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1CBE9" w14:textId="77777777" w:rsidR="00230748" w:rsidRPr="002C7A64" w:rsidRDefault="00230748" w:rsidP="002D47A1">
      <w:pPr>
        <w:pStyle w:val="Pamatteksts"/>
        <w:jc w:val="both"/>
        <w:rPr>
          <w:color w:val="000000" w:themeColor="text1"/>
          <w:sz w:val="24"/>
        </w:rPr>
      </w:pPr>
    </w:p>
    <w:p w14:paraId="3BE87A7E" w14:textId="77777777" w:rsidR="007667DD" w:rsidRDefault="007667DD" w:rsidP="00405C13">
      <w:pPr>
        <w:spacing w:after="0" w:line="240" w:lineRule="auto"/>
        <w:jc w:val="right"/>
        <w:rPr>
          <w:rFonts w:ascii="Times New Roman" w:eastAsia="Calibri" w:hAnsi="Times New Roman" w:cs="Times New Roman"/>
          <w:i/>
          <w:color w:val="000000" w:themeColor="text1"/>
          <w:sz w:val="24"/>
          <w:szCs w:val="24"/>
        </w:rPr>
      </w:pPr>
    </w:p>
    <w:p w14:paraId="4DA74A19" w14:textId="549E2227" w:rsidR="005B2724" w:rsidRPr="005B2724" w:rsidRDefault="005B2724" w:rsidP="00405C13">
      <w:pPr>
        <w:spacing w:after="0" w:line="240" w:lineRule="auto"/>
        <w:jc w:val="right"/>
        <w:rPr>
          <w:rFonts w:ascii="Times New Roman" w:eastAsia="Calibri" w:hAnsi="Times New Roman" w:cs="Times New Roman"/>
          <w:b/>
          <w:bCs/>
          <w:i/>
          <w:color w:val="000000" w:themeColor="text1"/>
          <w:sz w:val="24"/>
          <w:szCs w:val="24"/>
        </w:rPr>
      </w:pPr>
      <w:r w:rsidRPr="005B2724">
        <w:rPr>
          <w:rFonts w:ascii="Times New Roman" w:eastAsia="Calibri" w:hAnsi="Times New Roman" w:cs="Times New Roman"/>
          <w:b/>
          <w:bCs/>
          <w:i/>
          <w:color w:val="000000" w:themeColor="text1"/>
          <w:sz w:val="24"/>
          <w:szCs w:val="24"/>
        </w:rPr>
        <w:t>Pielikums</w:t>
      </w:r>
    </w:p>
    <w:p w14:paraId="6451DF03" w14:textId="7CC73F00" w:rsidR="005B2724" w:rsidRPr="005B2724" w:rsidRDefault="005B2724" w:rsidP="00405C13">
      <w:pPr>
        <w:spacing w:after="0" w:line="240" w:lineRule="auto"/>
        <w:jc w:val="right"/>
        <w:rPr>
          <w:rFonts w:ascii="Times New Roman" w:eastAsia="Calibri" w:hAnsi="Times New Roman" w:cs="Times New Roman"/>
          <w:bCs/>
          <w:i/>
          <w:color w:val="000000" w:themeColor="text1"/>
          <w:sz w:val="24"/>
          <w:szCs w:val="24"/>
        </w:rPr>
      </w:pPr>
      <w:r w:rsidRPr="005B2724">
        <w:rPr>
          <w:rFonts w:ascii="Times New Roman" w:eastAsia="Calibri" w:hAnsi="Times New Roman" w:cs="Times New Roman"/>
          <w:bCs/>
          <w:i/>
          <w:color w:val="000000" w:themeColor="text1"/>
          <w:sz w:val="24"/>
          <w:szCs w:val="24"/>
        </w:rPr>
        <w:t>Informatīva</w:t>
      </w:r>
      <w:r w:rsidR="00656FB9">
        <w:rPr>
          <w:rFonts w:ascii="Times New Roman" w:eastAsia="Calibri" w:hAnsi="Times New Roman" w:cs="Times New Roman"/>
          <w:bCs/>
          <w:i/>
          <w:color w:val="000000" w:themeColor="text1"/>
          <w:sz w:val="24"/>
          <w:szCs w:val="24"/>
        </w:rPr>
        <w:t>jam</w:t>
      </w:r>
      <w:r w:rsidRPr="005B2724">
        <w:rPr>
          <w:rFonts w:ascii="Times New Roman" w:eastAsia="Calibri" w:hAnsi="Times New Roman" w:cs="Times New Roman"/>
          <w:bCs/>
          <w:i/>
          <w:color w:val="000000" w:themeColor="text1"/>
          <w:sz w:val="24"/>
          <w:szCs w:val="24"/>
        </w:rPr>
        <w:t xml:space="preserve"> ziņojum</w:t>
      </w:r>
      <w:r w:rsidR="00656FB9">
        <w:rPr>
          <w:rFonts w:ascii="Times New Roman" w:eastAsia="Calibri" w:hAnsi="Times New Roman" w:cs="Times New Roman"/>
          <w:bCs/>
          <w:i/>
          <w:color w:val="000000" w:themeColor="text1"/>
          <w:sz w:val="24"/>
          <w:szCs w:val="24"/>
        </w:rPr>
        <w:t>am</w:t>
      </w:r>
    </w:p>
    <w:p w14:paraId="33E56B5B" w14:textId="77777777" w:rsidR="005B2724" w:rsidRPr="005B2724" w:rsidRDefault="005B2724" w:rsidP="00405C13">
      <w:pPr>
        <w:spacing w:after="0" w:line="240" w:lineRule="auto"/>
        <w:jc w:val="right"/>
        <w:rPr>
          <w:rFonts w:ascii="Times New Roman" w:eastAsia="Calibri" w:hAnsi="Times New Roman" w:cs="Times New Roman"/>
          <w:bCs/>
          <w:i/>
          <w:color w:val="000000" w:themeColor="text1"/>
          <w:sz w:val="24"/>
          <w:szCs w:val="24"/>
        </w:rPr>
      </w:pPr>
      <w:r w:rsidRPr="005B2724">
        <w:rPr>
          <w:rFonts w:ascii="Times New Roman" w:eastAsia="Calibri" w:hAnsi="Times New Roman" w:cs="Times New Roman"/>
          <w:bCs/>
          <w:i/>
          <w:color w:val="000000" w:themeColor="text1"/>
          <w:sz w:val="24"/>
          <w:szCs w:val="24"/>
        </w:rPr>
        <w:t>“Resocializācijas politikas pamatnostādņu 2022.–2027. gadam  īstenošanas starpposma novērtējums”</w:t>
      </w:r>
    </w:p>
    <w:p w14:paraId="46AB81B2" w14:textId="77777777" w:rsidR="005B2724" w:rsidRDefault="005B2724" w:rsidP="00405C13">
      <w:pPr>
        <w:spacing w:after="0" w:line="240" w:lineRule="auto"/>
        <w:jc w:val="right"/>
        <w:rPr>
          <w:rFonts w:ascii="Times New Roman" w:eastAsia="Calibri" w:hAnsi="Times New Roman" w:cs="Times New Roman"/>
          <w:i/>
          <w:color w:val="000000" w:themeColor="text1"/>
          <w:sz w:val="24"/>
          <w:szCs w:val="24"/>
        </w:rPr>
      </w:pPr>
    </w:p>
    <w:p w14:paraId="14EB169E" w14:textId="77777777" w:rsidR="005B2724" w:rsidRPr="002C7A64" w:rsidRDefault="005B2724" w:rsidP="002D47A1">
      <w:pPr>
        <w:spacing w:after="0" w:line="240" w:lineRule="auto"/>
        <w:jc w:val="both"/>
        <w:rPr>
          <w:rFonts w:ascii="Times New Roman" w:eastAsia="Calibri" w:hAnsi="Times New Roman" w:cs="Times New Roman"/>
          <w:i/>
          <w:color w:val="000000" w:themeColor="text1"/>
          <w:sz w:val="24"/>
          <w:szCs w:val="24"/>
        </w:rPr>
      </w:pPr>
    </w:p>
    <w:tbl>
      <w:tblPr>
        <w:tblStyle w:val="Reatabula"/>
        <w:tblW w:w="14454" w:type="dxa"/>
        <w:tblLayout w:type="fixed"/>
        <w:tblLook w:val="04A0" w:firstRow="1" w:lastRow="0" w:firstColumn="1" w:lastColumn="0" w:noHBand="0" w:noVBand="1"/>
      </w:tblPr>
      <w:tblGrid>
        <w:gridCol w:w="702"/>
        <w:gridCol w:w="143"/>
        <w:gridCol w:w="2549"/>
        <w:gridCol w:w="73"/>
        <w:gridCol w:w="7"/>
        <w:gridCol w:w="61"/>
        <w:gridCol w:w="41"/>
        <w:gridCol w:w="28"/>
        <w:gridCol w:w="219"/>
        <w:gridCol w:w="2263"/>
        <w:gridCol w:w="20"/>
        <w:gridCol w:w="123"/>
        <w:gridCol w:w="10"/>
        <w:gridCol w:w="20"/>
        <w:gridCol w:w="2943"/>
        <w:gridCol w:w="285"/>
        <w:gridCol w:w="144"/>
        <w:gridCol w:w="988"/>
        <w:gridCol w:w="288"/>
        <w:gridCol w:w="1421"/>
        <w:gridCol w:w="33"/>
        <w:gridCol w:w="2093"/>
      </w:tblGrid>
      <w:tr w:rsidR="00B11511" w:rsidRPr="00A63831" w14:paraId="4BDF14B1" w14:textId="77777777" w:rsidTr="50B5E4A2">
        <w:trPr>
          <w:trHeight w:val="729"/>
        </w:trPr>
        <w:tc>
          <w:tcPr>
            <w:tcW w:w="3823" w:type="dxa"/>
            <w:gridSpan w:val="9"/>
            <w:shd w:val="clear" w:color="auto" w:fill="auto"/>
          </w:tcPr>
          <w:p w14:paraId="60B00D3C" w14:textId="77777777" w:rsidR="00B11511" w:rsidRPr="002C7A64" w:rsidRDefault="00B11511" w:rsidP="002D47A1">
            <w:pPr>
              <w:tabs>
                <w:tab w:val="left" w:pos="993"/>
              </w:tabs>
              <w:jc w:val="both"/>
              <w:rPr>
                <w:rFonts w:ascii="Times New Roman" w:hAnsi="Times New Roman" w:cs="Times New Roman"/>
                <w:b/>
                <w:bCs/>
                <w:color w:val="000000" w:themeColor="text1"/>
                <w:sz w:val="24"/>
                <w:szCs w:val="24"/>
              </w:rPr>
            </w:pPr>
            <w:bookmarkStart w:id="0" w:name="_Hlk105746411"/>
            <w:r w:rsidRPr="002C7A64">
              <w:rPr>
                <w:rFonts w:ascii="Times New Roman" w:hAnsi="Times New Roman" w:cs="Times New Roman"/>
                <w:b/>
                <w:bCs/>
                <w:color w:val="000000" w:themeColor="text1"/>
                <w:sz w:val="24"/>
                <w:szCs w:val="24"/>
              </w:rPr>
              <w:t>Plāna mērķis</w:t>
            </w:r>
          </w:p>
        </w:tc>
        <w:tc>
          <w:tcPr>
            <w:tcW w:w="10631" w:type="dxa"/>
            <w:gridSpan w:val="13"/>
            <w:shd w:val="clear" w:color="auto" w:fill="auto"/>
          </w:tcPr>
          <w:p w14:paraId="5CF8B25A" w14:textId="77777777" w:rsidR="00B11511" w:rsidRPr="002C7A64" w:rsidRDefault="001B7DA4"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Plāna izstrādes mērķis ir </w:t>
            </w:r>
            <w:r w:rsidR="00042887" w:rsidRPr="002C7A64">
              <w:rPr>
                <w:rFonts w:ascii="Times New Roman" w:hAnsi="Times New Roman" w:cs="Times New Roman"/>
                <w:color w:val="000000" w:themeColor="text1"/>
                <w:sz w:val="24"/>
                <w:szCs w:val="24"/>
              </w:rPr>
              <w:t>nodrošināt secīgu un plānotu institūciju rīcību not</w:t>
            </w:r>
            <w:r w:rsidR="00D35441" w:rsidRPr="002C7A64">
              <w:rPr>
                <w:rFonts w:ascii="Times New Roman" w:hAnsi="Times New Roman" w:cs="Times New Roman"/>
                <w:color w:val="000000" w:themeColor="text1"/>
                <w:sz w:val="24"/>
                <w:szCs w:val="24"/>
              </w:rPr>
              <w:t xml:space="preserve">eiktajā </w:t>
            </w:r>
            <w:r w:rsidR="00042887" w:rsidRPr="002C7A64">
              <w:rPr>
                <w:rFonts w:ascii="Times New Roman" w:hAnsi="Times New Roman" w:cs="Times New Roman"/>
                <w:color w:val="000000" w:themeColor="text1"/>
                <w:sz w:val="24"/>
                <w:szCs w:val="24"/>
              </w:rPr>
              <w:t>periodā, kas ļautu</w:t>
            </w:r>
            <w:r w:rsidR="00D35441" w:rsidRPr="002C7A64">
              <w:rPr>
                <w:rFonts w:ascii="Times New Roman" w:hAnsi="Times New Roman" w:cs="Times New Roman"/>
                <w:color w:val="000000" w:themeColor="text1"/>
                <w:sz w:val="24"/>
                <w:szCs w:val="24"/>
              </w:rPr>
              <w:t xml:space="preserve"> sasniegt</w:t>
            </w:r>
            <w:r w:rsidR="00042887" w:rsidRPr="002C7A64">
              <w:rPr>
                <w:rFonts w:ascii="Times New Roman" w:hAnsi="Times New Roman" w:cs="Times New Roman"/>
                <w:color w:val="000000" w:themeColor="text1"/>
                <w:sz w:val="24"/>
                <w:szCs w:val="24"/>
              </w:rPr>
              <w:t xml:space="preserve"> </w:t>
            </w:r>
            <w:r w:rsidR="00E252DD" w:rsidRPr="002C7A64">
              <w:rPr>
                <w:rFonts w:ascii="Times New Roman" w:hAnsi="Times New Roman" w:cs="Times New Roman"/>
                <w:color w:val="000000" w:themeColor="text1"/>
                <w:sz w:val="24"/>
                <w:szCs w:val="24"/>
              </w:rPr>
              <w:t>resocializācijas politikas mērķ</w:t>
            </w:r>
            <w:r w:rsidR="00D35441" w:rsidRPr="002C7A64">
              <w:rPr>
                <w:rFonts w:ascii="Times New Roman" w:hAnsi="Times New Roman" w:cs="Times New Roman"/>
                <w:color w:val="000000" w:themeColor="text1"/>
                <w:sz w:val="24"/>
                <w:szCs w:val="24"/>
              </w:rPr>
              <w:t>i (</w:t>
            </w:r>
            <w:r w:rsidR="00E252DD" w:rsidRPr="002C7A64">
              <w:rPr>
                <w:rFonts w:ascii="Times New Roman" w:hAnsi="Times New Roman" w:cs="Times New Roman"/>
                <w:color w:val="000000" w:themeColor="text1"/>
                <w:sz w:val="24"/>
                <w:szCs w:val="24"/>
              </w:rPr>
              <w:t>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 sasniegšanu</w:t>
            </w:r>
            <w:r w:rsidR="00D35441" w:rsidRPr="002C7A64">
              <w:rPr>
                <w:rFonts w:ascii="Times New Roman" w:hAnsi="Times New Roman" w:cs="Times New Roman"/>
                <w:color w:val="000000" w:themeColor="text1"/>
                <w:sz w:val="24"/>
                <w:szCs w:val="24"/>
              </w:rPr>
              <w:t>)</w:t>
            </w:r>
            <w:r w:rsidR="00E252DD" w:rsidRPr="002C7A64">
              <w:rPr>
                <w:rFonts w:ascii="Times New Roman" w:hAnsi="Times New Roman" w:cs="Times New Roman"/>
                <w:color w:val="000000" w:themeColor="text1"/>
                <w:sz w:val="24"/>
                <w:szCs w:val="24"/>
              </w:rPr>
              <w:t>.</w:t>
            </w:r>
          </w:p>
        </w:tc>
      </w:tr>
      <w:bookmarkEnd w:id="0"/>
      <w:tr w:rsidR="0019671E" w:rsidRPr="00A63831" w14:paraId="7E856206" w14:textId="77777777" w:rsidTr="50B5E4A2">
        <w:trPr>
          <w:trHeight w:val="729"/>
        </w:trPr>
        <w:tc>
          <w:tcPr>
            <w:tcW w:w="14454" w:type="dxa"/>
            <w:gridSpan w:val="22"/>
            <w:shd w:val="clear" w:color="auto" w:fill="D9E2F3" w:themeFill="accent1" w:themeFillTint="33"/>
          </w:tcPr>
          <w:p w14:paraId="482996A7" w14:textId="77777777" w:rsidR="0019671E" w:rsidRPr="002C7A64" w:rsidRDefault="0019671E" w:rsidP="002D47A1">
            <w:pPr>
              <w:pStyle w:val="Sarakstarindkopa"/>
              <w:numPr>
                <w:ilvl w:val="0"/>
                <w:numId w:val="1"/>
              </w:numPr>
              <w:tabs>
                <w:tab w:val="left" w:pos="993"/>
              </w:tabs>
              <w:jc w:val="both"/>
              <w:rPr>
                <w:rFonts w:ascii="Times New Roman" w:hAnsi="Times New Roman" w:cs="Times New Roman"/>
                <w:b/>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RĪCĪBAS VIRZIENS T</w:t>
            </w:r>
            <w:r w:rsidRPr="002C7A64">
              <w:rPr>
                <w:rFonts w:ascii="Times New Roman" w:eastAsia="Calibri" w:hAnsi="Times New Roman" w:cs="Times New Roman"/>
                <w:b/>
                <w:color w:val="000000" w:themeColor="text1"/>
                <w:sz w:val="24"/>
                <w:szCs w:val="24"/>
              </w:rPr>
              <w:t>urpināt pilnveidot resocializācijas darbu ar ieslodzītajiem un probācijas klientiem atbilstoši mainīgās vides izaicinājumiem, t.sk. jaunām mērķa grupām, kā arī ieviešot resocializācijas darba (kriminālsoda izpildes) efektivitātes mērījumu sistēmu</w:t>
            </w:r>
          </w:p>
        </w:tc>
      </w:tr>
      <w:tr w:rsidR="00BB3628" w:rsidRPr="002C7A64" w14:paraId="18C93D8B" w14:textId="77777777" w:rsidTr="50B5E4A2">
        <w:trPr>
          <w:trHeight w:val="729"/>
        </w:trPr>
        <w:tc>
          <w:tcPr>
            <w:tcW w:w="14454" w:type="dxa"/>
            <w:gridSpan w:val="22"/>
            <w:shd w:val="clear" w:color="auto" w:fill="A6A6A6" w:themeFill="background1" w:themeFillShade="A6"/>
          </w:tcPr>
          <w:p w14:paraId="5E0E8CD2" w14:textId="77777777" w:rsidR="00BB3628" w:rsidRPr="002C7A64" w:rsidRDefault="008B2A40" w:rsidP="002D47A1">
            <w:pPr>
              <w:tabs>
                <w:tab w:val="left" w:pos="993"/>
              </w:tabs>
              <w:jc w:val="both"/>
              <w:rPr>
                <w:rFonts w:ascii="Times New Roman" w:hAnsi="Times New Roman" w:cs="Times New Roman"/>
                <w:b/>
                <w:color w:val="000000" w:themeColor="text1"/>
                <w:sz w:val="24"/>
                <w:szCs w:val="24"/>
              </w:rPr>
            </w:pPr>
            <w:r w:rsidRPr="002C7A64">
              <w:rPr>
                <w:rFonts w:ascii="Times New Roman" w:hAnsi="Times New Roman" w:cs="Times New Roman"/>
                <w:b/>
                <w:color w:val="000000" w:themeColor="text1"/>
                <w:sz w:val="24"/>
                <w:szCs w:val="24"/>
              </w:rPr>
              <w:t>1.</w:t>
            </w:r>
            <w:r w:rsidR="00BB3628" w:rsidRPr="002C7A64">
              <w:rPr>
                <w:rFonts w:ascii="Times New Roman" w:hAnsi="Times New Roman" w:cs="Times New Roman"/>
                <w:b/>
                <w:color w:val="000000" w:themeColor="text1"/>
                <w:sz w:val="24"/>
                <w:szCs w:val="24"/>
              </w:rPr>
              <w:t>1.uzdevums. Ieslodzīto un probācijas klientu resocializācijas instrumentu pilnveidošana</w:t>
            </w:r>
          </w:p>
          <w:p w14:paraId="6F3D2BE1" w14:textId="77777777" w:rsidR="00BB3628" w:rsidRPr="002C7A64" w:rsidRDefault="00BB3628" w:rsidP="002D47A1">
            <w:pPr>
              <w:jc w:val="both"/>
              <w:rPr>
                <w:rFonts w:ascii="Times New Roman" w:eastAsia="Times New Roman" w:hAnsi="Times New Roman" w:cs="Times New Roman"/>
                <w:b/>
                <w:bCs/>
                <w:color w:val="000000" w:themeColor="text1"/>
                <w:sz w:val="24"/>
                <w:szCs w:val="24"/>
                <w:lang w:eastAsia="lv-LV"/>
              </w:rPr>
            </w:pPr>
          </w:p>
        </w:tc>
      </w:tr>
      <w:tr w:rsidR="00045187" w:rsidRPr="002C7A64" w14:paraId="233AB995" w14:textId="77777777" w:rsidTr="50B5E4A2">
        <w:trPr>
          <w:trHeight w:val="729"/>
        </w:trPr>
        <w:tc>
          <w:tcPr>
            <w:tcW w:w="702" w:type="dxa"/>
            <w:shd w:val="clear" w:color="auto" w:fill="BFBFBF" w:themeFill="background1" w:themeFillShade="BF"/>
          </w:tcPr>
          <w:p w14:paraId="7B4AB910"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902" w:type="dxa"/>
            <w:gridSpan w:val="7"/>
            <w:shd w:val="clear" w:color="auto" w:fill="BFBFBF" w:themeFill="background1" w:themeFillShade="BF"/>
          </w:tcPr>
          <w:p w14:paraId="7CAA8429"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655" w:type="dxa"/>
            <w:gridSpan w:val="6"/>
            <w:shd w:val="clear" w:color="auto" w:fill="BFBFBF" w:themeFill="background1" w:themeFillShade="BF"/>
          </w:tcPr>
          <w:p w14:paraId="349D01B8"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943" w:type="dxa"/>
            <w:shd w:val="clear" w:color="auto" w:fill="BFBFBF" w:themeFill="background1" w:themeFillShade="BF"/>
          </w:tcPr>
          <w:p w14:paraId="0657CE2F"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w:t>
            </w:r>
            <w:r w:rsidR="001B7DA4" w:rsidRPr="002C7A64">
              <w:rPr>
                <w:rFonts w:ascii="Times New Roman" w:eastAsia="Times New Roman" w:hAnsi="Times New Roman" w:cs="Times New Roman"/>
                <w:b/>
                <w:bCs/>
                <w:color w:val="000000" w:themeColor="text1"/>
                <w:sz w:val="24"/>
                <w:szCs w:val="24"/>
                <w:lang w:eastAsia="lv-LV"/>
              </w:rPr>
              <w:t>ā</w:t>
            </w:r>
            <w:r w:rsidRPr="002C7A64">
              <w:rPr>
                <w:rFonts w:ascii="Times New Roman" w:eastAsia="Times New Roman" w:hAnsi="Times New Roman" w:cs="Times New Roman"/>
                <w:b/>
                <w:bCs/>
                <w:color w:val="000000" w:themeColor="text1"/>
                <w:sz w:val="24"/>
                <w:szCs w:val="24"/>
                <w:lang w:eastAsia="lv-LV"/>
              </w:rPr>
              <w:t xml:space="preserve"> rādītāj</w:t>
            </w:r>
            <w:r w:rsidR="001B7DA4" w:rsidRPr="002C7A64">
              <w:rPr>
                <w:rFonts w:ascii="Times New Roman" w:eastAsia="Times New Roman" w:hAnsi="Times New Roman" w:cs="Times New Roman"/>
                <w:b/>
                <w:bCs/>
                <w:color w:val="000000" w:themeColor="text1"/>
                <w:sz w:val="24"/>
                <w:szCs w:val="24"/>
                <w:lang w:eastAsia="lv-LV"/>
              </w:rPr>
              <w:t xml:space="preserve">a vērtība 2024.gadā </w:t>
            </w:r>
          </w:p>
        </w:tc>
        <w:tc>
          <w:tcPr>
            <w:tcW w:w="1417" w:type="dxa"/>
            <w:gridSpan w:val="3"/>
            <w:shd w:val="clear" w:color="auto" w:fill="BFBFBF" w:themeFill="background1" w:themeFillShade="BF"/>
          </w:tcPr>
          <w:p w14:paraId="718D887C"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709" w:type="dxa"/>
            <w:gridSpan w:val="2"/>
            <w:shd w:val="clear" w:color="auto" w:fill="BFBFBF" w:themeFill="background1" w:themeFillShade="BF"/>
          </w:tcPr>
          <w:p w14:paraId="5DB9EBB7" w14:textId="77777777" w:rsidR="008707F3"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gridSpan w:val="2"/>
            <w:shd w:val="clear" w:color="auto" w:fill="BFBFBF" w:themeFill="background1" w:themeFillShade="BF"/>
          </w:tcPr>
          <w:p w14:paraId="4094B042" w14:textId="77777777" w:rsidR="00D80041" w:rsidRPr="002C7A64" w:rsidRDefault="00D80041"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5ECBF684" w14:textId="77777777" w:rsidTr="50B5E4A2">
        <w:trPr>
          <w:trHeight w:val="3952"/>
        </w:trPr>
        <w:tc>
          <w:tcPr>
            <w:tcW w:w="702" w:type="dxa"/>
            <w:shd w:val="clear" w:color="auto" w:fill="FBE4D5" w:themeFill="accent2" w:themeFillTint="33"/>
          </w:tcPr>
          <w:p w14:paraId="1EEE484C" w14:textId="77777777" w:rsidR="000175CC"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902" w:type="dxa"/>
            <w:gridSpan w:val="7"/>
            <w:shd w:val="clear" w:color="auto" w:fill="FBE4D5" w:themeFill="accent2" w:themeFillTint="33"/>
          </w:tcPr>
          <w:p w14:paraId="365843CE"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Risku/resursu novērtēšanas un resocializācijas darba organizēšanas instrumenta pieaugušajiem probācijas klientiem ieviešana, pilnveidošana, ieskaitot darbības rezultātu izvērtēšanu un darbinieku apmācību</w:t>
            </w:r>
          </w:p>
        </w:tc>
        <w:tc>
          <w:tcPr>
            <w:tcW w:w="2655" w:type="dxa"/>
            <w:gridSpan w:val="6"/>
            <w:shd w:val="clear" w:color="auto" w:fill="FBE4D5" w:themeFill="accent2" w:themeFillTint="33"/>
          </w:tcPr>
          <w:p w14:paraId="732E1884"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Precīzāks darbs pie noziedzīgās uzvedības risku noteikšanas un atbilstošu resocializācijas vajadzību konstatēšanas</w:t>
            </w:r>
          </w:p>
        </w:tc>
        <w:tc>
          <w:tcPr>
            <w:tcW w:w="2943" w:type="dxa"/>
            <w:shd w:val="clear" w:color="auto" w:fill="FBE4D5" w:themeFill="accent2" w:themeFillTint="33"/>
          </w:tcPr>
          <w:p w14:paraId="4A6F6242"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Izstrādāts un ieviests jauns specializēts riska un vajadzību novērtēšanas instruments pieaugušiem (26 gadi un vecāki) probācijas klientiem</w:t>
            </w:r>
          </w:p>
          <w:p w14:paraId="2E1963CE" w14:textId="77777777" w:rsidR="000175CC" w:rsidRPr="002C7A64" w:rsidRDefault="000175CC" w:rsidP="002D47A1">
            <w:pPr>
              <w:jc w:val="both"/>
              <w:rPr>
                <w:rFonts w:ascii="Times New Roman" w:hAnsi="Times New Roman" w:cs="Times New Roman"/>
                <w:color w:val="000000" w:themeColor="text1"/>
                <w:sz w:val="24"/>
                <w:szCs w:val="24"/>
              </w:rPr>
            </w:pPr>
          </w:p>
          <w:p w14:paraId="1F16A9E8" w14:textId="77777777" w:rsidR="000175CC" w:rsidRPr="002C7A64" w:rsidRDefault="000175CC" w:rsidP="002D47A1">
            <w:pPr>
              <w:jc w:val="both"/>
              <w:rPr>
                <w:rFonts w:ascii="Times New Roman" w:hAnsi="Times New Roman" w:cs="Times New Roman"/>
                <w:color w:val="000000" w:themeColor="text1"/>
                <w:sz w:val="24"/>
                <w:szCs w:val="24"/>
              </w:rPr>
            </w:pPr>
          </w:p>
        </w:tc>
        <w:tc>
          <w:tcPr>
            <w:tcW w:w="1417" w:type="dxa"/>
            <w:gridSpan w:val="3"/>
            <w:shd w:val="clear" w:color="auto" w:fill="FBE4D5" w:themeFill="accent2" w:themeFillTint="33"/>
          </w:tcPr>
          <w:p w14:paraId="4380FB7A"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p w14:paraId="463C5B20" w14:textId="77777777" w:rsidR="000175CC" w:rsidRPr="002C7A64" w:rsidRDefault="000175CC" w:rsidP="002D47A1">
            <w:pPr>
              <w:jc w:val="both"/>
              <w:rPr>
                <w:rFonts w:ascii="Times New Roman" w:hAnsi="Times New Roman" w:cs="Times New Roman"/>
                <w:color w:val="000000" w:themeColor="text1"/>
                <w:sz w:val="24"/>
                <w:szCs w:val="24"/>
              </w:rPr>
            </w:pPr>
          </w:p>
        </w:tc>
        <w:tc>
          <w:tcPr>
            <w:tcW w:w="1709" w:type="dxa"/>
            <w:gridSpan w:val="2"/>
            <w:shd w:val="clear" w:color="auto" w:fill="FBE4D5" w:themeFill="accent2" w:themeFillTint="33"/>
          </w:tcPr>
          <w:p w14:paraId="1480B25E"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28478E86" w14:textId="77777777" w:rsidR="000175CC" w:rsidRPr="002C7A64" w:rsidRDefault="000175CC" w:rsidP="002D47A1">
            <w:pPr>
              <w:jc w:val="both"/>
              <w:rPr>
                <w:rFonts w:ascii="Times New Roman" w:hAnsi="Times New Roman" w:cs="Times New Roman"/>
                <w:color w:val="000000" w:themeColor="text1"/>
                <w:sz w:val="24"/>
                <w:szCs w:val="24"/>
              </w:rPr>
            </w:pPr>
          </w:p>
        </w:tc>
        <w:tc>
          <w:tcPr>
            <w:tcW w:w="2126" w:type="dxa"/>
            <w:gridSpan w:val="2"/>
            <w:shd w:val="clear" w:color="auto" w:fill="FBE4D5" w:themeFill="accent2" w:themeFillTint="33"/>
          </w:tcPr>
          <w:p w14:paraId="5C33845E" w14:textId="77777777" w:rsidR="000175CC" w:rsidRPr="002C7A64" w:rsidRDefault="000175CC"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3F69F43F" w14:textId="77777777" w:rsidR="000175CC" w:rsidRPr="002C7A64" w:rsidRDefault="000175CC" w:rsidP="002D47A1">
            <w:pPr>
              <w:jc w:val="both"/>
              <w:rPr>
                <w:rFonts w:ascii="Times New Roman" w:hAnsi="Times New Roman" w:cs="Times New Roman"/>
                <w:color w:val="000000" w:themeColor="text1"/>
                <w:sz w:val="24"/>
                <w:szCs w:val="24"/>
              </w:rPr>
            </w:pPr>
          </w:p>
        </w:tc>
      </w:tr>
      <w:tr w:rsidR="000B7145" w:rsidRPr="002C7A64" w14:paraId="677688EC" w14:textId="77777777" w:rsidTr="50B5E4A2">
        <w:trPr>
          <w:trHeight w:val="690"/>
        </w:trPr>
        <w:tc>
          <w:tcPr>
            <w:tcW w:w="14454" w:type="dxa"/>
            <w:gridSpan w:val="22"/>
            <w:shd w:val="clear" w:color="auto" w:fill="FFFFFF" w:themeFill="background1"/>
          </w:tcPr>
          <w:p w14:paraId="3E468A95" w14:textId="02C8CE14" w:rsidR="000B7145" w:rsidRPr="006F240A" w:rsidRDefault="000B7145" w:rsidP="002D47A1">
            <w:pPr>
              <w:jc w:val="both"/>
              <w:rPr>
                <w:rFonts w:ascii="Times New Roman" w:hAnsi="Times New Roman" w:cs="Times New Roman"/>
                <w:b/>
                <w:bCs/>
                <w:color w:val="FF0000"/>
                <w:sz w:val="24"/>
                <w:szCs w:val="24"/>
              </w:rPr>
            </w:pPr>
            <w:r w:rsidRPr="50B5E4A2">
              <w:rPr>
                <w:rFonts w:ascii="Times New Roman" w:hAnsi="Times New Roman" w:cs="Times New Roman"/>
                <w:b/>
                <w:bCs/>
                <w:sz w:val="24"/>
                <w:szCs w:val="24"/>
              </w:rPr>
              <w:t xml:space="preserve">Rezultatīvā rādītāja vērtība "Izstrādāts un ieviests jauns specializācijas riska un vajadzību novērtēšanas instruments pieaugušajiem (26 gadi un vecāki) probācijas </w:t>
            </w:r>
            <w:r w:rsidRPr="007F712F">
              <w:rPr>
                <w:rFonts w:ascii="Times New Roman" w:hAnsi="Times New Roman" w:cs="Times New Roman"/>
                <w:b/>
                <w:bCs/>
                <w:sz w:val="24"/>
                <w:szCs w:val="24"/>
              </w:rPr>
              <w:t>klientiem</w:t>
            </w:r>
            <w:r w:rsidRPr="50B5E4A2">
              <w:rPr>
                <w:rFonts w:ascii="Times New Roman" w:hAnsi="Times New Roman" w:cs="Times New Roman"/>
                <w:b/>
                <w:bCs/>
                <w:sz w:val="24"/>
                <w:szCs w:val="24"/>
              </w:rPr>
              <w:t xml:space="preserve">" </w:t>
            </w:r>
            <w:r w:rsidRPr="50B5E4A2">
              <w:rPr>
                <w:rFonts w:ascii="Times New Roman" w:hAnsi="Times New Roman" w:cs="Times New Roman"/>
                <w:sz w:val="24"/>
                <w:szCs w:val="24"/>
              </w:rPr>
              <w:t>–</w:t>
            </w:r>
            <w:r w:rsidRPr="50B5E4A2">
              <w:rPr>
                <w:rFonts w:ascii="Times New Roman" w:hAnsi="Times New Roman" w:cs="Times New Roman"/>
                <w:b/>
                <w:bCs/>
                <w:sz w:val="24"/>
                <w:szCs w:val="24"/>
              </w:rPr>
              <w:t xml:space="preserve"> n</w:t>
            </w:r>
            <w:r w:rsidR="0C371CE0" w:rsidRPr="50B5E4A2">
              <w:rPr>
                <w:rFonts w:ascii="Times New Roman" w:hAnsi="Times New Roman" w:cs="Times New Roman"/>
                <w:b/>
                <w:bCs/>
                <w:sz w:val="24"/>
                <w:szCs w:val="24"/>
              </w:rPr>
              <w:t xml:space="preserve">av </w:t>
            </w:r>
            <w:r w:rsidRPr="50B5E4A2">
              <w:rPr>
                <w:rFonts w:ascii="Times New Roman" w:hAnsi="Times New Roman" w:cs="Times New Roman"/>
                <w:b/>
                <w:bCs/>
                <w:sz w:val="24"/>
                <w:szCs w:val="24"/>
              </w:rPr>
              <w:t xml:space="preserve">izpildīts. </w:t>
            </w:r>
          </w:p>
          <w:p w14:paraId="54F8CA52" w14:textId="50162282" w:rsidR="000B7145" w:rsidRPr="002C7A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sz w:val="24"/>
                <w:szCs w:val="24"/>
              </w:rPr>
              <w:lastRenderedPageBreak/>
              <w:t xml:space="preserve">VPD 2023. gada 12. decembrī parakstīja vienošanos ar Centrālo finanšu un līgumu aģentūru par </w:t>
            </w:r>
            <w:r w:rsidR="002D47A1"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uzsākšanu, kura īstenošana sākās no 2024. gada 1. janvāra, bet finansējums </w:t>
            </w:r>
            <w:r w:rsidR="002D47A1"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aktivitāšu īstenošanai tika piešķirts tikai 2024. gada 2. ceturksnī, pamatojoties uz Finanšu ministrijas 2024. gada 9. aprīļa rīkojumu Nr.122 "Par budžeta resora 74 gadskārtējā valsts budžeta izpildes procesa pārdalāmais finansējums" programmas 80.00.00. "Nesadalītais finansējums Eiropas Savienības instrumentu un ārējās ārvalstu finanšu palīdzības līdzfinansēto projektu un pasākumu īstenošanai". Ņemot vērā iepriekš minēto, pasākums ir pārcelts uz </w:t>
            </w:r>
            <w:r w:rsidR="002D47A1" w:rsidRPr="32D9E2B0">
              <w:rPr>
                <w:rFonts w:ascii="Times New Roman" w:hAnsi="Times New Roman" w:cs="Times New Roman"/>
                <w:sz w:val="24"/>
                <w:szCs w:val="24"/>
              </w:rPr>
              <w:t>Plānu</w:t>
            </w:r>
            <w:r w:rsidR="7CE84245" w:rsidRPr="32D9E2B0">
              <w:rPr>
                <w:rFonts w:ascii="Times New Roman" w:hAnsi="Times New Roman" w:cs="Times New Roman"/>
                <w:sz w:val="24"/>
                <w:szCs w:val="24"/>
              </w:rPr>
              <w:t xml:space="preserve"> </w:t>
            </w:r>
            <w:r w:rsidR="002D47A1" w:rsidRPr="32D9E2B0">
              <w:rPr>
                <w:rFonts w:ascii="Times New Roman" w:hAnsi="Times New Roman" w:cs="Times New Roman"/>
                <w:sz w:val="24"/>
                <w:szCs w:val="24"/>
              </w:rPr>
              <w:t>25-27</w:t>
            </w:r>
            <w:r w:rsidRPr="32D9E2B0">
              <w:rPr>
                <w:rFonts w:ascii="Times New Roman" w:hAnsi="Times New Roman" w:cs="Times New Roman"/>
                <w:sz w:val="24"/>
                <w:szCs w:val="24"/>
              </w:rPr>
              <w:t xml:space="preserve">. </w:t>
            </w:r>
          </w:p>
        </w:tc>
      </w:tr>
      <w:tr w:rsidR="000B7145" w:rsidRPr="002C7A64" w14:paraId="5D340094" w14:textId="77777777" w:rsidTr="50B5E4A2">
        <w:trPr>
          <w:trHeight w:val="690"/>
        </w:trPr>
        <w:tc>
          <w:tcPr>
            <w:tcW w:w="702" w:type="dxa"/>
            <w:vMerge w:val="restart"/>
            <w:shd w:val="clear" w:color="auto" w:fill="FBE4D5" w:themeFill="accent2" w:themeFillTint="33"/>
          </w:tcPr>
          <w:p w14:paraId="496FBD7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2.</w:t>
            </w:r>
          </w:p>
        </w:tc>
        <w:tc>
          <w:tcPr>
            <w:tcW w:w="2902" w:type="dxa"/>
            <w:gridSpan w:val="7"/>
            <w:vMerge w:val="restart"/>
            <w:shd w:val="clear" w:color="auto" w:fill="FBE4D5" w:themeFill="accent2" w:themeFillTint="33"/>
          </w:tcPr>
          <w:p w14:paraId="5EC4887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Risku/resursu novērtēšanas un resocializācijas darba organizēšanas instrumenta bērniem un jauniešiem (25 gadi un jaunāki) ieviešana, pilnveidošana, ieskaitot darbības rezultātu izvērtēšanu un darbinieku apmācību</w:t>
            </w:r>
          </w:p>
        </w:tc>
        <w:tc>
          <w:tcPr>
            <w:tcW w:w="2655" w:type="dxa"/>
            <w:gridSpan w:val="6"/>
            <w:vMerge w:val="restart"/>
            <w:shd w:val="clear" w:color="auto" w:fill="FBE4D5" w:themeFill="accent2" w:themeFillTint="33"/>
          </w:tcPr>
          <w:p w14:paraId="34B468A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Precīzāks darbs pie noziedzīgās uzvedības risku noteikšanas un atbilstošu resocializācijas vajadzību konstatēšanas </w:t>
            </w:r>
          </w:p>
        </w:tc>
        <w:tc>
          <w:tcPr>
            <w:tcW w:w="2943" w:type="dxa"/>
            <w:shd w:val="clear" w:color="auto" w:fill="FBE4D5" w:themeFill="accent2" w:themeFillTint="33"/>
          </w:tcPr>
          <w:p w14:paraId="0820326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Ieviests jauns specializēts riska un vajadzību novērtēšanas instruments probācijas klientiem vecumā no 11-25 gadiem (jaunieši un bērni) </w:t>
            </w:r>
          </w:p>
        </w:tc>
        <w:tc>
          <w:tcPr>
            <w:tcW w:w="1417" w:type="dxa"/>
            <w:gridSpan w:val="3"/>
            <w:vMerge w:val="restart"/>
            <w:shd w:val="clear" w:color="auto" w:fill="FBE4D5" w:themeFill="accent2" w:themeFillTint="33"/>
          </w:tcPr>
          <w:p w14:paraId="563966F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p w14:paraId="732EEBC3" w14:textId="77777777" w:rsidR="000B7145" w:rsidRPr="002C7A64" w:rsidRDefault="000B7145" w:rsidP="002D47A1">
            <w:pPr>
              <w:jc w:val="both"/>
              <w:rPr>
                <w:rFonts w:ascii="Times New Roman" w:hAnsi="Times New Roman" w:cs="Times New Roman"/>
                <w:color w:val="000000" w:themeColor="text1"/>
                <w:sz w:val="24"/>
                <w:szCs w:val="24"/>
              </w:rPr>
            </w:pPr>
          </w:p>
        </w:tc>
        <w:tc>
          <w:tcPr>
            <w:tcW w:w="1709" w:type="dxa"/>
            <w:gridSpan w:val="2"/>
            <w:vMerge w:val="restart"/>
            <w:shd w:val="clear" w:color="auto" w:fill="FBE4D5" w:themeFill="accent2" w:themeFillTint="33"/>
          </w:tcPr>
          <w:p w14:paraId="6A178B3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244525C9"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FBE4D5" w:themeFill="accent2" w:themeFillTint="33"/>
          </w:tcPr>
          <w:p w14:paraId="0BC7513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78833924"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26D290F1" w14:textId="77777777" w:rsidTr="50B5E4A2">
        <w:trPr>
          <w:trHeight w:val="690"/>
        </w:trPr>
        <w:tc>
          <w:tcPr>
            <w:tcW w:w="702" w:type="dxa"/>
            <w:vMerge/>
          </w:tcPr>
          <w:p w14:paraId="2F071A30" w14:textId="77777777" w:rsidR="000B7145" w:rsidRPr="002C7A64" w:rsidRDefault="000B7145" w:rsidP="002D47A1">
            <w:pPr>
              <w:jc w:val="both"/>
              <w:rPr>
                <w:rFonts w:ascii="Times New Roman" w:hAnsi="Times New Roman" w:cs="Times New Roman"/>
                <w:color w:val="000000" w:themeColor="text1"/>
                <w:sz w:val="24"/>
                <w:szCs w:val="24"/>
              </w:rPr>
            </w:pPr>
          </w:p>
        </w:tc>
        <w:tc>
          <w:tcPr>
            <w:tcW w:w="2902" w:type="dxa"/>
            <w:gridSpan w:val="7"/>
            <w:vMerge/>
          </w:tcPr>
          <w:p w14:paraId="3E8476E8" w14:textId="77777777" w:rsidR="000B7145" w:rsidRPr="002C7A64" w:rsidRDefault="000B7145" w:rsidP="002D47A1">
            <w:pPr>
              <w:jc w:val="both"/>
              <w:rPr>
                <w:rFonts w:ascii="Times New Roman" w:hAnsi="Times New Roman" w:cs="Times New Roman"/>
                <w:color w:val="000000" w:themeColor="text1"/>
                <w:sz w:val="24"/>
                <w:szCs w:val="24"/>
              </w:rPr>
            </w:pPr>
          </w:p>
        </w:tc>
        <w:tc>
          <w:tcPr>
            <w:tcW w:w="2655" w:type="dxa"/>
            <w:gridSpan w:val="6"/>
            <w:vMerge/>
          </w:tcPr>
          <w:p w14:paraId="7AD28974" w14:textId="77777777" w:rsidR="000B7145" w:rsidRPr="002C7A64" w:rsidRDefault="000B7145" w:rsidP="002D47A1">
            <w:pPr>
              <w:jc w:val="both"/>
              <w:rPr>
                <w:rFonts w:ascii="Times New Roman" w:hAnsi="Times New Roman" w:cs="Times New Roman"/>
                <w:color w:val="000000" w:themeColor="text1"/>
                <w:sz w:val="24"/>
                <w:szCs w:val="24"/>
              </w:rPr>
            </w:pPr>
          </w:p>
        </w:tc>
        <w:tc>
          <w:tcPr>
            <w:tcW w:w="2943" w:type="dxa"/>
            <w:shd w:val="clear" w:color="auto" w:fill="FBE4D5" w:themeFill="accent2" w:themeFillTint="33"/>
          </w:tcPr>
          <w:p w14:paraId="79F02BE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Apmācīti 324 darbinieki</w:t>
            </w:r>
          </w:p>
        </w:tc>
        <w:tc>
          <w:tcPr>
            <w:tcW w:w="1417" w:type="dxa"/>
            <w:gridSpan w:val="3"/>
            <w:vMerge/>
          </w:tcPr>
          <w:p w14:paraId="0DD184C1" w14:textId="77777777" w:rsidR="000B7145" w:rsidRPr="002C7A64" w:rsidRDefault="000B7145" w:rsidP="002D47A1">
            <w:pPr>
              <w:jc w:val="both"/>
              <w:rPr>
                <w:rFonts w:ascii="Times New Roman" w:hAnsi="Times New Roman" w:cs="Times New Roman"/>
                <w:color w:val="000000" w:themeColor="text1"/>
                <w:sz w:val="24"/>
                <w:szCs w:val="24"/>
              </w:rPr>
            </w:pPr>
          </w:p>
        </w:tc>
        <w:tc>
          <w:tcPr>
            <w:tcW w:w="1709" w:type="dxa"/>
            <w:gridSpan w:val="2"/>
            <w:vMerge/>
          </w:tcPr>
          <w:p w14:paraId="39DEA460"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2D54BC8F"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E182476" w14:textId="77777777" w:rsidTr="50B5E4A2">
        <w:trPr>
          <w:trHeight w:val="690"/>
        </w:trPr>
        <w:tc>
          <w:tcPr>
            <w:tcW w:w="14454" w:type="dxa"/>
            <w:gridSpan w:val="22"/>
            <w:shd w:val="clear" w:color="auto" w:fill="FFFFFF" w:themeFill="background1"/>
          </w:tcPr>
          <w:p w14:paraId="3A6DCAE7" w14:textId="77777777" w:rsidR="000B7145" w:rsidRPr="004078B6" w:rsidRDefault="000B7145" w:rsidP="002D47A1">
            <w:pPr>
              <w:jc w:val="both"/>
              <w:rPr>
                <w:rFonts w:ascii="Times New Roman" w:hAnsi="Times New Roman" w:cs="Times New Roman"/>
                <w:b/>
                <w:color w:val="000000" w:themeColor="text1"/>
                <w:sz w:val="24"/>
                <w:szCs w:val="24"/>
              </w:rPr>
            </w:pPr>
            <w:r w:rsidRPr="004078B6">
              <w:rPr>
                <w:rFonts w:ascii="Times New Roman" w:hAnsi="Times New Roman" w:cs="Times New Roman"/>
                <w:b/>
                <w:color w:val="000000" w:themeColor="text1"/>
                <w:sz w:val="24"/>
                <w:szCs w:val="24"/>
              </w:rPr>
              <w:t xml:space="preserve">Rezultatīvā rādītāja vērtība "Ieviests jauns specializēts riska un vajadzību novērtēšanas instruments probācijas klientiem vecumā no 11-25 gadiem (jaunieši un bērni)" – izpildīts. </w:t>
            </w:r>
          </w:p>
          <w:p w14:paraId="210DD8DC" w14:textId="1CC49E79" w:rsidR="000B7145" w:rsidRDefault="000B7145" w:rsidP="002D47A1">
            <w:pPr>
              <w:jc w:val="both"/>
              <w:rPr>
                <w:rFonts w:ascii="Times New Roman" w:hAnsi="Times New Roman" w:cs="Times New Roman"/>
                <w:color w:val="000000" w:themeColor="text1"/>
                <w:sz w:val="24"/>
                <w:szCs w:val="24"/>
              </w:rPr>
            </w:pPr>
            <w:r w:rsidRPr="00B61552">
              <w:rPr>
                <w:rFonts w:ascii="Times New Roman" w:hAnsi="Times New Roman" w:cs="Times New Roman"/>
                <w:color w:val="000000" w:themeColor="text1"/>
                <w:sz w:val="24"/>
                <w:szCs w:val="24"/>
              </w:rPr>
              <w:t xml:space="preserve">2022. gadā VPD ar </w:t>
            </w:r>
            <w:r w:rsidR="002D47A1">
              <w:rPr>
                <w:rFonts w:ascii="Times New Roman" w:hAnsi="Times New Roman" w:cs="Times New Roman"/>
                <w:color w:val="000000" w:themeColor="text1"/>
                <w:sz w:val="24"/>
                <w:szCs w:val="24"/>
              </w:rPr>
              <w:t xml:space="preserve">Projekta </w:t>
            </w:r>
            <w:r w:rsidRPr="00B61552">
              <w:rPr>
                <w:rFonts w:ascii="Times New Roman" w:hAnsi="Times New Roman" w:cs="Times New Roman"/>
                <w:color w:val="000000" w:themeColor="text1"/>
                <w:sz w:val="24"/>
                <w:szCs w:val="24"/>
              </w:rPr>
              <w:t>9.1.3.</w:t>
            </w:r>
            <w:r>
              <w:rPr>
                <w:rFonts w:ascii="Times New Roman" w:hAnsi="Times New Roman" w:cs="Times New Roman"/>
                <w:color w:val="000000" w:themeColor="text1"/>
                <w:sz w:val="24"/>
                <w:szCs w:val="24"/>
              </w:rPr>
              <w:t xml:space="preserve"> </w:t>
            </w:r>
            <w:r w:rsidRPr="00B61552">
              <w:rPr>
                <w:rFonts w:ascii="Times New Roman" w:hAnsi="Times New Roman" w:cs="Times New Roman"/>
                <w:color w:val="000000" w:themeColor="text1"/>
                <w:sz w:val="24"/>
                <w:szCs w:val="24"/>
              </w:rPr>
              <w:t xml:space="preserve">atbalstu un finansējumu uzsāka jauna novērtēšanas instrumenta ieviešanu darbā ar bērniem un jauniešiem – </w:t>
            </w:r>
            <w:proofErr w:type="spellStart"/>
            <w:r w:rsidRPr="00B61552">
              <w:rPr>
                <w:rFonts w:ascii="Times New Roman" w:hAnsi="Times New Roman" w:cs="Times New Roman"/>
                <w:i/>
                <w:color w:val="000000" w:themeColor="text1"/>
                <w:sz w:val="24"/>
                <w:szCs w:val="24"/>
              </w:rPr>
              <w:t>Child</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and</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Adolescents</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Needs</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and</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Strenghts</w:t>
            </w:r>
            <w:proofErr w:type="spellEnd"/>
            <w:r w:rsidRPr="00B61552">
              <w:rPr>
                <w:rFonts w:ascii="Times New Roman" w:hAnsi="Times New Roman" w:cs="Times New Roman"/>
                <w:i/>
                <w:color w:val="000000" w:themeColor="text1"/>
                <w:sz w:val="24"/>
                <w:szCs w:val="24"/>
              </w:rPr>
              <w:t xml:space="preserve"> (CANS) </w:t>
            </w:r>
            <w:r w:rsidRPr="00B61552">
              <w:rPr>
                <w:rFonts w:ascii="Times New Roman" w:hAnsi="Times New Roman" w:cs="Times New Roman"/>
                <w:color w:val="000000" w:themeColor="text1"/>
                <w:sz w:val="24"/>
                <w:szCs w:val="24"/>
              </w:rPr>
              <w:t xml:space="preserve">– bērnu un jauniešu atbalsta vajadzību un resursu novērtēšanas rīks, kas izveidots ASV un to pārvalda organizācija </w:t>
            </w:r>
            <w:proofErr w:type="spellStart"/>
            <w:r w:rsidRPr="00B61552">
              <w:rPr>
                <w:rFonts w:ascii="Times New Roman" w:hAnsi="Times New Roman" w:cs="Times New Roman"/>
                <w:i/>
                <w:color w:val="000000" w:themeColor="text1"/>
                <w:sz w:val="24"/>
                <w:szCs w:val="24"/>
              </w:rPr>
              <w:t>Praed</w:t>
            </w:r>
            <w:proofErr w:type="spellEnd"/>
            <w:r w:rsidRPr="00B61552">
              <w:rPr>
                <w:rFonts w:ascii="Times New Roman" w:hAnsi="Times New Roman" w:cs="Times New Roman"/>
                <w:i/>
                <w:color w:val="000000" w:themeColor="text1"/>
                <w:sz w:val="24"/>
                <w:szCs w:val="24"/>
              </w:rPr>
              <w:t xml:space="preserve"> </w:t>
            </w:r>
            <w:proofErr w:type="spellStart"/>
            <w:r w:rsidRPr="00B61552">
              <w:rPr>
                <w:rFonts w:ascii="Times New Roman" w:hAnsi="Times New Roman" w:cs="Times New Roman"/>
                <w:i/>
                <w:color w:val="000000" w:themeColor="text1"/>
                <w:sz w:val="24"/>
                <w:szCs w:val="24"/>
              </w:rPr>
              <w:t>Foundation</w:t>
            </w:r>
            <w:proofErr w:type="spellEnd"/>
            <w:r w:rsidRPr="00B61552">
              <w:rPr>
                <w:rFonts w:ascii="Times New Roman" w:hAnsi="Times New Roman" w:cs="Times New Roman"/>
                <w:color w:val="000000" w:themeColor="text1"/>
                <w:sz w:val="24"/>
                <w:szCs w:val="24"/>
              </w:rPr>
              <w:t>. Instrumenta mērķa grupa ir bērni un jaunieši vecumā no 11 līdz 25 gadiem, un tā mērķis ir, balstoties uz bērnu un jauniešu vajadzībām kopumā un viņu stiprajām pusēm jeb resursiem, kā arī viņu aprūpētāju vajadzībām un stiprajām pusēm, identificēt nepieciešamās intervences un pasākumus bērna vajadzību mazināšanai, resursu stiprināšanai un uzvedības pārmaiņu stratēģijas veidošanai. Novērtēšanas instruments no 2023. gada 1. janvāra tiek izmantots, nodrošinot audzinoša rakstura piespiedu līdzekļa – probācijas novērošana – īstenošanu.</w:t>
            </w:r>
          </w:p>
          <w:p w14:paraId="2B453AB4" w14:textId="77777777" w:rsidR="000B7145" w:rsidRDefault="000B7145" w:rsidP="002D47A1">
            <w:pPr>
              <w:jc w:val="both"/>
              <w:rPr>
                <w:rFonts w:ascii="Times New Roman" w:hAnsi="Times New Roman" w:cs="Times New Roman"/>
                <w:color w:val="000000" w:themeColor="text1"/>
                <w:sz w:val="24"/>
                <w:szCs w:val="24"/>
              </w:rPr>
            </w:pPr>
          </w:p>
          <w:p w14:paraId="19E9C982" w14:textId="77777777" w:rsidR="000B7145" w:rsidRPr="004078B6" w:rsidRDefault="000B7145" w:rsidP="002D47A1">
            <w:pPr>
              <w:jc w:val="both"/>
              <w:rPr>
                <w:rFonts w:ascii="Times New Roman" w:hAnsi="Times New Roman" w:cs="Times New Roman"/>
                <w:b/>
                <w:color w:val="000000" w:themeColor="text1"/>
                <w:sz w:val="24"/>
                <w:szCs w:val="24"/>
              </w:rPr>
            </w:pPr>
            <w:r w:rsidRPr="004078B6">
              <w:rPr>
                <w:rFonts w:ascii="Times New Roman" w:hAnsi="Times New Roman" w:cs="Times New Roman"/>
                <w:b/>
                <w:color w:val="000000" w:themeColor="text1"/>
                <w:sz w:val="24"/>
                <w:szCs w:val="24"/>
              </w:rPr>
              <w:t>Rezultatīvā rādītāja vērtība "Apmācīti 324 darbinieki" – daļēji izpildīts.</w:t>
            </w:r>
          </w:p>
          <w:p w14:paraId="38E449F5" w14:textId="01F89248" w:rsidR="000B7145" w:rsidRPr="00B61552" w:rsidRDefault="000B7145" w:rsidP="002D47A1">
            <w:p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Ar </w:t>
            </w:r>
            <w:r w:rsidR="70C33A46" w:rsidRPr="50B5E4A2">
              <w:rPr>
                <w:rFonts w:ascii="Times New Roman" w:hAnsi="Times New Roman" w:cs="Times New Roman"/>
                <w:color w:val="000000" w:themeColor="text1"/>
                <w:sz w:val="24"/>
                <w:szCs w:val="24"/>
              </w:rPr>
              <w:t>P</w:t>
            </w:r>
            <w:r w:rsidRPr="50B5E4A2">
              <w:rPr>
                <w:rFonts w:ascii="Times New Roman" w:hAnsi="Times New Roman" w:cs="Times New Roman"/>
                <w:color w:val="000000" w:themeColor="text1"/>
                <w:sz w:val="24"/>
                <w:szCs w:val="24"/>
              </w:rPr>
              <w:t>rojekta 9.1.3.</w:t>
            </w:r>
            <w:r w:rsidR="49248A42" w:rsidRPr="50B5E4A2">
              <w:rPr>
                <w:rFonts w:ascii="Times New Roman" w:hAnsi="Times New Roman" w:cs="Times New Roman"/>
                <w:color w:val="000000" w:themeColor="text1"/>
                <w:sz w:val="24"/>
                <w:szCs w:val="24"/>
              </w:rPr>
              <w:t xml:space="preserve"> </w:t>
            </w:r>
            <w:r w:rsidRPr="50B5E4A2">
              <w:rPr>
                <w:rFonts w:ascii="Times New Roman" w:hAnsi="Times New Roman" w:cs="Times New Roman"/>
                <w:color w:val="000000" w:themeColor="text1"/>
                <w:sz w:val="24"/>
                <w:szCs w:val="24"/>
              </w:rPr>
              <w:t xml:space="preserve">atbalstu un finansējumu 2022. gadā tika nodrošināta sākotnējā septiņu VPD nodarbināto apmācība kā instrumenta treneriem, kā arī sākotnējā 87 VPD nodarbināto apmācība </w:t>
            </w:r>
            <w:proofErr w:type="spellStart"/>
            <w:r w:rsidRPr="50B5E4A2">
              <w:rPr>
                <w:rFonts w:ascii="Times New Roman" w:hAnsi="Times New Roman" w:cs="Times New Roman"/>
                <w:i/>
                <w:iCs/>
                <w:color w:val="000000" w:themeColor="text1"/>
                <w:sz w:val="24"/>
                <w:szCs w:val="24"/>
              </w:rPr>
              <w:t>Praed</w:t>
            </w:r>
            <w:proofErr w:type="spellEnd"/>
            <w:r w:rsidRPr="50B5E4A2">
              <w:rPr>
                <w:rFonts w:ascii="Times New Roman" w:hAnsi="Times New Roman" w:cs="Times New Roman"/>
                <w:i/>
                <w:iCs/>
                <w:color w:val="000000" w:themeColor="text1"/>
                <w:sz w:val="24"/>
                <w:szCs w:val="24"/>
              </w:rPr>
              <w:t xml:space="preserve"> </w:t>
            </w:r>
            <w:proofErr w:type="spellStart"/>
            <w:r w:rsidRPr="50B5E4A2">
              <w:rPr>
                <w:rFonts w:ascii="Times New Roman" w:hAnsi="Times New Roman" w:cs="Times New Roman"/>
                <w:i/>
                <w:iCs/>
                <w:color w:val="000000" w:themeColor="text1"/>
                <w:sz w:val="24"/>
                <w:szCs w:val="24"/>
              </w:rPr>
              <w:t>Foundation</w:t>
            </w:r>
            <w:proofErr w:type="spellEnd"/>
            <w:r w:rsidRPr="50B5E4A2">
              <w:rPr>
                <w:rFonts w:ascii="Times New Roman" w:hAnsi="Times New Roman" w:cs="Times New Roman"/>
                <w:color w:val="000000" w:themeColor="text1"/>
                <w:sz w:val="24"/>
                <w:szCs w:val="24"/>
              </w:rPr>
              <w:t xml:space="preserve"> uzturētajā e-mācību vidē. </w:t>
            </w:r>
          </w:p>
          <w:p w14:paraId="28F60BA8" w14:textId="77777777" w:rsidR="000B7145" w:rsidRPr="00B61552"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2023.</w:t>
            </w:r>
            <w:r>
              <w:rPr>
                <w:rFonts w:ascii="Times New Roman" w:hAnsi="Times New Roman" w:cs="Times New Roman"/>
                <w:color w:val="000000" w:themeColor="text1"/>
                <w:sz w:val="24"/>
                <w:szCs w:val="24"/>
              </w:rPr>
              <w:t> </w:t>
            </w:r>
            <w:r w:rsidRPr="5A531ACF">
              <w:rPr>
                <w:rFonts w:ascii="Times New Roman" w:hAnsi="Times New Roman" w:cs="Times New Roman"/>
                <w:color w:val="000000" w:themeColor="text1"/>
                <w:sz w:val="24"/>
                <w:szCs w:val="24"/>
              </w:rPr>
              <w:t>gadā VPD nodrošināja mācības par novērtēšanas instrumentu 45 VPD nodarbinātajiem – vadošajiem probācijas speciālistiem – nodaļu vadītājiem VPD budžeta ietvaros.</w:t>
            </w:r>
          </w:p>
          <w:p w14:paraId="0229E2BC" w14:textId="77777777" w:rsidR="000B7145" w:rsidRPr="00B61552" w:rsidRDefault="000B7145" w:rsidP="002D47A1">
            <w:pPr>
              <w:jc w:val="both"/>
              <w:rPr>
                <w:rFonts w:ascii="Times New Roman" w:hAnsi="Times New Roman" w:cs="Times New Roman"/>
                <w:color w:val="000000" w:themeColor="text1"/>
                <w:sz w:val="24"/>
                <w:szCs w:val="24"/>
              </w:rPr>
            </w:pPr>
            <w:r w:rsidRPr="00B61552">
              <w:rPr>
                <w:rFonts w:ascii="Times New Roman" w:hAnsi="Times New Roman" w:cs="Times New Roman"/>
                <w:color w:val="000000" w:themeColor="text1"/>
                <w:sz w:val="24"/>
                <w:szCs w:val="24"/>
              </w:rPr>
              <w:t xml:space="preserve">2024. gadā mācības par novērtēšanas instrumentu tika nodrošinātas 18 VPD nodarbinātajiem VPD budžeta ietvaros. </w:t>
            </w:r>
          </w:p>
          <w:p w14:paraId="1BEBEA57" w14:textId="77777777" w:rsidR="000B7145" w:rsidRPr="00B61552" w:rsidRDefault="000B7145" w:rsidP="002D47A1">
            <w:pPr>
              <w:jc w:val="both"/>
              <w:rPr>
                <w:rFonts w:ascii="Times New Roman" w:hAnsi="Times New Roman" w:cs="Times New Roman"/>
                <w:color w:val="000000" w:themeColor="text1"/>
                <w:sz w:val="24"/>
                <w:szCs w:val="24"/>
              </w:rPr>
            </w:pPr>
            <w:r w:rsidRPr="00B61552">
              <w:rPr>
                <w:rFonts w:ascii="Times New Roman" w:hAnsi="Times New Roman" w:cs="Times New Roman"/>
                <w:color w:val="000000" w:themeColor="text1"/>
                <w:sz w:val="24"/>
                <w:szCs w:val="24"/>
              </w:rPr>
              <w:t xml:space="preserve">Kopumā mācības par novērtēšanas instrumentu VPD nodrošinājis 150 VPD nodarbinātajiem. </w:t>
            </w:r>
          </w:p>
          <w:p w14:paraId="65EA06EA" w14:textId="4489CD3F" w:rsidR="000B7145" w:rsidRPr="002C7A64"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VPD 2024. gadā ieviesa specializāciju darbā ar bērniem un jauniešiem, paredzot, ka ar šo mērķa grupu strādā īpaši sagatavoti VPD nodarbinātie, kuri apguvuši specifiskas zināšanas un prasmes, tostarp novērtēšanas instrumentu darbā ar bērniem un jauniešiem. Ieviešot specializāciju darbā ar bērniem </w:t>
            </w:r>
            <w:r w:rsidRPr="5A531ACF">
              <w:rPr>
                <w:rFonts w:ascii="Times New Roman" w:hAnsi="Times New Roman" w:cs="Times New Roman"/>
                <w:color w:val="000000" w:themeColor="text1"/>
                <w:sz w:val="24"/>
                <w:szCs w:val="24"/>
              </w:rPr>
              <w:lastRenderedPageBreak/>
              <w:t>un jauniešiem, tiek noteikts speciālistu loks, kuri strādā ar bērniem un jauniešiem, paredzot, ka tie ir ap 100 speciālist</w:t>
            </w:r>
            <w:r>
              <w:rPr>
                <w:rFonts w:ascii="Times New Roman" w:hAnsi="Times New Roman" w:cs="Times New Roman"/>
                <w:color w:val="000000" w:themeColor="text1"/>
                <w:sz w:val="24"/>
                <w:szCs w:val="24"/>
              </w:rPr>
              <w:t>u</w:t>
            </w:r>
            <w:r w:rsidRPr="5A531ACF">
              <w:rPr>
                <w:rFonts w:ascii="Times New Roman" w:hAnsi="Times New Roman" w:cs="Times New Roman"/>
                <w:color w:val="000000" w:themeColor="text1"/>
                <w:sz w:val="24"/>
                <w:szCs w:val="24"/>
              </w:rPr>
              <w:t>. Ņemot vērā minēto, mācības par darbu ar jauno novērtēšanas instrumentu tika nodrošinātas mazākam speciālistu skaitam, kā tika paredzēts rezultatīvā rādītāja vērtībā 2024. gadam.</w:t>
            </w:r>
          </w:p>
        </w:tc>
      </w:tr>
      <w:tr w:rsidR="000B7145" w:rsidRPr="002C7A64" w14:paraId="29CB1C53" w14:textId="77777777" w:rsidTr="50B5E4A2">
        <w:trPr>
          <w:trHeight w:val="2898"/>
        </w:trPr>
        <w:tc>
          <w:tcPr>
            <w:tcW w:w="702" w:type="dxa"/>
            <w:shd w:val="clear" w:color="auto" w:fill="E2EFD9" w:themeFill="accent6" w:themeFillTint="33"/>
          </w:tcPr>
          <w:p w14:paraId="5F3B9A75" w14:textId="77777777" w:rsidR="000B7145" w:rsidRPr="002C7A64" w:rsidRDefault="000B7145"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 xml:space="preserve">5. </w:t>
            </w:r>
          </w:p>
        </w:tc>
        <w:tc>
          <w:tcPr>
            <w:tcW w:w="2902" w:type="dxa"/>
            <w:gridSpan w:val="7"/>
            <w:shd w:val="clear" w:color="auto" w:fill="E2EFD9" w:themeFill="accent6" w:themeFillTint="33"/>
          </w:tcPr>
          <w:p w14:paraId="0CA1614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Risku un vajadzību novērtēšanas instrumentu pilnveide notiesātajiem brīvības atņemšanas iestādēs</w:t>
            </w:r>
          </w:p>
        </w:tc>
        <w:tc>
          <w:tcPr>
            <w:tcW w:w="2655" w:type="dxa"/>
            <w:gridSpan w:val="6"/>
            <w:shd w:val="clear" w:color="auto" w:fill="E2EFD9" w:themeFill="accent6" w:themeFillTint="33"/>
          </w:tcPr>
          <w:p w14:paraId="261ECF4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Precīzāks darbs pie notiesāto noziedzīgās uzvedības risku noteikšanas un atbilstošu resocializācijas vajadzību konstatēšanas</w:t>
            </w:r>
          </w:p>
        </w:tc>
        <w:tc>
          <w:tcPr>
            <w:tcW w:w="2943" w:type="dxa"/>
            <w:shd w:val="clear" w:color="auto" w:fill="E2EFD9" w:themeFill="accent6" w:themeFillTint="33"/>
          </w:tcPr>
          <w:p w14:paraId="07024D0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Uzsākts pētījums/ vadlīniju izstrāde par RVN instrumenta piemērošanu bērniem un jauniešiem (personām vecumā no 14 līdz 25 gadu vecumam) brīvības atņemšanas iestādēs.</w:t>
            </w:r>
          </w:p>
        </w:tc>
        <w:tc>
          <w:tcPr>
            <w:tcW w:w="1417" w:type="dxa"/>
            <w:gridSpan w:val="3"/>
            <w:shd w:val="clear" w:color="auto" w:fill="E2EFD9" w:themeFill="accent6" w:themeFillTint="33"/>
          </w:tcPr>
          <w:p w14:paraId="7E52D46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9" w:type="dxa"/>
            <w:gridSpan w:val="2"/>
            <w:shd w:val="clear" w:color="auto" w:fill="E2EFD9" w:themeFill="accent6" w:themeFillTint="33"/>
          </w:tcPr>
          <w:p w14:paraId="4AAB1D6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2192E14A"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E2EFD9" w:themeFill="accent6" w:themeFillTint="33"/>
          </w:tcPr>
          <w:p w14:paraId="1AD99F90"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2024.gada 31.decembris</w:t>
            </w:r>
          </w:p>
        </w:tc>
      </w:tr>
      <w:tr w:rsidR="000B7145" w:rsidRPr="002C7A64" w14:paraId="5849F1E4" w14:textId="77777777" w:rsidTr="50B5E4A2">
        <w:trPr>
          <w:trHeight w:val="268"/>
        </w:trPr>
        <w:tc>
          <w:tcPr>
            <w:tcW w:w="14454" w:type="dxa"/>
            <w:gridSpan w:val="22"/>
            <w:shd w:val="clear" w:color="auto" w:fill="E7E6E6" w:themeFill="background2"/>
          </w:tcPr>
          <w:p w14:paraId="700A5ACA"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654CDC02" w14:textId="77777777" w:rsidTr="50B5E4A2">
        <w:trPr>
          <w:trHeight w:val="690"/>
        </w:trPr>
        <w:tc>
          <w:tcPr>
            <w:tcW w:w="14454" w:type="dxa"/>
            <w:gridSpan w:val="22"/>
          </w:tcPr>
          <w:p w14:paraId="27D19112" w14:textId="164914BC" w:rsidR="000B7145" w:rsidRDefault="000B7145" w:rsidP="002D47A1">
            <w:pPr>
              <w:ind w:firstLine="3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2022.-2023. gadā </w:t>
            </w:r>
            <w:r w:rsidR="002D47A1">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rojekta </w:t>
            </w:r>
            <w:r w:rsidRPr="00B81C2A">
              <w:rPr>
                <w:rFonts w:ascii="Times New Roman" w:hAnsi="Times New Roman" w:cs="Times New Roman"/>
                <w:color w:val="000000" w:themeColor="text1"/>
                <w:sz w:val="24"/>
                <w:szCs w:val="24"/>
              </w:rPr>
              <w:t>9.1.3.</w:t>
            </w:r>
            <w:r>
              <w:rPr>
                <w:rFonts w:ascii="Times New Roman" w:hAnsi="Times New Roman" w:cs="Times New Roman"/>
                <w:color w:val="000000" w:themeColor="text1"/>
                <w:sz w:val="24"/>
                <w:szCs w:val="24"/>
              </w:rPr>
              <w:t xml:space="preserve"> ietvaros tika izstrādāts un aprobēts, kā arī 2023. gada nogalē ieviests praksē jauns RVN instruments </w:t>
            </w:r>
            <w:r w:rsidRPr="00B81C2A">
              <w:rPr>
                <w:rFonts w:ascii="Times New Roman" w:hAnsi="Times New Roman" w:cs="Times New Roman"/>
                <w:color w:val="000000" w:themeColor="text1"/>
                <w:sz w:val="24"/>
                <w:szCs w:val="24"/>
              </w:rPr>
              <w:t>vispārējā recidīva riskam</w:t>
            </w:r>
            <w:r>
              <w:rPr>
                <w:rFonts w:ascii="Times New Roman" w:hAnsi="Times New Roman" w:cs="Times New Roman"/>
                <w:color w:val="000000" w:themeColor="text1"/>
                <w:sz w:val="24"/>
                <w:szCs w:val="24"/>
              </w:rPr>
              <w:t xml:space="preserve">. </w:t>
            </w:r>
            <w:r w:rsidRPr="00B81C2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Projekta </w:t>
            </w:r>
            <w:r w:rsidR="002D47A1">
              <w:rPr>
                <w:rFonts w:ascii="Times New Roman" w:hAnsi="Times New Roman" w:cs="Times New Roman"/>
                <w:color w:val="000000" w:themeColor="text1"/>
                <w:sz w:val="24"/>
                <w:szCs w:val="24"/>
              </w:rPr>
              <w:t xml:space="preserve">9.1.3. </w:t>
            </w:r>
            <w:r>
              <w:rPr>
                <w:rFonts w:ascii="Times New Roman" w:hAnsi="Times New Roman" w:cs="Times New Roman"/>
                <w:color w:val="000000" w:themeColor="text1"/>
                <w:sz w:val="24"/>
                <w:szCs w:val="24"/>
              </w:rPr>
              <w:t xml:space="preserve">ietvaros tika izveidota RVN-V elektroniskā versija. </w:t>
            </w:r>
          </w:p>
          <w:p w14:paraId="2DB71FD4" w14:textId="5C83B2B0" w:rsidR="000B7145" w:rsidRPr="002C7A64" w:rsidRDefault="000B7145" w:rsidP="00405C13">
            <w:pPr>
              <w:ind w:firstLine="318"/>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2024. gadā </w:t>
            </w:r>
            <w:r w:rsidR="70C33A46" w:rsidRPr="50B5E4A2">
              <w:rPr>
                <w:rFonts w:ascii="Times New Roman" w:hAnsi="Times New Roman" w:cs="Times New Roman"/>
                <w:color w:val="000000" w:themeColor="text1"/>
                <w:sz w:val="24"/>
                <w:szCs w:val="24"/>
              </w:rPr>
              <w:t>Pr</w:t>
            </w:r>
            <w:r w:rsidRPr="50B5E4A2">
              <w:rPr>
                <w:rFonts w:ascii="Times New Roman" w:hAnsi="Times New Roman" w:cs="Times New Roman"/>
                <w:color w:val="000000" w:themeColor="text1"/>
                <w:sz w:val="24"/>
                <w:szCs w:val="24"/>
              </w:rPr>
              <w:t>ojektā 4.3.4.7</w:t>
            </w:r>
            <w:r w:rsidR="13CDAD76" w:rsidRPr="50B5E4A2">
              <w:rPr>
                <w:rFonts w:ascii="Times New Roman" w:hAnsi="Times New Roman" w:cs="Times New Roman"/>
                <w:color w:val="000000" w:themeColor="text1"/>
                <w:sz w:val="24"/>
                <w:szCs w:val="24"/>
              </w:rPr>
              <w:t>.</w:t>
            </w:r>
            <w:r w:rsidRPr="50B5E4A2">
              <w:rPr>
                <w:rFonts w:ascii="Times New Roman" w:hAnsi="Times New Roman" w:cs="Times New Roman"/>
                <w:color w:val="000000" w:themeColor="text1"/>
                <w:sz w:val="24"/>
                <w:szCs w:val="24"/>
              </w:rPr>
              <w:t xml:space="preserve"> RVN instrumentu pilnveides jomā tiek veikta RVN-V jeb vispārīgā instrumenta datu ievades prakses izpēte, papildus gatavojot sākotnējos uzlabojumus un sagatavojoties nākamajam pilnveides posmam - </w:t>
            </w:r>
            <w:proofErr w:type="spellStart"/>
            <w:r w:rsidRPr="50B5E4A2">
              <w:rPr>
                <w:rFonts w:ascii="Times New Roman" w:hAnsi="Times New Roman" w:cs="Times New Roman"/>
                <w:color w:val="000000" w:themeColor="text1"/>
                <w:sz w:val="24"/>
                <w:szCs w:val="24"/>
              </w:rPr>
              <w:t>prognozētspējas</w:t>
            </w:r>
            <w:proofErr w:type="spellEnd"/>
            <w:r w:rsidRPr="50B5E4A2">
              <w:rPr>
                <w:rFonts w:ascii="Times New Roman" w:hAnsi="Times New Roman" w:cs="Times New Roman"/>
                <w:color w:val="000000" w:themeColor="text1"/>
                <w:sz w:val="24"/>
                <w:szCs w:val="24"/>
              </w:rPr>
              <w:t xml:space="preserve"> analīzei. Jaunu RVN instrumentu izstrādes jomā tiek veikti pasākumi darbību harmonizēšanai ar </w:t>
            </w:r>
            <w:r w:rsidR="75A5263F" w:rsidRPr="50B5E4A2">
              <w:rPr>
                <w:rFonts w:ascii="Times New Roman" w:hAnsi="Times New Roman" w:cs="Times New Roman"/>
                <w:color w:val="000000" w:themeColor="text1"/>
                <w:sz w:val="24"/>
                <w:szCs w:val="24"/>
              </w:rPr>
              <w:t>VPD</w:t>
            </w:r>
            <w:r w:rsidRPr="50B5E4A2">
              <w:rPr>
                <w:rFonts w:ascii="Times New Roman" w:hAnsi="Times New Roman" w:cs="Times New Roman"/>
                <w:color w:val="000000" w:themeColor="text1"/>
                <w:sz w:val="24"/>
                <w:szCs w:val="24"/>
              </w:rPr>
              <w:t xml:space="preserve"> jauniešiem un sievietēm paredzētu instrumentu izstrādei.</w:t>
            </w:r>
          </w:p>
        </w:tc>
      </w:tr>
      <w:tr w:rsidR="000B7145" w:rsidRPr="002C7A64" w14:paraId="39735787" w14:textId="77777777" w:rsidTr="50B5E4A2">
        <w:trPr>
          <w:trHeight w:val="3220"/>
        </w:trPr>
        <w:tc>
          <w:tcPr>
            <w:tcW w:w="702" w:type="dxa"/>
            <w:shd w:val="clear" w:color="auto" w:fill="E2EFD9" w:themeFill="accent6" w:themeFillTint="33"/>
          </w:tcPr>
          <w:p w14:paraId="50A12A51" w14:textId="77777777" w:rsidR="000B7145" w:rsidRPr="002C7A64" w:rsidRDefault="000B7145" w:rsidP="002D47A1">
            <w:pPr>
              <w:pStyle w:val="Sarakstarindkopa"/>
              <w:ind w:left="0" w:firstLine="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6.</w:t>
            </w:r>
          </w:p>
        </w:tc>
        <w:tc>
          <w:tcPr>
            <w:tcW w:w="2902" w:type="dxa"/>
            <w:gridSpan w:val="7"/>
            <w:shd w:val="clear" w:color="auto" w:fill="E2EFD9" w:themeFill="accent6" w:themeFillTint="33"/>
          </w:tcPr>
          <w:p w14:paraId="51E14D5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Jaunu resocializācijas programmu ieviešana darbam ar jaunām notiesāto mērķa grupām brīvības atņemšanas iestādēs, darbības rezultātu izvērtēšana un nodarbināto apmācība</w:t>
            </w:r>
          </w:p>
        </w:tc>
        <w:tc>
          <w:tcPr>
            <w:tcW w:w="2655" w:type="dxa"/>
            <w:gridSpan w:val="6"/>
            <w:shd w:val="clear" w:color="auto" w:fill="E2EFD9" w:themeFill="accent6" w:themeFillTint="33"/>
          </w:tcPr>
          <w:p w14:paraId="4B614D1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Precīzāka iedarbība uz noziedzīgās uzvedības risku, kuru mazina ar attiecīgo resocializācijas programmu</w:t>
            </w:r>
          </w:p>
        </w:tc>
        <w:tc>
          <w:tcPr>
            <w:tcW w:w="2943" w:type="dxa"/>
            <w:shd w:val="clear" w:color="auto" w:fill="E2EFD9" w:themeFill="accent6" w:themeFillTint="33"/>
          </w:tcPr>
          <w:p w14:paraId="6ED630B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Uzsākts pētījums par papildus nepieciešamajām resocializācijas programmām brīvības atņemšanas iestādēs </w:t>
            </w:r>
          </w:p>
        </w:tc>
        <w:tc>
          <w:tcPr>
            <w:tcW w:w="1417" w:type="dxa"/>
            <w:gridSpan w:val="3"/>
            <w:shd w:val="clear" w:color="auto" w:fill="E2EFD9" w:themeFill="accent6" w:themeFillTint="33"/>
          </w:tcPr>
          <w:p w14:paraId="2A177E0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9" w:type="dxa"/>
            <w:gridSpan w:val="2"/>
            <w:shd w:val="clear" w:color="auto" w:fill="E2EFD9" w:themeFill="accent6" w:themeFillTint="33"/>
          </w:tcPr>
          <w:p w14:paraId="624B7A9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04AA995F"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E2EFD9" w:themeFill="accent6" w:themeFillTint="33"/>
          </w:tcPr>
          <w:p w14:paraId="1FCA92ED"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2C7A64" w14:paraId="0B00C242" w14:textId="77777777" w:rsidTr="50B5E4A2">
        <w:trPr>
          <w:trHeight w:val="268"/>
        </w:trPr>
        <w:tc>
          <w:tcPr>
            <w:tcW w:w="14454" w:type="dxa"/>
            <w:gridSpan w:val="22"/>
            <w:shd w:val="clear" w:color="auto" w:fill="E7E6E6" w:themeFill="background2"/>
          </w:tcPr>
          <w:p w14:paraId="18F1B02F"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732C31AE" w14:textId="77777777" w:rsidTr="50B5E4A2">
        <w:trPr>
          <w:trHeight w:val="690"/>
        </w:trPr>
        <w:tc>
          <w:tcPr>
            <w:tcW w:w="14454" w:type="dxa"/>
            <w:gridSpan w:val="22"/>
          </w:tcPr>
          <w:p w14:paraId="372926E2" w14:textId="638A8F68" w:rsidR="000B7145" w:rsidRDefault="00321869" w:rsidP="002D47A1">
            <w:pPr>
              <w:ind w:firstLine="318"/>
              <w:jc w:val="both"/>
              <w:rPr>
                <w:rFonts w:ascii="Times New Roman" w:hAnsi="Times New Roman" w:cs="Times New Roman"/>
                <w:color w:val="000000" w:themeColor="text1"/>
                <w:sz w:val="24"/>
                <w:szCs w:val="24"/>
              </w:rPr>
            </w:pPr>
            <w:r w:rsidRPr="007F712F">
              <w:rPr>
                <w:rFonts w:ascii="Times New Roman" w:hAnsi="Times New Roman" w:cs="Times New Roman"/>
                <w:color w:val="000000" w:themeColor="text1"/>
                <w:sz w:val="24"/>
                <w:szCs w:val="24"/>
              </w:rPr>
              <w:lastRenderedPageBreak/>
              <w:t>2022.-202</w:t>
            </w:r>
            <w:r w:rsidR="00FA1CF0" w:rsidRPr="007F712F">
              <w:rPr>
                <w:rFonts w:ascii="Times New Roman" w:hAnsi="Times New Roman" w:cs="Times New Roman"/>
                <w:color w:val="000000" w:themeColor="text1"/>
                <w:sz w:val="24"/>
                <w:szCs w:val="24"/>
              </w:rPr>
              <w:t>3</w:t>
            </w:r>
            <w:r w:rsidRPr="007F712F">
              <w:rPr>
                <w:rFonts w:ascii="Times New Roman" w:hAnsi="Times New Roman" w:cs="Times New Roman"/>
                <w:color w:val="000000" w:themeColor="text1"/>
                <w:sz w:val="24"/>
                <w:szCs w:val="24"/>
              </w:rPr>
              <w:t>. </w:t>
            </w:r>
            <w:r w:rsidR="000B7145" w:rsidRPr="007F712F">
              <w:rPr>
                <w:rFonts w:ascii="Times New Roman" w:hAnsi="Times New Roman" w:cs="Times New Roman"/>
                <w:color w:val="000000" w:themeColor="text1"/>
                <w:sz w:val="24"/>
                <w:szCs w:val="24"/>
              </w:rPr>
              <w:t xml:space="preserve">gadā </w:t>
            </w:r>
            <w:r w:rsidRPr="007F712F">
              <w:rPr>
                <w:rFonts w:ascii="Times New Roman" w:hAnsi="Times New Roman" w:cs="Times New Roman"/>
                <w:color w:val="000000" w:themeColor="text1"/>
                <w:sz w:val="24"/>
                <w:szCs w:val="24"/>
              </w:rPr>
              <w:t>P</w:t>
            </w:r>
            <w:r w:rsidR="000B7145" w:rsidRPr="007F712F">
              <w:rPr>
                <w:rFonts w:ascii="Times New Roman" w:hAnsi="Times New Roman" w:cs="Times New Roman"/>
                <w:color w:val="000000" w:themeColor="text1"/>
                <w:sz w:val="24"/>
                <w:szCs w:val="24"/>
              </w:rPr>
              <w:t>rojekta</w:t>
            </w:r>
            <w:r w:rsidR="000B7145" w:rsidRPr="32D9E2B0">
              <w:rPr>
                <w:rFonts w:ascii="Times New Roman" w:hAnsi="Times New Roman" w:cs="Times New Roman"/>
                <w:color w:val="000000" w:themeColor="text1"/>
                <w:sz w:val="24"/>
                <w:szCs w:val="24"/>
              </w:rPr>
              <w:t xml:space="preserve"> 9.1.3. ietvaros tika izstrādātas, pilnveidotas vai pārņemtas un ieviests praksē 13 resocializācijas programmas, vienlaikus definējot katras resocializācijas programmas </w:t>
            </w:r>
            <w:proofErr w:type="spellStart"/>
            <w:r w:rsidR="000B7145" w:rsidRPr="32D9E2B0">
              <w:rPr>
                <w:rFonts w:ascii="Times New Roman" w:hAnsi="Times New Roman" w:cs="Times New Roman"/>
                <w:color w:val="000000" w:themeColor="text1"/>
                <w:sz w:val="24"/>
                <w:szCs w:val="24"/>
              </w:rPr>
              <w:t>mērķagrupu</w:t>
            </w:r>
            <w:proofErr w:type="spellEnd"/>
            <w:r w:rsidR="000B7145" w:rsidRPr="32D9E2B0">
              <w:rPr>
                <w:rFonts w:ascii="Times New Roman" w:hAnsi="Times New Roman" w:cs="Times New Roman"/>
                <w:color w:val="000000" w:themeColor="text1"/>
                <w:sz w:val="24"/>
                <w:szCs w:val="24"/>
              </w:rPr>
              <w:t>(-</w:t>
            </w:r>
            <w:proofErr w:type="spellStart"/>
            <w:r w:rsidR="000B7145" w:rsidRPr="32D9E2B0">
              <w:rPr>
                <w:rFonts w:ascii="Times New Roman" w:hAnsi="Times New Roman" w:cs="Times New Roman"/>
                <w:color w:val="000000" w:themeColor="text1"/>
                <w:sz w:val="24"/>
                <w:szCs w:val="24"/>
              </w:rPr>
              <w:t>as</w:t>
            </w:r>
            <w:proofErr w:type="spellEnd"/>
            <w:r w:rsidR="000B7145" w:rsidRPr="32D9E2B0">
              <w:rPr>
                <w:rFonts w:ascii="Times New Roman" w:hAnsi="Times New Roman" w:cs="Times New Roman"/>
                <w:color w:val="000000" w:themeColor="text1"/>
                <w:sz w:val="24"/>
                <w:szCs w:val="24"/>
              </w:rPr>
              <w:t xml:space="preserve">) un </w:t>
            </w:r>
            <w:proofErr w:type="spellStart"/>
            <w:r w:rsidR="000B7145" w:rsidRPr="32D9E2B0">
              <w:rPr>
                <w:rFonts w:ascii="Times New Roman" w:hAnsi="Times New Roman" w:cs="Times New Roman"/>
                <w:color w:val="000000" w:themeColor="text1"/>
                <w:sz w:val="24"/>
                <w:szCs w:val="24"/>
              </w:rPr>
              <w:t>kontindikācijas</w:t>
            </w:r>
            <w:proofErr w:type="spellEnd"/>
            <w:r w:rsidR="000B7145" w:rsidRPr="32D9E2B0">
              <w:rPr>
                <w:rFonts w:ascii="Times New Roman" w:hAnsi="Times New Roman" w:cs="Times New Roman"/>
                <w:color w:val="000000" w:themeColor="text1"/>
                <w:sz w:val="24"/>
                <w:szCs w:val="24"/>
              </w:rPr>
              <w:t xml:space="preserve"> dalībai resocializācijas programmā. </w:t>
            </w:r>
          </w:p>
          <w:p w14:paraId="40C57BD3" w14:textId="2AC42A27" w:rsidR="000B7145" w:rsidRPr="00E130A0" w:rsidRDefault="000B7145" w:rsidP="00321869">
            <w:pPr>
              <w:ind w:firstLine="318"/>
              <w:jc w:val="both"/>
              <w:rPr>
                <w:rFonts w:ascii="Times New Roman" w:hAnsi="Times New Roman" w:cs="Times New Roman"/>
                <w:color w:val="000000" w:themeColor="text1"/>
                <w:sz w:val="24"/>
                <w:szCs w:val="24"/>
              </w:rPr>
            </w:pPr>
            <w:r w:rsidRPr="00E130A0">
              <w:rPr>
                <w:rFonts w:ascii="Times New Roman" w:hAnsi="Times New Roman" w:cs="Times New Roman"/>
                <w:color w:val="000000" w:themeColor="text1"/>
                <w:sz w:val="24"/>
                <w:szCs w:val="24"/>
              </w:rPr>
              <w:t xml:space="preserve">2024. gadā </w:t>
            </w:r>
            <w:r w:rsidR="00321869">
              <w:rPr>
                <w:rFonts w:ascii="Times New Roman" w:hAnsi="Times New Roman" w:cs="Times New Roman"/>
                <w:color w:val="000000" w:themeColor="text1"/>
                <w:sz w:val="24"/>
                <w:szCs w:val="24"/>
              </w:rPr>
              <w:t>P</w:t>
            </w:r>
            <w:r w:rsidRPr="00E130A0">
              <w:rPr>
                <w:rFonts w:ascii="Times New Roman" w:hAnsi="Times New Roman" w:cs="Times New Roman"/>
                <w:color w:val="000000" w:themeColor="text1"/>
                <w:sz w:val="24"/>
                <w:szCs w:val="24"/>
              </w:rPr>
              <w:t>rojektā 4.3.4.7</w:t>
            </w:r>
            <w:r w:rsidR="00321869">
              <w:rPr>
                <w:rFonts w:ascii="Times New Roman" w:hAnsi="Times New Roman" w:cs="Times New Roman"/>
                <w:color w:val="000000" w:themeColor="text1"/>
                <w:sz w:val="24"/>
                <w:szCs w:val="24"/>
              </w:rPr>
              <w:t>.</w:t>
            </w:r>
            <w:r w:rsidRPr="00E130A0">
              <w:rPr>
                <w:rFonts w:ascii="Times New Roman" w:hAnsi="Times New Roman" w:cs="Times New Roman"/>
                <w:color w:val="000000" w:themeColor="text1"/>
                <w:sz w:val="24"/>
                <w:szCs w:val="24"/>
              </w:rPr>
              <w:t xml:space="preserve"> izstrādāts pētījums par nepieciešamajām jaunajām resocializācijas programmām.</w:t>
            </w:r>
          </w:p>
        </w:tc>
      </w:tr>
      <w:tr w:rsidR="000B7145" w:rsidRPr="002C7A64" w14:paraId="789436EF" w14:textId="77777777" w:rsidTr="50B5E4A2">
        <w:trPr>
          <w:trHeight w:val="3220"/>
        </w:trPr>
        <w:tc>
          <w:tcPr>
            <w:tcW w:w="702" w:type="dxa"/>
            <w:shd w:val="clear" w:color="auto" w:fill="E2EFD9" w:themeFill="accent6" w:themeFillTint="33"/>
          </w:tcPr>
          <w:p w14:paraId="017ACCDC" w14:textId="77777777" w:rsidR="000B7145" w:rsidRPr="002C7A64" w:rsidRDefault="000B7145" w:rsidP="002D47A1">
            <w:pPr>
              <w:pStyle w:val="Sarakstarindkopa"/>
              <w:ind w:left="0" w:firstLine="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8.</w:t>
            </w:r>
          </w:p>
        </w:tc>
        <w:tc>
          <w:tcPr>
            <w:tcW w:w="2902" w:type="dxa"/>
            <w:gridSpan w:val="7"/>
            <w:shd w:val="clear" w:color="auto" w:fill="E2EFD9" w:themeFill="accent6" w:themeFillTint="33"/>
          </w:tcPr>
          <w:p w14:paraId="5F11D61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Esošo resocializācijas programmu validēšana/ pilnveide brīvības atņemšanas iestādēs</w:t>
            </w:r>
          </w:p>
        </w:tc>
        <w:tc>
          <w:tcPr>
            <w:tcW w:w="2655" w:type="dxa"/>
            <w:gridSpan w:val="6"/>
            <w:shd w:val="clear" w:color="auto" w:fill="E2EFD9" w:themeFill="accent6" w:themeFillTint="33"/>
          </w:tcPr>
          <w:p w14:paraId="4A4ECC6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Precīzāka iedarbība uz noziedzīgās uzvedības risku, kuru mazina ar attiecīgo resocializācijas programmu, labāki resocializācijas rezultāti</w:t>
            </w:r>
          </w:p>
        </w:tc>
        <w:tc>
          <w:tcPr>
            <w:tcW w:w="2943" w:type="dxa"/>
            <w:shd w:val="clear" w:color="auto" w:fill="E2EFD9" w:themeFill="accent6" w:themeFillTint="33"/>
          </w:tcPr>
          <w:p w14:paraId="4C0387FE" w14:textId="77777777" w:rsidR="000B7145" w:rsidRPr="002C7A64" w:rsidDel="004E3A5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Uzsākti pētījumi/izvērtējumi par 6 esošo resocializācijas programmu efektivitāti</w:t>
            </w:r>
          </w:p>
        </w:tc>
        <w:tc>
          <w:tcPr>
            <w:tcW w:w="1417" w:type="dxa"/>
            <w:gridSpan w:val="3"/>
            <w:shd w:val="clear" w:color="auto" w:fill="E2EFD9" w:themeFill="accent6" w:themeFillTint="33"/>
          </w:tcPr>
          <w:p w14:paraId="3E85048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9" w:type="dxa"/>
            <w:gridSpan w:val="2"/>
            <w:shd w:val="clear" w:color="auto" w:fill="E2EFD9" w:themeFill="accent6" w:themeFillTint="33"/>
          </w:tcPr>
          <w:p w14:paraId="100C509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tc>
        <w:tc>
          <w:tcPr>
            <w:tcW w:w="2126" w:type="dxa"/>
            <w:gridSpan w:val="2"/>
            <w:shd w:val="clear" w:color="auto" w:fill="E2EFD9" w:themeFill="accent6" w:themeFillTint="33"/>
          </w:tcPr>
          <w:p w14:paraId="437B9F1F"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2C7A64" w14:paraId="1B7403A8" w14:textId="77777777" w:rsidTr="50B5E4A2">
        <w:trPr>
          <w:trHeight w:val="268"/>
        </w:trPr>
        <w:tc>
          <w:tcPr>
            <w:tcW w:w="14454" w:type="dxa"/>
            <w:gridSpan w:val="22"/>
            <w:shd w:val="clear" w:color="auto" w:fill="E7E6E6" w:themeFill="background2"/>
          </w:tcPr>
          <w:p w14:paraId="690C6462"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0ADFCBD7" w14:textId="77777777" w:rsidTr="50B5E4A2">
        <w:trPr>
          <w:trHeight w:val="690"/>
        </w:trPr>
        <w:tc>
          <w:tcPr>
            <w:tcW w:w="14454" w:type="dxa"/>
            <w:gridSpan w:val="22"/>
          </w:tcPr>
          <w:p w14:paraId="4CBD07C4" w14:textId="24D995E6" w:rsidR="000B7145" w:rsidRPr="00512B79" w:rsidRDefault="000B7145" w:rsidP="00321869">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 xml:space="preserve">2024. gadā </w:t>
            </w:r>
            <w:r w:rsidR="00321869">
              <w:rPr>
                <w:rFonts w:ascii="Times New Roman" w:hAnsi="Times New Roman" w:cs="Times New Roman"/>
                <w:color w:val="000000" w:themeColor="text1"/>
                <w:sz w:val="24"/>
                <w:szCs w:val="24"/>
              </w:rPr>
              <w:t>P</w:t>
            </w:r>
            <w:r w:rsidRPr="00512B79">
              <w:rPr>
                <w:rFonts w:ascii="Times New Roman" w:hAnsi="Times New Roman" w:cs="Times New Roman"/>
                <w:color w:val="000000" w:themeColor="text1"/>
                <w:sz w:val="24"/>
                <w:szCs w:val="24"/>
              </w:rPr>
              <w:t>rojektā 4.3.4.7</w:t>
            </w:r>
            <w:r w:rsidR="00321869">
              <w:rPr>
                <w:rFonts w:ascii="Times New Roman" w:hAnsi="Times New Roman" w:cs="Times New Roman"/>
                <w:color w:val="000000" w:themeColor="text1"/>
                <w:sz w:val="24"/>
                <w:szCs w:val="24"/>
              </w:rPr>
              <w:t xml:space="preserve">. </w:t>
            </w:r>
            <w:r w:rsidRPr="00512B79">
              <w:rPr>
                <w:rFonts w:ascii="Times New Roman" w:hAnsi="Times New Roman" w:cs="Times New Roman"/>
                <w:color w:val="000000" w:themeColor="text1"/>
                <w:sz w:val="24"/>
                <w:szCs w:val="24"/>
              </w:rPr>
              <w:t xml:space="preserve">noslēgta resocializācijas programmas pilnveide "Es un Citi", ieskaitot tās aprobāciju ieslodzīto </w:t>
            </w:r>
            <w:proofErr w:type="spellStart"/>
            <w:r w:rsidRPr="00512B79">
              <w:rPr>
                <w:rFonts w:ascii="Times New Roman" w:hAnsi="Times New Roman" w:cs="Times New Roman"/>
                <w:color w:val="000000" w:themeColor="text1"/>
                <w:sz w:val="24"/>
                <w:szCs w:val="24"/>
              </w:rPr>
              <w:t>mērķgrupā</w:t>
            </w:r>
            <w:proofErr w:type="spellEnd"/>
            <w:r w:rsidRPr="00512B79">
              <w:rPr>
                <w:rFonts w:ascii="Times New Roman" w:hAnsi="Times New Roman" w:cs="Times New Roman"/>
                <w:color w:val="000000" w:themeColor="text1"/>
                <w:sz w:val="24"/>
                <w:szCs w:val="24"/>
              </w:rPr>
              <w:t>. Balstoties informācijas analīzē</w:t>
            </w:r>
            <w:r>
              <w:rPr>
                <w:rFonts w:ascii="Times New Roman" w:hAnsi="Times New Roman" w:cs="Times New Roman"/>
                <w:color w:val="000000" w:themeColor="text1"/>
                <w:sz w:val="24"/>
                <w:szCs w:val="24"/>
              </w:rPr>
              <w:t>,</w:t>
            </w:r>
            <w:r w:rsidRPr="00512B79">
              <w:rPr>
                <w:rFonts w:ascii="Times New Roman" w:hAnsi="Times New Roman" w:cs="Times New Roman"/>
                <w:color w:val="000000" w:themeColor="text1"/>
                <w:sz w:val="24"/>
                <w:szCs w:val="24"/>
              </w:rPr>
              <w:t xml:space="preserve"> sagatavoti priekšlikumi vielu atkarībā esošiem ieslodzītajiem paredzētās resocializācijas programmas pilnveidošanai, uzsākta programmas rokasgrāmatas pilnveide. Pabeigta </w:t>
            </w:r>
            <w:r>
              <w:rPr>
                <w:rFonts w:ascii="Times New Roman" w:hAnsi="Times New Roman" w:cs="Times New Roman"/>
                <w:color w:val="000000" w:themeColor="text1"/>
                <w:sz w:val="24"/>
                <w:szCs w:val="24"/>
              </w:rPr>
              <w:t xml:space="preserve">resocializācijas </w:t>
            </w:r>
            <w:r w:rsidRPr="00512B79">
              <w:rPr>
                <w:rFonts w:ascii="Times New Roman" w:hAnsi="Times New Roman" w:cs="Times New Roman"/>
                <w:color w:val="000000" w:themeColor="text1"/>
                <w:sz w:val="24"/>
                <w:szCs w:val="24"/>
              </w:rPr>
              <w:t>programma</w:t>
            </w:r>
            <w:r>
              <w:rPr>
                <w:rFonts w:ascii="Times New Roman" w:hAnsi="Times New Roman" w:cs="Times New Roman"/>
                <w:color w:val="000000" w:themeColor="text1"/>
                <w:sz w:val="24"/>
                <w:szCs w:val="24"/>
              </w:rPr>
              <w:t>s</w:t>
            </w:r>
            <w:r w:rsidRPr="00512B79">
              <w:rPr>
                <w:rFonts w:ascii="Times New Roman" w:hAnsi="Times New Roman" w:cs="Times New Roman"/>
                <w:color w:val="000000" w:themeColor="text1"/>
                <w:sz w:val="24"/>
                <w:szCs w:val="24"/>
              </w:rPr>
              <w:t xml:space="preserve"> "Stresa mazināšana"</w:t>
            </w:r>
            <w:r>
              <w:rPr>
                <w:rFonts w:ascii="Times New Roman" w:hAnsi="Times New Roman" w:cs="Times New Roman"/>
                <w:color w:val="000000" w:themeColor="text1"/>
                <w:sz w:val="24"/>
                <w:szCs w:val="24"/>
              </w:rPr>
              <w:t xml:space="preserve"> pilnveide</w:t>
            </w:r>
            <w:r w:rsidRPr="00512B79">
              <w:rPr>
                <w:rFonts w:ascii="Times New Roman" w:hAnsi="Times New Roman" w:cs="Times New Roman"/>
                <w:color w:val="000000" w:themeColor="text1"/>
                <w:sz w:val="24"/>
                <w:szCs w:val="24"/>
              </w:rPr>
              <w:t xml:space="preserve">, veikts darbs pie darbinieku mācību </w:t>
            </w:r>
            <w:r>
              <w:rPr>
                <w:rFonts w:ascii="Times New Roman" w:hAnsi="Times New Roman" w:cs="Times New Roman"/>
                <w:color w:val="000000" w:themeColor="text1"/>
                <w:sz w:val="24"/>
                <w:szCs w:val="24"/>
              </w:rPr>
              <w:t>m</w:t>
            </w:r>
            <w:r w:rsidRPr="00512B79">
              <w:rPr>
                <w:rFonts w:ascii="Times New Roman" w:hAnsi="Times New Roman" w:cs="Times New Roman"/>
                <w:color w:val="000000" w:themeColor="text1"/>
                <w:sz w:val="24"/>
                <w:szCs w:val="24"/>
              </w:rPr>
              <w:t xml:space="preserve">ateriālu izstrādes un sagatavošanās darbi šīs programmas mācību uzsākšanai 2025. gada 1. ceturksnī. Uzsākts darbs pie programmas "Veselības riska vadība" pilnveides, apkopoti </w:t>
            </w:r>
            <w:r>
              <w:rPr>
                <w:rFonts w:ascii="Times New Roman" w:hAnsi="Times New Roman" w:cs="Times New Roman"/>
                <w:color w:val="000000" w:themeColor="text1"/>
                <w:sz w:val="24"/>
                <w:szCs w:val="24"/>
              </w:rPr>
              <w:t xml:space="preserve">minētās programmas pilnveidei nepieciešami </w:t>
            </w:r>
            <w:r w:rsidRPr="00512B79">
              <w:rPr>
                <w:rFonts w:ascii="Times New Roman" w:hAnsi="Times New Roman" w:cs="Times New Roman"/>
                <w:color w:val="000000" w:themeColor="text1"/>
                <w:sz w:val="24"/>
                <w:szCs w:val="24"/>
              </w:rPr>
              <w:t>materiāli.</w:t>
            </w:r>
          </w:p>
        </w:tc>
      </w:tr>
      <w:tr w:rsidR="000B7145" w:rsidRPr="002C7A64" w14:paraId="1CCD12AE" w14:textId="77777777" w:rsidTr="50B5E4A2">
        <w:trPr>
          <w:trHeight w:val="2898"/>
        </w:trPr>
        <w:tc>
          <w:tcPr>
            <w:tcW w:w="702" w:type="dxa"/>
            <w:vMerge w:val="restart"/>
            <w:tcBorders>
              <w:bottom w:val="single" w:sz="4" w:space="0" w:color="auto"/>
            </w:tcBorders>
            <w:shd w:val="clear" w:color="auto" w:fill="FBE4D5" w:themeFill="accent2" w:themeFillTint="33"/>
          </w:tcPr>
          <w:p w14:paraId="469B9E3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9.</w:t>
            </w:r>
          </w:p>
        </w:tc>
        <w:tc>
          <w:tcPr>
            <w:tcW w:w="2874" w:type="dxa"/>
            <w:gridSpan w:val="6"/>
            <w:vMerge w:val="restart"/>
            <w:shd w:val="clear" w:color="auto" w:fill="FBE4D5" w:themeFill="accent2" w:themeFillTint="33"/>
          </w:tcPr>
          <w:p w14:paraId="5B119D2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Esošo resocializācijas programmu darbības rezultātu izvērtēšana un pilnveidošana. </w:t>
            </w:r>
          </w:p>
          <w:p w14:paraId="4DC63CE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Atbilstoši dažādu probācijas klientu </w:t>
            </w:r>
            <w:proofErr w:type="spellStart"/>
            <w:r w:rsidRPr="002C7A64">
              <w:rPr>
                <w:rFonts w:ascii="Times New Roman" w:hAnsi="Times New Roman" w:cs="Times New Roman"/>
                <w:color w:val="000000" w:themeColor="text1"/>
                <w:sz w:val="24"/>
                <w:szCs w:val="24"/>
              </w:rPr>
              <w:t>mērķgrupu</w:t>
            </w:r>
            <w:proofErr w:type="spellEnd"/>
            <w:r w:rsidRPr="002C7A64">
              <w:rPr>
                <w:rFonts w:ascii="Times New Roman" w:hAnsi="Times New Roman" w:cs="Times New Roman"/>
                <w:color w:val="000000" w:themeColor="text1"/>
                <w:sz w:val="24"/>
                <w:szCs w:val="24"/>
              </w:rPr>
              <w:t xml:space="preserve"> (piemēram, bērni, jaunieši, personas ar garīgās veselības problēmām, </w:t>
            </w:r>
            <w:r w:rsidRPr="002C7A64">
              <w:rPr>
                <w:rFonts w:ascii="Times New Roman" w:hAnsi="Times New Roman" w:cs="Times New Roman"/>
                <w:color w:val="000000" w:themeColor="text1"/>
                <w:sz w:val="24"/>
                <w:szCs w:val="24"/>
              </w:rPr>
              <w:lastRenderedPageBreak/>
              <w:t xml:space="preserve">resocializācijas vajadzībām atbilstošu resocializācijas programmu izstrāde, resocializācijas instrumentu un programmu aprobēšana un </w:t>
            </w:r>
            <w:proofErr w:type="spellStart"/>
            <w:r w:rsidRPr="002C7A64">
              <w:rPr>
                <w:rFonts w:ascii="Times New Roman" w:hAnsi="Times New Roman" w:cs="Times New Roman"/>
                <w:color w:val="000000" w:themeColor="text1"/>
                <w:sz w:val="24"/>
                <w:szCs w:val="24"/>
              </w:rPr>
              <w:t>validizēšana</w:t>
            </w:r>
            <w:proofErr w:type="spellEnd"/>
          </w:p>
        </w:tc>
        <w:tc>
          <w:tcPr>
            <w:tcW w:w="2663" w:type="dxa"/>
            <w:gridSpan w:val="6"/>
            <w:vMerge w:val="restart"/>
            <w:shd w:val="clear" w:color="auto" w:fill="FBE4D5" w:themeFill="accent2" w:themeFillTint="33"/>
          </w:tcPr>
          <w:p w14:paraId="491B470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Precīzāka iedarbība uz noziedzīgās uzvedības risku, kuru mazina ar attiecīgo resocializācijas programmu</w:t>
            </w:r>
          </w:p>
        </w:tc>
        <w:tc>
          <w:tcPr>
            <w:tcW w:w="2963" w:type="dxa"/>
            <w:gridSpan w:val="2"/>
            <w:tcBorders>
              <w:bottom w:val="single" w:sz="4" w:space="0" w:color="auto"/>
            </w:tcBorders>
            <w:shd w:val="clear" w:color="auto" w:fill="FBE4D5" w:themeFill="accent2" w:themeFillTint="33"/>
          </w:tcPr>
          <w:p w14:paraId="3681B57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Pētījums par citu valstu labo praksi sabiedrībā īstenojamu resocializācijas programmu pielāgošanā un piemērošanā saskaņā ar probācijas klientu individuālajām vajadzībām</w:t>
            </w:r>
          </w:p>
        </w:tc>
        <w:tc>
          <w:tcPr>
            <w:tcW w:w="1417" w:type="dxa"/>
            <w:gridSpan w:val="3"/>
            <w:vMerge w:val="restart"/>
            <w:tcBorders>
              <w:bottom w:val="single" w:sz="4" w:space="0" w:color="auto"/>
            </w:tcBorders>
            <w:shd w:val="clear" w:color="auto" w:fill="FBE4D5" w:themeFill="accent2" w:themeFillTint="33"/>
          </w:tcPr>
          <w:p w14:paraId="291B2D6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9" w:type="dxa"/>
            <w:gridSpan w:val="2"/>
            <w:vMerge w:val="restart"/>
            <w:tcBorders>
              <w:bottom w:val="single" w:sz="4" w:space="0" w:color="auto"/>
            </w:tcBorders>
            <w:shd w:val="clear" w:color="auto" w:fill="FBE4D5" w:themeFill="accent2" w:themeFillTint="33"/>
          </w:tcPr>
          <w:p w14:paraId="12A8E75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74BEB250"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tcBorders>
              <w:bottom w:val="single" w:sz="4" w:space="0" w:color="auto"/>
            </w:tcBorders>
            <w:shd w:val="clear" w:color="auto" w:fill="FBE4D5" w:themeFill="accent2" w:themeFillTint="33"/>
          </w:tcPr>
          <w:p w14:paraId="52CBA77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69E54D22"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41D0AC2E" w14:textId="77777777" w:rsidTr="50B5E4A2">
        <w:trPr>
          <w:trHeight w:val="828"/>
        </w:trPr>
        <w:tc>
          <w:tcPr>
            <w:tcW w:w="702" w:type="dxa"/>
            <w:vMerge/>
          </w:tcPr>
          <w:p w14:paraId="02526452" w14:textId="77777777" w:rsidR="000B7145" w:rsidRPr="002C7A64" w:rsidRDefault="000B7145" w:rsidP="002D47A1">
            <w:pPr>
              <w:pStyle w:val="Sarakstarindkopa"/>
              <w:numPr>
                <w:ilvl w:val="0"/>
                <w:numId w:val="9"/>
              </w:numPr>
              <w:jc w:val="both"/>
              <w:rPr>
                <w:rFonts w:ascii="Times New Roman" w:hAnsi="Times New Roman" w:cs="Times New Roman"/>
                <w:color w:val="000000" w:themeColor="text1"/>
                <w:sz w:val="24"/>
                <w:szCs w:val="24"/>
              </w:rPr>
            </w:pPr>
          </w:p>
        </w:tc>
        <w:tc>
          <w:tcPr>
            <w:tcW w:w="2874" w:type="dxa"/>
            <w:gridSpan w:val="6"/>
            <w:vMerge/>
          </w:tcPr>
          <w:p w14:paraId="2DDF5FBA" w14:textId="77777777" w:rsidR="000B7145" w:rsidRPr="002C7A64" w:rsidRDefault="000B7145" w:rsidP="002D47A1">
            <w:pPr>
              <w:jc w:val="both"/>
              <w:rPr>
                <w:rFonts w:ascii="Times New Roman" w:hAnsi="Times New Roman" w:cs="Times New Roman"/>
                <w:color w:val="000000" w:themeColor="text1"/>
                <w:sz w:val="24"/>
                <w:szCs w:val="24"/>
              </w:rPr>
            </w:pPr>
          </w:p>
        </w:tc>
        <w:tc>
          <w:tcPr>
            <w:tcW w:w="2663" w:type="dxa"/>
            <w:gridSpan w:val="6"/>
            <w:vMerge/>
          </w:tcPr>
          <w:p w14:paraId="6D68366A" w14:textId="77777777" w:rsidR="000B7145" w:rsidRPr="002C7A64" w:rsidRDefault="000B7145" w:rsidP="002D47A1">
            <w:pPr>
              <w:jc w:val="both"/>
              <w:rPr>
                <w:rFonts w:ascii="Times New Roman" w:hAnsi="Times New Roman" w:cs="Times New Roman"/>
                <w:color w:val="000000" w:themeColor="text1"/>
                <w:sz w:val="24"/>
                <w:szCs w:val="24"/>
              </w:rPr>
            </w:pPr>
          </w:p>
        </w:tc>
        <w:tc>
          <w:tcPr>
            <w:tcW w:w="2963" w:type="dxa"/>
            <w:gridSpan w:val="2"/>
            <w:shd w:val="clear" w:color="auto" w:fill="FBE4D5" w:themeFill="accent2" w:themeFillTint="33"/>
          </w:tcPr>
          <w:p w14:paraId="51FC7B2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Probācijas programmu pilnveidošanā iesaistīti un darbā ar tām apmācīti 150 darbinieki</w:t>
            </w:r>
          </w:p>
        </w:tc>
        <w:tc>
          <w:tcPr>
            <w:tcW w:w="1417" w:type="dxa"/>
            <w:gridSpan w:val="3"/>
            <w:vMerge/>
          </w:tcPr>
          <w:p w14:paraId="5E0DE16F" w14:textId="77777777" w:rsidR="000B7145" w:rsidRPr="002C7A64" w:rsidRDefault="000B7145" w:rsidP="002D47A1">
            <w:pPr>
              <w:jc w:val="both"/>
              <w:rPr>
                <w:rFonts w:ascii="Times New Roman" w:hAnsi="Times New Roman" w:cs="Times New Roman"/>
                <w:color w:val="000000" w:themeColor="text1"/>
                <w:sz w:val="24"/>
                <w:szCs w:val="24"/>
              </w:rPr>
            </w:pPr>
          </w:p>
        </w:tc>
        <w:tc>
          <w:tcPr>
            <w:tcW w:w="1709" w:type="dxa"/>
            <w:gridSpan w:val="2"/>
            <w:vMerge/>
          </w:tcPr>
          <w:p w14:paraId="558E3DBC"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4CE32A0A"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13EC86D9" w14:textId="77777777" w:rsidTr="50B5E4A2">
        <w:trPr>
          <w:trHeight w:val="690"/>
        </w:trPr>
        <w:tc>
          <w:tcPr>
            <w:tcW w:w="14454" w:type="dxa"/>
            <w:gridSpan w:val="22"/>
            <w:shd w:val="clear" w:color="auto" w:fill="FFFFFF" w:themeFill="background1"/>
          </w:tcPr>
          <w:p w14:paraId="05490E70" w14:textId="5CFC4A96" w:rsidR="000B7145" w:rsidRPr="00C84768" w:rsidRDefault="000B7145" w:rsidP="002D47A1">
            <w:pPr>
              <w:jc w:val="both"/>
              <w:rPr>
                <w:rFonts w:ascii="Times New Roman" w:hAnsi="Times New Roman" w:cs="Times New Roman"/>
                <w:b/>
                <w:color w:val="000000" w:themeColor="text1"/>
                <w:sz w:val="24"/>
                <w:szCs w:val="24"/>
              </w:rPr>
            </w:pPr>
            <w:r w:rsidRPr="00C84768">
              <w:rPr>
                <w:rFonts w:ascii="Times New Roman" w:hAnsi="Times New Roman" w:cs="Times New Roman"/>
                <w:b/>
                <w:color w:val="000000" w:themeColor="text1"/>
                <w:sz w:val="24"/>
                <w:szCs w:val="24"/>
              </w:rPr>
              <w:t xml:space="preserve">Rezultatīvā rādītāja vērtība "Pētījums par citu valstu labo praksi sabiedrībā īstenojamu resocializācijas programmu pielāgošanā un piemērošanā saskaņā ar probācijas klientu individuālajām vajadzībām" – </w:t>
            </w:r>
            <w:r w:rsidR="005B25D8">
              <w:rPr>
                <w:rFonts w:ascii="Times New Roman" w:hAnsi="Times New Roman" w:cs="Times New Roman"/>
                <w:b/>
                <w:color w:val="000000" w:themeColor="text1"/>
                <w:sz w:val="24"/>
                <w:szCs w:val="24"/>
              </w:rPr>
              <w:t>uzsākta izpilde</w:t>
            </w:r>
            <w:r w:rsidRPr="00C84768">
              <w:rPr>
                <w:rFonts w:ascii="Times New Roman" w:hAnsi="Times New Roman" w:cs="Times New Roman"/>
                <w:b/>
                <w:color w:val="000000" w:themeColor="text1"/>
                <w:sz w:val="24"/>
                <w:szCs w:val="24"/>
              </w:rPr>
              <w:t xml:space="preserve">. </w:t>
            </w:r>
          </w:p>
          <w:p w14:paraId="5C1CCFDA" w14:textId="1E66B144" w:rsidR="000B7145" w:rsidRPr="00C84768" w:rsidRDefault="000B7145" w:rsidP="002D47A1">
            <w:pPr>
              <w:jc w:val="both"/>
              <w:rPr>
                <w:rFonts w:ascii="Times New Roman" w:hAnsi="Times New Roman" w:cs="Times New Roman"/>
                <w:sz w:val="24"/>
                <w:szCs w:val="24"/>
              </w:rPr>
            </w:pPr>
            <w:r w:rsidRPr="32D9E2B0">
              <w:rPr>
                <w:rFonts w:ascii="Times New Roman" w:hAnsi="Times New Roman" w:cs="Times New Roman"/>
                <w:sz w:val="24"/>
                <w:szCs w:val="24"/>
              </w:rPr>
              <w:t xml:space="preserve">VPD 2023. gada 12. decembrī parakstīja vienošanos ar Centrālo finanšu un līgumu aģentūru par </w:t>
            </w:r>
            <w:r w:rsidR="005B25D8"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uzsākšanu, kura īstenošana sākās no 2024. gada 1. janvāra, bet finansējums </w:t>
            </w:r>
            <w:r w:rsidR="005B25D8"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aktivitāšu īstenošanai tika piešķirts tikai 2024. gada 2. ceturksnī, pamatojoties uz Finanšu ministrijas 2024. gada 9. aprīļa rīkojumu Nr.122 "Par budžeta resora 74 gadskārtējā valsts budžeta izpildes procesa pārdalāmais finansējums" programmas 80.00.00. "Nesadalītais finansējums Eiropas Savienības instrumentu un ārējās ārvalstu finanšu palīdzības līdzfinansēto projektu un pasākumu īstenošanai". Ņemot vērā iepriekš minēto, pasākums ir pārcelts uz </w:t>
            </w:r>
            <w:r w:rsidR="005B25D8" w:rsidRPr="32D9E2B0">
              <w:rPr>
                <w:rFonts w:ascii="Times New Roman" w:hAnsi="Times New Roman" w:cs="Times New Roman"/>
                <w:sz w:val="24"/>
                <w:szCs w:val="24"/>
              </w:rPr>
              <w:t>P</w:t>
            </w:r>
            <w:r w:rsidRPr="32D9E2B0">
              <w:rPr>
                <w:rFonts w:ascii="Times New Roman" w:hAnsi="Times New Roman" w:cs="Times New Roman"/>
                <w:sz w:val="24"/>
                <w:szCs w:val="24"/>
              </w:rPr>
              <w:t>lānu</w:t>
            </w:r>
            <w:r w:rsidR="102F7DE2" w:rsidRPr="32D9E2B0">
              <w:rPr>
                <w:rFonts w:ascii="Times New Roman" w:hAnsi="Times New Roman" w:cs="Times New Roman"/>
                <w:sz w:val="24"/>
                <w:szCs w:val="24"/>
              </w:rPr>
              <w:t xml:space="preserve"> </w:t>
            </w:r>
            <w:r w:rsidR="005B25D8" w:rsidRPr="32D9E2B0">
              <w:rPr>
                <w:rFonts w:ascii="Times New Roman" w:hAnsi="Times New Roman" w:cs="Times New Roman"/>
                <w:sz w:val="24"/>
                <w:szCs w:val="24"/>
              </w:rPr>
              <w:t>25-27</w:t>
            </w:r>
            <w:r w:rsidRPr="32D9E2B0">
              <w:rPr>
                <w:rFonts w:ascii="Times New Roman" w:hAnsi="Times New Roman" w:cs="Times New Roman"/>
                <w:sz w:val="24"/>
                <w:szCs w:val="24"/>
              </w:rPr>
              <w:t xml:space="preserve">. </w:t>
            </w:r>
          </w:p>
          <w:p w14:paraId="585EC765" w14:textId="77777777" w:rsidR="000B7145" w:rsidRPr="00C84768" w:rsidRDefault="000B7145" w:rsidP="002D47A1">
            <w:pPr>
              <w:jc w:val="both"/>
              <w:rPr>
                <w:rFonts w:ascii="Times New Roman" w:hAnsi="Times New Roman" w:cs="Times New Roman"/>
                <w:sz w:val="24"/>
                <w:szCs w:val="24"/>
              </w:rPr>
            </w:pPr>
            <w:r w:rsidRPr="5A531ACF">
              <w:rPr>
                <w:rFonts w:ascii="Times New Roman" w:hAnsi="Times New Roman" w:cs="Times New Roman"/>
                <w:sz w:val="24"/>
                <w:szCs w:val="24"/>
              </w:rPr>
              <w:t>Vienlaikus 2024.</w:t>
            </w:r>
            <w:r>
              <w:rPr>
                <w:rFonts w:ascii="Times New Roman" w:hAnsi="Times New Roman" w:cs="Times New Roman"/>
                <w:sz w:val="24"/>
                <w:szCs w:val="24"/>
              </w:rPr>
              <w:t> </w:t>
            </w:r>
            <w:r w:rsidRPr="5A531ACF">
              <w:rPr>
                <w:rFonts w:ascii="Times New Roman" w:hAnsi="Times New Roman" w:cs="Times New Roman"/>
                <w:sz w:val="24"/>
                <w:szCs w:val="24"/>
              </w:rPr>
              <w:t>gada 14.</w:t>
            </w:r>
            <w:r>
              <w:rPr>
                <w:rFonts w:ascii="Times New Roman" w:hAnsi="Times New Roman" w:cs="Times New Roman"/>
                <w:sz w:val="24"/>
                <w:szCs w:val="24"/>
              </w:rPr>
              <w:t> </w:t>
            </w:r>
            <w:r w:rsidRPr="5A531ACF">
              <w:rPr>
                <w:rFonts w:ascii="Times New Roman" w:hAnsi="Times New Roman" w:cs="Times New Roman"/>
                <w:sz w:val="24"/>
                <w:szCs w:val="24"/>
              </w:rPr>
              <w:t>martā tika licencēta un VPD praksē ieviesta jauna probācijas programma ''</w:t>
            </w:r>
            <w:proofErr w:type="spellStart"/>
            <w:r w:rsidRPr="5A531ACF">
              <w:rPr>
                <w:rFonts w:ascii="Times New Roman" w:hAnsi="Times New Roman" w:cs="Times New Roman"/>
                <w:sz w:val="24"/>
                <w:szCs w:val="24"/>
              </w:rPr>
              <w:t>AUTOkontrole</w:t>
            </w:r>
            <w:proofErr w:type="spellEnd"/>
            <w:r w:rsidRPr="5A531ACF">
              <w:rPr>
                <w:rFonts w:ascii="Times New Roman" w:hAnsi="Times New Roman" w:cs="Times New Roman"/>
                <w:sz w:val="24"/>
                <w:szCs w:val="24"/>
              </w:rPr>
              <w:t xml:space="preserve">''. Probācijas programmas mērķgrupa – pilngadīgi VPD klienti, kuri veikuši noziedzīgu nodarījumu, kas saistīts ar transportlīdzekļa vadīšanu reibumā. Probācijas programma ir paredzēta tādām VPD klientu resocializācijas vajadzībām kā impulsīva uzvedība, vājas problēmu risināšanas prasmes, vājas lēmumu pieņemšanas prasmes un pakļaušanās grupas spiedienam, transportlīdzekļa vadīšana alkohola reibumā un ar to saistītā riskantā uzvedība un domāšana. Probācijas programma VPD tika ieviesta VPD budžeta ietvaros. </w:t>
            </w:r>
          </w:p>
          <w:p w14:paraId="4714486E" w14:textId="77777777" w:rsidR="000B7145" w:rsidRDefault="000B7145" w:rsidP="002D47A1">
            <w:pPr>
              <w:jc w:val="both"/>
              <w:rPr>
                <w:rFonts w:ascii="Times New Roman" w:hAnsi="Times New Roman" w:cs="Times New Roman"/>
                <w:color w:val="000000" w:themeColor="text1"/>
                <w:sz w:val="24"/>
                <w:szCs w:val="24"/>
              </w:rPr>
            </w:pPr>
          </w:p>
          <w:p w14:paraId="702B7C86" w14:textId="77777777" w:rsidR="000B7145" w:rsidRDefault="000B7145" w:rsidP="002D47A1">
            <w:pPr>
              <w:jc w:val="both"/>
              <w:rPr>
                <w:rFonts w:ascii="Times New Roman" w:hAnsi="Times New Roman" w:cs="Times New Roman"/>
                <w:color w:val="FF0000"/>
                <w:sz w:val="24"/>
                <w:szCs w:val="24"/>
              </w:rPr>
            </w:pPr>
            <w:r w:rsidRPr="001D3C5D">
              <w:rPr>
                <w:rFonts w:ascii="Times New Roman" w:hAnsi="Times New Roman" w:cs="Times New Roman"/>
                <w:b/>
                <w:color w:val="000000" w:themeColor="text1"/>
                <w:sz w:val="24"/>
                <w:szCs w:val="24"/>
              </w:rPr>
              <w:t>Rezultatīvā rādītāja vērtība "Probācijas programmu pilnveidošanā iesaistīti un darbā ar tām apmācīti 150 darbinieki"</w:t>
            </w:r>
            <w:r>
              <w:rPr>
                <w:rFonts w:ascii="Times New Roman" w:hAnsi="Times New Roman" w:cs="Times New Roman"/>
                <w:color w:val="000000" w:themeColor="text1"/>
                <w:sz w:val="24"/>
                <w:szCs w:val="24"/>
              </w:rPr>
              <w:t xml:space="preserve"> – </w:t>
            </w:r>
            <w:r w:rsidRPr="001D3C5D">
              <w:rPr>
                <w:rFonts w:ascii="Times New Roman" w:hAnsi="Times New Roman" w:cs="Times New Roman"/>
                <w:b/>
                <w:sz w:val="24"/>
                <w:szCs w:val="24"/>
              </w:rPr>
              <w:t>daļēji izpildīts.</w:t>
            </w:r>
          </w:p>
          <w:p w14:paraId="0E20A3C5" w14:textId="77777777" w:rsidR="000B7145" w:rsidRPr="00E13964" w:rsidRDefault="000B7145" w:rsidP="002D47A1">
            <w:pPr>
              <w:jc w:val="both"/>
              <w:rPr>
                <w:rFonts w:ascii="Times New Roman" w:hAnsi="Times New Roman" w:cs="Times New Roman"/>
                <w:sz w:val="24"/>
                <w:szCs w:val="24"/>
              </w:rPr>
            </w:pPr>
            <w:r w:rsidRPr="00FF2CA7">
              <w:rPr>
                <w:rFonts w:ascii="Times New Roman" w:hAnsi="Times New Roman" w:cs="Times New Roman"/>
                <w:color w:val="000000" w:themeColor="text1"/>
                <w:sz w:val="24"/>
                <w:szCs w:val="24"/>
              </w:rPr>
              <w:t>Probācijas programmu pilnveidošanā iesaistīti un darbā ar tām apmācīti 106 VPD nodarbinātie.</w:t>
            </w:r>
          </w:p>
          <w:p w14:paraId="15376508" w14:textId="38BD0DFF" w:rsidR="000B7145" w:rsidRPr="00286B4B" w:rsidRDefault="000B7145" w:rsidP="002D47A1">
            <w:pPr>
              <w:jc w:val="both"/>
              <w:rPr>
                <w:rFonts w:ascii="Times New Roman" w:hAnsi="Times New Roman" w:cs="Times New Roman"/>
                <w:sz w:val="24"/>
                <w:szCs w:val="24"/>
              </w:rPr>
            </w:pPr>
            <w:r w:rsidRPr="00286B4B">
              <w:rPr>
                <w:rFonts w:ascii="Times New Roman" w:hAnsi="Times New Roman" w:cs="Times New Roman"/>
                <w:sz w:val="24"/>
                <w:szCs w:val="24"/>
              </w:rPr>
              <w:t>2024.</w:t>
            </w:r>
            <w:r>
              <w:rPr>
                <w:rFonts w:ascii="Times New Roman" w:hAnsi="Times New Roman" w:cs="Times New Roman"/>
                <w:sz w:val="24"/>
                <w:szCs w:val="24"/>
              </w:rPr>
              <w:t> </w:t>
            </w:r>
            <w:r w:rsidRPr="00286B4B">
              <w:rPr>
                <w:rFonts w:ascii="Times New Roman" w:hAnsi="Times New Roman" w:cs="Times New Roman"/>
                <w:sz w:val="24"/>
                <w:szCs w:val="24"/>
              </w:rPr>
              <w:t>gadā ir pilnveidotas četras probācijas programmas (</w:t>
            </w:r>
            <w:r w:rsidRPr="5489EF5F">
              <w:rPr>
                <w:rFonts w:ascii="Times New Roman" w:hAnsi="Times New Roman" w:cs="Times New Roman"/>
                <w:sz w:val="24"/>
                <w:szCs w:val="24"/>
              </w:rPr>
              <w:t>''Emociju menedžments''</w:t>
            </w:r>
            <w:r>
              <w:rPr>
                <w:rFonts w:ascii="Times New Roman" w:hAnsi="Times New Roman" w:cs="Times New Roman"/>
                <w:sz w:val="24"/>
                <w:szCs w:val="24"/>
              </w:rPr>
              <w:t xml:space="preserve">; </w:t>
            </w:r>
            <w:r w:rsidRPr="5489EF5F">
              <w:rPr>
                <w:rFonts w:ascii="Times New Roman" w:hAnsi="Times New Roman" w:cs="Times New Roman"/>
                <w:sz w:val="24"/>
                <w:szCs w:val="24"/>
              </w:rPr>
              <w:t>"Motivācija izmaiņām"</w:t>
            </w:r>
            <w:r>
              <w:rPr>
                <w:rFonts w:ascii="Times New Roman" w:hAnsi="Times New Roman" w:cs="Times New Roman"/>
                <w:sz w:val="24"/>
                <w:szCs w:val="24"/>
              </w:rPr>
              <w:t xml:space="preserve">; </w:t>
            </w:r>
            <w:r w:rsidRPr="5489EF5F">
              <w:rPr>
                <w:rFonts w:ascii="Times New Roman" w:hAnsi="Times New Roman" w:cs="Times New Roman"/>
                <w:sz w:val="24"/>
                <w:szCs w:val="24"/>
              </w:rPr>
              <w:t>"Uzmanību! Gatavību! Starts!"</w:t>
            </w:r>
            <w:r>
              <w:rPr>
                <w:rFonts w:ascii="Times New Roman" w:hAnsi="Times New Roman" w:cs="Times New Roman"/>
                <w:sz w:val="24"/>
                <w:szCs w:val="24"/>
              </w:rPr>
              <w:t xml:space="preserve">; </w:t>
            </w:r>
            <w:r w:rsidRPr="5489EF5F">
              <w:rPr>
                <w:rFonts w:ascii="Times New Roman" w:hAnsi="Times New Roman" w:cs="Times New Roman"/>
                <w:sz w:val="24"/>
                <w:szCs w:val="24"/>
              </w:rPr>
              <w:t>"Cieņpilnu attiecību veidošana"</w:t>
            </w:r>
            <w:r>
              <w:rPr>
                <w:rFonts w:ascii="Times New Roman" w:hAnsi="Times New Roman" w:cs="Times New Roman"/>
                <w:sz w:val="24"/>
                <w:szCs w:val="24"/>
              </w:rPr>
              <w:t>). Minēto probācijas programmu pilnveidošanā tika iesaistīti 29 VPD nodarbinātie.</w:t>
            </w:r>
            <w:r w:rsidRPr="00286B4B">
              <w:rPr>
                <w:rFonts w:ascii="Times New Roman" w:hAnsi="Times New Roman" w:cs="Times New Roman"/>
                <w:sz w:val="24"/>
                <w:szCs w:val="24"/>
              </w:rPr>
              <w:t xml:space="preserve"> Probācijas programmu pilnveide notika VPD un </w:t>
            </w:r>
            <w:r w:rsidR="005B25D8">
              <w:rPr>
                <w:rFonts w:ascii="Times New Roman" w:hAnsi="Times New Roman" w:cs="Times New Roman"/>
                <w:sz w:val="24"/>
                <w:szCs w:val="24"/>
              </w:rPr>
              <w:t>P</w:t>
            </w:r>
            <w:r w:rsidRPr="00286B4B">
              <w:rPr>
                <w:rFonts w:ascii="Times New Roman" w:hAnsi="Times New Roman" w:cs="Times New Roman"/>
                <w:sz w:val="24"/>
                <w:szCs w:val="24"/>
              </w:rPr>
              <w:t>rojekta 4.3.4.6.</w:t>
            </w:r>
            <w:r>
              <w:rPr>
                <w:rFonts w:ascii="Times New Roman" w:hAnsi="Times New Roman" w:cs="Times New Roman"/>
                <w:sz w:val="24"/>
                <w:szCs w:val="24"/>
              </w:rPr>
              <w:t> </w:t>
            </w:r>
            <w:r w:rsidRPr="00286B4B">
              <w:rPr>
                <w:rFonts w:ascii="Times New Roman" w:hAnsi="Times New Roman" w:cs="Times New Roman"/>
                <w:sz w:val="24"/>
                <w:szCs w:val="24"/>
              </w:rPr>
              <w:t>budžeta ietvaros.</w:t>
            </w:r>
          </w:p>
          <w:p w14:paraId="092B9AAF" w14:textId="2EACBA88" w:rsidR="000B7145" w:rsidRPr="00286B4B" w:rsidRDefault="000B7145" w:rsidP="002D47A1">
            <w:pPr>
              <w:jc w:val="both"/>
              <w:rPr>
                <w:rFonts w:ascii="Times New Roman" w:hAnsi="Times New Roman" w:cs="Times New Roman"/>
                <w:sz w:val="24"/>
                <w:szCs w:val="24"/>
              </w:rPr>
            </w:pPr>
            <w:r w:rsidRPr="00286B4B">
              <w:rPr>
                <w:rFonts w:ascii="Times New Roman" w:hAnsi="Times New Roman" w:cs="Times New Roman"/>
                <w:sz w:val="24"/>
                <w:szCs w:val="24"/>
              </w:rPr>
              <w:t>2024.</w:t>
            </w:r>
            <w:r>
              <w:rPr>
                <w:rFonts w:ascii="Times New Roman" w:hAnsi="Times New Roman" w:cs="Times New Roman"/>
                <w:sz w:val="24"/>
                <w:szCs w:val="24"/>
              </w:rPr>
              <w:t> </w:t>
            </w:r>
            <w:r w:rsidRPr="00286B4B">
              <w:rPr>
                <w:rFonts w:ascii="Times New Roman" w:hAnsi="Times New Roman" w:cs="Times New Roman"/>
                <w:sz w:val="24"/>
                <w:szCs w:val="24"/>
              </w:rPr>
              <w:t xml:space="preserve">gadā VPD organizēja mācības VPD nodarbinātajiem – probācijas programmu vadītājiem – par pilnveidotajām probācijas programmām, kurās piedalījās 43 VPD nodarbinātie. </w:t>
            </w:r>
            <w:r>
              <w:rPr>
                <w:rFonts w:ascii="Times New Roman" w:hAnsi="Times New Roman" w:cs="Times New Roman"/>
                <w:sz w:val="24"/>
                <w:szCs w:val="24"/>
              </w:rPr>
              <w:t xml:space="preserve">Mācības tika nodrošinātas </w:t>
            </w:r>
            <w:r w:rsidR="005B25D8">
              <w:rPr>
                <w:rFonts w:ascii="Times New Roman" w:hAnsi="Times New Roman" w:cs="Times New Roman"/>
                <w:sz w:val="24"/>
                <w:szCs w:val="24"/>
              </w:rPr>
              <w:t>P</w:t>
            </w:r>
            <w:r w:rsidRPr="00286B4B">
              <w:rPr>
                <w:rFonts w:ascii="Times New Roman" w:hAnsi="Times New Roman" w:cs="Times New Roman"/>
                <w:sz w:val="24"/>
                <w:szCs w:val="24"/>
              </w:rPr>
              <w:t>rojekta 4.3.4.6.</w:t>
            </w:r>
            <w:r>
              <w:rPr>
                <w:rFonts w:ascii="Times New Roman" w:hAnsi="Times New Roman" w:cs="Times New Roman"/>
                <w:sz w:val="24"/>
                <w:szCs w:val="24"/>
              </w:rPr>
              <w:t xml:space="preserve"> budžeta ietvaros.</w:t>
            </w:r>
            <w:r w:rsidRPr="00286B4B">
              <w:rPr>
                <w:rFonts w:ascii="Times New Roman" w:hAnsi="Times New Roman" w:cs="Times New Roman"/>
                <w:sz w:val="24"/>
                <w:szCs w:val="24"/>
              </w:rPr>
              <w:t xml:space="preserve"> </w:t>
            </w:r>
          </w:p>
          <w:p w14:paraId="48EBAA2E" w14:textId="68D9D695" w:rsidR="000B7145" w:rsidRPr="002C7A64" w:rsidRDefault="000B7145" w:rsidP="002D47A1">
            <w:pPr>
              <w:jc w:val="both"/>
              <w:rPr>
                <w:rFonts w:ascii="Times New Roman" w:hAnsi="Times New Roman" w:cs="Times New Roman"/>
                <w:color w:val="000000" w:themeColor="text1"/>
                <w:sz w:val="24"/>
                <w:szCs w:val="24"/>
              </w:rPr>
            </w:pPr>
            <w:r w:rsidRPr="00286B4B">
              <w:rPr>
                <w:rFonts w:ascii="Times New Roman" w:hAnsi="Times New Roman" w:cs="Times New Roman"/>
                <w:sz w:val="24"/>
                <w:szCs w:val="24"/>
              </w:rPr>
              <w:t>2024.</w:t>
            </w:r>
            <w:r>
              <w:rPr>
                <w:rFonts w:ascii="Times New Roman" w:hAnsi="Times New Roman" w:cs="Times New Roman"/>
                <w:sz w:val="24"/>
                <w:szCs w:val="24"/>
              </w:rPr>
              <w:t> </w:t>
            </w:r>
            <w:r w:rsidRPr="00286B4B">
              <w:rPr>
                <w:rFonts w:ascii="Times New Roman" w:hAnsi="Times New Roman" w:cs="Times New Roman"/>
                <w:sz w:val="24"/>
                <w:szCs w:val="24"/>
              </w:rPr>
              <w:t>gadā probācijas programmas ''</w:t>
            </w:r>
            <w:proofErr w:type="spellStart"/>
            <w:r w:rsidRPr="00286B4B">
              <w:rPr>
                <w:rFonts w:ascii="Times New Roman" w:hAnsi="Times New Roman" w:cs="Times New Roman"/>
                <w:sz w:val="24"/>
                <w:szCs w:val="24"/>
              </w:rPr>
              <w:t>AUTOkontrole</w:t>
            </w:r>
            <w:proofErr w:type="spellEnd"/>
            <w:r w:rsidRPr="00286B4B">
              <w:rPr>
                <w:rFonts w:ascii="Times New Roman" w:hAnsi="Times New Roman" w:cs="Times New Roman"/>
                <w:sz w:val="24"/>
                <w:szCs w:val="24"/>
              </w:rPr>
              <w:t>'' vadīšanu apguva 34 VPD nodarbinātie.</w:t>
            </w:r>
            <w:r>
              <w:rPr>
                <w:rFonts w:ascii="Times New Roman" w:hAnsi="Times New Roman" w:cs="Times New Roman"/>
                <w:sz w:val="24"/>
                <w:szCs w:val="24"/>
              </w:rPr>
              <w:t xml:space="preserve"> Mācības tika nodrošinātas VPD budžeta ietvaros.</w:t>
            </w:r>
            <w:r w:rsidRPr="003A065E">
              <w:rPr>
                <w:rFonts w:ascii="Times New Roman" w:hAnsi="Times New Roman" w:cs="Times New Roman"/>
                <w:sz w:val="24"/>
                <w:szCs w:val="24"/>
              </w:rPr>
              <w:t xml:space="preserve"> </w:t>
            </w:r>
          </w:p>
        </w:tc>
      </w:tr>
      <w:tr w:rsidR="000B7145" w:rsidRPr="00A63831" w14:paraId="6EBB5365" w14:textId="77777777" w:rsidTr="50B5E4A2">
        <w:trPr>
          <w:trHeight w:val="213"/>
        </w:trPr>
        <w:tc>
          <w:tcPr>
            <w:tcW w:w="14454" w:type="dxa"/>
            <w:gridSpan w:val="22"/>
            <w:shd w:val="clear" w:color="auto" w:fill="A6A6A6" w:themeFill="background1" w:themeFillShade="A6"/>
          </w:tcPr>
          <w:p w14:paraId="73FDE807"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1.2. uzdevums. Probācijas klientu resocializācijas modeļa pārskatīšana un pilnveidošana</w:t>
            </w:r>
          </w:p>
        </w:tc>
      </w:tr>
      <w:tr w:rsidR="000B7145" w:rsidRPr="002C7A64" w14:paraId="48625D22" w14:textId="77777777" w:rsidTr="50B5E4A2">
        <w:trPr>
          <w:trHeight w:val="729"/>
        </w:trPr>
        <w:tc>
          <w:tcPr>
            <w:tcW w:w="702" w:type="dxa"/>
            <w:shd w:val="clear" w:color="auto" w:fill="BFBFBF" w:themeFill="background1" w:themeFillShade="BF"/>
          </w:tcPr>
          <w:p w14:paraId="237B377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772" w:type="dxa"/>
            <w:gridSpan w:val="4"/>
            <w:shd w:val="clear" w:color="auto" w:fill="BFBFBF" w:themeFill="background1" w:themeFillShade="BF"/>
          </w:tcPr>
          <w:p w14:paraId="490B87C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632" w:type="dxa"/>
            <w:gridSpan w:val="6"/>
            <w:shd w:val="clear" w:color="auto" w:fill="BFBFBF" w:themeFill="background1" w:themeFillShade="BF"/>
          </w:tcPr>
          <w:p w14:paraId="5A63C17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3525" w:type="dxa"/>
            <w:gridSpan w:val="6"/>
            <w:shd w:val="clear" w:color="auto" w:fill="BFBFBF" w:themeFill="background1" w:themeFillShade="BF"/>
          </w:tcPr>
          <w:p w14:paraId="4000ED1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6" w:type="dxa"/>
            <w:gridSpan w:val="2"/>
            <w:shd w:val="clear" w:color="auto" w:fill="BFBFBF" w:themeFill="background1" w:themeFillShade="BF"/>
          </w:tcPr>
          <w:p w14:paraId="7E94211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54" w:type="dxa"/>
            <w:gridSpan w:val="2"/>
            <w:shd w:val="clear" w:color="auto" w:fill="BFBFBF" w:themeFill="background1" w:themeFillShade="BF"/>
          </w:tcPr>
          <w:p w14:paraId="13C6166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093" w:type="dxa"/>
            <w:shd w:val="clear" w:color="auto" w:fill="BFBFBF" w:themeFill="background1" w:themeFillShade="BF"/>
          </w:tcPr>
          <w:p w14:paraId="3155EC9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775865DD" w14:textId="77777777" w:rsidTr="50B5E4A2">
        <w:trPr>
          <w:trHeight w:val="213"/>
        </w:trPr>
        <w:tc>
          <w:tcPr>
            <w:tcW w:w="702" w:type="dxa"/>
            <w:vMerge w:val="restart"/>
            <w:shd w:val="clear" w:color="auto" w:fill="FBE4D5" w:themeFill="accent2" w:themeFillTint="33"/>
          </w:tcPr>
          <w:p w14:paraId="009BB9FF"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lastRenderedPageBreak/>
              <w:t>1.</w:t>
            </w:r>
          </w:p>
        </w:tc>
        <w:tc>
          <w:tcPr>
            <w:tcW w:w="2765" w:type="dxa"/>
            <w:gridSpan w:val="3"/>
            <w:vMerge w:val="restart"/>
            <w:shd w:val="clear" w:color="auto" w:fill="FBE4D5" w:themeFill="accent2" w:themeFillTint="33"/>
          </w:tcPr>
          <w:p w14:paraId="713B1A8A"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Probācijas klientu resocializācijas modeļa pilnveidošana, taisnīguma atjaunošanas metožu integrēšana VPD funkciju izpildē, probācijas klientu sasniegto resocializācijas rezultātu dinamiskās novērtēšanas sistēmas izstrāde un ieviešana</w:t>
            </w:r>
          </w:p>
        </w:tc>
        <w:tc>
          <w:tcPr>
            <w:tcW w:w="2619" w:type="dxa"/>
            <w:gridSpan w:val="6"/>
            <w:vMerge w:val="restart"/>
            <w:shd w:val="clear" w:color="auto" w:fill="FBE4D5" w:themeFill="accent2" w:themeFillTint="33"/>
          </w:tcPr>
          <w:p w14:paraId="0376151A"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Efektīvāks darbs ar probācijas klientu, labāka resocializācijas rezultāta sasniegšanai</w:t>
            </w:r>
          </w:p>
        </w:tc>
        <w:tc>
          <w:tcPr>
            <w:tcW w:w="3545" w:type="dxa"/>
            <w:gridSpan w:val="7"/>
            <w:shd w:val="clear" w:color="auto" w:fill="FBE4D5" w:themeFill="accent2" w:themeFillTint="33"/>
          </w:tcPr>
          <w:p w14:paraId="641433ED"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Apmācības par darbu ar bērniem un jauniešiem nodrošinātas 250 darbiniekiem</w:t>
            </w:r>
          </w:p>
          <w:p w14:paraId="7618EEC0"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bCs/>
                <w:iCs/>
                <w:color w:val="000000" w:themeColor="text1"/>
                <w:sz w:val="24"/>
                <w:szCs w:val="24"/>
              </w:rPr>
              <w:t>Apmācības par bērnu tiesību aizsardzību nodrošinātas 130 darbiniekiem</w:t>
            </w:r>
          </w:p>
        </w:tc>
        <w:tc>
          <w:tcPr>
            <w:tcW w:w="1276" w:type="dxa"/>
            <w:gridSpan w:val="2"/>
            <w:vMerge w:val="restart"/>
            <w:shd w:val="clear" w:color="auto" w:fill="FBE4D5" w:themeFill="accent2" w:themeFillTint="33"/>
          </w:tcPr>
          <w:p w14:paraId="358C2BEB"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TM</w:t>
            </w:r>
          </w:p>
        </w:tc>
        <w:tc>
          <w:tcPr>
            <w:tcW w:w="1454" w:type="dxa"/>
            <w:gridSpan w:val="2"/>
            <w:vMerge w:val="restart"/>
            <w:shd w:val="clear" w:color="auto" w:fill="FBE4D5" w:themeFill="accent2" w:themeFillTint="33"/>
          </w:tcPr>
          <w:p w14:paraId="5D7DAD10"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VPD</w:t>
            </w:r>
          </w:p>
        </w:tc>
        <w:tc>
          <w:tcPr>
            <w:tcW w:w="2093" w:type="dxa"/>
            <w:vMerge w:val="restart"/>
            <w:shd w:val="clear" w:color="auto" w:fill="FBE4D5" w:themeFill="accent2" w:themeFillTint="33"/>
          </w:tcPr>
          <w:p w14:paraId="39651EB9"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2024.gada 31.decembris</w:t>
            </w:r>
          </w:p>
        </w:tc>
      </w:tr>
      <w:tr w:rsidR="000B7145" w:rsidRPr="00A63831" w14:paraId="4540B909" w14:textId="77777777" w:rsidTr="50B5E4A2">
        <w:trPr>
          <w:trHeight w:val="207"/>
        </w:trPr>
        <w:tc>
          <w:tcPr>
            <w:tcW w:w="702" w:type="dxa"/>
            <w:vMerge/>
          </w:tcPr>
          <w:p w14:paraId="1548B424"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765" w:type="dxa"/>
            <w:gridSpan w:val="3"/>
            <w:vMerge/>
          </w:tcPr>
          <w:p w14:paraId="21338F70"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619" w:type="dxa"/>
            <w:gridSpan w:val="6"/>
            <w:vMerge/>
          </w:tcPr>
          <w:p w14:paraId="521284AB"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3545" w:type="dxa"/>
            <w:gridSpan w:val="7"/>
            <w:shd w:val="clear" w:color="auto" w:fill="FBE4D5" w:themeFill="accent2" w:themeFillTint="33"/>
          </w:tcPr>
          <w:p w14:paraId="2B786AD1"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Mācības 180 darbiniekiem par taisnīguma atjaunošanu un šo pieeju piemērošanu darbā ar probācijas klientiem</w:t>
            </w:r>
          </w:p>
        </w:tc>
        <w:tc>
          <w:tcPr>
            <w:tcW w:w="1276" w:type="dxa"/>
            <w:gridSpan w:val="2"/>
            <w:vMerge/>
          </w:tcPr>
          <w:p w14:paraId="45A68D7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1454" w:type="dxa"/>
            <w:gridSpan w:val="2"/>
            <w:vMerge/>
          </w:tcPr>
          <w:p w14:paraId="218E219E"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093" w:type="dxa"/>
            <w:vMerge/>
          </w:tcPr>
          <w:p w14:paraId="64AC68E3" w14:textId="77777777" w:rsidR="000B7145" w:rsidRPr="002C7A64" w:rsidRDefault="000B7145" w:rsidP="002D47A1">
            <w:pPr>
              <w:jc w:val="both"/>
              <w:rPr>
                <w:rFonts w:ascii="Times New Roman" w:eastAsia="Calibri" w:hAnsi="Times New Roman" w:cs="Times New Roman"/>
                <w:color w:val="000000" w:themeColor="text1"/>
                <w:sz w:val="24"/>
                <w:szCs w:val="24"/>
              </w:rPr>
            </w:pPr>
          </w:p>
        </w:tc>
      </w:tr>
      <w:tr w:rsidR="000B7145" w:rsidRPr="002C7A64" w14:paraId="15DE74CF" w14:textId="77777777" w:rsidTr="50B5E4A2">
        <w:trPr>
          <w:trHeight w:val="207"/>
        </w:trPr>
        <w:tc>
          <w:tcPr>
            <w:tcW w:w="702" w:type="dxa"/>
            <w:vMerge/>
          </w:tcPr>
          <w:p w14:paraId="5F076FAD"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765" w:type="dxa"/>
            <w:gridSpan w:val="3"/>
            <w:vMerge/>
          </w:tcPr>
          <w:p w14:paraId="3B541EC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619" w:type="dxa"/>
            <w:gridSpan w:val="6"/>
            <w:vMerge/>
          </w:tcPr>
          <w:p w14:paraId="252DBDD1"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3545" w:type="dxa"/>
            <w:gridSpan w:val="7"/>
            <w:shd w:val="clear" w:color="auto" w:fill="FBE4D5" w:themeFill="accent2" w:themeFillTint="33"/>
          </w:tcPr>
          <w:p w14:paraId="66D7C8A0" w14:textId="77777777" w:rsidR="000B7145" w:rsidRPr="002C7A64" w:rsidRDefault="000B7145" w:rsidP="002D47A1">
            <w:pPr>
              <w:jc w:val="both"/>
              <w:rPr>
                <w:rFonts w:ascii="Times New Roman" w:eastAsia="Calibri" w:hAnsi="Times New Roman" w:cs="Times New Roman"/>
                <w:strike/>
                <w:color w:val="000000" w:themeColor="text1"/>
                <w:sz w:val="24"/>
                <w:szCs w:val="24"/>
              </w:rPr>
            </w:pPr>
            <w:r w:rsidRPr="002C7A64">
              <w:rPr>
                <w:rFonts w:ascii="Times New Roman" w:hAnsi="Times New Roman" w:cs="Times New Roman"/>
                <w:bCs/>
                <w:iCs/>
                <w:color w:val="000000" w:themeColor="text1"/>
                <w:sz w:val="24"/>
                <w:szCs w:val="24"/>
              </w:rPr>
              <w:t>Īstenotas mācības izlīguma starpniekiem</w:t>
            </w:r>
          </w:p>
        </w:tc>
        <w:tc>
          <w:tcPr>
            <w:tcW w:w="1276" w:type="dxa"/>
            <w:gridSpan w:val="2"/>
            <w:vMerge/>
          </w:tcPr>
          <w:p w14:paraId="7F3889D2"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1454" w:type="dxa"/>
            <w:gridSpan w:val="2"/>
            <w:vMerge/>
          </w:tcPr>
          <w:p w14:paraId="370C4C7A"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093" w:type="dxa"/>
            <w:vMerge/>
          </w:tcPr>
          <w:p w14:paraId="6DDEC2A7" w14:textId="77777777" w:rsidR="000B7145" w:rsidRPr="002C7A64" w:rsidRDefault="000B7145" w:rsidP="002D47A1">
            <w:pPr>
              <w:jc w:val="both"/>
              <w:rPr>
                <w:rFonts w:ascii="Times New Roman" w:eastAsia="Calibri" w:hAnsi="Times New Roman" w:cs="Times New Roman"/>
                <w:strike/>
                <w:color w:val="000000" w:themeColor="text1"/>
                <w:sz w:val="24"/>
                <w:szCs w:val="24"/>
              </w:rPr>
            </w:pPr>
          </w:p>
        </w:tc>
      </w:tr>
      <w:tr w:rsidR="000B7145" w:rsidRPr="002C7A64" w14:paraId="0490A470" w14:textId="77777777" w:rsidTr="50B5E4A2">
        <w:trPr>
          <w:trHeight w:val="85"/>
        </w:trPr>
        <w:tc>
          <w:tcPr>
            <w:tcW w:w="702" w:type="dxa"/>
            <w:vMerge/>
          </w:tcPr>
          <w:p w14:paraId="1233F1A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765" w:type="dxa"/>
            <w:gridSpan w:val="3"/>
            <w:vMerge/>
          </w:tcPr>
          <w:p w14:paraId="6DCA864E"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619" w:type="dxa"/>
            <w:gridSpan w:val="6"/>
            <w:vMerge/>
          </w:tcPr>
          <w:p w14:paraId="0D8F5B1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3545" w:type="dxa"/>
            <w:gridSpan w:val="7"/>
            <w:tcBorders>
              <w:bottom w:val="single" w:sz="4" w:space="0" w:color="auto"/>
            </w:tcBorders>
            <w:shd w:val="clear" w:color="auto" w:fill="FBE4D5" w:themeFill="accent2" w:themeFillTint="33"/>
          </w:tcPr>
          <w:p w14:paraId="4FA66BD4" w14:textId="77777777" w:rsidR="000B7145" w:rsidRPr="002C7A64" w:rsidRDefault="000B7145" w:rsidP="002D47A1">
            <w:pPr>
              <w:jc w:val="both"/>
              <w:rPr>
                <w:rFonts w:ascii="Times New Roman" w:eastAsia="Calibri" w:hAnsi="Times New Roman" w:cs="Times New Roman"/>
                <w:strike/>
                <w:color w:val="000000" w:themeColor="text1"/>
                <w:sz w:val="24"/>
                <w:szCs w:val="24"/>
              </w:rPr>
            </w:pPr>
            <w:r w:rsidRPr="002C7A64">
              <w:rPr>
                <w:rFonts w:ascii="Times New Roman" w:hAnsi="Times New Roman" w:cs="Times New Roman"/>
                <w:bCs/>
                <w:iCs/>
                <w:color w:val="000000" w:themeColor="text1"/>
                <w:sz w:val="24"/>
                <w:szCs w:val="24"/>
              </w:rPr>
              <w:t>Apmācīti 80 izlīguma veicēji</w:t>
            </w:r>
          </w:p>
        </w:tc>
        <w:tc>
          <w:tcPr>
            <w:tcW w:w="1276" w:type="dxa"/>
            <w:gridSpan w:val="2"/>
            <w:vMerge/>
          </w:tcPr>
          <w:p w14:paraId="3E838220"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1454" w:type="dxa"/>
            <w:gridSpan w:val="2"/>
            <w:vMerge/>
          </w:tcPr>
          <w:p w14:paraId="5623E4DC"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093" w:type="dxa"/>
            <w:vMerge/>
          </w:tcPr>
          <w:p w14:paraId="3A0FA097" w14:textId="77777777" w:rsidR="000B7145" w:rsidRPr="002C7A64" w:rsidRDefault="000B7145" w:rsidP="002D47A1">
            <w:pPr>
              <w:jc w:val="both"/>
              <w:rPr>
                <w:rFonts w:ascii="Times New Roman" w:eastAsia="Calibri" w:hAnsi="Times New Roman" w:cs="Times New Roman"/>
                <w:strike/>
                <w:color w:val="000000" w:themeColor="text1"/>
                <w:sz w:val="24"/>
                <w:szCs w:val="24"/>
              </w:rPr>
            </w:pPr>
          </w:p>
        </w:tc>
      </w:tr>
      <w:tr w:rsidR="000B7145" w:rsidRPr="002C7A64" w14:paraId="458D95FD" w14:textId="77777777" w:rsidTr="50B5E4A2">
        <w:trPr>
          <w:trHeight w:val="690"/>
        </w:trPr>
        <w:tc>
          <w:tcPr>
            <w:tcW w:w="14454" w:type="dxa"/>
            <w:gridSpan w:val="22"/>
          </w:tcPr>
          <w:p w14:paraId="381A75F6" w14:textId="77777777" w:rsidR="000B7145" w:rsidRPr="00D91351" w:rsidRDefault="000B7145" w:rsidP="002D47A1">
            <w:pPr>
              <w:jc w:val="both"/>
              <w:rPr>
                <w:rStyle w:val="normaltextrun"/>
                <w:rFonts w:ascii="Times New Roman" w:hAnsi="Times New Roman" w:cs="Times New Roman"/>
                <w:b/>
                <w:sz w:val="24"/>
                <w:szCs w:val="24"/>
                <w:shd w:val="clear" w:color="auto" w:fill="FFFFFF"/>
              </w:rPr>
            </w:pPr>
            <w:r w:rsidRPr="00D91351">
              <w:rPr>
                <w:rStyle w:val="normaltextrun"/>
                <w:rFonts w:ascii="Times New Roman" w:hAnsi="Times New Roman" w:cs="Times New Roman"/>
                <w:b/>
                <w:sz w:val="24"/>
                <w:szCs w:val="24"/>
                <w:shd w:val="clear" w:color="auto" w:fill="FFFFFF"/>
              </w:rPr>
              <w:t>Rezultatīvā rādītāja vērtība "</w:t>
            </w:r>
            <w:r w:rsidRPr="00D91351">
              <w:rPr>
                <w:rFonts w:ascii="Times New Roman" w:eastAsia="Calibri" w:hAnsi="Times New Roman" w:cs="Times New Roman"/>
                <w:b/>
                <w:sz w:val="24"/>
                <w:szCs w:val="24"/>
              </w:rPr>
              <w:t>Apmācības par darbu ar bērniem un jauniešiem nodrošinātas 250 darbiniekiem</w:t>
            </w:r>
            <w:r w:rsidRPr="00D91351">
              <w:rPr>
                <w:rStyle w:val="normaltextrun"/>
                <w:rFonts w:ascii="Times New Roman" w:hAnsi="Times New Roman" w:cs="Times New Roman"/>
                <w:b/>
                <w:sz w:val="24"/>
                <w:szCs w:val="24"/>
                <w:shd w:val="clear" w:color="auto" w:fill="FFFFFF"/>
              </w:rPr>
              <w:t>" – daļēji izpildīts.</w:t>
            </w:r>
          </w:p>
          <w:p w14:paraId="6A2C1D61" w14:textId="77777777" w:rsidR="000B7145" w:rsidRPr="00D91351" w:rsidRDefault="000B7145" w:rsidP="002D47A1">
            <w:pPr>
              <w:jc w:val="both"/>
              <w:rPr>
                <w:rStyle w:val="normaltextrun"/>
                <w:rFonts w:ascii="Times New Roman" w:hAnsi="Times New Roman" w:cs="Times New Roman"/>
                <w:b/>
                <w:sz w:val="24"/>
                <w:szCs w:val="24"/>
                <w:shd w:val="clear" w:color="auto" w:fill="FFFFFF"/>
              </w:rPr>
            </w:pPr>
            <w:r w:rsidRPr="5A531ACF">
              <w:rPr>
                <w:rStyle w:val="normaltextrun"/>
                <w:rFonts w:ascii="Times New Roman" w:hAnsi="Times New Roman" w:cs="Times New Roman"/>
                <w:sz w:val="24"/>
                <w:szCs w:val="24"/>
              </w:rPr>
              <w:t>No 2022.</w:t>
            </w:r>
            <w:r>
              <w:rPr>
                <w:rStyle w:val="normaltextrun"/>
                <w:rFonts w:ascii="Times New Roman" w:hAnsi="Times New Roman" w:cs="Times New Roman"/>
                <w:sz w:val="24"/>
                <w:szCs w:val="24"/>
              </w:rPr>
              <w:t> </w:t>
            </w:r>
            <w:r w:rsidRPr="5A531ACF">
              <w:rPr>
                <w:rStyle w:val="normaltextrun"/>
                <w:rFonts w:ascii="Times New Roman" w:hAnsi="Times New Roman" w:cs="Times New Roman"/>
                <w:sz w:val="24"/>
                <w:szCs w:val="24"/>
              </w:rPr>
              <w:t>līdz 2024.</w:t>
            </w:r>
            <w:r>
              <w:rPr>
                <w:rStyle w:val="normaltextrun"/>
                <w:rFonts w:ascii="Times New Roman" w:hAnsi="Times New Roman" w:cs="Times New Roman"/>
                <w:sz w:val="24"/>
                <w:szCs w:val="24"/>
              </w:rPr>
              <w:t> </w:t>
            </w:r>
            <w:r w:rsidRPr="5A531ACF">
              <w:rPr>
                <w:rStyle w:val="normaltextrun"/>
                <w:rFonts w:ascii="Times New Roman" w:hAnsi="Times New Roman" w:cs="Times New Roman"/>
                <w:sz w:val="24"/>
                <w:szCs w:val="24"/>
              </w:rPr>
              <w:t xml:space="preserve">gadam mācībās par tēmām, kas saistītas ar darbu ar bērniem un jauniešiem (neskaitot apmācības par bērnu tiesību aizsardzību) piedalījušies 236 nodarbinātie. Mācības organizētas par šādām tēmām: Atbalsta vajadzību un resursu novērtēšanas rīks CANS; seminārs par NPAIS lietošanu (arī atjaunojošās mācības); probācijas novērošana; seksualitāte un kaitējoša seksuālā uzvedība: profilakse un intervences metodes probācijas darbā; informatīvs seminārs ar Bērnu aizsardzības centra speciālistiem, u.c. Mācības nodrošinātas </w:t>
            </w:r>
            <w:r w:rsidRPr="5A531ACF">
              <w:rPr>
                <w:rFonts w:ascii="Times New Roman" w:hAnsi="Times New Roman" w:cs="Times New Roman"/>
                <w:sz w:val="24"/>
                <w:szCs w:val="24"/>
              </w:rPr>
              <w:t>VPD budžeta ietvaros.</w:t>
            </w:r>
          </w:p>
          <w:p w14:paraId="3970093A" w14:textId="77777777" w:rsidR="000B7145" w:rsidRDefault="000B7145" w:rsidP="002D47A1">
            <w:pPr>
              <w:jc w:val="both"/>
              <w:rPr>
                <w:rFonts w:ascii="Times New Roman" w:hAnsi="Times New Roman" w:cs="Times New Roman"/>
                <w:sz w:val="24"/>
                <w:szCs w:val="24"/>
              </w:rPr>
            </w:pPr>
          </w:p>
          <w:p w14:paraId="1A1EBAA2" w14:textId="77777777" w:rsidR="000B7145" w:rsidRPr="005578E5" w:rsidRDefault="000B7145" w:rsidP="002D47A1">
            <w:pPr>
              <w:jc w:val="both"/>
              <w:rPr>
                <w:rFonts w:ascii="Times New Roman" w:eastAsia="Times New Roman" w:hAnsi="Times New Roman" w:cs="Times New Roman"/>
                <w:b/>
                <w:color w:val="FFFFFF" w:themeColor="background1"/>
                <w:sz w:val="24"/>
                <w:szCs w:val="24"/>
              </w:rPr>
            </w:pPr>
            <w:r w:rsidRPr="005578E5">
              <w:rPr>
                <w:rStyle w:val="normaltextrun"/>
                <w:rFonts w:ascii="Times New Roman" w:eastAsia="Times New Roman" w:hAnsi="Times New Roman" w:cs="Times New Roman"/>
                <w:b/>
                <w:sz w:val="24"/>
                <w:szCs w:val="24"/>
                <w:shd w:val="clear" w:color="auto" w:fill="FFFFFF"/>
              </w:rPr>
              <w:t>Rezultatīvā rādītāja vērtība "</w:t>
            </w:r>
            <w:r w:rsidRPr="005578E5">
              <w:rPr>
                <w:rFonts w:ascii="Times New Roman" w:eastAsia="Times New Roman" w:hAnsi="Times New Roman" w:cs="Times New Roman"/>
                <w:b/>
                <w:color w:val="000000" w:themeColor="text1"/>
                <w:sz w:val="24"/>
                <w:szCs w:val="24"/>
              </w:rPr>
              <w:t>Apmācības par bērnu tiesību aizsardzību nodrošinātas 130 darbiniekiem" – izpildīts.</w:t>
            </w:r>
            <w:r w:rsidRPr="005578E5">
              <w:rPr>
                <w:rFonts w:ascii="Times New Roman" w:eastAsia="Times New Roman" w:hAnsi="Times New Roman" w:cs="Times New Roman"/>
                <w:sz w:val="24"/>
                <w:szCs w:val="24"/>
              </w:rPr>
              <w:t xml:space="preserve"> </w:t>
            </w:r>
          </w:p>
          <w:p w14:paraId="27EA940C" w14:textId="77777777" w:rsidR="000B7145" w:rsidRPr="005578E5" w:rsidRDefault="000B7145" w:rsidP="002D47A1">
            <w:pPr>
              <w:jc w:val="both"/>
              <w:rPr>
                <w:rStyle w:val="normaltextrun"/>
                <w:rFonts w:ascii="Times New Roman" w:eastAsia="Times New Roman" w:hAnsi="Times New Roman" w:cs="Times New Roman"/>
                <w:sz w:val="24"/>
                <w:szCs w:val="24"/>
              </w:rPr>
            </w:pPr>
            <w:r w:rsidRPr="005578E5">
              <w:rPr>
                <w:rStyle w:val="normaltextrun"/>
                <w:rFonts w:ascii="Times New Roman" w:hAnsi="Times New Roman" w:cs="Times New Roman"/>
                <w:sz w:val="24"/>
                <w:szCs w:val="24"/>
              </w:rPr>
              <w:t>No 2022. līdz 2024. gadam a</w:t>
            </w:r>
            <w:r w:rsidRPr="005578E5">
              <w:rPr>
                <w:rStyle w:val="normaltextrun"/>
                <w:rFonts w:ascii="Times New Roman" w:eastAsia="Times New Roman" w:hAnsi="Times New Roman" w:cs="Times New Roman"/>
                <w:sz w:val="24"/>
                <w:szCs w:val="24"/>
              </w:rPr>
              <w:t>pmācībās par bērnu tiesību aizsardzību piedalījušies 132 darbinieki.</w:t>
            </w:r>
          </w:p>
          <w:p w14:paraId="6D3E56DD" w14:textId="2102DEC4" w:rsidR="000B7145" w:rsidRPr="00602259" w:rsidRDefault="000B7145" w:rsidP="002D47A1">
            <w:pPr>
              <w:jc w:val="both"/>
              <w:rPr>
                <w:rStyle w:val="normaltextrun"/>
                <w:rFonts w:ascii="Times New Roman" w:eastAsia="Times New Roman" w:hAnsi="Times New Roman" w:cs="Times New Roman"/>
                <w:b/>
                <w:color w:val="FFFFFF" w:themeColor="background1"/>
                <w:sz w:val="24"/>
                <w:szCs w:val="24"/>
              </w:rPr>
            </w:pPr>
            <w:r w:rsidRPr="00602259">
              <w:rPr>
                <w:rStyle w:val="normaltextrun"/>
                <w:rFonts w:ascii="Times New Roman" w:eastAsia="Times New Roman" w:hAnsi="Times New Roman" w:cs="Times New Roman"/>
                <w:sz w:val="24"/>
                <w:szCs w:val="24"/>
              </w:rPr>
              <w:t xml:space="preserve">No 2022. līdz 2023. gadam mācības par bērnu tiesību aizsardzību nodrošinātas 93 VPD nodarbinātajiem (37 nodarbinātajiem – 40 h apjomā, 56 nodarbinātajiem – 24 h apjomā). Mācības īstenotas no VPD budžeta līdzekļiem. 2024. gadā bērnu tiesības aizsardzības mācības nodrošinātas 39 nodarbinātajiem (20 nodarbinātajiem – 8 h apjomā un 19 nodarbinātajiem -  40 apjomā). Mācības īstenotas </w:t>
            </w:r>
            <w:r w:rsidR="00593785">
              <w:rPr>
                <w:rStyle w:val="normaltextrun"/>
                <w:rFonts w:ascii="Times New Roman" w:eastAsia="Times New Roman" w:hAnsi="Times New Roman" w:cs="Times New Roman"/>
                <w:sz w:val="24"/>
                <w:szCs w:val="24"/>
              </w:rPr>
              <w:t>P</w:t>
            </w:r>
            <w:r w:rsidRPr="00602259">
              <w:rPr>
                <w:rStyle w:val="normaltextrun"/>
                <w:rFonts w:ascii="Times New Roman" w:eastAsia="Times New Roman" w:hAnsi="Times New Roman" w:cs="Times New Roman"/>
                <w:sz w:val="24"/>
                <w:szCs w:val="24"/>
              </w:rPr>
              <w:t>rojekta 4.3.4.6. budžeta ietvaros.</w:t>
            </w:r>
            <w:r w:rsidRPr="00602259">
              <w:rPr>
                <w:rFonts w:ascii="Times New Roman" w:eastAsia="Times New Roman" w:hAnsi="Times New Roman" w:cs="Times New Roman"/>
                <w:sz w:val="24"/>
                <w:szCs w:val="24"/>
              </w:rPr>
              <w:t xml:space="preserve"> </w:t>
            </w:r>
          </w:p>
          <w:p w14:paraId="0B975992" w14:textId="77777777" w:rsidR="000B7145" w:rsidRPr="00146D4E" w:rsidRDefault="000B7145" w:rsidP="002D47A1">
            <w:pPr>
              <w:jc w:val="both"/>
              <w:rPr>
                <w:rFonts w:ascii="Times New Roman" w:eastAsia="Times New Roman" w:hAnsi="Times New Roman" w:cs="Times New Roman"/>
                <w:sz w:val="24"/>
                <w:szCs w:val="24"/>
              </w:rPr>
            </w:pPr>
          </w:p>
          <w:p w14:paraId="4853DE20" w14:textId="77777777" w:rsidR="000B7145" w:rsidRPr="00D91351" w:rsidRDefault="000B7145" w:rsidP="002D47A1">
            <w:pPr>
              <w:pStyle w:val="paragraph"/>
              <w:spacing w:before="0" w:beforeAutospacing="0" w:after="0" w:afterAutospacing="0"/>
              <w:jc w:val="both"/>
              <w:rPr>
                <w:rStyle w:val="normaltextrun"/>
                <w:color w:val="FF0000"/>
              </w:rPr>
            </w:pPr>
            <w:r w:rsidRPr="00D91351">
              <w:rPr>
                <w:rStyle w:val="normaltextrun"/>
                <w:b/>
                <w:shd w:val="clear" w:color="auto" w:fill="FFFFFF"/>
              </w:rPr>
              <w:t>Rezultatīvā rādītāja vērtība "</w:t>
            </w:r>
            <w:r w:rsidRPr="00D91351">
              <w:rPr>
                <w:b/>
                <w:bCs/>
                <w:iCs/>
                <w:color w:val="000000" w:themeColor="text1"/>
              </w:rPr>
              <w:t xml:space="preserve">Mācības 180 darbiniekiem par taisnīguma atjaunošanu un šo pieeju piemērošanu darbā ar probācijas klientiem" – izpildīts. </w:t>
            </w:r>
          </w:p>
          <w:p w14:paraId="547D5248" w14:textId="77777777" w:rsidR="000B7145" w:rsidRPr="00D91351" w:rsidRDefault="000B7145" w:rsidP="002D47A1">
            <w:pPr>
              <w:pStyle w:val="paragraph"/>
              <w:spacing w:before="0" w:beforeAutospacing="0" w:after="0" w:afterAutospacing="0"/>
              <w:jc w:val="both"/>
              <w:rPr>
                <w:rStyle w:val="normaltextrun"/>
                <w:color w:val="FF0000"/>
              </w:rPr>
            </w:pPr>
            <w:r w:rsidRPr="00D91351">
              <w:rPr>
                <w:rStyle w:val="normaltextrun"/>
              </w:rPr>
              <w:t xml:space="preserve">Mācību pasākumos par taisnīguma atjaunošanas pieejām un to piemērošanu darbā ar probācijas klientiem piedalījušies 230 VPD nodarbinātie. </w:t>
            </w:r>
          </w:p>
          <w:p w14:paraId="66CA7A22" w14:textId="77777777" w:rsidR="000B7145" w:rsidRPr="00D91351" w:rsidRDefault="000B7145" w:rsidP="002D47A1">
            <w:pPr>
              <w:pStyle w:val="paragraph"/>
              <w:spacing w:before="0" w:beforeAutospacing="0" w:after="0" w:afterAutospacing="0"/>
              <w:jc w:val="both"/>
              <w:rPr>
                <w:rStyle w:val="normaltextrun"/>
                <w:color w:val="FF0000"/>
              </w:rPr>
            </w:pPr>
            <w:r w:rsidRPr="00D91351">
              <w:rPr>
                <w:rStyle w:val="normaltextrun"/>
              </w:rPr>
              <w:t>2022.</w:t>
            </w:r>
            <w:r>
              <w:rPr>
                <w:rStyle w:val="normaltextrun"/>
              </w:rPr>
              <w:t> </w:t>
            </w:r>
            <w:r w:rsidRPr="00D91351">
              <w:rPr>
                <w:rStyle w:val="normaltextrun"/>
              </w:rPr>
              <w:t>gadā informatīvā lekcijā par taisnīguma atjaunošanas pieejām piedalījās 129 VPD nodarbinātie. Mācības nodrošinātas VPD budžeta ietvaros.</w:t>
            </w:r>
          </w:p>
          <w:p w14:paraId="00BC4C5D" w14:textId="77777777" w:rsidR="000B7145" w:rsidRPr="00D91351" w:rsidRDefault="000B7145" w:rsidP="002D47A1">
            <w:pPr>
              <w:pStyle w:val="paragraph"/>
              <w:spacing w:before="0" w:beforeAutospacing="0" w:after="0" w:afterAutospacing="0"/>
              <w:jc w:val="both"/>
              <w:rPr>
                <w:rStyle w:val="normaltextrun"/>
              </w:rPr>
            </w:pPr>
            <w:r w:rsidRPr="00D91351">
              <w:rPr>
                <w:rStyle w:val="normaltextrun"/>
              </w:rPr>
              <w:t>2022. un 2023.</w:t>
            </w:r>
            <w:r>
              <w:rPr>
                <w:rStyle w:val="normaltextrun"/>
              </w:rPr>
              <w:t> </w:t>
            </w:r>
            <w:r w:rsidRPr="00D91351">
              <w:rPr>
                <w:rStyle w:val="normaltextrun"/>
              </w:rPr>
              <w:t>gadā divos pasākumos – diskusijās – par ģimenes sanāksmēm, kas ir viena no taisnīguma atjaunošanas pieejām darbā ar bērniem, piedalījās 38 VPD nodarbinātie. Mācības nodrošinātas VPD budžeta ietvaros.</w:t>
            </w:r>
          </w:p>
          <w:p w14:paraId="52CA2F60" w14:textId="3C0B2B0B" w:rsidR="000B7145" w:rsidRPr="00D91351" w:rsidRDefault="000B7145" w:rsidP="002D47A1">
            <w:pPr>
              <w:pStyle w:val="paragraph"/>
              <w:spacing w:before="0" w:beforeAutospacing="0" w:after="0" w:afterAutospacing="0"/>
              <w:jc w:val="both"/>
              <w:rPr>
                <w:rStyle w:val="normaltextrun"/>
              </w:rPr>
            </w:pPr>
            <w:r w:rsidRPr="00D91351">
              <w:rPr>
                <w:rStyle w:val="normaltextrun"/>
              </w:rPr>
              <w:t>2024.</w:t>
            </w:r>
            <w:r>
              <w:rPr>
                <w:rStyle w:val="normaltextrun"/>
              </w:rPr>
              <w:t xml:space="preserve"> </w:t>
            </w:r>
            <w:r w:rsidRPr="00D91351">
              <w:rPr>
                <w:rStyle w:val="normaltextrun"/>
              </w:rPr>
              <w:t>gadā darbnīcā vadītājiem par taisnīguma atjaunošanu piedalījās 42</w:t>
            </w:r>
            <w:r>
              <w:rPr>
                <w:rStyle w:val="normaltextrun"/>
              </w:rPr>
              <w:t> </w:t>
            </w:r>
            <w:r w:rsidRPr="00D91351">
              <w:rPr>
                <w:rStyle w:val="normaltextrun"/>
              </w:rPr>
              <w:t xml:space="preserve">VPD nodarbinātie. Mācības īstenotas </w:t>
            </w:r>
            <w:r w:rsidR="00593785">
              <w:rPr>
                <w:rStyle w:val="normaltextrun"/>
              </w:rPr>
              <w:t xml:space="preserve">Projekta </w:t>
            </w:r>
            <w:r w:rsidRPr="00D91351">
              <w:rPr>
                <w:rStyle w:val="normaltextrun"/>
              </w:rPr>
              <w:t>4.3.4.6.</w:t>
            </w:r>
            <w:r>
              <w:rPr>
                <w:rStyle w:val="normaltextrun"/>
              </w:rPr>
              <w:t> </w:t>
            </w:r>
            <w:r w:rsidRPr="00D91351">
              <w:rPr>
                <w:rStyle w:val="normaltextrun"/>
              </w:rPr>
              <w:t xml:space="preserve">budžeta ietvaros. </w:t>
            </w:r>
          </w:p>
          <w:p w14:paraId="31885A6E" w14:textId="77777777" w:rsidR="000B7145" w:rsidRPr="00D91351" w:rsidRDefault="000B7145" w:rsidP="002D47A1">
            <w:pPr>
              <w:pStyle w:val="paragraph"/>
              <w:spacing w:before="0" w:beforeAutospacing="0" w:after="0" w:afterAutospacing="0"/>
              <w:jc w:val="both"/>
              <w:rPr>
                <w:rStyle w:val="normaltextrun"/>
              </w:rPr>
            </w:pPr>
            <w:r w:rsidRPr="00D91351">
              <w:rPr>
                <w:rStyle w:val="normaltextrun"/>
              </w:rPr>
              <w:t>2024.</w:t>
            </w:r>
            <w:r>
              <w:rPr>
                <w:rStyle w:val="normaltextrun"/>
              </w:rPr>
              <w:t> </w:t>
            </w:r>
            <w:r w:rsidRPr="00D91351">
              <w:rPr>
                <w:rStyle w:val="normaltextrun"/>
              </w:rPr>
              <w:t>gadā mācībās par ģimenes sanāksmes vadīšanu piedalījās 21 VPD nodarbinātais. Mācības īstenotas VPD budžeta ietvaros.</w:t>
            </w:r>
          </w:p>
          <w:p w14:paraId="044B3124" w14:textId="77777777" w:rsidR="000B7145" w:rsidRDefault="000B7145" w:rsidP="002D47A1">
            <w:pPr>
              <w:pStyle w:val="paragraph"/>
              <w:spacing w:before="0" w:beforeAutospacing="0" w:after="0" w:afterAutospacing="0"/>
              <w:jc w:val="both"/>
              <w:rPr>
                <w:b/>
                <w:bCs/>
                <w:color w:val="000000" w:themeColor="text1"/>
              </w:rPr>
            </w:pPr>
            <w:r w:rsidRPr="5A531ACF">
              <w:rPr>
                <w:rStyle w:val="normaltextrun"/>
                <w:b/>
                <w:bCs/>
                <w:shd w:val="clear" w:color="auto" w:fill="FFFFFF"/>
              </w:rPr>
              <w:lastRenderedPageBreak/>
              <w:t>Rezultatīvā rādītāja vērtība "</w:t>
            </w:r>
            <w:r w:rsidRPr="5A531ACF">
              <w:rPr>
                <w:b/>
                <w:bCs/>
                <w:color w:val="000000" w:themeColor="text1"/>
              </w:rPr>
              <w:t>Īstenotas mācības izlīguma starpniekiem" – izpildīts.</w:t>
            </w:r>
            <w:r w:rsidRPr="00D91351">
              <w:rPr>
                <w:b/>
                <w:bCs/>
                <w:color w:val="000000" w:themeColor="text1"/>
              </w:rPr>
              <w:t xml:space="preserve"> </w:t>
            </w:r>
          </w:p>
          <w:p w14:paraId="53A8D871" w14:textId="77777777" w:rsidR="000B7145" w:rsidRDefault="000B7145" w:rsidP="002D47A1">
            <w:pPr>
              <w:pStyle w:val="paragraph"/>
              <w:spacing w:before="0" w:beforeAutospacing="0" w:after="0" w:afterAutospacing="0"/>
              <w:jc w:val="both"/>
              <w:rPr>
                <w:rStyle w:val="normaltextrun"/>
                <w:color w:val="000000"/>
                <w:shd w:val="clear" w:color="auto" w:fill="FFFFFF"/>
              </w:rPr>
            </w:pPr>
            <w:r>
              <w:rPr>
                <w:rStyle w:val="normaltextrun"/>
                <w:color w:val="000000"/>
                <w:shd w:val="clear" w:color="auto" w:fill="FFFFFF"/>
              </w:rPr>
              <w:t xml:space="preserve">Mācības izlīguma starpniekiem </w:t>
            </w:r>
            <w:r w:rsidRPr="00DC1A17">
              <w:rPr>
                <w:bCs/>
              </w:rPr>
              <w:t>“Izlīguma sanāksmes (</w:t>
            </w:r>
            <w:proofErr w:type="spellStart"/>
            <w:r w:rsidRPr="00374F77">
              <w:rPr>
                <w:bCs/>
                <w:i/>
              </w:rPr>
              <w:t>Conferencing</w:t>
            </w:r>
            <w:proofErr w:type="spellEnd"/>
            <w:r w:rsidRPr="00DC1A17">
              <w:rPr>
                <w:bCs/>
              </w:rPr>
              <w:t>) mācības darbā ar bērniem un jauniešiem”</w:t>
            </w:r>
            <w:r>
              <w:rPr>
                <w:bCs/>
              </w:rPr>
              <w:t xml:space="preserve"> </w:t>
            </w:r>
            <w:r>
              <w:rPr>
                <w:rStyle w:val="normaltextrun"/>
                <w:color w:val="000000"/>
                <w:shd w:val="clear" w:color="auto" w:fill="FFFFFF"/>
              </w:rPr>
              <w:t>notika 2022. gadā (viens mācību pasākums), 2023. gadā (viens mācību pasākums) un 2024. gadā (viens mācību pasākums)</w:t>
            </w:r>
            <w:r>
              <w:rPr>
                <w:bCs/>
              </w:rPr>
              <w:t xml:space="preserve">. Tajos kopumā piedalījās 60 VPD nodarbinātie un 8 brīvprātīgie izlīguma starpnieki. </w:t>
            </w:r>
            <w:r>
              <w:rPr>
                <w:rStyle w:val="normaltextrun"/>
                <w:color w:val="000000"/>
                <w:shd w:val="clear" w:color="auto" w:fill="FFFFFF"/>
              </w:rPr>
              <w:t xml:space="preserve">Mācības tika nodrošinātas no VPD budžeta. </w:t>
            </w:r>
          </w:p>
          <w:p w14:paraId="0F8440E5" w14:textId="77777777" w:rsidR="000B7145" w:rsidRDefault="000B7145" w:rsidP="002D47A1">
            <w:pPr>
              <w:pStyle w:val="paragraph"/>
              <w:spacing w:before="0" w:beforeAutospacing="0" w:after="0" w:afterAutospacing="0"/>
              <w:jc w:val="both"/>
              <w:rPr>
                <w:rStyle w:val="normaltextrun"/>
                <w:color w:val="000000"/>
                <w:shd w:val="clear" w:color="auto" w:fill="FFFFFF"/>
              </w:rPr>
            </w:pPr>
            <w:r>
              <w:rPr>
                <w:bCs/>
              </w:rPr>
              <w:t xml:space="preserve">Papildus minētajiem mācību pasākumiem, 2023. gadā notika izlīguma starpniekiem domātas mācības </w:t>
            </w:r>
            <w:r w:rsidRPr="00203EEC">
              <w:t>“Izlīguma organizēšana un vadīšana vardarbīgos gadījumos (dziedinošas sarunas)”</w:t>
            </w:r>
            <w:r>
              <w:t xml:space="preserve">, kurās </w:t>
            </w:r>
            <w:r>
              <w:rPr>
                <w:bCs/>
              </w:rPr>
              <w:t xml:space="preserve">piedalījās 20 VPD nodarbinātie. </w:t>
            </w:r>
            <w:r w:rsidRPr="00D91351">
              <w:rPr>
                <w:rStyle w:val="normaltextrun"/>
              </w:rPr>
              <w:t>Mācības īstenotas VPD budžeta ietvaros</w:t>
            </w:r>
            <w:r>
              <w:rPr>
                <w:rStyle w:val="normaltextrun"/>
              </w:rPr>
              <w:t>.</w:t>
            </w:r>
            <w:r>
              <w:rPr>
                <w:rStyle w:val="normaltextrun"/>
                <w:color w:val="000000"/>
                <w:shd w:val="clear" w:color="auto" w:fill="FFFFFF"/>
              </w:rPr>
              <w:t xml:space="preserve"> </w:t>
            </w:r>
          </w:p>
          <w:p w14:paraId="5FBA3C80" w14:textId="5FF8C7B3" w:rsidR="000B7145" w:rsidRPr="00D91351" w:rsidRDefault="000B7145" w:rsidP="50B5E4A2">
            <w:pPr>
              <w:pStyle w:val="paragraph"/>
              <w:spacing w:before="0" w:beforeAutospacing="0" w:after="0" w:afterAutospacing="0"/>
              <w:jc w:val="both"/>
              <w:rPr>
                <w:color w:val="000000" w:themeColor="text1"/>
              </w:rPr>
            </w:pPr>
            <w:r>
              <w:rPr>
                <w:rStyle w:val="normaltextrun"/>
                <w:color w:val="000000"/>
                <w:shd w:val="clear" w:color="auto" w:fill="FFFFFF"/>
              </w:rPr>
              <w:t>2024. gadā izlīguma starpniekiem notika mācības "Mācības (vasaras skola) izlīguma starpniekiem". Šajās mācībās p</w:t>
            </w:r>
            <w:r w:rsidRPr="50B5E4A2">
              <w:t>iedalījās 23 VPD nodarbinātie</w:t>
            </w:r>
            <w:r>
              <w:rPr>
                <w:rStyle w:val="normaltextrun"/>
                <w:color w:val="000000"/>
                <w:shd w:val="clear" w:color="auto" w:fill="FFFFFF"/>
              </w:rPr>
              <w:t>.</w:t>
            </w:r>
            <w:r w:rsidRPr="5A531ACF">
              <w:rPr>
                <w:color w:val="000000" w:themeColor="text1"/>
              </w:rPr>
              <w:t xml:space="preserve"> </w:t>
            </w:r>
            <w:r>
              <w:rPr>
                <w:rStyle w:val="normaltextrun"/>
                <w:color w:val="000000"/>
                <w:shd w:val="clear" w:color="auto" w:fill="FFFFFF"/>
              </w:rPr>
              <w:t xml:space="preserve">Mācības tika nodrošinātas </w:t>
            </w:r>
            <w:r w:rsidR="1F6F22C2">
              <w:rPr>
                <w:rStyle w:val="normaltextrun"/>
                <w:color w:val="000000"/>
                <w:shd w:val="clear" w:color="auto" w:fill="FFFFFF"/>
              </w:rPr>
              <w:t>P</w:t>
            </w:r>
            <w:r w:rsidRPr="006E271F">
              <w:rPr>
                <w:color w:val="000000" w:themeColor="text1"/>
              </w:rPr>
              <w:t>rojekta 4.3.4.6</w:t>
            </w:r>
            <w:r w:rsidR="6C01EF7B" w:rsidRPr="006E271F">
              <w:rPr>
                <w:color w:val="000000" w:themeColor="text1"/>
              </w:rPr>
              <w:t>.</w:t>
            </w:r>
            <w:r>
              <w:rPr>
                <w:rStyle w:val="normaltextrun"/>
                <w:color w:val="000000"/>
                <w:shd w:val="clear" w:color="auto" w:fill="FFFFFF"/>
              </w:rPr>
              <w:t xml:space="preserve"> budžeta ietvaros.</w:t>
            </w:r>
          </w:p>
          <w:p w14:paraId="06AFD3E5" w14:textId="77777777" w:rsidR="000B7145" w:rsidRPr="00D91351" w:rsidRDefault="000B7145" w:rsidP="002D47A1">
            <w:pPr>
              <w:pStyle w:val="paragraph"/>
              <w:spacing w:before="0" w:beforeAutospacing="0" w:after="0" w:afterAutospacing="0"/>
              <w:jc w:val="both"/>
              <w:rPr>
                <w:color w:val="000000" w:themeColor="text1"/>
              </w:rPr>
            </w:pPr>
          </w:p>
          <w:p w14:paraId="2260A00E" w14:textId="77777777" w:rsidR="000B7145" w:rsidRDefault="000B7145" w:rsidP="002D47A1">
            <w:pPr>
              <w:pStyle w:val="paragraph"/>
              <w:spacing w:before="0" w:beforeAutospacing="0" w:after="0" w:afterAutospacing="0"/>
              <w:jc w:val="both"/>
              <w:rPr>
                <w:b/>
                <w:bCs/>
                <w:color w:val="000000" w:themeColor="text1"/>
              </w:rPr>
            </w:pPr>
            <w:r w:rsidRPr="00D91351">
              <w:rPr>
                <w:rStyle w:val="normaltextrun"/>
                <w:b/>
                <w:bCs/>
                <w:shd w:val="clear" w:color="auto" w:fill="FFFFFF"/>
              </w:rPr>
              <w:t>Rezultatīvā rādītāja vērtība "</w:t>
            </w:r>
            <w:r w:rsidRPr="00D91351">
              <w:rPr>
                <w:b/>
                <w:bCs/>
                <w:color w:val="000000" w:themeColor="text1"/>
              </w:rPr>
              <w:t>Apmācīti 80 izlīguma veicēji" –</w:t>
            </w:r>
            <w:r>
              <w:rPr>
                <w:b/>
                <w:bCs/>
                <w:color w:val="000000" w:themeColor="text1"/>
              </w:rPr>
              <w:t xml:space="preserve"> daļēji izpildīts.</w:t>
            </w:r>
            <w:r w:rsidRPr="00D91351">
              <w:rPr>
                <w:b/>
                <w:bCs/>
                <w:color w:val="000000" w:themeColor="text1"/>
              </w:rPr>
              <w:t xml:space="preserve"> </w:t>
            </w:r>
          </w:p>
          <w:p w14:paraId="6FE904D6" w14:textId="77777777" w:rsidR="000B7145" w:rsidRDefault="000B7145" w:rsidP="002D47A1">
            <w:pPr>
              <w:pStyle w:val="paragraph"/>
              <w:spacing w:before="0" w:beforeAutospacing="0" w:after="0" w:afterAutospacing="0"/>
              <w:jc w:val="both"/>
              <w:rPr>
                <w:b/>
                <w:bCs/>
                <w:color w:val="000000" w:themeColor="text1"/>
              </w:rPr>
            </w:pPr>
            <w:r>
              <w:rPr>
                <w:rStyle w:val="normaltextrun"/>
              </w:rPr>
              <w:t>No 2022. līdz 2024. gadam apmācīti 47 izlīguma veicēji.</w:t>
            </w:r>
          </w:p>
          <w:p w14:paraId="596B7815" w14:textId="77777777" w:rsidR="000B7145" w:rsidRPr="00D91351" w:rsidRDefault="000B7145" w:rsidP="002D47A1">
            <w:pPr>
              <w:pStyle w:val="paragraph"/>
              <w:spacing w:before="0" w:beforeAutospacing="0" w:after="0" w:afterAutospacing="0"/>
              <w:jc w:val="both"/>
              <w:rPr>
                <w:rStyle w:val="normaltextrun"/>
                <w:color w:val="FF0000"/>
              </w:rPr>
            </w:pPr>
            <w:r>
              <w:rPr>
                <w:bCs/>
                <w:color w:val="000000" w:themeColor="text1"/>
              </w:rPr>
              <w:t xml:space="preserve">Mācību pasākumos </w:t>
            </w:r>
            <w:r>
              <w:t>"</w:t>
            </w:r>
            <w:r w:rsidRPr="00CC700A">
              <w:t>Izlīguma organizēšana un vadīšana VPD</w:t>
            </w:r>
            <w:r>
              <w:rPr>
                <w:rStyle w:val="normaltextrun"/>
                <w:color w:val="000000"/>
                <w:shd w:val="clear" w:color="auto" w:fill="FFFFFF"/>
              </w:rPr>
              <w:t>"</w:t>
            </w:r>
            <w:r>
              <w:t xml:space="preserve"> 2022. un 2023. gadā piedalījās 27 </w:t>
            </w:r>
            <w:r>
              <w:rPr>
                <w:bCs/>
              </w:rPr>
              <w:t xml:space="preserve">VPD nodarbinātie un 20 brīvprātīgā darba veicēji. </w:t>
            </w:r>
            <w:r>
              <w:rPr>
                <w:rStyle w:val="normaltextrun"/>
              </w:rPr>
              <w:t>Mācības īstenotas VPD budžeta ietvaros</w:t>
            </w:r>
            <w:r>
              <w:rPr>
                <w:rStyle w:val="normaltextrun"/>
                <w:color w:val="000000"/>
                <w:shd w:val="clear" w:color="auto" w:fill="FFFFFF"/>
              </w:rPr>
              <w:t>.</w:t>
            </w:r>
            <w:r w:rsidRPr="00D91351">
              <w:rPr>
                <w:rStyle w:val="normaltextrun"/>
                <w:b/>
                <w:bCs/>
                <w:color w:val="FF0000"/>
              </w:rPr>
              <w:t xml:space="preserve"> </w:t>
            </w:r>
          </w:p>
          <w:p w14:paraId="6B520B6F"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2A93794" w14:textId="77777777" w:rsidTr="50B5E4A2">
        <w:trPr>
          <w:trHeight w:val="213"/>
        </w:trPr>
        <w:tc>
          <w:tcPr>
            <w:tcW w:w="14454" w:type="dxa"/>
            <w:gridSpan w:val="22"/>
            <w:shd w:val="clear" w:color="auto" w:fill="A6A6A6" w:themeFill="background1" w:themeFillShade="A6"/>
          </w:tcPr>
          <w:p w14:paraId="63BFDDB4"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
                <w:iCs/>
                <w:color w:val="000000" w:themeColor="text1"/>
                <w:sz w:val="24"/>
                <w:szCs w:val="24"/>
              </w:rPr>
              <w:lastRenderedPageBreak/>
              <w:t>1.3.</w:t>
            </w:r>
            <w:r w:rsidRPr="002C7A64">
              <w:rPr>
                <w:rFonts w:ascii="Times New Roman" w:eastAsia="Calibri" w:hAnsi="Times New Roman" w:cs="Times New Roman"/>
                <w:b/>
                <w:color w:val="000000" w:themeColor="text1"/>
                <w:sz w:val="24"/>
                <w:szCs w:val="24"/>
              </w:rPr>
              <w:t>uzdevums. Jaunu atbalsta pasākumu ieviešana ieslodzītajiem, probācijas klientiem, viņu ģimenes locekļiem un atbalsta personām</w:t>
            </w:r>
          </w:p>
        </w:tc>
      </w:tr>
      <w:tr w:rsidR="000B7145" w:rsidRPr="002C7A64" w14:paraId="4C33B17A" w14:textId="77777777" w:rsidTr="50B5E4A2">
        <w:trPr>
          <w:trHeight w:val="729"/>
        </w:trPr>
        <w:tc>
          <w:tcPr>
            <w:tcW w:w="845" w:type="dxa"/>
            <w:gridSpan w:val="2"/>
            <w:shd w:val="clear" w:color="auto" w:fill="BFBFBF" w:themeFill="background1" w:themeFillShade="BF"/>
          </w:tcPr>
          <w:p w14:paraId="40C605E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690" w:type="dxa"/>
            <w:gridSpan w:val="4"/>
            <w:shd w:val="clear" w:color="auto" w:fill="BFBFBF" w:themeFill="background1" w:themeFillShade="BF"/>
          </w:tcPr>
          <w:p w14:paraId="07DD404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694" w:type="dxa"/>
            <w:gridSpan w:val="6"/>
            <w:shd w:val="clear" w:color="auto" w:fill="BFBFBF" w:themeFill="background1" w:themeFillShade="BF"/>
          </w:tcPr>
          <w:p w14:paraId="4DF83AC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3402" w:type="dxa"/>
            <w:gridSpan w:val="5"/>
            <w:shd w:val="clear" w:color="auto" w:fill="BFBFBF" w:themeFill="background1" w:themeFillShade="BF"/>
          </w:tcPr>
          <w:p w14:paraId="46F3298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6" w:type="dxa"/>
            <w:gridSpan w:val="2"/>
            <w:shd w:val="clear" w:color="auto" w:fill="BFBFBF" w:themeFill="background1" w:themeFillShade="BF"/>
          </w:tcPr>
          <w:p w14:paraId="798DD07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21" w:type="dxa"/>
            <w:shd w:val="clear" w:color="auto" w:fill="BFBFBF" w:themeFill="background1" w:themeFillShade="BF"/>
          </w:tcPr>
          <w:p w14:paraId="5083B26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gridSpan w:val="2"/>
            <w:shd w:val="clear" w:color="auto" w:fill="BFBFBF" w:themeFill="background1" w:themeFillShade="BF"/>
          </w:tcPr>
          <w:p w14:paraId="675F405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396DECB3" w14:textId="77777777" w:rsidTr="50B5E4A2">
        <w:trPr>
          <w:trHeight w:val="2576"/>
        </w:trPr>
        <w:tc>
          <w:tcPr>
            <w:tcW w:w="845" w:type="dxa"/>
            <w:gridSpan w:val="2"/>
            <w:shd w:val="clear" w:color="auto" w:fill="FBE4D5" w:themeFill="accent2" w:themeFillTint="33"/>
          </w:tcPr>
          <w:p w14:paraId="762C82CA" w14:textId="77777777" w:rsidR="000B7145" w:rsidRPr="002C7A64" w:rsidRDefault="000B7145"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w:t>
            </w:r>
          </w:p>
        </w:tc>
        <w:tc>
          <w:tcPr>
            <w:tcW w:w="2690" w:type="dxa"/>
            <w:gridSpan w:val="4"/>
            <w:shd w:val="clear" w:color="auto" w:fill="FBE4D5" w:themeFill="accent2" w:themeFillTint="33"/>
          </w:tcPr>
          <w:p w14:paraId="24A267A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Probācijas </w:t>
            </w:r>
            <w:r w:rsidRPr="002C7A64">
              <w:rPr>
                <w:rFonts w:ascii="Times New Roman" w:hAnsi="Times New Roman" w:cs="Times New Roman"/>
                <w:i/>
                <w:iCs/>
                <w:color w:val="000000" w:themeColor="text1"/>
                <w:sz w:val="24"/>
                <w:szCs w:val="24"/>
              </w:rPr>
              <w:t>bērnu un jauniešu mājas</w:t>
            </w:r>
            <w:r w:rsidRPr="002C7A64">
              <w:rPr>
                <w:rFonts w:ascii="Times New Roman" w:hAnsi="Times New Roman" w:cs="Times New Roman"/>
                <w:color w:val="000000" w:themeColor="text1"/>
                <w:sz w:val="24"/>
                <w:szCs w:val="24"/>
              </w:rPr>
              <w:t xml:space="preserve"> modeļa koncepta izstrāde un ieviešana;</w:t>
            </w:r>
          </w:p>
        </w:tc>
        <w:tc>
          <w:tcPr>
            <w:tcW w:w="2694" w:type="dxa"/>
            <w:gridSpan w:val="6"/>
            <w:shd w:val="clear" w:color="auto" w:fill="FBE4D5" w:themeFill="accent2" w:themeFillTint="33"/>
          </w:tcPr>
          <w:p w14:paraId="0570786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Precīzāks darbs ar bērnu un jauniešu resocializāciju, efektīvāka personālresursu izmantošana labākam resocializācijas rezultātam</w:t>
            </w:r>
          </w:p>
        </w:tc>
        <w:tc>
          <w:tcPr>
            <w:tcW w:w="3402" w:type="dxa"/>
            <w:gridSpan w:val="5"/>
            <w:shd w:val="clear" w:color="auto" w:fill="FBE4D5" w:themeFill="accent2" w:themeFillTint="33"/>
          </w:tcPr>
          <w:p w14:paraId="46C8848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Izstrādāts modeļa ieviešanas plāns</w:t>
            </w:r>
          </w:p>
        </w:tc>
        <w:tc>
          <w:tcPr>
            <w:tcW w:w="1276" w:type="dxa"/>
            <w:gridSpan w:val="2"/>
            <w:shd w:val="clear" w:color="auto" w:fill="FBE4D5" w:themeFill="accent2" w:themeFillTint="33"/>
          </w:tcPr>
          <w:p w14:paraId="1590F8D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shd w:val="clear" w:color="auto" w:fill="FBE4D5" w:themeFill="accent2" w:themeFillTint="33"/>
          </w:tcPr>
          <w:p w14:paraId="75A7737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gridSpan w:val="2"/>
            <w:shd w:val="clear" w:color="auto" w:fill="FBE4D5" w:themeFill="accent2" w:themeFillTint="33"/>
          </w:tcPr>
          <w:p w14:paraId="3404DBB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4B19EFC5" w14:textId="77777777" w:rsidTr="50B5E4A2">
        <w:trPr>
          <w:trHeight w:val="690"/>
        </w:trPr>
        <w:tc>
          <w:tcPr>
            <w:tcW w:w="14454" w:type="dxa"/>
            <w:gridSpan w:val="22"/>
          </w:tcPr>
          <w:p w14:paraId="034115F4" w14:textId="77777777" w:rsidR="000B7145" w:rsidRDefault="000B7145" w:rsidP="002D47A1">
            <w:pPr>
              <w:jc w:val="both"/>
              <w:rPr>
                <w:rFonts w:ascii="Times New Roman" w:hAnsi="Times New Roman" w:cs="Times New Roman"/>
                <w:b/>
                <w:sz w:val="24"/>
                <w:szCs w:val="24"/>
              </w:rPr>
            </w:pPr>
            <w:r w:rsidRPr="001B1AB5">
              <w:rPr>
                <w:rFonts w:ascii="Times New Roman" w:hAnsi="Times New Roman" w:cs="Times New Roman"/>
                <w:b/>
                <w:sz w:val="24"/>
                <w:szCs w:val="24"/>
              </w:rPr>
              <w:t xml:space="preserve">Daļēji izpildīts. </w:t>
            </w:r>
          </w:p>
          <w:p w14:paraId="72F3DEBF" w14:textId="77777777" w:rsidR="000B7145" w:rsidRPr="003E13A0" w:rsidRDefault="000B7145" w:rsidP="002D47A1">
            <w:pPr>
              <w:jc w:val="both"/>
              <w:rPr>
                <w:rFonts w:ascii="Times New Roman" w:hAnsi="Times New Roman" w:cs="Times New Roman"/>
                <w:sz w:val="24"/>
                <w:szCs w:val="24"/>
              </w:rPr>
            </w:pPr>
            <w:r w:rsidRPr="003E13A0">
              <w:rPr>
                <w:rFonts w:ascii="Times New Roman" w:hAnsi="Times New Roman" w:cs="Times New Roman"/>
                <w:sz w:val="24"/>
                <w:szCs w:val="24"/>
              </w:rPr>
              <w:t xml:space="preserve">2024. gadā </w:t>
            </w:r>
            <w:r>
              <w:rPr>
                <w:rFonts w:ascii="Times New Roman" w:hAnsi="Times New Roman" w:cs="Times New Roman"/>
                <w:sz w:val="24"/>
                <w:szCs w:val="24"/>
              </w:rPr>
              <w:t>VPD</w:t>
            </w:r>
            <w:r w:rsidRPr="003E13A0">
              <w:rPr>
                <w:rFonts w:ascii="Times New Roman" w:hAnsi="Times New Roman" w:cs="Times New Roman"/>
                <w:sz w:val="24"/>
                <w:szCs w:val="24"/>
              </w:rPr>
              <w:t xml:space="preserve"> komanda Valsts kancelejas Inovācijas laboratorijas rīkotā inovācijas sprintā radīja īpaši darbam ar bērniem un jauniešiem pielāgotu konsultāciju telpu. Inovācijas sprinta ietvaros iegūtās zināšanas un paveiktais tika izmantots kā pamats koncepta izstrādei par vides atbilstību darbam ar bērniem un jauniešiem Rīgas Rietumu reģiona teritoriālajā struktūrvienībā</w:t>
            </w:r>
            <w:r>
              <w:rPr>
                <w:rFonts w:ascii="Times New Roman" w:hAnsi="Times New Roman" w:cs="Times New Roman"/>
                <w:sz w:val="24"/>
                <w:szCs w:val="24"/>
              </w:rPr>
              <w:t xml:space="preserve"> </w:t>
            </w:r>
            <w:r w:rsidRPr="00386751">
              <w:rPr>
                <w:rFonts w:ascii="Times New Roman" w:hAnsi="Times New Roman" w:cs="Times New Roman"/>
                <w:i/>
                <w:sz w:val="24"/>
                <w:szCs w:val="24"/>
              </w:rPr>
              <w:t xml:space="preserve">(Inovācijas sprints tika īstenots Latvijas Atveseļošanas un noturības mehānisma plāna investīciju projekta "Publiskās pārvaldes inovācijas </w:t>
            </w:r>
            <w:proofErr w:type="spellStart"/>
            <w:r w:rsidRPr="00386751">
              <w:rPr>
                <w:rFonts w:ascii="Times New Roman" w:hAnsi="Times New Roman" w:cs="Times New Roman"/>
                <w:i/>
                <w:sz w:val="24"/>
                <w:szCs w:val="24"/>
              </w:rPr>
              <w:t>eko</w:t>
            </w:r>
            <w:proofErr w:type="spellEnd"/>
            <w:r w:rsidRPr="00386751">
              <w:rPr>
                <w:rFonts w:ascii="Times New Roman" w:hAnsi="Times New Roman" w:cs="Times New Roman"/>
                <w:i/>
                <w:sz w:val="24"/>
                <w:szCs w:val="24"/>
              </w:rPr>
              <w:t>-sistēmas attīstība" ietvaros)</w:t>
            </w:r>
            <w:r w:rsidRPr="003E13A0">
              <w:rPr>
                <w:rFonts w:ascii="Times New Roman" w:hAnsi="Times New Roman" w:cs="Times New Roman"/>
                <w:sz w:val="24"/>
                <w:szCs w:val="24"/>
              </w:rPr>
              <w:t>. Balstoties uz izstrādāto konceptu</w:t>
            </w:r>
            <w:r>
              <w:rPr>
                <w:rFonts w:ascii="Times New Roman" w:hAnsi="Times New Roman" w:cs="Times New Roman"/>
                <w:sz w:val="24"/>
                <w:szCs w:val="24"/>
              </w:rPr>
              <w:t>,</w:t>
            </w:r>
            <w:r w:rsidRPr="003E13A0">
              <w:rPr>
                <w:rFonts w:ascii="Times New Roman" w:hAnsi="Times New Roman" w:cs="Times New Roman"/>
                <w:sz w:val="24"/>
                <w:szCs w:val="24"/>
              </w:rPr>
              <w:t xml:space="preserve"> Rīgas </w:t>
            </w:r>
            <w:r w:rsidRPr="003E13A0">
              <w:rPr>
                <w:rFonts w:ascii="Times New Roman" w:hAnsi="Times New Roman" w:cs="Times New Roman"/>
                <w:sz w:val="24"/>
                <w:szCs w:val="24"/>
              </w:rPr>
              <w:lastRenderedPageBreak/>
              <w:t>Rietumu reģionā ir uzsākta arī telpu pielāgošana un aprīkošana darbam ar bērniem un jauniešiem Rīgas bērnu un jauniešu nodaļās, kas</w:t>
            </w:r>
            <w:r>
              <w:rPr>
                <w:rFonts w:ascii="Times New Roman" w:hAnsi="Times New Roman" w:cs="Times New Roman"/>
                <w:sz w:val="24"/>
                <w:szCs w:val="24"/>
              </w:rPr>
              <w:t>,</w:t>
            </w:r>
            <w:r w:rsidRPr="003E13A0">
              <w:rPr>
                <w:rFonts w:ascii="Times New Roman" w:hAnsi="Times New Roman" w:cs="Times New Roman"/>
                <w:sz w:val="24"/>
                <w:szCs w:val="24"/>
              </w:rPr>
              <w:t xml:space="preserve"> savukārt</w:t>
            </w:r>
            <w:r>
              <w:rPr>
                <w:rFonts w:ascii="Times New Roman" w:hAnsi="Times New Roman" w:cs="Times New Roman"/>
                <w:sz w:val="24"/>
                <w:szCs w:val="24"/>
              </w:rPr>
              <w:t>,</w:t>
            </w:r>
            <w:r w:rsidRPr="003E13A0">
              <w:rPr>
                <w:rFonts w:ascii="Times New Roman" w:hAnsi="Times New Roman" w:cs="Times New Roman"/>
                <w:sz w:val="24"/>
                <w:szCs w:val="24"/>
              </w:rPr>
              <w:t xml:space="preserve"> kalpos kā pamats līdzīgu telpu izveidei citviet Latvijā.</w:t>
            </w:r>
          </w:p>
          <w:p w14:paraId="10B52C92" w14:textId="77777777" w:rsidR="000B7145" w:rsidRPr="003E13A0" w:rsidRDefault="000B7145" w:rsidP="002D47A1">
            <w:pPr>
              <w:jc w:val="both"/>
              <w:rPr>
                <w:rFonts w:ascii="Times New Roman" w:hAnsi="Times New Roman" w:cs="Times New Roman"/>
                <w:sz w:val="24"/>
                <w:szCs w:val="24"/>
              </w:rPr>
            </w:pPr>
            <w:r>
              <w:rPr>
                <w:rFonts w:ascii="Times New Roman" w:hAnsi="Times New Roman" w:cs="Times New Roman"/>
                <w:sz w:val="24"/>
                <w:szCs w:val="24"/>
              </w:rPr>
              <w:t>VPD</w:t>
            </w:r>
            <w:r w:rsidRPr="003E13A0">
              <w:rPr>
                <w:rFonts w:ascii="Times New Roman" w:hAnsi="Times New Roman" w:cs="Times New Roman"/>
                <w:sz w:val="24"/>
                <w:szCs w:val="24"/>
              </w:rPr>
              <w:t xml:space="preserve"> ir izveidota darba grupa, kas strādā pie </w:t>
            </w:r>
            <w:r>
              <w:rPr>
                <w:rFonts w:ascii="Times New Roman" w:hAnsi="Times New Roman" w:cs="Times New Roman"/>
                <w:sz w:val="24"/>
                <w:szCs w:val="24"/>
              </w:rPr>
              <w:t>VPD</w:t>
            </w:r>
            <w:r w:rsidRPr="003E13A0">
              <w:rPr>
                <w:rFonts w:ascii="Times New Roman" w:hAnsi="Times New Roman" w:cs="Times New Roman"/>
                <w:sz w:val="24"/>
                <w:szCs w:val="24"/>
              </w:rPr>
              <w:t xml:space="preserve"> biroju telpu koncepta izstrādes kopumā, kā arī ir veikt</w:t>
            </w:r>
            <w:r>
              <w:rPr>
                <w:rFonts w:ascii="Times New Roman" w:hAnsi="Times New Roman" w:cs="Times New Roman"/>
                <w:sz w:val="24"/>
                <w:szCs w:val="24"/>
              </w:rPr>
              <w:t>s</w:t>
            </w:r>
            <w:r w:rsidRPr="003E13A0">
              <w:rPr>
                <w:rFonts w:ascii="Times New Roman" w:hAnsi="Times New Roman" w:cs="Times New Roman"/>
                <w:sz w:val="24"/>
                <w:szCs w:val="24"/>
              </w:rPr>
              <w:t xml:space="preserve"> pētījums par probācijas telpu optimizāciju: pieredzes salīdzinošā analīze ārzemēs un Latvijā. Darbam ar bērniem un jauniešiem piemērotu telpu koncepts tiks integrēts </w:t>
            </w:r>
            <w:r>
              <w:rPr>
                <w:rFonts w:ascii="Times New Roman" w:hAnsi="Times New Roman" w:cs="Times New Roman"/>
                <w:sz w:val="24"/>
                <w:szCs w:val="24"/>
              </w:rPr>
              <w:t>VPD</w:t>
            </w:r>
            <w:r w:rsidRPr="003E13A0">
              <w:rPr>
                <w:rFonts w:ascii="Times New Roman" w:hAnsi="Times New Roman" w:cs="Times New Roman"/>
                <w:sz w:val="24"/>
                <w:szCs w:val="24"/>
              </w:rPr>
              <w:t xml:space="preserve"> kopējā biroja telpu konceptā. </w:t>
            </w:r>
          </w:p>
          <w:p w14:paraId="117B85BA" w14:textId="77777777" w:rsidR="000B7145" w:rsidRPr="003E13A0" w:rsidRDefault="000B7145" w:rsidP="002D47A1">
            <w:pPr>
              <w:jc w:val="both"/>
              <w:rPr>
                <w:rFonts w:ascii="Times New Roman" w:hAnsi="Times New Roman" w:cs="Times New Roman"/>
                <w:sz w:val="24"/>
                <w:szCs w:val="24"/>
              </w:rPr>
            </w:pPr>
            <w:r w:rsidRPr="003E13A0">
              <w:rPr>
                <w:rFonts w:ascii="Times New Roman" w:hAnsi="Times New Roman" w:cs="Times New Roman"/>
                <w:sz w:val="24"/>
                <w:szCs w:val="24"/>
              </w:rPr>
              <w:t xml:space="preserve">Darbam ar bērniem un jauniešiem piemērotu jaunu telpu izveide (tai skaitā, iespējams, atsevišķa biroja) vai atsevišķu telpu pielāgošana šobrīd esošajās biroju telpās notiks pakāpeniski, atbilstoši </w:t>
            </w:r>
            <w:r>
              <w:rPr>
                <w:rFonts w:ascii="Times New Roman" w:hAnsi="Times New Roman" w:cs="Times New Roman"/>
                <w:sz w:val="24"/>
                <w:szCs w:val="24"/>
              </w:rPr>
              <w:t>VPD</w:t>
            </w:r>
            <w:r w:rsidRPr="003E13A0">
              <w:rPr>
                <w:rFonts w:ascii="Times New Roman" w:hAnsi="Times New Roman" w:cs="Times New Roman"/>
                <w:sz w:val="24"/>
                <w:szCs w:val="24"/>
              </w:rPr>
              <w:t xml:space="preserve"> finansiālajām iespējām. </w:t>
            </w:r>
          </w:p>
          <w:p w14:paraId="73923576" w14:textId="4AC5FC3F" w:rsidR="000B7145" w:rsidRPr="002C7A64" w:rsidRDefault="000B7145" w:rsidP="002D47A1">
            <w:pPr>
              <w:jc w:val="both"/>
              <w:rPr>
                <w:rFonts w:ascii="Times New Roman" w:hAnsi="Times New Roman" w:cs="Times New Roman"/>
                <w:color w:val="000000" w:themeColor="text1"/>
                <w:sz w:val="24"/>
                <w:szCs w:val="24"/>
              </w:rPr>
            </w:pPr>
            <w:r w:rsidRPr="003E13A0">
              <w:rPr>
                <w:rFonts w:ascii="Times New Roman" w:hAnsi="Times New Roman" w:cs="Times New Roman"/>
                <w:sz w:val="24"/>
                <w:szCs w:val="24"/>
              </w:rPr>
              <w:t xml:space="preserve">Ņemot vērā minēto, Bērnu un jauniešu mājas koncepta ieviešanas plāns ir cieši saistīts ar </w:t>
            </w:r>
            <w:r>
              <w:rPr>
                <w:rFonts w:ascii="Times New Roman" w:hAnsi="Times New Roman" w:cs="Times New Roman"/>
                <w:sz w:val="24"/>
                <w:szCs w:val="24"/>
              </w:rPr>
              <w:t>VPD</w:t>
            </w:r>
            <w:r w:rsidRPr="003E13A0">
              <w:rPr>
                <w:rFonts w:ascii="Times New Roman" w:hAnsi="Times New Roman" w:cs="Times New Roman"/>
                <w:sz w:val="24"/>
                <w:szCs w:val="24"/>
              </w:rPr>
              <w:t xml:space="preserve"> kopējā biroja telpu pilnveides attīstību.</w:t>
            </w:r>
          </w:p>
        </w:tc>
      </w:tr>
      <w:tr w:rsidR="000B7145" w:rsidRPr="002C7A64" w14:paraId="0FEFACC9" w14:textId="77777777" w:rsidTr="50B5E4A2">
        <w:trPr>
          <w:trHeight w:val="414"/>
        </w:trPr>
        <w:tc>
          <w:tcPr>
            <w:tcW w:w="845" w:type="dxa"/>
            <w:gridSpan w:val="2"/>
            <w:vMerge w:val="restart"/>
            <w:shd w:val="clear" w:color="auto" w:fill="FBE4D5" w:themeFill="accent2" w:themeFillTint="33"/>
          </w:tcPr>
          <w:p w14:paraId="3D1034C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3.</w:t>
            </w:r>
          </w:p>
        </w:tc>
        <w:tc>
          <w:tcPr>
            <w:tcW w:w="2690" w:type="dxa"/>
            <w:gridSpan w:val="4"/>
            <w:vMerge w:val="restart"/>
            <w:shd w:val="clear" w:color="auto" w:fill="FBE4D5" w:themeFill="accent2" w:themeFillTint="33"/>
          </w:tcPr>
          <w:p w14:paraId="31C68D5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Atbalsta pasākumi probācijas klientu resocializācijai (piem., speciālistu konsultācijas un terapijas pasākumi), atbilstoši viņu individuālajām vajadzībām;</w:t>
            </w:r>
          </w:p>
        </w:tc>
        <w:tc>
          <w:tcPr>
            <w:tcW w:w="2694" w:type="dxa"/>
            <w:gridSpan w:val="6"/>
            <w:vMerge w:val="restart"/>
            <w:shd w:val="clear" w:color="auto" w:fill="FBE4D5" w:themeFill="accent2" w:themeFillTint="33"/>
          </w:tcPr>
          <w:p w14:paraId="2928250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Specifiska atbalsta nodrošināšana labākam resocializācijas rezultātam </w:t>
            </w:r>
          </w:p>
          <w:p w14:paraId="04217E20" w14:textId="77777777" w:rsidR="000B7145" w:rsidRPr="002C7A64" w:rsidRDefault="000B7145" w:rsidP="002D47A1">
            <w:pPr>
              <w:jc w:val="both"/>
              <w:rPr>
                <w:rFonts w:ascii="Times New Roman" w:hAnsi="Times New Roman" w:cs="Times New Roman"/>
                <w:color w:val="000000" w:themeColor="text1"/>
                <w:sz w:val="24"/>
                <w:szCs w:val="24"/>
              </w:rPr>
            </w:pPr>
          </w:p>
          <w:p w14:paraId="13F0396A"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FBE4D5" w:themeFill="accent2" w:themeFillTint="33"/>
          </w:tcPr>
          <w:p w14:paraId="01D75C4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Narkologa/atkarību speciālista konsultācijas 60 probācijas klientiem </w:t>
            </w:r>
          </w:p>
        </w:tc>
        <w:tc>
          <w:tcPr>
            <w:tcW w:w="1276" w:type="dxa"/>
            <w:gridSpan w:val="2"/>
            <w:vMerge w:val="restart"/>
            <w:shd w:val="clear" w:color="auto" w:fill="FBE4D5" w:themeFill="accent2" w:themeFillTint="33"/>
          </w:tcPr>
          <w:p w14:paraId="3DFC795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shd w:val="clear" w:color="auto" w:fill="FBE4D5" w:themeFill="accent2" w:themeFillTint="33"/>
          </w:tcPr>
          <w:p w14:paraId="19C8057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2987085E"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FBE4D5" w:themeFill="accent2" w:themeFillTint="33"/>
          </w:tcPr>
          <w:p w14:paraId="3C58B8F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32BCCC20"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6EAD5AF8" w14:textId="77777777" w:rsidTr="50B5E4A2">
        <w:trPr>
          <w:trHeight w:val="412"/>
        </w:trPr>
        <w:tc>
          <w:tcPr>
            <w:tcW w:w="845" w:type="dxa"/>
            <w:gridSpan w:val="2"/>
            <w:vMerge/>
          </w:tcPr>
          <w:p w14:paraId="78C46798"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21C7247D"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6FCF8308"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FBE4D5" w:themeFill="accent2" w:themeFillTint="33"/>
          </w:tcPr>
          <w:p w14:paraId="06E2CFE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Psihoterapeita konsultācijas 25 probācijas klientiem (dzimumnoziedzniekiem) </w:t>
            </w:r>
          </w:p>
        </w:tc>
        <w:tc>
          <w:tcPr>
            <w:tcW w:w="1276" w:type="dxa"/>
            <w:gridSpan w:val="2"/>
            <w:vMerge/>
          </w:tcPr>
          <w:p w14:paraId="464DBBE3"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2F2DC271"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09892DC4"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2CE16EB4" w14:textId="77777777" w:rsidTr="50B5E4A2">
        <w:trPr>
          <w:trHeight w:val="412"/>
        </w:trPr>
        <w:tc>
          <w:tcPr>
            <w:tcW w:w="845" w:type="dxa"/>
            <w:gridSpan w:val="2"/>
            <w:vMerge/>
          </w:tcPr>
          <w:p w14:paraId="0B87C0BA"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71F950F2"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04A348A8"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FBE4D5" w:themeFill="accent2" w:themeFillTint="33"/>
          </w:tcPr>
          <w:p w14:paraId="0727088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Psihiskās veselības speciālistu konsultācijas 75 probācijas klientiem </w:t>
            </w:r>
          </w:p>
        </w:tc>
        <w:tc>
          <w:tcPr>
            <w:tcW w:w="1276" w:type="dxa"/>
            <w:gridSpan w:val="2"/>
            <w:vMerge/>
          </w:tcPr>
          <w:p w14:paraId="7F7E34E5"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27C034F2"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FBE4D5" w:themeFill="accent2" w:themeFillTint="33"/>
          </w:tcPr>
          <w:p w14:paraId="13BBF63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3CC7C6B4" w14:textId="77777777" w:rsidTr="50B5E4A2">
        <w:trPr>
          <w:trHeight w:val="412"/>
        </w:trPr>
        <w:tc>
          <w:tcPr>
            <w:tcW w:w="845" w:type="dxa"/>
            <w:gridSpan w:val="2"/>
            <w:vMerge/>
          </w:tcPr>
          <w:p w14:paraId="5F60B73F"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1C62CD25"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1564D571"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FBE4D5" w:themeFill="accent2" w:themeFillTint="33"/>
          </w:tcPr>
          <w:p w14:paraId="585D111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Jurista konsultācijas 100 probācijas klientiem sociālo </w:t>
            </w:r>
            <w:proofErr w:type="spellStart"/>
            <w:r w:rsidRPr="002C7A64">
              <w:rPr>
                <w:rFonts w:ascii="Times New Roman" w:hAnsi="Times New Roman" w:cs="Times New Roman"/>
                <w:color w:val="000000" w:themeColor="text1"/>
                <w:sz w:val="24"/>
                <w:szCs w:val="24"/>
              </w:rPr>
              <w:t>problēmjautājumu</w:t>
            </w:r>
            <w:proofErr w:type="spellEnd"/>
            <w:r w:rsidRPr="002C7A64">
              <w:rPr>
                <w:rFonts w:ascii="Times New Roman" w:hAnsi="Times New Roman" w:cs="Times New Roman"/>
                <w:color w:val="000000" w:themeColor="text1"/>
                <w:sz w:val="24"/>
                <w:szCs w:val="24"/>
              </w:rPr>
              <w:t xml:space="preserve"> atrisināšanai </w:t>
            </w:r>
          </w:p>
        </w:tc>
        <w:tc>
          <w:tcPr>
            <w:tcW w:w="1276" w:type="dxa"/>
            <w:gridSpan w:val="2"/>
            <w:vMerge/>
          </w:tcPr>
          <w:p w14:paraId="05656C50"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1EF8DB15"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FBE4D5" w:themeFill="accent2" w:themeFillTint="33"/>
          </w:tcPr>
          <w:p w14:paraId="4BF979F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48215DBC" w14:textId="77777777" w:rsidTr="50B5E4A2">
        <w:trPr>
          <w:trHeight w:val="690"/>
        </w:trPr>
        <w:tc>
          <w:tcPr>
            <w:tcW w:w="14454" w:type="dxa"/>
            <w:gridSpan w:val="22"/>
            <w:shd w:val="clear" w:color="auto" w:fill="FFFFFF" w:themeFill="background1"/>
          </w:tcPr>
          <w:p w14:paraId="537F313C" w14:textId="71BC6CC6" w:rsidR="000B7145" w:rsidRPr="00C84768" w:rsidRDefault="000B7145" w:rsidP="002D47A1">
            <w:pPr>
              <w:jc w:val="both"/>
              <w:rPr>
                <w:rFonts w:ascii="Times New Roman" w:hAnsi="Times New Roman" w:cs="Times New Roman"/>
                <w:sz w:val="24"/>
                <w:szCs w:val="24"/>
              </w:rPr>
            </w:pPr>
            <w:r w:rsidRPr="5A531ACF">
              <w:rPr>
                <w:rFonts w:ascii="Times New Roman" w:hAnsi="Times New Roman" w:cs="Times New Roman"/>
                <w:color w:val="000000" w:themeColor="text1"/>
                <w:sz w:val="24"/>
                <w:szCs w:val="24"/>
              </w:rPr>
              <w:t xml:space="preserve">Pasākuma "Atbalsta pasākumi probācijas klientu resocializācijai (piem., speciālistu konsultācijas un terapijas pasākumi), atbilstoši viņu individuālajām vajadzībām" darbības rezultāts "Specifiska atbalsta nodrošināšana labākam resocializācijas rezultātam" un tam noteiktie rezultatīvie rādītāji un to vērtības plānā tika iekļauti paredzot, ka tie tiks nodrošināti </w:t>
            </w:r>
            <w:r w:rsidR="00593785">
              <w:rPr>
                <w:rFonts w:ascii="Times New Roman" w:hAnsi="Times New Roman" w:cs="Times New Roman"/>
                <w:color w:val="000000" w:themeColor="text1"/>
                <w:sz w:val="24"/>
                <w:szCs w:val="24"/>
              </w:rPr>
              <w:t>P</w:t>
            </w:r>
            <w:r w:rsidRPr="5A531ACF">
              <w:rPr>
                <w:rFonts w:ascii="Times New Roman" w:hAnsi="Times New Roman" w:cs="Times New Roman"/>
                <w:sz w:val="24"/>
                <w:szCs w:val="24"/>
              </w:rPr>
              <w:t>rojekta 4.3.4.6.</w:t>
            </w:r>
            <w:r w:rsidRPr="5A531ACF">
              <w:rPr>
                <w:rFonts w:ascii="Times New Roman" w:hAnsi="Times New Roman" w:cs="Times New Roman"/>
                <w:color w:val="000000" w:themeColor="text1"/>
                <w:sz w:val="24"/>
                <w:szCs w:val="24"/>
              </w:rPr>
              <w:t xml:space="preserve"> ietvaros. </w:t>
            </w:r>
            <w:r w:rsidRPr="5A531ACF">
              <w:rPr>
                <w:rFonts w:ascii="Times New Roman" w:hAnsi="Times New Roman" w:cs="Times New Roman"/>
                <w:sz w:val="24"/>
                <w:szCs w:val="24"/>
              </w:rPr>
              <w:t>VPD 2023. gada 12. decembrī parakstīja vienošanos ar Centrālo finanšu un līgumu aģentūru par</w:t>
            </w:r>
            <w:r w:rsidR="00593785">
              <w:rPr>
                <w:rFonts w:ascii="Times New Roman" w:hAnsi="Times New Roman" w:cs="Times New Roman"/>
                <w:sz w:val="24"/>
                <w:szCs w:val="24"/>
              </w:rPr>
              <w:t xml:space="preserve"> P</w:t>
            </w:r>
            <w:r w:rsidRPr="5A531ACF">
              <w:rPr>
                <w:rFonts w:ascii="Times New Roman" w:hAnsi="Times New Roman" w:cs="Times New Roman"/>
                <w:sz w:val="24"/>
                <w:szCs w:val="24"/>
              </w:rPr>
              <w:t xml:space="preserve">rojekta 4.3.4.6. uzsākšanu, kura īstenošana sākās no 2024. gada 1. janvāra, bet finansējums </w:t>
            </w:r>
            <w:r w:rsidR="00593785">
              <w:rPr>
                <w:rFonts w:ascii="Times New Roman" w:hAnsi="Times New Roman" w:cs="Times New Roman"/>
                <w:sz w:val="24"/>
                <w:szCs w:val="24"/>
              </w:rPr>
              <w:t>P</w:t>
            </w:r>
            <w:r w:rsidRPr="5A531ACF">
              <w:rPr>
                <w:rFonts w:ascii="Times New Roman" w:hAnsi="Times New Roman" w:cs="Times New Roman"/>
                <w:sz w:val="24"/>
                <w:szCs w:val="24"/>
              </w:rPr>
              <w:t>rojekta 4.3.4.6. aktivitāšu īstenošanai tika piešķirts tikai 2024. gada 2. ceturksnī, pamatojoties uz Finanšu ministrijas 2024. gada 9.</w:t>
            </w:r>
            <w:r>
              <w:rPr>
                <w:rFonts w:ascii="Times New Roman" w:hAnsi="Times New Roman" w:cs="Times New Roman"/>
                <w:sz w:val="24"/>
                <w:szCs w:val="24"/>
              </w:rPr>
              <w:t> </w:t>
            </w:r>
            <w:r w:rsidRPr="5A531ACF">
              <w:rPr>
                <w:rFonts w:ascii="Times New Roman" w:hAnsi="Times New Roman" w:cs="Times New Roman"/>
                <w:sz w:val="24"/>
                <w:szCs w:val="24"/>
              </w:rPr>
              <w:t>aprīļa rīkojumu Nr.122 "Par budžeta resora 74 gadskārtējā valsts budžeta izpildes procesa pārdalāmais finansējums" programmas 80.00.00.</w:t>
            </w:r>
            <w:r>
              <w:rPr>
                <w:rFonts w:ascii="Times New Roman" w:hAnsi="Times New Roman" w:cs="Times New Roman"/>
                <w:sz w:val="24"/>
                <w:szCs w:val="24"/>
              </w:rPr>
              <w:t> </w:t>
            </w:r>
            <w:r w:rsidRPr="5A531ACF">
              <w:rPr>
                <w:rFonts w:ascii="Times New Roman" w:hAnsi="Times New Roman" w:cs="Times New Roman"/>
                <w:sz w:val="24"/>
                <w:szCs w:val="24"/>
              </w:rPr>
              <w:t xml:space="preserve">"Nesadalītais finansējums Eiropas Savienības instrumentu un ārējās ārvalstu finanšu palīdzības līdzfinansēto projektu un pasākumu īstenošanai". Ņemot vērā iepriekš minēto, vairāki pasākuma </w:t>
            </w:r>
            <w:r w:rsidRPr="5A531ACF">
              <w:rPr>
                <w:rFonts w:ascii="Times New Roman" w:hAnsi="Times New Roman" w:cs="Times New Roman"/>
                <w:color w:val="000000" w:themeColor="text1"/>
                <w:sz w:val="24"/>
                <w:szCs w:val="24"/>
              </w:rPr>
              <w:t>"Atbalsta pasākumi probācijas klientu resocializācijai (piem., speciālistu konsultācijas un terapijas pasākumi), atbilstoši viņu individuālajām vajadzībām"</w:t>
            </w:r>
            <w:r w:rsidRPr="5A531ACF">
              <w:rPr>
                <w:rFonts w:ascii="Times New Roman" w:hAnsi="Times New Roman" w:cs="Times New Roman"/>
                <w:sz w:val="24"/>
                <w:szCs w:val="24"/>
              </w:rPr>
              <w:t xml:space="preserve"> rezultatīvie rādītāji un to vērtības plāna īstenošanas laikā nav izpildītas vai ir izpildītas tikai daļēji.</w:t>
            </w:r>
          </w:p>
          <w:p w14:paraId="5190A0D0" w14:textId="77777777" w:rsidR="000B7145" w:rsidRPr="00C84768" w:rsidRDefault="000B7145" w:rsidP="002D47A1">
            <w:pPr>
              <w:jc w:val="both"/>
              <w:rPr>
                <w:rFonts w:ascii="Times New Roman" w:hAnsi="Times New Roman" w:cs="Times New Roman"/>
                <w:b/>
                <w:color w:val="000000" w:themeColor="text1"/>
                <w:sz w:val="24"/>
                <w:szCs w:val="24"/>
              </w:rPr>
            </w:pPr>
          </w:p>
          <w:p w14:paraId="3476397C" w14:textId="4E38B6A5" w:rsidR="000B7145" w:rsidRPr="00C84768" w:rsidRDefault="000B7145" w:rsidP="002D47A1">
            <w:pPr>
              <w:jc w:val="both"/>
              <w:rPr>
                <w:rFonts w:ascii="Times New Roman" w:hAnsi="Times New Roman" w:cs="Times New Roman"/>
                <w:b/>
                <w:color w:val="000000" w:themeColor="text1"/>
                <w:sz w:val="24"/>
                <w:szCs w:val="24"/>
              </w:rPr>
            </w:pPr>
            <w:r w:rsidRPr="00C84768">
              <w:rPr>
                <w:rFonts w:ascii="Times New Roman" w:hAnsi="Times New Roman" w:cs="Times New Roman"/>
                <w:b/>
                <w:color w:val="000000" w:themeColor="text1"/>
                <w:sz w:val="24"/>
                <w:szCs w:val="24"/>
              </w:rPr>
              <w:t>Rezultatīvā rādītāja vērtība "Narkologa/atkarību speciālista konsultācijas 60 probācijas klientiem" – n</w:t>
            </w:r>
            <w:r w:rsidR="00533D5A">
              <w:rPr>
                <w:rFonts w:ascii="Times New Roman" w:hAnsi="Times New Roman" w:cs="Times New Roman"/>
                <w:b/>
                <w:color w:val="000000" w:themeColor="text1"/>
                <w:sz w:val="24"/>
                <w:szCs w:val="24"/>
              </w:rPr>
              <w:t xml:space="preserve">av </w:t>
            </w:r>
            <w:r w:rsidRPr="00C84768">
              <w:rPr>
                <w:rFonts w:ascii="Times New Roman" w:hAnsi="Times New Roman" w:cs="Times New Roman"/>
                <w:b/>
                <w:color w:val="000000" w:themeColor="text1"/>
                <w:sz w:val="24"/>
                <w:szCs w:val="24"/>
              </w:rPr>
              <w:t xml:space="preserve">izpildīts. </w:t>
            </w:r>
          </w:p>
          <w:p w14:paraId="36880F6E" w14:textId="050E4E4D" w:rsidR="000B7145" w:rsidRPr="00C84768" w:rsidRDefault="000B7145" w:rsidP="002D47A1">
            <w:p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Narkologa/atkarību speciālista konsultāciju nodrošināšana probācijas klientiem 2024. gadā netika uzsākta. </w:t>
            </w:r>
            <w:r w:rsidRPr="50B5E4A2">
              <w:rPr>
                <w:rFonts w:ascii="Times New Roman" w:hAnsi="Times New Roman" w:cs="Times New Roman"/>
                <w:sz w:val="24"/>
                <w:szCs w:val="24"/>
              </w:rPr>
              <w:t xml:space="preserve">Pasākums iekļauts </w:t>
            </w:r>
            <w:r w:rsidR="1F6F22C2" w:rsidRPr="50B5E4A2">
              <w:rPr>
                <w:rFonts w:ascii="Times New Roman" w:hAnsi="Times New Roman" w:cs="Times New Roman"/>
                <w:sz w:val="24"/>
                <w:szCs w:val="24"/>
              </w:rPr>
              <w:t>P</w:t>
            </w:r>
            <w:r w:rsidRPr="50B5E4A2">
              <w:rPr>
                <w:rFonts w:ascii="Times New Roman" w:hAnsi="Times New Roman" w:cs="Times New Roman"/>
                <w:sz w:val="24"/>
                <w:szCs w:val="24"/>
              </w:rPr>
              <w:t>lānā</w:t>
            </w:r>
            <w:r w:rsidR="0BA2E9DD" w:rsidRPr="50B5E4A2">
              <w:rPr>
                <w:rFonts w:ascii="Times New Roman" w:hAnsi="Times New Roman" w:cs="Times New Roman"/>
                <w:sz w:val="24"/>
                <w:szCs w:val="24"/>
              </w:rPr>
              <w:t xml:space="preserve"> </w:t>
            </w:r>
            <w:r w:rsidR="1F6F22C2" w:rsidRPr="50B5E4A2">
              <w:rPr>
                <w:rFonts w:ascii="Times New Roman" w:hAnsi="Times New Roman" w:cs="Times New Roman"/>
                <w:sz w:val="24"/>
                <w:szCs w:val="24"/>
              </w:rPr>
              <w:t>25-27</w:t>
            </w:r>
            <w:r w:rsidRPr="50B5E4A2">
              <w:rPr>
                <w:rFonts w:ascii="Times New Roman" w:hAnsi="Times New Roman" w:cs="Times New Roman"/>
                <w:sz w:val="24"/>
                <w:szCs w:val="24"/>
              </w:rPr>
              <w:t>.</w:t>
            </w:r>
          </w:p>
          <w:p w14:paraId="1CC4D072" w14:textId="77777777" w:rsidR="000B7145" w:rsidRPr="00C84768" w:rsidRDefault="000B7145" w:rsidP="002D47A1">
            <w:pPr>
              <w:pStyle w:val="Sarakstarindkopa"/>
              <w:jc w:val="both"/>
              <w:rPr>
                <w:rFonts w:ascii="Times New Roman" w:hAnsi="Times New Roman" w:cs="Times New Roman"/>
                <w:color w:val="000000" w:themeColor="text1"/>
                <w:sz w:val="24"/>
                <w:szCs w:val="24"/>
              </w:rPr>
            </w:pPr>
          </w:p>
          <w:p w14:paraId="457D64F4" w14:textId="77777777" w:rsidR="000B7145" w:rsidRPr="00FA6404" w:rsidRDefault="000B7145" w:rsidP="002D47A1">
            <w:pPr>
              <w:jc w:val="both"/>
              <w:rPr>
                <w:rFonts w:ascii="Times New Roman" w:hAnsi="Times New Roman" w:cs="Times New Roman"/>
                <w:b/>
                <w:color w:val="000000" w:themeColor="text1"/>
                <w:sz w:val="24"/>
                <w:szCs w:val="24"/>
              </w:rPr>
            </w:pPr>
            <w:r w:rsidRPr="00FA6404">
              <w:rPr>
                <w:rFonts w:ascii="Times New Roman" w:hAnsi="Times New Roman" w:cs="Times New Roman"/>
                <w:b/>
                <w:color w:val="000000" w:themeColor="text1"/>
                <w:sz w:val="24"/>
                <w:szCs w:val="24"/>
              </w:rPr>
              <w:lastRenderedPageBreak/>
              <w:t xml:space="preserve">Rezultatīvā rādītāja vērtība "Psihoterapeita konsultācijas 25 probācijas klientiem (dzimumnoziedzniekiem)" – daļēji izpildīts. </w:t>
            </w:r>
          </w:p>
          <w:p w14:paraId="7696BFAD" w14:textId="013613E3" w:rsidR="000B7145" w:rsidRPr="00FA6404" w:rsidRDefault="000B7145" w:rsidP="002D47A1">
            <w:pPr>
              <w:jc w:val="both"/>
              <w:rPr>
                <w:rFonts w:ascii="Times New Roman" w:hAnsi="Times New Roman" w:cs="Times New Roman"/>
                <w:color w:val="000000" w:themeColor="text1"/>
                <w:sz w:val="24"/>
                <w:szCs w:val="24"/>
              </w:rPr>
            </w:pPr>
            <w:r w:rsidRPr="00FA6404">
              <w:rPr>
                <w:rFonts w:ascii="Times New Roman" w:hAnsi="Times New Roman" w:cs="Times New Roman"/>
                <w:color w:val="000000" w:themeColor="text1"/>
                <w:sz w:val="24"/>
                <w:szCs w:val="24"/>
              </w:rPr>
              <w:t xml:space="preserve">Līdz 2024. gada 31. decembrim ir notikušas 23 psihoterapeita konsultācijas, kurās ir iesaistīti </w:t>
            </w:r>
            <w:r>
              <w:rPr>
                <w:rFonts w:ascii="Times New Roman" w:hAnsi="Times New Roman" w:cs="Times New Roman"/>
                <w:color w:val="000000" w:themeColor="text1"/>
                <w:sz w:val="24"/>
                <w:szCs w:val="24"/>
              </w:rPr>
              <w:t>deviņi</w:t>
            </w:r>
            <w:r w:rsidRPr="00FA64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probācijas </w:t>
            </w:r>
            <w:r w:rsidRPr="00FA6404">
              <w:rPr>
                <w:rFonts w:ascii="Times New Roman" w:hAnsi="Times New Roman" w:cs="Times New Roman"/>
                <w:color w:val="000000" w:themeColor="text1"/>
                <w:sz w:val="24"/>
                <w:szCs w:val="24"/>
              </w:rPr>
              <w:t>klienti. Iepirkums par "Psihiskās veselības speciālistu un psihoterapeitu konsultāciju īstenošanu probācijas klientiem" noslēdzās 2024. gada 3.</w:t>
            </w:r>
            <w:r>
              <w:rPr>
                <w:rFonts w:ascii="Times New Roman" w:hAnsi="Times New Roman" w:cs="Times New Roman"/>
                <w:color w:val="000000" w:themeColor="text1"/>
                <w:sz w:val="24"/>
                <w:szCs w:val="24"/>
              </w:rPr>
              <w:t xml:space="preserve"> </w:t>
            </w:r>
            <w:r w:rsidRPr="00FA6404">
              <w:rPr>
                <w:rFonts w:ascii="Times New Roman" w:hAnsi="Times New Roman" w:cs="Times New Roman"/>
                <w:color w:val="000000" w:themeColor="text1"/>
                <w:sz w:val="24"/>
                <w:szCs w:val="24"/>
              </w:rPr>
              <w:t xml:space="preserve">ceturksnī. Psihoterapeitu konsultāciju </w:t>
            </w:r>
            <w:r>
              <w:rPr>
                <w:rFonts w:ascii="Times New Roman" w:hAnsi="Times New Roman" w:cs="Times New Roman"/>
                <w:color w:val="000000" w:themeColor="text1"/>
                <w:sz w:val="24"/>
                <w:szCs w:val="24"/>
              </w:rPr>
              <w:t>nodrošināšana</w:t>
            </w:r>
            <w:r w:rsidRPr="00FA6404">
              <w:rPr>
                <w:rFonts w:ascii="Times New Roman" w:hAnsi="Times New Roman" w:cs="Times New Roman"/>
                <w:color w:val="000000" w:themeColor="text1"/>
                <w:sz w:val="24"/>
                <w:szCs w:val="24"/>
              </w:rPr>
              <w:t xml:space="preserve"> turpināsies arī 2025. gadā. Konsultācijas nodrošinātas </w:t>
            </w:r>
            <w:r w:rsidR="00232F9D">
              <w:rPr>
                <w:rFonts w:ascii="Times New Roman" w:hAnsi="Times New Roman" w:cs="Times New Roman"/>
                <w:color w:val="000000" w:themeColor="text1"/>
                <w:sz w:val="24"/>
                <w:szCs w:val="24"/>
              </w:rPr>
              <w:t>P</w:t>
            </w:r>
            <w:r w:rsidRPr="00FA6404">
              <w:rPr>
                <w:rFonts w:ascii="Times New Roman" w:hAnsi="Times New Roman" w:cs="Times New Roman"/>
                <w:sz w:val="24"/>
                <w:szCs w:val="24"/>
              </w:rPr>
              <w:t>rojekta 4.3.4.6. ietvaros.</w:t>
            </w:r>
          </w:p>
          <w:p w14:paraId="1044444A" w14:textId="77777777" w:rsidR="000B7145" w:rsidRPr="00FA6404" w:rsidRDefault="000B7145" w:rsidP="002D47A1">
            <w:pPr>
              <w:jc w:val="both"/>
              <w:rPr>
                <w:rFonts w:ascii="Times New Roman" w:hAnsi="Times New Roman" w:cs="Times New Roman"/>
                <w:color w:val="000000" w:themeColor="text1"/>
                <w:sz w:val="24"/>
                <w:szCs w:val="24"/>
              </w:rPr>
            </w:pPr>
          </w:p>
          <w:p w14:paraId="25FC88DA" w14:textId="77777777" w:rsidR="000B7145" w:rsidRPr="00FA6404" w:rsidRDefault="000B7145" w:rsidP="002D47A1">
            <w:pPr>
              <w:jc w:val="both"/>
              <w:rPr>
                <w:rFonts w:ascii="Times New Roman" w:hAnsi="Times New Roman" w:cs="Times New Roman"/>
                <w:b/>
                <w:color w:val="000000" w:themeColor="text1"/>
                <w:sz w:val="24"/>
                <w:szCs w:val="24"/>
              </w:rPr>
            </w:pPr>
            <w:r w:rsidRPr="00FA6404">
              <w:rPr>
                <w:rFonts w:ascii="Times New Roman" w:hAnsi="Times New Roman" w:cs="Times New Roman"/>
                <w:b/>
                <w:color w:val="000000" w:themeColor="text1"/>
                <w:sz w:val="24"/>
                <w:szCs w:val="24"/>
              </w:rPr>
              <w:t xml:space="preserve">Rezultatīvā rādītāja vērtība "Psihiskās veselības speciālistu konsultācijas 75 probācijas klientiem" – izpildīts. </w:t>
            </w:r>
          </w:p>
          <w:p w14:paraId="641ACEFC" w14:textId="77777777" w:rsidR="000B7145" w:rsidRPr="00232F9D" w:rsidRDefault="000B7145" w:rsidP="002D47A1">
            <w:pPr>
              <w:jc w:val="both"/>
              <w:rPr>
                <w:rFonts w:ascii="Times New Roman" w:hAnsi="Times New Roman" w:cs="Times New Roman"/>
                <w:sz w:val="24"/>
                <w:szCs w:val="24"/>
              </w:rPr>
            </w:pPr>
            <w:r w:rsidRPr="00FA6404">
              <w:rPr>
                <w:rFonts w:ascii="Times New Roman" w:eastAsia="Times New Roman" w:hAnsi="Times New Roman" w:cs="Times New Roman"/>
                <w:sz w:val="24"/>
                <w:szCs w:val="24"/>
                <w:lang w:eastAsia="lv-LV"/>
              </w:rPr>
              <w:t>Psihiskās veselības speciālistu konsultācijas saņēmuš</w:t>
            </w:r>
            <w:r w:rsidRPr="00232F9D">
              <w:rPr>
                <w:rFonts w:ascii="Times New Roman" w:eastAsia="Times New Roman" w:hAnsi="Times New Roman" w:cs="Times New Roman"/>
                <w:sz w:val="24"/>
                <w:szCs w:val="24"/>
                <w:lang w:eastAsia="lv-LV"/>
              </w:rPr>
              <w:t>o probācijas klientu skaits – 214.</w:t>
            </w:r>
          </w:p>
          <w:p w14:paraId="738397CC" w14:textId="16978326" w:rsidR="000B7145" w:rsidRPr="00A41FC9" w:rsidRDefault="000B7145" w:rsidP="002D47A1">
            <w:pPr>
              <w:jc w:val="both"/>
              <w:rPr>
                <w:rFonts w:ascii="Times New Roman" w:eastAsia="Times New Roman" w:hAnsi="Times New Roman" w:cs="Times New Roman"/>
                <w:sz w:val="24"/>
                <w:szCs w:val="24"/>
                <w:lang w:eastAsia="lv-LV"/>
              </w:rPr>
            </w:pPr>
            <w:r w:rsidRPr="00232F9D">
              <w:rPr>
                <w:rFonts w:ascii="Times New Roman" w:hAnsi="Times New Roman" w:cs="Times New Roman"/>
                <w:sz w:val="24"/>
                <w:szCs w:val="24"/>
              </w:rPr>
              <w:t xml:space="preserve">2022. gadā </w:t>
            </w:r>
            <w:r w:rsidRPr="00232F9D">
              <w:rPr>
                <w:rFonts w:ascii="Times New Roman" w:eastAsia="Times New Roman" w:hAnsi="Times New Roman" w:cs="Times New Roman"/>
                <w:sz w:val="24"/>
                <w:szCs w:val="24"/>
                <w:lang w:eastAsia="lv-LV"/>
              </w:rPr>
              <w:t xml:space="preserve">psihiskās veselības speciālistu konsultācijas saņēmušo probācijas klientu skaits – 98. Psihiskās veselības speciālistu konsultācijas probācijas klientiem tika nodrošinātas </w:t>
            </w:r>
            <w:r w:rsidR="00232F9D" w:rsidRPr="00232F9D">
              <w:rPr>
                <w:rFonts w:ascii="Times New Roman" w:eastAsia="Times New Roman" w:hAnsi="Times New Roman" w:cs="Times New Roman"/>
                <w:sz w:val="24"/>
                <w:szCs w:val="24"/>
                <w:lang w:eastAsia="lv-LV"/>
              </w:rPr>
              <w:t xml:space="preserve">Projekta </w:t>
            </w:r>
            <w:r w:rsidRPr="00232F9D">
              <w:rPr>
                <w:rStyle w:val="Izteiksmgs"/>
                <w:rFonts w:ascii="Times New Roman" w:hAnsi="Times New Roman" w:cs="Times New Roman"/>
                <w:b w:val="0"/>
                <w:sz w:val="24"/>
                <w:szCs w:val="24"/>
                <w:shd w:val="clear" w:color="auto" w:fill="FFFFFF"/>
              </w:rPr>
              <w:t>9.1.2.</w:t>
            </w:r>
            <w:r w:rsidRPr="00A41FC9">
              <w:rPr>
                <w:rStyle w:val="Izteiksmgs"/>
                <w:rFonts w:ascii="Times New Roman" w:hAnsi="Times New Roman" w:cs="Times New Roman"/>
                <w:sz w:val="24"/>
                <w:szCs w:val="24"/>
                <w:shd w:val="clear" w:color="auto" w:fill="FFFFFF"/>
              </w:rPr>
              <w:t xml:space="preserve"> </w:t>
            </w:r>
            <w:r w:rsidRPr="00A41FC9">
              <w:rPr>
                <w:rFonts w:ascii="Times New Roman" w:eastAsia="Times New Roman" w:hAnsi="Times New Roman" w:cs="Times New Roman"/>
                <w:sz w:val="24"/>
                <w:szCs w:val="24"/>
                <w:lang w:eastAsia="lv-LV"/>
              </w:rPr>
              <w:t>ietvaros.</w:t>
            </w:r>
          </w:p>
          <w:p w14:paraId="1A636FC9" w14:textId="55AC7367" w:rsidR="000B7145" w:rsidRPr="00FA6404" w:rsidRDefault="000B7145" w:rsidP="002D47A1">
            <w:pPr>
              <w:jc w:val="both"/>
              <w:rPr>
                <w:rFonts w:ascii="Times New Roman" w:eastAsia="Times New Roman" w:hAnsi="Times New Roman" w:cs="Times New Roman"/>
                <w:sz w:val="24"/>
                <w:szCs w:val="24"/>
                <w:lang w:eastAsia="lv-LV"/>
              </w:rPr>
            </w:pPr>
            <w:r w:rsidRPr="00FA6404">
              <w:rPr>
                <w:rFonts w:ascii="Times New Roman" w:hAnsi="Times New Roman" w:cs="Times New Roman"/>
                <w:sz w:val="24"/>
                <w:szCs w:val="24"/>
              </w:rPr>
              <w:t xml:space="preserve">2023. gadā </w:t>
            </w:r>
            <w:r w:rsidRPr="00FA6404">
              <w:rPr>
                <w:rFonts w:ascii="Times New Roman" w:eastAsia="Times New Roman" w:hAnsi="Times New Roman" w:cs="Times New Roman"/>
                <w:sz w:val="24"/>
                <w:szCs w:val="24"/>
                <w:lang w:eastAsia="lv-LV"/>
              </w:rPr>
              <w:t xml:space="preserve">psihiskās veselības speciālistu konsultācijas saņēmušo probācijas klientu skaits – 86. Psihiskās veselības speciālistu konsultācijas probācijas klientiem tika nodrošinātas </w:t>
            </w:r>
            <w:r w:rsidR="00232F9D" w:rsidRPr="00232F9D">
              <w:rPr>
                <w:rStyle w:val="Izteiksmgs"/>
                <w:rFonts w:ascii="Times New Roman" w:hAnsi="Times New Roman" w:cs="Times New Roman"/>
                <w:b w:val="0"/>
                <w:bCs w:val="0"/>
                <w:sz w:val="24"/>
                <w:szCs w:val="24"/>
                <w:shd w:val="clear" w:color="auto" w:fill="FFFFFF"/>
              </w:rPr>
              <w:t>P</w:t>
            </w:r>
            <w:r w:rsidRPr="00232F9D">
              <w:rPr>
                <w:rStyle w:val="Izteiksmgs"/>
                <w:rFonts w:ascii="Times New Roman" w:hAnsi="Times New Roman" w:cs="Times New Roman"/>
                <w:b w:val="0"/>
                <w:bCs w:val="0"/>
                <w:sz w:val="24"/>
                <w:szCs w:val="24"/>
                <w:shd w:val="clear" w:color="auto" w:fill="FFFFFF"/>
              </w:rPr>
              <w:t>rojekta 9.1.2.</w:t>
            </w:r>
            <w:r>
              <w:rPr>
                <w:rStyle w:val="Izteiksmgs"/>
                <w:rFonts w:ascii="Times New Roman" w:hAnsi="Times New Roman" w:cs="Times New Roman"/>
                <w:sz w:val="24"/>
                <w:szCs w:val="24"/>
                <w:shd w:val="clear" w:color="auto" w:fill="FFFFFF"/>
              </w:rPr>
              <w:t xml:space="preserve"> </w:t>
            </w:r>
            <w:r w:rsidRPr="00FA6404">
              <w:rPr>
                <w:rFonts w:ascii="Times New Roman" w:eastAsia="Times New Roman" w:hAnsi="Times New Roman" w:cs="Times New Roman"/>
                <w:sz w:val="24"/>
                <w:szCs w:val="24"/>
                <w:lang w:eastAsia="lv-LV"/>
              </w:rPr>
              <w:t>ietvaros.</w:t>
            </w:r>
          </w:p>
          <w:p w14:paraId="73C44377" w14:textId="7D8C5AA5" w:rsidR="000B7145" w:rsidRPr="00FA6404" w:rsidRDefault="000B7145" w:rsidP="002D47A1">
            <w:pPr>
              <w:jc w:val="both"/>
              <w:rPr>
                <w:rFonts w:ascii="Times New Roman" w:hAnsi="Times New Roman" w:cs="Times New Roman"/>
                <w:sz w:val="24"/>
                <w:szCs w:val="24"/>
              </w:rPr>
            </w:pPr>
            <w:r w:rsidRPr="00FA6404">
              <w:rPr>
                <w:rFonts w:ascii="Times New Roman" w:hAnsi="Times New Roman" w:cs="Times New Roman"/>
                <w:sz w:val="24"/>
                <w:szCs w:val="24"/>
              </w:rPr>
              <w:t xml:space="preserve">2024. gadā </w:t>
            </w:r>
            <w:r w:rsidRPr="00FA6404">
              <w:rPr>
                <w:rFonts w:ascii="Times New Roman" w:eastAsia="Times New Roman" w:hAnsi="Times New Roman" w:cs="Times New Roman"/>
                <w:sz w:val="24"/>
                <w:szCs w:val="24"/>
                <w:lang w:eastAsia="lv-LV"/>
              </w:rPr>
              <w:t xml:space="preserve">psihiskās veselības speciālistu konsultācijas saņēmušo probācijas klientu skaits – 30. Psihiskās veselības speciālistu konsultācijas probācijas klientiem tika nodrošinātas </w:t>
            </w:r>
            <w:r w:rsidR="00232F9D">
              <w:rPr>
                <w:rFonts w:ascii="Times New Roman" w:eastAsia="Times New Roman" w:hAnsi="Times New Roman" w:cs="Times New Roman"/>
                <w:sz w:val="24"/>
                <w:szCs w:val="24"/>
                <w:lang w:eastAsia="lv-LV"/>
              </w:rPr>
              <w:t>P</w:t>
            </w:r>
            <w:r w:rsidRPr="00FA6404">
              <w:rPr>
                <w:rFonts w:ascii="Times New Roman" w:hAnsi="Times New Roman" w:cs="Times New Roman"/>
                <w:sz w:val="24"/>
                <w:szCs w:val="24"/>
              </w:rPr>
              <w:t>rojekta 4.3.4.6. ietvaros.</w:t>
            </w:r>
          </w:p>
          <w:p w14:paraId="4B5D1714" w14:textId="77777777" w:rsidR="000B7145" w:rsidRPr="00C84768" w:rsidRDefault="000B7145" w:rsidP="002D47A1">
            <w:pPr>
              <w:pStyle w:val="Sarakstarindkopa"/>
              <w:jc w:val="both"/>
              <w:rPr>
                <w:rFonts w:ascii="Times New Roman" w:hAnsi="Times New Roman" w:cs="Times New Roman"/>
                <w:color w:val="000000" w:themeColor="text1"/>
                <w:sz w:val="24"/>
                <w:szCs w:val="24"/>
              </w:rPr>
            </w:pPr>
          </w:p>
          <w:p w14:paraId="4D4B3501" w14:textId="70C3AC3C" w:rsidR="000B7145" w:rsidRPr="00C84768" w:rsidRDefault="000B7145" w:rsidP="002D47A1">
            <w:pPr>
              <w:jc w:val="both"/>
              <w:rPr>
                <w:rFonts w:ascii="Times New Roman" w:hAnsi="Times New Roman" w:cs="Times New Roman"/>
                <w:b/>
                <w:color w:val="000000" w:themeColor="text1"/>
                <w:sz w:val="24"/>
                <w:szCs w:val="24"/>
              </w:rPr>
            </w:pPr>
            <w:r w:rsidRPr="00C84768">
              <w:rPr>
                <w:rFonts w:ascii="Times New Roman" w:hAnsi="Times New Roman" w:cs="Times New Roman"/>
                <w:b/>
                <w:color w:val="000000" w:themeColor="text1"/>
                <w:sz w:val="24"/>
                <w:szCs w:val="24"/>
              </w:rPr>
              <w:t xml:space="preserve">Rezultatīvā rādītāja vērtība "Jurista konsultācijas 100 probācijas klientiem sociālo </w:t>
            </w:r>
            <w:proofErr w:type="spellStart"/>
            <w:r w:rsidRPr="00C84768">
              <w:rPr>
                <w:rFonts w:ascii="Times New Roman" w:hAnsi="Times New Roman" w:cs="Times New Roman"/>
                <w:b/>
                <w:color w:val="000000" w:themeColor="text1"/>
                <w:sz w:val="24"/>
                <w:szCs w:val="24"/>
              </w:rPr>
              <w:t>problēmjautājumu</w:t>
            </w:r>
            <w:proofErr w:type="spellEnd"/>
            <w:r w:rsidRPr="00C84768">
              <w:rPr>
                <w:rFonts w:ascii="Times New Roman" w:hAnsi="Times New Roman" w:cs="Times New Roman"/>
                <w:b/>
                <w:color w:val="000000" w:themeColor="text1"/>
                <w:sz w:val="24"/>
                <w:szCs w:val="24"/>
              </w:rPr>
              <w:t xml:space="preserve"> atrisināšanai" – n</w:t>
            </w:r>
            <w:r w:rsidR="00533D5A">
              <w:rPr>
                <w:rFonts w:ascii="Times New Roman" w:hAnsi="Times New Roman" w:cs="Times New Roman"/>
                <w:b/>
                <w:color w:val="000000" w:themeColor="text1"/>
                <w:sz w:val="24"/>
                <w:szCs w:val="24"/>
              </w:rPr>
              <w:t xml:space="preserve">av </w:t>
            </w:r>
            <w:r w:rsidRPr="00C84768">
              <w:rPr>
                <w:rFonts w:ascii="Times New Roman" w:hAnsi="Times New Roman" w:cs="Times New Roman"/>
                <w:b/>
                <w:color w:val="000000" w:themeColor="text1"/>
                <w:sz w:val="24"/>
                <w:szCs w:val="24"/>
              </w:rPr>
              <w:t xml:space="preserve">izpildīts. </w:t>
            </w:r>
          </w:p>
          <w:p w14:paraId="1DCA5BC3" w14:textId="16135C1B" w:rsidR="000B7145" w:rsidRPr="00E139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Jurista konsultāciju nodrošināšana probācijas klientiem 2024. gadā netika uzsākta. </w:t>
            </w:r>
            <w:r w:rsidRPr="32D9E2B0">
              <w:rPr>
                <w:rFonts w:ascii="Times New Roman" w:hAnsi="Times New Roman" w:cs="Times New Roman"/>
                <w:sz w:val="24"/>
                <w:szCs w:val="24"/>
              </w:rPr>
              <w:t xml:space="preserve">Pasākums iekļauts </w:t>
            </w:r>
            <w:r w:rsidR="00232F9D" w:rsidRPr="32D9E2B0">
              <w:rPr>
                <w:rFonts w:ascii="Times New Roman" w:hAnsi="Times New Roman" w:cs="Times New Roman"/>
                <w:sz w:val="24"/>
                <w:szCs w:val="24"/>
              </w:rPr>
              <w:t>P</w:t>
            </w:r>
            <w:r w:rsidRPr="32D9E2B0">
              <w:rPr>
                <w:rFonts w:ascii="Times New Roman" w:hAnsi="Times New Roman" w:cs="Times New Roman"/>
                <w:sz w:val="24"/>
                <w:szCs w:val="24"/>
              </w:rPr>
              <w:t>lānā</w:t>
            </w:r>
            <w:r w:rsidR="6FBEFE0A" w:rsidRPr="32D9E2B0">
              <w:rPr>
                <w:rFonts w:ascii="Times New Roman" w:hAnsi="Times New Roman" w:cs="Times New Roman"/>
                <w:sz w:val="24"/>
                <w:szCs w:val="24"/>
              </w:rPr>
              <w:t xml:space="preserve"> </w:t>
            </w:r>
            <w:r w:rsidR="00232F9D" w:rsidRPr="32D9E2B0">
              <w:rPr>
                <w:rFonts w:ascii="Times New Roman" w:hAnsi="Times New Roman" w:cs="Times New Roman"/>
                <w:sz w:val="24"/>
                <w:szCs w:val="24"/>
              </w:rPr>
              <w:t>25-27</w:t>
            </w:r>
            <w:r w:rsidRPr="32D9E2B0">
              <w:rPr>
                <w:rFonts w:ascii="Times New Roman" w:hAnsi="Times New Roman" w:cs="Times New Roman"/>
                <w:sz w:val="24"/>
                <w:szCs w:val="24"/>
              </w:rPr>
              <w:t xml:space="preserve"> un tas tiks īstenots </w:t>
            </w:r>
            <w:r w:rsidR="00232F9D" w:rsidRPr="32D9E2B0">
              <w:rPr>
                <w:rFonts w:ascii="Times New Roman" w:hAnsi="Times New Roman" w:cs="Times New Roman"/>
                <w:sz w:val="24"/>
                <w:szCs w:val="24"/>
              </w:rPr>
              <w:t>P</w:t>
            </w:r>
            <w:r w:rsidRPr="32D9E2B0">
              <w:rPr>
                <w:rFonts w:ascii="Times New Roman" w:hAnsi="Times New Roman" w:cs="Times New Roman"/>
                <w:sz w:val="24"/>
                <w:szCs w:val="24"/>
              </w:rPr>
              <w:t>rojekta 4.3.4.6. ietvaros.</w:t>
            </w:r>
          </w:p>
          <w:p w14:paraId="423D6390"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6CA6614C" w14:textId="77777777" w:rsidTr="50B5E4A2">
        <w:trPr>
          <w:trHeight w:val="1110"/>
        </w:trPr>
        <w:tc>
          <w:tcPr>
            <w:tcW w:w="845" w:type="dxa"/>
            <w:gridSpan w:val="2"/>
            <w:vMerge w:val="restart"/>
            <w:tcBorders>
              <w:bottom w:val="single" w:sz="4" w:space="0" w:color="auto"/>
            </w:tcBorders>
            <w:shd w:val="clear" w:color="auto" w:fill="E2EFD9" w:themeFill="accent6" w:themeFillTint="33"/>
          </w:tcPr>
          <w:p w14:paraId="4315C7A5" w14:textId="77777777" w:rsidR="000B7145" w:rsidRPr="002C7A64" w:rsidRDefault="000B7145" w:rsidP="002D47A1">
            <w:pPr>
              <w:pStyle w:val="Sarakstarindkopa"/>
              <w:ind w:left="0"/>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 xml:space="preserve">5. </w:t>
            </w:r>
          </w:p>
        </w:tc>
        <w:tc>
          <w:tcPr>
            <w:tcW w:w="2690" w:type="dxa"/>
            <w:gridSpan w:val="4"/>
            <w:vMerge w:val="restart"/>
            <w:tcBorders>
              <w:bottom w:val="single" w:sz="4" w:space="0" w:color="auto"/>
            </w:tcBorders>
            <w:shd w:val="clear" w:color="auto" w:fill="E2EFD9" w:themeFill="accent6" w:themeFillTint="33"/>
          </w:tcPr>
          <w:p w14:paraId="3598D05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Pasākumi ieslodzīto ģimenes saišu stiprināšanai, t.sk. pētījums par ģimenes saišu stiprināšanas vajadzībām dažādām ieslodzīto vecumposmu grupām</w:t>
            </w:r>
          </w:p>
        </w:tc>
        <w:tc>
          <w:tcPr>
            <w:tcW w:w="2694" w:type="dxa"/>
            <w:gridSpan w:val="6"/>
            <w:vMerge w:val="restart"/>
            <w:tcBorders>
              <w:bottom w:val="single" w:sz="4" w:space="0" w:color="auto"/>
            </w:tcBorders>
            <w:shd w:val="clear" w:color="auto" w:fill="E2EFD9" w:themeFill="accent6" w:themeFillTint="33"/>
          </w:tcPr>
          <w:p w14:paraId="427CA94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Saiknes ar ģimeni nostiprināšana, tādejādi palielinot iespēju notiesātajam atgriezties ģimenē pēc atbrīvošanas </w:t>
            </w:r>
          </w:p>
          <w:p w14:paraId="43774B02"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tcBorders>
              <w:bottom w:val="single" w:sz="4" w:space="0" w:color="auto"/>
            </w:tcBorders>
            <w:shd w:val="clear" w:color="auto" w:fill="E2EFD9" w:themeFill="accent6" w:themeFillTint="33"/>
          </w:tcPr>
          <w:p w14:paraId="52855E5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18 īstenoti pasākumi</w:t>
            </w:r>
          </w:p>
        </w:tc>
        <w:tc>
          <w:tcPr>
            <w:tcW w:w="1276" w:type="dxa"/>
            <w:gridSpan w:val="2"/>
            <w:vMerge w:val="restart"/>
            <w:tcBorders>
              <w:bottom w:val="single" w:sz="4" w:space="0" w:color="auto"/>
            </w:tcBorders>
            <w:shd w:val="clear" w:color="auto" w:fill="E2EFD9" w:themeFill="accent6" w:themeFillTint="33"/>
          </w:tcPr>
          <w:p w14:paraId="618249C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tcBorders>
              <w:bottom w:val="single" w:sz="4" w:space="0" w:color="auto"/>
            </w:tcBorders>
            <w:shd w:val="clear" w:color="auto" w:fill="E2EFD9" w:themeFill="accent6" w:themeFillTint="33"/>
          </w:tcPr>
          <w:p w14:paraId="5E54A33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70066BF7"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tcBorders>
              <w:bottom w:val="single" w:sz="4" w:space="0" w:color="auto"/>
            </w:tcBorders>
            <w:shd w:val="clear" w:color="auto" w:fill="E2EFD9" w:themeFill="accent6" w:themeFillTint="33"/>
          </w:tcPr>
          <w:p w14:paraId="4168CDA7"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A63831" w14:paraId="56479A77" w14:textId="77777777" w:rsidTr="50B5E4A2">
        <w:trPr>
          <w:trHeight w:val="550"/>
        </w:trPr>
        <w:tc>
          <w:tcPr>
            <w:tcW w:w="845" w:type="dxa"/>
            <w:gridSpan w:val="2"/>
            <w:vMerge/>
          </w:tcPr>
          <w:p w14:paraId="45EF9473"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131ED2BA"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2086DFF8"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714B01F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90 dalībnieki (ieslodzītie un ģimenes locekļi) plānotajos pasākumos</w:t>
            </w:r>
          </w:p>
        </w:tc>
        <w:tc>
          <w:tcPr>
            <w:tcW w:w="1276" w:type="dxa"/>
            <w:gridSpan w:val="2"/>
            <w:vMerge/>
          </w:tcPr>
          <w:p w14:paraId="65981908"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170524BF"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3B5F68E3"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049A5B65" w14:textId="77777777" w:rsidTr="50B5E4A2">
        <w:trPr>
          <w:trHeight w:val="268"/>
        </w:trPr>
        <w:tc>
          <w:tcPr>
            <w:tcW w:w="14454" w:type="dxa"/>
            <w:gridSpan w:val="22"/>
            <w:shd w:val="clear" w:color="auto" w:fill="E7E6E6" w:themeFill="background2"/>
          </w:tcPr>
          <w:p w14:paraId="13FDA472"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0E378A14" w14:textId="77777777" w:rsidTr="50B5E4A2">
        <w:trPr>
          <w:trHeight w:val="690"/>
        </w:trPr>
        <w:tc>
          <w:tcPr>
            <w:tcW w:w="14454" w:type="dxa"/>
            <w:gridSpan w:val="22"/>
          </w:tcPr>
          <w:p w14:paraId="30B0EB16" w14:textId="669943B9" w:rsidR="000B7145" w:rsidRPr="002C7A64" w:rsidRDefault="000B7145" w:rsidP="000F54C9">
            <w:pPr>
              <w:ind w:firstLine="30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Notiesāto ģimenes saišu stiprināšanai 2022. gadā </w:t>
            </w:r>
            <w:r w:rsidR="00F304F6">
              <w:rPr>
                <w:rFonts w:ascii="Times New Roman" w:hAnsi="Times New Roman" w:cs="Times New Roman"/>
                <w:color w:val="000000" w:themeColor="text1"/>
                <w:sz w:val="24"/>
                <w:szCs w:val="24"/>
              </w:rPr>
              <w:t xml:space="preserve">ieslodzījuma vietās </w:t>
            </w:r>
            <w:r>
              <w:rPr>
                <w:rFonts w:ascii="Times New Roman" w:hAnsi="Times New Roman" w:cs="Times New Roman"/>
                <w:color w:val="000000" w:themeColor="text1"/>
                <w:sz w:val="24"/>
                <w:szCs w:val="24"/>
              </w:rPr>
              <w:t xml:space="preserve">organizēti 38 "Ģimenes dienas" pasākumi, kur kopumā piedalījās 447 notiesātie un 1291 viesis, no tiem 951 pieaugušie un 340 bērni (finansēšanas avots </w:t>
            </w:r>
            <w:r w:rsidR="00716F68">
              <w:rPr>
                <w:rFonts w:ascii="Times New Roman" w:hAnsi="Times New Roman" w:cs="Times New Roman"/>
                <w:color w:val="000000" w:themeColor="text1"/>
                <w:sz w:val="24"/>
                <w:szCs w:val="24"/>
              </w:rPr>
              <w:t xml:space="preserve">Projekts </w:t>
            </w:r>
            <w:r>
              <w:rPr>
                <w:rFonts w:ascii="Times New Roman" w:hAnsi="Times New Roman" w:cs="Times New Roman"/>
                <w:color w:val="000000" w:themeColor="text1"/>
                <w:sz w:val="24"/>
                <w:szCs w:val="24"/>
              </w:rPr>
              <w:t>9.1.2.</w:t>
            </w:r>
            <w:r w:rsidR="00716F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2023. gadā organizēti 32 "Ģimenes dienas" pasākumi, kur kopumā piedalījās 426 notiesātie un 1162 viesi, no tiem 838 pieaugušie un 324 bērni (finansēšanas avots </w:t>
            </w:r>
            <w:r w:rsidR="00716F68">
              <w:rPr>
                <w:rFonts w:ascii="Times New Roman" w:hAnsi="Times New Roman" w:cs="Times New Roman"/>
                <w:color w:val="000000" w:themeColor="text1"/>
                <w:sz w:val="24"/>
                <w:szCs w:val="24"/>
              </w:rPr>
              <w:t xml:space="preserve">Projekts </w:t>
            </w:r>
            <w:r>
              <w:rPr>
                <w:rFonts w:ascii="Times New Roman" w:hAnsi="Times New Roman" w:cs="Times New Roman"/>
                <w:color w:val="000000" w:themeColor="text1"/>
                <w:sz w:val="24"/>
                <w:szCs w:val="24"/>
              </w:rPr>
              <w:t>9.1.2.</w:t>
            </w:r>
            <w:r w:rsidR="00716F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2024.</w:t>
            </w:r>
            <w:r w:rsidR="00716F68">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xml:space="preserve">gadā – 19 ģimenes saišu stiprināšanas pasākumi "Ģimenes un atbalsta dienas", kur kopumā piedalījās 213 notiesātie un 535 ģimenes locekļi, no tiem 389 pieaugušie un 146 nepilngadīgie (finansēšanas avots </w:t>
            </w:r>
            <w:r w:rsidR="00716F68">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rojekts </w:t>
            </w:r>
            <w:r w:rsidR="00716F68">
              <w:rPr>
                <w:rFonts w:ascii="Times New Roman" w:hAnsi="Times New Roman" w:cs="Times New Roman"/>
                <w:color w:val="000000" w:themeColor="text1"/>
                <w:sz w:val="24"/>
                <w:szCs w:val="24"/>
              </w:rPr>
              <w:t>4.3.4.7.</w:t>
            </w:r>
            <w:r>
              <w:rPr>
                <w:rFonts w:ascii="Times New Roman" w:hAnsi="Times New Roman" w:cs="Times New Roman"/>
                <w:color w:val="000000" w:themeColor="text1"/>
                <w:sz w:val="24"/>
                <w:szCs w:val="24"/>
              </w:rPr>
              <w:t>). Tāpat 20</w:t>
            </w:r>
            <w:r w:rsidR="00716F68">
              <w:rPr>
                <w:rFonts w:ascii="Times New Roman" w:hAnsi="Times New Roman" w:cs="Times New Roman"/>
                <w:color w:val="000000" w:themeColor="text1"/>
                <w:sz w:val="24"/>
                <w:szCs w:val="24"/>
              </w:rPr>
              <w:t>24. </w:t>
            </w:r>
            <w:r>
              <w:rPr>
                <w:rFonts w:ascii="Times New Roman" w:hAnsi="Times New Roman" w:cs="Times New Roman"/>
                <w:color w:val="000000" w:themeColor="text1"/>
                <w:sz w:val="24"/>
                <w:szCs w:val="24"/>
              </w:rPr>
              <w:t xml:space="preserve">gadā </w:t>
            </w:r>
            <w:r w:rsidR="00716F68">
              <w:rPr>
                <w:rFonts w:ascii="Times New Roman" w:hAnsi="Times New Roman" w:cs="Times New Roman"/>
                <w:color w:val="000000" w:themeColor="text1"/>
                <w:sz w:val="24"/>
                <w:szCs w:val="24"/>
              </w:rPr>
              <w:t>P</w:t>
            </w:r>
            <w:r w:rsidRPr="00E130A0">
              <w:rPr>
                <w:rFonts w:ascii="Times New Roman" w:hAnsi="Times New Roman" w:cs="Times New Roman"/>
                <w:color w:val="000000" w:themeColor="text1"/>
                <w:sz w:val="24"/>
                <w:szCs w:val="24"/>
              </w:rPr>
              <w:t>rojekt</w:t>
            </w:r>
            <w:r>
              <w:rPr>
                <w:rFonts w:ascii="Times New Roman" w:hAnsi="Times New Roman" w:cs="Times New Roman"/>
                <w:color w:val="000000" w:themeColor="text1"/>
                <w:sz w:val="24"/>
                <w:szCs w:val="24"/>
              </w:rPr>
              <w:t>a</w:t>
            </w:r>
            <w:r w:rsidR="00716F68">
              <w:rPr>
                <w:rFonts w:ascii="Times New Roman" w:hAnsi="Times New Roman" w:cs="Times New Roman"/>
                <w:color w:val="000000" w:themeColor="text1"/>
                <w:sz w:val="24"/>
                <w:szCs w:val="24"/>
              </w:rPr>
              <w:t xml:space="preserve"> </w:t>
            </w:r>
            <w:r w:rsidRPr="00E130A0">
              <w:rPr>
                <w:rFonts w:ascii="Times New Roman" w:hAnsi="Times New Roman" w:cs="Times New Roman"/>
                <w:color w:val="000000" w:themeColor="text1"/>
                <w:sz w:val="24"/>
                <w:szCs w:val="24"/>
              </w:rPr>
              <w:t>4.3.4.7</w:t>
            </w:r>
            <w:r w:rsidR="000F54C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ietvaros uzsākts pētījums par </w:t>
            </w:r>
            <w:r w:rsidRPr="002C7A64">
              <w:rPr>
                <w:rFonts w:ascii="Times New Roman" w:hAnsi="Times New Roman" w:cs="Times New Roman"/>
                <w:color w:val="000000" w:themeColor="text1"/>
                <w:sz w:val="24"/>
                <w:szCs w:val="24"/>
              </w:rPr>
              <w:lastRenderedPageBreak/>
              <w:t>ģimenes saišu stiprināšanas vajadzībām dažādām ieslodzīto vecumposmu grupām</w:t>
            </w: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sz w:val="24"/>
                <w:szCs w:val="24"/>
              </w:rPr>
              <w:t>mātes ar bērniem līdz četru gadu vecumam, jaunieši, seniori, personas ar garīgās veselības problēmām</w:t>
            </w:r>
            <w:r>
              <w:rPr>
                <w:rFonts w:ascii="Times New Roman" w:hAnsi="Times New Roman" w:cs="Times New Roman"/>
                <w:color w:val="000000" w:themeColor="text1"/>
                <w:sz w:val="24"/>
                <w:szCs w:val="24"/>
              </w:rPr>
              <w:t>), ko veic</w:t>
            </w:r>
            <w:r>
              <w:rPr>
                <w:rFonts w:ascii="RobustaTLPro-Regular" w:hAnsi="RobustaTLPro-Regular"/>
                <w:color w:val="212529"/>
                <w:sz w:val="21"/>
                <w:szCs w:val="21"/>
                <w:shd w:val="clear" w:color="auto" w:fill="FFFFFF"/>
              </w:rPr>
              <w:t xml:space="preserve"> </w:t>
            </w:r>
            <w:r w:rsidRPr="00385F13">
              <w:rPr>
                <w:rFonts w:ascii="Times New Roman" w:hAnsi="Times New Roman" w:cs="Times New Roman"/>
                <w:color w:val="000000" w:themeColor="text1"/>
                <w:sz w:val="24"/>
                <w:szCs w:val="24"/>
              </w:rPr>
              <w:t>SIA</w:t>
            </w:r>
            <w:r>
              <w:rPr>
                <w:rFonts w:ascii="Times New Roman" w:hAnsi="Times New Roman" w:cs="Times New Roman"/>
                <w:color w:val="000000" w:themeColor="text1"/>
                <w:sz w:val="24"/>
                <w:szCs w:val="24"/>
              </w:rPr>
              <w:t xml:space="preserve"> </w:t>
            </w:r>
            <w:r w:rsidRPr="00385F13">
              <w:rPr>
                <w:rFonts w:ascii="Times New Roman" w:hAnsi="Times New Roman" w:cs="Times New Roman"/>
                <w:color w:val="000000" w:themeColor="text1"/>
                <w:sz w:val="24"/>
                <w:szCs w:val="24"/>
              </w:rPr>
              <w:t xml:space="preserve">''Ernst &amp; </w:t>
            </w:r>
            <w:proofErr w:type="spellStart"/>
            <w:r w:rsidRPr="00385F13">
              <w:rPr>
                <w:rFonts w:ascii="Times New Roman" w:hAnsi="Times New Roman" w:cs="Times New Roman"/>
                <w:color w:val="000000" w:themeColor="text1"/>
                <w:sz w:val="24"/>
                <w:szCs w:val="24"/>
              </w:rPr>
              <w:t>Young</w:t>
            </w:r>
            <w:proofErr w:type="spellEnd"/>
            <w:r w:rsidRPr="00385F13">
              <w:rPr>
                <w:rFonts w:ascii="Times New Roman" w:hAnsi="Times New Roman" w:cs="Times New Roman"/>
                <w:color w:val="000000" w:themeColor="text1"/>
                <w:sz w:val="24"/>
                <w:szCs w:val="24"/>
              </w:rPr>
              <w:t xml:space="preserve"> </w:t>
            </w:r>
            <w:proofErr w:type="spellStart"/>
            <w:r w:rsidRPr="00385F13">
              <w:rPr>
                <w:rFonts w:ascii="Times New Roman" w:hAnsi="Times New Roman" w:cs="Times New Roman"/>
                <w:color w:val="000000" w:themeColor="text1"/>
                <w:sz w:val="24"/>
                <w:szCs w:val="24"/>
              </w:rPr>
              <w:t>Baltic</w:t>
            </w:r>
            <w:proofErr w:type="spellEnd"/>
            <w:r w:rsidRPr="00385F13">
              <w:rPr>
                <w:rFonts w:ascii="Times New Roman" w:hAnsi="Times New Roman" w:cs="Times New Roman"/>
                <w:color w:val="000000" w:themeColor="text1"/>
                <w:sz w:val="24"/>
                <w:szCs w:val="24"/>
              </w:rPr>
              <w:t>''</w:t>
            </w:r>
            <w:r>
              <w:rPr>
                <w:rFonts w:ascii="RobustaTLPro-Regular" w:hAnsi="RobustaTLPro-Regular"/>
                <w:color w:val="212529"/>
                <w:sz w:val="21"/>
                <w:szCs w:val="21"/>
                <w:shd w:val="clear" w:color="auto" w:fill="FFFFFF"/>
              </w:rPr>
              <w:t>.</w:t>
            </w:r>
          </w:p>
        </w:tc>
      </w:tr>
      <w:tr w:rsidR="000B7145" w:rsidRPr="002C7A64" w14:paraId="414D9BD5" w14:textId="77777777" w:rsidTr="50B5E4A2">
        <w:trPr>
          <w:trHeight w:val="699"/>
        </w:trPr>
        <w:tc>
          <w:tcPr>
            <w:tcW w:w="845" w:type="dxa"/>
            <w:gridSpan w:val="2"/>
            <w:vMerge w:val="restart"/>
            <w:shd w:val="clear" w:color="auto" w:fill="E2EFD9" w:themeFill="accent6" w:themeFillTint="33"/>
          </w:tcPr>
          <w:p w14:paraId="03B8E800" w14:textId="77777777" w:rsidR="000B7145" w:rsidRPr="002C7A64" w:rsidRDefault="000B7145"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7.</w:t>
            </w:r>
          </w:p>
        </w:tc>
        <w:tc>
          <w:tcPr>
            <w:tcW w:w="2690" w:type="dxa"/>
            <w:gridSpan w:val="4"/>
            <w:vMerge w:val="restart"/>
            <w:shd w:val="clear" w:color="auto" w:fill="E2EFD9" w:themeFill="accent6" w:themeFillTint="33"/>
          </w:tcPr>
          <w:p w14:paraId="67A90D7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Jauni atbalsta pasākumi (NVO un citu speciālistu atbalsts ieslodzītajām mātēm ar bērniem, lai veidotu pozitīvus sociālos kontaktus ārpus ieslodzījuma vietas un izglītotu par dažādiem ar bērna attīstību saistītos jautājumiem)</w:t>
            </w:r>
          </w:p>
        </w:tc>
        <w:tc>
          <w:tcPr>
            <w:tcW w:w="2694" w:type="dxa"/>
            <w:gridSpan w:val="6"/>
            <w:vMerge w:val="restart"/>
            <w:shd w:val="clear" w:color="auto" w:fill="E2EFD9" w:themeFill="accent6" w:themeFillTint="33"/>
          </w:tcPr>
          <w:p w14:paraId="5B7629F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Saiknes ar ģimeni nostiprināšana, tādejādi palielinot iespēju notiesātajam atgriezties ģimenē pēc atbrīvošanas </w:t>
            </w:r>
          </w:p>
          <w:p w14:paraId="5F34576C"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760AA5A5" w14:textId="2C077A35" w:rsidR="000B7145" w:rsidRPr="002C7A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Īstenoto pasākumu skaits - 37 (t.sk.</w:t>
            </w:r>
            <w:r w:rsidR="6760D8F6" w:rsidRPr="32D9E2B0">
              <w:rPr>
                <w:rFonts w:ascii="Times New Roman" w:hAnsi="Times New Roman" w:cs="Times New Roman"/>
                <w:color w:val="000000" w:themeColor="text1"/>
                <w:sz w:val="24"/>
                <w:szCs w:val="24"/>
              </w:rPr>
              <w:t xml:space="preserve"> </w:t>
            </w:r>
            <w:r w:rsidRPr="32D9E2B0">
              <w:rPr>
                <w:rFonts w:ascii="Times New Roman" w:hAnsi="Times New Roman" w:cs="Times New Roman"/>
                <w:color w:val="000000" w:themeColor="text1"/>
                <w:sz w:val="24"/>
                <w:szCs w:val="24"/>
              </w:rPr>
              <w:t>individuāli pasākumi) Iļģuciema cietuma Mātes un bērna nodaļā esošajām ieslodzītajām un viņu bērniem</w:t>
            </w:r>
          </w:p>
        </w:tc>
        <w:tc>
          <w:tcPr>
            <w:tcW w:w="1276" w:type="dxa"/>
            <w:gridSpan w:val="2"/>
            <w:vMerge w:val="restart"/>
            <w:shd w:val="clear" w:color="auto" w:fill="E2EFD9" w:themeFill="accent6" w:themeFillTint="33"/>
          </w:tcPr>
          <w:p w14:paraId="11819BD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shd w:val="clear" w:color="auto" w:fill="E2EFD9" w:themeFill="accent6" w:themeFillTint="33"/>
          </w:tcPr>
          <w:p w14:paraId="3445169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597FBC19"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E2EFD9" w:themeFill="accent6" w:themeFillTint="33"/>
          </w:tcPr>
          <w:p w14:paraId="145FFBDA"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A63831" w14:paraId="00BBA564" w14:textId="77777777" w:rsidTr="50B5E4A2">
        <w:trPr>
          <w:trHeight w:val="967"/>
        </w:trPr>
        <w:tc>
          <w:tcPr>
            <w:tcW w:w="845" w:type="dxa"/>
            <w:gridSpan w:val="2"/>
            <w:vMerge/>
          </w:tcPr>
          <w:p w14:paraId="596018B6"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56A0F241"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777A9648"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34E42CD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aktivitātē iesaistītas 48 ieslodzītās un viņu bērni </w:t>
            </w:r>
          </w:p>
        </w:tc>
        <w:tc>
          <w:tcPr>
            <w:tcW w:w="1276" w:type="dxa"/>
            <w:gridSpan w:val="2"/>
            <w:vMerge/>
          </w:tcPr>
          <w:p w14:paraId="3099D28F"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182F7B3D"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70978AFB"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45F5608C" w14:textId="77777777" w:rsidTr="50B5E4A2">
        <w:trPr>
          <w:trHeight w:val="268"/>
        </w:trPr>
        <w:tc>
          <w:tcPr>
            <w:tcW w:w="14454" w:type="dxa"/>
            <w:gridSpan w:val="22"/>
            <w:shd w:val="clear" w:color="auto" w:fill="E7E6E6" w:themeFill="background2"/>
          </w:tcPr>
          <w:p w14:paraId="39C49783"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3F968236" w14:textId="77777777" w:rsidTr="50B5E4A2">
        <w:trPr>
          <w:trHeight w:val="690"/>
        </w:trPr>
        <w:tc>
          <w:tcPr>
            <w:tcW w:w="14454" w:type="dxa"/>
            <w:gridSpan w:val="22"/>
            <w:shd w:val="clear" w:color="auto" w:fill="FFFFFF" w:themeFill="background1"/>
          </w:tcPr>
          <w:p w14:paraId="7185A5A3" w14:textId="0282C684" w:rsidR="000B7145" w:rsidRPr="00512B79" w:rsidRDefault="000B7145" w:rsidP="002D47A1">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2024. gadā</w:t>
            </w:r>
            <w:r w:rsidRPr="00512B79">
              <w:t xml:space="preserve"> </w:t>
            </w:r>
            <w:r w:rsidR="000F54C9">
              <w:rPr>
                <w:rFonts w:ascii="Times New Roman" w:hAnsi="Times New Roman" w:cs="Times New Roman"/>
                <w:color w:val="000000" w:themeColor="text1"/>
                <w:sz w:val="24"/>
                <w:szCs w:val="24"/>
              </w:rPr>
              <w:t>Pr</w:t>
            </w:r>
            <w:r w:rsidRPr="00512B79">
              <w:rPr>
                <w:rFonts w:ascii="Times New Roman" w:hAnsi="Times New Roman" w:cs="Times New Roman"/>
                <w:color w:val="000000" w:themeColor="text1"/>
                <w:sz w:val="24"/>
                <w:szCs w:val="24"/>
              </w:rPr>
              <w:t>ojekt</w:t>
            </w:r>
            <w:r>
              <w:rPr>
                <w:rFonts w:ascii="Times New Roman" w:hAnsi="Times New Roman" w:cs="Times New Roman"/>
                <w:color w:val="000000" w:themeColor="text1"/>
                <w:sz w:val="24"/>
                <w:szCs w:val="24"/>
              </w:rPr>
              <w:t>a</w:t>
            </w:r>
            <w:r w:rsidRPr="00512B79">
              <w:rPr>
                <w:rFonts w:ascii="Times New Roman" w:hAnsi="Times New Roman" w:cs="Times New Roman"/>
                <w:color w:val="000000" w:themeColor="text1"/>
                <w:sz w:val="24"/>
                <w:szCs w:val="24"/>
              </w:rPr>
              <w:t xml:space="preserve"> 4.3.4.7</w:t>
            </w:r>
            <w:r w:rsidR="000F54C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ietvaros, b</w:t>
            </w:r>
            <w:r w:rsidRPr="00512B79">
              <w:rPr>
                <w:rFonts w:ascii="Times New Roman" w:hAnsi="Times New Roman" w:cs="Times New Roman"/>
                <w:color w:val="000000" w:themeColor="text1"/>
                <w:sz w:val="24"/>
                <w:szCs w:val="24"/>
              </w:rPr>
              <w:t xml:space="preserve">alstoties mērķgrupas vajadzību analīzē, </w:t>
            </w:r>
            <w:r>
              <w:rPr>
                <w:rFonts w:ascii="Times New Roman" w:hAnsi="Times New Roman" w:cs="Times New Roman"/>
                <w:color w:val="000000" w:themeColor="text1"/>
                <w:sz w:val="24"/>
                <w:szCs w:val="24"/>
              </w:rPr>
              <w:t xml:space="preserve">tika </w:t>
            </w:r>
            <w:r w:rsidRPr="00512B79">
              <w:rPr>
                <w:rFonts w:ascii="Times New Roman" w:hAnsi="Times New Roman" w:cs="Times New Roman"/>
                <w:color w:val="000000" w:themeColor="text1"/>
                <w:sz w:val="24"/>
                <w:szCs w:val="24"/>
              </w:rPr>
              <w:t xml:space="preserve">izsludināts iepirkums pakalpojuma lekciju kursa mātēm par dažādiem ar bērna attīstību saistītiem jautājumiem nodrošināšanu. </w:t>
            </w:r>
          </w:p>
          <w:p w14:paraId="2F3042B2" w14:textId="1091FF7A" w:rsidR="000B7145" w:rsidRPr="00512B79" w:rsidRDefault="000B7145" w:rsidP="002D47A1">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 xml:space="preserve">Uzsākta trīs pirmsskolas izglītības vecumā esošo bērnu dalība pirmsskolas izglītības programmā, tiek izstrādāta procedūra uzsāktās prakses ilgtspējas nodrošināšanai. Saskaņā ar </w:t>
            </w:r>
            <w:r w:rsidR="000F54C9">
              <w:rPr>
                <w:rFonts w:ascii="Times New Roman" w:hAnsi="Times New Roman" w:cs="Times New Roman"/>
                <w:color w:val="000000" w:themeColor="text1"/>
                <w:sz w:val="24"/>
                <w:szCs w:val="24"/>
              </w:rPr>
              <w:t>P</w:t>
            </w:r>
            <w:r w:rsidRPr="00E130A0">
              <w:rPr>
                <w:rFonts w:ascii="Times New Roman" w:hAnsi="Times New Roman" w:cs="Times New Roman"/>
                <w:color w:val="000000" w:themeColor="text1"/>
                <w:sz w:val="24"/>
                <w:szCs w:val="24"/>
              </w:rPr>
              <w:t>rojekt</w:t>
            </w:r>
            <w:r w:rsidR="000F54C9">
              <w:rPr>
                <w:rFonts w:ascii="Times New Roman" w:hAnsi="Times New Roman" w:cs="Times New Roman"/>
                <w:color w:val="000000" w:themeColor="text1"/>
                <w:sz w:val="24"/>
                <w:szCs w:val="24"/>
              </w:rPr>
              <w:t>a</w:t>
            </w:r>
            <w:r w:rsidRPr="00E130A0">
              <w:rPr>
                <w:rFonts w:ascii="Times New Roman" w:hAnsi="Times New Roman" w:cs="Times New Roman"/>
                <w:color w:val="000000" w:themeColor="text1"/>
                <w:sz w:val="24"/>
                <w:szCs w:val="24"/>
              </w:rPr>
              <w:t xml:space="preserve"> 4.3.4.7</w:t>
            </w:r>
            <w:r w:rsidR="000F54C9">
              <w:rPr>
                <w:rFonts w:ascii="Times New Roman" w:hAnsi="Times New Roman" w:cs="Times New Roman"/>
                <w:color w:val="000000" w:themeColor="text1"/>
                <w:sz w:val="24"/>
                <w:szCs w:val="24"/>
              </w:rPr>
              <w:t>. datiem</w:t>
            </w:r>
            <w:r w:rsidRPr="00512B79">
              <w:rPr>
                <w:rFonts w:ascii="Times New Roman" w:hAnsi="Times New Roman" w:cs="Times New Roman"/>
                <w:color w:val="000000" w:themeColor="text1"/>
                <w:sz w:val="24"/>
                <w:szCs w:val="24"/>
              </w:rPr>
              <w:t xml:space="preserve"> kopējais aktivitātē iesaistīto dalībnieku skaits ir 50 un šo aktivitāti, saskaņā ar laika plānu</w:t>
            </w:r>
            <w:r>
              <w:rPr>
                <w:rFonts w:ascii="Times New Roman" w:hAnsi="Times New Roman" w:cs="Times New Roman"/>
                <w:color w:val="000000" w:themeColor="text1"/>
                <w:sz w:val="24"/>
                <w:szCs w:val="24"/>
              </w:rPr>
              <w:t>,</w:t>
            </w:r>
            <w:r w:rsidRPr="00512B79">
              <w:rPr>
                <w:rFonts w:ascii="Times New Roman" w:hAnsi="Times New Roman" w:cs="Times New Roman"/>
                <w:color w:val="000000" w:themeColor="text1"/>
                <w:sz w:val="24"/>
                <w:szCs w:val="24"/>
              </w:rPr>
              <w:t xml:space="preserve"> paredzēts turpināt līdz 2028.gada 2.ceturksnim.</w:t>
            </w:r>
          </w:p>
          <w:p w14:paraId="697B7077" w14:textId="77777777" w:rsidR="000B7145" w:rsidRPr="002C7A64" w:rsidRDefault="000B7145" w:rsidP="002D47A1">
            <w:pPr>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Saskaņā ar minētā projekta īstenošanas plānu atbalstu mātēm un bērniem plānots uzsākt  2025.gada 2.ceturksnī</w:t>
            </w:r>
            <w:r>
              <w:rPr>
                <w:rFonts w:ascii="Times New Roman" w:hAnsi="Times New Roman" w:cs="Times New Roman"/>
                <w:color w:val="000000" w:themeColor="text1"/>
                <w:sz w:val="24"/>
                <w:szCs w:val="24"/>
              </w:rPr>
              <w:t>.</w:t>
            </w:r>
          </w:p>
        </w:tc>
      </w:tr>
      <w:tr w:rsidR="000B7145" w:rsidRPr="002C7A64" w14:paraId="55E90F81" w14:textId="77777777" w:rsidTr="50B5E4A2">
        <w:trPr>
          <w:trHeight w:val="968"/>
        </w:trPr>
        <w:tc>
          <w:tcPr>
            <w:tcW w:w="845" w:type="dxa"/>
            <w:gridSpan w:val="2"/>
            <w:vMerge w:val="restart"/>
            <w:shd w:val="clear" w:color="auto" w:fill="E2EFD9" w:themeFill="accent6" w:themeFillTint="33"/>
          </w:tcPr>
          <w:p w14:paraId="0C0E2A9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8. </w:t>
            </w:r>
          </w:p>
        </w:tc>
        <w:tc>
          <w:tcPr>
            <w:tcW w:w="2690" w:type="dxa"/>
            <w:gridSpan w:val="4"/>
            <w:vMerge w:val="restart"/>
            <w:shd w:val="clear" w:color="auto" w:fill="E2EFD9" w:themeFill="accent6" w:themeFillTint="33"/>
          </w:tcPr>
          <w:p w14:paraId="16837AB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Informatīvi pasākumi ieslodzītajiem par ģimenes vērtībām un vecāku lomu bērna dzīvē, par vecāku prasmēm, par bērnu audzināšanu bez vardarbīgām audzināšanas metodēm</w:t>
            </w:r>
          </w:p>
        </w:tc>
        <w:tc>
          <w:tcPr>
            <w:tcW w:w="2694" w:type="dxa"/>
            <w:gridSpan w:val="6"/>
            <w:vMerge w:val="restart"/>
            <w:shd w:val="clear" w:color="auto" w:fill="E2EFD9" w:themeFill="accent6" w:themeFillTint="33"/>
          </w:tcPr>
          <w:p w14:paraId="4D08160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Saiknes ar ģimeni nostiprināšana, tādejādi palielinot iespēju notiesātajam atgriezties ģimenē pēc atbrīvošanas </w:t>
            </w:r>
          </w:p>
          <w:p w14:paraId="4A42BA74"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7CF7C3C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9 īstenoti pasākumi</w:t>
            </w:r>
          </w:p>
        </w:tc>
        <w:tc>
          <w:tcPr>
            <w:tcW w:w="1276" w:type="dxa"/>
            <w:gridSpan w:val="2"/>
            <w:vMerge w:val="restart"/>
            <w:shd w:val="clear" w:color="auto" w:fill="E2EFD9" w:themeFill="accent6" w:themeFillTint="33"/>
          </w:tcPr>
          <w:p w14:paraId="481EF97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shd w:val="clear" w:color="auto" w:fill="E2EFD9" w:themeFill="accent6" w:themeFillTint="33"/>
          </w:tcPr>
          <w:p w14:paraId="675454F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294C7DAB"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E2EFD9" w:themeFill="accent6" w:themeFillTint="33"/>
          </w:tcPr>
          <w:p w14:paraId="767DDF36"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hAnsi="Times New Roman" w:cs="Times New Roman"/>
                <w:color w:val="000000" w:themeColor="text1"/>
                <w:sz w:val="24"/>
                <w:szCs w:val="24"/>
              </w:rPr>
              <w:t>2024.gada 31.decembris</w:t>
            </w:r>
          </w:p>
        </w:tc>
      </w:tr>
      <w:tr w:rsidR="000B7145" w:rsidRPr="002C7A64" w14:paraId="0D1FFE44" w14:textId="77777777" w:rsidTr="50B5E4A2">
        <w:trPr>
          <w:trHeight w:val="967"/>
        </w:trPr>
        <w:tc>
          <w:tcPr>
            <w:tcW w:w="845" w:type="dxa"/>
            <w:gridSpan w:val="2"/>
            <w:vMerge/>
          </w:tcPr>
          <w:p w14:paraId="6904AF7D" w14:textId="77777777" w:rsidR="000B7145" w:rsidRPr="002C7A64" w:rsidRDefault="000B7145" w:rsidP="002D47A1">
            <w:pPr>
              <w:pStyle w:val="Sarakstarindkopa"/>
              <w:numPr>
                <w:ilvl w:val="0"/>
                <w:numId w:val="3"/>
              </w:numPr>
              <w:jc w:val="both"/>
              <w:rPr>
                <w:rFonts w:ascii="Times New Roman" w:hAnsi="Times New Roman" w:cs="Times New Roman"/>
                <w:color w:val="000000" w:themeColor="text1"/>
                <w:sz w:val="24"/>
                <w:szCs w:val="24"/>
              </w:rPr>
            </w:pPr>
          </w:p>
        </w:tc>
        <w:tc>
          <w:tcPr>
            <w:tcW w:w="2690" w:type="dxa"/>
            <w:gridSpan w:val="4"/>
            <w:vMerge/>
          </w:tcPr>
          <w:p w14:paraId="73CD3043" w14:textId="77777777" w:rsidR="000B7145" w:rsidRPr="002C7A64" w:rsidRDefault="000B7145" w:rsidP="002D47A1">
            <w:pPr>
              <w:jc w:val="both"/>
              <w:rPr>
                <w:rFonts w:ascii="Times New Roman" w:hAnsi="Times New Roman" w:cs="Times New Roman"/>
                <w:color w:val="000000" w:themeColor="text1"/>
                <w:sz w:val="24"/>
                <w:szCs w:val="24"/>
              </w:rPr>
            </w:pPr>
          </w:p>
        </w:tc>
        <w:tc>
          <w:tcPr>
            <w:tcW w:w="2694" w:type="dxa"/>
            <w:gridSpan w:val="6"/>
            <w:vMerge/>
          </w:tcPr>
          <w:p w14:paraId="21C18316" w14:textId="77777777" w:rsidR="000B7145" w:rsidRPr="002C7A64" w:rsidRDefault="000B7145" w:rsidP="002D47A1">
            <w:pPr>
              <w:jc w:val="both"/>
              <w:rPr>
                <w:rFonts w:ascii="Times New Roman" w:hAnsi="Times New Roman" w:cs="Times New Roman"/>
                <w:color w:val="000000" w:themeColor="text1"/>
                <w:sz w:val="24"/>
                <w:szCs w:val="24"/>
              </w:rPr>
            </w:pPr>
          </w:p>
        </w:tc>
        <w:tc>
          <w:tcPr>
            <w:tcW w:w="3402" w:type="dxa"/>
            <w:gridSpan w:val="5"/>
            <w:shd w:val="clear" w:color="auto" w:fill="E2EFD9" w:themeFill="accent6" w:themeFillTint="33"/>
          </w:tcPr>
          <w:p w14:paraId="17CEA981" w14:textId="77777777" w:rsidR="000B7145" w:rsidRPr="009443AC" w:rsidRDefault="000B7145" w:rsidP="002D47A1">
            <w:pPr>
              <w:jc w:val="both"/>
              <w:rPr>
                <w:rFonts w:ascii="Times New Roman" w:hAnsi="Times New Roman" w:cs="Times New Roman"/>
                <w:color w:val="000000" w:themeColor="text1"/>
                <w:sz w:val="24"/>
                <w:szCs w:val="24"/>
              </w:rPr>
            </w:pPr>
            <w:r w:rsidRPr="009443AC">
              <w:rPr>
                <w:rFonts w:ascii="Times New Roman" w:hAnsi="Times New Roman" w:cs="Times New Roman"/>
                <w:color w:val="000000" w:themeColor="text1"/>
                <w:sz w:val="24"/>
                <w:szCs w:val="24"/>
              </w:rPr>
              <w:t xml:space="preserve">108 aktivitātē iesaistītu ieslodzīto </w:t>
            </w:r>
          </w:p>
        </w:tc>
        <w:tc>
          <w:tcPr>
            <w:tcW w:w="1276" w:type="dxa"/>
            <w:gridSpan w:val="2"/>
            <w:vMerge/>
          </w:tcPr>
          <w:p w14:paraId="6E496A6A"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11845953"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1D637F86"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477C3166" w14:textId="77777777" w:rsidTr="50B5E4A2">
        <w:trPr>
          <w:trHeight w:val="268"/>
        </w:trPr>
        <w:tc>
          <w:tcPr>
            <w:tcW w:w="14454" w:type="dxa"/>
            <w:gridSpan w:val="22"/>
            <w:shd w:val="clear" w:color="auto" w:fill="E7E6E6" w:themeFill="background2"/>
          </w:tcPr>
          <w:p w14:paraId="1F6A2E3A"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0FA6AE2F" w14:textId="77777777" w:rsidTr="50B5E4A2">
        <w:trPr>
          <w:trHeight w:val="690"/>
        </w:trPr>
        <w:tc>
          <w:tcPr>
            <w:tcW w:w="14454" w:type="dxa"/>
            <w:gridSpan w:val="22"/>
          </w:tcPr>
          <w:p w14:paraId="027FF717" w14:textId="581A3ED3" w:rsidR="000B7145" w:rsidRPr="00911BAF" w:rsidRDefault="000B7145" w:rsidP="002D47A1">
            <w:pPr>
              <w:spacing w:line="256" w:lineRule="auto"/>
              <w:ind w:firstLine="318"/>
              <w:jc w:val="both"/>
              <w:rPr>
                <w:rFonts w:ascii="Times New Roman" w:hAnsi="Times New Roman" w:cs="Times New Roman"/>
                <w:b/>
                <w:iCs/>
                <w:sz w:val="24"/>
                <w:szCs w:val="24"/>
              </w:rPr>
            </w:pPr>
            <w:r w:rsidRPr="00911BAF">
              <w:rPr>
                <w:rFonts w:ascii="Times New Roman" w:hAnsi="Times New Roman" w:cs="Times New Roman"/>
                <w:color w:val="000000" w:themeColor="text1"/>
                <w:sz w:val="24"/>
                <w:szCs w:val="24"/>
              </w:rPr>
              <w:t xml:space="preserve">2022. gadā </w:t>
            </w:r>
            <w:r w:rsidR="000F54C9">
              <w:rPr>
                <w:rFonts w:ascii="Times New Roman" w:hAnsi="Times New Roman" w:cs="Times New Roman"/>
                <w:color w:val="000000" w:themeColor="text1"/>
                <w:sz w:val="24"/>
                <w:szCs w:val="24"/>
              </w:rPr>
              <w:t>P</w:t>
            </w:r>
            <w:r w:rsidRPr="00911BAF">
              <w:rPr>
                <w:rFonts w:ascii="Times New Roman" w:hAnsi="Times New Roman" w:cs="Times New Roman"/>
                <w:color w:val="000000" w:themeColor="text1"/>
                <w:sz w:val="24"/>
                <w:szCs w:val="24"/>
              </w:rPr>
              <w:t xml:space="preserve">rojekta 9.1.2. ietvaros organizētas </w:t>
            </w:r>
            <w:r>
              <w:rPr>
                <w:rFonts w:ascii="Times New Roman" w:hAnsi="Times New Roman" w:cs="Times New Roman"/>
                <w:color w:val="000000" w:themeColor="text1"/>
                <w:sz w:val="24"/>
                <w:szCs w:val="24"/>
              </w:rPr>
              <w:t>13</w:t>
            </w:r>
            <w:r w:rsidRPr="00911BAF">
              <w:rPr>
                <w:rFonts w:ascii="Times New Roman" w:hAnsi="Times New Roman" w:cs="Times New Roman"/>
                <w:color w:val="000000" w:themeColor="text1"/>
                <w:sz w:val="24"/>
                <w:szCs w:val="24"/>
              </w:rPr>
              <w:t xml:space="preserve"> psihologa lekcijas </w:t>
            </w:r>
            <w:r w:rsidRPr="00911BAF">
              <w:rPr>
                <w:rFonts w:ascii="Times New Roman" w:hAnsi="Times New Roman" w:cs="Times New Roman"/>
                <w:iCs/>
                <w:sz w:val="24"/>
                <w:szCs w:val="24"/>
              </w:rPr>
              <w:t xml:space="preserve">Liepājas cietumā un Daugavgrīvas cietuma Daugavpils un Grīvas nodaļā. Lekcijās tika aplūkotas šādas tēmas: emocionālās grūtības ģimenē, risinājumi to mazināšanai un savstarpējo attiecību uzlabošanai, tēva funkciju veikšana atrodoties ieslodzījumā, pāra attiecību veidošana un/vai uzturēšana ieslodzījumā vietā un pēc soda izciešanas. Kopā lekcijas apmeklējuši </w:t>
            </w:r>
            <w:r>
              <w:rPr>
                <w:rFonts w:ascii="Times New Roman" w:hAnsi="Times New Roman" w:cs="Times New Roman"/>
                <w:iCs/>
                <w:sz w:val="24"/>
                <w:szCs w:val="24"/>
              </w:rPr>
              <w:t>242</w:t>
            </w:r>
            <w:r w:rsidRPr="00911BAF">
              <w:rPr>
                <w:rFonts w:ascii="Times New Roman" w:hAnsi="Times New Roman" w:cs="Times New Roman"/>
                <w:iCs/>
                <w:sz w:val="24"/>
                <w:szCs w:val="24"/>
              </w:rPr>
              <w:t xml:space="preserve"> klienti</w:t>
            </w:r>
            <w:r>
              <w:rPr>
                <w:rFonts w:ascii="Times New Roman" w:hAnsi="Times New Roman" w:cs="Times New Roman"/>
                <w:iCs/>
                <w:sz w:val="24"/>
                <w:szCs w:val="24"/>
              </w:rPr>
              <w:t xml:space="preserve">. Savukārt 2023. gadā </w:t>
            </w:r>
            <w:r w:rsidRPr="00911BAF">
              <w:rPr>
                <w:rFonts w:ascii="Times New Roman" w:hAnsi="Times New Roman" w:cs="Times New Roman"/>
                <w:color w:val="000000" w:themeColor="text1"/>
                <w:sz w:val="24"/>
                <w:szCs w:val="24"/>
              </w:rPr>
              <w:t>organizēta</w:t>
            </w:r>
            <w:r>
              <w:rPr>
                <w:rFonts w:ascii="Times New Roman" w:hAnsi="Times New Roman" w:cs="Times New Roman"/>
                <w:color w:val="000000" w:themeColor="text1"/>
                <w:sz w:val="24"/>
                <w:szCs w:val="24"/>
              </w:rPr>
              <w:t xml:space="preserve"> 21 psihologa lekcija</w:t>
            </w:r>
            <w:r>
              <w:rPr>
                <w:rFonts w:ascii="Times New Roman" w:hAnsi="Times New Roman" w:cs="Times New Roman"/>
                <w:b/>
                <w:iCs/>
                <w:sz w:val="24"/>
                <w:szCs w:val="24"/>
              </w:rPr>
              <w:t xml:space="preserve"> </w:t>
            </w:r>
            <w:r w:rsidRPr="00751D6B">
              <w:rPr>
                <w:rFonts w:ascii="Times New Roman" w:hAnsi="Times New Roman" w:cs="Times New Roman"/>
                <w:color w:val="000000" w:themeColor="text1"/>
                <w:sz w:val="24"/>
                <w:szCs w:val="24"/>
              </w:rPr>
              <w:t xml:space="preserve">(3 lekciju cikls) Iļģuciema cietumā, Rīgas Centrālcietumā, Jēkabpils cietumā, </w:t>
            </w:r>
            <w:r w:rsidRPr="00751D6B">
              <w:rPr>
                <w:rFonts w:ascii="Times New Roman" w:hAnsi="Times New Roman" w:cs="Times New Roman"/>
                <w:color w:val="000000" w:themeColor="text1"/>
                <w:sz w:val="24"/>
                <w:szCs w:val="24"/>
              </w:rPr>
              <w:lastRenderedPageBreak/>
              <w:t>Jelgavas cietumā, Daugavgrīvas cietuma Daugavpils un Grīvas nodaļās, Cēsu audzināšanas iestādē nepilngadīgajiem, Olaines cietumā (Latvijas cietumu slimnīcā). Trīs lekciju ciklā izskatītas tēmas par emocionālajām grūtībām ģimenē, risinājumiem to mazināšanai un savstarpējo attiecību uzlabošanai, par atkarību ietekmi ģimenes dzīvē un tēva/mātes funkciju veikšanu atrodoties ieslodzījumā. Šīs lekcijas ir apmeklējuši 334 ieslodzītie</w:t>
            </w:r>
            <w:r>
              <w:rPr>
                <w:rFonts w:ascii="Times New Roman" w:hAnsi="Times New Roman" w:cs="Times New Roman"/>
                <w:color w:val="000000" w:themeColor="text1"/>
                <w:sz w:val="24"/>
                <w:szCs w:val="24"/>
              </w:rPr>
              <w:t>.</w:t>
            </w:r>
          </w:p>
          <w:p w14:paraId="0236E974" w14:textId="522EBF16" w:rsidR="000B7145" w:rsidRPr="002C7A64" w:rsidRDefault="000B7145" w:rsidP="000F54C9">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2024. gadā</w:t>
            </w:r>
            <w:r w:rsidRPr="00512B79">
              <w:t xml:space="preserve"> </w:t>
            </w:r>
            <w:r w:rsidR="000F54C9">
              <w:rPr>
                <w:rFonts w:ascii="Times New Roman" w:hAnsi="Times New Roman" w:cs="Times New Roman"/>
                <w:color w:val="000000" w:themeColor="text1"/>
                <w:sz w:val="24"/>
                <w:szCs w:val="24"/>
              </w:rPr>
              <w:t>P</w:t>
            </w:r>
            <w:r w:rsidRPr="00512B79">
              <w:rPr>
                <w:rFonts w:ascii="Times New Roman" w:hAnsi="Times New Roman" w:cs="Times New Roman"/>
                <w:color w:val="000000" w:themeColor="text1"/>
                <w:sz w:val="24"/>
                <w:szCs w:val="24"/>
              </w:rPr>
              <w:t>rojekt</w:t>
            </w:r>
            <w:r>
              <w:rPr>
                <w:rFonts w:ascii="Times New Roman" w:hAnsi="Times New Roman" w:cs="Times New Roman"/>
                <w:color w:val="000000" w:themeColor="text1"/>
                <w:sz w:val="24"/>
                <w:szCs w:val="24"/>
              </w:rPr>
              <w:t>ā</w:t>
            </w:r>
            <w:r w:rsidRPr="00512B79">
              <w:rPr>
                <w:rFonts w:ascii="Times New Roman" w:hAnsi="Times New Roman" w:cs="Times New Roman"/>
                <w:color w:val="000000" w:themeColor="text1"/>
                <w:sz w:val="24"/>
                <w:szCs w:val="24"/>
              </w:rPr>
              <w:t xml:space="preserve"> 4.3.4.7</w:t>
            </w:r>
            <w:r w:rsidR="000F54C9">
              <w:rPr>
                <w:rFonts w:ascii="Times New Roman" w:hAnsi="Times New Roman" w:cs="Times New Roman"/>
                <w:color w:val="000000" w:themeColor="text1"/>
                <w:sz w:val="24"/>
                <w:szCs w:val="24"/>
              </w:rPr>
              <w:t xml:space="preserve">. </w:t>
            </w:r>
            <w:r w:rsidRPr="009443AC">
              <w:rPr>
                <w:rFonts w:ascii="Times New Roman" w:hAnsi="Times New Roman" w:cs="Times New Roman"/>
                <w:color w:val="000000" w:themeColor="text1"/>
                <w:sz w:val="24"/>
                <w:szCs w:val="24"/>
              </w:rPr>
              <w:t xml:space="preserve">Liepājas cietumā sadarbībā ar biedrību “Patvērums </w:t>
            </w:r>
            <w:r>
              <w:rPr>
                <w:rFonts w:ascii="Times New Roman" w:hAnsi="Times New Roman" w:cs="Times New Roman"/>
                <w:color w:val="000000" w:themeColor="text1"/>
                <w:sz w:val="24"/>
                <w:szCs w:val="24"/>
              </w:rPr>
              <w:t>ģ</w:t>
            </w:r>
            <w:r w:rsidRPr="009443AC">
              <w:rPr>
                <w:rFonts w:ascii="Times New Roman" w:hAnsi="Times New Roman" w:cs="Times New Roman"/>
                <w:color w:val="000000" w:themeColor="text1"/>
                <w:sz w:val="24"/>
                <w:szCs w:val="24"/>
              </w:rPr>
              <w:t>imenei”  uzsākta nodibinājuma "Centrs Dardedze" izstrādātā programma "Ceļvedis audzinot pusaudzi".</w:t>
            </w:r>
            <w:r>
              <w:rPr>
                <w:rFonts w:ascii="Times New Roman" w:hAnsi="Times New Roman" w:cs="Times New Roman"/>
                <w:color w:val="000000" w:themeColor="text1"/>
                <w:sz w:val="24"/>
                <w:szCs w:val="24"/>
              </w:rPr>
              <w:t xml:space="preserve"> </w:t>
            </w:r>
            <w:r w:rsidRPr="009443AC">
              <w:rPr>
                <w:rFonts w:ascii="Times New Roman" w:hAnsi="Times New Roman" w:cs="Times New Roman"/>
                <w:color w:val="000000" w:themeColor="text1"/>
                <w:sz w:val="24"/>
                <w:szCs w:val="24"/>
              </w:rPr>
              <w:t xml:space="preserve">Izsludināts iepirkums ārpakalpojuma lekciju kursam par ģimenes dinamikas un komunikācijas aspektiem un lekciju kursam par ģimenes vērtībām, vecāku prasmēm un bērnu audzināšanu. </w:t>
            </w:r>
            <w:r>
              <w:rPr>
                <w:rFonts w:ascii="Times New Roman" w:hAnsi="Times New Roman" w:cs="Times New Roman"/>
                <w:color w:val="000000" w:themeColor="text1"/>
                <w:sz w:val="24"/>
                <w:szCs w:val="24"/>
              </w:rPr>
              <w:t>Aktivitāte turpināsies arī 2025. gadā.</w:t>
            </w:r>
          </w:p>
        </w:tc>
      </w:tr>
      <w:tr w:rsidR="000B7145" w:rsidRPr="002C7A64" w14:paraId="0949A156" w14:textId="77777777" w:rsidTr="50B5E4A2">
        <w:tc>
          <w:tcPr>
            <w:tcW w:w="845" w:type="dxa"/>
            <w:gridSpan w:val="2"/>
            <w:shd w:val="clear" w:color="auto" w:fill="E2EFD9" w:themeFill="accent6" w:themeFillTint="33"/>
          </w:tcPr>
          <w:p w14:paraId="0874FD8A" w14:textId="77777777" w:rsidR="000B7145" w:rsidRPr="002C7A64" w:rsidRDefault="000B7145"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9.</w:t>
            </w:r>
          </w:p>
        </w:tc>
        <w:tc>
          <w:tcPr>
            <w:tcW w:w="2690" w:type="dxa"/>
            <w:gridSpan w:val="4"/>
            <w:shd w:val="clear" w:color="auto" w:fill="E2EFD9" w:themeFill="accent6" w:themeFillTint="33"/>
          </w:tcPr>
          <w:p w14:paraId="0B2F596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Speciālistu konsultācijas, dažādi terapijas pasākumi, aktivitātes un atbalsta pasākumi ieslodzītajiem ar garīgās veselības robežstāvokļiem vai problēmām </w:t>
            </w:r>
          </w:p>
        </w:tc>
        <w:tc>
          <w:tcPr>
            <w:tcW w:w="2694" w:type="dxa"/>
            <w:gridSpan w:val="6"/>
            <w:shd w:val="clear" w:color="auto" w:fill="E2EFD9" w:themeFill="accent6" w:themeFillTint="33"/>
          </w:tcPr>
          <w:p w14:paraId="328512D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Efektīvāks darbs ar ieslodzīto labāka resocializācijas rezultāta sasniegšanai</w:t>
            </w:r>
          </w:p>
        </w:tc>
        <w:tc>
          <w:tcPr>
            <w:tcW w:w="3402" w:type="dxa"/>
            <w:gridSpan w:val="5"/>
            <w:shd w:val="clear" w:color="auto" w:fill="E2EFD9" w:themeFill="accent6" w:themeFillTint="33"/>
          </w:tcPr>
          <w:p w14:paraId="3630644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Ieslodzītajiem ar garīgās veselības robežstāvokļiem vai problēmām sniegtas 50 konsultācijas</w:t>
            </w:r>
          </w:p>
        </w:tc>
        <w:tc>
          <w:tcPr>
            <w:tcW w:w="1276" w:type="dxa"/>
            <w:gridSpan w:val="2"/>
            <w:shd w:val="clear" w:color="auto" w:fill="E2EFD9" w:themeFill="accent6" w:themeFillTint="33"/>
          </w:tcPr>
          <w:p w14:paraId="79845C9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21" w:type="dxa"/>
            <w:shd w:val="clear" w:color="auto" w:fill="E2EFD9" w:themeFill="accent6" w:themeFillTint="33"/>
          </w:tcPr>
          <w:p w14:paraId="65E2359F"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IeVP/</w:t>
            </w:r>
          </w:p>
          <w:p w14:paraId="32300A53"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E2EFD9" w:themeFill="accent6" w:themeFillTint="33"/>
          </w:tcPr>
          <w:p w14:paraId="7808EBC3" w14:textId="77777777" w:rsidR="000B7145" w:rsidRPr="002C7A64" w:rsidRDefault="000B7145" w:rsidP="002D47A1">
            <w:pPr>
              <w:jc w:val="both"/>
              <w:rPr>
                <w:rFonts w:ascii="Times New Roman" w:hAnsi="Times New Roman" w:cs="Times New Roman"/>
                <w:color w:val="000000" w:themeColor="text1"/>
                <w:sz w:val="24"/>
                <w:szCs w:val="24"/>
              </w:rPr>
            </w:pPr>
            <w:r w:rsidRPr="00AE3B2F">
              <w:rPr>
                <w:rFonts w:ascii="Times New Roman" w:eastAsia="Calibri" w:hAnsi="Times New Roman" w:cs="Times New Roman"/>
                <w:color w:val="000000" w:themeColor="text1"/>
                <w:sz w:val="24"/>
                <w:szCs w:val="24"/>
              </w:rPr>
              <w:t>2024.gada 31.decembris</w:t>
            </w:r>
          </w:p>
        </w:tc>
      </w:tr>
      <w:tr w:rsidR="000B7145" w:rsidRPr="002C7A64" w14:paraId="073036D4" w14:textId="77777777" w:rsidTr="50B5E4A2">
        <w:trPr>
          <w:trHeight w:val="268"/>
        </w:trPr>
        <w:tc>
          <w:tcPr>
            <w:tcW w:w="14454" w:type="dxa"/>
            <w:gridSpan w:val="22"/>
            <w:shd w:val="clear" w:color="auto" w:fill="E7E6E6" w:themeFill="background2"/>
          </w:tcPr>
          <w:p w14:paraId="68BF1FB4"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19AA7EA4" w14:textId="77777777" w:rsidTr="50B5E4A2">
        <w:trPr>
          <w:trHeight w:val="690"/>
        </w:trPr>
        <w:tc>
          <w:tcPr>
            <w:tcW w:w="14454" w:type="dxa"/>
            <w:gridSpan w:val="22"/>
          </w:tcPr>
          <w:p w14:paraId="5FB40ED9" w14:textId="619A0189" w:rsidR="000B7145" w:rsidRPr="002C7A64" w:rsidRDefault="000B7145" w:rsidP="000F54C9">
            <w:pPr>
              <w:ind w:firstLine="318"/>
              <w:jc w:val="both"/>
              <w:rPr>
                <w:rFonts w:ascii="Times New Roman" w:hAnsi="Times New Roman" w:cs="Times New Roman"/>
                <w:color w:val="000000" w:themeColor="text1"/>
                <w:sz w:val="24"/>
                <w:szCs w:val="24"/>
              </w:rPr>
            </w:pPr>
            <w:r w:rsidRPr="00512B79">
              <w:rPr>
                <w:rFonts w:ascii="Times New Roman" w:hAnsi="Times New Roman" w:cs="Times New Roman"/>
                <w:color w:val="000000" w:themeColor="text1"/>
                <w:sz w:val="24"/>
                <w:szCs w:val="24"/>
              </w:rPr>
              <w:t>2024. gadā</w:t>
            </w:r>
            <w:r w:rsidRPr="008E10B3">
              <w:rPr>
                <w:rFonts w:ascii="Times New Roman" w:hAnsi="Times New Roman" w:cs="Times New Roman"/>
                <w:color w:val="000000" w:themeColor="text1"/>
                <w:sz w:val="24"/>
                <w:szCs w:val="24"/>
              </w:rPr>
              <w:t xml:space="preserve"> </w:t>
            </w:r>
            <w:r w:rsidR="000F54C9">
              <w:rPr>
                <w:rFonts w:ascii="Times New Roman" w:hAnsi="Times New Roman" w:cs="Times New Roman"/>
                <w:color w:val="000000" w:themeColor="text1"/>
                <w:sz w:val="24"/>
                <w:szCs w:val="24"/>
              </w:rPr>
              <w:t>P</w:t>
            </w:r>
            <w:r w:rsidRPr="00512B79">
              <w:rPr>
                <w:rFonts w:ascii="Times New Roman" w:hAnsi="Times New Roman" w:cs="Times New Roman"/>
                <w:color w:val="000000" w:themeColor="text1"/>
                <w:sz w:val="24"/>
                <w:szCs w:val="24"/>
              </w:rPr>
              <w:t>rojekt</w:t>
            </w:r>
            <w:r>
              <w:rPr>
                <w:rFonts w:ascii="Times New Roman" w:hAnsi="Times New Roman" w:cs="Times New Roman"/>
                <w:color w:val="000000" w:themeColor="text1"/>
                <w:sz w:val="24"/>
                <w:szCs w:val="24"/>
              </w:rPr>
              <w:t>ā</w:t>
            </w:r>
            <w:r w:rsidRPr="00512B79">
              <w:rPr>
                <w:rFonts w:ascii="Times New Roman" w:hAnsi="Times New Roman" w:cs="Times New Roman"/>
                <w:color w:val="000000" w:themeColor="text1"/>
                <w:sz w:val="24"/>
                <w:szCs w:val="24"/>
              </w:rPr>
              <w:t xml:space="preserve"> 4.3.4.7</w:t>
            </w:r>
            <w:r w:rsidR="000F54C9">
              <w:rPr>
                <w:rFonts w:ascii="Times New Roman" w:hAnsi="Times New Roman" w:cs="Times New Roman"/>
                <w:color w:val="000000" w:themeColor="text1"/>
                <w:sz w:val="24"/>
                <w:szCs w:val="24"/>
              </w:rPr>
              <w:t xml:space="preserve">. </w:t>
            </w:r>
            <w:r w:rsidRPr="008E10B3">
              <w:rPr>
                <w:rFonts w:ascii="Times New Roman" w:hAnsi="Times New Roman" w:cs="Times New Roman"/>
                <w:color w:val="000000" w:themeColor="text1"/>
                <w:sz w:val="24"/>
                <w:szCs w:val="24"/>
              </w:rPr>
              <w:t>organizēti divi personām ar garīgiem traucējumiem paredzēti veselības vingrošanas pasākumi. Pasākumos kopumā piedalījās 25 dalībnieki (unikālie - 22 dalībnieki). Citi pasākumi tiks nodrošināti atbilstoši ārpakalpojuma pētījuma rekomendācijām</w:t>
            </w:r>
            <w:r>
              <w:rPr>
                <w:rFonts w:ascii="Times New Roman" w:hAnsi="Times New Roman" w:cs="Times New Roman"/>
                <w:color w:val="000000" w:themeColor="text1"/>
                <w:sz w:val="24"/>
                <w:szCs w:val="24"/>
              </w:rPr>
              <w:t>,</w:t>
            </w:r>
            <w:r w:rsidRPr="008E10B3">
              <w:rPr>
                <w:rFonts w:ascii="Times New Roman" w:hAnsi="Times New Roman" w:cs="Times New Roman"/>
                <w:color w:val="000000" w:themeColor="text1"/>
                <w:sz w:val="24"/>
                <w:szCs w:val="24"/>
              </w:rPr>
              <w:t xml:space="preserve"> kas tiks saņemtas 2025.gada aprīlī.</w:t>
            </w:r>
          </w:p>
        </w:tc>
      </w:tr>
      <w:tr w:rsidR="000B7145" w:rsidRPr="002C7A64" w14:paraId="5D34A7E3" w14:textId="77777777" w:rsidTr="50B5E4A2">
        <w:tc>
          <w:tcPr>
            <w:tcW w:w="845" w:type="dxa"/>
            <w:gridSpan w:val="2"/>
            <w:shd w:val="clear" w:color="auto" w:fill="E2EFD9" w:themeFill="accent6" w:themeFillTint="33"/>
          </w:tcPr>
          <w:p w14:paraId="3CC90AF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10.</w:t>
            </w:r>
          </w:p>
        </w:tc>
        <w:tc>
          <w:tcPr>
            <w:tcW w:w="2690" w:type="dxa"/>
            <w:gridSpan w:val="4"/>
            <w:shd w:val="clear" w:color="auto" w:fill="E2EFD9" w:themeFill="accent6" w:themeFillTint="33"/>
          </w:tcPr>
          <w:p w14:paraId="07B62762"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Nodarbību cikla “Veiksmīgas bērna audzināšanas pamati” īstenošana notiesātajām, kuru bērni uzturas Iļģuciema cietuma  Mātes un bērnu nodaļā</w:t>
            </w:r>
          </w:p>
        </w:tc>
        <w:tc>
          <w:tcPr>
            <w:tcW w:w="2694" w:type="dxa"/>
            <w:gridSpan w:val="6"/>
            <w:shd w:val="clear" w:color="auto" w:fill="E2EFD9" w:themeFill="accent6" w:themeFillTint="33"/>
          </w:tcPr>
          <w:p w14:paraId="72118DED"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Pilnveidotas notiesāto sieviešu zināšanas par bērna attīstību un pozitīvām bērnu disciplinēšanas metodēm, veicinot pozitīvas izmaiņas uzvedībā un attieksmē pret bērnu, mazinot pārkāpumu pret bērnu risku</w:t>
            </w:r>
          </w:p>
        </w:tc>
        <w:tc>
          <w:tcPr>
            <w:tcW w:w="3402" w:type="dxa"/>
            <w:gridSpan w:val="5"/>
            <w:shd w:val="clear" w:color="auto" w:fill="E2EFD9" w:themeFill="accent6" w:themeFillTint="33"/>
          </w:tcPr>
          <w:p w14:paraId="267EA733"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18 notiesātās sievietes Iļģuciema cietumā.</w:t>
            </w:r>
          </w:p>
        </w:tc>
        <w:tc>
          <w:tcPr>
            <w:tcW w:w="1276" w:type="dxa"/>
            <w:gridSpan w:val="2"/>
            <w:shd w:val="clear" w:color="auto" w:fill="E2EFD9" w:themeFill="accent6" w:themeFillTint="33"/>
          </w:tcPr>
          <w:p w14:paraId="63E10ACB"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21" w:type="dxa"/>
            <w:shd w:val="clear" w:color="auto" w:fill="E2EFD9" w:themeFill="accent6" w:themeFillTint="33"/>
          </w:tcPr>
          <w:p w14:paraId="4B680196"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IeVP/</w:t>
            </w:r>
          </w:p>
          <w:p w14:paraId="7011AA49"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126" w:type="dxa"/>
            <w:gridSpan w:val="2"/>
            <w:shd w:val="clear" w:color="auto" w:fill="E2EFD9" w:themeFill="accent6" w:themeFillTint="33"/>
          </w:tcPr>
          <w:p w14:paraId="70BEA7B4"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AE3B2F">
              <w:rPr>
                <w:rFonts w:ascii="Times New Roman" w:eastAsia="Calibri" w:hAnsi="Times New Roman" w:cs="Times New Roman"/>
                <w:color w:val="000000" w:themeColor="text1"/>
                <w:sz w:val="24"/>
                <w:szCs w:val="24"/>
              </w:rPr>
              <w:t>2024.gada 31.decembris</w:t>
            </w:r>
          </w:p>
        </w:tc>
      </w:tr>
      <w:tr w:rsidR="000B7145" w:rsidRPr="002C7A64" w14:paraId="1B331348" w14:textId="77777777" w:rsidTr="50B5E4A2">
        <w:trPr>
          <w:trHeight w:val="268"/>
        </w:trPr>
        <w:tc>
          <w:tcPr>
            <w:tcW w:w="14454" w:type="dxa"/>
            <w:gridSpan w:val="22"/>
            <w:shd w:val="clear" w:color="auto" w:fill="E7E6E6" w:themeFill="background2"/>
          </w:tcPr>
          <w:p w14:paraId="4819A746"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3F7C4CFA" w14:textId="77777777" w:rsidTr="50B5E4A2">
        <w:trPr>
          <w:trHeight w:val="690"/>
        </w:trPr>
        <w:tc>
          <w:tcPr>
            <w:tcW w:w="14454" w:type="dxa"/>
            <w:gridSpan w:val="22"/>
          </w:tcPr>
          <w:p w14:paraId="11776562" w14:textId="0C3B063A" w:rsidR="000B7145" w:rsidRDefault="000B7145" w:rsidP="002D47A1">
            <w:pPr>
              <w:ind w:firstLine="306"/>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Nodarbību cikls "Veiksmīgas bērna audzināšanas pamati" notiesātajām, kuru bērni uzturas Iļģuciema cietuma  Mātes un bērnu nodaļā netika īstenots programmas vadītāju trūkuma dēļ. Minētās programmas vietā, sākot no 2023. gada 13. jūlija līdz 2024. gada 10 oktobrim, 16 ieslodzītās personas, kuras kopā ar bērniem uzturas Mātes un bērna nodaļā, bija iesaistītas programmā "Māte un bērns/ vecāku prasmes un zināšanas". Šī </w:t>
            </w:r>
            <w:r w:rsidRPr="32D9E2B0">
              <w:rPr>
                <w:rFonts w:ascii="Times New Roman" w:hAnsi="Times New Roman" w:cs="Times New Roman"/>
                <w:color w:val="000000" w:themeColor="text1"/>
                <w:sz w:val="24"/>
                <w:szCs w:val="24"/>
              </w:rPr>
              <w:lastRenderedPageBreak/>
              <w:t xml:space="preserve">programma ietvēra tādas tēmas, kā komunikāciju prasmes, vecāka loma bērna dzīvē, robežas, rotaļas un brīvais laiks, emocijas, to kontrole un atpazīšana, tēva loma bērna audzināšanā. Nodarbības vadīja brīvprātīgā darba veicējas. Nodarbību tēmas un tajās iekļautā informācija daļēji sasaucās ar plānoto nodarbību ciklu. </w:t>
            </w:r>
          </w:p>
          <w:p w14:paraId="2C792B3B" w14:textId="4F6A8E20" w:rsidR="000B7145" w:rsidRPr="002C7A64" w:rsidRDefault="000B7145" w:rsidP="000F54C9">
            <w:pPr>
              <w:ind w:firstLine="306"/>
              <w:jc w:val="both"/>
              <w:rPr>
                <w:rFonts w:ascii="Times New Roman" w:hAnsi="Times New Roman" w:cs="Times New Roman"/>
                <w:color w:val="000000" w:themeColor="text1"/>
                <w:sz w:val="24"/>
                <w:szCs w:val="24"/>
              </w:rPr>
            </w:pPr>
            <w:r w:rsidRPr="32D9E2B0">
              <w:rPr>
                <w:rFonts w:ascii="Times New Roman" w:hAnsi="Times New Roman" w:cs="Times New Roman"/>
                <w:sz w:val="24"/>
                <w:szCs w:val="24"/>
              </w:rPr>
              <w:t xml:space="preserve">Saskaņā ar </w:t>
            </w:r>
            <w:r w:rsidR="000F54C9"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4.3.4.7</w:t>
            </w:r>
            <w:r w:rsidR="000F54C9" w:rsidRPr="32D9E2B0">
              <w:rPr>
                <w:rFonts w:ascii="Times New Roman" w:hAnsi="Times New Roman" w:cs="Times New Roman"/>
                <w:color w:val="000000" w:themeColor="text1"/>
                <w:sz w:val="24"/>
                <w:szCs w:val="24"/>
              </w:rPr>
              <w:t xml:space="preserve">. </w:t>
            </w:r>
            <w:r w:rsidRPr="32D9E2B0">
              <w:rPr>
                <w:rFonts w:ascii="Times New Roman" w:hAnsi="Times New Roman" w:cs="Times New Roman"/>
                <w:sz w:val="24"/>
                <w:szCs w:val="24"/>
              </w:rPr>
              <w:t>īstenošanas plānu atbalstu mātēm un bērniem plānots uzsākt 2025.gada 2.ceturksnī.</w:t>
            </w:r>
          </w:p>
        </w:tc>
      </w:tr>
      <w:tr w:rsidR="000B7145" w:rsidRPr="002C7A64" w14:paraId="1135F1F1" w14:textId="77777777" w:rsidTr="50B5E4A2">
        <w:tc>
          <w:tcPr>
            <w:tcW w:w="845" w:type="dxa"/>
            <w:gridSpan w:val="2"/>
            <w:shd w:val="clear" w:color="auto" w:fill="FBE4D5" w:themeFill="accent2" w:themeFillTint="33"/>
          </w:tcPr>
          <w:p w14:paraId="1EA1E4C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11.</w:t>
            </w:r>
          </w:p>
        </w:tc>
        <w:tc>
          <w:tcPr>
            <w:tcW w:w="2690" w:type="dxa"/>
            <w:gridSpan w:val="4"/>
            <w:shd w:val="clear" w:color="auto" w:fill="FBE4D5" w:themeFill="accent2" w:themeFillTint="33"/>
          </w:tcPr>
          <w:p w14:paraId="43D30EA5"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Informatīvie pasākumi probācijas klientu (bērnu) vecākiem par vecumposmu attīstības īpatnībām, VPD darbu ar bērniem un vecākiem kā atbalsta personām.</w:t>
            </w:r>
          </w:p>
        </w:tc>
        <w:tc>
          <w:tcPr>
            <w:tcW w:w="2694" w:type="dxa"/>
            <w:gridSpan w:val="6"/>
            <w:shd w:val="clear" w:color="auto" w:fill="FBE4D5" w:themeFill="accent2" w:themeFillTint="33"/>
          </w:tcPr>
          <w:p w14:paraId="12E5B40C"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Veicināta vecāku līdzdarbība bērnu sociālās uzvedības korekcijas jomā un stiprināta vecāku kā atbalsta personu loma</w:t>
            </w:r>
          </w:p>
        </w:tc>
        <w:tc>
          <w:tcPr>
            <w:tcW w:w="3402" w:type="dxa"/>
            <w:gridSpan w:val="5"/>
            <w:shd w:val="clear" w:color="auto" w:fill="FBE4D5" w:themeFill="accent2" w:themeFillTint="33"/>
          </w:tcPr>
          <w:p w14:paraId="1138FD9D"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10 (bērnu) probācijas klientu vecāki.</w:t>
            </w:r>
          </w:p>
        </w:tc>
        <w:tc>
          <w:tcPr>
            <w:tcW w:w="1276" w:type="dxa"/>
            <w:gridSpan w:val="2"/>
            <w:shd w:val="clear" w:color="auto" w:fill="FBE4D5" w:themeFill="accent2" w:themeFillTint="33"/>
          </w:tcPr>
          <w:p w14:paraId="52662DED"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21" w:type="dxa"/>
            <w:shd w:val="clear" w:color="auto" w:fill="FBE4D5" w:themeFill="accent2" w:themeFillTint="33"/>
          </w:tcPr>
          <w:p w14:paraId="34FCB849" w14:textId="1EF3DAA1"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VPD</w:t>
            </w:r>
          </w:p>
          <w:p w14:paraId="5E36A488"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126" w:type="dxa"/>
            <w:gridSpan w:val="2"/>
            <w:shd w:val="clear" w:color="auto" w:fill="FBE4D5" w:themeFill="accent2" w:themeFillTint="33"/>
          </w:tcPr>
          <w:p w14:paraId="7152D157"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2024.gada 31.decembris</w:t>
            </w:r>
          </w:p>
        </w:tc>
      </w:tr>
      <w:tr w:rsidR="000B7145" w:rsidRPr="002C7A64" w14:paraId="64D2081D" w14:textId="77777777" w:rsidTr="50B5E4A2">
        <w:trPr>
          <w:trHeight w:val="690"/>
        </w:trPr>
        <w:tc>
          <w:tcPr>
            <w:tcW w:w="14454" w:type="dxa"/>
            <w:gridSpan w:val="22"/>
            <w:shd w:val="clear" w:color="auto" w:fill="FFFFFF" w:themeFill="background1"/>
          </w:tcPr>
          <w:p w14:paraId="0B8D7F8C" w14:textId="77777777" w:rsidR="000B7145" w:rsidRPr="00D91351" w:rsidRDefault="000B7145" w:rsidP="002D47A1">
            <w:pPr>
              <w:jc w:val="both"/>
              <w:rPr>
                <w:rFonts w:ascii="Times New Roman" w:hAnsi="Times New Roman" w:cs="Times New Roman"/>
                <w:b/>
                <w:bCs/>
                <w:sz w:val="24"/>
                <w:szCs w:val="24"/>
              </w:rPr>
            </w:pPr>
            <w:r>
              <w:rPr>
                <w:rFonts w:ascii="Times New Roman" w:hAnsi="Times New Roman" w:cs="Times New Roman"/>
                <w:b/>
                <w:bCs/>
                <w:sz w:val="24"/>
                <w:szCs w:val="24"/>
              </w:rPr>
              <w:t xml:space="preserve">Rezultatīvā rādītāja </w:t>
            </w:r>
            <w:r w:rsidRPr="004875C4">
              <w:rPr>
                <w:rFonts w:ascii="Times New Roman" w:hAnsi="Times New Roman" w:cs="Times New Roman"/>
                <w:b/>
                <w:bCs/>
                <w:sz w:val="24"/>
                <w:szCs w:val="24"/>
              </w:rPr>
              <w:t xml:space="preserve">vērtība  </w:t>
            </w:r>
            <w:r w:rsidRPr="004875C4">
              <w:rPr>
                <w:rFonts w:ascii="Times New Roman" w:hAnsi="Times New Roman" w:cs="Times New Roman"/>
                <w:b/>
                <w:color w:val="000000" w:themeColor="text1"/>
                <w:sz w:val="24"/>
                <w:szCs w:val="24"/>
              </w:rPr>
              <w:t>"</w:t>
            </w:r>
            <w:r w:rsidRPr="004875C4">
              <w:rPr>
                <w:rFonts w:ascii="Times New Roman" w:eastAsia="Calibri" w:hAnsi="Times New Roman" w:cs="Times New Roman"/>
                <w:b/>
                <w:color w:val="000000" w:themeColor="text1"/>
                <w:sz w:val="24"/>
                <w:szCs w:val="24"/>
              </w:rPr>
              <w:t>Informatīvie pasākumi 10 probācijas klientu (bērnu) vecākiem par vecumposmu attīstības īpatnībām, VPD darbu ar bērniem un vecākiem kā atbalsta personām</w:t>
            </w:r>
            <w:r w:rsidRPr="004875C4">
              <w:rPr>
                <w:rFonts w:ascii="Times New Roman" w:hAnsi="Times New Roman" w:cs="Times New Roman"/>
                <w:b/>
                <w:color w:val="000000" w:themeColor="text1"/>
                <w:sz w:val="24"/>
                <w:szCs w:val="24"/>
              </w:rPr>
              <w:t>" –</w:t>
            </w:r>
            <w:r w:rsidRPr="004875C4">
              <w:rPr>
                <w:rFonts w:ascii="Times New Roman" w:hAnsi="Times New Roman" w:cs="Times New Roman"/>
                <w:b/>
                <w:bCs/>
                <w:sz w:val="24"/>
                <w:szCs w:val="24"/>
              </w:rPr>
              <w:t xml:space="preserve"> </w:t>
            </w:r>
            <w:r>
              <w:rPr>
                <w:rFonts w:ascii="Times New Roman" w:hAnsi="Times New Roman" w:cs="Times New Roman"/>
                <w:b/>
                <w:bCs/>
                <w:sz w:val="24"/>
                <w:szCs w:val="24"/>
              </w:rPr>
              <w:t>i</w:t>
            </w:r>
            <w:r w:rsidRPr="004875C4">
              <w:rPr>
                <w:rFonts w:ascii="Times New Roman" w:hAnsi="Times New Roman" w:cs="Times New Roman"/>
                <w:b/>
                <w:bCs/>
                <w:sz w:val="24"/>
                <w:szCs w:val="24"/>
              </w:rPr>
              <w:t>zpildīts.</w:t>
            </w:r>
            <w:r w:rsidRPr="00D91351">
              <w:rPr>
                <w:rFonts w:ascii="Times New Roman" w:hAnsi="Times New Roman" w:cs="Times New Roman"/>
                <w:b/>
                <w:bCs/>
                <w:sz w:val="24"/>
                <w:szCs w:val="24"/>
              </w:rPr>
              <w:t xml:space="preserve"> </w:t>
            </w:r>
          </w:p>
          <w:p w14:paraId="7BD63C3E" w14:textId="58A3CD43" w:rsidR="000B7145" w:rsidRPr="002C7A64" w:rsidRDefault="000B7145" w:rsidP="000F54C9">
            <w:pPr>
              <w:jc w:val="both"/>
              <w:rPr>
                <w:rFonts w:ascii="Times New Roman" w:hAnsi="Times New Roman" w:cs="Times New Roman"/>
                <w:color w:val="000000" w:themeColor="text1"/>
                <w:sz w:val="24"/>
                <w:szCs w:val="24"/>
              </w:rPr>
            </w:pPr>
            <w:r w:rsidRPr="5A531ACF">
              <w:rPr>
                <w:rFonts w:ascii="Times New Roman" w:hAnsi="Times New Roman" w:cs="Times New Roman"/>
                <w:sz w:val="24"/>
                <w:szCs w:val="24"/>
              </w:rPr>
              <w:t xml:space="preserve">2024. gadā tika organizēti divi </w:t>
            </w:r>
            <w:r w:rsidRPr="5A531ACF">
              <w:rPr>
                <w:rFonts w:ascii="Times New Roman" w:eastAsia="Calibri" w:hAnsi="Times New Roman" w:cs="Times New Roman"/>
                <w:sz w:val="24"/>
                <w:szCs w:val="24"/>
              </w:rPr>
              <w:t>informatīvie</w:t>
            </w:r>
            <w:r w:rsidRPr="5A531ACF">
              <w:rPr>
                <w:rFonts w:ascii="Times New Roman" w:hAnsi="Times New Roman" w:cs="Times New Roman"/>
                <w:sz w:val="24"/>
                <w:szCs w:val="24"/>
              </w:rPr>
              <w:t xml:space="preserve"> pasākumi </w:t>
            </w:r>
            <w:r w:rsidRPr="5A531ACF">
              <w:rPr>
                <w:rFonts w:ascii="Times New Roman" w:eastAsia="Calibri" w:hAnsi="Times New Roman" w:cs="Times New Roman"/>
                <w:sz w:val="24"/>
                <w:szCs w:val="24"/>
              </w:rPr>
              <w:t xml:space="preserve">probācijas klientu (bērnu) vecākiem par vecumposmu attīstības īpatnībām, VPD darbu ar bērniem un vecākiem kā atbalsta personām, kuros </w:t>
            </w:r>
            <w:r w:rsidRPr="5A531ACF">
              <w:rPr>
                <w:rFonts w:ascii="Times New Roman" w:hAnsi="Times New Roman" w:cs="Times New Roman"/>
                <w:sz w:val="24"/>
                <w:szCs w:val="24"/>
              </w:rPr>
              <w:t xml:space="preserve">kopumā piedalījās 10 probācijas klientu (bērnu) vecāki. Pasākums tika nodrošināts </w:t>
            </w:r>
            <w:r w:rsidR="000F54C9">
              <w:rPr>
                <w:rFonts w:ascii="Times New Roman" w:hAnsi="Times New Roman" w:cs="Times New Roman"/>
                <w:sz w:val="24"/>
                <w:szCs w:val="24"/>
              </w:rPr>
              <w:t>P</w:t>
            </w:r>
            <w:r w:rsidRPr="5A531ACF">
              <w:rPr>
                <w:rFonts w:ascii="Times New Roman" w:hAnsi="Times New Roman" w:cs="Times New Roman"/>
                <w:sz w:val="24"/>
                <w:szCs w:val="24"/>
              </w:rPr>
              <w:t>rojekta 4.3.4.6. ietvaros.</w:t>
            </w:r>
          </w:p>
        </w:tc>
      </w:tr>
      <w:tr w:rsidR="000B7145" w:rsidRPr="002C7A64" w14:paraId="30B30E3C" w14:textId="77777777" w:rsidTr="50B5E4A2">
        <w:trPr>
          <w:trHeight w:val="213"/>
        </w:trPr>
        <w:tc>
          <w:tcPr>
            <w:tcW w:w="14454" w:type="dxa"/>
            <w:gridSpan w:val="22"/>
            <w:shd w:val="clear" w:color="auto" w:fill="A6A6A6" w:themeFill="background1" w:themeFillShade="A6"/>
          </w:tcPr>
          <w:p w14:paraId="688E2875"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1.4. uzdevums. Jaunu resocializācijas darba metožu ieviešana</w:t>
            </w:r>
          </w:p>
        </w:tc>
      </w:tr>
      <w:tr w:rsidR="000B7145" w:rsidRPr="002C7A64" w14:paraId="79283B4E" w14:textId="77777777" w:rsidTr="50B5E4A2">
        <w:trPr>
          <w:trHeight w:val="729"/>
        </w:trPr>
        <w:tc>
          <w:tcPr>
            <w:tcW w:w="845" w:type="dxa"/>
            <w:gridSpan w:val="2"/>
            <w:shd w:val="clear" w:color="auto" w:fill="BFBFBF" w:themeFill="background1" w:themeFillShade="BF"/>
          </w:tcPr>
          <w:p w14:paraId="6035E5B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549" w:type="dxa"/>
            <w:shd w:val="clear" w:color="auto" w:fill="BFBFBF" w:themeFill="background1" w:themeFillShade="BF"/>
          </w:tcPr>
          <w:p w14:paraId="0EB9A59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835" w:type="dxa"/>
            <w:gridSpan w:val="9"/>
            <w:shd w:val="clear" w:color="auto" w:fill="BFBFBF" w:themeFill="background1" w:themeFillShade="BF"/>
          </w:tcPr>
          <w:p w14:paraId="0312A07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3258" w:type="dxa"/>
            <w:gridSpan w:val="4"/>
            <w:shd w:val="clear" w:color="auto" w:fill="BFBFBF" w:themeFill="background1" w:themeFillShade="BF"/>
          </w:tcPr>
          <w:p w14:paraId="7CA2024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420" w:type="dxa"/>
            <w:gridSpan w:val="3"/>
            <w:shd w:val="clear" w:color="auto" w:fill="BFBFBF" w:themeFill="background1" w:themeFillShade="BF"/>
          </w:tcPr>
          <w:p w14:paraId="6E3EB8A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21" w:type="dxa"/>
            <w:shd w:val="clear" w:color="auto" w:fill="BFBFBF" w:themeFill="background1" w:themeFillShade="BF"/>
          </w:tcPr>
          <w:p w14:paraId="773F0BD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 Finansējuma avots</w:t>
            </w:r>
          </w:p>
        </w:tc>
        <w:tc>
          <w:tcPr>
            <w:tcW w:w="2126" w:type="dxa"/>
            <w:gridSpan w:val="2"/>
            <w:shd w:val="clear" w:color="auto" w:fill="BFBFBF" w:themeFill="background1" w:themeFillShade="BF"/>
          </w:tcPr>
          <w:p w14:paraId="48B5952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62834215" w14:textId="77777777" w:rsidTr="50B5E4A2">
        <w:tc>
          <w:tcPr>
            <w:tcW w:w="845" w:type="dxa"/>
            <w:gridSpan w:val="2"/>
            <w:shd w:val="clear" w:color="auto" w:fill="FBE4D5" w:themeFill="accent2" w:themeFillTint="33"/>
          </w:tcPr>
          <w:p w14:paraId="17781161" w14:textId="77777777" w:rsidR="000B7145" w:rsidRPr="002C7A64" w:rsidRDefault="000B7145" w:rsidP="002D47A1">
            <w:pPr>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w:t>
            </w:r>
          </w:p>
        </w:tc>
        <w:tc>
          <w:tcPr>
            <w:tcW w:w="2549" w:type="dxa"/>
            <w:shd w:val="clear" w:color="auto" w:fill="FBE4D5" w:themeFill="accent2" w:themeFillTint="33"/>
          </w:tcPr>
          <w:p w14:paraId="743F7B6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Interaktīvu resocializācijas darba metožu attīstība un aprobācija, tai skaitā nepieciešamā aprīkojuma iegāde (piem., interaktīvas spēles, video/audio materiāli).</w:t>
            </w:r>
          </w:p>
        </w:tc>
        <w:tc>
          <w:tcPr>
            <w:tcW w:w="2835" w:type="dxa"/>
            <w:gridSpan w:val="9"/>
            <w:shd w:val="clear" w:color="auto" w:fill="FBE4D5" w:themeFill="accent2" w:themeFillTint="33"/>
          </w:tcPr>
          <w:p w14:paraId="426DC4A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Efektīvāks darbs ar probācijas klientu labāka resocializācijas rezultāta sasniegšanai</w:t>
            </w:r>
          </w:p>
        </w:tc>
        <w:tc>
          <w:tcPr>
            <w:tcW w:w="3258" w:type="dxa"/>
            <w:gridSpan w:val="4"/>
            <w:shd w:val="clear" w:color="auto" w:fill="FBE4D5" w:themeFill="accent2" w:themeFillTint="33"/>
          </w:tcPr>
          <w:p w14:paraId="081D46E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Ieviesta 1 jauna interaktīva darba metode</w:t>
            </w:r>
          </w:p>
        </w:tc>
        <w:tc>
          <w:tcPr>
            <w:tcW w:w="1420" w:type="dxa"/>
            <w:gridSpan w:val="3"/>
            <w:shd w:val="clear" w:color="auto" w:fill="FBE4D5" w:themeFill="accent2" w:themeFillTint="33"/>
          </w:tcPr>
          <w:p w14:paraId="6635F3C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21" w:type="dxa"/>
            <w:shd w:val="clear" w:color="auto" w:fill="FBE4D5" w:themeFill="accent2" w:themeFillTint="33"/>
          </w:tcPr>
          <w:p w14:paraId="3ED59CF7"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VPD/</w:t>
            </w:r>
          </w:p>
          <w:p w14:paraId="23F385C0"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shd w:val="clear" w:color="auto" w:fill="FBE4D5" w:themeFill="accent2" w:themeFillTint="33"/>
          </w:tcPr>
          <w:p w14:paraId="505EDE4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2024.gada 31.decembris</w:t>
            </w:r>
          </w:p>
        </w:tc>
      </w:tr>
      <w:tr w:rsidR="000B7145" w:rsidRPr="002C7A64" w14:paraId="5A19CFA0" w14:textId="77777777" w:rsidTr="50B5E4A2">
        <w:trPr>
          <w:trHeight w:val="690"/>
        </w:trPr>
        <w:tc>
          <w:tcPr>
            <w:tcW w:w="14454" w:type="dxa"/>
            <w:gridSpan w:val="22"/>
            <w:shd w:val="clear" w:color="auto" w:fill="FFFFFF" w:themeFill="background1"/>
          </w:tcPr>
          <w:p w14:paraId="04A76FC4" w14:textId="77777777" w:rsidR="000B7145" w:rsidRDefault="000B7145" w:rsidP="002D47A1">
            <w:pPr>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Rezultatīvā rādītāja </w:t>
            </w:r>
            <w:r w:rsidRPr="004875C4">
              <w:rPr>
                <w:rFonts w:ascii="Times New Roman" w:hAnsi="Times New Roman" w:cs="Times New Roman"/>
                <w:b/>
                <w:bCs/>
                <w:sz w:val="24"/>
                <w:szCs w:val="24"/>
              </w:rPr>
              <w:t xml:space="preserve">vērtība </w:t>
            </w:r>
            <w:r w:rsidRPr="004875C4">
              <w:rPr>
                <w:rFonts w:ascii="Times New Roman" w:hAnsi="Times New Roman" w:cs="Times New Roman"/>
                <w:b/>
                <w:color w:val="000000" w:themeColor="text1"/>
                <w:sz w:val="24"/>
                <w:szCs w:val="24"/>
              </w:rPr>
              <w:t>"</w:t>
            </w:r>
            <w:r>
              <w:rPr>
                <w:rFonts w:ascii="Times New Roman" w:eastAsia="Calibri" w:hAnsi="Times New Roman" w:cs="Times New Roman"/>
                <w:b/>
                <w:color w:val="000000" w:themeColor="text1"/>
                <w:sz w:val="24"/>
                <w:szCs w:val="24"/>
              </w:rPr>
              <w:t>I</w:t>
            </w:r>
            <w:r w:rsidRPr="004875C4">
              <w:rPr>
                <w:rFonts w:ascii="Times New Roman" w:eastAsia="Calibri" w:hAnsi="Times New Roman" w:cs="Times New Roman"/>
                <w:b/>
                <w:color w:val="000000" w:themeColor="text1"/>
                <w:sz w:val="24"/>
                <w:szCs w:val="24"/>
              </w:rPr>
              <w:t>eviesta 1 jauna interaktīva darba metode</w:t>
            </w:r>
            <w:r w:rsidRPr="004875C4">
              <w:rPr>
                <w:rFonts w:ascii="Times New Roman" w:hAnsi="Times New Roman" w:cs="Times New Roman"/>
                <w:b/>
                <w:color w:val="000000" w:themeColor="text1"/>
                <w:sz w:val="24"/>
                <w:szCs w:val="24"/>
              </w:rPr>
              <w:t>"</w:t>
            </w:r>
            <w:r>
              <w:rPr>
                <w:rFonts w:ascii="Times New Roman" w:hAnsi="Times New Roman" w:cs="Times New Roman"/>
                <w:b/>
                <w:bCs/>
                <w:sz w:val="24"/>
                <w:szCs w:val="24"/>
              </w:rPr>
              <w:t xml:space="preserve"> </w:t>
            </w:r>
            <w:r>
              <w:rPr>
                <w:rFonts w:ascii="Times New Roman" w:hAnsi="Times New Roman" w:cs="Times New Roman"/>
                <w:b/>
                <w:color w:val="000000" w:themeColor="text1"/>
                <w:sz w:val="24"/>
                <w:szCs w:val="24"/>
              </w:rPr>
              <w:t>–</w:t>
            </w:r>
            <w:r w:rsidRPr="004875C4">
              <w:rPr>
                <w:rFonts w:ascii="Times New Roman" w:hAnsi="Times New Roman" w:cs="Times New Roman"/>
                <w:b/>
                <w:bCs/>
                <w:sz w:val="24"/>
                <w:szCs w:val="24"/>
              </w:rPr>
              <w:t xml:space="preserve"> </w:t>
            </w:r>
            <w:r>
              <w:rPr>
                <w:rFonts w:ascii="Times New Roman" w:hAnsi="Times New Roman" w:cs="Times New Roman"/>
                <w:b/>
                <w:bCs/>
                <w:sz w:val="24"/>
                <w:szCs w:val="24"/>
              </w:rPr>
              <w:t>i</w:t>
            </w:r>
            <w:r w:rsidRPr="00700193">
              <w:rPr>
                <w:rFonts w:ascii="Times New Roman" w:hAnsi="Times New Roman" w:cs="Times New Roman"/>
                <w:b/>
                <w:bCs/>
                <w:sz w:val="24"/>
                <w:szCs w:val="24"/>
              </w:rPr>
              <w:t>zpildīts.</w:t>
            </w:r>
            <w:r w:rsidRPr="00700193">
              <w:rPr>
                <w:rFonts w:ascii="Times New Roman" w:hAnsi="Times New Roman" w:cs="Times New Roman"/>
                <w:sz w:val="24"/>
                <w:szCs w:val="24"/>
              </w:rPr>
              <w:t xml:space="preserve"> </w:t>
            </w:r>
          </w:p>
          <w:p w14:paraId="267768D4" w14:textId="1DA91EAB" w:rsidR="000B7145" w:rsidRPr="00FE3F41" w:rsidRDefault="000B7145" w:rsidP="002D47A1">
            <w:pPr>
              <w:widowControl w:val="0"/>
              <w:tabs>
                <w:tab w:val="left" w:pos="720"/>
                <w:tab w:val="center" w:pos="4320"/>
              </w:tabs>
              <w:jc w:val="both"/>
              <w:rPr>
                <w:rFonts w:ascii="Times New Roman" w:hAnsi="Times New Roman" w:cs="Times New Roman"/>
                <w:sz w:val="24"/>
                <w:szCs w:val="24"/>
              </w:rPr>
            </w:pPr>
            <w:r w:rsidRPr="32D9E2B0">
              <w:rPr>
                <w:rFonts w:ascii="Times New Roman" w:hAnsi="Times New Roman" w:cs="Times New Roman"/>
                <w:sz w:val="24"/>
                <w:szCs w:val="24"/>
              </w:rPr>
              <w:t>Lai darbā ar probācijas klientiem veicinātu sadarbību, kontakta veidošanos, uzticību, drošu vidi, kā arī veicinātu VPD nodarbināto spēju atrast katram probācijas klientam individuālu pieeju 2024. gadā VPD tika ieviests interaktīvo resocializācijas darba metožu grozs, kurā ietilpst vairākas interaktīvās metodes (piemēram, asociatīvās kārtis, galda spēles, grāmatas u.c</w:t>
            </w:r>
            <w:r w:rsidR="3B246B75" w:rsidRPr="32D9E2B0">
              <w:rPr>
                <w:rFonts w:ascii="Times New Roman" w:hAnsi="Times New Roman" w:cs="Times New Roman"/>
                <w:sz w:val="24"/>
                <w:szCs w:val="24"/>
              </w:rPr>
              <w:t>.</w:t>
            </w:r>
            <w:r w:rsidRPr="32D9E2B0">
              <w:rPr>
                <w:rFonts w:ascii="Times New Roman" w:hAnsi="Times New Roman" w:cs="Times New Roman"/>
                <w:sz w:val="24"/>
                <w:szCs w:val="24"/>
              </w:rPr>
              <w:t>). Kopumā ieviestas 11 asociatīv</w:t>
            </w:r>
            <w:r w:rsidR="00076788" w:rsidRPr="32D9E2B0">
              <w:rPr>
                <w:rFonts w:ascii="Times New Roman" w:hAnsi="Times New Roman" w:cs="Times New Roman"/>
                <w:sz w:val="24"/>
                <w:szCs w:val="24"/>
              </w:rPr>
              <w:t>o</w:t>
            </w:r>
            <w:r w:rsidRPr="32D9E2B0">
              <w:rPr>
                <w:rFonts w:ascii="Times New Roman" w:hAnsi="Times New Roman" w:cs="Times New Roman"/>
                <w:sz w:val="24"/>
                <w:szCs w:val="24"/>
              </w:rPr>
              <w:t xml:space="preserve"> (</w:t>
            </w:r>
            <w:proofErr w:type="spellStart"/>
            <w:r w:rsidRPr="32D9E2B0">
              <w:rPr>
                <w:rFonts w:ascii="Times New Roman" w:hAnsi="Times New Roman" w:cs="Times New Roman"/>
                <w:sz w:val="24"/>
                <w:szCs w:val="24"/>
              </w:rPr>
              <w:t>projektīvās</w:t>
            </w:r>
            <w:proofErr w:type="spellEnd"/>
            <w:r w:rsidRPr="32D9E2B0">
              <w:rPr>
                <w:rFonts w:ascii="Times New Roman" w:hAnsi="Times New Roman" w:cs="Times New Roman"/>
                <w:sz w:val="24"/>
                <w:szCs w:val="24"/>
              </w:rPr>
              <w:t xml:space="preserve">, </w:t>
            </w:r>
            <w:proofErr w:type="spellStart"/>
            <w:r w:rsidRPr="32D9E2B0">
              <w:rPr>
                <w:rFonts w:ascii="Times New Roman" w:hAnsi="Times New Roman" w:cs="Times New Roman"/>
                <w:sz w:val="24"/>
                <w:szCs w:val="24"/>
              </w:rPr>
              <w:t>metaforiskās</w:t>
            </w:r>
            <w:proofErr w:type="spellEnd"/>
            <w:r w:rsidRPr="32D9E2B0">
              <w:rPr>
                <w:rFonts w:ascii="Times New Roman" w:hAnsi="Times New Roman" w:cs="Times New Roman"/>
                <w:sz w:val="24"/>
                <w:szCs w:val="24"/>
              </w:rPr>
              <w:t xml:space="preserve">, izglītojošās) kāršu komplekti un to pielietošanas metodes, trīs galda spēles un trīs grāmatas. Nodarbinātajiem sniegta gan aprakstoša informācija par metožu izmantošanu darbā ar probācijas klientiem, gan 2024. gadā organizēts seminārs par metožu izmantošanu. Interaktīvās resocializācijas darba metodes izmantojamas gan individuālajā, gan grupu darbā ar probācijas klientiem. Interaktīvo resocializācijas darba metožu grozs tika iegādāts VPD budžeta ietvaros un interaktīvās metodes ieviestas ar </w:t>
            </w:r>
            <w:r w:rsidR="007C27B7" w:rsidRPr="32D9E2B0">
              <w:rPr>
                <w:rFonts w:ascii="Times New Roman" w:hAnsi="Times New Roman" w:cs="Times New Roman"/>
                <w:sz w:val="24"/>
                <w:szCs w:val="24"/>
              </w:rPr>
              <w:t>P</w:t>
            </w:r>
            <w:r w:rsidRPr="32D9E2B0">
              <w:rPr>
                <w:rFonts w:ascii="Times New Roman" w:hAnsi="Times New Roman" w:cs="Times New Roman"/>
                <w:sz w:val="24"/>
                <w:szCs w:val="24"/>
              </w:rPr>
              <w:t>rojekta 4.3.4.6. atbalstu.</w:t>
            </w:r>
          </w:p>
          <w:p w14:paraId="4DFD5073" w14:textId="77777777" w:rsidR="000B7145" w:rsidRPr="00FE3F41" w:rsidRDefault="000B7145" w:rsidP="002D47A1">
            <w:pPr>
              <w:widowControl w:val="0"/>
              <w:tabs>
                <w:tab w:val="left" w:pos="720"/>
                <w:tab w:val="center" w:pos="4320"/>
              </w:tabs>
              <w:jc w:val="both"/>
              <w:rPr>
                <w:rFonts w:ascii="Times New Roman" w:hAnsi="Times New Roman" w:cs="Times New Roman"/>
                <w:sz w:val="24"/>
                <w:szCs w:val="24"/>
              </w:rPr>
            </w:pPr>
            <w:r w:rsidRPr="00FE3F41">
              <w:rPr>
                <w:rFonts w:ascii="Times New Roman" w:hAnsi="Times New Roman" w:cs="Times New Roman"/>
                <w:sz w:val="24"/>
                <w:szCs w:val="24"/>
              </w:rPr>
              <w:t xml:space="preserve">No 2022. gada līdz 2024. gadam VPD tika īstenots </w:t>
            </w:r>
            <w:proofErr w:type="spellStart"/>
            <w:r w:rsidRPr="00FE3F41">
              <w:rPr>
                <w:rFonts w:ascii="Times New Roman" w:hAnsi="Times New Roman" w:cs="Times New Roman"/>
                <w:sz w:val="24"/>
                <w:szCs w:val="24"/>
              </w:rPr>
              <w:t>Erasmus</w:t>
            </w:r>
            <w:proofErr w:type="spellEnd"/>
            <w:r w:rsidRPr="00FE3F41">
              <w:rPr>
                <w:rFonts w:ascii="Times New Roman" w:hAnsi="Times New Roman" w:cs="Times New Roman"/>
                <w:sz w:val="24"/>
                <w:szCs w:val="24"/>
              </w:rPr>
              <w:t>+ projekts "Izzini savu potenciālu!", kura noslēgumā VPD ieguva neformālās izglītības metožu rokasgrāmatu ar 35 individuālā un grupu darbā īstenojamām metodēm, kas probācijas speciālistiem sniedz iespēju izmantot jaunas, inovatīvas pieejas darbā ar jauniešiem, sekmējot viņu saskarsmes spējas ar citiem cilvēkiem, zināšanas un ticību saviem spēkiem.</w:t>
            </w:r>
          </w:p>
          <w:p w14:paraId="25B634F1"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45816DDD" w14:textId="77777777" w:rsidTr="50B5E4A2">
        <w:trPr>
          <w:trHeight w:val="1380"/>
        </w:trPr>
        <w:tc>
          <w:tcPr>
            <w:tcW w:w="845" w:type="dxa"/>
            <w:gridSpan w:val="2"/>
            <w:vMerge w:val="restart"/>
            <w:shd w:val="clear" w:color="auto" w:fill="FBE4D5" w:themeFill="accent2" w:themeFillTint="33"/>
          </w:tcPr>
          <w:p w14:paraId="2B3F114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2. </w:t>
            </w:r>
          </w:p>
        </w:tc>
        <w:tc>
          <w:tcPr>
            <w:tcW w:w="2549" w:type="dxa"/>
            <w:vMerge w:val="restart"/>
            <w:shd w:val="clear" w:color="auto" w:fill="FBE4D5" w:themeFill="accent2" w:themeFillTint="33"/>
          </w:tcPr>
          <w:p w14:paraId="2D87B18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Ārvalstu labās prakses apzināšana un pētniecība attiecībā uz resocializācijas darba probācijas jomā organizēšanu specifiskām </w:t>
            </w:r>
            <w:proofErr w:type="spellStart"/>
            <w:r w:rsidRPr="002C7A64">
              <w:rPr>
                <w:rFonts w:ascii="Times New Roman" w:hAnsi="Times New Roman" w:cs="Times New Roman"/>
                <w:color w:val="000000" w:themeColor="text1"/>
                <w:sz w:val="24"/>
                <w:szCs w:val="24"/>
              </w:rPr>
              <w:t>mērķgrupām</w:t>
            </w:r>
            <w:proofErr w:type="spellEnd"/>
            <w:r w:rsidRPr="002C7A64">
              <w:rPr>
                <w:rFonts w:ascii="Times New Roman" w:hAnsi="Times New Roman" w:cs="Times New Roman"/>
                <w:color w:val="000000" w:themeColor="text1"/>
                <w:sz w:val="24"/>
                <w:szCs w:val="24"/>
              </w:rPr>
              <w:t xml:space="preserve">, tostarp bērniem, jauniešiem, sievietēm, personām ar psihiskās uzvedības problēmām, </w:t>
            </w:r>
            <w:r w:rsidRPr="005213D8">
              <w:rPr>
                <w:rFonts w:ascii="Times New Roman" w:hAnsi="Times New Roman" w:cs="Times New Roman"/>
                <w:color w:val="000000" w:themeColor="text1"/>
                <w:sz w:val="24"/>
                <w:szCs w:val="24"/>
              </w:rPr>
              <w:t xml:space="preserve">atkarību izraisošo vielu un procesu lietošanas traucējumiem, </w:t>
            </w:r>
            <w:r w:rsidRPr="002C7A64">
              <w:rPr>
                <w:rFonts w:ascii="Times New Roman" w:hAnsi="Times New Roman" w:cs="Times New Roman"/>
                <w:color w:val="000000" w:themeColor="text1"/>
                <w:sz w:val="24"/>
                <w:szCs w:val="24"/>
              </w:rPr>
              <w:t>kā arī resocializācijas darba instrumentu pilnveidošana</w:t>
            </w:r>
          </w:p>
        </w:tc>
        <w:tc>
          <w:tcPr>
            <w:tcW w:w="2835" w:type="dxa"/>
            <w:gridSpan w:val="9"/>
            <w:vMerge w:val="restart"/>
            <w:shd w:val="clear" w:color="auto" w:fill="FBE4D5" w:themeFill="accent2" w:themeFillTint="33"/>
          </w:tcPr>
          <w:p w14:paraId="49B374B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Labās prakses apzināšana un ieviešana efektīvāka probācijas klientu resocializācijas procesa nodrošināšanai</w:t>
            </w:r>
          </w:p>
        </w:tc>
        <w:tc>
          <w:tcPr>
            <w:tcW w:w="3258" w:type="dxa"/>
            <w:gridSpan w:val="4"/>
            <w:shd w:val="clear" w:color="auto" w:fill="FBE4D5" w:themeFill="accent2" w:themeFillTint="33"/>
          </w:tcPr>
          <w:p w14:paraId="0491926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Īstenoti 7 pētījumi par resocializācijas darba organizēšanu dažādām mērķa grupām</w:t>
            </w:r>
          </w:p>
        </w:tc>
        <w:tc>
          <w:tcPr>
            <w:tcW w:w="1420" w:type="dxa"/>
            <w:gridSpan w:val="3"/>
            <w:vMerge w:val="restart"/>
            <w:shd w:val="clear" w:color="auto" w:fill="FBE4D5" w:themeFill="accent2" w:themeFillTint="33"/>
          </w:tcPr>
          <w:p w14:paraId="5FAA784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vMerge w:val="restart"/>
            <w:shd w:val="clear" w:color="auto" w:fill="FBE4D5" w:themeFill="accent2" w:themeFillTint="33"/>
          </w:tcPr>
          <w:p w14:paraId="29D4DCC3" w14:textId="65F56138"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6625FBAE"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val="restart"/>
            <w:shd w:val="clear" w:color="auto" w:fill="FBE4D5" w:themeFill="accent2" w:themeFillTint="33"/>
          </w:tcPr>
          <w:p w14:paraId="5A35300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4C44E1D4" w14:textId="77777777" w:rsidTr="50B5E4A2">
        <w:trPr>
          <w:trHeight w:val="1380"/>
        </w:trPr>
        <w:tc>
          <w:tcPr>
            <w:tcW w:w="845" w:type="dxa"/>
            <w:gridSpan w:val="2"/>
            <w:vMerge/>
          </w:tcPr>
          <w:p w14:paraId="11609CE4" w14:textId="77777777" w:rsidR="000B7145" w:rsidRPr="002C7A64" w:rsidRDefault="000B7145" w:rsidP="002D47A1">
            <w:pPr>
              <w:jc w:val="both"/>
              <w:rPr>
                <w:rFonts w:ascii="Times New Roman" w:hAnsi="Times New Roman" w:cs="Times New Roman"/>
                <w:color w:val="000000" w:themeColor="text1"/>
                <w:sz w:val="24"/>
                <w:szCs w:val="24"/>
              </w:rPr>
            </w:pPr>
          </w:p>
        </w:tc>
        <w:tc>
          <w:tcPr>
            <w:tcW w:w="2549" w:type="dxa"/>
            <w:vMerge/>
          </w:tcPr>
          <w:p w14:paraId="426F95FE" w14:textId="77777777" w:rsidR="000B7145" w:rsidRPr="002C7A64" w:rsidRDefault="000B7145" w:rsidP="002D47A1">
            <w:pPr>
              <w:jc w:val="both"/>
              <w:rPr>
                <w:rFonts w:ascii="Times New Roman" w:hAnsi="Times New Roman" w:cs="Times New Roman"/>
                <w:color w:val="000000" w:themeColor="text1"/>
                <w:sz w:val="24"/>
                <w:szCs w:val="24"/>
              </w:rPr>
            </w:pPr>
          </w:p>
        </w:tc>
        <w:tc>
          <w:tcPr>
            <w:tcW w:w="2835" w:type="dxa"/>
            <w:gridSpan w:val="9"/>
            <w:vMerge/>
          </w:tcPr>
          <w:p w14:paraId="4DDA0FD5" w14:textId="77777777" w:rsidR="000B7145" w:rsidRPr="002C7A64" w:rsidRDefault="000B7145" w:rsidP="002D47A1">
            <w:pPr>
              <w:jc w:val="both"/>
              <w:rPr>
                <w:rFonts w:ascii="Times New Roman" w:hAnsi="Times New Roman" w:cs="Times New Roman"/>
                <w:color w:val="000000" w:themeColor="text1"/>
                <w:sz w:val="24"/>
                <w:szCs w:val="24"/>
              </w:rPr>
            </w:pPr>
          </w:p>
        </w:tc>
        <w:tc>
          <w:tcPr>
            <w:tcW w:w="3258" w:type="dxa"/>
            <w:gridSpan w:val="4"/>
            <w:shd w:val="clear" w:color="auto" w:fill="FBE4D5" w:themeFill="accent2" w:themeFillTint="33"/>
          </w:tcPr>
          <w:p w14:paraId="419E410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Pilnveidotas 2 resocializācijas darba metodes vai instrumenti</w:t>
            </w:r>
          </w:p>
        </w:tc>
        <w:tc>
          <w:tcPr>
            <w:tcW w:w="1420" w:type="dxa"/>
            <w:gridSpan w:val="3"/>
            <w:vMerge/>
          </w:tcPr>
          <w:p w14:paraId="6F32BEC1" w14:textId="77777777" w:rsidR="000B7145" w:rsidRPr="002C7A64" w:rsidRDefault="000B7145" w:rsidP="002D47A1">
            <w:pPr>
              <w:jc w:val="both"/>
              <w:rPr>
                <w:rFonts w:ascii="Times New Roman" w:hAnsi="Times New Roman" w:cs="Times New Roman"/>
                <w:color w:val="000000" w:themeColor="text1"/>
                <w:sz w:val="24"/>
                <w:szCs w:val="24"/>
              </w:rPr>
            </w:pPr>
          </w:p>
        </w:tc>
        <w:tc>
          <w:tcPr>
            <w:tcW w:w="1421" w:type="dxa"/>
            <w:vMerge/>
          </w:tcPr>
          <w:p w14:paraId="08CCD7F2"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gridSpan w:val="2"/>
            <w:vMerge/>
          </w:tcPr>
          <w:p w14:paraId="35850CB2"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08AB8EB2" w14:textId="77777777" w:rsidTr="50B5E4A2">
        <w:trPr>
          <w:trHeight w:val="690"/>
        </w:trPr>
        <w:tc>
          <w:tcPr>
            <w:tcW w:w="14454" w:type="dxa"/>
            <w:gridSpan w:val="22"/>
            <w:shd w:val="clear" w:color="auto" w:fill="FFFFFF" w:themeFill="background1"/>
          </w:tcPr>
          <w:p w14:paraId="30B4D76D" w14:textId="77777777" w:rsidR="000B7145" w:rsidRPr="00CB31BD" w:rsidRDefault="000B7145" w:rsidP="002D47A1">
            <w:pPr>
              <w:jc w:val="both"/>
              <w:rPr>
                <w:rFonts w:ascii="Times New Roman" w:hAnsi="Times New Roman" w:cs="Times New Roman"/>
                <w:b/>
                <w:color w:val="000000" w:themeColor="text1"/>
                <w:sz w:val="24"/>
                <w:szCs w:val="24"/>
              </w:rPr>
            </w:pPr>
            <w:r w:rsidRPr="00CB31BD">
              <w:rPr>
                <w:rFonts w:ascii="Times New Roman" w:hAnsi="Times New Roman" w:cs="Times New Roman"/>
                <w:b/>
                <w:color w:val="000000" w:themeColor="text1"/>
                <w:sz w:val="24"/>
                <w:szCs w:val="24"/>
              </w:rPr>
              <w:t xml:space="preserve">Rezultatīvā rādītāja vērtība "Īstenoti 7 pētījumi par resocializācijas darba organizēšanu dažādām mērķa grupām" – daļēji izpildīts. </w:t>
            </w:r>
          </w:p>
          <w:p w14:paraId="24B94A5D" w14:textId="686D2E2F"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sz w:val="24"/>
                <w:szCs w:val="24"/>
              </w:rPr>
              <w:t>A</w:t>
            </w:r>
            <w:r w:rsidRPr="007E2A43">
              <w:rPr>
                <w:rFonts w:ascii="Times New Roman" w:hAnsi="Times New Roman" w:cs="Times New Roman"/>
                <w:sz w:val="24"/>
                <w:szCs w:val="24"/>
              </w:rPr>
              <w:t xml:space="preserve">r </w:t>
            </w:r>
            <w:r w:rsidR="007C27B7">
              <w:rPr>
                <w:rFonts w:ascii="Times New Roman" w:hAnsi="Times New Roman" w:cs="Times New Roman"/>
                <w:sz w:val="24"/>
                <w:szCs w:val="24"/>
              </w:rPr>
              <w:t>P</w:t>
            </w:r>
            <w:r w:rsidRPr="007E2A43">
              <w:rPr>
                <w:rFonts w:ascii="Times New Roman" w:hAnsi="Times New Roman" w:cs="Times New Roman"/>
                <w:sz w:val="24"/>
                <w:szCs w:val="24"/>
              </w:rPr>
              <w:t>rojekta 4.3.4.6.</w:t>
            </w:r>
            <w:r>
              <w:rPr>
                <w:rFonts w:ascii="Times New Roman" w:hAnsi="Times New Roman" w:cs="Times New Roman"/>
                <w:sz w:val="24"/>
                <w:szCs w:val="24"/>
              </w:rPr>
              <w:t xml:space="preserve"> </w:t>
            </w:r>
            <w:r w:rsidRPr="00C31CC7">
              <w:rPr>
                <w:rFonts w:ascii="Times New Roman" w:hAnsi="Times New Roman" w:cs="Times New Roman"/>
                <w:color w:val="000000" w:themeColor="text1"/>
                <w:sz w:val="24"/>
                <w:szCs w:val="24"/>
              </w:rPr>
              <w:t>atbalstu</w:t>
            </w:r>
            <w:r>
              <w:rPr>
                <w:rFonts w:ascii="Times New Roman" w:hAnsi="Times New Roman" w:cs="Times New Roman"/>
                <w:color w:val="000000" w:themeColor="text1"/>
                <w:sz w:val="24"/>
                <w:szCs w:val="24"/>
              </w:rPr>
              <w:t xml:space="preserve"> 2024. gadā</w:t>
            </w:r>
            <w:r w:rsidRPr="00C31CC7">
              <w:rPr>
                <w:rFonts w:ascii="Times New Roman" w:hAnsi="Times New Roman" w:cs="Times New Roman"/>
                <w:color w:val="000000" w:themeColor="text1"/>
                <w:sz w:val="24"/>
                <w:szCs w:val="24"/>
              </w:rPr>
              <w:t xml:space="preserve">: </w:t>
            </w:r>
          </w:p>
          <w:p w14:paraId="73669C7C" w14:textId="77777777" w:rsidR="000B7145"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00C31CC7">
              <w:rPr>
                <w:rFonts w:ascii="Times New Roman" w:hAnsi="Times New Roman" w:cs="Times New Roman"/>
                <w:color w:val="000000" w:themeColor="text1"/>
                <w:sz w:val="24"/>
                <w:szCs w:val="24"/>
              </w:rPr>
              <w:lastRenderedPageBreak/>
              <w:t xml:space="preserve">Sagatavots pētījuma starpziņojums </w:t>
            </w:r>
            <w:r w:rsidRPr="00B92634">
              <w:rPr>
                <w:rFonts w:ascii="Times New Roman" w:hAnsi="Times New Roman" w:cs="Times New Roman"/>
                <w:sz w:val="24"/>
                <w:szCs w:val="24"/>
              </w:rPr>
              <w:t>"</w:t>
            </w:r>
            <w:r w:rsidRPr="00C31CC7">
              <w:rPr>
                <w:rFonts w:ascii="Times New Roman" w:hAnsi="Times New Roman" w:cs="Times New Roman"/>
                <w:color w:val="000000" w:themeColor="text1"/>
                <w:sz w:val="24"/>
                <w:szCs w:val="24"/>
              </w:rPr>
              <w:t>Taisnīguma atjaunošana - raksturojums un efektivitāte Latvijā un ārvalstīs</w:t>
            </w:r>
            <w:r w:rsidRPr="00B92634">
              <w:rPr>
                <w:rFonts w:ascii="Times New Roman" w:hAnsi="Times New Roman" w:cs="Times New Roman"/>
                <w:sz w:val="24"/>
                <w:szCs w:val="24"/>
              </w:rPr>
              <w:t>"</w:t>
            </w:r>
            <w:r w:rsidRPr="00C31CC7">
              <w:rPr>
                <w:rFonts w:ascii="Times New Roman" w:hAnsi="Times New Roman" w:cs="Times New Roman"/>
                <w:color w:val="000000" w:themeColor="text1"/>
                <w:sz w:val="24"/>
                <w:szCs w:val="24"/>
              </w:rPr>
              <w:t>, kura mērķis bija apzināt esošo situāciju VPD un pasaulē taisnīguma atjaunošanas pieejas kontekstā, un sniegt rekomendācijas Latvijā veikto izlīgumu efektivitātes izpētei. Iegūtā informācija sniedz plašu, teorētisku izvērtējumu, kas sekmēs pētījuma realizēšanu 2025. gadā, kura ietvaros paredzēts veikt izlīguma procesa efektivitātes izpēti Latvijā</w:t>
            </w:r>
            <w:r>
              <w:rPr>
                <w:rFonts w:ascii="Times New Roman" w:hAnsi="Times New Roman" w:cs="Times New Roman"/>
                <w:color w:val="000000" w:themeColor="text1"/>
                <w:sz w:val="24"/>
                <w:szCs w:val="24"/>
              </w:rPr>
              <w:t>.</w:t>
            </w:r>
            <w:r w:rsidRPr="00C31CC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w:t>
            </w:r>
            <w:r w:rsidRPr="00C31CC7">
              <w:rPr>
                <w:rFonts w:ascii="Times New Roman" w:hAnsi="Times New Roman" w:cs="Times New Roman"/>
                <w:color w:val="000000" w:themeColor="text1"/>
                <w:sz w:val="24"/>
                <w:szCs w:val="24"/>
              </w:rPr>
              <w:t xml:space="preserve">ētījuma gala ziņojuma sagatavošana </w:t>
            </w:r>
            <w:r>
              <w:rPr>
                <w:rFonts w:ascii="Times New Roman" w:hAnsi="Times New Roman" w:cs="Times New Roman"/>
                <w:color w:val="000000" w:themeColor="text1"/>
                <w:sz w:val="24"/>
                <w:szCs w:val="24"/>
              </w:rPr>
              <w:t xml:space="preserve">plānota </w:t>
            </w:r>
            <w:r w:rsidRPr="00C31CC7">
              <w:rPr>
                <w:rFonts w:ascii="Times New Roman" w:hAnsi="Times New Roman" w:cs="Times New Roman"/>
                <w:color w:val="000000" w:themeColor="text1"/>
                <w:sz w:val="24"/>
                <w:szCs w:val="24"/>
              </w:rPr>
              <w:t>līdz</w:t>
            </w:r>
            <w:r>
              <w:rPr>
                <w:rFonts w:ascii="Times New Roman" w:hAnsi="Times New Roman" w:cs="Times New Roman"/>
                <w:color w:val="000000" w:themeColor="text1"/>
                <w:sz w:val="24"/>
                <w:szCs w:val="24"/>
              </w:rPr>
              <w:t xml:space="preserve"> </w:t>
            </w:r>
            <w:r w:rsidRPr="00C31CC7">
              <w:rPr>
                <w:rFonts w:ascii="Times New Roman" w:hAnsi="Times New Roman" w:cs="Times New Roman"/>
                <w:color w:val="000000" w:themeColor="text1"/>
                <w:sz w:val="24"/>
                <w:szCs w:val="24"/>
              </w:rPr>
              <w:t>2025</w:t>
            </w:r>
            <w:r>
              <w:rPr>
                <w:rFonts w:ascii="Times New Roman" w:hAnsi="Times New Roman" w:cs="Times New Roman"/>
                <w:color w:val="000000" w:themeColor="text1"/>
                <w:sz w:val="24"/>
                <w:szCs w:val="24"/>
              </w:rPr>
              <w:t>. gada 15. decembrim</w:t>
            </w:r>
            <w:r w:rsidRPr="00C31CC7">
              <w:rPr>
                <w:rFonts w:ascii="Times New Roman" w:hAnsi="Times New Roman" w:cs="Times New Roman"/>
                <w:color w:val="000000" w:themeColor="text1"/>
                <w:sz w:val="24"/>
                <w:szCs w:val="24"/>
              </w:rPr>
              <w:t xml:space="preserve">. </w:t>
            </w:r>
          </w:p>
          <w:p w14:paraId="428E44EC" w14:textId="77777777" w:rsidR="000B7145"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00C31CC7">
              <w:rPr>
                <w:rFonts w:ascii="Times New Roman" w:hAnsi="Times New Roman" w:cs="Times New Roman"/>
                <w:color w:val="000000" w:themeColor="text1"/>
                <w:sz w:val="24"/>
                <w:szCs w:val="24"/>
              </w:rPr>
              <w:t>Sagatavots pētījuma starpziņojums par RVN jomas attīstības vajadzībām un iespējām: RVN sievietēm, kurā apkopota esošā RVN prakse VPD, tostarp veikta datu analīze, izklāstītas teorētiskās atšķirības starp sievietēm un vīriešiem, kā arī sniegts ieskats starptautiskajā praksē attiecībā uz RVN sievietēm. Pētījuma gala ziņojuma sagatavošana plānota līdz</w:t>
            </w:r>
            <w:r>
              <w:rPr>
                <w:rFonts w:ascii="Times New Roman" w:hAnsi="Times New Roman" w:cs="Times New Roman"/>
                <w:color w:val="000000" w:themeColor="text1"/>
                <w:sz w:val="24"/>
                <w:szCs w:val="24"/>
              </w:rPr>
              <w:t xml:space="preserve"> </w:t>
            </w:r>
            <w:r w:rsidRPr="00C31CC7">
              <w:rPr>
                <w:rFonts w:ascii="Times New Roman" w:hAnsi="Times New Roman" w:cs="Times New Roman"/>
                <w:color w:val="000000" w:themeColor="text1"/>
                <w:sz w:val="24"/>
                <w:szCs w:val="24"/>
              </w:rPr>
              <w:t>2025.</w:t>
            </w:r>
            <w:r>
              <w:rPr>
                <w:rFonts w:ascii="Times New Roman" w:hAnsi="Times New Roman" w:cs="Times New Roman"/>
                <w:color w:val="000000" w:themeColor="text1"/>
                <w:sz w:val="24"/>
                <w:szCs w:val="24"/>
              </w:rPr>
              <w:t xml:space="preserve"> gada 15. septembrim.</w:t>
            </w:r>
            <w:r w:rsidRPr="00C31CC7">
              <w:rPr>
                <w:rFonts w:ascii="Times New Roman" w:hAnsi="Times New Roman" w:cs="Times New Roman"/>
                <w:color w:val="000000" w:themeColor="text1"/>
                <w:sz w:val="24"/>
                <w:szCs w:val="24"/>
              </w:rPr>
              <w:t xml:space="preserve"> </w:t>
            </w:r>
          </w:p>
          <w:p w14:paraId="66F6DF95" w14:textId="77777777" w:rsidR="000B7145"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00C31CC7">
              <w:rPr>
                <w:rFonts w:ascii="Times New Roman" w:hAnsi="Times New Roman" w:cs="Times New Roman"/>
                <w:color w:val="000000" w:themeColor="text1"/>
                <w:sz w:val="24"/>
                <w:szCs w:val="24"/>
              </w:rPr>
              <w:t>Uzsākts pētījuma ziņojums par RVN jomas attīstības vajadzībām un iespējām: Personas ar psihiskās veselības/uzvedības traucējumiem, ziņojuma ietvaros ir aprakstīts teorētiskais pamatojums par likumpārkāpējiem ar veselības/uzvedības traucējumiem, daļēji apzināta pasaules pieredze attiecībā uz riska un vajadzību novērtēšanu personām ar psihiskās veselības/uzvedības traucējumiem, kā arī identificēta nepieciešamība pēc pielāgotas pieejas šiem probācijas klientiem. Pētījuma gala ziņojuma sagatavošana plānota līdz</w:t>
            </w:r>
            <w:r>
              <w:rPr>
                <w:rFonts w:ascii="Times New Roman" w:hAnsi="Times New Roman" w:cs="Times New Roman"/>
                <w:color w:val="000000" w:themeColor="text1"/>
                <w:sz w:val="24"/>
                <w:szCs w:val="24"/>
              </w:rPr>
              <w:t xml:space="preserve"> </w:t>
            </w:r>
            <w:r w:rsidRPr="00C31CC7">
              <w:rPr>
                <w:rFonts w:ascii="Times New Roman" w:hAnsi="Times New Roman" w:cs="Times New Roman"/>
                <w:color w:val="000000" w:themeColor="text1"/>
                <w:sz w:val="24"/>
                <w:szCs w:val="24"/>
              </w:rPr>
              <w:t>2025.</w:t>
            </w:r>
            <w:r>
              <w:rPr>
                <w:rFonts w:ascii="Times New Roman" w:hAnsi="Times New Roman" w:cs="Times New Roman"/>
                <w:color w:val="000000" w:themeColor="text1"/>
                <w:sz w:val="24"/>
                <w:szCs w:val="24"/>
              </w:rPr>
              <w:t xml:space="preserve"> gada 28. novembrim.</w:t>
            </w:r>
            <w:r w:rsidRPr="00C31CC7">
              <w:rPr>
                <w:rFonts w:ascii="Times New Roman" w:hAnsi="Times New Roman" w:cs="Times New Roman"/>
                <w:color w:val="000000" w:themeColor="text1"/>
                <w:sz w:val="24"/>
                <w:szCs w:val="24"/>
              </w:rPr>
              <w:t xml:space="preserve"> </w:t>
            </w:r>
          </w:p>
          <w:p w14:paraId="27EC4CC5" w14:textId="77777777" w:rsidR="000B7145"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00C31CC7">
              <w:rPr>
                <w:rFonts w:ascii="Times New Roman" w:hAnsi="Times New Roman" w:cs="Times New Roman"/>
                <w:color w:val="000000" w:themeColor="text1"/>
                <w:sz w:val="24"/>
                <w:szCs w:val="24"/>
              </w:rPr>
              <w:t xml:space="preserve">Uzsākts pētījums par jaunu interaktīvu resocializācijas metožu ieviešanu probācijas klientiem – veikta zinātniskās literatūras analīze, izvērtēta VPD aktuālā situācija un pasaules prakse interaktīvu resocializācijas metožu izmantošanā, lai mērķtiecīgi izvēlētos VPD vajadzībām atbilstošas jaunas interaktīvās resocializācijas metodes. Pētījuma gala ziņojuma sagatavošana </w:t>
            </w:r>
            <w:r>
              <w:rPr>
                <w:rFonts w:ascii="Times New Roman" w:hAnsi="Times New Roman" w:cs="Times New Roman"/>
                <w:color w:val="000000" w:themeColor="text1"/>
                <w:sz w:val="24"/>
                <w:szCs w:val="24"/>
              </w:rPr>
              <w:t xml:space="preserve">plānota </w:t>
            </w:r>
            <w:r w:rsidRPr="00C31CC7">
              <w:rPr>
                <w:rFonts w:ascii="Times New Roman" w:hAnsi="Times New Roman" w:cs="Times New Roman"/>
                <w:color w:val="000000" w:themeColor="text1"/>
                <w:sz w:val="24"/>
                <w:szCs w:val="24"/>
              </w:rPr>
              <w:t xml:space="preserve">līdz 2025. janvārim. </w:t>
            </w:r>
          </w:p>
          <w:p w14:paraId="2F49DBC9" w14:textId="77777777" w:rsidR="000B7145" w:rsidRPr="00C31CC7" w:rsidRDefault="000B7145" w:rsidP="002D47A1">
            <w:pPr>
              <w:pStyle w:val="Sarakstarindkopa"/>
              <w:numPr>
                <w:ilvl w:val="0"/>
                <w:numId w:val="22"/>
              </w:num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Uzsākts pētījums par resocializācijas programmas izstrādi vardarbīgus noziegumus izdarījušiem probācijas klientiem – veikta zinātniskās literatūras analīze, izpētīta VPD esošā situācija un apkopotas vairākas resocializācijas programmas vardarbīgus noziegumus izdarījušām personām. Pētījuma gala ziņojuma sagatavošana plānota </w:t>
            </w:r>
            <w:r w:rsidRPr="007F712F">
              <w:rPr>
                <w:rFonts w:ascii="Times New Roman" w:hAnsi="Times New Roman" w:cs="Times New Roman"/>
                <w:color w:val="000000" w:themeColor="text1"/>
                <w:sz w:val="24"/>
                <w:szCs w:val="24"/>
              </w:rPr>
              <w:t>līdz 2025. februārim.</w:t>
            </w:r>
          </w:p>
          <w:p w14:paraId="3F818D07" w14:textId="77777777" w:rsidR="000B7145" w:rsidRPr="00302A75" w:rsidRDefault="000B7145" w:rsidP="002D47A1">
            <w:pPr>
              <w:jc w:val="both"/>
              <w:rPr>
                <w:rFonts w:ascii="Times New Roman" w:hAnsi="Times New Roman" w:cs="Times New Roman"/>
                <w:color w:val="000000" w:themeColor="text1"/>
                <w:sz w:val="24"/>
                <w:szCs w:val="24"/>
              </w:rPr>
            </w:pPr>
          </w:p>
          <w:p w14:paraId="680C2BAB" w14:textId="77777777" w:rsidR="000B7145" w:rsidRPr="00302A75" w:rsidRDefault="000B7145" w:rsidP="002D47A1">
            <w:pPr>
              <w:jc w:val="both"/>
              <w:rPr>
                <w:rFonts w:ascii="Times New Roman" w:hAnsi="Times New Roman" w:cs="Times New Roman"/>
                <w:b/>
                <w:sz w:val="24"/>
                <w:szCs w:val="24"/>
              </w:rPr>
            </w:pPr>
            <w:r w:rsidRPr="00302A75">
              <w:rPr>
                <w:rFonts w:ascii="Times New Roman" w:hAnsi="Times New Roman" w:cs="Times New Roman"/>
                <w:b/>
                <w:sz w:val="24"/>
                <w:szCs w:val="24"/>
              </w:rPr>
              <w:t xml:space="preserve">Rezultatīvā rādītāja vērtība "Pilnveidotas 2 resocializācijas darba metodes vai instrumenti" – izpildīts. </w:t>
            </w:r>
          </w:p>
          <w:p w14:paraId="35F42F11" w14:textId="6857A9A9" w:rsidR="000B7145" w:rsidRPr="00302A75" w:rsidRDefault="000B7145" w:rsidP="002D47A1">
            <w:pPr>
              <w:jc w:val="both"/>
              <w:rPr>
                <w:rFonts w:ascii="Times New Roman" w:hAnsi="Times New Roman" w:cs="Times New Roman"/>
                <w:sz w:val="24"/>
                <w:szCs w:val="24"/>
              </w:rPr>
            </w:pPr>
            <w:r w:rsidRPr="00302A75">
              <w:rPr>
                <w:rFonts w:ascii="Times New Roman" w:hAnsi="Times New Roman" w:cs="Times New Roman"/>
                <w:sz w:val="24"/>
                <w:szCs w:val="24"/>
              </w:rPr>
              <w:t xml:space="preserve">2022. gadā </w:t>
            </w:r>
            <w:r w:rsidR="007C27B7">
              <w:rPr>
                <w:rFonts w:ascii="Times New Roman" w:hAnsi="Times New Roman" w:cs="Times New Roman"/>
                <w:sz w:val="24"/>
                <w:szCs w:val="24"/>
              </w:rPr>
              <w:t>ar P</w:t>
            </w:r>
            <w:r>
              <w:rPr>
                <w:rFonts w:ascii="Times New Roman" w:hAnsi="Times New Roman" w:cs="Times New Roman"/>
                <w:color w:val="000000" w:themeColor="text1"/>
                <w:sz w:val="24"/>
                <w:szCs w:val="24"/>
              </w:rPr>
              <w:t xml:space="preserve">rojekta 9.1.3. </w:t>
            </w:r>
            <w:r w:rsidRPr="00302A75">
              <w:rPr>
                <w:rFonts w:ascii="Times New Roman" w:hAnsi="Times New Roman" w:cs="Times New Roman"/>
                <w:sz w:val="24"/>
                <w:szCs w:val="24"/>
              </w:rPr>
              <w:t xml:space="preserve">atbalstu un finansējumu uzsāka jauna novērtēšanas instrumenta ieviešanu darbā ar bērniem un jauniešiem – </w:t>
            </w:r>
            <w:proofErr w:type="spellStart"/>
            <w:r w:rsidRPr="00302A75">
              <w:rPr>
                <w:rFonts w:ascii="Times New Roman" w:hAnsi="Times New Roman" w:cs="Times New Roman"/>
                <w:i/>
                <w:iCs/>
                <w:sz w:val="24"/>
                <w:szCs w:val="24"/>
              </w:rPr>
              <w:t>Child</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and</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Adolescents</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Needs</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and</w:t>
            </w:r>
            <w:proofErr w:type="spellEnd"/>
            <w:r w:rsidRPr="00302A75">
              <w:rPr>
                <w:rFonts w:ascii="Times New Roman" w:hAnsi="Times New Roman" w:cs="Times New Roman"/>
                <w:i/>
                <w:iCs/>
                <w:sz w:val="24"/>
                <w:szCs w:val="24"/>
              </w:rPr>
              <w:t xml:space="preserve"> </w:t>
            </w:r>
            <w:proofErr w:type="spellStart"/>
            <w:r w:rsidRPr="00302A75">
              <w:rPr>
                <w:rFonts w:ascii="Times New Roman" w:hAnsi="Times New Roman" w:cs="Times New Roman"/>
                <w:i/>
                <w:iCs/>
                <w:sz w:val="24"/>
                <w:szCs w:val="24"/>
              </w:rPr>
              <w:t>Strenghts</w:t>
            </w:r>
            <w:proofErr w:type="spellEnd"/>
            <w:r w:rsidRPr="00302A75">
              <w:rPr>
                <w:rFonts w:ascii="Times New Roman" w:hAnsi="Times New Roman" w:cs="Times New Roman"/>
                <w:i/>
                <w:iCs/>
                <w:sz w:val="24"/>
                <w:szCs w:val="24"/>
              </w:rPr>
              <w:t xml:space="preserve"> (CANS)</w:t>
            </w:r>
            <w:r w:rsidRPr="00302A75">
              <w:rPr>
                <w:rFonts w:ascii="Times New Roman" w:hAnsi="Times New Roman" w:cs="Times New Roman"/>
                <w:sz w:val="24"/>
                <w:szCs w:val="24"/>
              </w:rPr>
              <w:t xml:space="preserve">, kas VPD praksē tika ieviests 2023. gadā. Detalizētāka informācija par šī pasākuma izpildi norādīta pamatnostādņu 1.1. uzdevuma 2. pasākuma izpildes aprakstā. </w:t>
            </w:r>
          </w:p>
          <w:p w14:paraId="431E9E4B" w14:textId="45DB3E29" w:rsidR="000B7145" w:rsidRPr="002C7A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sz w:val="24"/>
                <w:szCs w:val="24"/>
              </w:rPr>
              <w:t>2024. gadā VPD ir ieviesis jaunu instrumentu – pārmaiņu posmu novērtējumu, kas tiek izmantots probācijas klientu uzraudzības procesā. Instrumenta pamatā ir Pārmaiņu posmu modelis (</w:t>
            </w:r>
            <w:r w:rsidRPr="32D9E2B0">
              <w:rPr>
                <w:rFonts w:ascii="Times New Roman" w:hAnsi="Times New Roman" w:cs="Times New Roman"/>
                <w:i/>
                <w:iCs/>
                <w:sz w:val="24"/>
                <w:szCs w:val="24"/>
              </w:rPr>
              <w:t>Trans-</w:t>
            </w:r>
            <w:proofErr w:type="spellStart"/>
            <w:r w:rsidRPr="32D9E2B0">
              <w:rPr>
                <w:rFonts w:ascii="Times New Roman" w:hAnsi="Times New Roman" w:cs="Times New Roman"/>
                <w:i/>
                <w:iCs/>
                <w:sz w:val="24"/>
                <w:szCs w:val="24"/>
              </w:rPr>
              <w:t>theoretical</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Model</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of</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Change</w:t>
            </w:r>
            <w:proofErr w:type="spellEnd"/>
            <w:r w:rsidRPr="32D9E2B0">
              <w:rPr>
                <w:rFonts w:ascii="Times New Roman" w:hAnsi="Times New Roman" w:cs="Times New Roman"/>
                <w:sz w:val="24"/>
                <w:szCs w:val="24"/>
              </w:rPr>
              <w:t>) (</w:t>
            </w:r>
            <w:proofErr w:type="spellStart"/>
            <w:r w:rsidRPr="32D9E2B0">
              <w:rPr>
                <w:rFonts w:ascii="Times New Roman" w:hAnsi="Times New Roman" w:cs="Times New Roman"/>
                <w:i/>
                <w:iCs/>
                <w:sz w:val="24"/>
                <w:szCs w:val="24"/>
              </w:rPr>
              <w:t>Prochaska</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DiClemente</w:t>
            </w:r>
            <w:proofErr w:type="spellEnd"/>
            <w:r w:rsidRPr="32D9E2B0">
              <w:rPr>
                <w:rFonts w:ascii="Times New Roman" w:hAnsi="Times New Roman" w:cs="Times New Roman"/>
                <w:i/>
                <w:iCs/>
                <w:sz w:val="24"/>
                <w:szCs w:val="24"/>
              </w:rPr>
              <w:t xml:space="preserve">, </w:t>
            </w:r>
            <w:proofErr w:type="spellStart"/>
            <w:r w:rsidRPr="32D9E2B0">
              <w:rPr>
                <w:rFonts w:ascii="Times New Roman" w:hAnsi="Times New Roman" w:cs="Times New Roman"/>
                <w:i/>
                <w:iCs/>
                <w:sz w:val="24"/>
                <w:szCs w:val="24"/>
              </w:rPr>
              <w:t>Narcross</w:t>
            </w:r>
            <w:proofErr w:type="spellEnd"/>
            <w:r w:rsidRPr="32D9E2B0">
              <w:rPr>
                <w:rFonts w:ascii="Times New Roman" w:hAnsi="Times New Roman" w:cs="Times New Roman"/>
                <w:i/>
                <w:iCs/>
                <w:sz w:val="24"/>
                <w:szCs w:val="24"/>
              </w:rPr>
              <w:t>, 1992</w:t>
            </w:r>
            <w:r w:rsidRPr="32D9E2B0">
              <w:rPr>
                <w:rFonts w:ascii="Times New Roman" w:hAnsi="Times New Roman" w:cs="Times New Roman"/>
                <w:sz w:val="24"/>
                <w:szCs w:val="24"/>
              </w:rPr>
              <w:t>). Pārmaiņu posmu novērtējuma ieviešanas mērķis bija izveidot instrumentu, ar kuru probācijas speciālists var identificēt probācijas klienta gatavību pārmaiņām un, laika gaitā, – pārmaiņu norisi. Šāda pieeja sniedz iespēju probācijas speciālistam gan izprast un noteikt piemērotākās intervences kriminogēna rakstura problēmu risināšanai, ņemot vērā probācijas klienta gatavību un spējas īstenot pārmaiņas, gan arī laika gaitā izvērtēt piemēroto intervenču un pasākumu efektivitāti darbā ar attiecīgo probācijas klientu, balstoties uz pārmaiņu norisi probācijas klienta dzīvē. Instrumenta ieviešana notikusi VPD budžeta ietvaros.</w:t>
            </w:r>
          </w:p>
        </w:tc>
      </w:tr>
      <w:tr w:rsidR="000B7145" w:rsidRPr="002C7A64" w14:paraId="3BE03574" w14:textId="77777777" w:rsidTr="50B5E4A2">
        <w:trPr>
          <w:trHeight w:val="213"/>
        </w:trPr>
        <w:tc>
          <w:tcPr>
            <w:tcW w:w="14454" w:type="dxa"/>
            <w:gridSpan w:val="22"/>
            <w:shd w:val="clear" w:color="auto" w:fill="A6A6A6" w:themeFill="background1" w:themeFillShade="A6"/>
          </w:tcPr>
          <w:p w14:paraId="388E0846"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lastRenderedPageBreak/>
              <w:t>1.5.uzdevums. Kriminālsodu izpildes (resocializācijas darba) efektivitātes pētījumi, t.sk. probācijas klientu sociālās iekļaušanas koeficienta modeļa izstrāde</w:t>
            </w:r>
          </w:p>
        </w:tc>
      </w:tr>
      <w:tr w:rsidR="000B7145" w:rsidRPr="002C7A64" w14:paraId="2DEDEF0C" w14:textId="77777777" w:rsidTr="50B5E4A2">
        <w:trPr>
          <w:trHeight w:val="729"/>
        </w:trPr>
        <w:tc>
          <w:tcPr>
            <w:tcW w:w="845" w:type="dxa"/>
            <w:gridSpan w:val="2"/>
            <w:shd w:val="clear" w:color="auto" w:fill="BFBFBF" w:themeFill="background1" w:themeFillShade="BF"/>
          </w:tcPr>
          <w:p w14:paraId="236F7CA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lastRenderedPageBreak/>
              <w:t>Nr.p.k.</w:t>
            </w:r>
          </w:p>
        </w:tc>
        <w:tc>
          <w:tcPr>
            <w:tcW w:w="2690" w:type="dxa"/>
            <w:gridSpan w:val="4"/>
            <w:shd w:val="clear" w:color="auto" w:fill="BFBFBF" w:themeFill="background1" w:themeFillShade="BF"/>
          </w:tcPr>
          <w:p w14:paraId="070EFB6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694" w:type="dxa"/>
            <w:gridSpan w:val="6"/>
            <w:shd w:val="clear" w:color="auto" w:fill="BFBFBF" w:themeFill="background1" w:themeFillShade="BF"/>
          </w:tcPr>
          <w:p w14:paraId="64CE556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3402" w:type="dxa"/>
            <w:gridSpan w:val="5"/>
            <w:shd w:val="clear" w:color="auto" w:fill="BFBFBF" w:themeFill="background1" w:themeFillShade="BF"/>
          </w:tcPr>
          <w:p w14:paraId="5AAE83B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6" w:type="dxa"/>
            <w:gridSpan w:val="2"/>
            <w:shd w:val="clear" w:color="auto" w:fill="BFBFBF" w:themeFill="background1" w:themeFillShade="BF"/>
          </w:tcPr>
          <w:p w14:paraId="73FEF72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21" w:type="dxa"/>
            <w:shd w:val="clear" w:color="auto" w:fill="BFBFBF" w:themeFill="background1" w:themeFillShade="BF"/>
          </w:tcPr>
          <w:p w14:paraId="175BF1C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 xml:space="preserve">Līdzatbildīgās institūcijas </w:t>
            </w:r>
          </w:p>
        </w:tc>
        <w:tc>
          <w:tcPr>
            <w:tcW w:w="2126" w:type="dxa"/>
            <w:gridSpan w:val="2"/>
            <w:shd w:val="clear" w:color="auto" w:fill="BFBFBF" w:themeFill="background1" w:themeFillShade="BF"/>
          </w:tcPr>
          <w:p w14:paraId="3D562C4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1D9D9C47" w14:textId="77777777" w:rsidTr="50B5E4A2">
        <w:trPr>
          <w:trHeight w:val="2254"/>
        </w:trPr>
        <w:tc>
          <w:tcPr>
            <w:tcW w:w="845" w:type="dxa"/>
            <w:gridSpan w:val="2"/>
            <w:shd w:val="clear" w:color="auto" w:fill="FBE4D5" w:themeFill="accent2" w:themeFillTint="33"/>
          </w:tcPr>
          <w:p w14:paraId="1BF862DF" w14:textId="77777777" w:rsidR="000B7145" w:rsidRPr="002C7A64" w:rsidRDefault="000B7145" w:rsidP="002D47A1">
            <w:pPr>
              <w:pStyle w:val="Sarakstarindkopa"/>
              <w:tabs>
                <w:tab w:val="left" w:pos="993"/>
              </w:tabs>
              <w:ind w:left="360"/>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2. </w:t>
            </w:r>
          </w:p>
        </w:tc>
        <w:tc>
          <w:tcPr>
            <w:tcW w:w="2690" w:type="dxa"/>
            <w:gridSpan w:val="4"/>
            <w:shd w:val="clear" w:color="auto" w:fill="FBE4D5" w:themeFill="accent2" w:themeFillTint="33"/>
          </w:tcPr>
          <w:p w14:paraId="22F5D1BE" w14:textId="77777777" w:rsidR="000B7145" w:rsidRPr="002C7A64" w:rsidRDefault="000B7145" w:rsidP="002D47A1">
            <w:pPr>
              <w:tabs>
                <w:tab w:val="left" w:pos="993"/>
              </w:tabs>
              <w:jc w:val="both"/>
              <w:rPr>
                <w:rFonts w:ascii="Times New Roman" w:hAnsi="Times New Roman" w:cs="Times New Roman"/>
                <w:b/>
                <w:color w:val="000000" w:themeColor="text1"/>
                <w:sz w:val="24"/>
                <w:szCs w:val="24"/>
              </w:rPr>
            </w:pPr>
            <w:r w:rsidRPr="002C7A64">
              <w:rPr>
                <w:rFonts w:ascii="Times New Roman" w:hAnsi="Times New Roman" w:cs="Times New Roman"/>
                <w:color w:val="000000" w:themeColor="text1"/>
                <w:sz w:val="24"/>
                <w:szCs w:val="24"/>
              </w:rPr>
              <w:t>Resocializācijas darba un kriminālsodu izpildes efektivitātes mērījumu sistēmas ieviešana, t.sk. pētījumi</w:t>
            </w:r>
            <w:r w:rsidRPr="002C7A64" w:rsidDel="000D47C0">
              <w:rPr>
                <w:rFonts w:ascii="Times New Roman" w:hAnsi="Times New Roman" w:cs="Times New Roman"/>
                <w:color w:val="000000" w:themeColor="text1"/>
                <w:sz w:val="24"/>
                <w:szCs w:val="24"/>
              </w:rPr>
              <w:t xml:space="preserve"> </w:t>
            </w:r>
          </w:p>
        </w:tc>
        <w:tc>
          <w:tcPr>
            <w:tcW w:w="2694" w:type="dxa"/>
            <w:gridSpan w:val="6"/>
            <w:shd w:val="clear" w:color="auto" w:fill="FBE4D5" w:themeFill="accent2" w:themeFillTint="33"/>
          </w:tcPr>
          <w:p w14:paraId="4B7C1980" w14:textId="77777777" w:rsidR="000B7145" w:rsidRPr="002C7A64" w:rsidRDefault="000B7145" w:rsidP="002D47A1">
            <w:pPr>
              <w:tabs>
                <w:tab w:val="left" w:pos="993"/>
              </w:tabs>
              <w:jc w:val="both"/>
              <w:rPr>
                <w:rFonts w:ascii="Times New Roman" w:hAnsi="Times New Roman" w:cs="Times New Roman"/>
                <w:b/>
                <w:color w:val="000000" w:themeColor="text1"/>
                <w:sz w:val="24"/>
                <w:szCs w:val="24"/>
              </w:rPr>
            </w:pPr>
            <w:r w:rsidRPr="001C737F">
              <w:rPr>
                <w:rFonts w:ascii="Times New Roman" w:hAnsi="Times New Roman" w:cs="Times New Roman"/>
                <w:color w:val="000000" w:themeColor="text1"/>
                <w:sz w:val="24"/>
                <w:szCs w:val="24"/>
              </w:rPr>
              <w:t>Uzsākta resocializācijas darba un kriminālsodu izpildes efektivit</w:t>
            </w:r>
            <w:r>
              <w:rPr>
                <w:rFonts w:ascii="Times New Roman" w:hAnsi="Times New Roman" w:cs="Times New Roman"/>
                <w:color w:val="000000" w:themeColor="text1"/>
                <w:sz w:val="24"/>
                <w:szCs w:val="24"/>
              </w:rPr>
              <w:t>ātes mērījumu sistēmas izveide</w:t>
            </w:r>
          </w:p>
        </w:tc>
        <w:tc>
          <w:tcPr>
            <w:tcW w:w="3402" w:type="dxa"/>
            <w:gridSpan w:val="5"/>
            <w:shd w:val="clear" w:color="auto" w:fill="FBE4D5" w:themeFill="accent2" w:themeFillTint="33"/>
          </w:tcPr>
          <w:p w14:paraId="72EB152B"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r w:rsidRPr="002C7A64">
              <w:rPr>
                <w:rFonts w:ascii="Times New Roman" w:hAnsi="Times New Roman" w:cs="Times New Roman"/>
                <w:bCs/>
                <w:color w:val="000000" w:themeColor="text1"/>
                <w:sz w:val="24"/>
                <w:szCs w:val="24"/>
              </w:rPr>
              <w:t>Pētījums</w:t>
            </w:r>
          </w:p>
          <w:p w14:paraId="3F981260"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276" w:type="dxa"/>
            <w:gridSpan w:val="2"/>
            <w:shd w:val="clear" w:color="auto" w:fill="FBE4D5" w:themeFill="accent2" w:themeFillTint="33"/>
          </w:tcPr>
          <w:p w14:paraId="4805BB2D" w14:textId="77777777" w:rsidR="000B7145" w:rsidRPr="002C7A64" w:rsidRDefault="000B7145" w:rsidP="002D47A1">
            <w:pPr>
              <w:tabs>
                <w:tab w:val="left" w:pos="993"/>
              </w:tabs>
              <w:jc w:val="both"/>
              <w:rPr>
                <w:rFonts w:ascii="Times New Roman" w:hAnsi="Times New Roman" w:cs="Times New Roman"/>
                <w:b/>
                <w:color w:val="000000" w:themeColor="text1"/>
                <w:sz w:val="24"/>
                <w:szCs w:val="24"/>
              </w:rPr>
            </w:pPr>
            <w:r w:rsidRPr="002C7A64">
              <w:rPr>
                <w:rFonts w:ascii="Times New Roman" w:hAnsi="Times New Roman" w:cs="Times New Roman"/>
                <w:color w:val="000000" w:themeColor="text1"/>
                <w:sz w:val="24"/>
                <w:szCs w:val="24"/>
              </w:rPr>
              <w:t>TM</w:t>
            </w:r>
          </w:p>
        </w:tc>
        <w:tc>
          <w:tcPr>
            <w:tcW w:w="1421" w:type="dxa"/>
            <w:shd w:val="clear" w:color="auto" w:fill="FBE4D5" w:themeFill="accent2" w:themeFillTint="33"/>
          </w:tcPr>
          <w:p w14:paraId="1EEA8012"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VPD</w:t>
            </w:r>
          </w:p>
          <w:p w14:paraId="253FFA66" w14:textId="77777777" w:rsidR="000B7145" w:rsidRPr="002C7A64" w:rsidRDefault="000B7145" w:rsidP="002D47A1">
            <w:pPr>
              <w:tabs>
                <w:tab w:val="left" w:pos="993"/>
              </w:tabs>
              <w:jc w:val="both"/>
              <w:rPr>
                <w:rFonts w:ascii="Times New Roman" w:hAnsi="Times New Roman" w:cs="Times New Roman"/>
                <w:b/>
                <w:color w:val="000000" w:themeColor="text1"/>
                <w:sz w:val="24"/>
                <w:szCs w:val="24"/>
              </w:rPr>
            </w:pPr>
          </w:p>
        </w:tc>
        <w:tc>
          <w:tcPr>
            <w:tcW w:w="2126" w:type="dxa"/>
            <w:gridSpan w:val="2"/>
            <w:shd w:val="clear" w:color="auto" w:fill="FBE4D5" w:themeFill="accent2" w:themeFillTint="33"/>
          </w:tcPr>
          <w:p w14:paraId="2275D5F3"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r w:rsidRPr="00AE3B2F">
              <w:rPr>
                <w:rFonts w:ascii="Times New Roman" w:hAnsi="Times New Roman" w:cs="Times New Roman"/>
                <w:bCs/>
                <w:color w:val="000000" w:themeColor="text1"/>
                <w:sz w:val="24"/>
                <w:szCs w:val="24"/>
              </w:rPr>
              <w:t>2024.gada 31.decembris</w:t>
            </w:r>
          </w:p>
        </w:tc>
      </w:tr>
      <w:tr w:rsidR="000B7145" w:rsidRPr="002C7A64" w14:paraId="3013E8CD" w14:textId="77777777" w:rsidTr="50B5E4A2">
        <w:trPr>
          <w:trHeight w:val="690"/>
        </w:trPr>
        <w:tc>
          <w:tcPr>
            <w:tcW w:w="14454" w:type="dxa"/>
            <w:gridSpan w:val="22"/>
            <w:shd w:val="clear" w:color="auto" w:fill="FFFFFF" w:themeFill="background1"/>
          </w:tcPr>
          <w:p w14:paraId="4A5ABBB1" w14:textId="31F65FCF" w:rsidR="000B7145" w:rsidRPr="00051752" w:rsidRDefault="000B7145" w:rsidP="002D47A1">
            <w:pPr>
              <w:jc w:val="both"/>
              <w:rPr>
                <w:rFonts w:ascii="Times New Roman" w:hAnsi="Times New Roman" w:cs="Times New Roman"/>
                <w:b/>
                <w:sz w:val="24"/>
                <w:szCs w:val="24"/>
              </w:rPr>
            </w:pPr>
            <w:r w:rsidRPr="00051752">
              <w:rPr>
                <w:rFonts w:ascii="Times New Roman" w:hAnsi="Times New Roman" w:cs="Times New Roman"/>
                <w:b/>
                <w:bCs/>
                <w:sz w:val="24"/>
                <w:szCs w:val="24"/>
              </w:rPr>
              <w:t xml:space="preserve">Rezultatīvā rādītāja vērtība </w:t>
            </w:r>
            <w:r w:rsidRPr="00051752">
              <w:rPr>
                <w:rFonts w:ascii="Times New Roman" w:hAnsi="Times New Roman" w:cs="Times New Roman"/>
                <w:b/>
                <w:color w:val="000000" w:themeColor="text1"/>
                <w:sz w:val="24"/>
                <w:szCs w:val="24"/>
              </w:rPr>
              <w:t>"Resocializācijas darba un kriminālsodu izpildes efektivitātes mērījumu sistēmas ieviešana, t.sk. pētījumi - 1 pētījums"</w:t>
            </w:r>
            <w:r w:rsidRPr="00051752">
              <w:rPr>
                <w:rFonts w:ascii="Times New Roman" w:hAnsi="Times New Roman" w:cs="Times New Roman"/>
                <w:b/>
                <w:sz w:val="24"/>
                <w:szCs w:val="24"/>
              </w:rPr>
              <w:t xml:space="preserve"> </w:t>
            </w:r>
            <w:r w:rsidRPr="00051752">
              <w:rPr>
                <w:rFonts w:ascii="Times New Roman" w:hAnsi="Times New Roman" w:cs="Times New Roman"/>
                <w:b/>
                <w:color w:val="000000" w:themeColor="text1"/>
                <w:sz w:val="24"/>
                <w:szCs w:val="24"/>
              </w:rPr>
              <w:t>–</w:t>
            </w:r>
            <w:r w:rsidRPr="00051752">
              <w:rPr>
                <w:rFonts w:ascii="Times New Roman" w:hAnsi="Times New Roman" w:cs="Times New Roman"/>
                <w:b/>
                <w:sz w:val="24"/>
                <w:szCs w:val="24"/>
              </w:rPr>
              <w:t xml:space="preserve"> </w:t>
            </w:r>
            <w:r w:rsidR="00076788" w:rsidRPr="00051752">
              <w:rPr>
                <w:rFonts w:ascii="Times New Roman" w:hAnsi="Times New Roman" w:cs="Times New Roman"/>
                <w:b/>
                <w:sz w:val="24"/>
                <w:szCs w:val="24"/>
              </w:rPr>
              <w:t>uzsākta izpilde</w:t>
            </w:r>
            <w:r w:rsidRPr="00051752">
              <w:rPr>
                <w:rFonts w:ascii="Times New Roman" w:hAnsi="Times New Roman" w:cs="Times New Roman"/>
                <w:b/>
                <w:sz w:val="24"/>
                <w:szCs w:val="24"/>
              </w:rPr>
              <w:t>.</w:t>
            </w:r>
          </w:p>
          <w:p w14:paraId="0DCDED43" w14:textId="7C0A268E" w:rsidR="000B7145" w:rsidRPr="002C7A64" w:rsidRDefault="000B7145" w:rsidP="00051752">
            <w:pPr>
              <w:jc w:val="both"/>
              <w:rPr>
                <w:rFonts w:ascii="Times New Roman" w:hAnsi="Times New Roman" w:cs="Times New Roman"/>
                <w:color w:val="000000" w:themeColor="text1"/>
                <w:sz w:val="24"/>
                <w:szCs w:val="24"/>
              </w:rPr>
            </w:pPr>
            <w:r w:rsidRPr="00051752">
              <w:rPr>
                <w:rFonts w:ascii="Times New Roman" w:hAnsi="Times New Roman" w:cs="Times New Roman"/>
                <w:sz w:val="24"/>
                <w:szCs w:val="24"/>
              </w:rPr>
              <w:t>2024. gadā ir sagatavots un VPD</w:t>
            </w:r>
            <w:r w:rsidRPr="5A531ACF">
              <w:rPr>
                <w:rFonts w:ascii="Times New Roman" w:hAnsi="Times New Roman" w:cs="Times New Roman"/>
                <w:sz w:val="24"/>
                <w:szCs w:val="24"/>
              </w:rPr>
              <w:t xml:space="preserve"> </w:t>
            </w:r>
            <w:bookmarkStart w:id="1" w:name="_Hlk192156775"/>
            <w:r w:rsidRPr="5A531ACF">
              <w:rPr>
                <w:rFonts w:ascii="Times New Roman" w:hAnsi="Times New Roman" w:cs="Times New Roman"/>
                <w:sz w:val="24"/>
                <w:szCs w:val="24"/>
              </w:rPr>
              <w:t>apstiprināts recidīva pētījuma plāns</w:t>
            </w:r>
            <w:bookmarkEnd w:id="1"/>
            <w:r w:rsidRPr="5A531ACF">
              <w:rPr>
                <w:rFonts w:ascii="Times New Roman" w:hAnsi="Times New Roman" w:cs="Times New Roman"/>
                <w:sz w:val="24"/>
                <w:szCs w:val="24"/>
              </w:rPr>
              <w:t>, nosakot šī pētījuma gala ziņojuma sagatavošanu līdz 2025.</w:t>
            </w:r>
            <w:r>
              <w:rPr>
                <w:rFonts w:ascii="Times New Roman" w:hAnsi="Times New Roman" w:cs="Times New Roman"/>
                <w:sz w:val="24"/>
                <w:szCs w:val="24"/>
              </w:rPr>
              <w:t> </w:t>
            </w:r>
            <w:r w:rsidRPr="5A531ACF">
              <w:rPr>
                <w:rFonts w:ascii="Times New Roman" w:hAnsi="Times New Roman" w:cs="Times New Roman"/>
                <w:sz w:val="24"/>
                <w:szCs w:val="24"/>
              </w:rPr>
              <w:t>gada 15.</w:t>
            </w:r>
            <w:r>
              <w:rPr>
                <w:rFonts w:ascii="Times New Roman" w:hAnsi="Times New Roman" w:cs="Times New Roman"/>
                <w:sz w:val="24"/>
                <w:szCs w:val="24"/>
              </w:rPr>
              <w:t> </w:t>
            </w:r>
            <w:r w:rsidRPr="5A531ACF">
              <w:rPr>
                <w:rFonts w:ascii="Times New Roman" w:hAnsi="Times New Roman" w:cs="Times New Roman"/>
                <w:sz w:val="24"/>
                <w:szCs w:val="24"/>
              </w:rPr>
              <w:t xml:space="preserve">decembrim. Plāna īstenošanas laikā nebija iespējams veikt pētījumu, jo pētījuma vajadzībām ir nepieciešama piekļuve datiem no Sodu reģistra, kas </w:t>
            </w:r>
            <w:r>
              <w:rPr>
                <w:rFonts w:ascii="Times New Roman" w:hAnsi="Times New Roman" w:cs="Times New Roman"/>
                <w:sz w:val="24"/>
                <w:szCs w:val="24"/>
              </w:rPr>
              <w:t>radīsies</w:t>
            </w:r>
            <w:r w:rsidRPr="5A531ACF">
              <w:rPr>
                <w:rFonts w:ascii="Times New Roman" w:hAnsi="Times New Roman" w:cs="Times New Roman"/>
                <w:sz w:val="24"/>
                <w:szCs w:val="24"/>
              </w:rPr>
              <w:t xml:space="preserve"> tikai pēc jaunu Ministru kabineta noteikumu - Kārtība, kādā Dienests apstrādā datus par bijušajiem un esošajiem probācijas klientiem pētījumu veikšanai - izstrādes (Ministru kabineta 2018. gada 3. jūlija noteikumi Nr. 396 "Kārtība, kādā iegūst un apstrādā informāciju par bijušajiem un esošajiem probācijas klientiem" zaudēja spēku 2023. gada 1. jūlijā). Jaunu Ministru kabineta noteikumu izstrāde ātrāk nebija iespējama, jo bija </w:t>
            </w:r>
            <w:r>
              <w:rPr>
                <w:rFonts w:ascii="Times New Roman" w:hAnsi="Times New Roman" w:cs="Times New Roman"/>
                <w:sz w:val="24"/>
                <w:szCs w:val="24"/>
              </w:rPr>
              <w:t>jāveic</w:t>
            </w:r>
            <w:r w:rsidRPr="5A531ACF">
              <w:rPr>
                <w:rFonts w:ascii="Times New Roman" w:hAnsi="Times New Roman" w:cs="Times New Roman"/>
                <w:sz w:val="24"/>
                <w:szCs w:val="24"/>
              </w:rPr>
              <w:t xml:space="preserve"> grozījum</w:t>
            </w:r>
            <w:r>
              <w:rPr>
                <w:rFonts w:ascii="Times New Roman" w:hAnsi="Times New Roman" w:cs="Times New Roman"/>
                <w:sz w:val="24"/>
                <w:szCs w:val="24"/>
              </w:rPr>
              <w:t>i</w:t>
            </w:r>
            <w:r w:rsidRPr="5A531ACF">
              <w:rPr>
                <w:rFonts w:ascii="Times New Roman" w:hAnsi="Times New Roman" w:cs="Times New Roman"/>
                <w:sz w:val="24"/>
                <w:szCs w:val="24"/>
              </w:rPr>
              <w:t xml:space="preserve"> Valsts probācijas dienesta likuma 18.</w:t>
            </w:r>
            <w:r w:rsidRPr="5A531ACF">
              <w:rPr>
                <w:rFonts w:ascii="Times New Roman" w:hAnsi="Times New Roman" w:cs="Times New Roman"/>
                <w:sz w:val="24"/>
                <w:szCs w:val="24"/>
                <w:vertAlign w:val="superscript"/>
              </w:rPr>
              <w:t>2</w:t>
            </w:r>
            <w:r w:rsidRPr="5A531ACF">
              <w:rPr>
                <w:rFonts w:ascii="Times New Roman" w:hAnsi="Times New Roman" w:cs="Times New Roman"/>
                <w:sz w:val="24"/>
                <w:szCs w:val="24"/>
              </w:rPr>
              <w:t xml:space="preserve"> pantā (Darbības rezultātu izpēte un publiskošana), proti, bija nepieciešams </w:t>
            </w:r>
            <w:proofErr w:type="spellStart"/>
            <w:r w:rsidRPr="5A531ACF">
              <w:rPr>
                <w:rFonts w:ascii="Times New Roman" w:hAnsi="Times New Roman" w:cs="Times New Roman"/>
                <w:i/>
                <w:iCs/>
                <w:sz w:val="24"/>
                <w:szCs w:val="24"/>
              </w:rPr>
              <w:t>expressis</w:t>
            </w:r>
            <w:proofErr w:type="spellEnd"/>
            <w:r w:rsidRPr="5A531ACF">
              <w:rPr>
                <w:rFonts w:ascii="Times New Roman" w:hAnsi="Times New Roman" w:cs="Times New Roman"/>
                <w:i/>
                <w:iCs/>
                <w:sz w:val="24"/>
                <w:szCs w:val="24"/>
              </w:rPr>
              <w:t xml:space="preserve"> </w:t>
            </w:r>
            <w:proofErr w:type="spellStart"/>
            <w:r w:rsidRPr="5A531ACF">
              <w:rPr>
                <w:rFonts w:ascii="Times New Roman" w:hAnsi="Times New Roman" w:cs="Times New Roman"/>
                <w:i/>
                <w:iCs/>
                <w:sz w:val="24"/>
                <w:szCs w:val="24"/>
              </w:rPr>
              <w:t>verbis</w:t>
            </w:r>
            <w:proofErr w:type="spellEnd"/>
            <w:r w:rsidRPr="5A531ACF">
              <w:rPr>
                <w:rFonts w:ascii="Times New Roman" w:hAnsi="Times New Roman" w:cs="Times New Roman"/>
                <w:sz w:val="24"/>
                <w:szCs w:val="24"/>
              </w:rPr>
              <w:t xml:space="preserve"> likumā noteikt datu apstrādes jautājumus attiecībā uz Iekšlietu ministrijas </w:t>
            </w:r>
            <w:r w:rsidR="00012759">
              <w:rPr>
                <w:rFonts w:ascii="Times New Roman" w:hAnsi="Times New Roman" w:cs="Times New Roman"/>
                <w:sz w:val="24"/>
                <w:szCs w:val="24"/>
              </w:rPr>
              <w:t>I</w:t>
            </w:r>
            <w:r w:rsidRPr="5A531ACF">
              <w:rPr>
                <w:rFonts w:ascii="Times New Roman" w:hAnsi="Times New Roman" w:cs="Times New Roman"/>
                <w:sz w:val="24"/>
                <w:szCs w:val="24"/>
              </w:rPr>
              <w:t>nformācijas centru un Ie</w:t>
            </w:r>
            <w:r w:rsidR="00051752">
              <w:rPr>
                <w:rFonts w:ascii="Times New Roman" w:hAnsi="Times New Roman" w:cs="Times New Roman"/>
                <w:sz w:val="24"/>
                <w:szCs w:val="24"/>
              </w:rPr>
              <w:t>VP</w:t>
            </w:r>
            <w:r w:rsidRPr="5A531ACF">
              <w:rPr>
                <w:rFonts w:ascii="Times New Roman" w:hAnsi="Times New Roman" w:cs="Times New Roman"/>
                <w:sz w:val="24"/>
                <w:szCs w:val="24"/>
              </w:rPr>
              <w:t>. Minētie grozījumi Valsts probācijas dienesta likumā stājās spēkā 2024. gada 18. decembrī. Šobrīd VPD jau ir izstrādājis Ministru kabineta noteikumu projektu "Kārtība, kādā Dienests apstrādā datus par bijušajiem un esošajiem probācijas klientiem pētījumu veikšanai"</w:t>
            </w:r>
            <w:r w:rsidR="00076788">
              <w:rPr>
                <w:rFonts w:ascii="Times New Roman" w:hAnsi="Times New Roman" w:cs="Times New Roman"/>
                <w:sz w:val="24"/>
                <w:szCs w:val="24"/>
              </w:rPr>
              <w:t xml:space="preserve">, kas tiek gatavots </w:t>
            </w:r>
            <w:r w:rsidRPr="5A531ACF">
              <w:rPr>
                <w:rFonts w:ascii="Times New Roman" w:hAnsi="Times New Roman" w:cs="Times New Roman"/>
                <w:sz w:val="24"/>
                <w:szCs w:val="24"/>
              </w:rPr>
              <w:t>sabiedrības līdzdalība</w:t>
            </w:r>
            <w:r w:rsidR="00076788">
              <w:rPr>
                <w:rFonts w:ascii="Times New Roman" w:hAnsi="Times New Roman" w:cs="Times New Roman"/>
                <w:sz w:val="24"/>
                <w:szCs w:val="24"/>
              </w:rPr>
              <w:t xml:space="preserve">i </w:t>
            </w:r>
            <w:r w:rsidRPr="5A531ACF">
              <w:rPr>
                <w:rFonts w:ascii="Times New Roman" w:hAnsi="Times New Roman" w:cs="Times New Roman"/>
                <w:sz w:val="24"/>
                <w:szCs w:val="24"/>
              </w:rPr>
              <w:t>un saskaņošanai ar citām institūcijām.</w:t>
            </w:r>
          </w:p>
        </w:tc>
      </w:tr>
      <w:tr w:rsidR="000B7145" w:rsidRPr="002C7A64" w14:paraId="2A2BE9C6" w14:textId="77777777" w:rsidTr="50B5E4A2">
        <w:trPr>
          <w:trHeight w:val="2254"/>
        </w:trPr>
        <w:tc>
          <w:tcPr>
            <w:tcW w:w="845" w:type="dxa"/>
            <w:gridSpan w:val="2"/>
            <w:shd w:val="clear" w:color="auto" w:fill="E2EFD9" w:themeFill="accent6" w:themeFillTint="33"/>
          </w:tcPr>
          <w:p w14:paraId="06D6C290" w14:textId="77777777" w:rsidR="000B7145" w:rsidRPr="002C7A64" w:rsidRDefault="000B7145" w:rsidP="002D47A1">
            <w:pPr>
              <w:pStyle w:val="Sarakstarindkopa"/>
              <w:tabs>
                <w:tab w:val="left" w:pos="993"/>
              </w:tabs>
              <w:ind w:left="360"/>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3.</w:t>
            </w:r>
          </w:p>
        </w:tc>
        <w:tc>
          <w:tcPr>
            <w:tcW w:w="2690" w:type="dxa"/>
            <w:gridSpan w:val="4"/>
            <w:shd w:val="clear" w:color="auto" w:fill="E2EFD9" w:themeFill="accent6" w:themeFillTint="33"/>
          </w:tcPr>
          <w:p w14:paraId="77F2C9BA"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Sabiedrības gatavības uzņemt personu pēc brīvības atņemšanas izciešanas mērījumu sistēma</w:t>
            </w:r>
          </w:p>
          <w:p w14:paraId="3831E659"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p w14:paraId="6D5EAEE2"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694" w:type="dxa"/>
            <w:gridSpan w:val="6"/>
            <w:shd w:val="clear" w:color="auto" w:fill="E2EFD9" w:themeFill="accent6" w:themeFillTint="33"/>
          </w:tcPr>
          <w:p w14:paraId="64680A09"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Veikts pētījums par to, cik personas noteiktā laika periodā pēc brīvības atņemšanas soda izciešanas izdara jaunu noziedzīgu nodarījumu</w:t>
            </w:r>
          </w:p>
        </w:tc>
        <w:tc>
          <w:tcPr>
            <w:tcW w:w="3402" w:type="dxa"/>
            <w:gridSpan w:val="5"/>
            <w:shd w:val="clear" w:color="auto" w:fill="E2EFD9" w:themeFill="accent6" w:themeFillTint="33"/>
          </w:tcPr>
          <w:p w14:paraId="0655F7E1"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Pētījums</w:t>
            </w:r>
          </w:p>
        </w:tc>
        <w:tc>
          <w:tcPr>
            <w:tcW w:w="1276" w:type="dxa"/>
            <w:gridSpan w:val="2"/>
            <w:shd w:val="clear" w:color="auto" w:fill="E2EFD9" w:themeFill="accent6" w:themeFillTint="33"/>
          </w:tcPr>
          <w:p w14:paraId="2B1328D7"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21" w:type="dxa"/>
            <w:shd w:val="clear" w:color="auto" w:fill="E2EFD9" w:themeFill="accent6" w:themeFillTint="33"/>
          </w:tcPr>
          <w:p w14:paraId="19127921"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IeVP</w:t>
            </w:r>
          </w:p>
        </w:tc>
        <w:tc>
          <w:tcPr>
            <w:tcW w:w="2126" w:type="dxa"/>
            <w:gridSpan w:val="2"/>
            <w:shd w:val="clear" w:color="auto" w:fill="E2EFD9" w:themeFill="accent6" w:themeFillTint="33"/>
          </w:tcPr>
          <w:p w14:paraId="74BDA33A"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2023.gada 31.decembris</w:t>
            </w:r>
          </w:p>
        </w:tc>
      </w:tr>
      <w:tr w:rsidR="000B7145" w:rsidRPr="002C7A64" w14:paraId="2486BF85" w14:textId="77777777" w:rsidTr="50B5E4A2">
        <w:trPr>
          <w:trHeight w:val="268"/>
        </w:trPr>
        <w:tc>
          <w:tcPr>
            <w:tcW w:w="14454" w:type="dxa"/>
            <w:gridSpan w:val="22"/>
            <w:shd w:val="clear" w:color="auto" w:fill="E7E6E6" w:themeFill="background2"/>
          </w:tcPr>
          <w:p w14:paraId="71B41496"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7C43FD2B" w14:textId="77777777" w:rsidTr="50B5E4A2">
        <w:trPr>
          <w:trHeight w:val="690"/>
        </w:trPr>
        <w:tc>
          <w:tcPr>
            <w:tcW w:w="14454" w:type="dxa"/>
            <w:gridSpan w:val="22"/>
          </w:tcPr>
          <w:p w14:paraId="606E2310" w14:textId="77777777" w:rsidR="000B7145" w:rsidRPr="002C7A64" w:rsidRDefault="000B7145" w:rsidP="002D47A1">
            <w:pPr>
              <w:ind w:firstLine="306"/>
              <w:jc w:val="both"/>
              <w:rPr>
                <w:rFonts w:ascii="Times New Roman" w:hAnsi="Times New Roman" w:cs="Times New Roman"/>
                <w:color w:val="000000" w:themeColor="text1"/>
                <w:sz w:val="24"/>
                <w:szCs w:val="24"/>
              </w:rPr>
            </w:pPr>
            <w:r w:rsidRPr="00F93199">
              <w:rPr>
                <w:rFonts w:ascii="Times New Roman" w:hAnsi="Times New Roman" w:cs="Times New Roman"/>
                <w:color w:val="000000" w:themeColor="text1"/>
                <w:sz w:val="24"/>
                <w:szCs w:val="24"/>
              </w:rPr>
              <w:lastRenderedPageBreak/>
              <w:t>Ievērojot, ka 2023.gadā I</w:t>
            </w:r>
            <w:r>
              <w:rPr>
                <w:rFonts w:ascii="Times New Roman" w:hAnsi="Times New Roman" w:cs="Times New Roman"/>
                <w:color w:val="000000" w:themeColor="text1"/>
                <w:sz w:val="24"/>
                <w:szCs w:val="24"/>
              </w:rPr>
              <w:t>e</w:t>
            </w:r>
            <w:r w:rsidRPr="00F93199">
              <w:rPr>
                <w:rFonts w:ascii="Times New Roman" w:hAnsi="Times New Roman" w:cs="Times New Roman"/>
                <w:color w:val="000000" w:themeColor="text1"/>
                <w:sz w:val="24"/>
                <w:szCs w:val="24"/>
              </w:rPr>
              <w:t>VP štatā nebija pētnieki, uzdevums tika iekļauts I</w:t>
            </w:r>
            <w:r>
              <w:rPr>
                <w:rFonts w:ascii="Times New Roman" w:hAnsi="Times New Roman" w:cs="Times New Roman"/>
                <w:color w:val="000000" w:themeColor="text1"/>
                <w:sz w:val="24"/>
                <w:szCs w:val="24"/>
              </w:rPr>
              <w:t>e</w:t>
            </w:r>
            <w:r w:rsidRPr="00F93199">
              <w:rPr>
                <w:rFonts w:ascii="Times New Roman" w:hAnsi="Times New Roman" w:cs="Times New Roman"/>
                <w:color w:val="000000" w:themeColor="text1"/>
                <w:sz w:val="24"/>
                <w:szCs w:val="24"/>
              </w:rPr>
              <w:t>VP 2024.gada darba plānā. 2024.gadā veikts ieslodzīto recidīva pētījums.</w:t>
            </w:r>
          </w:p>
        </w:tc>
      </w:tr>
    </w:tbl>
    <w:p w14:paraId="57544B16" w14:textId="77777777" w:rsidR="004F1575" w:rsidRPr="002C7A64" w:rsidRDefault="004F1575" w:rsidP="002D47A1">
      <w:pPr>
        <w:tabs>
          <w:tab w:val="left" w:pos="993"/>
        </w:tabs>
        <w:spacing w:after="0" w:line="240" w:lineRule="auto"/>
        <w:jc w:val="both"/>
        <w:rPr>
          <w:rFonts w:ascii="Times New Roman" w:eastAsia="Calibri" w:hAnsi="Times New Roman" w:cs="Times New Roman"/>
          <w:b/>
          <w:color w:val="000000" w:themeColor="text1"/>
          <w:sz w:val="24"/>
          <w:szCs w:val="24"/>
        </w:rPr>
      </w:pPr>
    </w:p>
    <w:tbl>
      <w:tblPr>
        <w:tblStyle w:val="Reatabula"/>
        <w:tblW w:w="14454" w:type="dxa"/>
        <w:tblLayout w:type="fixed"/>
        <w:tblLook w:val="04A0" w:firstRow="1" w:lastRow="0" w:firstColumn="1" w:lastColumn="0" w:noHBand="0" w:noVBand="1"/>
      </w:tblPr>
      <w:tblGrid>
        <w:gridCol w:w="701"/>
        <w:gridCol w:w="141"/>
        <w:gridCol w:w="2688"/>
        <w:gridCol w:w="6"/>
        <w:gridCol w:w="2969"/>
        <w:gridCol w:w="7"/>
        <w:gridCol w:w="2836"/>
        <w:gridCol w:w="137"/>
        <w:gridCol w:w="1143"/>
        <w:gridCol w:w="135"/>
        <w:gridCol w:w="1179"/>
        <w:gridCol w:w="8"/>
        <w:gridCol w:w="236"/>
        <w:gridCol w:w="48"/>
        <w:gridCol w:w="2220"/>
      </w:tblGrid>
      <w:tr w:rsidR="00045187" w:rsidRPr="00A63831" w14:paraId="1ACAA660" w14:textId="77777777" w:rsidTr="50B5E4A2">
        <w:trPr>
          <w:trHeight w:val="213"/>
        </w:trPr>
        <w:tc>
          <w:tcPr>
            <w:tcW w:w="14454" w:type="dxa"/>
            <w:gridSpan w:val="15"/>
            <w:shd w:val="clear" w:color="auto" w:fill="D9E2F3" w:themeFill="accent1" w:themeFillTint="33"/>
          </w:tcPr>
          <w:p w14:paraId="57D17D8E" w14:textId="77777777" w:rsidR="00C655FC" w:rsidRPr="002C7A64" w:rsidRDefault="00C655FC" w:rsidP="002D47A1">
            <w:pPr>
              <w:jc w:val="both"/>
              <w:rPr>
                <w:rFonts w:ascii="Times New Roman" w:eastAsia="Calibri" w:hAnsi="Times New Roman" w:cs="Times New Roman"/>
                <w:b/>
                <w:color w:val="000000" w:themeColor="text1"/>
                <w:sz w:val="24"/>
                <w:szCs w:val="24"/>
              </w:rPr>
            </w:pPr>
            <w:r w:rsidRPr="002C7A64">
              <w:rPr>
                <w:rFonts w:ascii="Times New Roman" w:hAnsi="Times New Roman" w:cs="Times New Roman"/>
                <w:b/>
                <w:color w:val="000000" w:themeColor="text1"/>
                <w:sz w:val="24"/>
                <w:szCs w:val="24"/>
              </w:rPr>
              <w:t>2. RĪCĪBAS VIRZIENS Nodrošināt jaunajām resocializācijas vajadzībām atbilstoša personāla pieejamību ieslodzījuma vietās un Valsts probācijas dienestā, t.sk. brīvprātīgo un līdzgaitnieku pieejamību</w:t>
            </w:r>
          </w:p>
        </w:tc>
      </w:tr>
      <w:tr w:rsidR="00045187" w:rsidRPr="00A63831" w14:paraId="7BF8FEAB" w14:textId="77777777" w:rsidTr="50B5E4A2">
        <w:trPr>
          <w:trHeight w:val="213"/>
        </w:trPr>
        <w:tc>
          <w:tcPr>
            <w:tcW w:w="14454" w:type="dxa"/>
            <w:gridSpan w:val="15"/>
            <w:shd w:val="clear" w:color="auto" w:fill="A6A6A6" w:themeFill="background1" w:themeFillShade="A6"/>
          </w:tcPr>
          <w:p w14:paraId="6B5D7907" w14:textId="77777777" w:rsidR="008B2A40" w:rsidRPr="002C7A64" w:rsidRDefault="00E20F47"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2.1.uzdevums. Ieslodzījuma vietu, probācijas darbinieku un brīvprātīgo apmācības kvalifikācijas pilnveidošanai, profesionālās noturības veicināšanas pasākumi, ieskaitot supervīzijas</w:t>
            </w:r>
          </w:p>
        </w:tc>
      </w:tr>
      <w:tr w:rsidR="00045187" w:rsidRPr="002C7A64" w14:paraId="65D851D5" w14:textId="77777777" w:rsidTr="50B5E4A2">
        <w:trPr>
          <w:trHeight w:val="729"/>
        </w:trPr>
        <w:tc>
          <w:tcPr>
            <w:tcW w:w="844" w:type="dxa"/>
            <w:gridSpan w:val="2"/>
            <w:shd w:val="clear" w:color="auto" w:fill="BFBFBF" w:themeFill="background1" w:themeFillShade="BF"/>
          </w:tcPr>
          <w:p w14:paraId="1A4EF383"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693" w:type="dxa"/>
            <w:gridSpan w:val="2"/>
            <w:shd w:val="clear" w:color="auto" w:fill="BFBFBF" w:themeFill="background1" w:themeFillShade="BF"/>
          </w:tcPr>
          <w:p w14:paraId="61E0B923"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052B57AC"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3" w:type="dxa"/>
            <w:shd w:val="clear" w:color="auto" w:fill="BFBFBF" w:themeFill="background1" w:themeFillShade="BF"/>
          </w:tcPr>
          <w:p w14:paraId="6ACF20CC" w14:textId="77777777" w:rsidR="008B2A40"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272A1E9B"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15E4FAC0"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r w:rsidR="002D23C4" w:rsidRPr="002C7A64">
              <w:rPr>
                <w:rFonts w:ascii="Times New Roman" w:eastAsia="Times New Roman" w:hAnsi="Times New Roman" w:cs="Times New Roman"/>
                <w:b/>
                <w:bCs/>
                <w:color w:val="000000" w:themeColor="text1"/>
                <w:sz w:val="24"/>
                <w:szCs w:val="24"/>
                <w:lang w:eastAsia="lv-LV"/>
              </w:rPr>
              <w:t xml:space="preserve">/ </w:t>
            </w:r>
          </w:p>
        </w:tc>
        <w:tc>
          <w:tcPr>
            <w:tcW w:w="2269" w:type="dxa"/>
            <w:gridSpan w:val="2"/>
            <w:shd w:val="clear" w:color="auto" w:fill="BFBFBF" w:themeFill="background1" w:themeFillShade="BF"/>
          </w:tcPr>
          <w:p w14:paraId="0C745472" w14:textId="77777777" w:rsidR="008B2A40" w:rsidRPr="002C7A64" w:rsidRDefault="008B2A40"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004C133F" w14:textId="77777777" w:rsidTr="50B5E4A2">
        <w:trPr>
          <w:trHeight w:val="260"/>
        </w:trPr>
        <w:tc>
          <w:tcPr>
            <w:tcW w:w="844" w:type="dxa"/>
            <w:gridSpan w:val="2"/>
            <w:vMerge w:val="restart"/>
            <w:shd w:val="clear" w:color="auto" w:fill="FBE4D5" w:themeFill="accent2" w:themeFillTint="33"/>
          </w:tcPr>
          <w:p w14:paraId="36C84FF7" w14:textId="77777777" w:rsidR="002C368E" w:rsidRPr="002C7A64" w:rsidRDefault="00591A52" w:rsidP="002D47A1">
            <w:pPr>
              <w:tabs>
                <w:tab w:val="left" w:pos="993"/>
              </w:tabs>
              <w:ind w:left="22"/>
              <w:jc w:val="both"/>
              <w:rPr>
                <w:rFonts w:ascii="Times New Roman" w:eastAsia="Calibri" w:hAnsi="Times New Roman" w:cs="Times New Roman"/>
                <w:bCs/>
                <w:color w:val="000000" w:themeColor="text1"/>
                <w:sz w:val="24"/>
                <w:szCs w:val="24"/>
              </w:rPr>
            </w:pPr>
            <w:r w:rsidRPr="002C7A64">
              <w:rPr>
                <w:rFonts w:ascii="Times New Roman" w:eastAsia="Calibri" w:hAnsi="Times New Roman" w:cs="Times New Roman"/>
                <w:bCs/>
                <w:color w:val="000000" w:themeColor="text1"/>
                <w:sz w:val="24"/>
                <w:szCs w:val="24"/>
              </w:rPr>
              <w:t>1.</w:t>
            </w:r>
          </w:p>
        </w:tc>
        <w:tc>
          <w:tcPr>
            <w:tcW w:w="2693" w:type="dxa"/>
            <w:gridSpan w:val="2"/>
            <w:vMerge w:val="restart"/>
            <w:shd w:val="clear" w:color="auto" w:fill="FBE4D5" w:themeFill="accent2" w:themeFillTint="33"/>
          </w:tcPr>
          <w:p w14:paraId="3DB08CAC"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VPD nodarbināto un brīvprātīgo apmācību pasākumi, t.sk. e-mācību attīstība un profesionālās kvalifikācijas paaugstināšanas pasākumi, profesionālās noturības veicināšanas pasākumi, ieskaitot supervīzijas un </w:t>
            </w:r>
            <w:proofErr w:type="spellStart"/>
            <w:r w:rsidRPr="002C7A64">
              <w:rPr>
                <w:rFonts w:ascii="Times New Roman" w:hAnsi="Times New Roman" w:cs="Times New Roman"/>
                <w:color w:val="000000" w:themeColor="text1"/>
                <w:sz w:val="24"/>
                <w:szCs w:val="24"/>
              </w:rPr>
              <w:t>koučingu</w:t>
            </w:r>
            <w:proofErr w:type="spellEnd"/>
            <w:r w:rsidRPr="002C7A64">
              <w:rPr>
                <w:rFonts w:ascii="Times New Roman" w:hAnsi="Times New Roman" w:cs="Times New Roman"/>
                <w:color w:val="000000" w:themeColor="text1"/>
                <w:sz w:val="24"/>
                <w:szCs w:val="24"/>
              </w:rPr>
              <w:t>, ikgadējās konferences VPD nodarbinātajiem un sadarbības partneriem</w:t>
            </w:r>
          </w:p>
        </w:tc>
        <w:tc>
          <w:tcPr>
            <w:tcW w:w="2977" w:type="dxa"/>
            <w:gridSpan w:val="2"/>
            <w:vMerge w:val="restart"/>
            <w:shd w:val="clear" w:color="auto" w:fill="FBE4D5" w:themeFill="accent2" w:themeFillTint="33"/>
          </w:tcPr>
          <w:p w14:paraId="39118970"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Nodrošināts apmācīts un aktīvs VPD personāls labākam resocializācijas rezultātam</w:t>
            </w:r>
            <w:r w:rsidR="00CA1A0E" w:rsidRPr="002C7A64">
              <w:rPr>
                <w:rFonts w:ascii="Times New Roman" w:hAnsi="Times New Roman" w:cs="Times New Roman"/>
                <w:color w:val="000000" w:themeColor="text1"/>
                <w:sz w:val="24"/>
                <w:szCs w:val="24"/>
              </w:rPr>
              <w:t>.</w:t>
            </w:r>
          </w:p>
        </w:tc>
        <w:tc>
          <w:tcPr>
            <w:tcW w:w="2833" w:type="dxa"/>
            <w:shd w:val="clear" w:color="auto" w:fill="FBE4D5" w:themeFill="accent2" w:themeFillTint="33"/>
          </w:tcPr>
          <w:p w14:paraId="70D25731"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Esošo e-mācību kursu satura pārskatīšana un aktualizācija: 9 mācību kursi</w:t>
            </w:r>
          </w:p>
        </w:tc>
        <w:tc>
          <w:tcPr>
            <w:tcW w:w="1280" w:type="dxa"/>
            <w:gridSpan w:val="2"/>
            <w:vMerge w:val="restart"/>
            <w:shd w:val="clear" w:color="auto" w:fill="FBE4D5" w:themeFill="accent2" w:themeFillTint="33"/>
          </w:tcPr>
          <w:p w14:paraId="5067D3E8" w14:textId="77777777" w:rsidR="002C368E" w:rsidRPr="002C7A64" w:rsidRDefault="002C368E" w:rsidP="002D47A1">
            <w:pPr>
              <w:tabs>
                <w:tab w:val="left" w:pos="993"/>
              </w:tabs>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322" w:type="dxa"/>
            <w:gridSpan w:val="3"/>
            <w:vMerge w:val="restart"/>
            <w:shd w:val="clear" w:color="auto" w:fill="FBE4D5" w:themeFill="accent2" w:themeFillTint="33"/>
          </w:tcPr>
          <w:p w14:paraId="3A3954B5" w14:textId="77777777" w:rsidR="002C368E" w:rsidRPr="002C7A64" w:rsidRDefault="002C368E" w:rsidP="002D47A1">
            <w:pPr>
              <w:tabs>
                <w:tab w:val="left" w:pos="993"/>
              </w:tabs>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VPD</w:t>
            </w:r>
          </w:p>
          <w:p w14:paraId="44736D09" w14:textId="77777777" w:rsidR="002C368E" w:rsidRPr="002C7A64" w:rsidRDefault="002C368E" w:rsidP="002D47A1">
            <w:pPr>
              <w:tabs>
                <w:tab w:val="left" w:pos="993"/>
              </w:tabs>
              <w:jc w:val="both"/>
              <w:rPr>
                <w:rFonts w:ascii="Times New Roman" w:eastAsia="Calibri" w:hAnsi="Times New Roman" w:cs="Times New Roman"/>
                <w:color w:val="000000" w:themeColor="text1"/>
                <w:sz w:val="24"/>
                <w:szCs w:val="24"/>
              </w:rPr>
            </w:pPr>
          </w:p>
        </w:tc>
        <w:tc>
          <w:tcPr>
            <w:tcW w:w="2505" w:type="dxa"/>
            <w:gridSpan w:val="3"/>
            <w:vMerge w:val="restart"/>
            <w:shd w:val="clear" w:color="auto" w:fill="FBE4D5" w:themeFill="accent2" w:themeFillTint="33"/>
          </w:tcPr>
          <w:p w14:paraId="1B2ABE79"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2024.gada 31.decembris</w:t>
            </w:r>
          </w:p>
          <w:p w14:paraId="51D9F761"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p w14:paraId="31F432C2"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A63831" w14:paraId="08067920" w14:textId="77777777" w:rsidTr="50B5E4A2">
        <w:trPr>
          <w:trHeight w:val="250"/>
        </w:trPr>
        <w:tc>
          <w:tcPr>
            <w:tcW w:w="844" w:type="dxa"/>
            <w:gridSpan w:val="2"/>
            <w:vMerge/>
          </w:tcPr>
          <w:p w14:paraId="018B1867"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033E9F5"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72A3293D"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78720863"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Digitālo prasmju attīstības mācības 200 VPD darbiniekiem (visā norādītājā periodā)</w:t>
            </w:r>
          </w:p>
        </w:tc>
        <w:tc>
          <w:tcPr>
            <w:tcW w:w="1280" w:type="dxa"/>
            <w:gridSpan w:val="2"/>
            <w:vMerge/>
          </w:tcPr>
          <w:p w14:paraId="49B8A84A"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4C1CEF21"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0D0EB370"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A63831" w14:paraId="36CD0C0F" w14:textId="77777777" w:rsidTr="50B5E4A2">
        <w:trPr>
          <w:trHeight w:val="250"/>
        </w:trPr>
        <w:tc>
          <w:tcPr>
            <w:tcW w:w="844" w:type="dxa"/>
            <w:gridSpan w:val="2"/>
            <w:vMerge/>
          </w:tcPr>
          <w:p w14:paraId="7B618542"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67421D80"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6E72A052"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3E7D6E6A"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Lektoru kopas kvalifikācijas paaugstināšanas pasākumi 70 darbiniekiem</w:t>
            </w:r>
          </w:p>
        </w:tc>
        <w:tc>
          <w:tcPr>
            <w:tcW w:w="1280" w:type="dxa"/>
            <w:gridSpan w:val="2"/>
            <w:vMerge/>
          </w:tcPr>
          <w:p w14:paraId="6D019F76"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724F7297"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6CEC0D74"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7DCEB4A2" w14:textId="77777777" w:rsidTr="50B5E4A2">
        <w:trPr>
          <w:trHeight w:val="250"/>
        </w:trPr>
        <w:tc>
          <w:tcPr>
            <w:tcW w:w="844" w:type="dxa"/>
            <w:gridSpan w:val="2"/>
            <w:vMerge/>
          </w:tcPr>
          <w:p w14:paraId="73546B18"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089D7B26"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1C8A04FF"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75EE7A35"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Angļu valodas mācības 40 darbiniekiem </w:t>
            </w:r>
          </w:p>
        </w:tc>
        <w:tc>
          <w:tcPr>
            <w:tcW w:w="1280" w:type="dxa"/>
            <w:gridSpan w:val="2"/>
            <w:vMerge/>
          </w:tcPr>
          <w:p w14:paraId="58D33FB5"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3B3FF7B8"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200F1614"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05EB1683" w14:textId="77777777" w:rsidTr="50B5E4A2">
        <w:trPr>
          <w:trHeight w:val="250"/>
        </w:trPr>
        <w:tc>
          <w:tcPr>
            <w:tcW w:w="844" w:type="dxa"/>
            <w:gridSpan w:val="2"/>
            <w:vMerge/>
          </w:tcPr>
          <w:p w14:paraId="7DF4B3F8"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2FA91A85"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056B29AD"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7B2A7EA7"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Vasaras skola 135 VPD vadītājiem</w:t>
            </w:r>
          </w:p>
        </w:tc>
        <w:tc>
          <w:tcPr>
            <w:tcW w:w="1280" w:type="dxa"/>
            <w:gridSpan w:val="2"/>
            <w:vMerge/>
          </w:tcPr>
          <w:p w14:paraId="2849BE56"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3017B1D9"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180EAC0C"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43E5460A" w14:textId="77777777" w:rsidTr="50B5E4A2">
        <w:trPr>
          <w:trHeight w:val="250"/>
        </w:trPr>
        <w:tc>
          <w:tcPr>
            <w:tcW w:w="844" w:type="dxa"/>
            <w:gridSpan w:val="2"/>
            <w:vMerge/>
          </w:tcPr>
          <w:p w14:paraId="26CB6460"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63D686F9"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3804DEF7"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2DEA81C6"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Taisnīguma atjaunošanas praksēm veltītas konferences – 2 konferences</w:t>
            </w:r>
          </w:p>
        </w:tc>
        <w:tc>
          <w:tcPr>
            <w:tcW w:w="1280" w:type="dxa"/>
            <w:gridSpan w:val="2"/>
            <w:vMerge/>
          </w:tcPr>
          <w:p w14:paraId="18814CD1"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336CB722"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6CBA5895"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3AC8C3CA" w14:textId="77777777" w:rsidTr="50B5E4A2">
        <w:trPr>
          <w:trHeight w:val="250"/>
        </w:trPr>
        <w:tc>
          <w:tcPr>
            <w:tcW w:w="844" w:type="dxa"/>
            <w:gridSpan w:val="2"/>
            <w:vMerge/>
          </w:tcPr>
          <w:p w14:paraId="4DBCB57D"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B8B5DAA"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0C953A1F"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53E3784C"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Konference par darbu ar bērniem un jauniešiem – </w:t>
            </w:r>
            <w:r w:rsidR="00715D99" w:rsidRPr="002C7A64">
              <w:rPr>
                <w:rFonts w:ascii="Times New Roman" w:hAnsi="Times New Roman" w:cs="Times New Roman"/>
                <w:color w:val="000000" w:themeColor="text1"/>
                <w:sz w:val="24"/>
                <w:szCs w:val="24"/>
              </w:rPr>
              <w:t xml:space="preserve">2 </w:t>
            </w:r>
            <w:r w:rsidRPr="002C7A64">
              <w:rPr>
                <w:rFonts w:ascii="Times New Roman" w:hAnsi="Times New Roman" w:cs="Times New Roman"/>
                <w:color w:val="000000" w:themeColor="text1"/>
                <w:sz w:val="24"/>
                <w:szCs w:val="24"/>
              </w:rPr>
              <w:t>konferences</w:t>
            </w:r>
          </w:p>
        </w:tc>
        <w:tc>
          <w:tcPr>
            <w:tcW w:w="1280" w:type="dxa"/>
            <w:gridSpan w:val="2"/>
            <w:vMerge/>
          </w:tcPr>
          <w:p w14:paraId="588AEEEC"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64FCC27A"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4FBDADFE"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A63831" w14:paraId="7E4705D7" w14:textId="77777777" w:rsidTr="50B5E4A2">
        <w:trPr>
          <w:trHeight w:val="804"/>
        </w:trPr>
        <w:tc>
          <w:tcPr>
            <w:tcW w:w="844" w:type="dxa"/>
            <w:gridSpan w:val="2"/>
            <w:vMerge/>
          </w:tcPr>
          <w:p w14:paraId="430BE00B"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399EE0A9"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1F1D84FE"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4A83D6B2"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1 konference par sadarbību ar NVO sektoru, sociālo uzņēmējdarbību un personu ar kriminālsodu izpildes sistēmas pakalpojumu saņemšanas pieredzi iesaisti probācijas klientu resocializācijā </w:t>
            </w:r>
          </w:p>
        </w:tc>
        <w:tc>
          <w:tcPr>
            <w:tcW w:w="1280" w:type="dxa"/>
            <w:gridSpan w:val="2"/>
            <w:vMerge/>
          </w:tcPr>
          <w:p w14:paraId="3ED03D03"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55C16777"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77AB3617"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4DDDE829" w14:textId="77777777" w:rsidTr="50B5E4A2">
        <w:trPr>
          <w:trHeight w:val="804"/>
        </w:trPr>
        <w:tc>
          <w:tcPr>
            <w:tcW w:w="844" w:type="dxa"/>
            <w:gridSpan w:val="2"/>
            <w:vMerge/>
          </w:tcPr>
          <w:p w14:paraId="05B8021E"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7F35F9DC"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54BF5944"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4BD078B8"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Konference par darbu ar seksuāliem varmākām – 2 konferences</w:t>
            </w:r>
          </w:p>
        </w:tc>
        <w:tc>
          <w:tcPr>
            <w:tcW w:w="1280" w:type="dxa"/>
            <w:gridSpan w:val="2"/>
            <w:vMerge/>
          </w:tcPr>
          <w:p w14:paraId="17B3FDB8"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6F192B45"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339DF572"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r>
      <w:tr w:rsidR="00045187" w:rsidRPr="002C7A64" w14:paraId="39507D3B" w14:textId="77777777" w:rsidTr="50B5E4A2">
        <w:trPr>
          <w:trHeight w:val="250"/>
        </w:trPr>
        <w:tc>
          <w:tcPr>
            <w:tcW w:w="844" w:type="dxa"/>
            <w:gridSpan w:val="2"/>
            <w:vMerge/>
          </w:tcPr>
          <w:p w14:paraId="55204D40"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34080B7"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6C96DEF8"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72F4BEE9"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115 grupu supervīzijas </w:t>
            </w:r>
          </w:p>
        </w:tc>
        <w:tc>
          <w:tcPr>
            <w:tcW w:w="1280" w:type="dxa"/>
            <w:gridSpan w:val="2"/>
            <w:vMerge/>
          </w:tcPr>
          <w:p w14:paraId="324CE35C"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4ABB1DDB"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077547CF"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45187" w:rsidRPr="002C7A64" w14:paraId="73B7599C" w14:textId="77777777" w:rsidTr="50B5E4A2">
        <w:trPr>
          <w:trHeight w:val="605"/>
        </w:trPr>
        <w:tc>
          <w:tcPr>
            <w:tcW w:w="844" w:type="dxa"/>
            <w:gridSpan w:val="2"/>
            <w:vMerge/>
          </w:tcPr>
          <w:p w14:paraId="5FE120A4"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AAE161C" w14:textId="77777777" w:rsidR="002C368E" w:rsidRPr="002C7A64" w:rsidRDefault="002C368E"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6393048A"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c>
          <w:tcPr>
            <w:tcW w:w="2833" w:type="dxa"/>
            <w:shd w:val="clear" w:color="auto" w:fill="FBE4D5" w:themeFill="accent2" w:themeFillTint="33"/>
          </w:tcPr>
          <w:p w14:paraId="1A221035"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 xml:space="preserve">1530 individuālās supervīzijas </w:t>
            </w:r>
          </w:p>
        </w:tc>
        <w:tc>
          <w:tcPr>
            <w:tcW w:w="1280" w:type="dxa"/>
            <w:gridSpan w:val="2"/>
            <w:vMerge/>
          </w:tcPr>
          <w:p w14:paraId="27D46E36"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1322" w:type="dxa"/>
            <w:gridSpan w:val="3"/>
            <w:vMerge/>
          </w:tcPr>
          <w:p w14:paraId="1B94E6DC" w14:textId="77777777" w:rsidR="002C368E" w:rsidRPr="002C7A64" w:rsidRDefault="002C368E" w:rsidP="002D47A1">
            <w:pPr>
              <w:tabs>
                <w:tab w:val="left" w:pos="993"/>
              </w:tabs>
              <w:jc w:val="both"/>
              <w:rPr>
                <w:rFonts w:ascii="Times New Roman" w:eastAsia="Calibri" w:hAnsi="Times New Roman" w:cs="Times New Roman"/>
                <w:b/>
                <w:color w:val="000000" w:themeColor="text1"/>
                <w:sz w:val="24"/>
                <w:szCs w:val="24"/>
              </w:rPr>
            </w:pPr>
          </w:p>
        </w:tc>
        <w:tc>
          <w:tcPr>
            <w:tcW w:w="2505" w:type="dxa"/>
            <w:gridSpan w:val="3"/>
            <w:vMerge/>
          </w:tcPr>
          <w:p w14:paraId="3A694636" w14:textId="77777777" w:rsidR="002C368E" w:rsidRPr="002C7A64" w:rsidRDefault="002C368E" w:rsidP="002D47A1">
            <w:pPr>
              <w:tabs>
                <w:tab w:val="left" w:pos="993"/>
              </w:tabs>
              <w:jc w:val="both"/>
              <w:rPr>
                <w:rFonts w:ascii="Times New Roman" w:hAnsi="Times New Roman" w:cs="Times New Roman"/>
                <w:bCs/>
                <w:color w:val="000000" w:themeColor="text1"/>
                <w:sz w:val="24"/>
                <w:szCs w:val="24"/>
              </w:rPr>
            </w:pPr>
          </w:p>
        </w:tc>
      </w:tr>
      <w:tr w:rsidR="000B7145" w:rsidRPr="002C7A64" w14:paraId="7C8FB195" w14:textId="77777777" w:rsidTr="50B5E4A2">
        <w:trPr>
          <w:trHeight w:val="690"/>
        </w:trPr>
        <w:tc>
          <w:tcPr>
            <w:tcW w:w="14454" w:type="dxa"/>
            <w:gridSpan w:val="15"/>
          </w:tcPr>
          <w:p w14:paraId="1A956B95" w14:textId="77777777" w:rsidR="000B7145" w:rsidRPr="006614AD" w:rsidRDefault="000B7145" w:rsidP="002D47A1">
            <w:pPr>
              <w:jc w:val="both"/>
              <w:rPr>
                <w:rFonts w:ascii="Times New Roman" w:hAnsi="Times New Roman" w:cs="Times New Roman"/>
                <w:b/>
                <w:color w:val="000000" w:themeColor="text1"/>
                <w:sz w:val="24"/>
                <w:szCs w:val="24"/>
              </w:rPr>
            </w:pPr>
            <w:r w:rsidRPr="00905150">
              <w:rPr>
                <w:rFonts w:ascii="Times New Roman" w:hAnsi="Times New Roman" w:cs="Times New Roman"/>
                <w:b/>
                <w:color w:val="000000" w:themeColor="text1"/>
                <w:sz w:val="24"/>
                <w:szCs w:val="24"/>
              </w:rPr>
              <w:t xml:space="preserve">Rezultatīvā rādītāja vērtība "Esošo e-mācību kursu satura pārskatīšana un aktualizācija: 9 mācību kursi" – daļēji izpildīts. </w:t>
            </w:r>
          </w:p>
          <w:p w14:paraId="714CF2D1" w14:textId="77777777" w:rsidR="000B7145"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 xml:space="preserve">2022. gadā pilnveidots e-mācību kurss "Darbs ar personām ar psihiskās veselības/uzvedības traucējumiem". </w:t>
            </w:r>
            <w:r>
              <w:rPr>
                <w:rFonts w:ascii="Times New Roman" w:hAnsi="Times New Roman" w:cs="Times New Roman"/>
                <w:color w:val="000000" w:themeColor="text1"/>
                <w:sz w:val="24"/>
                <w:szCs w:val="24"/>
              </w:rPr>
              <w:t>Pasākums īstenots no VPD budžeta.</w:t>
            </w:r>
          </w:p>
          <w:p w14:paraId="300C24E7" w14:textId="77777777" w:rsidR="000B7145" w:rsidRPr="002C7A64"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2024. gadā aktualizēts mācību saturs e-mācību kursam jaunajiem VPD nodarbinātajiem "Ievads probācijas darbā".</w:t>
            </w:r>
            <w:r w:rsidRPr="161844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Pasākumi īstenoti VPD budžeta ietvaros.</w:t>
            </w:r>
          </w:p>
          <w:p w14:paraId="1031C58D" w14:textId="77777777" w:rsidR="000B7145" w:rsidRPr="006614AD" w:rsidRDefault="000B7145" w:rsidP="002D47A1">
            <w:pPr>
              <w:jc w:val="both"/>
              <w:rPr>
                <w:rFonts w:ascii="Times New Roman" w:hAnsi="Times New Roman" w:cs="Times New Roman"/>
                <w:b/>
                <w:color w:val="000000" w:themeColor="text1"/>
                <w:sz w:val="24"/>
                <w:szCs w:val="24"/>
              </w:rPr>
            </w:pPr>
            <w:r w:rsidRPr="00905150">
              <w:rPr>
                <w:rFonts w:ascii="Times New Roman" w:hAnsi="Times New Roman" w:cs="Times New Roman"/>
                <w:b/>
                <w:color w:val="000000" w:themeColor="text1"/>
                <w:sz w:val="24"/>
                <w:szCs w:val="24"/>
              </w:rPr>
              <w:t xml:space="preserve">Rezultatīvā rādītāja vērtība "Digitālo prasmju attīstības mācības 200 VPD darbiniekiem (visā norādītājā periodā)" – izpildīts. </w:t>
            </w:r>
          </w:p>
          <w:p w14:paraId="60747B47" w14:textId="77777777" w:rsidR="000B7145" w:rsidRDefault="000B7145" w:rsidP="002D47A1">
            <w:pPr>
              <w:jc w:val="both"/>
              <w:rPr>
                <w:rFonts w:ascii="Times New Roman" w:hAnsi="Times New Roman" w:cs="Times New Roman"/>
                <w:b/>
                <w:bCs/>
                <w:color w:val="000000" w:themeColor="text1"/>
                <w:sz w:val="24"/>
                <w:szCs w:val="24"/>
              </w:rPr>
            </w:pPr>
            <w:r w:rsidRPr="3CE34A60">
              <w:rPr>
                <w:rFonts w:ascii="Times New Roman" w:hAnsi="Times New Roman" w:cs="Times New Roman"/>
                <w:color w:val="000000" w:themeColor="text1"/>
                <w:sz w:val="24"/>
                <w:szCs w:val="24"/>
              </w:rPr>
              <w:t>Laikā no 2022. gada līdz 2024. gadam digitālo</w:t>
            </w:r>
            <w:r w:rsidRPr="33C4DCF1">
              <w:rPr>
                <w:rFonts w:ascii="Times New Roman" w:hAnsi="Times New Roman" w:cs="Times New Roman"/>
                <w:color w:val="000000" w:themeColor="text1"/>
                <w:sz w:val="24"/>
                <w:szCs w:val="24"/>
              </w:rPr>
              <w:t xml:space="preserve"> prasmju </w:t>
            </w:r>
            <w:r>
              <w:rPr>
                <w:rFonts w:ascii="Times New Roman" w:hAnsi="Times New Roman" w:cs="Times New Roman"/>
                <w:color w:val="000000" w:themeColor="text1"/>
                <w:sz w:val="24"/>
                <w:szCs w:val="24"/>
              </w:rPr>
              <w:t xml:space="preserve">attīstības </w:t>
            </w:r>
            <w:r w:rsidRPr="33C4DCF1">
              <w:rPr>
                <w:rFonts w:ascii="Times New Roman" w:hAnsi="Times New Roman" w:cs="Times New Roman"/>
                <w:color w:val="000000" w:themeColor="text1"/>
                <w:sz w:val="24"/>
                <w:szCs w:val="24"/>
              </w:rPr>
              <w:t xml:space="preserve">mācībās piedalījušies 205 VPD nodarbinātie. Tēmas: "Digitālo prasmju spēks", "Digitālā </w:t>
            </w:r>
            <w:proofErr w:type="spellStart"/>
            <w:r w:rsidRPr="33C4DCF1">
              <w:rPr>
                <w:rFonts w:ascii="Times New Roman" w:hAnsi="Times New Roman" w:cs="Times New Roman"/>
                <w:color w:val="000000" w:themeColor="text1"/>
                <w:sz w:val="24"/>
                <w:szCs w:val="24"/>
              </w:rPr>
              <w:t>pratība</w:t>
            </w:r>
            <w:proofErr w:type="spellEnd"/>
            <w:r w:rsidRPr="33C4DCF1">
              <w:rPr>
                <w:rFonts w:ascii="Times New Roman" w:hAnsi="Times New Roman" w:cs="Times New Roman"/>
                <w:color w:val="000000" w:themeColor="text1"/>
                <w:sz w:val="24"/>
                <w:szCs w:val="24"/>
              </w:rPr>
              <w:t xml:space="preserve">", "Kā parūpēties par sevi digitālajā laikmetā", "Mākslīgais intelekts darbam un radošumam", "Digitālie rīki ikdienas darbam, pārraudzībai, komandas saliedēšanai" u.c. </w:t>
            </w:r>
            <w:r>
              <w:rPr>
                <w:rFonts w:ascii="Times New Roman" w:hAnsi="Times New Roman" w:cs="Times New Roman"/>
                <w:color w:val="000000" w:themeColor="text1"/>
                <w:sz w:val="24"/>
                <w:szCs w:val="24"/>
              </w:rPr>
              <w:t>Pasākumi īstenoti VPD budžeta ietvaros.</w:t>
            </w:r>
          </w:p>
          <w:p w14:paraId="6F11ADED" w14:textId="77777777" w:rsidR="000B7145" w:rsidRPr="00905150" w:rsidRDefault="000B7145" w:rsidP="002D47A1">
            <w:pPr>
              <w:jc w:val="both"/>
              <w:rPr>
                <w:rFonts w:ascii="Times New Roman" w:hAnsi="Times New Roman" w:cs="Times New Roman"/>
                <w:b/>
                <w:color w:val="000000" w:themeColor="text1"/>
                <w:sz w:val="24"/>
                <w:szCs w:val="24"/>
              </w:rPr>
            </w:pPr>
            <w:r w:rsidRPr="00905150">
              <w:rPr>
                <w:rFonts w:ascii="Times New Roman" w:hAnsi="Times New Roman" w:cs="Times New Roman"/>
                <w:b/>
                <w:color w:val="000000" w:themeColor="text1"/>
                <w:sz w:val="24"/>
                <w:szCs w:val="24"/>
              </w:rPr>
              <w:t xml:space="preserve">Rezultatīvā rādītāja vērtība "Lektoru kopas kvalifikācijas paaugstināšanas pasākumi 70 darbiniekiem" – izpildīts. </w:t>
            </w:r>
          </w:p>
          <w:p w14:paraId="144A4A92" w14:textId="77777777" w:rsidR="000B7145"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Lektoru kopas kvalifikācijas pilnveides pasākumos piedalījies 81 VPD nodarbinātais</w:t>
            </w:r>
            <w:r>
              <w:rPr>
                <w:rFonts w:ascii="Times New Roman" w:hAnsi="Times New Roman" w:cs="Times New Roman"/>
                <w:color w:val="000000" w:themeColor="text1"/>
                <w:sz w:val="24"/>
                <w:szCs w:val="24"/>
              </w:rPr>
              <w:t xml:space="preserve"> – mācību vadītājs</w:t>
            </w:r>
            <w:r w:rsidRPr="33C4DCF1">
              <w:rPr>
                <w:rFonts w:ascii="Times New Roman" w:hAnsi="Times New Roman" w:cs="Times New Roman"/>
                <w:color w:val="000000" w:themeColor="text1"/>
                <w:sz w:val="24"/>
                <w:szCs w:val="24"/>
              </w:rPr>
              <w:t xml:space="preserve">. </w:t>
            </w:r>
          </w:p>
          <w:p w14:paraId="011B850E" w14:textId="77777777" w:rsidR="000B7145"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 xml:space="preserve">2022. gadā </w:t>
            </w:r>
            <w:r>
              <w:rPr>
                <w:rFonts w:ascii="Times New Roman" w:hAnsi="Times New Roman" w:cs="Times New Roman"/>
                <w:color w:val="000000" w:themeColor="text1"/>
                <w:sz w:val="24"/>
                <w:szCs w:val="24"/>
              </w:rPr>
              <w:t>īstenotas</w:t>
            </w:r>
            <w:r w:rsidRPr="33C4DC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mācības </w:t>
            </w:r>
            <w:r w:rsidRPr="33C4DCF1">
              <w:rPr>
                <w:rFonts w:ascii="Times New Roman" w:hAnsi="Times New Roman" w:cs="Times New Roman"/>
                <w:color w:val="000000" w:themeColor="text1"/>
                <w:sz w:val="24"/>
                <w:szCs w:val="24"/>
              </w:rPr>
              <w:t>"Tiešsaistes mācību vadīšanas pieaugušajiem"</w:t>
            </w:r>
            <w:r>
              <w:rPr>
                <w:rFonts w:ascii="Times New Roman" w:hAnsi="Times New Roman" w:cs="Times New Roman"/>
                <w:color w:val="000000" w:themeColor="text1"/>
                <w:sz w:val="24"/>
                <w:szCs w:val="24"/>
              </w:rPr>
              <w:t xml:space="preserve">, kurās piedalījās </w:t>
            </w:r>
            <w:r w:rsidRPr="5328F625">
              <w:rPr>
                <w:rFonts w:ascii="Times New Roman" w:hAnsi="Times New Roman" w:cs="Times New Roman"/>
                <w:color w:val="000000" w:themeColor="text1"/>
                <w:sz w:val="24"/>
                <w:szCs w:val="24"/>
              </w:rPr>
              <w:t>28 nodarbinātie.</w:t>
            </w:r>
            <w:r>
              <w:rPr>
                <w:rFonts w:ascii="Times New Roman" w:hAnsi="Times New Roman" w:cs="Times New Roman"/>
                <w:color w:val="000000" w:themeColor="text1"/>
                <w:sz w:val="24"/>
                <w:szCs w:val="24"/>
              </w:rPr>
              <w:t xml:space="preserve"> Pasākumi īstenoti VPD budžeta ietvaros.</w:t>
            </w:r>
          </w:p>
          <w:p w14:paraId="17CC1E8A" w14:textId="77777777"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2023. gadā īstenotas mācības </w:t>
            </w:r>
            <w:r w:rsidRPr="33C4DCF1">
              <w:rPr>
                <w:rFonts w:ascii="Times New Roman" w:hAnsi="Times New Roman" w:cs="Times New Roman"/>
                <w:color w:val="000000" w:themeColor="text1"/>
                <w:sz w:val="24"/>
                <w:szCs w:val="24"/>
              </w:rPr>
              <w:t>"Diskusija kā izglītības metode pieaugušo izglītībā, akcentējot argumentācijas nozīmi"</w:t>
            </w:r>
            <w:r>
              <w:rPr>
                <w:rFonts w:ascii="Times New Roman" w:hAnsi="Times New Roman" w:cs="Times New Roman"/>
                <w:color w:val="000000" w:themeColor="text1"/>
                <w:sz w:val="24"/>
                <w:szCs w:val="24"/>
              </w:rPr>
              <w:t xml:space="preserve">, kurās piedalījās </w:t>
            </w:r>
            <w:r w:rsidRPr="5328F625">
              <w:rPr>
                <w:rFonts w:ascii="Times New Roman" w:hAnsi="Times New Roman" w:cs="Times New Roman"/>
                <w:color w:val="000000" w:themeColor="text1"/>
                <w:sz w:val="24"/>
                <w:szCs w:val="24"/>
              </w:rPr>
              <w:t>28</w:t>
            </w:r>
            <w:r>
              <w:rPr>
                <w:rFonts w:ascii="Times New Roman" w:hAnsi="Times New Roman" w:cs="Times New Roman"/>
                <w:color w:val="000000" w:themeColor="text1"/>
                <w:sz w:val="24"/>
                <w:szCs w:val="24"/>
              </w:rPr>
              <w:t xml:space="preserve"> VPD</w:t>
            </w:r>
            <w:r w:rsidRPr="5328F625">
              <w:rPr>
                <w:rFonts w:ascii="Times New Roman" w:hAnsi="Times New Roman" w:cs="Times New Roman"/>
                <w:color w:val="000000" w:themeColor="text1"/>
                <w:sz w:val="24"/>
                <w:szCs w:val="24"/>
              </w:rPr>
              <w:t xml:space="preserve"> nodarbinātie.</w:t>
            </w:r>
            <w:r>
              <w:rPr>
                <w:rFonts w:ascii="Times New Roman" w:hAnsi="Times New Roman" w:cs="Times New Roman"/>
                <w:color w:val="000000" w:themeColor="text1"/>
                <w:sz w:val="24"/>
                <w:szCs w:val="24"/>
              </w:rPr>
              <w:t xml:space="preserve"> Pasākumi īstenoti VPD budžeta ietvaros.</w:t>
            </w:r>
          </w:p>
          <w:p w14:paraId="0CBC4D4F" w14:textId="41FB95C0"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2024. gadā īstenotas mācības </w:t>
            </w:r>
            <w:r w:rsidRPr="33C4DCF1">
              <w:rPr>
                <w:rFonts w:ascii="Times New Roman" w:hAnsi="Times New Roman" w:cs="Times New Roman"/>
                <w:color w:val="000000" w:themeColor="text1"/>
                <w:sz w:val="24"/>
                <w:szCs w:val="24"/>
              </w:rPr>
              <w:t>"Mākslīgā intelekta un saistīto rīku izmantošana pieaugušo izglītībā"</w:t>
            </w:r>
            <w:r>
              <w:rPr>
                <w:rFonts w:ascii="Times New Roman" w:hAnsi="Times New Roman" w:cs="Times New Roman"/>
                <w:color w:val="000000" w:themeColor="text1"/>
                <w:sz w:val="24"/>
                <w:szCs w:val="24"/>
              </w:rPr>
              <w:t xml:space="preserve">, kurās piedalījās </w:t>
            </w:r>
            <w:r w:rsidRPr="5328F625">
              <w:rPr>
                <w:rFonts w:ascii="Times New Roman" w:hAnsi="Times New Roman" w:cs="Times New Roman"/>
                <w:color w:val="000000" w:themeColor="text1"/>
                <w:sz w:val="24"/>
                <w:szCs w:val="24"/>
              </w:rPr>
              <w:t>25 nodarbinātie.</w:t>
            </w:r>
            <w:r>
              <w:rPr>
                <w:rFonts w:ascii="Times New Roman" w:hAnsi="Times New Roman" w:cs="Times New Roman"/>
                <w:color w:val="000000" w:themeColor="text1"/>
                <w:sz w:val="24"/>
                <w:szCs w:val="24"/>
              </w:rPr>
              <w:t xml:space="preserve"> Mācības tika nodrošinātas </w:t>
            </w:r>
            <w:r w:rsidR="005A7F56">
              <w:rPr>
                <w:rFonts w:ascii="Times New Roman" w:hAnsi="Times New Roman" w:cs="Times New Roman"/>
                <w:color w:val="000000" w:themeColor="text1"/>
                <w:sz w:val="24"/>
                <w:szCs w:val="24"/>
              </w:rPr>
              <w:t xml:space="preserve">Projekta </w:t>
            </w:r>
            <w:r w:rsidRPr="33C4DCF1">
              <w:rPr>
                <w:rFonts w:ascii="Times New Roman" w:hAnsi="Times New Roman" w:cs="Times New Roman"/>
                <w:color w:val="000000" w:themeColor="text1"/>
                <w:sz w:val="24"/>
                <w:szCs w:val="24"/>
              </w:rPr>
              <w:t>4.3.4.6</w:t>
            </w:r>
            <w:r>
              <w:rPr>
                <w:rFonts w:ascii="Times New Roman" w:hAnsi="Times New Roman" w:cs="Times New Roman"/>
                <w:color w:val="000000" w:themeColor="text1"/>
                <w:sz w:val="24"/>
                <w:szCs w:val="24"/>
              </w:rPr>
              <w:t>.</w:t>
            </w:r>
            <w:r w:rsidRPr="33C4DC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budžeta ietvaros. </w:t>
            </w:r>
          </w:p>
          <w:p w14:paraId="0E8B9E33" w14:textId="77777777" w:rsidR="000B7145" w:rsidRPr="002E5C02" w:rsidRDefault="000B7145" w:rsidP="002D47A1">
            <w:pPr>
              <w:jc w:val="both"/>
              <w:rPr>
                <w:rFonts w:ascii="Times New Roman" w:hAnsi="Times New Roman" w:cs="Times New Roman"/>
                <w:b/>
                <w:color w:val="000000" w:themeColor="text1"/>
                <w:sz w:val="24"/>
                <w:szCs w:val="24"/>
              </w:rPr>
            </w:pPr>
            <w:r w:rsidRPr="002E5C02">
              <w:rPr>
                <w:rFonts w:ascii="Times New Roman" w:hAnsi="Times New Roman" w:cs="Times New Roman"/>
                <w:b/>
                <w:color w:val="000000" w:themeColor="text1"/>
                <w:sz w:val="24"/>
                <w:szCs w:val="24"/>
              </w:rPr>
              <w:t xml:space="preserve">Rezultatīvā rādītāja vērtība "Angļu valodas mācības 40 darbiniekiem" – </w:t>
            </w:r>
            <w:r>
              <w:rPr>
                <w:rFonts w:ascii="Times New Roman" w:hAnsi="Times New Roman" w:cs="Times New Roman"/>
                <w:b/>
                <w:color w:val="000000" w:themeColor="text1"/>
                <w:sz w:val="24"/>
                <w:szCs w:val="24"/>
              </w:rPr>
              <w:t xml:space="preserve">daļēji </w:t>
            </w:r>
            <w:r w:rsidRPr="002E5C02">
              <w:rPr>
                <w:rFonts w:ascii="Times New Roman" w:hAnsi="Times New Roman" w:cs="Times New Roman"/>
                <w:b/>
                <w:color w:val="000000" w:themeColor="text1"/>
                <w:sz w:val="24"/>
                <w:szCs w:val="24"/>
              </w:rPr>
              <w:t xml:space="preserve">izpildīts. </w:t>
            </w:r>
          </w:p>
          <w:p w14:paraId="1D40CF47" w14:textId="7BBABE2D" w:rsidR="000B7145" w:rsidRPr="002C7A64"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Profesionālās pilnveides kursus angļu valodā apguvuši 12 VPD nodarbinātie</w:t>
            </w:r>
            <w:r>
              <w:rPr>
                <w:rFonts w:ascii="Times New Roman" w:hAnsi="Times New Roman" w:cs="Times New Roman"/>
                <w:color w:val="000000" w:themeColor="text1"/>
                <w:sz w:val="24"/>
                <w:szCs w:val="24"/>
              </w:rPr>
              <w:t xml:space="preserve">. Mācības tika nodrošinātas </w:t>
            </w:r>
            <w:r w:rsidR="005A7F56">
              <w:rPr>
                <w:rFonts w:ascii="Times New Roman" w:hAnsi="Times New Roman" w:cs="Times New Roman"/>
                <w:color w:val="000000" w:themeColor="text1"/>
                <w:sz w:val="24"/>
                <w:szCs w:val="24"/>
              </w:rPr>
              <w:t>P</w:t>
            </w:r>
            <w:r w:rsidRPr="33C4DCF1">
              <w:rPr>
                <w:rFonts w:ascii="Times New Roman" w:hAnsi="Times New Roman" w:cs="Times New Roman"/>
                <w:color w:val="000000" w:themeColor="text1"/>
                <w:sz w:val="24"/>
                <w:szCs w:val="24"/>
              </w:rPr>
              <w:t xml:space="preserve">rojekta </w:t>
            </w:r>
            <w:r w:rsidR="005A7F56">
              <w:rPr>
                <w:rFonts w:ascii="Times New Roman" w:hAnsi="Times New Roman" w:cs="Times New Roman"/>
                <w:color w:val="000000" w:themeColor="text1"/>
                <w:sz w:val="24"/>
                <w:szCs w:val="24"/>
              </w:rPr>
              <w:t>9</w:t>
            </w:r>
            <w:r w:rsidRPr="33C4DCF1">
              <w:rPr>
                <w:rFonts w:ascii="Times New Roman" w:hAnsi="Times New Roman" w:cs="Times New Roman"/>
                <w:color w:val="000000" w:themeColor="text1"/>
                <w:sz w:val="24"/>
                <w:szCs w:val="24"/>
              </w:rPr>
              <w:t xml:space="preserve">.1.3.  </w:t>
            </w:r>
            <w:r>
              <w:rPr>
                <w:rFonts w:ascii="Times New Roman" w:hAnsi="Times New Roman" w:cs="Times New Roman"/>
                <w:color w:val="000000" w:themeColor="text1"/>
                <w:sz w:val="24"/>
                <w:szCs w:val="24"/>
              </w:rPr>
              <w:t>budžeta ietvaros</w:t>
            </w:r>
            <w:r w:rsidRPr="33C4DCF1">
              <w:rPr>
                <w:rFonts w:ascii="Times New Roman" w:hAnsi="Times New Roman" w:cs="Times New Roman"/>
                <w:color w:val="000000" w:themeColor="text1"/>
                <w:sz w:val="24"/>
                <w:szCs w:val="24"/>
              </w:rPr>
              <w:t xml:space="preserve">. </w:t>
            </w:r>
          </w:p>
          <w:p w14:paraId="2C15D075" w14:textId="77777777" w:rsidR="000B7145" w:rsidRPr="008656FD" w:rsidRDefault="000B7145" w:rsidP="002D47A1">
            <w:pPr>
              <w:jc w:val="both"/>
              <w:rPr>
                <w:rFonts w:ascii="Times New Roman" w:hAnsi="Times New Roman" w:cs="Times New Roman"/>
                <w:b/>
                <w:sz w:val="24"/>
                <w:szCs w:val="24"/>
              </w:rPr>
            </w:pPr>
            <w:r w:rsidRPr="008656FD">
              <w:rPr>
                <w:rFonts w:ascii="Times New Roman" w:hAnsi="Times New Roman" w:cs="Times New Roman"/>
                <w:b/>
                <w:sz w:val="24"/>
                <w:szCs w:val="24"/>
              </w:rPr>
              <w:t xml:space="preserve">Rezultatīvā rādītāja vērtība "Vasaras skola 135 VPD vadītājiem" – daļēji izpildīts. </w:t>
            </w:r>
          </w:p>
          <w:p w14:paraId="5BEAF052"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No 2022. gada līdz 2024. gadam vadītāju vasaras skolas organizētajās mācībās piedalījušies 134 VPD vadītāji. </w:t>
            </w:r>
          </w:p>
          <w:p w14:paraId="5F124F21"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2022. gadā vadītāju vasaras skolas organizētajās mācībās piedalījušies 39 VPD vadītāji. </w:t>
            </w:r>
            <w:r>
              <w:rPr>
                <w:rFonts w:ascii="Times New Roman" w:hAnsi="Times New Roman" w:cs="Times New Roman"/>
                <w:color w:val="000000" w:themeColor="text1"/>
                <w:sz w:val="24"/>
                <w:szCs w:val="24"/>
              </w:rPr>
              <w:t>Pasākumi īstenoti VPD budžeta ietvaros.</w:t>
            </w:r>
          </w:p>
          <w:p w14:paraId="5C72A0EB" w14:textId="06EC9140"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2023. gadā vadītāju vasaras skolas organizētajās mācībās piedalījušies 39 VPD vadītāji. Pasākumi īstenoti VPD budžeta ietvaros.</w:t>
            </w:r>
          </w:p>
          <w:p w14:paraId="349441D8" w14:textId="3C8CFC5F"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2024. gadā vadītāju vasaras skolas organizētajās mācībās piedalījušies 56 VPD vadītāji. Mācības tika nodrošinātas </w:t>
            </w:r>
            <w:r w:rsidR="251C850A" w:rsidRPr="32D9E2B0">
              <w:rPr>
                <w:rFonts w:ascii="Times New Roman" w:hAnsi="Times New Roman" w:cs="Times New Roman"/>
                <w:color w:val="000000" w:themeColor="text1"/>
                <w:sz w:val="24"/>
                <w:szCs w:val="24"/>
              </w:rPr>
              <w:t xml:space="preserve">Projekta 4.3.4.6. </w:t>
            </w:r>
            <w:r w:rsidRPr="32D9E2B0">
              <w:rPr>
                <w:rFonts w:ascii="Times New Roman" w:hAnsi="Times New Roman" w:cs="Times New Roman"/>
                <w:color w:val="000000" w:themeColor="text1"/>
                <w:sz w:val="24"/>
                <w:szCs w:val="24"/>
              </w:rPr>
              <w:t>budžeta ietvaros.</w:t>
            </w:r>
          </w:p>
          <w:p w14:paraId="6CDDE1FF" w14:textId="77777777" w:rsidR="000B7145" w:rsidRPr="00487320" w:rsidRDefault="000B7145" w:rsidP="002D47A1">
            <w:pPr>
              <w:jc w:val="both"/>
              <w:rPr>
                <w:rFonts w:ascii="Times New Roman" w:hAnsi="Times New Roman" w:cs="Times New Roman"/>
                <w:b/>
                <w:bCs/>
                <w:color w:val="000000" w:themeColor="text1"/>
                <w:sz w:val="24"/>
                <w:szCs w:val="24"/>
              </w:rPr>
            </w:pPr>
            <w:r w:rsidRPr="00487320">
              <w:rPr>
                <w:rFonts w:ascii="Times New Roman" w:hAnsi="Times New Roman" w:cs="Times New Roman"/>
                <w:b/>
                <w:bCs/>
                <w:color w:val="000000" w:themeColor="text1"/>
                <w:sz w:val="24"/>
                <w:szCs w:val="24"/>
              </w:rPr>
              <w:t xml:space="preserve">Rezultatīvā rādītāja vērtība "Taisnīguma atjaunošanas praksēm veltītas konferences – 2 konferences" – izpildīts. </w:t>
            </w:r>
          </w:p>
          <w:p w14:paraId="1733EEAC" w14:textId="77777777" w:rsidR="000B7145" w:rsidRPr="00487320" w:rsidRDefault="000B7145" w:rsidP="002D47A1">
            <w:pPr>
              <w:jc w:val="both"/>
              <w:rPr>
                <w:rFonts w:ascii="Times New Roman" w:hAnsi="Times New Roman" w:cs="Times New Roman"/>
                <w:color w:val="000000" w:themeColor="text1"/>
                <w:sz w:val="24"/>
                <w:szCs w:val="24"/>
              </w:rPr>
            </w:pPr>
            <w:r w:rsidRPr="00487320">
              <w:rPr>
                <w:rFonts w:ascii="Times New Roman" w:hAnsi="Times New Roman" w:cs="Times New Roman"/>
                <w:bCs/>
                <w:color w:val="000000" w:themeColor="text1"/>
                <w:sz w:val="24"/>
                <w:szCs w:val="24"/>
              </w:rPr>
              <w:t xml:space="preserve">No 2022. gada līdz 2024. gadam īstenotas trīs </w:t>
            </w:r>
            <w:r w:rsidRPr="00487320">
              <w:rPr>
                <w:rFonts w:ascii="Times New Roman" w:hAnsi="Times New Roman" w:cs="Times New Roman"/>
                <w:color w:val="000000" w:themeColor="text1"/>
                <w:sz w:val="24"/>
                <w:szCs w:val="24"/>
              </w:rPr>
              <w:t>konferences, kas veltītas taisnīguma atjaunošanas praksēm (brīvprātīgajam darbam):</w:t>
            </w:r>
          </w:p>
          <w:p w14:paraId="3E57F9DA" w14:textId="2F7785B4" w:rsidR="000B7145" w:rsidRPr="00487320" w:rsidRDefault="000B7145" w:rsidP="002D47A1">
            <w:pPr>
              <w:jc w:val="both"/>
              <w:rPr>
                <w:rFonts w:ascii="Times New Roman" w:hAnsi="Times New Roman" w:cs="Times New Roman"/>
                <w:color w:val="000000" w:themeColor="text1"/>
                <w:sz w:val="24"/>
                <w:szCs w:val="24"/>
              </w:rPr>
            </w:pPr>
            <w:r w:rsidRPr="00487320">
              <w:rPr>
                <w:rFonts w:ascii="Times New Roman" w:hAnsi="Times New Roman" w:cs="Times New Roman"/>
                <w:color w:val="000000" w:themeColor="text1"/>
                <w:sz w:val="24"/>
                <w:szCs w:val="24"/>
              </w:rPr>
              <w:t xml:space="preserve">2022. gada 2. decembrī </w:t>
            </w:r>
            <w:r>
              <w:rPr>
                <w:rFonts w:ascii="Times New Roman" w:hAnsi="Times New Roman" w:cs="Times New Roman"/>
                <w:color w:val="000000" w:themeColor="text1"/>
                <w:sz w:val="24"/>
                <w:szCs w:val="24"/>
              </w:rPr>
              <w:t>VPD</w:t>
            </w:r>
            <w:r w:rsidRPr="00487320">
              <w:rPr>
                <w:rFonts w:ascii="Times New Roman" w:hAnsi="Times New Roman" w:cs="Times New Roman"/>
                <w:color w:val="000000" w:themeColor="text1"/>
                <w:sz w:val="24"/>
                <w:szCs w:val="24"/>
              </w:rPr>
              <w:t xml:space="preserve"> sadarbībā ar </w:t>
            </w:r>
            <w:r>
              <w:rPr>
                <w:rFonts w:ascii="Times New Roman" w:hAnsi="Times New Roman" w:cs="Times New Roman"/>
                <w:color w:val="000000" w:themeColor="text1"/>
                <w:sz w:val="24"/>
                <w:szCs w:val="24"/>
              </w:rPr>
              <w:t>IeVP</w:t>
            </w:r>
            <w:r w:rsidRPr="00487320">
              <w:rPr>
                <w:rFonts w:ascii="Times New Roman" w:hAnsi="Times New Roman" w:cs="Times New Roman"/>
                <w:color w:val="000000" w:themeColor="text1"/>
                <w:sz w:val="24"/>
                <w:szCs w:val="24"/>
              </w:rPr>
              <w:t xml:space="preserve"> un </w:t>
            </w:r>
            <w:r w:rsidR="005A7F56">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rojektu</w:t>
            </w:r>
            <w:r w:rsidRPr="0048732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9.1.2.</w:t>
            </w:r>
            <w:r w:rsidRPr="00487320">
              <w:rPr>
                <w:rFonts w:ascii="Times New Roman" w:hAnsi="Times New Roman" w:cs="Times New Roman"/>
                <w:color w:val="000000" w:themeColor="text1"/>
                <w:sz w:val="24"/>
                <w:szCs w:val="24"/>
              </w:rPr>
              <w:t xml:space="preserve"> organizēja brīvprātīgo konferenc</w:t>
            </w:r>
            <w:r>
              <w:rPr>
                <w:rFonts w:ascii="Times New Roman" w:hAnsi="Times New Roman" w:cs="Times New Roman"/>
                <w:color w:val="000000" w:themeColor="text1"/>
                <w:sz w:val="24"/>
                <w:szCs w:val="24"/>
              </w:rPr>
              <w:t>i</w:t>
            </w:r>
            <w:r w:rsidRPr="00487320">
              <w:rPr>
                <w:rFonts w:ascii="Times New Roman" w:hAnsi="Times New Roman" w:cs="Times New Roman"/>
                <w:color w:val="000000" w:themeColor="text1"/>
                <w:sz w:val="24"/>
                <w:szCs w:val="24"/>
              </w:rPr>
              <w:t xml:space="preserve"> "Brīvprātīgi par drošāku sabiedrību - </w:t>
            </w:r>
            <w:r w:rsidRPr="30B7533D">
              <w:rPr>
                <w:rFonts w:ascii="Times New Roman" w:hAnsi="Times New Roman" w:cs="Times New Roman"/>
                <w:color w:val="000000" w:themeColor="text1"/>
                <w:sz w:val="24"/>
                <w:szCs w:val="24"/>
              </w:rPr>
              <w:t xml:space="preserve">veidojam nākotni tagad". </w:t>
            </w:r>
            <w:r>
              <w:rPr>
                <w:rFonts w:ascii="Times New Roman" w:hAnsi="Times New Roman" w:cs="Times New Roman"/>
                <w:color w:val="000000" w:themeColor="text1"/>
                <w:sz w:val="24"/>
                <w:szCs w:val="24"/>
              </w:rPr>
              <w:t>Konference organizēta</w:t>
            </w:r>
            <w:r w:rsidR="005A7F56">
              <w:rPr>
                <w:rFonts w:ascii="Times New Roman" w:hAnsi="Times New Roman" w:cs="Times New Roman"/>
                <w:color w:val="000000" w:themeColor="text1"/>
                <w:sz w:val="24"/>
                <w:szCs w:val="24"/>
              </w:rPr>
              <w:t xml:space="preserve"> Projekta </w:t>
            </w:r>
            <w:r w:rsidRPr="33C4DCF1">
              <w:rPr>
                <w:rFonts w:ascii="Times New Roman" w:hAnsi="Times New Roman" w:cs="Times New Roman"/>
                <w:color w:val="000000" w:themeColor="text1"/>
                <w:sz w:val="24"/>
                <w:szCs w:val="24"/>
              </w:rPr>
              <w:t>9.1.</w:t>
            </w:r>
            <w:r>
              <w:rPr>
                <w:rFonts w:ascii="Times New Roman" w:hAnsi="Times New Roman" w:cs="Times New Roman"/>
                <w:color w:val="000000" w:themeColor="text1"/>
                <w:sz w:val="24"/>
                <w:szCs w:val="24"/>
              </w:rPr>
              <w:t>2</w:t>
            </w:r>
            <w:r w:rsidRPr="33C4DC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budžeta ietvaros.</w:t>
            </w:r>
          </w:p>
          <w:p w14:paraId="5018F0F8" w14:textId="304EC8E9" w:rsidR="000B7145" w:rsidRPr="00BA2CFF" w:rsidRDefault="000B7145" w:rsidP="002D47A1">
            <w:pPr>
              <w:jc w:val="both"/>
              <w:rPr>
                <w:rFonts w:ascii="Times New Roman" w:hAnsi="Times New Roman" w:cs="Times New Roman"/>
                <w:color w:val="000000" w:themeColor="text1"/>
                <w:sz w:val="24"/>
                <w:szCs w:val="24"/>
              </w:rPr>
            </w:pPr>
            <w:r w:rsidRPr="00BA2CFF">
              <w:rPr>
                <w:rFonts w:ascii="Times New Roman" w:hAnsi="Times New Roman" w:cs="Times New Roman"/>
                <w:color w:val="000000" w:themeColor="text1"/>
                <w:sz w:val="24"/>
                <w:szCs w:val="24"/>
              </w:rPr>
              <w:t>2023.</w:t>
            </w:r>
            <w:r>
              <w:rPr>
                <w:rFonts w:ascii="Times New Roman" w:hAnsi="Times New Roman" w:cs="Times New Roman"/>
                <w:color w:val="000000" w:themeColor="text1"/>
                <w:sz w:val="24"/>
                <w:szCs w:val="24"/>
              </w:rPr>
              <w:t> </w:t>
            </w:r>
            <w:r w:rsidRPr="00BA2CFF">
              <w:rPr>
                <w:rFonts w:ascii="Times New Roman" w:hAnsi="Times New Roman" w:cs="Times New Roman"/>
                <w:color w:val="000000" w:themeColor="text1"/>
                <w:sz w:val="24"/>
                <w:szCs w:val="24"/>
              </w:rPr>
              <w:t>gada 1.</w:t>
            </w:r>
            <w:r>
              <w:rPr>
                <w:rFonts w:ascii="Times New Roman" w:hAnsi="Times New Roman" w:cs="Times New Roman"/>
                <w:color w:val="000000" w:themeColor="text1"/>
                <w:sz w:val="24"/>
                <w:szCs w:val="24"/>
              </w:rPr>
              <w:t> </w:t>
            </w:r>
            <w:r w:rsidRPr="00BA2CFF">
              <w:rPr>
                <w:rFonts w:ascii="Times New Roman" w:hAnsi="Times New Roman" w:cs="Times New Roman"/>
                <w:color w:val="000000" w:themeColor="text1"/>
                <w:sz w:val="24"/>
                <w:szCs w:val="24"/>
              </w:rPr>
              <w:t xml:space="preserve">decembrī VPD sadarbībā ar </w:t>
            </w:r>
            <w:r>
              <w:rPr>
                <w:rFonts w:ascii="Times New Roman" w:hAnsi="Times New Roman" w:cs="Times New Roman"/>
                <w:color w:val="000000" w:themeColor="text1"/>
                <w:sz w:val="24"/>
                <w:szCs w:val="24"/>
              </w:rPr>
              <w:t>IeVP</w:t>
            </w:r>
            <w:r w:rsidRPr="00BA2CFF">
              <w:rPr>
                <w:rFonts w:ascii="Times New Roman" w:hAnsi="Times New Roman" w:cs="Times New Roman"/>
                <w:color w:val="000000" w:themeColor="text1"/>
                <w:sz w:val="24"/>
                <w:szCs w:val="24"/>
              </w:rPr>
              <w:t xml:space="preserve"> organizēja konferenci "Drosme būt brīvam" brīvprātīgajiem un VPD un IeVP nodarbināt</w:t>
            </w:r>
            <w:r>
              <w:rPr>
                <w:rFonts w:ascii="Times New Roman" w:hAnsi="Times New Roman" w:cs="Times New Roman"/>
                <w:color w:val="000000" w:themeColor="text1"/>
                <w:sz w:val="24"/>
                <w:szCs w:val="24"/>
              </w:rPr>
              <w:t>aj</w:t>
            </w:r>
            <w:r w:rsidRPr="00BA2CFF">
              <w:rPr>
                <w:rFonts w:ascii="Times New Roman" w:hAnsi="Times New Roman" w:cs="Times New Roman"/>
                <w:color w:val="000000" w:themeColor="text1"/>
                <w:sz w:val="24"/>
                <w:szCs w:val="24"/>
              </w:rPr>
              <w:t xml:space="preserve">iem. Konference </w:t>
            </w:r>
            <w:r>
              <w:rPr>
                <w:rFonts w:ascii="Times New Roman" w:hAnsi="Times New Roman" w:cs="Times New Roman"/>
                <w:color w:val="000000" w:themeColor="text1"/>
                <w:sz w:val="24"/>
                <w:szCs w:val="24"/>
              </w:rPr>
              <w:t xml:space="preserve">organizēta </w:t>
            </w:r>
            <w:r w:rsidR="005A7F56">
              <w:rPr>
                <w:rFonts w:ascii="Times New Roman" w:hAnsi="Times New Roman" w:cs="Times New Roman"/>
                <w:color w:val="000000" w:themeColor="text1"/>
                <w:sz w:val="24"/>
                <w:szCs w:val="24"/>
              </w:rPr>
              <w:t>P</w:t>
            </w:r>
            <w:r w:rsidRPr="00BA2CFF">
              <w:rPr>
                <w:rFonts w:ascii="Times New Roman" w:hAnsi="Times New Roman" w:cs="Times New Roman"/>
                <w:color w:val="000000" w:themeColor="text1"/>
                <w:sz w:val="24"/>
                <w:szCs w:val="24"/>
              </w:rPr>
              <w:t>rojekta 9.1.2. budžeta</w:t>
            </w:r>
            <w:r>
              <w:rPr>
                <w:rFonts w:ascii="Times New Roman" w:hAnsi="Times New Roman" w:cs="Times New Roman"/>
                <w:color w:val="000000" w:themeColor="text1"/>
                <w:sz w:val="24"/>
                <w:szCs w:val="24"/>
              </w:rPr>
              <w:t xml:space="preserve"> ietvaros</w:t>
            </w:r>
            <w:r w:rsidRPr="00BA2CFF">
              <w:rPr>
                <w:rFonts w:ascii="Times New Roman" w:hAnsi="Times New Roman" w:cs="Times New Roman"/>
                <w:color w:val="000000" w:themeColor="text1"/>
                <w:sz w:val="24"/>
                <w:szCs w:val="24"/>
              </w:rPr>
              <w:t xml:space="preserve">.   </w:t>
            </w:r>
          </w:p>
          <w:p w14:paraId="67E12C96" w14:textId="2AA189B1" w:rsidR="000B7145" w:rsidRPr="00487320" w:rsidRDefault="000B7145" w:rsidP="002D47A1">
            <w:pPr>
              <w:jc w:val="both"/>
              <w:rPr>
                <w:rFonts w:ascii="Times New Roman" w:hAnsi="Times New Roman" w:cs="Times New Roman"/>
                <w:color w:val="000000" w:themeColor="text1"/>
                <w:sz w:val="24"/>
                <w:szCs w:val="24"/>
              </w:rPr>
            </w:pPr>
            <w:r w:rsidRPr="00487320">
              <w:rPr>
                <w:rFonts w:ascii="Times New Roman" w:hAnsi="Times New Roman" w:cs="Times New Roman"/>
                <w:color w:val="000000" w:themeColor="text1"/>
                <w:sz w:val="24"/>
                <w:szCs w:val="24"/>
              </w:rPr>
              <w:t>2024.</w:t>
            </w:r>
            <w:r>
              <w:rPr>
                <w:rFonts w:ascii="Times New Roman" w:hAnsi="Times New Roman" w:cs="Times New Roman"/>
                <w:color w:val="000000" w:themeColor="text1"/>
                <w:sz w:val="24"/>
                <w:szCs w:val="24"/>
              </w:rPr>
              <w:t> </w:t>
            </w:r>
            <w:r w:rsidRPr="00487320">
              <w:rPr>
                <w:rFonts w:ascii="Times New Roman" w:hAnsi="Times New Roman" w:cs="Times New Roman"/>
                <w:color w:val="000000" w:themeColor="text1"/>
                <w:sz w:val="24"/>
                <w:szCs w:val="24"/>
              </w:rPr>
              <w:t>gada 14.</w:t>
            </w:r>
            <w:r>
              <w:rPr>
                <w:rFonts w:ascii="Times New Roman" w:hAnsi="Times New Roman" w:cs="Times New Roman"/>
                <w:color w:val="000000" w:themeColor="text1"/>
                <w:sz w:val="24"/>
                <w:szCs w:val="24"/>
              </w:rPr>
              <w:t> </w:t>
            </w:r>
            <w:r w:rsidRPr="00487320">
              <w:rPr>
                <w:rFonts w:ascii="Times New Roman" w:hAnsi="Times New Roman" w:cs="Times New Roman"/>
                <w:color w:val="000000" w:themeColor="text1"/>
                <w:sz w:val="24"/>
                <w:szCs w:val="24"/>
              </w:rPr>
              <w:t xml:space="preserve">decembrī VPD ar </w:t>
            </w:r>
            <w:r w:rsidR="005A7F56">
              <w:rPr>
                <w:rFonts w:ascii="Times New Roman" w:hAnsi="Times New Roman" w:cs="Times New Roman"/>
                <w:color w:val="000000" w:themeColor="text1"/>
                <w:sz w:val="24"/>
                <w:szCs w:val="24"/>
              </w:rPr>
              <w:t>P</w:t>
            </w:r>
            <w:r w:rsidRPr="00487320">
              <w:rPr>
                <w:rFonts w:ascii="Times New Roman" w:hAnsi="Times New Roman" w:cs="Times New Roman"/>
                <w:color w:val="000000" w:themeColor="text1"/>
                <w:sz w:val="24"/>
                <w:szCs w:val="24"/>
              </w:rPr>
              <w:t>rojekt</w:t>
            </w:r>
            <w:r>
              <w:rPr>
                <w:rFonts w:ascii="Times New Roman" w:hAnsi="Times New Roman" w:cs="Times New Roman"/>
                <w:color w:val="000000" w:themeColor="text1"/>
                <w:sz w:val="24"/>
                <w:szCs w:val="24"/>
              </w:rPr>
              <w:t xml:space="preserve">a </w:t>
            </w:r>
            <w:r w:rsidR="005A7F56">
              <w:rPr>
                <w:rFonts w:ascii="Times New Roman" w:hAnsi="Times New Roman" w:cs="Times New Roman"/>
                <w:color w:val="000000" w:themeColor="text1"/>
                <w:sz w:val="24"/>
                <w:szCs w:val="24"/>
              </w:rPr>
              <w:t xml:space="preserve">4.3.4.6. </w:t>
            </w:r>
            <w:r>
              <w:rPr>
                <w:rFonts w:ascii="Times New Roman" w:hAnsi="Times New Roman" w:cs="Times New Roman"/>
                <w:color w:val="000000" w:themeColor="text1"/>
                <w:sz w:val="24"/>
                <w:szCs w:val="24"/>
              </w:rPr>
              <w:t>finansējumu</w:t>
            </w:r>
            <w:r w:rsidRPr="00487320">
              <w:rPr>
                <w:rFonts w:ascii="Times New Roman" w:hAnsi="Times New Roman" w:cs="Times New Roman"/>
                <w:color w:val="000000" w:themeColor="text1"/>
                <w:sz w:val="24"/>
                <w:szCs w:val="24"/>
              </w:rPr>
              <w:t xml:space="preserve"> organizēja konferenci "Brīvprātīgi par drošāku sabiedrību - dari un atbalsti" brīvprātīgajiem un VPD un IeVP nodarbināt</w:t>
            </w:r>
            <w:r>
              <w:rPr>
                <w:rFonts w:ascii="Times New Roman" w:hAnsi="Times New Roman" w:cs="Times New Roman"/>
                <w:color w:val="000000" w:themeColor="text1"/>
                <w:sz w:val="24"/>
                <w:szCs w:val="24"/>
              </w:rPr>
              <w:t>aj</w:t>
            </w:r>
            <w:r w:rsidRPr="00487320">
              <w:rPr>
                <w:rFonts w:ascii="Times New Roman" w:hAnsi="Times New Roman" w:cs="Times New Roman"/>
                <w:color w:val="000000" w:themeColor="text1"/>
                <w:sz w:val="24"/>
                <w:szCs w:val="24"/>
              </w:rPr>
              <w:t>iem.</w:t>
            </w:r>
          </w:p>
          <w:p w14:paraId="5C5A3D3D" w14:textId="77777777" w:rsidR="000B7145" w:rsidRPr="00487320" w:rsidRDefault="000B7145" w:rsidP="002D47A1">
            <w:pPr>
              <w:jc w:val="both"/>
              <w:rPr>
                <w:rFonts w:ascii="Times New Roman" w:hAnsi="Times New Roman" w:cs="Times New Roman"/>
                <w:b/>
                <w:bCs/>
                <w:color w:val="000000" w:themeColor="text1"/>
                <w:sz w:val="24"/>
                <w:szCs w:val="24"/>
              </w:rPr>
            </w:pPr>
            <w:r w:rsidRPr="00487320">
              <w:rPr>
                <w:rFonts w:ascii="Times New Roman" w:hAnsi="Times New Roman" w:cs="Times New Roman"/>
                <w:b/>
                <w:color w:val="000000" w:themeColor="text1"/>
                <w:sz w:val="24"/>
                <w:szCs w:val="24"/>
              </w:rPr>
              <w:t>Rezultatīvā rādītāja vērtība "Konference par darbu ar bērniem un jauniešiem – 2 konferences" – izpildīts.</w:t>
            </w:r>
          </w:p>
          <w:p w14:paraId="0CEC4367" w14:textId="77777777" w:rsidR="000B7145" w:rsidRPr="00487320" w:rsidRDefault="000B7145" w:rsidP="002D47A1">
            <w:pPr>
              <w:jc w:val="both"/>
              <w:rPr>
                <w:rFonts w:ascii="Times New Roman" w:hAnsi="Times New Roman" w:cs="Times New Roman"/>
                <w:color w:val="000000" w:themeColor="text1"/>
                <w:sz w:val="24"/>
                <w:szCs w:val="24"/>
              </w:rPr>
            </w:pPr>
            <w:r w:rsidRPr="00487320">
              <w:rPr>
                <w:rFonts w:ascii="Times New Roman" w:hAnsi="Times New Roman" w:cs="Times New Roman"/>
                <w:bCs/>
                <w:color w:val="000000" w:themeColor="text1"/>
                <w:sz w:val="24"/>
                <w:szCs w:val="24"/>
              </w:rPr>
              <w:t xml:space="preserve">No 2022. gada līdz 2024. gadam īstenotas trīs </w:t>
            </w:r>
            <w:r w:rsidRPr="00487320">
              <w:rPr>
                <w:rFonts w:ascii="Times New Roman" w:hAnsi="Times New Roman" w:cs="Times New Roman"/>
                <w:color w:val="000000" w:themeColor="text1"/>
                <w:sz w:val="24"/>
                <w:szCs w:val="24"/>
              </w:rPr>
              <w:t>konferences par darbu ar bērniem un jauniešiem:</w:t>
            </w:r>
          </w:p>
          <w:p w14:paraId="5EE26BA8" w14:textId="07BAA43A"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2022. gada 3. jūnijā VPD sadarbībā ar </w:t>
            </w:r>
            <w:r w:rsidR="251C850A"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 xml:space="preserve">rojektu 9.1.2. organizēja konferenci "Jauni un jaudīgi: līdzdalība un atbildība" speciālistiem par darbu ar bērniem un jauniešiem. Konference notika </w:t>
            </w:r>
            <w:r w:rsidR="251C850A"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9.1.2. budžeta ietvaros</w:t>
            </w:r>
          </w:p>
          <w:p w14:paraId="2F48F070" w14:textId="1E3B0523"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2023. gada 6. jūnijā VPD sadarbībā ar </w:t>
            </w:r>
            <w:r w:rsidR="251C850A"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 xml:space="preserve">rojektu 9.1.2. organizēja konferenci "Jauni un jaudīgi: cik jaudas ir manī?" speciālistiem par darbu ar bērniem un jauniešiem. Konference notika </w:t>
            </w:r>
            <w:r w:rsidR="251C850A" w:rsidRPr="32D9E2B0">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9.1.2. budžeta ietvaros</w:t>
            </w:r>
          </w:p>
          <w:p w14:paraId="1C3CBB73" w14:textId="4B4349DD" w:rsidR="000B7145" w:rsidRDefault="000B7145" w:rsidP="002D47A1">
            <w:pPr>
              <w:jc w:val="both"/>
              <w:rPr>
                <w:rFonts w:ascii="Times New Roman" w:hAnsi="Times New Roman" w:cs="Times New Roman"/>
                <w:color w:val="000000" w:themeColor="text1"/>
                <w:sz w:val="24"/>
                <w:szCs w:val="24"/>
              </w:rPr>
            </w:pPr>
            <w:r w:rsidRPr="33C4DCF1">
              <w:rPr>
                <w:rFonts w:ascii="Times New Roman" w:hAnsi="Times New Roman" w:cs="Times New Roman"/>
                <w:color w:val="000000" w:themeColor="text1"/>
                <w:sz w:val="24"/>
                <w:szCs w:val="24"/>
              </w:rPr>
              <w:t>2024. gada 22.</w:t>
            </w:r>
            <w:r>
              <w:rPr>
                <w:rFonts w:ascii="Times New Roman" w:hAnsi="Times New Roman" w:cs="Times New Roman"/>
                <w:color w:val="000000" w:themeColor="text1"/>
                <w:sz w:val="24"/>
                <w:szCs w:val="24"/>
              </w:rPr>
              <w:t> </w:t>
            </w:r>
            <w:r w:rsidRPr="33C4DCF1">
              <w:rPr>
                <w:rFonts w:ascii="Times New Roman" w:hAnsi="Times New Roman" w:cs="Times New Roman"/>
                <w:color w:val="000000" w:themeColor="text1"/>
                <w:sz w:val="24"/>
                <w:szCs w:val="24"/>
              </w:rPr>
              <w:t xml:space="preserve">augustā VPD ar </w:t>
            </w:r>
            <w:r w:rsidR="005A7F56">
              <w:rPr>
                <w:rFonts w:ascii="Times New Roman" w:hAnsi="Times New Roman" w:cs="Times New Roman"/>
                <w:color w:val="000000" w:themeColor="text1"/>
                <w:sz w:val="24"/>
                <w:szCs w:val="24"/>
              </w:rPr>
              <w:t>P</w:t>
            </w:r>
            <w:r w:rsidRPr="33C4DCF1">
              <w:rPr>
                <w:rFonts w:ascii="Times New Roman" w:hAnsi="Times New Roman" w:cs="Times New Roman"/>
                <w:color w:val="000000" w:themeColor="text1"/>
                <w:sz w:val="24"/>
                <w:szCs w:val="24"/>
              </w:rPr>
              <w:t>rojekta 4.3.4.6. finansējumu organizēja konferenci "Jauni un jaudīgi: pilnās burās" speciālistiem par darbu ar bērniem un jauniešiem.</w:t>
            </w:r>
          </w:p>
          <w:p w14:paraId="72051D8B" w14:textId="1DB36F49" w:rsidR="000B7145" w:rsidRPr="00424D57" w:rsidRDefault="000B7145" w:rsidP="002D47A1">
            <w:pPr>
              <w:jc w:val="both"/>
              <w:rPr>
                <w:rFonts w:ascii="Times New Roman" w:hAnsi="Times New Roman" w:cs="Times New Roman"/>
                <w:b/>
                <w:color w:val="000000" w:themeColor="text1"/>
                <w:sz w:val="24"/>
                <w:szCs w:val="24"/>
              </w:rPr>
            </w:pPr>
            <w:r w:rsidRPr="00424D57">
              <w:rPr>
                <w:rFonts w:ascii="Times New Roman" w:hAnsi="Times New Roman" w:cs="Times New Roman"/>
                <w:b/>
                <w:color w:val="000000" w:themeColor="text1"/>
                <w:sz w:val="24"/>
                <w:szCs w:val="24"/>
              </w:rPr>
              <w:t>Rezultatīvā rādītāja vērtība "1 konference par sadarbību ar NVO sektoru, sociālo uzņēmējdarbību un personu ar kriminālsodu izpildes sistēmas pakalpojumu saņemšanas pieredzi iesaisti probācijas klientu resocializācijā" – n</w:t>
            </w:r>
            <w:r w:rsidR="00533D5A">
              <w:rPr>
                <w:rFonts w:ascii="Times New Roman" w:hAnsi="Times New Roman" w:cs="Times New Roman"/>
                <w:b/>
                <w:color w:val="000000" w:themeColor="text1"/>
                <w:sz w:val="24"/>
                <w:szCs w:val="24"/>
              </w:rPr>
              <w:t xml:space="preserve">av </w:t>
            </w:r>
            <w:r w:rsidRPr="00424D57">
              <w:rPr>
                <w:rFonts w:ascii="Times New Roman" w:hAnsi="Times New Roman" w:cs="Times New Roman"/>
                <w:b/>
                <w:color w:val="000000" w:themeColor="text1"/>
                <w:sz w:val="24"/>
                <w:szCs w:val="24"/>
              </w:rPr>
              <w:t xml:space="preserve">izpildīts. </w:t>
            </w:r>
          </w:p>
          <w:p w14:paraId="494B51C9" w14:textId="1041921C" w:rsidR="000B7145" w:rsidRPr="00424D57" w:rsidRDefault="000B7145" w:rsidP="002D47A1">
            <w:p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Izpilde pārcelta</w:t>
            </w:r>
            <w:r w:rsidRPr="00424D57">
              <w:rPr>
                <w:rFonts w:ascii="Times New Roman" w:hAnsi="Times New Roman" w:cs="Times New Roman"/>
                <w:color w:val="000000" w:themeColor="text1"/>
                <w:sz w:val="24"/>
                <w:szCs w:val="24"/>
              </w:rPr>
              <w:t xml:space="preserve"> uz 2025. gadu </w:t>
            </w:r>
            <w:r w:rsidR="005A7F56">
              <w:rPr>
                <w:rFonts w:ascii="Times New Roman" w:hAnsi="Times New Roman" w:cs="Times New Roman"/>
                <w:color w:val="000000" w:themeColor="text1"/>
                <w:sz w:val="24"/>
                <w:szCs w:val="24"/>
              </w:rPr>
              <w:t>un tiks īstenota P</w:t>
            </w:r>
            <w:r w:rsidRPr="00424D57">
              <w:rPr>
                <w:rFonts w:ascii="Times New Roman" w:hAnsi="Times New Roman" w:cs="Times New Roman"/>
                <w:color w:val="000000" w:themeColor="text1"/>
                <w:sz w:val="24"/>
                <w:szCs w:val="24"/>
              </w:rPr>
              <w:t>rojekta 4.3.4.6. ietvaros.</w:t>
            </w:r>
          </w:p>
          <w:p w14:paraId="6FFF80CC" w14:textId="77777777" w:rsidR="000B7145" w:rsidRPr="002452C4" w:rsidRDefault="000B7145" w:rsidP="002D47A1">
            <w:pPr>
              <w:jc w:val="both"/>
              <w:rPr>
                <w:rFonts w:ascii="Times New Roman" w:hAnsi="Times New Roman" w:cs="Times New Roman"/>
                <w:b/>
                <w:bCs/>
                <w:color w:val="000000" w:themeColor="text1"/>
                <w:sz w:val="24"/>
                <w:szCs w:val="24"/>
              </w:rPr>
            </w:pPr>
            <w:r w:rsidRPr="002452C4">
              <w:rPr>
                <w:rFonts w:ascii="Times New Roman" w:hAnsi="Times New Roman" w:cs="Times New Roman"/>
                <w:b/>
                <w:color w:val="000000" w:themeColor="text1"/>
                <w:sz w:val="24"/>
                <w:szCs w:val="24"/>
              </w:rPr>
              <w:t>Rezultatīvā rādītāja vērtība "Konference par darbu ar seksuāliem varmākām – 2 konferences" – izpildīts.</w:t>
            </w:r>
          </w:p>
          <w:p w14:paraId="37FD17DB" w14:textId="77777777" w:rsidR="000B7145" w:rsidRPr="002452C4" w:rsidRDefault="000B7145" w:rsidP="002D47A1">
            <w:pPr>
              <w:jc w:val="both"/>
              <w:rPr>
                <w:rFonts w:ascii="Times New Roman" w:hAnsi="Times New Roman" w:cs="Times New Roman"/>
                <w:b/>
                <w:color w:val="000000" w:themeColor="text1"/>
                <w:sz w:val="24"/>
                <w:szCs w:val="24"/>
              </w:rPr>
            </w:pPr>
            <w:r w:rsidRPr="00A3750B">
              <w:rPr>
                <w:rFonts w:ascii="Times New Roman" w:hAnsi="Times New Roman" w:cs="Times New Roman"/>
                <w:bCs/>
                <w:color w:val="000000" w:themeColor="text1"/>
                <w:sz w:val="24"/>
                <w:szCs w:val="24"/>
              </w:rPr>
              <w:t xml:space="preserve">No 2022. gada līdz 2024. gadam īstenotas trīs </w:t>
            </w:r>
            <w:r w:rsidRPr="00A3750B">
              <w:rPr>
                <w:rFonts w:ascii="Times New Roman" w:hAnsi="Times New Roman" w:cs="Times New Roman"/>
                <w:color w:val="000000" w:themeColor="text1"/>
                <w:sz w:val="24"/>
                <w:szCs w:val="24"/>
              </w:rPr>
              <w:t>konference</w:t>
            </w:r>
            <w:r>
              <w:rPr>
                <w:rFonts w:ascii="Times New Roman" w:hAnsi="Times New Roman" w:cs="Times New Roman"/>
                <w:color w:val="000000" w:themeColor="text1"/>
                <w:sz w:val="24"/>
                <w:szCs w:val="24"/>
              </w:rPr>
              <w:t>s</w:t>
            </w:r>
            <w:r w:rsidRPr="00A3750B">
              <w:rPr>
                <w:rFonts w:ascii="Times New Roman" w:hAnsi="Times New Roman" w:cs="Times New Roman"/>
                <w:color w:val="000000" w:themeColor="text1"/>
                <w:sz w:val="24"/>
                <w:szCs w:val="24"/>
              </w:rPr>
              <w:t xml:space="preserve"> </w:t>
            </w:r>
            <w:r w:rsidRPr="58C63BF6">
              <w:rPr>
                <w:rFonts w:ascii="Times New Roman" w:hAnsi="Times New Roman" w:cs="Times New Roman"/>
                <w:color w:val="000000" w:themeColor="text1"/>
                <w:sz w:val="24"/>
                <w:szCs w:val="24"/>
              </w:rPr>
              <w:t xml:space="preserve">par darbu ar seksuāliem varmākām: </w:t>
            </w:r>
          </w:p>
          <w:p w14:paraId="03890F3E" w14:textId="77777777" w:rsidR="000B7145" w:rsidRDefault="000B7145" w:rsidP="002D47A1">
            <w:pPr>
              <w:jc w:val="both"/>
              <w:rPr>
                <w:rFonts w:ascii="Times New Roman" w:hAnsi="Times New Roman" w:cs="Times New Roman"/>
                <w:color w:val="000000" w:themeColor="text1"/>
                <w:sz w:val="24"/>
                <w:szCs w:val="24"/>
              </w:rPr>
            </w:pPr>
            <w:r w:rsidRPr="00E13964">
              <w:rPr>
                <w:rFonts w:ascii="Times New Roman" w:hAnsi="Times New Roman" w:cs="Times New Roman"/>
                <w:color w:val="000000" w:themeColor="text1"/>
                <w:sz w:val="24"/>
                <w:szCs w:val="24"/>
              </w:rPr>
              <w:t>2</w:t>
            </w:r>
            <w:r w:rsidRPr="1E8A4CD3">
              <w:rPr>
                <w:rFonts w:ascii="Times New Roman" w:hAnsi="Times New Roman" w:cs="Times New Roman"/>
                <w:color w:val="000000" w:themeColor="text1"/>
                <w:sz w:val="24"/>
                <w:szCs w:val="24"/>
              </w:rPr>
              <w:t>022. gada 23. novembrī VPD tiešsaistē organizēja konferenci "Būt un darīt"</w:t>
            </w:r>
            <w:r>
              <w:rPr>
                <w:rFonts w:ascii="Times New Roman" w:hAnsi="Times New Roman" w:cs="Times New Roman"/>
                <w:color w:val="000000" w:themeColor="text1"/>
                <w:sz w:val="24"/>
                <w:szCs w:val="24"/>
              </w:rPr>
              <w:t xml:space="preserve">, kas paredzēta </w:t>
            </w:r>
            <w:r w:rsidRPr="1E8A4CD3">
              <w:rPr>
                <w:rFonts w:ascii="Times New Roman" w:hAnsi="Times New Roman" w:cs="Times New Roman"/>
                <w:color w:val="000000" w:themeColor="text1"/>
                <w:sz w:val="24"/>
                <w:szCs w:val="24"/>
              </w:rPr>
              <w:t>speciālistiem darbā ar personām, kuras veikušas noziegumus pret tikumību un dzimumneaizskaramību. Pasākums norisinājās VPD budžeta ietvaros.</w:t>
            </w:r>
          </w:p>
          <w:p w14:paraId="3C1A7977" w14:textId="77777777" w:rsidR="000B7145" w:rsidRDefault="000B7145" w:rsidP="002D47A1">
            <w:pPr>
              <w:jc w:val="both"/>
              <w:rPr>
                <w:rFonts w:ascii="Times New Roman" w:hAnsi="Times New Roman" w:cs="Times New Roman"/>
                <w:color w:val="000000" w:themeColor="text1"/>
                <w:sz w:val="24"/>
                <w:szCs w:val="24"/>
              </w:rPr>
            </w:pPr>
            <w:r w:rsidRPr="1E8A4CD3">
              <w:rPr>
                <w:rFonts w:ascii="Times New Roman" w:hAnsi="Times New Roman" w:cs="Times New Roman"/>
                <w:color w:val="000000" w:themeColor="text1"/>
                <w:sz w:val="24"/>
                <w:szCs w:val="24"/>
              </w:rPr>
              <w:lastRenderedPageBreak/>
              <w:t>2023.</w:t>
            </w:r>
            <w:r>
              <w:rPr>
                <w:rFonts w:ascii="Times New Roman" w:hAnsi="Times New Roman" w:cs="Times New Roman"/>
                <w:color w:val="000000" w:themeColor="text1"/>
                <w:sz w:val="24"/>
                <w:szCs w:val="24"/>
              </w:rPr>
              <w:t> </w:t>
            </w:r>
            <w:r w:rsidRPr="1E8A4CD3">
              <w:rPr>
                <w:rFonts w:ascii="Times New Roman" w:hAnsi="Times New Roman" w:cs="Times New Roman"/>
                <w:color w:val="000000" w:themeColor="text1"/>
                <w:sz w:val="24"/>
                <w:szCs w:val="24"/>
              </w:rPr>
              <w:t>gada 23. novembrī VPD tiešsaistē organizēja konferenci "Būt blakus", kas bija veltīta speciālistu profesionālo kompetenču un to robežu darbā ar personām, kuras veikušas dzimumnoziegumus, aktualizēšanai. Pasākums norisinājās VPD budžeta ietvaros.</w:t>
            </w:r>
          </w:p>
          <w:p w14:paraId="5EB2B00E" w14:textId="5375A3F6" w:rsidR="000B7145" w:rsidRPr="002C7A64" w:rsidRDefault="000B7145" w:rsidP="002D47A1">
            <w:pPr>
              <w:jc w:val="both"/>
              <w:rPr>
                <w:rFonts w:ascii="Times New Roman" w:hAnsi="Times New Roman" w:cs="Times New Roman"/>
                <w:color w:val="000000" w:themeColor="text1"/>
                <w:sz w:val="24"/>
                <w:szCs w:val="24"/>
              </w:rPr>
            </w:pPr>
            <w:r w:rsidRPr="58C63BF6">
              <w:rPr>
                <w:rFonts w:ascii="Times New Roman" w:hAnsi="Times New Roman" w:cs="Times New Roman"/>
                <w:color w:val="000000" w:themeColor="text1"/>
                <w:sz w:val="24"/>
                <w:szCs w:val="24"/>
              </w:rPr>
              <w:t>2024.</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gada 14.</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 xml:space="preserve">novembrī VPD ar </w:t>
            </w:r>
            <w:r w:rsidR="0014771E">
              <w:rPr>
                <w:rFonts w:ascii="Times New Roman" w:hAnsi="Times New Roman" w:cs="Times New Roman"/>
                <w:color w:val="000000" w:themeColor="text1"/>
                <w:sz w:val="24"/>
                <w:szCs w:val="24"/>
              </w:rPr>
              <w:t>P</w:t>
            </w:r>
            <w:r w:rsidRPr="58C63BF6">
              <w:rPr>
                <w:rFonts w:ascii="Times New Roman" w:hAnsi="Times New Roman" w:cs="Times New Roman"/>
                <w:color w:val="000000" w:themeColor="text1"/>
                <w:sz w:val="24"/>
                <w:szCs w:val="24"/>
              </w:rPr>
              <w:t>rojekta 4.3.4.6.</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finansējumu organizēja konferenci "Tehnoloģijas un dzimumnoziegumi – riski un mūsu iespējas" speciālistiem darbā ar personām, kuras veikušas seksuāla rakstura noziegumu</w:t>
            </w:r>
            <w:r>
              <w:rPr>
                <w:rFonts w:ascii="Times New Roman" w:hAnsi="Times New Roman" w:cs="Times New Roman"/>
                <w:color w:val="000000" w:themeColor="text1"/>
                <w:sz w:val="24"/>
                <w:szCs w:val="24"/>
              </w:rPr>
              <w:t>s</w:t>
            </w:r>
            <w:r w:rsidRPr="58C63BF6">
              <w:rPr>
                <w:rFonts w:ascii="Times New Roman" w:hAnsi="Times New Roman" w:cs="Times New Roman"/>
                <w:color w:val="000000" w:themeColor="text1"/>
                <w:sz w:val="24"/>
                <w:szCs w:val="24"/>
              </w:rPr>
              <w:t>.</w:t>
            </w:r>
          </w:p>
          <w:p w14:paraId="42A8D783" w14:textId="77777777" w:rsidR="000B7145" w:rsidRPr="002452C4" w:rsidRDefault="000B7145" w:rsidP="002D47A1">
            <w:pPr>
              <w:jc w:val="both"/>
              <w:rPr>
                <w:rFonts w:ascii="Times New Roman" w:hAnsi="Times New Roman" w:cs="Times New Roman"/>
                <w:b/>
                <w:bCs/>
                <w:color w:val="000000" w:themeColor="text1"/>
                <w:sz w:val="24"/>
                <w:szCs w:val="24"/>
              </w:rPr>
            </w:pPr>
            <w:r w:rsidRPr="002452C4">
              <w:rPr>
                <w:rFonts w:ascii="Times New Roman" w:hAnsi="Times New Roman" w:cs="Times New Roman"/>
                <w:b/>
                <w:color w:val="000000" w:themeColor="text1"/>
                <w:sz w:val="24"/>
                <w:szCs w:val="24"/>
              </w:rPr>
              <w:t>Rezultatīvā rādītāja vērtība "115 grupu supervīzijas" – izpildīts.</w:t>
            </w:r>
          </w:p>
          <w:p w14:paraId="6260A064" w14:textId="77777777" w:rsidR="000B7145" w:rsidRDefault="000B7145" w:rsidP="002D47A1">
            <w:pPr>
              <w:jc w:val="both"/>
              <w:rPr>
                <w:rFonts w:ascii="Times New Roman" w:hAnsi="Times New Roman" w:cs="Times New Roman"/>
                <w:color w:val="000000" w:themeColor="text1"/>
                <w:sz w:val="24"/>
                <w:szCs w:val="24"/>
              </w:rPr>
            </w:pPr>
            <w:r w:rsidRPr="00A3750B">
              <w:rPr>
                <w:rFonts w:ascii="Times New Roman" w:hAnsi="Times New Roman" w:cs="Times New Roman"/>
                <w:bCs/>
                <w:color w:val="000000" w:themeColor="text1"/>
                <w:sz w:val="24"/>
                <w:szCs w:val="24"/>
              </w:rPr>
              <w:t>No 2022. gada līdz 2024. gadam īstenotas</w:t>
            </w:r>
            <w:r>
              <w:rPr>
                <w:rFonts w:ascii="Times New Roman" w:hAnsi="Times New Roman" w:cs="Times New Roman"/>
                <w:bCs/>
                <w:color w:val="000000" w:themeColor="text1"/>
                <w:sz w:val="24"/>
                <w:szCs w:val="24"/>
              </w:rPr>
              <w:t xml:space="preserve"> </w:t>
            </w:r>
            <w:r w:rsidRPr="5489EF5F">
              <w:rPr>
                <w:rFonts w:ascii="Times New Roman" w:hAnsi="Times New Roman" w:cs="Times New Roman"/>
                <w:color w:val="000000" w:themeColor="text1"/>
                <w:sz w:val="24"/>
                <w:szCs w:val="24"/>
              </w:rPr>
              <w:t>340 grupu supervīzijas.</w:t>
            </w:r>
          </w:p>
          <w:p w14:paraId="2FF61A6F" w14:textId="4EA794C0" w:rsidR="000B7145" w:rsidRPr="002452C4" w:rsidRDefault="000B7145" w:rsidP="002D47A1">
            <w:pPr>
              <w:jc w:val="both"/>
              <w:rPr>
                <w:rFonts w:ascii="Times New Roman" w:hAnsi="Times New Roman" w:cs="Times New Roman"/>
                <w:color w:val="000000" w:themeColor="text1"/>
                <w:sz w:val="24"/>
                <w:szCs w:val="24"/>
              </w:rPr>
            </w:pPr>
            <w:r w:rsidRPr="002452C4">
              <w:rPr>
                <w:rFonts w:ascii="Times New Roman" w:hAnsi="Times New Roman" w:cs="Times New Roman"/>
                <w:color w:val="000000" w:themeColor="text1"/>
                <w:sz w:val="24"/>
                <w:szCs w:val="24"/>
              </w:rPr>
              <w:t xml:space="preserve">Pamatojoties uz starp </w:t>
            </w:r>
            <w:r>
              <w:rPr>
                <w:rFonts w:ascii="Times New Roman" w:hAnsi="Times New Roman" w:cs="Times New Roman"/>
                <w:color w:val="000000" w:themeColor="text1"/>
                <w:sz w:val="24"/>
                <w:szCs w:val="24"/>
              </w:rPr>
              <w:t>IeVP</w:t>
            </w:r>
            <w:r w:rsidRPr="002452C4">
              <w:rPr>
                <w:rFonts w:ascii="Times New Roman" w:hAnsi="Times New Roman" w:cs="Times New Roman"/>
                <w:color w:val="000000" w:themeColor="text1"/>
                <w:sz w:val="24"/>
                <w:szCs w:val="24"/>
              </w:rPr>
              <w:t xml:space="preserve"> un </w:t>
            </w:r>
            <w:r>
              <w:rPr>
                <w:rFonts w:ascii="Times New Roman" w:hAnsi="Times New Roman" w:cs="Times New Roman"/>
                <w:color w:val="000000" w:themeColor="text1"/>
                <w:sz w:val="24"/>
                <w:szCs w:val="24"/>
              </w:rPr>
              <w:t>VPD</w:t>
            </w:r>
            <w:r w:rsidRPr="002452C4">
              <w:rPr>
                <w:rFonts w:ascii="Times New Roman" w:hAnsi="Times New Roman" w:cs="Times New Roman"/>
                <w:color w:val="000000" w:themeColor="text1"/>
                <w:sz w:val="24"/>
                <w:szCs w:val="24"/>
              </w:rPr>
              <w:t xml:space="preserve"> 2016. gada 8. augustā noslēgto sadarbības līgumu Nr. 9002-1-68/LIG2016/3/36 par </w:t>
            </w:r>
            <w:r w:rsidR="000B38EF">
              <w:rPr>
                <w:rFonts w:ascii="Times New Roman" w:hAnsi="Times New Roman" w:cs="Times New Roman"/>
                <w:color w:val="000000" w:themeColor="text1"/>
                <w:sz w:val="24"/>
                <w:szCs w:val="24"/>
              </w:rPr>
              <w:t>P</w:t>
            </w:r>
            <w:r w:rsidRPr="002452C4">
              <w:rPr>
                <w:rFonts w:ascii="Times New Roman" w:hAnsi="Times New Roman" w:cs="Times New Roman"/>
                <w:color w:val="000000" w:themeColor="text1"/>
                <w:sz w:val="24"/>
                <w:szCs w:val="24"/>
              </w:rPr>
              <w:t xml:space="preserve">rojekta </w:t>
            </w:r>
            <w:r w:rsidR="000B38EF">
              <w:rPr>
                <w:rFonts w:ascii="Times New Roman" w:hAnsi="Times New Roman" w:cs="Times New Roman"/>
                <w:color w:val="000000" w:themeColor="text1"/>
                <w:sz w:val="24"/>
                <w:szCs w:val="24"/>
              </w:rPr>
              <w:t xml:space="preserve">9.1.3. </w:t>
            </w:r>
            <w:r w:rsidRPr="002452C4">
              <w:rPr>
                <w:rFonts w:ascii="Times New Roman" w:hAnsi="Times New Roman" w:cs="Times New Roman"/>
                <w:color w:val="000000" w:themeColor="text1"/>
                <w:sz w:val="24"/>
                <w:szCs w:val="24"/>
              </w:rPr>
              <w:t>īstenošanu:</w:t>
            </w:r>
          </w:p>
          <w:p w14:paraId="0F60E2B4" w14:textId="77777777" w:rsidR="000B7145" w:rsidRPr="002452C4" w:rsidRDefault="000B7145" w:rsidP="002D47A1">
            <w:pPr>
              <w:jc w:val="both"/>
              <w:rPr>
                <w:rFonts w:ascii="Times New Roman" w:hAnsi="Times New Roman" w:cs="Times New Roman"/>
                <w:color w:val="000000" w:themeColor="text1"/>
                <w:sz w:val="24"/>
                <w:szCs w:val="24"/>
              </w:rPr>
            </w:pPr>
            <w:r w:rsidRPr="002452C4">
              <w:rPr>
                <w:rFonts w:ascii="Times New Roman" w:hAnsi="Times New Roman" w:cs="Times New Roman"/>
                <w:color w:val="000000" w:themeColor="text1"/>
                <w:sz w:val="24"/>
                <w:szCs w:val="24"/>
              </w:rPr>
              <w:t>- 2022.</w:t>
            </w:r>
            <w:r>
              <w:rPr>
                <w:rFonts w:ascii="Times New Roman" w:hAnsi="Times New Roman" w:cs="Times New Roman"/>
                <w:color w:val="000000" w:themeColor="text1"/>
                <w:sz w:val="24"/>
                <w:szCs w:val="24"/>
              </w:rPr>
              <w:t> </w:t>
            </w:r>
            <w:r w:rsidRPr="002452C4">
              <w:rPr>
                <w:rFonts w:ascii="Times New Roman" w:hAnsi="Times New Roman" w:cs="Times New Roman"/>
                <w:color w:val="000000" w:themeColor="text1"/>
                <w:sz w:val="24"/>
                <w:szCs w:val="24"/>
              </w:rPr>
              <w:t>gadā nodrošinātas 95 grupu supervīzij</w:t>
            </w:r>
            <w:r>
              <w:rPr>
                <w:rFonts w:ascii="Times New Roman" w:hAnsi="Times New Roman" w:cs="Times New Roman"/>
                <w:color w:val="000000" w:themeColor="text1"/>
                <w:sz w:val="24"/>
                <w:szCs w:val="24"/>
              </w:rPr>
              <w:t>as;</w:t>
            </w:r>
          </w:p>
          <w:p w14:paraId="12E5C6B8" w14:textId="5940CECE" w:rsidR="000B7145" w:rsidRPr="002452C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- 2023. gadā nodrošinātas 215 grupu supervīzijas</w:t>
            </w:r>
            <w:r w:rsidR="35DEE2AD" w:rsidRPr="32D9E2B0">
              <w:rPr>
                <w:rFonts w:ascii="Times New Roman" w:hAnsi="Times New Roman" w:cs="Times New Roman"/>
                <w:color w:val="000000" w:themeColor="text1"/>
                <w:sz w:val="24"/>
                <w:szCs w:val="24"/>
              </w:rPr>
              <w:t>;</w:t>
            </w:r>
          </w:p>
          <w:p w14:paraId="2924C366" w14:textId="35B7E1F8" w:rsidR="000B7145" w:rsidRDefault="36672442" w:rsidP="002D47A1">
            <w:p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 </w:t>
            </w:r>
            <w:r w:rsidR="000B7145" w:rsidRPr="50B5E4A2">
              <w:rPr>
                <w:rFonts w:ascii="Times New Roman" w:hAnsi="Times New Roman" w:cs="Times New Roman"/>
                <w:color w:val="000000" w:themeColor="text1"/>
                <w:sz w:val="24"/>
                <w:szCs w:val="24"/>
              </w:rPr>
              <w:t xml:space="preserve">2024. gadā VPD nodrošinātas 30 grupu supervīzijas </w:t>
            </w:r>
            <w:r w:rsidR="7F41C1F4" w:rsidRPr="50B5E4A2">
              <w:rPr>
                <w:rFonts w:ascii="Times New Roman" w:hAnsi="Times New Roman" w:cs="Times New Roman"/>
                <w:color w:val="000000" w:themeColor="text1"/>
                <w:sz w:val="24"/>
                <w:szCs w:val="24"/>
              </w:rPr>
              <w:t>P</w:t>
            </w:r>
            <w:r w:rsidR="000B7145" w:rsidRPr="50B5E4A2">
              <w:rPr>
                <w:rFonts w:ascii="Times New Roman" w:hAnsi="Times New Roman" w:cs="Times New Roman"/>
                <w:color w:val="000000" w:themeColor="text1"/>
                <w:sz w:val="24"/>
                <w:szCs w:val="24"/>
              </w:rPr>
              <w:t>rojekta 4.3.4.6</w:t>
            </w:r>
            <w:r w:rsidR="6FC70E49" w:rsidRPr="50B5E4A2">
              <w:rPr>
                <w:rFonts w:ascii="Times New Roman" w:hAnsi="Times New Roman" w:cs="Times New Roman"/>
                <w:color w:val="000000" w:themeColor="text1"/>
                <w:sz w:val="24"/>
                <w:szCs w:val="24"/>
              </w:rPr>
              <w:t>.</w:t>
            </w:r>
            <w:r w:rsidR="000B7145" w:rsidRPr="50B5E4A2">
              <w:rPr>
                <w:rFonts w:ascii="Times New Roman" w:hAnsi="Times New Roman" w:cs="Times New Roman"/>
                <w:color w:val="000000" w:themeColor="text1"/>
                <w:sz w:val="24"/>
                <w:szCs w:val="24"/>
              </w:rPr>
              <w:t xml:space="preserve"> ietvaros. </w:t>
            </w:r>
          </w:p>
          <w:p w14:paraId="0E6D4D35" w14:textId="77777777" w:rsidR="000B7145" w:rsidRPr="002452C4" w:rsidRDefault="000B7145" w:rsidP="002D47A1">
            <w:pPr>
              <w:jc w:val="both"/>
              <w:rPr>
                <w:rFonts w:ascii="Times New Roman" w:hAnsi="Times New Roman" w:cs="Times New Roman"/>
                <w:b/>
                <w:bCs/>
                <w:color w:val="000000" w:themeColor="text1"/>
                <w:sz w:val="24"/>
                <w:szCs w:val="24"/>
              </w:rPr>
            </w:pPr>
            <w:r w:rsidRPr="002452C4">
              <w:rPr>
                <w:rFonts w:ascii="Times New Roman" w:hAnsi="Times New Roman" w:cs="Times New Roman"/>
                <w:b/>
                <w:color w:val="000000" w:themeColor="text1"/>
                <w:sz w:val="24"/>
                <w:szCs w:val="24"/>
              </w:rPr>
              <w:t>Rezultatīvā rādītāja vērtība "</w:t>
            </w:r>
            <w:r w:rsidRPr="00A6104C">
              <w:rPr>
                <w:rFonts w:ascii="Times New Roman" w:hAnsi="Times New Roman" w:cs="Times New Roman"/>
                <w:b/>
                <w:color w:val="000000" w:themeColor="text1"/>
                <w:sz w:val="24"/>
                <w:szCs w:val="24"/>
              </w:rPr>
              <w:t>1530 individuālās supervīzijas</w:t>
            </w:r>
            <w:r w:rsidRPr="002452C4">
              <w:rPr>
                <w:rFonts w:ascii="Times New Roman" w:hAnsi="Times New Roman" w:cs="Times New Roman"/>
                <w:b/>
                <w:color w:val="000000" w:themeColor="text1"/>
                <w:sz w:val="24"/>
                <w:szCs w:val="24"/>
              </w:rPr>
              <w:t xml:space="preserve">" – </w:t>
            </w:r>
            <w:r>
              <w:rPr>
                <w:rFonts w:ascii="Times New Roman" w:hAnsi="Times New Roman" w:cs="Times New Roman"/>
                <w:b/>
                <w:color w:val="000000" w:themeColor="text1"/>
                <w:sz w:val="24"/>
                <w:szCs w:val="24"/>
              </w:rPr>
              <w:t xml:space="preserve">daļēji </w:t>
            </w:r>
            <w:r w:rsidRPr="002452C4">
              <w:rPr>
                <w:rFonts w:ascii="Times New Roman" w:hAnsi="Times New Roman" w:cs="Times New Roman"/>
                <w:b/>
                <w:color w:val="000000" w:themeColor="text1"/>
                <w:sz w:val="24"/>
                <w:szCs w:val="24"/>
              </w:rPr>
              <w:t>izpildīts.</w:t>
            </w:r>
          </w:p>
          <w:p w14:paraId="123792B8" w14:textId="77777777" w:rsidR="000B7145" w:rsidRDefault="000B7145" w:rsidP="002D47A1">
            <w:pPr>
              <w:jc w:val="both"/>
              <w:rPr>
                <w:rFonts w:ascii="Times New Roman" w:hAnsi="Times New Roman" w:cs="Times New Roman"/>
                <w:b/>
                <w:bCs/>
                <w:color w:val="FF0000"/>
                <w:sz w:val="24"/>
                <w:szCs w:val="24"/>
              </w:rPr>
            </w:pPr>
            <w:r w:rsidRPr="00A3750B">
              <w:rPr>
                <w:rFonts w:ascii="Times New Roman" w:hAnsi="Times New Roman" w:cs="Times New Roman"/>
                <w:bCs/>
                <w:color w:val="000000" w:themeColor="text1"/>
                <w:sz w:val="24"/>
                <w:szCs w:val="24"/>
              </w:rPr>
              <w:t>No 2022.</w:t>
            </w:r>
            <w:r>
              <w:rPr>
                <w:rFonts w:ascii="Times New Roman" w:hAnsi="Times New Roman" w:cs="Times New Roman"/>
                <w:bCs/>
                <w:color w:val="000000" w:themeColor="text1"/>
                <w:sz w:val="24"/>
                <w:szCs w:val="24"/>
              </w:rPr>
              <w:t> </w:t>
            </w:r>
            <w:r w:rsidRPr="00A3750B">
              <w:rPr>
                <w:rFonts w:ascii="Times New Roman" w:hAnsi="Times New Roman" w:cs="Times New Roman"/>
                <w:bCs/>
                <w:color w:val="000000" w:themeColor="text1"/>
                <w:sz w:val="24"/>
                <w:szCs w:val="24"/>
              </w:rPr>
              <w:t>gada līdz 2024.</w:t>
            </w:r>
            <w:r>
              <w:rPr>
                <w:rFonts w:ascii="Times New Roman" w:hAnsi="Times New Roman" w:cs="Times New Roman"/>
                <w:bCs/>
                <w:color w:val="000000" w:themeColor="text1"/>
                <w:sz w:val="24"/>
                <w:szCs w:val="24"/>
              </w:rPr>
              <w:t> </w:t>
            </w:r>
            <w:r w:rsidRPr="00A3750B">
              <w:rPr>
                <w:rFonts w:ascii="Times New Roman" w:hAnsi="Times New Roman" w:cs="Times New Roman"/>
                <w:bCs/>
                <w:color w:val="000000" w:themeColor="text1"/>
                <w:sz w:val="24"/>
                <w:szCs w:val="24"/>
              </w:rPr>
              <w:t xml:space="preserve">gadam </w:t>
            </w:r>
            <w:r>
              <w:rPr>
                <w:rFonts w:ascii="Times New Roman" w:hAnsi="Times New Roman" w:cs="Times New Roman"/>
                <w:bCs/>
                <w:color w:val="000000" w:themeColor="text1"/>
                <w:sz w:val="24"/>
                <w:szCs w:val="24"/>
              </w:rPr>
              <w:t xml:space="preserve">nodrošinātas </w:t>
            </w:r>
            <w:r w:rsidRPr="5489EF5F">
              <w:rPr>
                <w:rFonts w:ascii="Times New Roman" w:hAnsi="Times New Roman" w:cs="Times New Roman"/>
                <w:color w:val="000000" w:themeColor="text1"/>
                <w:sz w:val="24"/>
                <w:szCs w:val="24"/>
              </w:rPr>
              <w:t xml:space="preserve">1049 individuālās </w:t>
            </w:r>
            <w:r>
              <w:rPr>
                <w:rFonts w:ascii="Times New Roman" w:hAnsi="Times New Roman" w:cs="Times New Roman"/>
                <w:color w:val="000000" w:themeColor="text1"/>
                <w:sz w:val="24"/>
                <w:szCs w:val="24"/>
              </w:rPr>
              <w:t>supervīzijas.</w:t>
            </w:r>
          </w:p>
          <w:p w14:paraId="79046A9E" w14:textId="64AB31EB" w:rsidR="000B7145" w:rsidRPr="002452C4" w:rsidRDefault="000B7145" w:rsidP="002D47A1">
            <w:pPr>
              <w:jc w:val="both"/>
              <w:rPr>
                <w:rFonts w:ascii="Times New Roman" w:hAnsi="Times New Roman" w:cs="Times New Roman"/>
                <w:color w:val="000000" w:themeColor="text1"/>
                <w:sz w:val="24"/>
                <w:szCs w:val="24"/>
              </w:rPr>
            </w:pPr>
            <w:r w:rsidRPr="002452C4">
              <w:rPr>
                <w:rFonts w:ascii="Times New Roman" w:hAnsi="Times New Roman" w:cs="Times New Roman"/>
                <w:color w:val="000000" w:themeColor="text1"/>
                <w:sz w:val="24"/>
                <w:szCs w:val="24"/>
              </w:rPr>
              <w:t xml:space="preserve">Pamatojoties uz starp </w:t>
            </w:r>
            <w:r w:rsidR="00051752">
              <w:rPr>
                <w:rFonts w:ascii="Times New Roman" w:hAnsi="Times New Roman" w:cs="Times New Roman"/>
                <w:color w:val="000000" w:themeColor="text1"/>
                <w:sz w:val="24"/>
                <w:szCs w:val="24"/>
              </w:rPr>
              <w:t xml:space="preserve">IeVP </w:t>
            </w:r>
            <w:r w:rsidRPr="002452C4">
              <w:rPr>
                <w:rFonts w:ascii="Times New Roman" w:hAnsi="Times New Roman" w:cs="Times New Roman"/>
                <w:color w:val="000000" w:themeColor="text1"/>
                <w:sz w:val="24"/>
                <w:szCs w:val="24"/>
              </w:rPr>
              <w:t>un V</w:t>
            </w:r>
            <w:r w:rsidR="00051752">
              <w:rPr>
                <w:rFonts w:ascii="Times New Roman" w:hAnsi="Times New Roman" w:cs="Times New Roman"/>
                <w:color w:val="000000" w:themeColor="text1"/>
                <w:sz w:val="24"/>
                <w:szCs w:val="24"/>
              </w:rPr>
              <w:t>PD</w:t>
            </w:r>
            <w:r w:rsidRPr="002452C4">
              <w:rPr>
                <w:rFonts w:ascii="Times New Roman" w:hAnsi="Times New Roman" w:cs="Times New Roman"/>
                <w:color w:val="000000" w:themeColor="text1"/>
                <w:sz w:val="24"/>
                <w:szCs w:val="24"/>
              </w:rPr>
              <w:t xml:space="preserve"> 2016.</w:t>
            </w:r>
            <w:r>
              <w:rPr>
                <w:rFonts w:ascii="Times New Roman" w:hAnsi="Times New Roman" w:cs="Times New Roman"/>
                <w:color w:val="000000" w:themeColor="text1"/>
                <w:sz w:val="24"/>
                <w:szCs w:val="24"/>
              </w:rPr>
              <w:t> </w:t>
            </w:r>
            <w:r w:rsidRPr="002452C4">
              <w:rPr>
                <w:rFonts w:ascii="Times New Roman" w:hAnsi="Times New Roman" w:cs="Times New Roman"/>
                <w:color w:val="000000" w:themeColor="text1"/>
                <w:sz w:val="24"/>
                <w:szCs w:val="24"/>
              </w:rPr>
              <w:t>gada 8.</w:t>
            </w:r>
            <w:r>
              <w:rPr>
                <w:rFonts w:ascii="Times New Roman" w:hAnsi="Times New Roman" w:cs="Times New Roman"/>
                <w:color w:val="000000" w:themeColor="text1"/>
                <w:sz w:val="24"/>
                <w:szCs w:val="24"/>
              </w:rPr>
              <w:t> </w:t>
            </w:r>
            <w:r w:rsidRPr="002452C4">
              <w:rPr>
                <w:rFonts w:ascii="Times New Roman" w:hAnsi="Times New Roman" w:cs="Times New Roman"/>
                <w:color w:val="000000" w:themeColor="text1"/>
                <w:sz w:val="24"/>
                <w:szCs w:val="24"/>
              </w:rPr>
              <w:t xml:space="preserve">augustā noslēgto sadarbības līgumu Nr. 9002-1-68/LIG2016/3/36 par </w:t>
            </w:r>
            <w:r w:rsidR="000B38EF">
              <w:rPr>
                <w:rFonts w:ascii="Times New Roman" w:hAnsi="Times New Roman" w:cs="Times New Roman"/>
                <w:color w:val="000000" w:themeColor="text1"/>
                <w:sz w:val="24"/>
                <w:szCs w:val="24"/>
              </w:rPr>
              <w:t>P</w:t>
            </w:r>
            <w:r w:rsidRPr="002452C4">
              <w:rPr>
                <w:rFonts w:ascii="Times New Roman" w:hAnsi="Times New Roman" w:cs="Times New Roman"/>
                <w:color w:val="000000" w:themeColor="text1"/>
                <w:sz w:val="24"/>
                <w:szCs w:val="24"/>
              </w:rPr>
              <w:t xml:space="preserve">rojekta </w:t>
            </w:r>
            <w:r w:rsidR="000B38EF">
              <w:rPr>
                <w:rFonts w:ascii="Times New Roman" w:hAnsi="Times New Roman" w:cs="Times New Roman"/>
                <w:color w:val="000000" w:themeColor="text1"/>
                <w:sz w:val="24"/>
                <w:szCs w:val="24"/>
              </w:rPr>
              <w:t xml:space="preserve">9.1.3. </w:t>
            </w:r>
            <w:r w:rsidRPr="002452C4">
              <w:rPr>
                <w:rFonts w:ascii="Times New Roman" w:hAnsi="Times New Roman" w:cs="Times New Roman"/>
                <w:color w:val="000000" w:themeColor="text1"/>
                <w:sz w:val="24"/>
                <w:szCs w:val="24"/>
              </w:rPr>
              <w:t>īstenošanu:</w:t>
            </w:r>
          </w:p>
          <w:p w14:paraId="397B1E11" w14:textId="77777777" w:rsidR="000B7145" w:rsidRPr="002452C4" w:rsidRDefault="000B7145" w:rsidP="002D47A1">
            <w:pPr>
              <w:jc w:val="both"/>
              <w:rPr>
                <w:rFonts w:ascii="Times New Roman" w:hAnsi="Times New Roman" w:cs="Times New Roman"/>
                <w:color w:val="000000" w:themeColor="text1"/>
                <w:sz w:val="24"/>
                <w:szCs w:val="24"/>
              </w:rPr>
            </w:pPr>
            <w:r w:rsidRPr="002452C4">
              <w:rPr>
                <w:rFonts w:ascii="Times New Roman" w:hAnsi="Times New Roman" w:cs="Times New Roman"/>
                <w:color w:val="000000" w:themeColor="text1"/>
                <w:sz w:val="24"/>
                <w:szCs w:val="24"/>
              </w:rPr>
              <w:t>- 2022. gadā nodrošinātas 308 individuālās supervīzijas</w:t>
            </w:r>
            <w:r>
              <w:rPr>
                <w:rFonts w:ascii="Times New Roman" w:hAnsi="Times New Roman" w:cs="Times New Roman"/>
                <w:color w:val="000000" w:themeColor="text1"/>
                <w:sz w:val="24"/>
                <w:szCs w:val="24"/>
              </w:rPr>
              <w:t>;</w:t>
            </w:r>
          </w:p>
          <w:p w14:paraId="433D56F4" w14:textId="264A8C6E"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- 2023. gadā nodrošinātas 386 individuālās supervīzijas</w:t>
            </w:r>
            <w:r w:rsidR="54251283" w:rsidRPr="32D9E2B0">
              <w:rPr>
                <w:rFonts w:ascii="Times New Roman" w:hAnsi="Times New Roman" w:cs="Times New Roman"/>
                <w:color w:val="000000" w:themeColor="text1"/>
                <w:sz w:val="24"/>
                <w:szCs w:val="24"/>
              </w:rPr>
              <w:t>;</w:t>
            </w:r>
          </w:p>
          <w:p w14:paraId="30E751BF" w14:textId="70AAA194" w:rsidR="000B7145" w:rsidRDefault="609891A2" w:rsidP="002D47A1">
            <w:p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 </w:t>
            </w:r>
            <w:r w:rsidR="000B7145" w:rsidRPr="50B5E4A2">
              <w:rPr>
                <w:rFonts w:ascii="Times New Roman" w:hAnsi="Times New Roman" w:cs="Times New Roman"/>
                <w:color w:val="000000" w:themeColor="text1"/>
                <w:sz w:val="24"/>
                <w:szCs w:val="24"/>
              </w:rPr>
              <w:t xml:space="preserve">2024. gadā nodrošinātas 355 individuālās supervīzijas </w:t>
            </w:r>
            <w:r w:rsidR="7F41C1F4" w:rsidRPr="50B5E4A2">
              <w:rPr>
                <w:rFonts w:ascii="Times New Roman" w:hAnsi="Times New Roman" w:cs="Times New Roman"/>
                <w:color w:val="000000" w:themeColor="text1"/>
                <w:sz w:val="24"/>
                <w:szCs w:val="24"/>
              </w:rPr>
              <w:t>P</w:t>
            </w:r>
            <w:r w:rsidR="000B7145" w:rsidRPr="50B5E4A2">
              <w:rPr>
                <w:rFonts w:ascii="Times New Roman" w:hAnsi="Times New Roman" w:cs="Times New Roman"/>
                <w:color w:val="000000" w:themeColor="text1"/>
                <w:sz w:val="24"/>
                <w:szCs w:val="24"/>
              </w:rPr>
              <w:t>rojekta 4.3.4.6</w:t>
            </w:r>
            <w:r w:rsidR="2557CBF3" w:rsidRPr="50B5E4A2">
              <w:rPr>
                <w:rFonts w:ascii="Times New Roman" w:hAnsi="Times New Roman" w:cs="Times New Roman"/>
                <w:color w:val="000000" w:themeColor="text1"/>
                <w:sz w:val="24"/>
                <w:szCs w:val="24"/>
              </w:rPr>
              <w:t>.</w:t>
            </w:r>
            <w:r w:rsidR="000B7145" w:rsidRPr="50B5E4A2">
              <w:rPr>
                <w:rFonts w:ascii="Times New Roman" w:hAnsi="Times New Roman" w:cs="Times New Roman"/>
                <w:color w:val="000000" w:themeColor="text1"/>
                <w:sz w:val="24"/>
                <w:szCs w:val="24"/>
              </w:rPr>
              <w:t xml:space="preserve"> ietvaros. </w:t>
            </w:r>
          </w:p>
          <w:p w14:paraId="03841113" w14:textId="1138940E"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62632355" w14:textId="77777777" w:rsidTr="50B5E4A2">
        <w:trPr>
          <w:trHeight w:val="198"/>
        </w:trPr>
        <w:tc>
          <w:tcPr>
            <w:tcW w:w="844" w:type="dxa"/>
            <w:gridSpan w:val="2"/>
            <w:vMerge w:val="restart"/>
            <w:shd w:val="clear" w:color="auto" w:fill="FBE4D5" w:themeFill="accent2" w:themeFillTint="33"/>
          </w:tcPr>
          <w:p w14:paraId="2F9C9D5D" w14:textId="77777777" w:rsidR="000B7145" w:rsidRPr="002C7A64" w:rsidRDefault="000B7145" w:rsidP="002D47A1">
            <w:pPr>
              <w:tabs>
                <w:tab w:val="left" w:pos="993"/>
              </w:tabs>
              <w:jc w:val="both"/>
              <w:rPr>
                <w:rFonts w:ascii="Times New Roman" w:eastAsia="Calibri" w:hAnsi="Times New Roman" w:cs="Times New Roman"/>
                <w:bCs/>
                <w:color w:val="000000" w:themeColor="text1"/>
                <w:sz w:val="24"/>
                <w:szCs w:val="24"/>
              </w:rPr>
            </w:pPr>
            <w:r w:rsidRPr="002C7A64">
              <w:rPr>
                <w:rFonts w:ascii="Times New Roman" w:eastAsia="Calibri" w:hAnsi="Times New Roman" w:cs="Times New Roman"/>
                <w:bCs/>
                <w:color w:val="000000" w:themeColor="text1"/>
                <w:sz w:val="24"/>
                <w:szCs w:val="24"/>
              </w:rPr>
              <w:lastRenderedPageBreak/>
              <w:t>2.</w:t>
            </w:r>
          </w:p>
        </w:tc>
        <w:tc>
          <w:tcPr>
            <w:tcW w:w="2693" w:type="dxa"/>
            <w:gridSpan w:val="2"/>
            <w:vMerge w:val="restart"/>
            <w:shd w:val="clear" w:color="auto" w:fill="FBE4D5" w:themeFill="accent2" w:themeFillTint="33"/>
          </w:tcPr>
          <w:p w14:paraId="264DB28F"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 brīvprātīgā darba programmu pilnveidošana un īstenošana, pasākumi brīvprātīgo kopienas attīstībai</w:t>
            </w:r>
          </w:p>
        </w:tc>
        <w:tc>
          <w:tcPr>
            <w:tcW w:w="2977" w:type="dxa"/>
            <w:gridSpan w:val="2"/>
            <w:vMerge w:val="restart"/>
            <w:shd w:val="clear" w:color="auto" w:fill="FBE4D5" w:themeFill="accent2" w:themeFillTint="33"/>
          </w:tcPr>
          <w:p w14:paraId="0DC7CD27"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Nodrošināts apmācītu un aktīvu brīvprātīgo (t.sk. līdzgaitnieku) atbalsts labākam resocializācijas rezultātam</w:t>
            </w:r>
          </w:p>
        </w:tc>
        <w:tc>
          <w:tcPr>
            <w:tcW w:w="2833" w:type="dxa"/>
            <w:shd w:val="clear" w:color="auto" w:fill="FBE4D5" w:themeFill="accent2" w:themeFillTint="33"/>
          </w:tcPr>
          <w:p w14:paraId="4516034C"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Līdzgaitnieku darbs ar 200 probācijas klientiem</w:t>
            </w:r>
          </w:p>
        </w:tc>
        <w:tc>
          <w:tcPr>
            <w:tcW w:w="1280" w:type="dxa"/>
            <w:gridSpan w:val="2"/>
            <w:vMerge w:val="restart"/>
            <w:shd w:val="clear" w:color="auto" w:fill="FBE4D5" w:themeFill="accent2" w:themeFillTint="33"/>
          </w:tcPr>
          <w:p w14:paraId="788941F0"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322" w:type="dxa"/>
            <w:gridSpan w:val="3"/>
            <w:vMerge w:val="restart"/>
            <w:shd w:val="clear" w:color="auto" w:fill="FBE4D5" w:themeFill="accent2" w:themeFillTint="33"/>
          </w:tcPr>
          <w:p w14:paraId="44B39165"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r w:rsidRPr="002C7A64">
              <w:rPr>
                <w:rFonts w:ascii="Times New Roman" w:hAnsi="Times New Roman" w:cs="Times New Roman"/>
                <w:color w:val="000000" w:themeColor="text1"/>
                <w:sz w:val="24"/>
                <w:szCs w:val="24"/>
              </w:rPr>
              <w:t>VPD</w:t>
            </w:r>
          </w:p>
        </w:tc>
        <w:tc>
          <w:tcPr>
            <w:tcW w:w="2505" w:type="dxa"/>
            <w:gridSpan w:val="3"/>
            <w:vMerge w:val="restart"/>
            <w:shd w:val="clear" w:color="auto" w:fill="FBE4D5" w:themeFill="accent2" w:themeFillTint="33"/>
          </w:tcPr>
          <w:p w14:paraId="37DD974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4B0037A2"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2C7A64" w14:paraId="3249161F" w14:textId="77777777" w:rsidTr="50B5E4A2">
        <w:trPr>
          <w:trHeight w:val="197"/>
        </w:trPr>
        <w:tc>
          <w:tcPr>
            <w:tcW w:w="844" w:type="dxa"/>
            <w:gridSpan w:val="2"/>
            <w:vMerge/>
          </w:tcPr>
          <w:p w14:paraId="104F59C9"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4F3428B2"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1F0A02BE"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5E17F0D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Nodrošinātas mācības 40 brīvprātīgajiem/ līdzgaitniekiem </w:t>
            </w:r>
          </w:p>
        </w:tc>
        <w:tc>
          <w:tcPr>
            <w:tcW w:w="1280" w:type="dxa"/>
            <w:gridSpan w:val="2"/>
            <w:vMerge/>
          </w:tcPr>
          <w:p w14:paraId="577F3C53"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473A1C49"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1B5BF81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A63831" w14:paraId="34027E67" w14:textId="77777777" w:rsidTr="50B5E4A2">
        <w:trPr>
          <w:trHeight w:val="197"/>
        </w:trPr>
        <w:tc>
          <w:tcPr>
            <w:tcW w:w="844" w:type="dxa"/>
            <w:gridSpan w:val="2"/>
            <w:vMerge/>
          </w:tcPr>
          <w:p w14:paraId="38E26A98"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6120200F"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287ACD4C"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0A229B07"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Nodrošinātas mācības 350 VPD nodarbinātajiem par līdzgaitniecību</w:t>
            </w:r>
          </w:p>
        </w:tc>
        <w:tc>
          <w:tcPr>
            <w:tcW w:w="1280" w:type="dxa"/>
            <w:gridSpan w:val="2"/>
            <w:vMerge/>
          </w:tcPr>
          <w:p w14:paraId="6CA21AC8"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21EA5030"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3512F9B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A63831" w14:paraId="204BF95D" w14:textId="77777777" w:rsidTr="50B5E4A2">
        <w:trPr>
          <w:trHeight w:val="197"/>
        </w:trPr>
        <w:tc>
          <w:tcPr>
            <w:tcW w:w="844" w:type="dxa"/>
            <w:gridSpan w:val="2"/>
            <w:vMerge/>
          </w:tcPr>
          <w:p w14:paraId="5EB8139A"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56D4E125"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3FCE3F5A"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666143A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Mācības 26 brīvprātīgajiem par darbu ar dzimumnoziedzniekiem </w:t>
            </w:r>
          </w:p>
        </w:tc>
        <w:tc>
          <w:tcPr>
            <w:tcW w:w="1280" w:type="dxa"/>
            <w:gridSpan w:val="2"/>
            <w:vMerge/>
          </w:tcPr>
          <w:p w14:paraId="3C6D1CFC"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40FDB5AE"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602FAEA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2C7A64" w14:paraId="7CEB6CD3" w14:textId="77777777" w:rsidTr="50B5E4A2">
        <w:trPr>
          <w:trHeight w:val="197"/>
        </w:trPr>
        <w:tc>
          <w:tcPr>
            <w:tcW w:w="844" w:type="dxa"/>
            <w:gridSpan w:val="2"/>
            <w:vMerge/>
          </w:tcPr>
          <w:p w14:paraId="1DAA1D35"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222F4B7A"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0B6F5D44"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4A59BA4A"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14 brīvprātīgo saliedēšanas pasākumi</w:t>
            </w:r>
          </w:p>
        </w:tc>
        <w:tc>
          <w:tcPr>
            <w:tcW w:w="1280" w:type="dxa"/>
            <w:gridSpan w:val="2"/>
            <w:vMerge/>
          </w:tcPr>
          <w:p w14:paraId="6F4C98C0"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688CDEDB"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7F4E60FB"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2C7A64" w14:paraId="15C32347" w14:textId="77777777" w:rsidTr="50B5E4A2">
        <w:trPr>
          <w:trHeight w:val="966"/>
        </w:trPr>
        <w:tc>
          <w:tcPr>
            <w:tcW w:w="844" w:type="dxa"/>
            <w:gridSpan w:val="2"/>
            <w:vMerge/>
          </w:tcPr>
          <w:p w14:paraId="6EBACD5D" w14:textId="77777777" w:rsidR="000B7145" w:rsidRPr="002C7A64" w:rsidRDefault="000B7145" w:rsidP="002D47A1">
            <w:pPr>
              <w:tabs>
                <w:tab w:val="left" w:pos="993"/>
              </w:tabs>
              <w:jc w:val="both"/>
              <w:rPr>
                <w:rFonts w:ascii="Times New Roman" w:eastAsia="Calibri" w:hAnsi="Times New Roman" w:cs="Times New Roman"/>
                <w:b/>
                <w:color w:val="000000" w:themeColor="text1"/>
                <w:sz w:val="24"/>
                <w:szCs w:val="24"/>
              </w:rPr>
            </w:pPr>
          </w:p>
        </w:tc>
        <w:tc>
          <w:tcPr>
            <w:tcW w:w="2693" w:type="dxa"/>
            <w:gridSpan w:val="2"/>
            <w:vMerge/>
          </w:tcPr>
          <w:p w14:paraId="0F656C96"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977" w:type="dxa"/>
            <w:gridSpan w:val="2"/>
            <w:vMerge/>
          </w:tcPr>
          <w:p w14:paraId="41037D73"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2833" w:type="dxa"/>
            <w:shd w:val="clear" w:color="auto" w:fill="FBE4D5" w:themeFill="accent2" w:themeFillTint="33"/>
          </w:tcPr>
          <w:p w14:paraId="3DF07F24"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Mācības 60 brīvprātīgajiem izlīguma starpniekiem</w:t>
            </w:r>
          </w:p>
        </w:tc>
        <w:tc>
          <w:tcPr>
            <w:tcW w:w="1280" w:type="dxa"/>
            <w:gridSpan w:val="2"/>
            <w:vMerge/>
          </w:tcPr>
          <w:p w14:paraId="4E4A642A"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c>
          <w:tcPr>
            <w:tcW w:w="1322" w:type="dxa"/>
            <w:gridSpan w:val="3"/>
            <w:vMerge/>
          </w:tcPr>
          <w:p w14:paraId="16F1822A" w14:textId="77777777" w:rsidR="000B7145" w:rsidRPr="002C7A64" w:rsidRDefault="000B7145" w:rsidP="002D47A1">
            <w:pPr>
              <w:tabs>
                <w:tab w:val="left" w:pos="993"/>
              </w:tabs>
              <w:jc w:val="both"/>
              <w:rPr>
                <w:rFonts w:ascii="Times New Roman" w:hAnsi="Times New Roman" w:cs="Times New Roman"/>
                <w:bCs/>
                <w:color w:val="000000" w:themeColor="text1"/>
                <w:sz w:val="24"/>
                <w:szCs w:val="24"/>
              </w:rPr>
            </w:pPr>
          </w:p>
        </w:tc>
        <w:tc>
          <w:tcPr>
            <w:tcW w:w="2505" w:type="dxa"/>
            <w:gridSpan w:val="3"/>
            <w:vMerge/>
          </w:tcPr>
          <w:p w14:paraId="4A1B561B" w14:textId="77777777" w:rsidR="000B7145" w:rsidRPr="002C7A64" w:rsidRDefault="000B7145" w:rsidP="002D47A1">
            <w:pPr>
              <w:tabs>
                <w:tab w:val="left" w:pos="993"/>
              </w:tabs>
              <w:jc w:val="both"/>
              <w:rPr>
                <w:rFonts w:ascii="Times New Roman" w:hAnsi="Times New Roman" w:cs="Times New Roman"/>
                <w:color w:val="000000" w:themeColor="text1"/>
                <w:sz w:val="24"/>
                <w:szCs w:val="24"/>
              </w:rPr>
            </w:pPr>
          </w:p>
        </w:tc>
      </w:tr>
      <w:tr w:rsidR="000B7145" w:rsidRPr="002C7A64" w14:paraId="2CD706C2" w14:textId="77777777" w:rsidTr="50B5E4A2">
        <w:trPr>
          <w:trHeight w:val="268"/>
        </w:trPr>
        <w:tc>
          <w:tcPr>
            <w:tcW w:w="14454" w:type="dxa"/>
            <w:gridSpan w:val="15"/>
            <w:shd w:val="clear" w:color="auto" w:fill="E7E6E6" w:themeFill="background2"/>
          </w:tcPr>
          <w:p w14:paraId="7A2D099F"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1E97FE61" w14:textId="77777777" w:rsidTr="50B5E4A2">
        <w:trPr>
          <w:trHeight w:val="690"/>
        </w:trPr>
        <w:tc>
          <w:tcPr>
            <w:tcW w:w="14454" w:type="dxa"/>
            <w:gridSpan w:val="15"/>
          </w:tcPr>
          <w:p w14:paraId="6D2C41D7" w14:textId="77777777" w:rsidR="000B7145" w:rsidRDefault="000B7145" w:rsidP="002D47A1">
            <w:pPr>
              <w:jc w:val="both"/>
              <w:rPr>
                <w:rFonts w:ascii="Times New Roman" w:hAnsi="Times New Roman" w:cs="Times New Roman"/>
                <w:b/>
                <w:bCs/>
                <w:color w:val="000000" w:themeColor="text1"/>
                <w:sz w:val="24"/>
                <w:szCs w:val="24"/>
              </w:rPr>
            </w:pPr>
            <w:r w:rsidRPr="1342C3A1">
              <w:rPr>
                <w:rFonts w:ascii="Times New Roman" w:hAnsi="Times New Roman" w:cs="Times New Roman"/>
                <w:b/>
                <w:bCs/>
                <w:color w:val="000000" w:themeColor="text1"/>
                <w:sz w:val="24"/>
                <w:szCs w:val="24"/>
              </w:rPr>
              <w:t>Rezultatīvā rādītāja vērtība "Līdzgaitnieku darbs ar 200 probācijas klientiem"</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 xml:space="preserve"> i</w:t>
            </w:r>
            <w:r w:rsidRPr="5A531ACF">
              <w:rPr>
                <w:rFonts w:ascii="Times New Roman" w:hAnsi="Times New Roman" w:cs="Times New Roman"/>
                <w:b/>
                <w:bCs/>
                <w:color w:val="000000" w:themeColor="text1"/>
                <w:sz w:val="24"/>
                <w:szCs w:val="24"/>
              </w:rPr>
              <w:t xml:space="preserve">zpildīts. </w:t>
            </w:r>
          </w:p>
          <w:p w14:paraId="55E6D7A1"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Kopā no 2022. līdz 2024. gadam noslēgtas 200 vienošanās</w:t>
            </w:r>
            <w:r>
              <w:rPr>
                <w:rFonts w:ascii="Times New Roman" w:hAnsi="Times New Roman" w:cs="Times New Roman"/>
                <w:color w:val="000000" w:themeColor="text1"/>
                <w:sz w:val="24"/>
                <w:szCs w:val="24"/>
              </w:rPr>
              <w:t xml:space="preserve"> ar 200 probācijas klientiem</w:t>
            </w:r>
            <w:r w:rsidRPr="5A531ACF">
              <w:rPr>
                <w:rFonts w:ascii="Times New Roman" w:hAnsi="Times New Roman" w:cs="Times New Roman"/>
                <w:color w:val="000000" w:themeColor="text1"/>
                <w:sz w:val="24"/>
                <w:szCs w:val="24"/>
              </w:rPr>
              <w:t>.</w:t>
            </w:r>
          </w:p>
          <w:p w14:paraId="13EB2584"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2022.</w:t>
            </w:r>
            <w:r>
              <w:rPr>
                <w:rFonts w:ascii="Times New Roman" w:hAnsi="Times New Roman" w:cs="Times New Roman"/>
                <w:color w:val="000000" w:themeColor="text1"/>
                <w:sz w:val="24"/>
                <w:szCs w:val="24"/>
              </w:rPr>
              <w:t> </w:t>
            </w:r>
            <w:r w:rsidRPr="5A531ACF">
              <w:rPr>
                <w:rFonts w:ascii="Times New Roman" w:hAnsi="Times New Roman" w:cs="Times New Roman"/>
                <w:color w:val="000000" w:themeColor="text1"/>
                <w:sz w:val="24"/>
                <w:szCs w:val="24"/>
              </w:rPr>
              <w:t xml:space="preserve">gadā </w:t>
            </w:r>
            <w:r>
              <w:rPr>
                <w:rFonts w:ascii="Times New Roman" w:hAnsi="Times New Roman" w:cs="Times New Roman"/>
                <w:color w:val="000000" w:themeColor="text1"/>
                <w:sz w:val="24"/>
                <w:szCs w:val="24"/>
              </w:rPr>
              <w:t xml:space="preserve">starp </w:t>
            </w:r>
            <w:r w:rsidRPr="5A531ACF">
              <w:rPr>
                <w:rFonts w:ascii="Times New Roman" w:hAnsi="Times New Roman" w:cs="Times New Roman"/>
                <w:color w:val="000000" w:themeColor="text1"/>
                <w:sz w:val="24"/>
                <w:szCs w:val="24"/>
              </w:rPr>
              <w:t xml:space="preserve">VPD brīvprātīgā darba veicējiem </w:t>
            </w:r>
            <w:r>
              <w:rPr>
                <w:rFonts w:ascii="Times New Roman" w:hAnsi="Times New Roman" w:cs="Times New Roman"/>
                <w:color w:val="000000" w:themeColor="text1"/>
                <w:sz w:val="24"/>
                <w:szCs w:val="24"/>
              </w:rPr>
              <w:t xml:space="preserve">un </w:t>
            </w:r>
            <w:r w:rsidRPr="5A531ACF">
              <w:rPr>
                <w:rFonts w:ascii="Times New Roman" w:hAnsi="Times New Roman" w:cs="Times New Roman"/>
                <w:color w:val="000000" w:themeColor="text1"/>
                <w:sz w:val="24"/>
                <w:szCs w:val="24"/>
              </w:rPr>
              <w:t>probācijas klient</w:t>
            </w:r>
            <w:r>
              <w:rPr>
                <w:rFonts w:ascii="Times New Roman" w:hAnsi="Times New Roman" w:cs="Times New Roman"/>
                <w:color w:val="000000" w:themeColor="text1"/>
                <w:sz w:val="24"/>
                <w:szCs w:val="24"/>
              </w:rPr>
              <w:t>iem</w:t>
            </w:r>
            <w:r w:rsidRPr="5A531ACF">
              <w:rPr>
                <w:rFonts w:ascii="Times New Roman" w:hAnsi="Times New Roman" w:cs="Times New Roman"/>
                <w:color w:val="000000" w:themeColor="text1"/>
                <w:sz w:val="24"/>
                <w:szCs w:val="24"/>
              </w:rPr>
              <w:t xml:space="preserve"> tika noslēgtas 71</w:t>
            </w:r>
            <w:r>
              <w:rPr>
                <w:rFonts w:ascii="Times New Roman" w:hAnsi="Times New Roman" w:cs="Times New Roman"/>
                <w:color w:val="000000" w:themeColor="text1"/>
                <w:sz w:val="24"/>
                <w:szCs w:val="24"/>
              </w:rPr>
              <w:t xml:space="preserve"> </w:t>
            </w:r>
            <w:r w:rsidRPr="5A531ACF">
              <w:rPr>
                <w:rFonts w:ascii="Times New Roman" w:hAnsi="Times New Roman" w:cs="Times New Roman"/>
                <w:color w:val="000000" w:themeColor="text1"/>
                <w:sz w:val="24"/>
                <w:szCs w:val="24"/>
              </w:rPr>
              <w:t xml:space="preserve">sadarbības vienošanās. </w:t>
            </w:r>
          </w:p>
          <w:p w14:paraId="3F0AED41"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3</w:t>
            </w:r>
            <w:r w:rsidRPr="5A531AC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w:t>
            </w:r>
            <w:r w:rsidRPr="5A531ACF">
              <w:rPr>
                <w:rFonts w:ascii="Times New Roman" w:hAnsi="Times New Roman" w:cs="Times New Roman"/>
                <w:color w:val="000000" w:themeColor="text1"/>
                <w:sz w:val="24"/>
                <w:szCs w:val="24"/>
              </w:rPr>
              <w:t xml:space="preserve">gadā </w:t>
            </w:r>
            <w:r>
              <w:rPr>
                <w:rFonts w:ascii="Times New Roman" w:hAnsi="Times New Roman" w:cs="Times New Roman"/>
                <w:color w:val="000000" w:themeColor="text1"/>
                <w:sz w:val="24"/>
                <w:szCs w:val="24"/>
              </w:rPr>
              <w:t xml:space="preserve">starp </w:t>
            </w:r>
            <w:r w:rsidRPr="5A531ACF">
              <w:rPr>
                <w:rFonts w:ascii="Times New Roman" w:hAnsi="Times New Roman" w:cs="Times New Roman"/>
                <w:color w:val="000000" w:themeColor="text1"/>
                <w:sz w:val="24"/>
                <w:szCs w:val="24"/>
              </w:rPr>
              <w:t xml:space="preserve">VPD brīvprātīgā darba veicējiem </w:t>
            </w:r>
            <w:r>
              <w:rPr>
                <w:rFonts w:ascii="Times New Roman" w:hAnsi="Times New Roman" w:cs="Times New Roman"/>
                <w:color w:val="000000" w:themeColor="text1"/>
                <w:sz w:val="24"/>
                <w:szCs w:val="24"/>
              </w:rPr>
              <w:t xml:space="preserve">un </w:t>
            </w:r>
            <w:r w:rsidRPr="5A531ACF">
              <w:rPr>
                <w:rFonts w:ascii="Times New Roman" w:hAnsi="Times New Roman" w:cs="Times New Roman"/>
                <w:color w:val="000000" w:themeColor="text1"/>
                <w:sz w:val="24"/>
                <w:szCs w:val="24"/>
              </w:rPr>
              <w:t>probācijas klient</w:t>
            </w:r>
            <w:r>
              <w:rPr>
                <w:rFonts w:ascii="Times New Roman" w:hAnsi="Times New Roman" w:cs="Times New Roman"/>
                <w:color w:val="000000" w:themeColor="text1"/>
                <w:sz w:val="24"/>
                <w:szCs w:val="24"/>
              </w:rPr>
              <w:t>iem</w:t>
            </w:r>
            <w:r w:rsidRPr="5A531ACF">
              <w:rPr>
                <w:rFonts w:ascii="Times New Roman" w:hAnsi="Times New Roman" w:cs="Times New Roman"/>
                <w:color w:val="000000" w:themeColor="text1"/>
                <w:sz w:val="24"/>
                <w:szCs w:val="24"/>
              </w:rPr>
              <w:t xml:space="preserve"> tika noslēgtas 55 </w:t>
            </w:r>
            <w:r>
              <w:rPr>
                <w:rFonts w:ascii="Times New Roman" w:hAnsi="Times New Roman" w:cs="Times New Roman"/>
                <w:color w:val="000000" w:themeColor="text1"/>
                <w:sz w:val="24"/>
                <w:szCs w:val="24"/>
              </w:rPr>
              <w:t>sadarbības vienošanās</w:t>
            </w:r>
            <w:r w:rsidRPr="5A531ACF">
              <w:rPr>
                <w:rFonts w:ascii="Times New Roman" w:hAnsi="Times New Roman" w:cs="Times New Roman"/>
                <w:color w:val="000000" w:themeColor="text1"/>
                <w:sz w:val="24"/>
                <w:szCs w:val="24"/>
              </w:rPr>
              <w:t xml:space="preserve">. </w:t>
            </w:r>
          </w:p>
          <w:p w14:paraId="213CA836"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4</w:t>
            </w:r>
            <w:r w:rsidRPr="5A531AC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w:t>
            </w:r>
            <w:r w:rsidRPr="5A531ACF">
              <w:rPr>
                <w:rFonts w:ascii="Times New Roman" w:hAnsi="Times New Roman" w:cs="Times New Roman"/>
                <w:color w:val="000000" w:themeColor="text1"/>
                <w:sz w:val="24"/>
                <w:szCs w:val="24"/>
              </w:rPr>
              <w:t xml:space="preserve">gadā </w:t>
            </w:r>
            <w:r>
              <w:rPr>
                <w:rFonts w:ascii="Times New Roman" w:hAnsi="Times New Roman" w:cs="Times New Roman"/>
                <w:color w:val="000000" w:themeColor="text1"/>
                <w:sz w:val="24"/>
                <w:szCs w:val="24"/>
              </w:rPr>
              <w:t xml:space="preserve">starp </w:t>
            </w:r>
            <w:r w:rsidRPr="5A531ACF">
              <w:rPr>
                <w:rFonts w:ascii="Times New Roman" w:hAnsi="Times New Roman" w:cs="Times New Roman"/>
                <w:color w:val="000000" w:themeColor="text1"/>
                <w:sz w:val="24"/>
                <w:szCs w:val="24"/>
              </w:rPr>
              <w:t xml:space="preserve">VPD brīvprātīgā darba veicējiem </w:t>
            </w:r>
            <w:r>
              <w:rPr>
                <w:rFonts w:ascii="Times New Roman" w:hAnsi="Times New Roman" w:cs="Times New Roman"/>
                <w:color w:val="000000" w:themeColor="text1"/>
                <w:sz w:val="24"/>
                <w:szCs w:val="24"/>
              </w:rPr>
              <w:t xml:space="preserve">un </w:t>
            </w:r>
            <w:r w:rsidRPr="5A531ACF">
              <w:rPr>
                <w:rFonts w:ascii="Times New Roman" w:hAnsi="Times New Roman" w:cs="Times New Roman"/>
                <w:color w:val="000000" w:themeColor="text1"/>
                <w:sz w:val="24"/>
                <w:szCs w:val="24"/>
              </w:rPr>
              <w:t>probācijas klient</w:t>
            </w:r>
            <w:r>
              <w:rPr>
                <w:rFonts w:ascii="Times New Roman" w:hAnsi="Times New Roman" w:cs="Times New Roman"/>
                <w:color w:val="000000" w:themeColor="text1"/>
                <w:sz w:val="24"/>
                <w:szCs w:val="24"/>
              </w:rPr>
              <w:t>iem</w:t>
            </w:r>
            <w:r w:rsidRPr="5A531ACF">
              <w:rPr>
                <w:rFonts w:ascii="Times New Roman" w:hAnsi="Times New Roman" w:cs="Times New Roman"/>
                <w:color w:val="000000" w:themeColor="text1"/>
                <w:sz w:val="24"/>
                <w:szCs w:val="24"/>
              </w:rPr>
              <w:t xml:space="preserve"> tika noslēgtas 74 </w:t>
            </w:r>
            <w:r>
              <w:rPr>
                <w:rFonts w:ascii="Times New Roman" w:hAnsi="Times New Roman" w:cs="Times New Roman"/>
                <w:color w:val="000000" w:themeColor="text1"/>
                <w:sz w:val="24"/>
                <w:szCs w:val="24"/>
              </w:rPr>
              <w:t>sadarbības vienošanās</w:t>
            </w:r>
            <w:r w:rsidRPr="5A531ACF">
              <w:rPr>
                <w:rFonts w:ascii="Times New Roman" w:hAnsi="Times New Roman" w:cs="Times New Roman"/>
                <w:color w:val="000000" w:themeColor="text1"/>
                <w:sz w:val="24"/>
                <w:szCs w:val="24"/>
              </w:rPr>
              <w:t xml:space="preserve">. </w:t>
            </w:r>
          </w:p>
          <w:p w14:paraId="2F0DF20A" w14:textId="77777777" w:rsidR="000B7145" w:rsidRDefault="000B7145" w:rsidP="002D47A1">
            <w:pPr>
              <w:jc w:val="both"/>
              <w:rPr>
                <w:rFonts w:ascii="Times New Roman" w:hAnsi="Times New Roman" w:cs="Times New Roman"/>
                <w:color w:val="000000" w:themeColor="text1"/>
                <w:sz w:val="24"/>
                <w:szCs w:val="24"/>
              </w:rPr>
            </w:pPr>
          </w:p>
          <w:p w14:paraId="450B3BFB" w14:textId="77777777" w:rsidR="000B7145" w:rsidRDefault="000B7145" w:rsidP="002D47A1">
            <w:pPr>
              <w:jc w:val="both"/>
              <w:rPr>
                <w:rFonts w:ascii="Times New Roman" w:hAnsi="Times New Roman" w:cs="Times New Roman"/>
                <w:b/>
                <w:bCs/>
                <w:color w:val="000000" w:themeColor="text1"/>
                <w:sz w:val="24"/>
                <w:szCs w:val="24"/>
              </w:rPr>
            </w:pPr>
            <w:r w:rsidRPr="6FD69F1C">
              <w:rPr>
                <w:rFonts w:ascii="Times New Roman" w:hAnsi="Times New Roman" w:cs="Times New Roman"/>
                <w:b/>
                <w:bCs/>
                <w:color w:val="000000" w:themeColor="text1"/>
                <w:sz w:val="24"/>
                <w:szCs w:val="24"/>
              </w:rPr>
              <w:t xml:space="preserve">Rezultatīvā </w:t>
            </w:r>
            <w:r>
              <w:rPr>
                <w:rFonts w:ascii="Times New Roman" w:hAnsi="Times New Roman" w:cs="Times New Roman"/>
                <w:b/>
                <w:bCs/>
                <w:color w:val="000000" w:themeColor="text1"/>
                <w:sz w:val="24"/>
                <w:szCs w:val="24"/>
              </w:rPr>
              <w:t>rādītāja</w:t>
            </w:r>
            <w:r w:rsidRPr="6FD69F1C">
              <w:rPr>
                <w:rFonts w:ascii="Times New Roman" w:hAnsi="Times New Roman" w:cs="Times New Roman"/>
                <w:b/>
                <w:bCs/>
                <w:color w:val="000000" w:themeColor="text1"/>
                <w:sz w:val="24"/>
                <w:szCs w:val="24"/>
              </w:rPr>
              <w:t xml:space="preserve"> vērtība "Nodrošinātas mācības 40 brīvprātīgajiem/ līdzgaitniekiem"</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 i</w:t>
            </w:r>
            <w:r w:rsidRPr="5A531ACF">
              <w:rPr>
                <w:rFonts w:ascii="Times New Roman" w:hAnsi="Times New Roman" w:cs="Times New Roman"/>
                <w:b/>
                <w:bCs/>
                <w:color w:val="000000" w:themeColor="text1"/>
                <w:sz w:val="24"/>
                <w:szCs w:val="24"/>
              </w:rPr>
              <w:t xml:space="preserve">zpildīts. </w:t>
            </w:r>
          </w:p>
          <w:p w14:paraId="5B08D78F" w14:textId="7FE127DD" w:rsidR="000B7145" w:rsidRPr="002C7A64"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2022. gadā </w:t>
            </w:r>
            <w:r w:rsidR="00101B3C">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9.1.2. finansējuma ietvaros tika apmācīti 18 VPD brīvprātīgie līdzgaitnieki.</w:t>
            </w:r>
          </w:p>
          <w:p w14:paraId="7D427ECF" w14:textId="3FBF00FB"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2023. gad</w:t>
            </w:r>
            <w:r>
              <w:rPr>
                <w:rFonts w:ascii="Times New Roman" w:hAnsi="Times New Roman" w:cs="Times New Roman"/>
                <w:color w:val="000000" w:themeColor="text1"/>
                <w:sz w:val="24"/>
                <w:szCs w:val="24"/>
              </w:rPr>
              <w:t>ā</w:t>
            </w:r>
            <w:r w:rsidRPr="5A531ACF">
              <w:rPr>
                <w:rFonts w:ascii="Times New Roman" w:hAnsi="Times New Roman" w:cs="Times New Roman"/>
                <w:color w:val="000000" w:themeColor="text1"/>
                <w:sz w:val="24"/>
                <w:szCs w:val="24"/>
              </w:rPr>
              <w:t xml:space="preserve"> </w:t>
            </w:r>
            <w:r w:rsidR="00101B3C">
              <w:rPr>
                <w:rFonts w:ascii="Times New Roman" w:hAnsi="Times New Roman" w:cs="Times New Roman"/>
                <w:color w:val="000000" w:themeColor="text1"/>
                <w:sz w:val="24"/>
                <w:szCs w:val="24"/>
              </w:rPr>
              <w:t>P</w:t>
            </w:r>
            <w:r w:rsidRPr="006158F5">
              <w:rPr>
                <w:rFonts w:ascii="Times New Roman" w:hAnsi="Times New Roman" w:cs="Times New Roman"/>
                <w:color w:val="000000" w:themeColor="text1"/>
                <w:sz w:val="24"/>
                <w:szCs w:val="24"/>
              </w:rPr>
              <w:t xml:space="preserve">rojekta </w:t>
            </w:r>
            <w:r>
              <w:rPr>
                <w:rFonts w:ascii="Times New Roman" w:hAnsi="Times New Roman" w:cs="Times New Roman"/>
                <w:color w:val="000000" w:themeColor="text1"/>
                <w:sz w:val="24"/>
                <w:szCs w:val="24"/>
              </w:rPr>
              <w:t>9.1.2. finansējuma ietvaros tika apmācīts 21 VPD brīvprātīgais līdzgaitnieks.</w:t>
            </w:r>
          </w:p>
          <w:p w14:paraId="7B07C0AF" w14:textId="13C24156" w:rsidR="000B7145" w:rsidRDefault="000B7145" w:rsidP="002D47A1">
            <w:pPr>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2024. gadā </w:t>
            </w:r>
            <w:r w:rsidR="00101B3C">
              <w:rPr>
                <w:rFonts w:ascii="Times New Roman" w:hAnsi="Times New Roman" w:cs="Times New Roman"/>
                <w:color w:val="000000" w:themeColor="text1"/>
                <w:sz w:val="24"/>
                <w:szCs w:val="24"/>
              </w:rPr>
              <w:t>P</w:t>
            </w:r>
            <w:r w:rsidRPr="32D9E2B0">
              <w:rPr>
                <w:rFonts w:ascii="Times New Roman" w:hAnsi="Times New Roman" w:cs="Times New Roman"/>
                <w:color w:val="000000" w:themeColor="text1"/>
                <w:sz w:val="24"/>
                <w:szCs w:val="24"/>
              </w:rPr>
              <w:t>rojekta 4.3.4.6. finansējuma ietvaros tika apmācīti 14 VPD brīvprātīgie līdzgaitnieki.</w:t>
            </w:r>
          </w:p>
          <w:p w14:paraId="7377F295"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Kopā apmācīti 53 līdzgaitnieki.</w:t>
            </w:r>
          </w:p>
          <w:p w14:paraId="5BA22574" w14:textId="77777777" w:rsidR="000B7145" w:rsidRDefault="000B7145" w:rsidP="002D47A1">
            <w:pPr>
              <w:jc w:val="both"/>
              <w:rPr>
                <w:rFonts w:ascii="Times New Roman" w:hAnsi="Times New Roman" w:cs="Times New Roman"/>
                <w:color w:val="000000" w:themeColor="text1"/>
                <w:sz w:val="24"/>
                <w:szCs w:val="24"/>
              </w:rPr>
            </w:pPr>
          </w:p>
          <w:p w14:paraId="7683BF8F" w14:textId="77777777" w:rsidR="000B7145" w:rsidRDefault="000B7145" w:rsidP="002D47A1">
            <w:pPr>
              <w:jc w:val="both"/>
              <w:rPr>
                <w:rFonts w:ascii="Times New Roman" w:hAnsi="Times New Roman" w:cs="Times New Roman"/>
                <w:b/>
                <w:bCs/>
                <w:color w:val="000000" w:themeColor="text1"/>
                <w:sz w:val="24"/>
                <w:szCs w:val="24"/>
              </w:rPr>
            </w:pPr>
            <w:r w:rsidRPr="0C4E3782">
              <w:rPr>
                <w:rFonts w:ascii="Times New Roman" w:hAnsi="Times New Roman" w:cs="Times New Roman"/>
                <w:b/>
                <w:bCs/>
                <w:color w:val="000000" w:themeColor="text1"/>
                <w:sz w:val="24"/>
                <w:szCs w:val="24"/>
              </w:rPr>
              <w:t xml:space="preserve">Rezultatīvā </w:t>
            </w:r>
            <w:r>
              <w:rPr>
                <w:rFonts w:ascii="Times New Roman" w:hAnsi="Times New Roman" w:cs="Times New Roman"/>
                <w:b/>
                <w:bCs/>
                <w:color w:val="000000" w:themeColor="text1"/>
                <w:sz w:val="24"/>
                <w:szCs w:val="24"/>
              </w:rPr>
              <w:t>rādītāja</w:t>
            </w:r>
            <w:r w:rsidRPr="0C4E3782">
              <w:rPr>
                <w:rFonts w:ascii="Times New Roman" w:hAnsi="Times New Roman" w:cs="Times New Roman"/>
                <w:b/>
                <w:bCs/>
                <w:color w:val="000000" w:themeColor="text1"/>
                <w:sz w:val="24"/>
                <w:szCs w:val="24"/>
              </w:rPr>
              <w:t xml:space="preserve"> vērtība "Nodrošināt mācības 350 VPD nodarbinātajiem par līdzgaitniecību"</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 i</w:t>
            </w:r>
            <w:r w:rsidRPr="5A531ACF">
              <w:rPr>
                <w:rFonts w:ascii="Times New Roman" w:hAnsi="Times New Roman" w:cs="Times New Roman"/>
                <w:b/>
                <w:bCs/>
                <w:color w:val="000000" w:themeColor="text1"/>
                <w:sz w:val="24"/>
                <w:szCs w:val="24"/>
              </w:rPr>
              <w:t xml:space="preserve">zpildīts. </w:t>
            </w:r>
          </w:p>
          <w:p w14:paraId="3758CAC9" w14:textId="7BDF77DB"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2022. gada 9. maijā tika organizēts tiešsaistes seminārs VPD un IeVP nodarbinātājiem "Līdzgaitniecības shēmas atgriezeniskā saite"</w:t>
            </w:r>
            <w:r>
              <w:rPr>
                <w:rFonts w:ascii="Times New Roman" w:hAnsi="Times New Roman" w:cs="Times New Roman"/>
                <w:color w:val="000000" w:themeColor="text1"/>
                <w:sz w:val="24"/>
                <w:szCs w:val="24"/>
              </w:rPr>
              <w:t>.</w:t>
            </w:r>
            <w:r w:rsidRPr="5A531ACF">
              <w:rPr>
                <w:rFonts w:ascii="Times New Roman" w:hAnsi="Times New Roman" w:cs="Times New Roman"/>
                <w:color w:val="000000" w:themeColor="text1"/>
                <w:sz w:val="24"/>
                <w:szCs w:val="24"/>
              </w:rPr>
              <w:t xml:space="preserve"> Pasākums īstenots </w:t>
            </w:r>
            <w:r w:rsidR="00991752">
              <w:rPr>
                <w:rFonts w:ascii="Times New Roman" w:hAnsi="Times New Roman" w:cs="Times New Roman"/>
                <w:color w:val="000000" w:themeColor="text1"/>
                <w:sz w:val="24"/>
                <w:szCs w:val="24"/>
              </w:rPr>
              <w:t>P</w:t>
            </w:r>
            <w:r w:rsidRPr="5A531ACF">
              <w:rPr>
                <w:rFonts w:ascii="Times New Roman" w:hAnsi="Times New Roman" w:cs="Times New Roman"/>
                <w:color w:val="000000" w:themeColor="text1"/>
                <w:sz w:val="24"/>
                <w:szCs w:val="24"/>
              </w:rPr>
              <w:t>rojekta</w:t>
            </w:r>
            <w:r>
              <w:rPr>
                <w:rFonts w:ascii="Times New Roman" w:hAnsi="Times New Roman" w:cs="Times New Roman"/>
                <w:color w:val="000000" w:themeColor="text1"/>
                <w:sz w:val="24"/>
                <w:szCs w:val="24"/>
              </w:rPr>
              <w:t xml:space="preserve"> </w:t>
            </w:r>
            <w:r w:rsidRPr="5A531ACF">
              <w:rPr>
                <w:rFonts w:ascii="Times New Roman" w:hAnsi="Times New Roman" w:cs="Times New Roman"/>
                <w:color w:val="000000" w:themeColor="text1"/>
                <w:sz w:val="24"/>
                <w:szCs w:val="24"/>
              </w:rPr>
              <w:t xml:space="preserve">9.1.2. ietvaros. Dalībnieku skaits </w:t>
            </w:r>
            <w:r>
              <w:rPr>
                <w:rFonts w:ascii="Times New Roman" w:hAnsi="Times New Roman" w:cs="Times New Roman"/>
                <w:b/>
                <w:color w:val="000000" w:themeColor="text1"/>
                <w:sz w:val="24"/>
                <w:szCs w:val="24"/>
              </w:rPr>
              <w:t xml:space="preserve">– </w:t>
            </w:r>
            <w:r w:rsidRPr="5A531ACF">
              <w:rPr>
                <w:rFonts w:ascii="Times New Roman" w:hAnsi="Times New Roman" w:cs="Times New Roman"/>
                <w:color w:val="000000" w:themeColor="text1"/>
                <w:sz w:val="24"/>
                <w:szCs w:val="24"/>
              </w:rPr>
              <w:t>21.</w:t>
            </w:r>
          </w:p>
          <w:p w14:paraId="646841FB"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2023. gada 10. martā tika organizēts tiešsaistes informatīvs seminārs nodarbinātajiem par līdzgaitniecību un par taisnīguma atjaunošanu un šo metožu piemērošanu darbā ar probācijas klientiem. Pasākumā piedalījās 242 nodarbinātie. Finansējums tika nodrošināts no VPD budžeta. </w:t>
            </w:r>
          </w:p>
          <w:p w14:paraId="0EB82689" w14:textId="19E6460F"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2023. gada 26. janvārī tika organizēts tiešsaistes informatīvais seminārs "Atgriezeniskā saite par līdzgaitniecību un </w:t>
            </w:r>
            <w:r>
              <w:rPr>
                <w:rFonts w:ascii="Times New Roman" w:hAnsi="Times New Roman" w:cs="Times New Roman"/>
                <w:color w:val="000000" w:themeColor="text1"/>
                <w:sz w:val="24"/>
                <w:szCs w:val="24"/>
              </w:rPr>
              <w:t>atbildīguma un atbalsta apļiem</w:t>
            </w:r>
            <w:r w:rsidR="00991752">
              <w:rPr>
                <w:rFonts w:ascii="Times New Roman" w:hAnsi="Times New Roman" w:cs="Times New Roman"/>
                <w:color w:val="000000" w:themeColor="text1"/>
                <w:sz w:val="24"/>
                <w:szCs w:val="24"/>
              </w:rPr>
              <w:t xml:space="preserve">" Pasākums īstenots </w:t>
            </w:r>
            <w:r w:rsidRPr="5A531ACF">
              <w:rPr>
                <w:rFonts w:ascii="Times New Roman" w:hAnsi="Times New Roman" w:cs="Times New Roman"/>
                <w:color w:val="000000" w:themeColor="text1"/>
                <w:sz w:val="24"/>
                <w:szCs w:val="24"/>
              </w:rPr>
              <w:t>Projekta 9.1.2. ietvaros. Dalībnieku skaits</w:t>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w:t>
            </w:r>
            <w:r w:rsidRPr="5A531ACF">
              <w:rPr>
                <w:rFonts w:ascii="Times New Roman" w:hAnsi="Times New Roman" w:cs="Times New Roman"/>
                <w:color w:val="000000" w:themeColor="text1"/>
                <w:sz w:val="24"/>
                <w:szCs w:val="24"/>
              </w:rPr>
              <w:t xml:space="preserve"> 32.</w:t>
            </w:r>
          </w:p>
          <w:p w14:paraId="49AAFBE8" w14:textId="5CB46E2D" w:rsidR="000B7145" w:rsidRDefault="000B7145" w:rsidP="002D47A1">
            <w:pPr>
              <w:jc w:val="both"/>
              <w:rPr>
                <w:rFonts w:ascii="Times New Roman" w:hAnsi="Times New Roman" w:cs="Times New Roman"/>
                <w:color w:val="000000" w:themeColor="text1"/>
                <w:sz w:val="24"/>
                <w:szCs w:val="24"/>
              </w:rPr>
            </w:pPr>
            <w:r w:rsidRPr="0C4E3782">
              <w:rPr>
                <w:rFonts w:ascii="Times New Roman" w:hAnsi="Times New Roman" w:cs="Times New Roman"/>
                <w:color w:val="000000" w:themeColor="text1"/>
                <w:sz w:val="24"/>
                <w:szCs w:val="24"/>
              </w:rPr>
              <w:t xml:space="preserve">2024. gada 18. aprīlī </w:t>
            </w:r>
            <w:r w:rsidR="00991752">
              <w:rPr>
                <w:rFonts w:ascii="Times New Roman" w:hAnsi="Times New Roman" w:cs="Times New Roman"/>
                <w:color w:val="000000" w:themeColor="text1"/>
                <w:sz w:val="24"/>
                <w:szCs w:val="24"/>
              </w:rPr>
              <w:t xml:space="preserve">VPD </w:t>
            </w:r>
            <w:r>
              <w:rPr>
                <w:rFonts w:ascii="Times New Roman" w:hAnsi="Times New Roman" w:cs="Times New Roman"/>
                <w:color w:val="000000" w:themeColor="text1"/>
                <w:sz w:val="24"/>
                <w:szCs w:val="24"/>
              </w:rPr>
              <w:t xml:space="preserve">Latgales reģiona </w:t>
            </w:r>
            <w:r w:rsidR="00991752">
              <w:rPr>
                <w:rFonts w:ascii="Times New Roman" w:hAnsi="Times New Roman" w:cs="Times New Roman"/>
                <w:color w:val="000000" w:themeColor="text1"/>
                <w:sz w:val="24"/>
                <w:szCs w:val="24"/>
              </w:rPr>
              <w:t>teritoriālajā struktūrvienībā ti</w:t>
            </w:r>
            <w:r w:rsidRPr="0C4E3782">
              <w:rPr>
                <w:rFonts w:ascii="Times New Roman" w:hAnsi="Times New Roman" w:cs="Times New Roman"/>
                <w:color w:val="000000" w:themeColor="text1"/>
                <w:sz w:val="24"/>
                <w:szCs w:val="24"/>
              </w:rPr>
              <w:t xml:space="preserve">ka organizēts tiešsaistes informatīvais seminārs par līdzgaitniecības procesu lietu vadītājiem. Finansējums tika nodrošināts no VPD budžeta.  Pasākumā piedalījās 50 nodarbinātie. </w:t>
            </w:r>
          </w:p>
          <w:p w14:paraId="3F8EDE94" w14:textId="06A33043" w:rsidR="000B7145" w:rsidRDefault="000B7145" w:rsidP="002D47A1">
            <w:pPr>
              <w:jc w:val="both"/>
              <w:rPr>
                <w:rFonts w:ascii="Times New Roman" w:hAnsi="Times New Roman" w:cs="Times New Roman"/>
                <w:color w:val="000000" w:themeColor="text1"/>
                <w:sz w:val="24"/>
                <w:szCs w:val="24"/>
              </w:rPr>
            </w:pPr>
            <w:r w:rsidRPr="0C4E3782">
              <w:rPr>
                <w:rFonts w:ascii="Times New Roman" w:hAnsi="Times New Roman" w:cs="Times New Roman"/>
                <w:color w:val="000000" w:themeColor="text1"/>
                <w:sz w:val="24"/>
                <w:szCs w:val="24"/>
              </w:rPr>
              <w:t xml:space="preserve">2024. gada </w:t>
            </w:r>
            <w:r w:rsidR="00991752">
              <w:rPr>
                <w:rFonts w:ascii="Times New Roman" w:hAnsi="Times New Roman" w:cs="Times New Roman"/>
                <w:color w:val="000000" w:themeColor="text1"/>
                <w:sz w:val="24"/>
                <w:szCs w:val="24"/>
              </w:rPr>
              <w:t xml:space="preserve">VPD </w:t>
            </w:r>
            <w:r>
              <w:rPr>
                <w:rFonts w:ascii="Times New Roman" w:hAnsi="Times New Roman" w:cs="Times New Roman"/>
                <w:color w:val="000000" w:themeColor="text1"/>
                <w:sz w:val="24"/>
                <w:szCs w:val="24"/>
              </w:rPr>
              <w:t xml:space="preserve">Rīgas Rietumu reģiona </w:t>
            </w:r>
            <w:r w:rsidR="00991752" w:rsidRPr="00991752">
              <w:rPr>
                <w:rFonts w:ascii="Times New Roman" w:hAnsi="Times New Roman" w:cs="Times New Roman"/>
                <w:color w:val="000000" w:themeColor="text1"/>
                <w:sz w:val="24"/>
                <w:szCs w:val="24"/>
              </w:rPr>
              <w:t>teritoriālajā struktūrvienībā</w:t>
            </w:r>
            <w:r>
              <w:rPr>
                <w:rFonts w:ascii="Times New Roman" w:hAnsi="Times New Roman" w:cs="Times New Roman"/>
                <w:color w:val="000000" w:themeColor="text1"/>
                <w:sz w:val="24"/>
                <w:szCs w:val="24"/>
              </w:rPr>
              <w:t xml:space="preserve"> </w:t>
            </w:r>
            <w:r w:rsidRPr="0C4E3782">
              <w:rPr>
                <w:rFonts w:ascii="Times New Roman" w:hAnsi="Times New Roman" w:cs="Times New Roman"/>
                <w:color w:val="000000" w:themeColor="text1"/>
                <w:sz w:val="24"/>
                <w:szCs w:val="24"/>
              </w:rPr>
              <w:t xml:space="preserve">tika organizēts tiešsaistes informatīvais seminārs par līdzgaitniecības procesu lietu vadītājiem. Finansējums tika nodrošināts no VPD budžeta.  Pasākumā piedalījās 50 nodarbinātie. </w:t>
            </w:r>
          </w:p>
          <w:p w14:paraId="66FDB1CC" w14:textId="77777777"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Kopā 395 dalībnieki.</w:t>
            </w:r>
          </w:p>
          <w:p w14:paraId="2D9ADDBD" w14:textId="77777777" w:rsidR="000B7145" w:rsidRDefault="000B7145" w:rsidP="002D47A1">
            <w:pPr>
              <w:jc w:val="both"/>
              <w:rPr>
                <w:rFonts w:ascii="Times New Roman" w:hAnsi="Times New Roman" w:cs="Times New Roman"/>
                <w:color w:val="000000" w:themeColor="text1"/>
                <w:sz w:val="24"/>
                <w:szCs w:val="24"/>
              </w:rPr>
            </w:pPr>
          </w:p>
          <w:p w14:paraId="29397474" w14:textId="77777777" w:rsidR="000B7145" w:rsidRDefault="000B7145" w:rsidP="002D47A1">
            <w:pPr>
              <w:jc w:val="both"/>
              <w:rPr>
                <w:rFonts w:ascii="Times New Roman" w:hAnsi="Times New Roman" w:cs="Times New Roman"/>
                <w:color w:val="000000" w:themeColor="text1"/>
                <w:sz w:val="24"/>
                <w:szCs w:val="24"/>
              </w:rPr>
            </w:pPr>
            <w:r w:rsidRPr="0C4E3782">
              <w:rPr>
                <w:rFonts w:ascii="Times New Roman" w:hAnsi="Times New Roman" w:cs="Times New Roman"/>
                <w:b/>
                <w:bCs/>
                <w:color w:val="000000" w:themeColor="text1"/>
                <w:sz w:val="24"/>
                <w:szCs w:val="24"/>
              </w:rPr>
              <w:t xml:space="preserve">Rezultatīvā </w:t>
            </w:r>
            <w:r>
              <w:rPr>
                <w:rFonts w:ascii="Times New Roman" w:hAnsi="Times New Roman" w:cs="Times New Roman"/>
                <w:b/>
                <w:bCs/>
                <w:color w:val="000000" w:themeColor="text1"/>
                <w:sz w:val="24"/>
                <w:szCs w:val="24"/>
              </w:rPr>
              <w:t>rādītāja</w:t>
            </w:r>
            <w:r w:rsidRPr="0C4E3782">
              <w:rPr>
                <w:rFonts w:ascii="Times New Roman" w:hAnsi="Times New Roman" w:cs="Times New Roman"/>
                <w:b/>
                <w:bCs/>
                <w:color w:val="000000" w:themeColor="text1"/>
                <w:sz w:val="24"/>
                <w:szCs w:val="24"/>
              </w:rPr>
              <w:t xml:space="preserve"> vērtība "Mācības 26 brīvprātīgajiem par darbu ar dzimumnoziedzniekiem"</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 i</w:t>
            </w:r>
            <w:r w:rsidRPr="5A531ACF">
              <w:rPr>
                <w:rFonts w:ascii="Times New Roman" w:hAnsi="Times New Roman" w:cs="Times New Roman"/>
                <w:b/>
                <w:bCs/>
                <w:color w:val="000000" w:themeColor="text1"/>
                <w:sz w:val="24"/>
                <w:szCs w:val="24"/>
              </w:rPr>
              <w:t>zpildīts.</w:t>
            </w:r>
            <w:r w:rsidRPr="5A531ACF">
              <w:rPr>
                <w:rFonts w:ascii="Times New Roman" w:hAnsi="Times New Roman" w:cs="Times New Roman"/>
                <w:color w:val="000000" w:themeColor="text1"/>
                <w:sz w:val="24"/>
                <w:szCs w:val="24"/>
              </w:rPr>
              <w:t xml:space="preserve"> </w:t>
            </w:r>
          </w:p>
          <w:p w14:paraId="1C3542FC" w14:textId="44A01F00"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2022. gad</w:t>
            </w:r>
            <w:r>
              <w:rPr>
                <w:rFonts w:ascii="Times New Roman" w:hAnsi="Times New Roman" w:cs="Times New Roman"/>
                <w:color w:val="000000" w:themeColor="text1"/>
                <w:sz w:val="24"/>
                <w:szCs w:val="24"/>
              </w:rPr>
              <w:t>ā</w:t>
            </w:r>
            <w:r w:rsidRPr="5A531ACF">
              <w:rPr>
                <w:rFonts w:ascii="Times New Roman" w:hAnsi="Times New Roman" w:cs="Times New Roman"/>
                <w:color w:val="000000" w:themeColor="text1"/>
                <w:sz w:val="24"/>
                <w:szCs w:val="24"/>
              </w:rPr>
              <w:t xml:space="preserve"> </w:t>
            </w:r>
            <w:r w:rsidR="006D7316">
              <w:rPr>
                <w:rFonts w:ascii="Times New Roman" w:hAnsi="Times New Roman" w:cs="Times New Roman"/>
                <w:color w:val="000000" w:themeColor="text1"/>
                <w:sz w:val="24"/>
                <w:szCs w:val="24"/>
              </w:rPr>
              <w:t>P</w:t>
            </w:r>
            <w:r w:rsidRPr="5A531ACF">
              <w:rPr>
                <w:rFonts w:ascii="Times New Roman" w:hAnsi="Times New Roman" w:cs="Times New Roman"/>
                <w:color w:val="000000" w:themeColor="text1"/>
                <w:sz w:val="24"/>
                <w:szCs w:val="24"/>
              </w:rPr>
              <w:t>rojekta</w:t>
            </w:r>
            <w:r>
              <w:rPr>
                <w:rFonts w:ascii="Times New Roman" w:hAnsi="Times New Roman" w:cs="Times New Roman"/>
                <w:color w:val="000000" w:themeColor="text1"/>
                <w:sz w:val="24"/>
                <w:szCs w:val="24"/>
              </w:rPr>
              <w:t xml:space="preserve"> 9.1.2.</w:t>
            </w:r>
            <w:r w:rsidRPr="5A531ACF">
              <w:rPr>
                <w:rFonts w:ascii="Times New Roman" w:hAnsi="Times New Roman" w:cs="Times New Roman"/>
                <w:color w:val="000000" w:themeColor="text1"/>
                <w:sz w:val="24"/>
                <w:szCs w:val="24"/>
              </w:rPr>
              <w:t xml:space="preserve"> ietvaros </w:t>
            </w:r>
            <w:r>
              <w:rPr>
                <w:rFonts w:ascii="Times New Roman" w:hAnsi="Times New Roman" w:cs="Times New Roman"/>
                <w:color w:val="000000" w:themeColor="text1"/>
                <w:sz w:val="24"/>
                <w:szCs w:val="24"/>
              </w:rPr>
              <w:t xml:space="preserve">tika apmācīti </w:t>
            </w:r>
            <w:r w:rsidRPr="5A531ACF">
              <w:rPr>
                <w:rFonts w:ascii="Times New Roman" w:hAnsi="Times New Roman" w:cs="Times New Roman"/>
                <w:color w:val="000000" w:themeColor="text1"/>
                <w:sz w:val="24"/>
                <w:szCs w:val="24"/>
              </w:rPr>
              <w:t>16</w:t>
            </w:r>
            <w:r>
              <w:rPr>
                <w:rFonts w:ascii="Times New Roman" w:hAnsi="Times New Roman" w:cs="Times New Roman"/>
                <w:color w:val="000000" w:themeColor="text1"/>
                <w:sz w:val="24"/>
                <w:szCs w:val="24"/>
              </w:rPr>
              <w:t xml:space="preserve"> </w:t>
            </w:r>
            <w:r w:rsidRPr="5A531ACF">
              <w:rPr>
                <w:rFonts w:ascii="Times New Roman" w:hAnsi="Times New Roman" w:cs="Times New Roman"/>
                <w:color w:val="000000" w:themeColor="text1"/>
                <w:sz w:val="24"/>
                <w:szCs w:val="24"/>
              </w:rPr>
              <w:t>Atbildīguma un atbalsta apļu</w:t>
            </w:r>
            <w:r>
              <w:rPr>
                <w:rFonts w:ascii="Times New Roman" w:hAnsi="Times New Roman" w:cs="Times New Roman"/>
                <w:color w:val="000000" w:themeColor="text1"/>
                <w:sz w:val="24"/>
                <w:szCs w:val="24"/>
              </w:rPr>
              <w:t xml:space="preserve"> brīvprātīgie.</w:t>
            </w:r>
          </w:p>
          <w:p w14:paraId="425783E8" w14:textId="78ED329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2023.</w:t>
            </w:r>
            <w:r>
              <w:rPr>
                <w:rFonts w:ascii="Times New Roman" w:hAnsi="Times New Roman" w:cs="Times New Roman"/>
                <w:color w:val="000000" w:themeColor="text1"/>
                <w:sz w:val="24"/>
                <w:szCs w:val="24"/>
              </w:rPr>
              <w:t xml:space="preserve"> </w:t>
            </w:r>
            <w:r w:rsidRPr="5A531ACF">
              <w:rPr>
                <w:rFonts w:ascii="Times New Roman" w:hAnsi="Times New Roman" w:cs="Times New Roman"/>
                <w:color w:val="000000" w:themeColor="text1"/>
                <w:sz w:val="24"/>
                <w:szCs w:val="24"/>
              </w:rPr>
              <w:t>gad</w:t>
            </w:r>
            <w:r>
              <w:rPr>
                <w:rFonts w:ascii="Times New Roman" w:hAnsi="Times New Roman" w:cs="Times New Roman"/>
                <w:color w:val="000000" w:themeColor="text1"/>
                <w:sz w:val="24"/>
                <w:szCs w:val="24"/>
              </w:rPr>
              <w:t>ā</w:t>
            </w:r>
            <w:r w:rsidRPr="5A531ACF">
              <w:rPr>
                <w:rFonts w:ascii="Times New Roman" w:hAnsi="Times New Roman" w:cs="Times New Roman"/>
                <w:color w:val="000000" w:themeColor="text1"/>
                <w:sz w:val="24"/>
                <w:szCs w:val="24"/>
              </w:rPr>
              <w:t xml:space="preserve"> Projekta</w:t>
            </w:r>
            <w:r>
              <w:rPr>
                <w:rFonts w:ascii="Times New Roman" w:hAnsi="Times New Roman" w:cs="Times New Roman"/>
                <w:color w:val="000000" w:themeColor="text1"/>
                <w:sz w:val="24"/>
                <w:szCs w:val="24"/>
              </w:rPr>
              <w:t xml:space="preserve"> 9.1.2.</w:t>
            </w:r>
            <w:r w:rsidRPr="5A531ACF">
              <w:rPr>
                <w:rFonts w:ascii="Times New Roman" w:hAnsi="Times New Roman" w:cs="Times New Roman"/>
                <w:color w:val="000000" w:themeColor="text1"/>
                <w:sz w:val="24"/>
                <w:szCs w:val="24"/>
              </w:rPr>
              <w:t xml:space="preserve"> ietvaros </w:t>
            </w:r>
            <w:r>
              <w:rPr>
                <w:rFonts w:ascii="Times New Roman" w:hAnsi="Times New Roman" w:cs="Times New Roman"/>
                <w:color w:val="000000" w:themeColor="text1"/>
                <w:sz w:val="24"/>
                <w:szCs w:val="24"/>
              </w:rPr>
              <w:t xml:space="preserve">tika apmācīti 12 </w:t>
            </w:r>
            <w:r w:rsidRPr="5A531ACF">
              <w:rPr>
                <w:rFonts w:ascii="Times New Roman" w:hAnsi="Times New Roman" w:cs="Times New Roman"/>
                <w:color w:val="000000" w:themeColor="text1"/>
                <w:sz w:val="24"/>
                <w:szCs w:val="24"/>
              </w:rPr>
              <w:t>Atbildīguma un atbalsta apļu</w:t>
            </w:r>
            <w:r>
              <w:rPr>
                <w:rFonts w:ascii="Times New Roman" w:hAnsi="Times New Roman" w:cs="Times New Roman"/>
                <w:color w:val="000000" w:themeColor="text1"/>
                <w:sz w:val="24"/>
                <w:szCs w:val="24"/>
              </w:rPr>
              <w:t xml:space="preserve"> brīvprātīgie.</w:t>
            </w:r>
          </w:p>
          <w:p w14:paraId="326C2443" w14:textId="4E3701CF"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lastRenderedPageBreak/>
              <w:t>2024. gad</w:t>
            </w:r>
            <w:r>
              <w:rPr>
                <w:rFonts w:ascii="Times New Roman" w:hAnsi="Times New Roman" w:cs="Times New Roman"/>
                <w:color w:val="000000" w:themeColor="text1"/>
                <w:sz w:val="24"/>
                <w:szCs w:val="24"/>
              </w:rPr>
              <w:t>ā</w:t>
            </w:r>
            <w:r w:rsidRPr="5A531ACF">
              <w:rPr>
                <w:rFonts w:ascii="Times New Roman" w:hAnsi="Times New Roman" w:cs="Times New Roman"/>
                <w:color w:val="000000" w:themeColor="text1"/>
                <w:sz w:val="24"/>
                <w:szCs w:val="24"/>
              </w:rPr>
              <w:t xml:space="preserve"> </w:t>
            </w:r>
            <w:r w:rsidR="006D7316">
              <w:rPr>
                <w:rFonts w:ascii="Times New Roman" w:hAnsi="Times New Roman" w:cs="Times New Roman"/>
                <w:color w:val="000000" w:themeColor="text1"/>
                <w:sz w:val="24"/>
                <w:szCs w:val="24"/>
              </w:rPr>
              <w:t>P</w:t>
            </w:r>
            <w:r w:rsidRPr="5A531ACF">
              <w:rPr>
                <w:rFonts w:ascii="Times New Roman" w:hAnsi="Times New Roman" w:cs="Times New Roman"/>
                <w:color w:val="000000" w:themeColor="text1"/>
                <w:sz w:val="24"/>
                <w:szCs w:val="24"/>
              </w:rPr>
              <w:t xml:space="preserve">rojekta 4.3.4.6. ietvaros </w:t>
            </w:r>
            <w:r>
              <w:rPr>
                <w:rFonts w:ascii="Times New Roman" w:hAnsi="Times New Roman" w:cs="Times New Roman"/>
                <w:color w:val="000000" w:themeColor="text1"/>
                <w:sz w:val="24"/>
                <w:szCs w:val="24"/>
              </w:rPr>
              <w:t xml:space="preserve">tika apmācīti </w:t>
            </w:r>
            <w:r w:rsidRPr="5A531ACF">
              <w:rPr>
                <w:rFonts w:ascii="Times New Roman" w:hAnsi="Times New Roman" w:cs="Times New Roman"/>
                <w:color w:val="000000" w:themeColor="text1"/>
                <w:sz w:val="24"/>
                <w:szCs w:val="24"/>
              </w:rPr>
              <w:t xml:space="preserve">9 </w:t>
            </w:r>
            <w:r>
              <w:rPr>
                <w:rFonts w:ascii="Times New Roman" w:hAnsi="Times New Roman" w:cs="Times New Roman"/>
                <w:color w:val="000000" w:themeColor="text1"/>
                <w:sz w:val="24"/>
                <w:szCs w:val="24"/>
              </w:rPr>
              <w:t>Atbildīguma un atbalsta apļu brīvprātīgie</w:t>
            </w:r>
            <w:r w:rsidRPr="5A531ACF">
              <w:rPr>
                <w:rFonts w:ascii="Times New Roman" w:hAnsi="Times New Roman" w:cs="Times New Roman"/>
                <w:color w:val="000000" w:themeColor="text1"/>
                <w:sz w:val="24"/>
                <w:szCs w:val="24"/>
              </w:rPr>
              <w:t>.</w:t>
            </w:r>
          </w:p>
          <w:p w14:paraId="79B7F507" w14:textId="77777777" w:rsidR="000B7145" w:rsidRPr="0046215D" w:rsidRDefault="000B7145" w:rsidP="002D47A1">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Kopā par darbu ar dzimumnoziegumiem (Atbildīguma un atbalsta apļi) apmācīti 37 brīvprātīgie.</w:t>
            </w:r>
          </w:p>
          <w:p w14:paraId="214013D1" w14:textId="77777777" w:rsidR="000B7145" w:rsidRDefault="000B7145" w:rsidP="002D47A1">
            <w:pPr>
              <w:jc w:val="both"/>
              <w:rPr>
                <w:rFonts w:ascii="Times New Roman" w:hAnsi="Times New Roman" w:cs="Times New Roman"/>
                <w:b/>
                <w:bCs/>
                <w:color w:val="000000" w:themeColor="text1"/>
                <w:sz w:val="24"/>
                <w:szCs w:val="24"/>
              </w:rPr>
            </w:pPr>
          </w:p>
          <w:p w14:paraId="3244FF96" w14:textId="77777777" w:rsidR="000B7145" w:rsidRDefault="000B7145" w:rsidP="002D47A1">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Rezultatīvā rādītāja vērtība </w:t>
            </w:r>
            <w:r w:rsidRPr="00030104">
              <w:rPr>
                <w:rFonts w:ascii="Times New Roman" w:hAnsi="Times New Roman" w:cs="Times New Roman"/>
                <w:b/>
                <w:bCs/>
                <w:color w:val="000000" w:themeColor="text1"/>
                <w:sz w:val="24"/>
                <w:szCs w:val="24"/>
              </w:rPr>
              <w:t>"</w:t>
            </w:r>
            <w:r w:rsidRPr="00030104">
              <w:rPr>
                <w:rFonts w:ascii="Times New Roman" w:hAnsi="Times New Roman" w:cs="Times New Roman"/>
                <w:b/>
                <w:color w:val="000000" w:themeColor="text1"/>
                <w:sz w:val="24"/>
                <w:szCs w:val="24"/>
              </w:rPr>
              <w:t>14 brīvprātīgo saliedēšanas pasākumi</w:t>
            </w:r>
            <w:r w:rsidRPr="00030104">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 xml:space="preserve"> </w:t>
            </w:r>
            <w:r>
              <w:rPr>
                <w:rFonts w:ascii="Times New Roman" w:hAnsi="Times New Roman" w:cs="Times New Roman"/>
                <w:b/>
                <w:color w:val="000000" w:themeColor="text1"/>
                <w:sz w:val="24"/>
                <w:szCs w:val="24"/>
              </w:rPr>
              <w:t xml:space="preserve">– </w:t>
            </w:r>
            <w:r w:rsidRPr="00E13964">
              <w:rPr>
                <w:rFonts w:ascii="Times New Roman" w:hAnsi="Times New Roman" w:cs="Times New Roman"/>
                <w:b/>
                <w:color w:val="000000" w:themeColor="text1"/>
                <w:sz w:val="24"/>
                <w:szCs w:val="24"/>
              </w:rPr>
              <w:t xml:space="preserve">izpildīts. </w:t>
            </w:r>
          </w:p>
          <w:p w14:paraId="1C0DDBFC" w14:textId="588956EB" w:rsidR="000B7145" w:rsidRPr="003859E1" w:rsidRDefault="000B7145" w:rsidP="002D47A1">
            <w:pPr>
              <w:jc w:val="both"/>
              <w:rPr>
                <w:rFonts w:ascii="Times New Roman" w:hAnsi="Times New Roman" w:cs="Times New Roman"/>
                <w:color w:val="000000" w:themeColor="text1"/>
                <w:sz w:val="24"/>
                <w:szCs w:val="24"/>
              </w:rPr>
            </w:pPr>
            <w:r w:rsidRPr="003859E1">
              <w:rPr>
                <w:rFonts w:ascii="Times New Roman" w:hAnsi="Times New Roman" w:cs="Times New Roman"/>
                <w:color w:val="000000" w:themeColor="text1"/>
                <w:sz w:val="24"/>
                <w:szCs w:val="24"/>
              </w:rPr>
              <w:t>2022. gada 10. jūnijā notika s</w:t>
            </w:r>
            <w:r w:rsidRPr="003859E1">
              <w:rPr>
                <w:rFonts w:ascii="Times New Roman" w:eastAsia="Times New Roman" w:hAnsi="Times New Roman" w:cs="Times New Roman"/>
                <w:bCs/>
                <w:sz w:val="24"/>
                <w:szCs w:val="24"/>
                <w:lang w:eastAsia="lv-LV"/>
              </w:rPr>
              <w:t xml:space="preserve">aliedēšanās pasākums "Orientieris 2022"  brīvprātīgajiem darba veicējiem. </w:t>
            </w:r>
            <w:r w:rsidRPr="003859E1">
              <w:rPr>
                <w:rFonts w:ascii="Times New Roman" w:hAnsi="Times New Roman" w:cs="Times New Roman"/>
                <w:color w:val="000000" w:themeColor="text1"/>
                <w:sz w:val="24"/>
                <w:szCs w:val="24"/>
              </w:rPr>
              <w:t xml:space="preserve">Pasākums īstenots </w:t>
            </w:r>
            <w:r w:rsidR="006D7316">
              <w:rPr>
                <w:rFonts w:ascii="Times New Roman" w:hAnsi="Times New Roman" w:cs="Times New Roman"/>
                <w:color w:val="000000" w:themeColor="text1"/>
                <w:sz w:val="24"/>
                <w:szCs w:val="24"/>
              </w:rPr>
              <w:t>P</w:t>
            </w:r>
            <w:r w:rsidRPr="003859E1">
              <w:rPr>
                <w:rFonts w:ascii="Times New Roman" w:hAnsi="Times New Roman" w:cs="Times New Roman"/>
                <w:color w:val="000000" w:themeColor="text1"/>
                <w:sz w:val="24"/>
                <w:szCs w:val="24"/>
              </w:rPr>
              <w:t>rojekta 9.1.2. ietvaros.</w:t>
            </w:r>
          </w:p>
          <w:p w14:paraId="5ABD18C1" w14:textId="1E5133DF" w:rsidR="000B7145" w:rsidRPr="003859E1" w:rsidRDefault="004B5F14" w:rsidP="002D47A1">
            <w:pPr>
              <w:jc w:val="both"/>
              <w:rPr>
                <w:rFonts w:ascii="Times New Roman" w:hAnsi="Times New Roman" w:cs="Times New Roman"/>
                <w:color w:val="000000" w:themeColor="text1"/>
                <w:sz w:val="24"/>
                <w:szCs w:val="24"/>
              </w:rPr>
            </w:pPr>
            <w:r w:rsidRPr="004B5F14">
              <w:rPr>
                <w:rFonts w:ascii="Times New Roman" w:hAnsi="Times New Roman" w:cs="Times New Roman"/>
                <w:color w:val="000000" w:themeColor="text1"/>
                <w:sz w:val="24"/>
                <w:szCs w:val="24"/>
              </w:rPr>
              <w:t>2024. gada 13.-14. septembrī notika 1. Vislatvijas brīvprātīgo saliedēšanas pasākums. Pasākums tika īstenots Projekta 4.3.4.6. ietvaros.</w:t>
            </w:r>
            <w:r>
              <w:rPr>
                <w:rFonts w:ascii="Times New Roman" w:hAnsi="Times New Roman" w:cs="Times New Roman"/>
                <w:color w:val="000000" w:themeColor="text1"/>
                <w:sz w:val="24"/>
                <w:szCs w:val="24"/>
              </w:rPr>
              <w:t xml:space="preserve"> </w:t>
            </w:r>
            <w:r w:rsidR="000B7145" w:rsidRPr="003859E1">
              <w:rPr>
                <w:rFonts w:ascii="Times New Roman" w:hAnsi="Times New Roman" w:cs="Times New Roman"/>
                <w:color w:val="000000" w:themeColor="text1"/>
                <w:sz w:val="24"/>
                <w:szCs w:val="24"/>
              </w:rPr>
              <w:t xml:space="preserve">2022., 2023. un 2024. gadā VPD reģionu </w:t>
            </w:r>
            <w:r w:rsidR="006D7316">
              <w:rPr>
                <w:rFonts w:ascii="Times New Roman" w:hAnsi="Times New Roman" w:cs="Times New Roman"/>
                <w:color w:val="000000" w:themeColor="text1"/>
                <w:sz w:val="24"/>
                <w:szCs w:val="24"/>
              </w:rPr>
              <w:t>teritoriālās struktūrvienības o</w:t>
            </w:r>
            <w:r w:rsidR="000B7145" w:rsidRPr="003859E1">
              <w:rPr>
                <w:rFonts w:ascii="Times New Roman" w:hAnsi="Times New Roman" w:cs="Times New Roman"/>
                <w:color w:val="000000" w:themeColor="text1"/>
                <w:sz w:val="24"/>
                <w:szCs w:val="24"/>
              </w:rPr>
              <w:t xml:space="preserve">rganizēja </w:t>
            </w:r>
            <w:r>
              <w:rPr>
                <w:rFonts w:ascii="Times New Roman" w:hAnsi="Times New Roman" w:cs="Times New Roman"/>
                <w:color w:val="000000" w:themeColor="text1"/>
                <w:sz w:val="24"/>
                <w:szCs w:val="24"/>
              </w:rPr>
              <w:t xml:space="preserve">vēl 15 </w:t>
            </w:r>
            <w:r w:rsidR="000B7145" w:rsidRPr="003859E1">
              <w:rPr>
                <w:rFonts w:ascii="Times New Roman" w:hAnsi="Times New Roman" w:cs="Times New Roman"/>
                <w:color w:val="000000" w:themeColor="text1"/>
                <w:sz w:val="24"/>
                <w:szCs w:val="24"/>
              </w:rPr>
              <w:t>brīvprātīgo saliedēšanas pasākumus. Finansējums tika nodrošināts no VPD budžeta. Kopā notika 1</w:t>
            </w:r>
            <w:r>
              <w:rPr>
                <w:rFonts w:ascii="Times New Roman" w:hAnsi="Times New Roman" w:cs="Times New Roman"/>
                <w:color w:val="000000" w:themeColor="text1"/>
                <w:sz w:val="24"/>
                <w:szCs w:val="24"/>
              </w:rPr>
              <w:t>7</w:t>
            </w:r>
            <w:r w:rsidR="000B7145" w:rsidRPr="003859E1">
              <w:rPr>
                <w:rFonts w:ascii="Times New Roman" w:hAnsi="Times New Roman" w:cs="Times New Roman"/>
                <w:color w:val="000000" w:themeColor="text1"/>
                <w:sz w:val="24"/>
                <w:szCs w:val="24"/>
              </w:rPr>
              <w:t xml:space="preserve"> pasākumi.</w:t>
            </w:r>
          </w:p>
          <w:p w14:paraId="236B8586" w14:textId="3E26A8D6" w:rsidR="000B7145" w:rsidRPr="003859E1" w:rsidRDefault="000B7145" w:rsidP="002D47A1">
            <w:pPr>
              <w:jc w:val="both"/>
              <w:rPr>
                <w:rFonts w:ascii="Times New Roman" w:hAnsi="Times New Roman" w:cs="Times New Roman"/>
                <w:color w:val="000000" w:themeColor="text1"/>
                <w:sz w:val="24"/>
                <w:szCs w:val="24"/>
              </w:rPr>
            </w:pPr>
            <w:r w:rsidRPr="003859E1">
              <w:rPr>
                <w:rFonts w:ascii="Times New Roman" w:hAnsi="Times New Roman" w:cs="Times New Roman"/>
                <w:color w:val="000000" w:themeColor="text1"/>
                <w:sz w:val="24"/>
                <w:szCs w:val="24"/>
              </w:rPr>
              <w:t xml:space="preserve">2024. gada 13.-14. septembrī notika 1. Vislatvijas brīvprātīgo saliedēšanas pasākums. Pasākums tika īstenots Projekta 4.3.4.6. ietvaros. </w:t>
            </w:r>
          </w:p>
          <w:p w14:paraId="6EEE1E3F" w14:textId="77777777" w:rsidR="000B7145" w:rsidRPr="002C7A64" w:rsidRDefault="000B7145" w:rsidP="002D47A1">
            <w:pPr>
              <w:jc w:val="both"/>
              <w:rPr>
                <w:rFonts w:ascii="Times New Roman" w:hAnsi="Times New Roman" w:cs="Times New Roman"/>
                <w:color w:val="000000" w:themeColor="text1"/>
                <w:sz w:val="24"/>
                <w:szCs w:val="24"/>
              </w:rPr>
            </w:pPr>
          </w:p>
          <w:p w14:paraId="400B5C69" w14:textId="77777777" w:rsidR="000B7145" w:rsidRDefault="000B7145" w:rsidP="002D47A1">
            <w:pPr>
              <w:jc w:val="both"/>
              <w:rPr>
                <w:rFonts w:ascii="Times New Roman" w:hAnsi="Times New Roman" w:cs="Times New Roman"/>
                <w:b/>
                <w:bCs/>
                <w:color w:val="000000" w:themeColor="text1"/>
                <w:sz w:val="24"/>
                <w:szCs w:val="24"/>
              </w:rPr>
            </w:pPr>
            <w:r w:rsidRPr="0C4E3782">
              <w:rPr>
                <w:rFonts w:ascii="Times New Roman" w:hAnsi="Times New Roman" w:cs="Times New Roman"/>
                <w:b/>
                <w:bCs/>
                <w:color w:val="000000" w:themeColor="text1"/>
                <w:sz w:val="24"/>
                <w:szCs w:val="24"/>
              </w:rPr>
              <w:t>Rezultatīvā vērtība "Mācības 60 brīvprātīgajiem izlīguma starpniekiem"</w:t>
            </w:r>
            <w:r>
              <w:rPr>
                <w:rFonts w:ascii="Times New Roman" w:hAnsi="Times New Roman" w:cs="Times New Roman"/>
                <w:b/>
                <w:bCs/>
                <w:color w:val="000000" w:themeColor="text1"/>
                <w:sz w:val="24"/>
                <w:szCs w:val="24"/>
              </w:rPr>
              <w:t xml:space="preserve"> – d</w:t>
            </w:r>
            <w:r w:rsidRPr="5A531ACF">
              <w:rPr>
                <w:rFonts w:ascii="Times New Roman" w:hAnsi="Times New Roman" w:cs="Times New Roman"/>
                <w:b/>
                <w:bCs/>
                <w:color w:val="000000" w:themeColor="text1"/>
                <w:sz w:val="24"/>
                <w:szCs w:val="24"/>
              </w:rPr>
              <w:t xml:space="preserve">aļēji izpildīts. </w:t>
            </w:r>
          </w:p>
          <w:p w14:paraId="0EE4F600" w14:textId="77777777" w:rsidR="000B7145" w:rsidRPr="002C7A64" w:rsidRDefault="000B7145" w:rsidP="002D47A1">
            <w:pPr>
              <w:jc w:val="both"/>
              <w:rPr>
                <w:rFonts w:ascii="Times New Roman" w:hAnsi="Times New Roman" w:cs="Times New Roman"/>
                <w:color w:val="000000" w:themeColor="text1"/>
                <w:sz w:val="24"/>
                <w:szCs w:val="24"/>
              </w:rPr>
            </w:pPr>
            <w:r w:rsidRPr="007609EF">
              <w:rPr>
                <w:rFonts w:ascii="Times New Roman" w:hAnsi="Times New Roman" w:cs="Times New Roman"/>
                <w:bCs/>
                <w:color w:val="000000" w:themeColor="text1"/>
                <w:sz w:val="24"/>
                <w:szCs w:val="24"/>
              </w:rPr>
              <w:t>2022. gad</w:t>
            </w:r>
            <w:r>
              <w:rPr>
                <w:rFonts w:ascii="Times New Roman" w:hAnsi="Times New Roman" w:cs="Times New Roman"/>
                <w:bCs/>
                <w:color w:val="000000" w:themeColor="text1"/>
                <w:sz w:val="24"/>
                <w:szCs w:val="24"/>
              </w:rPr>
              <w:t>ā</w:t>
            </w:r>
            <w:r>
              <w:rPr>
                <w:rFonts w:ascii="Times New Roman" w:hAnsi="Times New Roman" w:cs="Times New Roman"/>
                <w:color w:val="000000" w:themeColor="text1"/>
                <w:sz w:val="24"/>
                <w:szCs w:val="24"/>
              </w:rPr>
              <w:t xml:space="preserve"> no 20. aprīļa līdz 15. jūnijam</w:t>
            </w:r>
            <w:r w:rsidRPr="5A531ACF">
              <w:rPr>
                <w:rFonts w:ascii="Times New Roman" w:hAnsi="Times New Roman" w:cs="Times New Roman"/>
                <w:color w:val="000000" w:themeColor="text1"/>
                <w:sz w:val="24"/>
                <w:szCs w:val="24"/>
              </w:rPr>
              <w:t xml:space="preserve"> tika apmācīti 4 brīvprātīgie izlīguma starpnieki. Mācības tika nodrošinātas no VPD budžeta.  </w:t>
            </w:r>
          </w:p>
          <w:p w14:paraId="00BE06EA" w14:textId="77777777"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2023. gadā</w:t>
            </w:r>
            <w:r w:rsidRPr="0C4E3782">
              <w:rPr>
                <w:rFonts w:ascii="Times New Roman" w:hAnsi="Times New Roman" w:cs="Times New Roman"/>
                <w:color w:val="000000" w:themeColor="text1"/>
                <w:sz w:val="24"/>
                <w:szCs w:val="24"/>
              </w:rPr>
              <w:t xml:space="preserve"> tika apmācīti 16 brīvprātīgie izlīguma starpnieki. Mācības tika nodrošinātas no VPD budžeta.</w:t>
            </w:r>
          </w:p>
          <w:p w14:paraId="502B0CD4" w14:textId="151BF93B"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Kopā apmācīti 20 brīvprātīgie izlīguma starpnieki.</w:t>
            </w:r>
          </w:p>
        </w:tc>
      </w:tr>
      <w:tr w:rsidR="000B7145" w:rsidRPr="002C7A64" w14:paraId="1B7980A8" w14:textId="77777777" w:rsidTr="50B5E4A2">
        <w:trPr>
          <w:trHeight w:val="1569"/>
        </w:trPr>
        <w:tc>
          <w:tcPr>
            <w:tcW w:w="844" w:type="dxa"/>
            <w:gridSpan w:val="2"/>
            <w:vMerge w:val="restart"/>
            <w:shd w:val="clear" w:color="auto" w:fill="E2EFD9" w:themeFill="accent6" w:themeFillTint="33"/>
          </w:tcPr>
          <w:p w14:paraId="48068F27" w14:textId="77777777" w:rsidR="000B7145" w:rsidRPr="005F41DC" w:rsidRDefault="000B7145" w:rsidP="002D47A1">
            <w:pPr>
              <w:ind w:left="22"/>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lastRenderedPageBreak/>
              <w:t xml:space="preserve">3. </w:t>
            </w:r>
          </w:p>
        </w:tc>
        <w:tc>
          <w:tcPr>
            <w:tcW w:w="2693" w:type="dxa"/>
            <w:gridSpan w:val="2"/>
            <w:vMerge w:val="restart"/>
            <w:shd w:val="clear" w:color="auto" w:fill="E2EFD9" w:themeFill="accent6" w:themeFillTint="33"/>
          </w:tcPr>
          <w:p w14:paraId="3EAEA2AF"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 xml:space="preserve">IeVP nodarbināto un brīvprātīgo apmācību pasākumi, t.sk. e-mācību attīstība un profesionālās kvalifikācijas paaugstināšanas pasākumi, profesionālās noturības veicināšanas pasākumi, ieskaitot supervīzijas un </w:t>
            </w:r>
            <w:proofErr w:type="spellStart"/>
            <w:r w:rsidRPr="005F41DC">
              <w:rPr>
                <w:rFonts w:ascii="Times New Roman" w:eastAsia="Times New Roman" w:hAnsi="Times New Roman" w:cs="Times New Roman"/>
                <w:bCs/>
                <w:color w:val="000000" w:themeColor="text1"/>
                <w:sz w:val="24"/>
                <w:szCs w:val="24"/>
                <w:lang w:eastAsia="lv-LV"/>
              </w:rPr>
              <w:t>koučingu</w:t>
            </w:r>
            <w:proofErr w:type="spellEnd"/>
          </w:p>
        </w:tc>
        <w:tc>
          <w:tcPr>
            <w:tcW w:w="2977" w:type="dxa"/>
            <w:gridSpan w:val="2"/>
            <w:vMerge w:val="restart"/>
            <w:shd w:val="clear" w:color="auto" w:fill="E2EFD9" w:themeFill="accent6" w:themeFillTint="33"/>
          </w:tcPr>
          <w:p w14:paraId="4CA3F368"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Nodrošināts apmācīts un aktīvs IeVP personāls labākam resocializācijas rezultātam</w:t>
            </w:r>
          </w:p>
        </w:tc>
        <w:tc>
          <w:tcPr>
            <w:tcW w:w="2833" w:type="dxa"/>
            <w:shd w:val="clear" w:color="auto" w:fill="E2EFD9" w:themeFill="accent6" w:themeFillTint="33"/>
          </w:tcPr>
          <w:p w14:paraId="48BDC2D5"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Grupu vadīšanas prasmes (30 apmācībās iesaistītie)</w:t>
            </w:r>
          </w:p>
        </w:tc>
        <w:tc>
          <w:tcPr>
            <w:tcW w:w="1280" w:type="dxa"/>
            <w:gridSpan w:val="2"/>
            <w:vMerge w:val="restart"/>
            <w:shd w:val="clear" w:color="auto" w:fill="E2EFD9" w:themeFill="accent6" w:themeFillTint="33"/>
          </w:tcPr>
          <w:p w14:paraId="32E84E5B"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TM</w:t>
            </w:r>
          </w:p>
        </w:tc>
        <w:tc>
          <w:tcPr>
            <w:tcW w:w="1314" w:type="dxa"/>
            <w:gridSpan w:val="2"/>
            <w:vMerge w:val="restart"/>
            <w:shd w:val="clear" w:color="auto" w:fill="E2EFD9" w:themeFill="accent6" w:themeFillTint="33"/>
          </w:tcPr>
          <w:p w14:paraId="1512BEE5"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IeVP</w:t>
            </w:r>
          </w:p>
        </w:tc>
        <w:tc>
          <w:tcPr>
            <w:tcW w:w="2513" w:type="dxa"/>
            <w:gridSpan w:val="4"/>
            <w:shd w:val="clear" w:color="auto" w:fill="E2EFD9" w:themeFill="accent6" w:themeFillTint="33"/>
          </w:tcPr>
          <w:p w14:paraId="0B3215C3"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2024.gada 31.decembris</w:t>
            </w:r>
          </w:p>
        </w:tc>
      </w:tr>
      <w:tr w:rsidR="000B7145" w:rsidRPr="002C7A64" w14:paraId="27DEB527" w14:textId="77777777" w:rsidTr="50B5E4A2">
        <w:trPr>
          <w:trHeight w:val="1833"/>
        </w:trPr>
        <w:tc>
          <w:tcPr>
            <w:tcW w:w="844" w:type="dxa"/>
            <w:gridSpan w:val="2"/>
            <w:vMerge/>
          </w:tcPr>
          <w:p w14:paraId="1F4963F5" w14:textId="77777777" w:rsidR="000B7145" w:rsidRPr="005F41DC" w:rsidRDefault="000B7145" w:rsidP="002D47A1">
            <w:pPr>
              <w:jc w:val="both"/>
              <w:rPr>
                <w:rFonts w:ascii="Times New Roman" w:hAnsi="Times New Roman" w:cs="Times New Roman"/>
                <w:color w:val="000000" w:themeColor="text1"/>
                <w:sz w:val="24"/>
                <w:szCs w:val="24"/>
              </w:rPr>
            </w:pPr>
          </w:p>
        </w:tc>
        <w:tc>
          <w:tcPr>
            <w:tcW w:w="2693" w:type="dxa"/>
            <w:gridSpan w:val="2"/>
            <w:vMerge/>
          </w:tcPr>
          <w:p w14:paraId="5D8C66F3" w14:textId="77777777" w:rsidR="000B7145" w:rsidRPr="005F41DC" w:rsidRDefault="000B7145" w:rsidP="002D47A1">
            <w:pPr>
              <w:jc w:val="both"/>
              <w:rPr>
                <w:rFonts w:ascii="Times New Roman" w:eastAsia="Times New Roman" w:hAnsi="Times New Roman" w:cs="Times New Roman"/>
                <w:bCs/>
                <w:color w:val="000000" w:themeColor="text1"/>
                <w:sz w:val="24"/>
                <w:szCs w:val="24"/>
                <w:lang w:eastAsia="lv-LV"/>
              </w:rPr>
            </w:pPr>
          </w:p>
        </w:tc>
        <w:tc>
          <w:tcPr>
            <w:tcW w:w="2977" w:type="dxa"/>
            <w:gridSpan w:val="2"/>
            <w:vMerge/>
          </w:tcPr>
          <w:p w14:paraId="6E5653EA" w14:textId="77777777" w:rsidR="000B7145" w:rsidRPr="005F41DC" w:rsidRDefault="000B7145" w:rsidP="002D47A1">
            <w:pPr>
              <w:jc w:val="both"/>
              <w:rPr>
                <w:rFonts w:ascii="Times New Roman" w:hAnsi="Times New Roman" w:cs="Times New Roman"/>
                <w:color w:val="000000" w:themeColor="text1"/>
                <w:sz w:val="24"/>
                <w:szCs w:val="24"/>
              </w:rPr>
            </w:pPr>
          </w:p>
        </w:tc>
        <w:tc>
          <w:tcPr>
            <w:tcW w:w="2833" w:type="dxa"/>
            <w:shd w:val="clear" w:color="auto" w:fill="E2EFD9" w:themeFill="accent6" w:themeFillTint="33"/>
          </w:tcPr>
          <w:p w14:paraId="00DE1778"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Mācības (treniņi) nodarbinātajiem par motivējošo intervēšanu un sarunas prasmēm (30 apmācībās iesaistītie)</w:t>
            </w:r>
          </w:p>
        </w:tc>
        <w:tc>
          <w:tcPr>
            <w:tcW w:w="1280" w:type="dxa"/>
            <w:gridSpan w:val="2"/>
            <w:vMerge/>
          </w:tcPr>
          <w:p w14:paraId="633719F4" w14:textId="77777777" w:rsidR="000B7145" w:rsidRPr="005F41DC" w:rsidRDefault="000B7145" w:rsidP="002D47A1">
            <w:pPr>
              <w:jc w:val="both"/>
              <w:rPr>
                <w:rFonts w:ascii="Times New Roman" w:hAnsi="Times New Roman" w:cs="Times New Roman"/>
                <w:color w:val="000000" w:themeColor="text1"/>
                <w:sz w:val="24"/>
                <w:szCs w:val="24"/>
              </w:rPr>
            </w:pPr>
          </w:p>
        </w:tc>
        <w:tc>
          <w:tcPr>
            <w:tcW w:w="1314" w:type="dxa"/>
            <w:gridSpan w:val="2"/>
            <w:vMerge/>
          </w:tcPr>
          <w:p w14:paraId="53EB8ACB" w14:textId="77777777" w:rsidR="000B7145" w:rsidRPr="005F41DC" w:rsidRDefault="000B7145" w:rsidP="002D47A1">
            <w:pPr>
              <w:jc w:val="both"/>
              <w:rPr>
                <w:rFonts w:ascii="Times New Roman" w:hAnsi="Times New Roman" w:cs="Times New Roman"/>
                <w:color w:val="000000" w:themeColor="text1"/>
                <w:sz w:val="24"/>
                <w:szCs w:val="24"/>
              </w:rPr>
            </w:pPr>
          </w:p>
        </w:tc>
        <w:tc>
          <w:tcPr>
            <w:tcW w:w="2513" w:type="dxa"/>
            <w:gridSpan w:val="4"/>
            <w:shd w:val="clear" w:color="auto" w:fill="E2EFD9" w:themeFill="accent6" w:themeFillTint="33"/>
          </w:tcPr>
          <w:p w14:paraId="0E387B4B"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2024.gada 31.decembris</w:t>
            </w:r>
          </w:p>
        </w:tc>
      </w:tr>
      <w:tr w:rsidR="000B7145" w:rsidRPr="002C7A64" w14:paraId="0B2CB8B1" w14:textId="77777777" w:rsidTr="50B5E4A2">
        <w:trPr>
          <w:trHeight w:val="872"/>
        </w:trPr>
        <w:tc>
          <w:tcPr>
            <w:tcW w:w="844" w:type="dxa"/>
            <w:gridSpan w:val="2"/>
            <w:vMerge/>
          </w:tcPr>
          <w:p w14:paraId="25D868E5" w14:textId="77777777" w:rsidR="000B7145" w:rsidRPr="005F41DC" w:rsidRDefault="000B7145" w:rsidP="002D47A1">
            <w:pPr>
              <w:jc w:val="both"/>
              <w:rPr>
                <w:rFonts w:ascii="Times New Roman" w:hAnsi="Times New Roman" w:cs="Times New Roman"/>
                <w:color w:val="000000" w:themeColor="text1"/>
                <w:sz w:val="24"/>
                <w:szCs w:val="24"/>
              </w:rPr>
            </w:pPr>
          </w:p>
        </w:tc>
        <w:tc>
          <w:tcPr>
            <w:tcW w:w="2693" w:type="dxa"/>
            <w:gridSpan w:val="2"/>
            <w:vMerge/>
          </w:tcPr>
          <w:p w14:paraId="7A3CD6DB" w14:textId="77777777" w:rsidR="000B7145" w:rsidRPr="005F41DC" w:rsidRDefault="000B7145" w:rsidP="002D47A1">
            <w:pPr>
              <w:jc w:val="both"/>
              <w:rPr>
                <w:rFonts w:ascii="Times New Roman" w:eastAsia="Times New Roman" w:hAnsi="Times New Roman" w:cs="Times New Roman"/>
                <w:bCs/>
                <w:color w:val="000000" w:themeColor="text1"/>
                <w:sz w:val="24"/>
                <w:szCs w:val="24"/>
                <w:lang w:eastAsia="lv-LV"/>
              </w:rPr>
            </w:pPr>
          </w:p>
        </w:tc>
        <w:tc>
          <w:tcPr>
            <w:tcW w:w="2977" w:type="dxa"/>
            <w:gridSpan w:val="2"/>
            <w:vMerge/>
          </w:tcPr>
          <w:p w14:paraId="0B0B7C35" w14:textId="77777777" w:rsidR="000B7145" w:rsidRPr="005F41DC" w:rsidRDefault="000B7145" w:rsidP="002D47A1">
            <w:pPr>
              <w:jc w:val="both"/>
              <w:rPr>
                <w:rFonts w:ascii="Times New Roman" w:hAnsi="Times New Roman" w:cs="Times New Roman"/>
                <w:color w:val="000000" w:themeColor="text1"/>
                <w:sz w:val="24"/>
                <w:szCs w:val="24"/>
              </w:rPr>
            </w:pPr>
          </w:p>
        </w:tc>
        <w:tc>
          <w:tcPr>
            <w:tcW w:w="2833" w:type="dxa"/>
            <w:shd w:val="clear" w:color="auto" w:fill="E2EFD9" w:themeFill="accent6" w:themeFillTint="33"/>
          </w:tcPr>
          <w:p w14:paraId="52A8BF6A"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Angļu valodas nodarbības darbiniekiem (10 apmācībās iesaistītie)</w:t>
            </w:r>
          </w:p>
        </w:tc>
        <w:tc>
          <w:tcPr>
            <w:tcW w:w="1280" w:type="dxa"/>
            <w:gridSpan w:val="2"/>
            <w:vMerge/>
          </w:tcPr>
          <w:p w14:paraId="2EC42E42" w14:textId="77777777" w:rsidR="000B7145" w:rsidRPr="005F41DC" w:rsidRDefault="000B7145" w:rsidP="002D47A1">
            <w:pPr>
              <w:jc w:val="both"/>
              <w:rPr>
                <w:rFonts w:ascii="Times New Roman" w:hAnsi="Times New Roman" w:cs="Times New Roman"/>
                <w:color w:val="000000" w:themeColor="text1"/>
                <w:sz w:val="24"/>
                <w:szCs w:val="24"/>
              </w:rPr>
            </w:pPr>
          </w:p>
        </w:tc>
        <w:tc>
          <w:tcPr>
            <w:tcW w:w="1314" w:type="dxa"/>
            <w:gridSpan w:val="2"/>
            <w:vMerge/>
          </w:tcPr>
          <w:p w14:paraId="372F7145" w14:textId="77777777" w:rsidR="000B7145" w:rsidRPr="005F41DC" w:rsidRDefault="000B7145" w:rsidP="002D47A1">
            <w:pPr>
              <w:jc w:val="both"/>
              <w:rPr>
                <w:rFonts w:ascii="Times New Roman" w:hAnsi="Times New Roman" w:cs="Times New Roman"/>
                <w:color w:val="000000" w:themeColor="text1"/>
                <w:sz w:val="24"/>
                <w:szCs w:val="24"/>
              </w:rPr>
            </w:pPr>
          </w:p>
        </w:tc>
        <w:tc>
          <w:tcPr>
            <w:tcW w:w="2513" w:type="dxa"/>
            <w:gridSpan w:val="4"/>
            <w:shd w:val="clear" w:color="auto" w:fill="E2EFD9" w:themeFill="accent6" w:themeFillTint="33"/>
          </w:tcPr>
          <w:p w14:paraId="32192EFF"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2024.gada 31.decembris</w:t>
            </w:r>
          </w:p>
        </w:tc>
      </w:tr>
      <w:tr w:rsidR="000B7145" w:rsidRPr="002C7A64" w14:paraId="71E4F650" w14:textId="77777777" w:rsidTr="50B5E4A2">
        <w:trPr>
          <w:trHeight w:val="255"/>
        </w:trPr>
        <w:tc>
          <w:tcPr>
            <w:tcW w:w="844" w:type="dxa"/>
            <w:gridSpan w:val="2"/>
            <w:vMerge/>
          </w:tcPr>
          <w:p w14:paraId="4DB61FCA" w14:textId="77777777" w:rsidR="000B7145" w:rsidRPr="005F41DC" w:rsidRDefault="000B7145" w:rsidP="002D47A1">
            <w:pPr>
              <w:jc w:val="both"/>
              <w:rPr>
                <w:rFonts w:ascii="Times New Roman" w:hAnsi="Times New Roman" w:cs="Times New Roman"/>
                <w:color w:val="000000" w:themeColor="text1"/>
                <w:sz w:val="24"/>
                <w:szCs w:val="24"/>
              </w:rPr>
            </w:pPr>
          </w:p>
        </w:tc>
        <w:tc>
          <w:tcPr>
            <w:tcW w:w="2693" w:type="dxa"/>
            <w:gridSpan w:val="2"/>
            <w:vMerge/>
          </w:tcPr>
          <w:p w14:paraId="5EEE58C8" w14:textId="77777777" w:rsidR="000B7145" w:rsidRPr="005F41DC" w:rsidRDefault="000B7145" w:rsidP="002D47A1">
            <w:pPr>
              <w:jc w:val="both"/>
              <w:rPr>
                <w:rFonts w:ascii="Times New Roman" w:eastAsia="Times New Roman" w:hAnsi="Times New Roman" w:cs="Times New Roman"/>
                <w:bCs/>
                <w:color w:val="000000" w:themeColor="text1"/>
                <w:sz w:val="24"/>
                <w:szCs w:val="24"/>
                <w:lang w:eastAsia="lv-LV"/>
              </w:rPr>
            </w:pPr>
          </w:p>
        </w:tc>
        <w:tc>
          <w:tcPr>
            <w:tcW w:w="2977" w:type="dxa"/>
            <w:gridSpan w:val="2"/>
            <w:vMerge/>
          </w:tcPr>
          <w:p w14:paraId="78D0C6AC" w14:textId="77777777" w:rsidR="000B7145" w:rsidRPr="005F41DC" w:rsidRDefault="000B7145" w:rsidP="002D47A1">
            <w:pPr>
              <w:jc w:val="both"/>
              <w:rPr>
                <w:rFonts w:ascii="Times New Roman" w:hAnsi="Times New Roman" w:cs="Times New Roman"/>
                <w:color w:val="000000" w:themeColor="text1"/>
                <w:sz w:val="24"/>
                <w:szCs w:val="24"/>
              </w:rPr>
            </w:pPr>
          </w:p>
        </w:tc>
        <w:tc>
          <w:tcPr>
            <w:tcW w:w="2833" w:type="dxa"/>
            <w:shd w:val="clear" w:color="auto" w:fill="E2EFD9" w:themeFill="accent6" w:themeFillTint="33"/>
          </w:tcPr>
          <w:p w14:paraId="7C62A267"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 xml:space="preserve">Grupu supervīzijas nodarbinātajiem </w:t>
            </w:r>
            <w:r w:rsidRPr="005F41DC">
              <w:rPr>
                <w:rFonts w:ascii="Times New Roman" w:eastAsia="Times New Roman" w:hAnsi="Times New Roman" w:cs="Times New Roman"/>
                <w:bCs/>
                <w:color w:val="000000" w:themeColor="text1"/>
                <w:sz w:val="24"/>
                <w:szCs w:val="24"/>
                <w:lang w:eastAsia="lv-LV"/>
              </w:rPr>
              <w:lastRenderedPageBreak/>
              <w:t>(Aktivitātē iesaistīto nodarbināto skaits 130)</w:t>
            </w:r>
          </w:p>
        </w:tc>
        <w:tc>
          <w:tcPr>
            <w:tcW w:w="1280" w:type="dxa"/>
            <w:gridSpan w:val="2"/>
            <w:vMerge/>
          </w:tcPr>
          <w:p w14:paraId="6EFD353D" w14:textId="77777777" w:rsidR="000B7145" w:rsidRPr="005F41DC" w:rsidRDefault="000B7145" w:rsidP="002D47A1">
            <w:pPr>
              <w:jc w:val="both"/>
              <w:rPr>
                <w:rFonts w:ascii="Times New Roman" w:hAnsi="Times New Roman" w:cs="Times New Roman"/>
                <w:color w:val="000000" w:themeColor="text1"/>
                <w:sz w:val="24"/>
                <w:szCs w:val="24"/>
              </w:rPr>
            </w:pPr>
          </w:p>
        </w:tc>
        <w:tc>
          <w:tcPr>
            <w:tcW w:w="1314" w:type="dxa"/>
            <w:gridSpan w:val="2"/>
            <w:vMerge/>
          </w:tcPr>
          <w:p w14:paraId="02F04DB0" w14:textId="77777777" w:rsidR="000B7145" w:rsidRPr="005F41DC" w:rsidRDefault="000B7145" w:rsidP="002D47A1">
            <w:pPr>
              <w:jc w:val="both"/>
              <w:rPr>
                <w:rFonts w:ascii="Times New Roman" w:hAnsi="Times New Roman" w:cs="Times New Roman"/>
                <w:color w:val="000000" w:themeColor="text1"/>
                <w:sz w:val="24"/>
                <w:szCs w:val="24"/>
              </w:rPr>
            </w:pPr>
          </w:p>
        </w:tc>
        <w:tc>
          <w:tcPr>
            <w:tcW w:w="2513" w:type="dxa"/>
            <w:gridSpan w:val="4"/>
            <w:shd w:val="clear" w:color="auto" w:fill="E2EFD9" w:themeFill="accent6" w:themeFillTint="33"/>
          </w:tcPr>
          <w:p w14:paraId="57E11B66"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2024.gada 31.decembris</w:t>
            </w:r>
          </w:p>
        </w:tc>
      </w:tr>
      <w:tr w:rsidR="000B7145" w:rsidRPr="002C7A64" w14:paraId="7858B5D0" w14:textId="77777777" w:rsidTr="50B5E4A2">
        <w:trPr>
          <w:trHeight w:val="1284"/>
        </w:trPr>
        <w:tc>
          <w:tcPr>
            <w:tcW w:w="844" w:type="dxa"/>
            <w:gridSpan w:val="2"/>
            <w:vMerge/>
          </w:tcPr>
          <w:p w14:paraId="77CA5F3C" w14:textId="77777777" w:rsidR="000B7145" w:rsidRPr="005F41DC" w:rsidRDefault="000B7145" w:rsidP="002D47A1">
            <w:pPr>
              <w:jc w:val="both"/>
              <w:rPr>
                <w:rFonts w:ascii="Times New Roman" w:hAnsi="Times New Roman" w:cs="Times New Roman"/>
                <w:color w:val="000000" w:themeColor="text1"/>
                <w:sz w:val="24"/>
                <w:szCs w:val="24"/>
              </w:rPr>
            </w:pPr>
          </w:p>
        </w:tc>
        <w:tc>
          <w:tcPr>
            <w:tcW w:w="2693" w:type="dxa"/>
            <w:gridSpan w:val="2"/>
            <w:vMerge/>
          </w:tcPr>
          <w:p w14:paraId="29B46A86" w14:textId="77777777" w:rsidR="000B7145" w:rsidRPr="005F41DC" w:rsidRDefault="000B7145" w:rsidP="002D47A1">
            <w:pPr>
              <w:jc w:val="both"/>
              <w:rPr>
                <w:rFonts w:ascii="Times New Roman" w:eastAsia="Times New Roman" w:hAnsi="Times New Roman" w:cs="Times New Roman"/>
                <w:bCs/>
                <w:color w:val="000000" w:themeColor="text1"/>
                <w:sz w:val="24"/>
                <w:szCs w:val="24"/>
                <w:lang w:eastAsia="lv-LV"/>
              </w:rPr>
            </w:pPr>
          </w:p>
        </w:tc>
        <w:tc>
          <w:tcPr>
            <w:tcW w:w="2977" w:type="dxa"/>
            <w:gridSpan w:val="2"/>
            <w:vMerge/>
          </w:tcPr>
          <w:p w14:paraId="0967558C" w14:textId="77777777" w:rsidR="000B7145" w:rsidRPr="005F41DC" w:rsidRDefault="000B7145" w:rsidP="002D47A1">
            <w:pPr>
              <w:jc w:val="both"/>
              <w:rPr>
                <w:rFonts w:ascii="Times New Roman" w:hAnsi="Times New Roman" w:cs="Times New Roman"/>
                <w:color w:val="000000" w:themeColor="text1"/>
                <w:sz w:val="24"/>
                <w:szCs w:val="24"/>
              </w:rPr>
            </w:pPr>
          </w:p>
        </w:tc>
        <w:tc>
          <w:tcPr>
            <w:tcW w:w="2833" w:type="dxa"/>
            <w:shd w:val="clear" w:color="auto" w:fill="E2EFD9" w:themeFill="accent6" w:themeFillTint="33"/>
          </w:tcPr>
          <w:p w14:paraId="5C499E8B" w14:textId="77777777" w:rsidR="000B7145" w:rsidRPr="005F41DC" w:rsidRDefault="000B7145" w:rsidP="002D47A1">
            <w:pPr>
              <w:jc w:val="both"/>
              <w:rPr>
                <w:rFonts w:ascii="Times New Roman" w:eastAsia="Calibri" w:hAnsi="Times New Roman" w:cs="Times New Roman"/>
                <w:color w:val="000000" w:themeColor="text1"/>
                <w:sz w:val="24"/>
                <w:szCs w:val="24"/>
              </w:rPr>
            </w:pPr>
            <w:r w:rsidRPr="005F41DC">
              <w:rPr>
                <w:rFonts w:ascii="Times New Roman" w:eastAsia="Times New Roman" w:hAnsi="Times New Roman" w:cs="Times New Roman"/>
                <w:bCs/>
                <w:color w:val="000000" w:themeColor="text1"/>
                <w:sz w:val="24"/>
                <w:szCs w:val="24"/>
                <w:lang w:eastAsia="lv-LV"/>
              </w:rPr>
              <w:t>Individuālās supervīzijas nodarbinātajiem (Aktivitātē iesaistīto nodarbināto skaits 200)</w:t>
            </w:r>
          </w:p>
        </w:tc>
        <w:tc>
          <w:tcPr>
            <w:tcW w:w="1280" w:type="dxa"/>
            <w:gridSpan w:val="2"/>
            <w:vMerge/>
          </w:tcPr>
          <w:p w14:paraId="0F542DAA" w14:textId="77777777" w:rsidR="000B7145" w:rsidRPr="005F41DC" w:rsidRDefault="000B7145" w:rsidP="002D47A1">
            <w:pPr>
              <w:jc w:val="both"/>
              <w:rPr>
                <w:rFonts w:ascii="Times New Roman" w:hAnsi="Times New Roman" w:cs="Times New Roman"/>
                <w:color w:val="000000" w:themeColor="text1"/>
                <w:sz w:val="24"/>
                <w:szCs w:val="24"/>
              </w:rPr>
            </w:pPr>
          </w:p>
        </w:tc>
        <w:tc>
          <w:tcPr>
            <w:tcW w:w="1314" w:type="dxa"/>
            <w:gridSpan w:val="2"/>
            <w:vMerge/>
          </w:tcPr>
          <w:p w14:paraId="2B688D34" w14:textId="77777777" w:rsidR="000B7145" w:rsidRPr="005F41DC" w:rsidRDefault="000B7145" w:rsidP="002D47A1">
            <w:pPr>
              <w:jc w:val="both"/>
              <w:rPr>
                <w:rFonts w:ascii="Times New Roman" w:hAnsi="Times New Roman" w:cs="Times New Roman"/>
                <w:color w:val="000000" w:themeColor="text1"/>
                <w:sz w:val="24"/>
                <w:szCs w:val="24"/>
              </w:rPr>
            </w:pPr>
          </w:p>
        </w:tc>
        <w:tc>
          <w:tcPr>
            <w:tcW w:w="2513" w:type="dxa"/>
            <w:gridSpan w:val="4"/>
            <w:shd w:val="clear" w:color="auto" w:fill="E2EFD9" w:themeFill="accent6" w:themeFillTint="33"/>
          </w:tcPr>
          <w:p w14:paraId="64FDD171" w14:textId="77777777" w:rsidR="000B7145" w:rsidRPr="005F41DC" w:rsidRDefault="000B7145" w:rsidP="002D47A1">
            <w:pPr>
              <w:jc w:val="both"/>
              <w:rPr>
                <w:rFonts w:ascii="Times New Roman" w:hAnsi="Times New Roman" w:cs="Times New Roman"/>
                <w:color w:val="000000" w:themeColor="text1"/>
                <w:sz w:val="24"/>
                <w:szCs w:val="24"/>
              </w:rPr>
            </w:pPr>
            <w:r w:rsidRPr="005F41DC">
              <w:rPr>
                <w:rFonts w:ascii="Times New Roman" w:hAnsi="Times New Roman" w:cs="Times New Roman"/>
                <w:color w:val="000000" w:themeColor="text1"/>
                <w:sz w:val="24"/>
                <w:szCs w:val="24"/>
              </w:rPr>
              <w:t>2024.gada 31.decembris</w:t>
            </w:r>
          </w:p>
        </w:tc>
      </w:tr>
      <w:tr w:rsidR="000B7145" w:rsidRPr="002C7A64" w14:paraId="0C9A4714" w14:textId="77777777" w:rsidTr="50B5E4A2">
        <w:trPr>
          <w:trHeight w:val="268"/>
        </w:trPr>
        <w:tc>
          <w:tcPr>
            <w:tcW w:w="14454" w:type="dxa"/>
            <w:gridSpan w:val="15"/>
            <w:shd w:val="clear" w:color="auto" w:fill="E7E6E6" w:themeFill="background2"/>
          </w:tcPr>
          <w:p w14:paraId="7E43DDA0"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25468B25" w14:textId="77777777" w:rsidTr="50B5E4A2">
        <w:trPr>
          <w:trHeight w:val="690"/>
        </w:trPr>
        <w:tc>
          <w:tcPr>
            <w:tcW w:w="14454" w:type="dxa"/>
            <w:gridSpan w:val="15"/>
          </w:tcPr>
          <w:p w14:paraId="15A578CD" w14:textId="1CBA4793" w:rsidR="000B7145" w:rsidRPr="000B7145" w:rsidRDefault="000B7145" w:rsidP="002D47A1">
            <w:pPr>
              <w:spacing w:line="256" w:lineRule="auto"/>
              <w:ind w:firstLine="318"/>
              <w:jc w:val="both"/>
              <w:rPr>
                <w:rFonts w:ascii="Times New Roman" w:hAnsi="Times New Roman" w:cs="Times New Roman"/>
                <w:sz w:val="24"/>
                <w:szCs w:val="24"/>
              </w:rPr>
            </w:pPr>
            <w:r w:rsidRPr="009D2C34">
              <w:rPr>
                <w:rFonts w:ascii="Times New Roman" w:eastAsia="Times New Roman" w:hAnsi="Times New Roman"/>
                <w:sz w:val="24"/>
                <w:szCs w:val="24"/>
              </w:rPr>
              <w:t xml:space="preserve">2022.gada 1.ceturksnī </w:t>
            </w:r>
            <w:r w:rsidR="00DF6F58">
              <w:rPr>
                <w:rFonts w:ascii="Times New Roman" w:eastAsia="Times New Roman" w:hAnsi="Times New Roman"/>
                <w:sz w:val="24"/>
                <w:szCs w:val="24"/>
              </w:rPr>
              <w:t>P</w:t>
            </w:r>
            <w:r w:rsidRPr="009D2C34">
              <w:rPr>
                <w:rFonts w:ascii="Times New Roman" w:eastAsia="Times New Roman" w:hAnsi="Times New Roman"/>
                <w:sz w:val="24"/>
                <w:szCs w:val="24"/>
              </w:rPr>
              <w:t>rojekta 9.1.2. ietvaros tika organizētas brīvprātīgo mācības “Brīvprātīgo sagatavošana darbam ieslodzījuma vietās”. Mācībās darbam ieslodzījuma vietās zināšanas apguva 25 jauni brīvprātīgie. Tāpat 2022.gada 2.ceturksnī notika brīvprātīgo saliedēšanās pasākums “Brīvprātīgo saliedēšanās – Orientieris 2022”, kurā piedalījās, IeVP, VPD brīvprātīgie līdzgaitnieki, kā arī ieslodzījumu vietu nodarbinātie, kuri nākotnē būs atbildīgi par brīvprātīgā darba koordinēšanu un VPD brīvprātīgā darba koordinatori.</w:t>
            </w:r>
            <w:r w:rsidRPr="000B7145">
              <w:rPr>
                <w:rFonts w:ascii="Times New Roman" w:hAnsi="Times New Roman" w:cs="Times New Roman"/>
                <w:sz w:val="24"/>
                <w:szCs w:val="24"/>
              </w:rPr>
              <w:t xml:space="preserve"> </w:t>
            </w:r>
          </w:p>
          <w:p w14:paraId="0817FC3C" w14:textId="77777777" w:rsidR="000B7145" w:rsidRPr="00A60A68" w:rsidRDefault="000B7145" w:rsidP="002D47A1">
            <w:pPr>
              <w:ind w:firstLine="318"/>
              <w:jc w:val="both"/>
              <w:rPr>
                <w:rFonts w:ascii="Times New Roman" w:eastAsia="Times New Roman" w:hAnsi="Times New Roman"/>
                <w:sz w:val="24"/>
                <w:szCs w:val="24"/>
              </w:rPr>
            </w:pPr>
            <w:r w:rsidRPr="00A60A68">
              <w:rPr>
                <w:rFonts w:ascii="Times New Roman" w:eastAsia="Times New Roman" w:hAnsi="Times New Roman"/>
                <w:sz w:val="24"/>
                <w:szCs w:val="24"/>
              </w:rPr>
              <w:t xml:space="preserve">2023. gada 27.-28. maijā tika organizētas brīvprātīgo mācības, </w:t>
            </w:r>
            <w:r>
              <w:rPr>
                <w:rFonts w:ascii="Times New Roman" w:eastAsia="Times New Roman" w:hAnsi="Times New Roman"/>
                <w:sz w:val="24"/>
                <w:szCs w:val="24"/>
              </w:rPr>
              <w:t>kurās piedalījies 21 topošais brīvprātīgais.</w:t>
            </w:r>
          </w:p>
          <w:p w14:paraId="1B344046" w14:textId="17E8532A" w:rsidR="000B7145" w:rsidRDefault="00DF6F58" w:rsidP="002D47A1">
            <w:pPr>
              <w:ind w:firstLine="3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0B7145" w:rsidRPr="00EB2261">
              <w:rPr>
                <w:rFonts w:ascii="Times New Roman" w:hAnsi="Times New Roman" w:cs="Times New Roman"/>
                <w:color w:val="000000" w:themeColor="text1"/>
                <w:sz w:val="24"/>
                <w:szCs w:val="24"/>
              </w:rPr>
              <w:t>rojekta 4.3.4.7</w:t>
            </w:r>
            <w:r>
              <w:rPr>
                <w:rFonts w:ascii="Times New Roman" w:hAnsi="Times New Roman" w:cs="Times New Roman"/>
                <w:color w:val="000000" w:themeColor="text1"/>
                <w:sz w:val="24"/>
                <w:szCs w:val="24"/>
              </w:rPr>
              <w:t>.</w:t>
            </w:r>
            <w:r w:rsidR="000B7145" w:rsidRPr="00EB2261">
              <w:rPr>
                <w:rFonts w:ascii="Times New Roman" w:hAnsi="Times New Roman" w:cs="Times New Roman"/>
                <w:color w:val="000000" w:themeColor="text1"/>
                <w:sz w:val="24"/>
                <w:szCs w:val="24"/>
              </w:rPr>
              <w:t xml:space="preserve"> ietvaros  2024. gadā</w:t>
            </w:r>
            <w:r w:rsidR="000B7145">
              <w:rPr>
                <w:rFonts w:ascii="Times New Roman" w:hAnsi="Times New Roman" w:cs="Times New Roman"/>
                <w:color w:val="000000" w:themeColor="text1"/>
                <w:sz w:val="24"/>
                <w:szCs w:val="24"/>
              </w:rPr>
              <w:t>:</w:t>
            </w:r>
          </w:p>
          <w:p w14:paraId="3DEBA1F1" w14:textId="13B08088" w:rsidR="00076788" w:rsidRDefault="000B7145" w:rsidP="002D47A1">
            <w:pPr>
              <w:ind w:firstLine="6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w:t>
            </w:r>
            <w:r w:rsidRPr="00EB2261">
              <w:rPr>
                <w:rFonts w:ascii="Times New Roman" w:hAnsi="Times New Roman" w:cs="Times New Roman"/>
                <w:color w:val="000000" w:themeColor="text1"/>
                <w:sz w:val="24"/>
                <w:szCs w:val="24"/>
              </w:rPr>
              <w:t>izsludināts iepirkums par grupu vadīšanas prasmju, motivējošās intervēšanas un sarunu prasmju mācību, kā arī angļu valodas nodarbību pakalpojumiem;</w:t>
            </w:r>
          </w:p>
          <w:p w14:paraId="134FE277" w14:textId="3833FFDD" w:rsidR="000B7145" w:rsidRPr="00EB2261" w:rsidRDefault="000B7145" w:rsidP="002D47A1">
            <w:pPr>
              <w:ind w:firstLine="6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w:t>
            </w:r>
            <w:r w:rsidRPr="00EB2261">
              <w:rPr>
                <w:rFonts w:ascii="Times New Roman" w:hAnsi="Times New Roman" w:cs="Times New Roman"/>
                <w:color w:val="000000" w:themeColor="text1"/>
                <w:sz w:val="24"/>
                <w:szCs w:val="24"/>
              </w:rPr>
              <w:t xml:space="preserve">īstenotas 11 grupu </w:t>
            </w:r>
            <w:proofErr w:type="spellStart"/>
            <w:r w:rsidRPr="00EB2261">
              <w:rPr>
                <w:rFonts w:ascii="Times New Roman" w:hAnsi="Times New Roman" w:cs="Times New Roman"/>
                <w:color w:val="000000" w:themeColor="text1"/>
                <w:sz w:val="24"/>
                <w:szCs w:val="24"/>
              </w:rPr>
              <w:t>supervīziju</w:t>
            </w:r>
            <w:proofErr w:type="spellEnd"/>
            <w:r w:rsidRPr="00EB2261">
              <w:rPr>
                <w:rFonts w:ascii="Times New Roman" w:hAnsi="Times New Roman" w:cs="Times New Roman"/>
                <w:color w:val="000000" w:themeColor="text1"/>
                <w:sz w:val="24"/>
                <w:szCs w:val="24"/>
              </w:rPr>
              <w:t xml:space="preserve"> sesijas (87 dalībnieki);</w:t>
            </w:r>
          </w:p>
          <w:p w14:paraId="7AAFA613" w14:textId="77777777" w:rsidR="000B7145" w:rsidRDefault="000B7145" w:rsidP="002D47A1">
            <w:pPr>
              <w:ind w:firstLine="60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w:t>
            </w:r>
            <w:r w:rsidRPr="00EB2261">
              <w:rPr>
                <w:rFonts w:ascii="Times New Roman" w:hAnsi="Times New Roman" w:cs="Times New Roman"/>
                <w:color w:val="000000" w:themeColor="text1"/>
                <w:sz w:val="24"/>
                <w:szCs w:val="24"/>
              </w:rPr>
              <w:t xml:space="preserve">īstenotas 12 individuālās </w:t>
            </w:r>
            <w:proofErr w:type="spellStart"/>
            <w:r w:rsidRPr="00EB2261">
              <w:rPr>
                <w:rFonts w:ascii="Times New Roman" w:hAnsi="Times New Roman" w:cs="Times New Roman"/>
                <w:color w:val="000000" w:themeColor="text1"/>
                <w:sz w:val="24"/>
                <w:szCs w:val="24"/>
              </w:rPr>
              <w:t>supervīziju</w:t>
            </w:r>
            <w:proofErr w:type="spellEnd"/>
            <w:r w:rsidRPr="00EB2261">
              <w:rPr>
                <w:rFonts w:ascii="Times New Roman" w:hAnsi="Times New Roman" w:cs="Times New Roman"/>
                <w:color w:val="000000" w:themeColor="text1"/>
                <w:sz w:val="24"/>
                <w:szCs w:val="24"/>
              </w:rPr>
              <w:t xml:space="preserve"> sesijas. </w:t>
            </w:r>
          </w:p>
          <w:p w14:paraId="3F83259B" w14:textId="77777777" w:rsidR="000B7145" w:rsidRPr="00EB2261" w:rsidRDefault="000B7145" w:rsidP="002D47A1">
            <w:pPr>
              <w:ind w:firstLine="601"/>
              <w:jc w:val="both"/>
              <w:rPr>
                <w:rFonts w:ascii="Times New Roman" w:hAnsi="Times New Roman" w:cs="Times New Roman"/>
                <w:color w:val="000000" w:themeColor="text1"/>
                <w:sz w:val="24"/>
                <w:szCs w:val="24"/>
              </w:rPr>
            </w:pPr>
            <w:r w:rsidRPr="00EB2261">
              <w:rPr>
                <w:rFonts w:ascii="Times New Roman" w:hAnsi="Times New Roman" w:cs="Times New Roman"/>
                <w:color w:val="000000" w:themeColor="text1"/>
                <w:sz w:val="24"/>
                <w:szCs w:val="24"/>
              </w:rPr>
              <w:t xml:space="preserve">Atsevišķās daļās iepirkums par </w:t>
            </w:r>
            <w:proofErr w:type="spellStart"/>
            <w:r w:rsidRPr="00EB2261">
              <w:rPr>
                <w:rFonts w:ascii="Times New Roman" w:hAnsi="Times New Roman" w:cs="Times New Roman"/>
                <w:color w:val="000000" w:themeColor="text1"/>
                <w:sz w:val="24"/>
                <w:szCs w:val="24"/>
              </w:rPr>
              <w:t>supervīziju</w:t>
            </w:r>
            <w:proofErr w:type="spellEnd"/>
            <w:r w:rsidRPr="00EB2261">
              <w:rPr>
                <w:rFonts w:ascii="Times New Roman" w:hAnsi="Times New Roman" w:cs="Times New Roman"/>
                <w:color w:val="000000" w:themeColor="text1"/>
                <w:sz w:val="24"/>
                <w:szCs w:val="24"/>
              </w:rPr>
              <w:t xml:space="preserve"> pakalpojumiem palika bez rezultāta un tiks izsludināts atkārtoti.</w:t>
            </w:r>
          </w:p>
        </w:tc>
      </w:tr>
      <w:tr w:rsidR="000B7145" w:rsidRPr="002C7A64" w14:paraId="36BE9591" w14:textId="77777777" w:rsidTr="50B5E4A2">
        <w:trPr>
          <w:trHeight w:val="213"/>
        </w:trPr>
        <w:tc>
          <w:tcPr>
            <w:tcW w:w="14454" w:type="dxa"/>
            <w:gridSpan w:val="15"/>
            <w:shd w:val="clear" w:color="auto" w:fill="A6A6A6" w:themeFill="background1" w:themeFillShade="A6"/>
          </w:tcPr>
          <w:p w14:paraId="1E54CA22"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eastAsia="Calibri" w:hAnsi="Times New Roman" w:cs="Times New Roman"/>
                <w:b/>
                <w:color w:val="000000" w:themeColor="text1"/>
                <w:sz w:val="24"/>
                <w:szCs w:val="24"/>
              </w:rPr>
              <w:t xml:space="preserve">2.2.uzdevums. </w:t>
            </w:r>
            <w:r w:rsidRPr="002C7A64">
              <w:rPr>
                <w:rFonts w:ascii="Times New Roman" w:hAnsi="Times New Roman" w:cs="Times New Roman"/>
                <w:b/>
                <w:bCs/>
                <w:color w:val="000000" w:themeColor="text1"/>
                <w:sz w:val="24"/>
                <w:szCs w:val="24"/>
              </w:rPr>
              <w:t>IeVP jauno mācību programmu aprobācija un īstenošanas uzsākšanas nodrošināšana  jaunajā Olaines Mācību centrā</w:t>
            </w:r>
            <w:r w:rsidRPr="002C7A64">
              <w:rPr>
                <w:rFonts w:ascii="Times New Roman" w:eastAsia="Calibri" w:hAnsi="Times New Roman" w:cs="Times New Roman"/>
                <w:b/>
                <w:color w:val="000000" w:themeColor="text1"/>
                <w:sz w:val="24"/>
                <w:szCs w:val="24"/>
              </w:rPr>
              <w:t xml:space="preserve"> </w:t>
            </w:r>
          </w:p>
          <w:p w14:paraId="35DB3CF7"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7A85C4BD" w14:textId="77777777" w:rsidTr="50B5E4A2">
        <w:trPr>
          <w:trHeight w:val="729"/>
        </w:trPr>
        <w:tc>
          <w:tcPr>
            <w:tcW w:w="702" w:type="dxa"/>
            <w:shd w:val="clear" w:color="auto" w:fill="BFBFBF" w:themeFill="background1" w:themeFillShade="BF"/>
          </w:tcPr>
          <w:p w14:paraId="487C9A3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gridSpan w:val="3"/>
            <w:shd w:val="clear" w:color="auto" w:fill="BFBFBF" w:themeFill="background1" w:themeFillShade="BF"/>
          </w:tcPr>
          <w:p w14:paraId="6F3609B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071EF55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3" w:type="dxa"/>
            <w:shd w:val="clear" w:color="auto" w:fill="BFBFBF" w:themeFill="background1" w:themeFillShade="BF"/>
          </w:tcPr>
          <w:p w14:paraId="49B5DD7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60FD410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6EB4382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269" w:type="dxa"/>
            <w:gridSpan w:val="2"/>
            <w:shd w:val="clear" w:color="auto" w:fill="BFBFBF" w:themeFill="background1" w:themeFillShade="BF"/>
          </w:tcPr>
          <w:p w14:paraId="12DB1A1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4D902D2A" w14:textId="77777777" w:rsidTr="50B5E4A2">
        <w:trPr>
          <w:trHeight w:val="307"/>
        </w:trPr>
        <w:tc>
          <w:tcPr>
            <w:tcW w:w="14454" w:type="dxa"/>
            <w:gridSpan w:val="15"/>
          </w:tcPr>
          <w:p w14:paraId="78D990AD" w14:textId="10881587" w:rsidR="000B7145" w:rsidRPr="002C7A64" w:rsidRDefault="000B7145" w:rsidP="00101B3C">
            <w:pPr>
              <w:kinsoku w:val="0"/>
              <w:overflowPunct w:val="0"/>
              <w:jc w:val="both"/>
              <w:textAlignment w:val="baseline"/>
              <w:rPr>
                <w:rFonts w:ascii="Times New Roman" w:eastAsia="Times New Roman" w:hAnsi="Times New Roman" w:cs="Times New Roman"/>
                <w:b/>
                <w:bCs/>
                <w:color w:val="000000" w:themeColor="text1"/>
                <w:sz w:val="24"/>
                <w:szCs w:val="24"/>
                <w:lang w:eastAsia="lv-LV"/>
              </w:rPr>
            </w:pPr>
            <w:r w:rsidRPr="32D9E2B0">
              <w:rPr>
                <w:rFonts w:ascii="Times New Roman" w:eastAsia="Times New Roman" w:hAnsi="Times New Roman" w:cs="Times New Roman"/>
                <w:color w:val="000000" w:themeColor="text1"/>
                <w:sz w:val="24"/>
                <w:szCs w:val="24"/>
                <w:lang w:eastAsia="lv-LV"/>
              </w:rPr>
              <w:t xml:space="preserve">Šī uzdevuma pasākumi tiks īstenoti </w:t>
            </w:r>
            <w:r w:rsidR="00101B3C">
              <w:rPr>
                <w:rFonts w:ascii="Times New Roman" w:eastAsia="Times New Roman" w:hAnsi="Times New Roman" w:cs="Times New Roman"/>
                <w:color w:val="000000" w:themeColor="text1"/>
                <w:sz w:val="24"/>
                <w:szCs w:val="24"/>
                <w:lang w:eastAsia="lv-LV"/>
              </w:rPr>
              <w:t xml:space="preserve">Projekta </w:t>
            </w:r>
            <w:r w:rsidR="262E33A4" w:rsidRPr="32D9E2B0">
              <w:rPr>
                <w:rFonts w:ascii="Times New Roman" w:eastAsia="Times New Roman" w:hAnsi="Times New Roman" w:cs="Times New Roman"/>
                <w:color w:val="000000" w:themeColor="text1"/>
                <w:sz w:val="24"/>
                <w:szCs w:val="24"/>
                <w:lang w:eastAsia="lv-LV"/>
              </w:rPr>
              <w:t xml:space="preserve">4.3.4.7. </w:t>
            </w:r>
            <w:r w:rsidRPr="32D9E2B0">
              <w:rPr>
                <w:rFonts w:ascii="Times New Roman" w:eastAsia="Times New Roman" w:hAnsi="Times New Roman" w:cs="Times New Roman"/>
                <w:color w:val="000000" w:themeColor="text1"/>
                <w:sz w:val="24"/>
                <w:szCs w:val="24"/>
                <w:lang w:eastAsia="lv-LV"/>
              </w:rPr>
              <w:t>ietvaros</w:t>
            </w:r>
            <w:r w:rsidR="00012759" w:rsidRPr="32D9E2B0">
              <w:rPr>
                <w:rFonts w:ascii="Times New Roman" w:eastAsia="Times New Roman" w:hAnsi="Times New Roman" w:cs="Times New Roman"/>
                <w:color w:val="000000" w:themeColor="text1"/>
                <w:sz w:val="24"/>
                <w:szCs w:val="24"/>
                <w:lang w:eastAsia="lv-LV"/>
              </w:rPr>
              <w:t xml:space="preserve"> no 2025.gada.</w:t>
            </w:r>
          </w:p>
        </w:tc>
      </w:tr>
      <w:tr w:rsidR="000B7145" w:rsidRPr="002C7A64" w14:paraId="348D4422" w14:textId="77777777" w:rsidTr="50B5E4A2">
        <w:trPr>
          <w:trHeight w:val="213"/>
        </w:trPr>
        <w:tc>
          <w:tcPr>
            <w:tcW w:w="14454" w:type="dxa"/>
            <w:gridSpan w:val="15"/>
            <w:shd w:val="clear" w:color="auto" w:fill="A6A6A6" w:themeFill="background1" w:themeFillShade="A6"/>
          </w:tcPr>
          <w:p w14:paraId="2F2188E3"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2.3.uzdevums Kontaktpersonu ieviešanas uzsākšana atsevišķās brīvības atņemšanas iestādēs</w:t>
            </w:r>
          </w:p>
        </w:tc>
      </w:tr>
      <w:tr w:rsidR="000B7145" w:rsidRPr="002C7A64" w14:paraId="556663BF" w14:textId="77777777" w:rsidTr="50B5E4A2">
        <w:trPr>
          <w:trHeight w:val="729"/>
        </w:trPr>
        <w:tc>
          <w:tcPr>
            <w:tcW w:w="702" w:type="dxa"/>
            <w:shd w:val="clear" w:color="auto" w:fill="BFBFBF" w:themeFill="background1" w:themeFillShade="BF"/>
          </w:tcPr>
          <w:p w14:paraId="2A7B93C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gridSpan w:val="3"/>
            <w:shd w:val="clear" w:color="auto" w:fill="BFBFBF" w:themeFill="background1" w:themeFillShade="BF"/>
          </w:tcPr>
          <w:p w14:paraId="61E0574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7681753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3" w:type="dxa"/>
            <w:shd w:val="clear" w:color="auto" w:fill="BFBFBF" w:themeFill="background1" w:themeFillShade="BF"/>
          </w:tcPr>
          <w:p w14:paraId="5F7BB0A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2735BF1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53F0412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 xml:space="preserve">Līdzatbildīgās institūcijas </w:t>
            </w:r>
          </w:p>
        </w:tc>
        <w:tc>
          <w:tcPr>
            <w:tcW w:w="2269" w:type="dxa"/>
            <w:gridSpan w:val="2"/>
            <w:shd w:val="clear" w:color="auto" w:fill="BFBFBF" w:themeFill="background1" w:themeFillShade="BF"/>
          </w:tcPr>
          <w:p w14:paraId="42FF40D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12B1DE66" w14:textId="77777777" w:rsidTr="50B5E4A2">
        <w:tc>
          <w:tcPr>
            <w:tcW w:w="702" w:type="dxa"/>
            <w:shd w:val="clear" w:color="auto" w:fill="E2EFD9" w:themeFill="accent6" w:themeFillTint="33"/>
          </w:tcPr>
          <w:p w14:paraId="540D7DB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35" w:type="dxa"/>
            <w:gridSpan w:val="3"/>
            <w:shd w:val="clear" w:color="auto" w:fill="E2EFD9" w:themeFill="accent6" w:themeFillTint="33"/>
          </w:tcPr>
          <w:p w14:paraId="249C9B77" w14:textId="77777777" w:rsidR="000B7145" w:rsidRPr="002C7A64" w:rsidRDefault="000B7145" w:rsidP="002D47A1">
            <w:pPr>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 xml:space="preserve">Kontaktpersonu sistēmas ieviešana </w:t>
            </w:r>
          </w:p>
        </w:tc>
        <w:tc>
          <w:tcPr>
            <w:tcW w:w="2977" w:type="dxa"/>
            <w:gridSpan w:val="2"/>
            <w:shd w:val="clear" w:color="auto" w:fill="E2EFD9" w:themeFill="accent6" w:themeFillTint="33"/>
          </w:tcPr>
          <w:p w14:paraId="2704F0B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Pārgrupēti ieslodzījuma vietas personāla resursi, kas ļauj iegūt maksimālu </w:t>
            </w:r>
            <w:r w:rsidRPr="002C7A64">
              <w:rPr>
                <w:rFonts w:ascii="Times New Roman" w:hAnsi="Times New Roman" w:cs="Times New Roman"/>
                <w:color w:val="000000" w:themeColor="text1"/>
                <w:sz w:val="24"/>
                <w:szCs w:val="24"/>
              </w:rPr>
              <w:lastRenderedPageBreak/>
              <w:t xml:space="preserve">notiesāto resocializācijas efektu </w:t>
            </w:r>
          </w:p>
        </w:tc>
        <w:tc>
          <w:tcPr>
            <w:tcW w:w="2833" w:type="dxa"/>
            <w:shd w:val="clear" w:color="auto" w:fill="E2EFD9" w:themeFill="accent6" w:themeFillTint="33"/>
          </w:tcPr>
          <w:p w14:paraId="0394213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 xml:space="preserve">Kontaktpersonu sistēma ieviesta 2 brīvības atņemšanas iestādēs (Cēsu </w:t>
            </w:r>
            <w:r w:rsidRPr="002C7A64">
              <w:rPr>
                <w:rFonts w:ascii="Times New Roman" w:hAnsi="Times New Roman" w:cs="Times New Roman"/>
                <w:color w:val="000000" w:themeColor="text1"/>
                <w:sz w:val="24"/>
                <w:szCs w:val="24"/>
              </w:rPr>
              <w:lastRenderedPageBreak/>
              <w:t>audzināšanas iestādē nepilngadīgajiem, Iļģuciema cietumā)</w:t>
            </w:r>
          </w:p>
        </w:tc>
        <w:tc>
          <w:tcPr>
            <w:tcW w:w="1280" w:type="dxa"/>
            <w:gridSpan w:val="2"/>
            <w:shd w:val="clear" w:color="auto" w:fill="E2EFD9" w:themeFill="accent6" w:themeFillTint="33"/>
          </w:tcPr>
          <w:p w14:paraId="64CBB27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TM</w:t>
            </w:r>
          </w:p>
        </w:tc>
        <w:tc>
          <w:tcPr>
            <w:tcW w:w="1606" w:type="dxa"/>
            <w:gridSpan w:val="5"/>
            <w:shd w:val="clear" w:color="auto" w:fill="E2EFD9" w:themeFill="accent6" w:themeFillTint="33"/>
          </w:tcPr>
          <w:p w14:paraId="758A7DD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tc>
        <w:tc>
          <w:tcPr>
            <w:tcW w:w="2221" w:type="dxa"/>
            <w:shd w:val="clear" w:color="auto" w:fill="E2EFD9" w:themeFill="accent6" w:themeFillTint="33"/>
          </w:tcPr>
          <w:p w14:paraId="5D0B39B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4020C076" w14:textId="77777777" w:rsidTr="50B5E4A2">
        <w:trPr>
          <w:trHeight w:val="268"/>
        </w:trPr>
        <w:tc>
          <w:tcPr>
            <w:tcW w:w="14454" w:type="dxa"/>
            <w:gridSpan w:val="15"/>
            <w:shd w:val="clear" w:color="auto" w:fill="E7E6E6" w:themeFill="background2"/>
          </w:tcPr>
          <w:p w14:paraId="4CADBC61"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385030" w14:paraId="6C755CD0" w14:textId="77777777" w:rsidTr="50B5E4A2">
        <w:trPr>
          <w:trHeight w:val="690"/>
        </w:trPr>
        <w:tc>
          <w:tcPr>
            <w:tcW w:w="14454" w:type="dxa"/>
            <w:gridSpan w:val="15"/>
          </w:tcPr>
          <w:p w14:paraId="438445EF" w14:textId="7671651A" w:rsidR="000B7145" w:rsidRPr="00385030" w:rsidRDefault="000B7145" w:rsidP="002D47A1">
            <w:pPr>
              <w:pStyle w:val="Galvene"/>
              <w:tabs>
                <w:tab w:val="clear" w:pos="4680"/>
                <w:tab w:val="clear" w:pos="9360"/>
              </w:tabs>
              <w:ind w:firstLine="318"/>
              <w:jc w:val="both"/>
              <w:rPr>
                <w:rFonts w:ascii="Times New Roman" w:hAnsi="Times New Roman" w:cs="Times New Roman"/>
                <w:sz w:val="24"/>
                <w:szCs w:val="24"/>
              </w:rPr>
            </w:pPr>
            <w:r>
              <w:rPr>
                <w:rFonts w:ascii="Times New Roman" w:hAnsi="Times New Roman" w:cs="Times New Roman"/>
                <w:sz w:val="24"/>
                <w:szCs w:val="24"/>
              </w:rPr>
              <w:t xml:space="preserve">Radot priekšnosacījumus kontaktpersonas sistēmas izveidei un ieviešanai Latvijas ieslodzījuma vietās, </w:t>
            </w:r>
            <w:r w:rsidRPr="00D322B6">
              <w:rPr>
                <w:rFonts w:ascii="Times New Roman" w:hAnsi="Times New Roman" w:cs="Times New Roman"/>
                <w:sz w:val="24"/>
                <w:szCs w:val="24"/>
              </w:rPr>
              <w:t>2022.</w:t>
            </w:r>
            <w:r>
              <w:rPr>
                <w:rFonts w:ascii="Times New Roman" w:hAnsi="Times New Roman" w:cs="Times New Roman"/>
                <w:sz w:val="24"/>
                <w:szCs w:val="24"/>
              </w:rPr>
              <w:t> </w:t>
            </w:r>
            <w:r w:rsidRPr="00D322B6">
              <w:rPr>
                <w:rFonts w:ascii="Times New Roman" w:hAnsi="Times New Roman" w:cs="Times New Roman"/>
                <w:sz w:val="24"/>
                <w:szCs w:val="24"/>
              </w:rPr>
              <w:t xml:space="preserve">gadā tika izstrādāta neformālās izglītības programma “Kontaktpersona ieslodzījuma vietās” 96 kontaktstundu apjomā. Pamatojoties uz šajā programmā ietvertajām tēmām 2022.gada septembrī un oktobrī, </w:t>
            </w:r>
            <w:r w:rsidR="00DF6F58">
              <w:rPr>
                <w:rFonts w:ascii="Times New Roman" w:hAnsi="Times New Roman" w:cs="Times New Roman"/>
                <w:sz w:val="24"/>
                <w:szCs w:val="24"/>
              </w:rPr>
              <w:t>P</w:t>
            </w:r>
            <w:r w:rsidRPr="00D322B6">
              <w:rPr>
                <w:rFonts w:ascii="Times New Roman" w:hAnsi="Times New Roman" w:cs="Times New Roman"/>
                <w:sz w:val="24"/>
                <w:szCs w:val="24"/>
              </w:rPr>
              <w:t>rojekt</w:t>
            </w:r>
            <w:r w:rsidR="00656FB9">
              <w:rPr>
                <w:rFonts w:ascii="Times New Roman" w:hAnsi="Times New Roman" w:cs="Times New Roman"/>
                <w:sz w:val="24"/>
                <w:szCs w:val="24"/>
              </w:rPr>
              <w:t>ā</w:t>
            </w:r>
            <w:r w:rsidRPr="00D322B6">
              <w:rPr>
                <w:rFonts w:ascii="Times New Roman" w:hAnsi="Times New Roman" w:cs="Times New Roman"/>
                <w:sz w:val="24"/>
                <w:szCs w:val="24"/>
              </w:rPr>
              <w:t xml:space="preserve"> 9.1.3. tika organizēts seminārs “Kontaktpersona ieslodzījuma vietās”, kurā piedalījās </w:t>
            </w:r>
            <w:r>
              <w:rPr>
                <w:rFonts w:ascii="Times New Roman" w:hAnsi="Times New Roman" w:cs="Times New Roman"/>
                <w:sz w:val="24"/>
                <w:szCs w:val="24"/>
              </w:rPr>
              <w:t xml:space="preserve">23 </w:t>
            </w:r>
            <w:r w:rsidRPr="00D322B6">
              <w:rPr>
                <w:rFonts w:ascii="Times New Roman" w:hAnsi="Times New Roman" w:cs="Times New Roman"/>
                <w:sz w:val="24"/>
                <w:szCs w:val="24"/>
              </w:rPr>
              <w:t>amatpersonas no Olaines cietuma (Latvijas cietumu slimnīcas), Rīgas Centrālcietuma un Jelgavas cietuma</w:t>
            </w:r>
            <w:r>
              <w:rPr>
                <w:rFonts w:ascii="Times New Roman" w:hAnsi="Times New Roman" w:cs="Times New Roman"/>
                <w:sz w:val="24"/>
                <w:szCs w:val="24"/>
              </w:rPr>
              <w:t>. 2023. </w:t>
            </w:r>
            <w:r w:rsidRPr="00D56B8E">
              <w:rPr>
                <w:rFonts w:ascii="Times New Roman" w:hAnsi="Times New Roman" w:cs="Times New Roman"/>
                <w:sz w:val="24"/>
                <w:szCs w:val="24"/>
              </w:rPr>
              <w:t xml:space="preserve">gadā </w:t>
            </w:r>
            <w:r>
              <w:rPr>
                <w:rFonts w:ascii="Times New Roman" w:hAnsi="Times New Roman" w:cs="Times New Roman"/>
                <w:sz w:val="24"/>
                <w:szCs w:val="24"/>
              </w:rPr>
              <w:t xml:space="preserve"> seminārā, kas noritēja 6.-8. jūnijā, pārstāvjiem no visām ieslodzījuma vietām tika prezentēta norvēģu pieredze kontaktpersonu sistēmas ieviešanā un pamatfunkciju nodrošināšanā, izpildot brīvības atņemšanas sodu. Seminārā piedalījās 21 IeVP nodarbinātais, t.i. IeVP centrālā aparāta un Mācību centra pārstāvji, ieslodzījuma vietu priekšnieki, ieslodzījuma vietu priekšnieka vietnieki resocializācijas jautājumos, ieslodzījuma vietu Resocializācijas daļu priekšnieki vai ieslodzījuma vietu Resocializācijas daļu galvenie inspektori. </w:t>
            </w:r>
          </w:p>
          <w:p w14:paraId="447BBE36" w14:textId="5AC53BCB" w:rsidR="000B7145" w:rsidRPr="00385030" w:rsidRDefault="000B7145" w:rsidP="002D47A1">
            <w:pPr>
              <w:ind w:firstLine="322"/>
              <w:jc w:val="both"/>
              <w:rPr>
                <w:rFonts w:ascii="Times New Roman" w:hAnsi="Times New Roman" w:cs="Times New Roman"/>
                <w:sz w:val="24"/>
                <w:szCs w:val="24"/>
              </w:rPr>
            </w:pPr>
            <w:r>
              <w:rPr>
                <w:rFonts w:ascii="Times New Roman" w:hAnsi="Times New Roman" w:cs="Times New Roman"/>
                <w:sz w:val="24"/>
                <w:szCs w:val="24"/>
              </w:rPr>
              <w:t xml:space="preserve">2024. gadā </w:t>
            </w:r>
            <w:r w:rsidRPr="00385030">
              <w:rPr>
                <w:rFonts w:ascii="Times New Roman" w:hAnsi="Times New Roman" w:cs="Times New Roman"/>
                <w:sz w:val="24"/>
                <w:szCs w:val="24"/>
              </w:rPr>
              <w:t xml:space="preserve">ar </w:t>
            </w:r>
            <w:r>
              <w:rPr>
                <w:rFonts w:ascii="Times New Roman" w:hAnsi="Times New Roman" w:cs="Times New Roman"/>
                <w:sz w:val="24"/>
                <w:szCs w:val="24"/>
              </w:rPr>
              <w:t>IeVP</w:t>
            </w:r>
            <w:r w:rsidRPr="00385030">
              <w:rPr>
                <w:rFonts w:ascii="Times New Roman" w:hAnsi="Times New Roman" w:cs="Times New Roman"/>
                <w:sz w:val="24"/>
                <w:szCs w:val="24"/>
              </w:rPr>
              <w:t xml:space="preserve"> priekšnieka 2024.</w:t>
            </w:r>
            <w:r>
              <w:rPr>
                <w:rFonts w:ascii="Times New Roman" w:hAnsi="Times New Roman" w:cs="Times New Roman"/>
                <w:sz w:val="24"/>
                <w:szCs w:val="24"/>
              </w:rPr>
              <w:t> </w:t>
            </w:r>
            <w:r w:rsidRPr="00385030">
              <w:rPr>
                <w:rFonts w:ascii="Times New Roman" w:hAnsi="Times New Roman" w:cs="Times New Roman"/>
                <w:sz w:val="24"/>
                <w:szCs w:val="24"/>
              </w:rPr>
              <w:t xml:space="preserve">gada 7. februāra rīkojumu Nr. N-1-2024-01941 "Par darba grupas kontaktpersonu sistēmas ieviešanai" tika izveidota darba grupa kontaktpersonu sistēmas ieviešanai </w:t>
            </w:r>
            <w:r w:rsidR="00051752">
              <w:rPr>
                <w:rFonts w:ascii="Times New Roman" w:hAnsi="Times New Roman" w:cs="Times New Roman"/>
                <w:sz w:val="24"/>
                <w:szCs w:val="24"/>
              </w:rPr>
              <w:t>IeVP</w:t>
            </w:r>
            <w:r w:rsidRPr="00385030">
              <w:rPr>
                <w:rFonts w:ascii="Times New Roman" w:hAnsi="Times New Roman" w:cs="Times New Roman"/>
                <w:sz w:val="24"/>
                <w:szCs w:val="24"/>
              </w:rPr>
              <w:t xml:space="preserve"> Cēsu Audzināšanas iestādē nepilngadīgajiem (turpmāk</w:t>
            </w:r>
            <w:r>
              <w:rPr>
                <w:rFonts w:ascii="Times New Roman" w:hAnsi="Times New Roman" w:cs="Times New Roman"/>
                <w:sz w:val="24"/>
                <w:szCs w:val="24"/>
              </w:rPr>
              <w:t> </w:t>
            </w:r>
            <w:r w:rsidRPr="00385030">
              <w:rPr>
                <w:rFonts w:ascii="Times New Roman" w:hAnsi="Times New Roman" w:cs="Times New Roman"/>
                <w:sz w:val="24"/>
                <w:szCs w:val="24"/>
              </w:rPr>
              <w:t>–</w:t>
            </w:r>
            <w:r>
              <w:rPr>
                <w:rFonts w:ascii="Times New Roman" w:hAnsi="Times New Roman" w:cs="Times New Roman"/>
                <w:sz w:val="24"/>
                <w:szCs w:val="24"/>
              </w:rPr>
              <w:t> </w:t>
            </w:r>
            <w:r w:rsidRPr="00385030">
              <w:rPr>
                <w:rFonts w:ascii="Times New Roman" w:hAnsi="Times New Roman" w:cs="Times New Roman"/>
                <w:sz w:val="24"/>
                <w:szCs w:val="24"/>
              </w:rPr>
              <w:t>Darba grupa). Darba grupa ir izstrādājusi Rīcības plāna projekt</w:t>
            </w:r>
            <w:r>
              <w:rPr>
                <w:rFonts w:ascii="Times New Roman" w:hAnsi="Times New Roman" w:cs="Times New Roman"/>
                <w:sz w:val="24"/>
                <w:szCs w:val="24"/>
              </w:rPr>
              <w:t>u</w:t>
            </w:r>
            <w:r w:rsidRPr="00385030">
              <w:rPr>
                <w:rFonts w:ascii="Times New Roman" w:hAnsi="Times New Roman" w:cs="Times New Roman"/>
                <w:sz w:val="24"/>
                <w:szCs w:val="24"/>
              </w:rPr>
              <w:t xml:space="preserve"> kontaktpersonu sistēmas ieviešanai Cēsu Audzināšanas iestādē nepilngadīgajiem</w:t>
            </w:r>
            <w:r>
              <w:rPr>
                <w:rFonts w:ascii="Times New Roman" w:hAnsi="Times New Roman" w:cs="Times New Roman"/>
                <w:sz w:val="24"/>
                <w:szCs w:val="24"/>
              </w:rPr>
              <w:t>,</w:t>
            </w:r>
            <w:r w:rsidRPr="00385030">
              <w:rPr>
                <w:rFonts w:ascii="Times New Roman" w:hAnsi="Times New Roman" w:cs="Times New Roman"/>
                <w:sz w:val="24"/>
                <w:szCs w:val="24"/>
              </w:rPr>
              <w:t xml:space="preserve"> kontaktpersonas veicamo funkciju sarakstu, kā arī kontaktpersonas un ieslodzīto skaita attiecību</w:t>
            </w:r>
            <w:r>
              <w:rPr>
                <w:rFonts w:ascii="Times New Roman" w:hAnsi="Times New Roman" w:cs="Times New Roman"/>
                <w:sz w:val="24"/>
                <w:szCs w:val="24"/>
              </w:rPr>
              <w:t xml:space="preserve"> darbam ar pilngadīgajiem un nepilngadīgajiem ieslodzītajiem</w:t>
            </w:r>
            <w:r w:rsidRPr="00385030">
              <w:rPr>
                <w:rFonts w:ascii="Times New Roman" w:hAnsi="Times New Roman" w:cs="Times New Roman"/>
                <w:sz w:val="24"/>
                <w:szCs w:val="24"/>
              </w:rPr>
              <w:t>. Darba grupa secinājusi, ka pirms ieviešanas ir nepieciešams veikt kontaktpersonu sistēmas aprobāciju, līdz ar ko pieprasīja Cēsu Audzināšanas iestādes nepilngadīgajiem, Liepājas, Daugavgrīvas, Iļģuciema, Valmieras, Olaines cietumu un Rīgas Centrālcietuma administrācijām viedokli par izstrādātā kontaktpersonas sistēmas modeļa aprobācijas iespējām</w:t>
            </w:r>
            <w:r>
              <w:rPr>
                <w:rFonts w:ascii="Times New Roman" w:hAnsi="Times New Roman" w:cs="Times New Roman"/>
                <w:sz w:val="24"/>
                <w:szCs w:val="24"/>
              </w:rPr>
              <w:t xml:space="preserve"> 2024. gadā. Analizējot ieslodzījuma vietu sniegto informāciju, Darba grupa secināja, ka </w:t>
            </w:r>
            <w:r w:rsidRPr="00385030">
              <w:rPr>
                <w:rFonts w:ascii="Times New Roman" w:hAnsi="Times New Roman" w:cs="Times New Roman"/>
                <w:sz w:val="24"/>
                <w:szCs w:val="24"/>
              </w:rPr>
              <w:t xml:space="preserve">2024. gadā </w:t>
            </w:r>
            <w:r>
              <w:rPr>
                <w:rFonts w:ascii="Times New Roman" w:hAnsi="Times New Roman" w:cs="Times New Roman"/>
                <w:sz w:val="24"/>
                <w:szCs w:val="24"/>
              </w:rPr>
              <w:t xml:space="preserve">ir lietderīgi </w:t>
            </w:r>
            <w:r w:rsidRPr="00385030">
              <w:rPr>
                <w:rFonts w:ascii="Times New Roman" w:hAnsi="Times New Roman" w:cs="Times New Roman"/>
                <w:sz w:val="24"/>
                <w:szCs w:val="24"/>
              </w:rPr>
              <w:t xml:space="preserve">uzsākt kontaktpersonu sistēmas aprobāciju </w:t>
            </w:r>
            <w:r>
              <w:rPr>
                <w:rFonts w:ascii="Times New Roman" w:hAnsi="Times New Roman" w:cs="Times New Roman"/>
                <w:sz w:val="24"/>
                <w:szCs w:val="24"/>
              </w:rPr>
              <w:t>tikai Rīgas Centrālcietumā, jo citās i</w:t>
            </w:r>
            <w:r w:rsidRPr="00385030">
              <w:rPr>
                <w:rFonts w:ascii="Times New Roman" w:hAnsi="Times New Roman" w:cs="Times New Roman"/>
                <w:sz w:val="24"/>
                <w:szCs w:val="24"/>
              </w:rPr>
              <w:t xml:space="preserve">epriekš minētajās ieslodzījuma vietās </w:t>
            </w:r>
            <w:r>
              <w:rPr>
                <w:rFonts w:ascii="Times New Roman" w:hAnsi="Times New Roman" w:cs="Times New Roman"/>
                <w:sz w:val="24"/>
                <w:szCs w:val="24"/>
              </w:rPr>
              <w:t xml:space="preserve">tas nav iespējams </w:t>
            </w:r>
            <w:r w:rsidRPr="00385030">
              <w:rPr>
                <w:rFonts w:ascii="Times New Roman" w:hAnsi="Times New Roman" w:cs="Times New Roman"/>
                <w:sz w:val="24"/>
                <w:szCs w:val="24"/>
              </w:rPr>
              <w:t>personālsastāva trūkuma dēļ.</w:t>
            </w:r>
          </w:p>
          <w:p w14:paraId="5A3CF608" w14:textId="77777777" w:rsidR="000B7145" w:rsidRPr="00385030" w:rsidRDefault="000B7145" w:rsidP="002D47A1">
            <w:pPr>
              <w:ind w:firstLine="322"/>
              <w:jc w:val="both"/>
              <w:rPr>
                <w:rFonts w:ascii="Times New Roman" w:hAnsi="Times New Roman" w:cs="Times New Roman"/>
                <w:sz w:val="24"/>
                <w:szCs w:val="24"/>
              </w:rPr>
            </w:pPr>
            <w:r w:rsidRPr="00385030">
              <w:rPr>
                <w:rFonts w:ascii="Times New Roman" w:hAnsi="Times New Roman" w:cs="Times New Roman"/>
                <w:sz w:val="24"/>
                <w:szCs w:val="24"/>
              </w:rPr>
              <w:t xml:space="preserve">Ar </w:t>
            </w:r>
            <w:r>
              <w:rPr>
                <w:rFonts w:ascii="Times New Roman" w:hAnsi="Times New Roman" w:cs="Times New Roman"/>
                <w:sz w:val="24"/>
                <w:szCs w:val="24"/>
              </w:rPr>
              <w:t>IeVP</w:t>
            </w:r>
            <w:r w:rsidRPr="00385030">
              <w:rPr>
                <w:rFonts w:ascii="Times New Roman" w:hAnsi="Times New Roman" w:cs="Times New Roman"/>
                <w:sz w:val="24"/>
                <w:szCs w:val="24"/>
              </w:rPr>
              <w:t xml:space="preserve"> priekšnieka 2024. gada 25. septembra rīkojumu Nr. N-1-2024-14157 "Par kontaktpersonu sistēmas modeļa aprobāciju" no 2024. gada 1. oktobra līdz 2024. gada 30. novembrim Rīgas Centrālcietumā tika īstenots pilotprojekts, lai aprobētu Darba grupas izstrādāto kontaktpersonu sistēmas modeli.</w:t>
            </w:r>
            <w:r>
              <w:rPr>
                <w:rFonts w:ascii="Times New Roman" w:hAnsi="Times New Roman" w:cs="Times New Roman"/>
                <w:sz w:val="24"/>
                <w:szCs w:val="24"/>
              </w:rPr>
              <w:t xml:space="preserve"> Aprobācijas gaitā tika sasniegti šādi rezultāti: kontaktpersonu sistēmas aprobācija veicināja individualizācijas un dinamiskās drošības principa nostiprināšanos resocializācijas darba īstenošanā, kā arī notiesāto motivāciju iesaistīties resocializācijas plānā izpildē. </w:t>
            </w:r>
            <w:r w:rsidRPr="00644E15">
              <w:rPr>
                <w:rFonts w:ascii="Times New Roman" w:hAnsi="Times New Roman" w:cs="Times New Roman"/>
                <w:sz w:val="24"/>
                <w:szCs w:val="24"/>
              </w:rPr>
              <w:t xml:space="preserve">Pilotprojekta aprobācijas laikā tika novērots, ka kontaktpersonu sistēma būtiski mazina neformālo </w:t>
            </w:r>
            <w:bookmarkStart w:id="2" w:name="_Hlk184976433"/>
            <w:r w:rsidRPr="00644E15">
              <w:rPr>
                <w:rFonts w:ascii="Times New Roman" w:hAnsi="Times New Roman" w:cs="Times New Roman"/>
                <w:sz w:val="24"/>
                <w:szCs w:val="24"/>
              </w:rPr>
              <w:t>hierarhiju</w:t>
            </w:r>
            <w:bookmarkEnd w:id="2"/>
            <w:r w:rsidRPr="00644E15">
              <w:rPr>
                <w:rFonts w:ascii="Times New Roman" w:hAnsi="Times New Roman" w:cs="Times New Roman"/>
                <w:sz w:val="24"/>
                <w:szCs w:val="24"/>
              </w:rPr>
              <w:t xml:space="preserve"> un neformālo autoritāšu lomu ieslodzīto vidū</w:t>
            </w:r>
            <w:r>
              <w:rPr>
                <w:rFonts w:ascii="Times New Roman" w:hAnsi="Times New Roman" w:cs="Times New Roman"/>
                <w:sz w:val="24"/>
                <w:szCs w:val="24"/>
              </w:rPr>
              <w:t xml:space="preserve"> </w:t>
            </w:r>
          </w:p>
          <w:p w14:paraId="6FB777A1" w14:textId="77409DB0" w:rsidR="000B7145" w:rsidRPr="00385030" w:rsidRDefault="000B7145" w:rsidP="00656FB9">
            <w:pPr>
              <w:pBdr>
                <w:top w:val="nil"/>
                <w:left w:val="nil"/>
                <w:bottom w:val="nil"/>
                <w:right w:val="nil"/>
                <w:between w:val="nil"/>
              </w:pBdr>
              <w:ind w:firstLine="306"/>
              <w:jc w:val="both"/>
              <w:rPr>
                <w:rFonts w:ascii="Times New Roman" w:hAnsi="Times New Roman" w:cs="Times New Roman"/>
                <w:sz w:val="24"/>
                <w:szCs w:val="24"/>
              </w:rPr>
            </w:pPr>
            <w:r w:rsidRPr="00644E15">
              <w:rPr>
                <w:rFonts w:ascii="Times New Roman" w:hAnsi="Times New Roman" w:cs="Times New Roman"/>
                <w:sz w:val="24"/>
                <w:szCs w:val="24"/>
              </w:rPr>
              <w:t xml:space="preserve">Ņemot vērā </w:t>
            </w:r>
            <w:r>
              <w:rPr>
                <w:rFonts w:ascii="Times New Roman" w:hAnsi="Times New Roman" w:cs="Times New Roman"/>
                <w:sz w:val="24"/>
                <w:szCs w:val="24"/>
              </w:rPr>
              <w:t xml:space="preserve">kontaktpersonas sistēmas aprobācijas </w:t>
            </w:r>
            <w:r w:rsidRPr="00644E15">
              <w:rPr>
                <w:rFonts w:ascii="Times New Roman" w:hAnsi="Times New Roman" w:cs="Times New Roman"/>
                <w:sz w:val="24"/>
                <w:szCs w:val="24"/>
              </w:rPr>
              <w:t xml:space="preserve">rezultātus, ir </w:t>
            </w:r>
            <w:r>
              <w:rPr>
                <w:rFonts w:ascii="Times New Roman" w:hAnsi="Times New Roman" w:cs="Times New Roman"/>
                <w:sz w:val="24"/>
                <w:szCs w:val="24"/>
              </w:rPr>
              <w:t>iespējams</w:t>
            </w:r>
            <w:r w:rsidRPr="00644E15">
              <w:rPr>
                <w:rFonts w:ascii="Times New Roman" w:hAnsi="Times New Roman" w:cs="Times New Roman"/>
                <w:sz w:val="24"/>
                <w:szCs w:val="24"/>
              </w:rPr>
              <w:t xml:space="preserve"> uzsākt kontaktpersonu sistēm</w:t>
            </w:r>
            <w:r>
              <w:rPr>
                <w:rFonts w:ascii="Times New Roman" w:hAnsi="Times New Roman" w:cs="Times New Roman"/>
                <w:sz w:val="24"/>
                <w:szCs w:val="24"/>
              </w:rPr>
              <w:t xml:space="preserve">as </w:t>
            </w:r>
            <w:r w:rsidR="00656FB9">
              <w:rPr>
                <w:rFonts w:ascii="Times New Roman" w:hAnsi="Times New Roman" w:cs="Times New Roman"/>
                <w:sz w:val="24"/>
                <w:szCs w:val="24"/>
              </w:rPr>
              <w:t xml:space="preserve">pakāpenisku </w:t>
            </w:r>
            <w:r>
              <w:rPr>
                <w:rFonts w:ascii="Times New Roman" w:hAnsi="Times New Roman" w:cs="Times New Roman"/>
                <w:sz w:val="24"/>
                <w:szCs w:val="24"/>
              </w:rPr>
              <w:t>ieviešanu</w:t>
            </w:r>
            <w:r w:rsidRPr="00644E15">
              <w:rPr>
                <w:rFonts w:ascii="Times New Roman" w:hAnsi="Times New Roman" w:cs="Times New Roman"/>
                <w:sz w:val="24"/>
                <w:szCs w:val="24"/>
              </w:rPr>
              <w:t xml:space="preserve"> darbā ar notiesātajām personām</w:t>
            </w:r>
            <w:r>
              <w:rPr>
                <w:rFonts w:ascii="Times New Roman" w:hAnsi="Times New Roman" w:cs="Times New Roman"/>
                <w:sz w:val="24"/>
                <w:szCs w:val="24"/>
              </w:rPr>
              <w:t xml:space="preserve"> Rīgas Centrālcietumā sākot no </w:t>
            </w:r>
            <w:r w:rsidRPr="00644E15">
              <w:rPr>
                <w:rFonts w:ascii="Times New Roman" w:hAnsi="Times New Roman" w:cs="Times New Roman"/>
                <w:sz w:val="24"/>
                <w:szCs w:val="24"/>
              </w:rPr>
              <w:t>2025.</w:t>
            </w:r>
            <w:r w:rsidR="00076788">
              <w:rPr>
                <w:rFonts w:ascii="Times New Roman" w:hAnsi="Times New Roman" w:cs="Times New Roman"/>
                <w:sz w:val="24"/>
                <w:szCs w:val="24"/>
              </w:rPr>
              <w:t>gada otrā</w:t>
            </w:r>
            <w:r>
              <w:rPr>
                <w:rFonts w:ascii="Times New Roman" w:hAnsi="Times New Roman" w:cs="Times New Roman"/>
                <w:sz w:val="24"/>
                <w:szCs w:val="24"/>
              </w:rPr>
              <w:t xml:space="preserve"> pus</w:t>
            </w:r>
            <w:r w:rsidRPr="00644E15">
              <w:rPr>
                <w:rFonts w:ascii="Times New Roman" w:hAnsi="Times New Roman" w:cs="Times New Roman"/>
                <w:sz w:val="24"/>
                <w:szCs w:val="24"/>
              </w:rPr>
              <w:t>gad</w:t>
            </w:r>
            <w:r>
              <w:rPr>
                <w:rFonts w:ascii="Times New Roman" w:hAnsi="Times New Roman" w:cs="Times New Roman"/>
                <w:sz w:val="24"/>
                <w:szCs w:val="24"/>
              </w:rPr>
              <w:t>a.</w:t>
            </w:r>
          </w:p>
        </w:tc>
      </w:tr>
      <w:tr w:rsidR="000B7145" w:rsidRPr="002C7A64" w14:paraId="1105B4D4" w14:textId="77777777" w:rsidTr="50B5E4A2">
        <w:trPr>
          <w:trHeight w:val="213"/>
        </w:trPr>
        <w:tc>
          <w:tcPr>
            <w:tcW w:w="14454" w:type="dxa"/>
            <w:gridSpan w:val="15"/>
            <w:shd w:val="clear" w:color="auto" w:fill="A6A6A6" w:themeFill="background1" w:themeFillShade="A6"/>
          </w:tcPr>
          <w:p w14:paraId="6D76852E" w14:textId="77777777" w:rsidR="000B7145" w:rsidRPr="002C7A64" w:rsidRDefault="000B7145" w:rsidP="002D47A1">
            <w:pPr>
              <w:jc w:val="both"/>
              <w:rPr>
                <w:rFonts w:ascii="Times New Roman" w:hAnsi="Times New Roman" w:cs="Times New Roman"/>
                <w:b/>
                <w:color w:val="000000" w:themeColor="text1"/>
                <w:sz w:val="24"/>
                <w:szCs w:val="24"/>
              </w:rPr>
            </w:pPr>
            <w:r w:rsidRPr="002C7A64">
              <w:rPr>
                <w:rFonts w:ascii="Times New Roman" w:hAnsi="Times New Roman" w:cs="Times New Roman"/>
                <w:b/>
                <w:color w:val="000000" w:themeColor="text1"/>
                <w:sz w:val="24"/>
                <w:szCs w:val="24"/>
              </w:rPr>
              <w:t>2.4.uzdevums. Individuālā izvērtējuma ieviešanas uzsākšana brīvības atņemšanas iestādēs</w:t>
            </w:r>
          </w:p>
          <w:p w14:paraId="76E02C05"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20E19346" w14:textId="77777777" w:rsidTr="50B5E4A2">
        <w:trPr>
          <w:trHeight w:val="729"/>
        </w:trPr>
        <w:tc>
          <w:tcPr>
            <w:tcW w:w="702" w:type="dxa"/>
            <w:shd w:val="clear" w:color="auto" w:fill="BFBFBF" w:themeFill="background1" w:themeFillShade="BF"/>
          </w:tcPr>
          <w:p w14:paraId="22F6E9F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gridSpan w:val="3"/>
            <w:shd w:val="clear" w:color="auto" w:fill="BFBFBF" w:themeFill="background1" w:themeFillShade="BF"/>
          </w:tcPr>
          <w:p w14:paraId="757B082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0BF5262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3" w:type="dxa"/>
            <w:shd w:val="clear" w:color="auto" w:fill="BFBFBF" w:themeFill="background1" w:themeFillShade="BF"/>
          </w:tcPr>
          <w:p w14:paraId="56C45EA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466F51D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37A412B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 xml:space="preserve">Līdzatbildīgās institūcijas </w:t>
            </w:r>
          </w:p>
        </w:tc>
        <w:tc>
          <w:tcPr>
            <w:tcW w:w="2269" w:type="dxa"/>
            <w:gridSpan w:val="2"/>
            <w:shd w:val="clear" w:color="auto" w:fill="BFBFBF" w:themeFill="background1" w:themeFillShade="BF"/>
          </w:tcPr>
          <w:p w14:paraId="2C6E5C8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A63831" w14:paraId="42AD60F2" w14:textId="77777777" w:rsidTr="50B5E4A2">
        <w:tc>
          <w:tcPr>
            <w:tcW w:w="702" w:type="dxa"/>
            <w:shd w:val="clear" w:color="auto" w:fill="E2EFD9" w:themeFill="accent6" w:themeFillTint="33"/>
          </w:tcPr>
          <w:p w14:paraId="08DB963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lastRenderedPageBreak/>
              <w:t xml:space="preserve">1. </w:t>
            </w:r>
          </w:p>
        </w:tc>
        <w:tc>
          <w:tcPr>
            <w:tcW w:w="2835" w:type="dxa"/>
            <w:gridSpan w:val="3"/>
            <w:shd w:val="clear" w:color="auto" w:fill="E2EFD9" w:themeFill="accent6" w:themeFillTint="33"/>
          </w:tcPr>
          <w:p w14:paraId="6B1D53ED"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hAnsi="Times New Roman" w:cs="Times New Roman"/>
                <w:color w:val="000000" w:themeColor="text1"/>
                <w:sz w:val="24"/>
                <w:szCs w:val="24"/>
              </w:rPr>
              <w:t>Pakāpeniska individuālā izvērtējuma ieviešana pa mērķa grupām, lēmumu veidiem, utt.</w:t>
            </w:r>
          </w:p>
        </w:tc>
        <w:tc>
          <w:tcPr>
            <w:tcW w:w="2977" w:type="dxa"/>
            <w:gridSpan w:val="2"/>
            <w:shd w:val="clear" w:color="auto" w:fill="E2EFD9" w:themeFill="accent6" w:themeFillTint="33"/>
          </w:tcPr>
          <w:p w14:paraId="5F29968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Jauna modeļa ieviešana dažādu jautājumu izlemšanai ieslodzījuma izpildes ietvaros (piemēram, par resocializācijas līdzekļu piemērošanu  individuālā vai grupu darba formā atbilstoši brīvības atņemšanas iestādes veidam,  atļauju īslaicīgi atstāt brīvības atņemšanas iestādes teritoriju bēru vai slimā radinieka apmeklēšanai, atļauju lietot privāto  palīglīdzekli mācībām studiju programmās utt.)  </w:t>
            </w:r>
          </w:p>
        </w:tc>
        <w:tc>
          <w:tcPr>
            <w:tcW w:w="2833" w:type="dxa"/>
            <w:shd w:val="clear" w:color="auto" w:fill="E2EFD9" w:themeFill="accent6" w:themeFillTint="33"/>
          </w:tcPr>
          <w:p w14:paraId="59813E9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Ieslodzītajiem tiek pakāpeniski ieviests individuālais izvērtējums (TM apstiprināts rīcības plāns) </w:t>
            </w:r>
          </w:p>
        </w:tc>
        <w:tc>
          <w:tcPr>
            <w:tcW w:w="1280" w:type="dxa"/>
            <w:gridSpan w:val="2"/>
            <w:shd w:val="clear" w:color="auto" w:fill="E2EFD9" w:themeFill="accent6" w:themeFillTint="33"/>
          </w:tcPr>
          <w:p w14:paraId="4E4C115C"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hAnsi="Times New Roman" w:cs="Times New Roman"/>
                <w:color w:val="000000" w:themeColor="text1"/>
                <w:sz w:val="24"/>
                <w:szCs w:val="24"/>
              </w:rPr>
              <w:t>TM</w:t>
            </w:r>
          </w:p>
        </w:tc>
        <w:tc>
          <w:tcPr>
            <w:tcW w:w="1558" w:type="dxa"/>
            <w:gridSpan w:val="4"/>
            <w:shd w:val="clear" w:color="auto" w:fill="E2EFD9" w:themeFill="accent6" w:themeFillTint="33"/>
          </w:tcPr>
          <w:p w14:paraId="5742C7B8"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hAnsi="Times New Roman" w:cs="Times New Roman"/>
                <w:color w:val="000000" w:themeColor="text1"/>
                <w:sz w:val="24"/>
                <w:szCs w:val="24"/>
              </w:rPr>
              <w:t>IeVP</w:t>
            </w:r>
          </w:p>
        </w:tc>
        <w:tc>
          <w:tcPr>
            <w:tcW w:w="2269" w:type="dxa"/>
            <w:gridSpan w:val="2"/>
            <w:shd w:val="clear" w:color="auto" w:fill="E2EFD9" w:themeFill="accent6" w:themeFillTint="33"/>
          </w:tcPr>
          <w:p w14:paraId="37F4BAC1" w14:textId="77777777" w:rsidR="000B7145" w:rsidRPr="005A5B6A" w:rsidRDefault="000B7145" w:rsidP="002D47A1">
            <w:pPr>
              <w:jc w:val="both"/>
              <w:rPr>
                <w:rFonts w:ascii="Times New Roman" w:hAnsi="Times New Roman" w:cs="Times New Roman"/>
                <w:b/>
                <w:i/>
                <w:color w:val="000000" w:themeColor="text1"/>
                <w:sz w:val="24"/>
                <w:szCs w:val="24"/>
              </w:rPr>
            </w:pPr>
            <w:r>
              <w:rPr>
                <w:rFonts w:ascii="Times New Roman" w:hAnsi="Times New Roman" w:cs="Times New Roman"/>
                <w:color w:val="000000" w:themeColor="text1"/>
                <w:sz w:val="24"/>
                <w:szCs w:val="24"/>
              </w:rPr>
              <w:t>2024</w:t>
            </w:r>
            <w:r w:rsidRPr="008E388A">
              <w:rPr>
                <w:rFonts w:ascii="Times New Roman" w:hAnsi="Times New Roman" w:cs="Times New Roman"/>
                <w:color w:val="000000" w:themeColor="text1"/>
                <w:sz w:val="24"/>
                <w:szCs w:val="24"/>
              </w:rPr>
              <w:t>.gada 31.decembris</w:t>
            </w:r>
            <w:r>
              <w:rPr>
                <w:rFonts w:ascii="Times New Roman" w:hAnsi="Times New Roman" w:cs="Times New Roman"/>
                <w:color w:val="000000" w:themeColor="text1"/>
                <w:sz w:val="24"/>
                <w:szCs w:val="24"/>
              </w:rPr>
              <w:t xml:space="preserve"> (turpināsies nākamajā Plāna periodā 2025.-2027.gadam)</w:t>
            </w:r>
          </w:p>
        </w:tc>
      </w:tr>
      <w:tr w:rsidR="000B7145" w:rsidRPr="002C7A64" w14:paraId="3DEB6255" w14:textId="77777777" w:rsidTr="50B5E4A2">
        <w:trPr>
          <w:trHeight w:val="268"/>
        </w:trPr>
        <w:tc>
          <w:tcPr>
            <w:tcW w:w="14454" w:type="dxa"/>
            <w:gridSpan w:val="15"/>
            <w:shd w:val="clear" w:color="auto" w:fill="E7E6E6" w:themeFill="background2"/>
          </w:tcPr>
          <w:p w14:paraId="106CEDCC"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1D051A83" w14:textId="77777777" w:rsidTr="50B5E4A2">
        <w:trPr>
          <w:trHeight w:val="690"/>
        </w:trPr>
        <w:tc>
          <w:tcPr>
            <w:tcW w:w="14454" w:type="dxa"/>
            <w:gridSpan w:val="15"/>
          </w:tcPr>
          <w:p w14:paraId="0A282BB4" w14:textId="77777777" w:rsidR="000B7145" w:rsidRPr="00B21476" w:rsidRDefault="000B7145" w:rsidP="002D47A1">
            <w:pPr>
              <w:ind w:firstLine="306"/>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 xml:space="preserve">2022. -2024. gadā tika izstrādāti grozījumi normatīvajos aktos, kas reglamentē apcietinājuma kā drošības līdzekļa un brīvības atņemšanas kā kriminālsoda izpildi, un vienlaikus noteic individualizācijas principa ieviešanu: </w:t>
            </w:r>
          </w:p>
          <w:p w14:paraId="42213D2E" w14:textId="77777777" w:rsidR="000B7145" w:rsidRPr="00B21476" w:rsidRDefault="000B7145" w:rsidP="002D47A1">
            <w:pPr>
              <w:ind w:firstLine="720"/>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1. 2022. gada 20. jūlijā stājas spēkā šādi grozījumi Apcietinājumā turēšanas kārtības likuma (turpmāk – Likums):</w:t>
            </w:r>
          </w:p>
          <w:p w14:paraId="1034EEAC" w14:textId="77777777" w:rsidR="000B7145" w:rsidRPr="00B21476" w:rsidRDefault="000B7145" w:rsidP="002D47A1">
            <w:pPr>
              <w:ind w:firstLine="883"/>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1.1.  13.</w:t>
            </w:r>
            <w:r w:rsidRPr="00076788">
              <w:rPr>
                <w:rFonts w:ascii="Times New Roman" w:eastAsia="Times New Roman" w:hAnsi="Times New Roman" w:cs="Times New Roman"/>
                <w:color w:val="000000" w:themeColor="text1"/>
                <w:sz w:val="24"/>
                <w:szCs w:val="24"/>
                <w:vertAlign w:val="superscript"/>
                <w:lang w:eastAsia="lv-LV"/>
              </w:rPr>
              <w:t>1</w:t>
            </w:r>
            <w:r w:rsidRPr="00B21476">
              <w:rPr>
                <w:rFonts w:ascii="Times New Roman" w:eastAsia="Times New Roman" w:hAnsi="Times New Roman" w:cs="Times New Roman"/>
                <w:color w:val="000000" w:themeColor="text1"/>
                <w:sz w:val="24"/>
                <w:szCs w:val="24"/>
                <w:lang w:eastAsia="lv-LV"/>
              </w:rPr>
              <w:t> panta ceturtajā daļā, nosakot izmeklēšanas cietuma priekšnieka tiesības atļaut satikšanos ar personu, kura nav apcietinātā radinieks, laulātais vai ar kuru apcietinātajam nav bijusi kopīga saimniecība vai nav kopīga bērna, ja šāda satikšanās veicinās sociāli lietderīgu kontaktu saglabāšanu un ja apcietināto ilgstoši neviens neapmeklē, un ja apcietinātajam nav procesa virzītāja noteiktu ierobežojumu attiecībā uz tikšanos un saziņu ar minēto personu, ciktāl šāda satikšanās neapdraud ieslodzījuma vietas vai sabiedrības drošību, citu personu tiesības vai neveicina noziedzīga nodarījuma izdarīšanu;</w:t>
            </w:r>
          </w:p>
          <w:p w14:paraId="59B4F19B" w14:textId="77777777" w:rsidR="000B7145" w:rsidRPr="00B21476" w:rsidRDefault="000B7145" w:rsidP="002D47A1">
            <w:pPr>
              <w:ind w:firstLine="883"/>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1.2. Likuma V nodaļa tika papildināta ar 22.</w:t>
            </w:r>
            <w:r w:rsidRPr="007F712F">
              <w:rPr>
                <w:rFonts w:ascii="Times New Roman" w:eastAsia="Times New Roman" w:hAnsi="Times New Roman" w:cs="Times New Roman"/>
                <w:color w:val="000000" w:themeColor="text1"/>
                <w:sz w:val="24"/>
                <w:szCs w:val="24"/>
                <w:vertAlign w:val="superscript"/>
                <w:lang w:eastAsia="lv-LV"/>
              </w:rPr>
              <w:t>4</w:t>
            </w:r>
            <w:r w:rsidRPr="00B21476">
              <w:rPr>
                <w:rFonts w:ascii="Times New Roman" w:eastAsia="Times New Roman" w:hAnsi="Times New Roman" w:cs="Times New Roman"/>
                <w:color w:val="000000" w:themeColor="text1"/>
                <w:sz w:val="24"/>
                <w:szCs w:val="24"/>
                <w:lang w:eastAsia="lv-LV"/>
              </w:rPr>
              <w:t> pantu, paredzot iespēju atsevišķos gadījumos, ņemot vērā drošības un noziedzības novēršanas kritērijus, saskaņā ar ārsta norādījumu izvietot apcietinātos vienā palātā ar notiesātajiem, ja tas nav pretrunā ar procesa virzītāja noteiktajiem tikšanās un saziņas ierobežojumiem un ja to ļauj viņu medicīniskās indikācijas;</w:t>
            </w:r>
          </w:p>
          <w:p w14:paraId="0DA5BF32" w14:textId="69480E5D" w:rsidR="000B7145" w:rsidRPr="00B21476" w:rsidRDefault="000B7145" w:rsidP="002D47A1">
            <w:pPr>
              <w:ind w:firstLine="883"/>
              <w:jc w:val="both"/>
              <w:rPr>
                <w:rFonts w:ascii="Times New Roman" w:eastAsia="Times New Roman" w:hAnsi="Times New Roman" w:cs="Times New Roman"/>
                <w:color w:val="000000" w:themeColor="text1"/>
                <w:sz w:val="24"/>
                <w:szCs w:val="24"/>
                <w:lang w:eastAsia="lv-LV"/>
              </w:rPr>
            </w:pPr>
            <w:r w:rsidRPr="32D9E2B0">
              <w:rPr>
                <w:rFonts w:ascii="Times New Roman" w:eastAsia="Times New Roman" w:hAnsi="Times New Roman" w:cs="Times New Roman"/>
                <w:color w:val="000000" w:themeColor="text1"/>
                <w:sz w:val="24"/>
                <w:szCs w:val="24"/>
                <w:lang w:eastAsia="lv-LV"/>
              </w:rPr>
              <w:t>1.3. Likuma 28. panta piektajā daļā, nosakot izmeklēšanas cietuma administrācijas tiesības pārtraukt telefonsarunu vai video</w:t>
            </w:r>
            <w:r w:rsidR="4DEA509F" w:rsidRPr="32D9E2B0">
              <w:rPr>
                <w:rFonts w:ascii="Times New Roman" w:eastAsia="Times New Roman" w:hAnsi="Times New Roman" w:cs="Times New Roman"/>
                <w:color w:val="000000" w:themeColor="text1"/>
                <w:sz w:val="24"/>
                <w:szCs w:val="24"/>
                <w:lang w:eastAsia="lv-LV"/>
              </w:rPr>
              <w:t xml:space="preserve"> </w:t>
            </w:r>
            <w:r w:rsidRPr="32D9E2B0">
              <w:rPr>
                <w:rFonts w:ascii="Times New Roman" w:eastAsia="Times New Roman" w:hAnsi="Times New Roman" w:cs="Times New Roman"/>
                <w:color w:val="000000" w:themeColor="text1"/>
                <w:sz w:val="24"/>
                <w:szCs w:val="24"/>
                <w:lang w:eastAsia="lv-LV"/>
              </w:rPr>
              <w:t>saziņu, ja telefonsarunas vai video</w:t>
            </w:r>
            <w:r w:rsidR="2B090FF6" w:rsidRPr="32D9E2B0">
              <w:rPr>
                <w:rFonts w:ascii="Times New Roman" w:eastAsia="Times New Roman" w:hAnsi="Times New Roman" w:cs="Times New Roman"/>
                <w:color w:val="000000" w:themeColor="text1"/>
                <w:sz w:val="24"/>
                <w:szCs w:val="24"/>
                <w:lang w:eastAsia="lv-LV"/>
              </w:rPr>
              <w:t xml:space="preserve"> </w:t>
            </w:r>
            <w:r w:rsidRPr="32D9E2B0">
              <w:rPr>
                <w:rFonts w:ascii="Times New Roman" w:eastAsia="Times New Roman" w:hAnsi="Times New Roman" w:cs="Times New Roman"/>
                <w:color w:val="000000" w:themeColor="text1"/>
                <w:sz w:val="24"/>
                <w:szCs w:val="24"/>
                <w:lang w:eastAsia="lv-LV"/>
              </w:rPr>
              <w:t>saziņas saturs apdraud ieslodzījuma vietas vai sabiedrības drošību, citu personu tiesības vai var veicināt noziedzīga nodarījuma izdarīšanu, paskaidrojot apcietinātajam tās pārtraukšanas iemeslu, izņemot gadījumu, kad tas var apdraudēt šajā daļā noteiktā apcietināto telefonsarunu vai video</w:t>
            </w:r>
            <w:r w:rsidR="0A89CF41" w:rsidRPr="32D9E2B0">
              <w:rPr>
                <w:rFonts w:ascii="Times New Roman" w:eastAsia="Times New Roman" w:hAnsi="Times New Roman" w:cs="Times New Roman"/>
                <w:color w:val="000000" w:themeColor="text1"/>
                <w:sz w:val="24"/>
                <w:szCs w:val="24"/>
                <w:lang w:eastAsia="lv-LV"/>
              </w:rPr>
              <w:t xml:space="preserve"> </w:t>
            </w:r>
            <w:r w:rsidRPr="32D9E2B0">
              <w:rPr>
                <w:rFonts w:ascii="Times New Roman" w:eastAsia="Times New Roman" w:hAnsi="Times New Roman" w:cs="Times New Roman"/>
                <w:color w:val="000000" w:themeColor="text1"/>
                <w:sz w:val="24"/>
                <w:szCs w:val="24"/>
                <w:lang w:eastAsia="lv-LV"/>
              </w:rPr>
              <w:t xml:space="preserve">saziņas kontroles mērķa sasniegšanu; </w:t>
            </w:r>
          </w:p>
          <w:p w14:paraId="2AA4AC9E" w14:textId="77777777" w:rsidR="000B7145" w:rsidRPr="00B21476" w:rsidRDefault="000B7145" w:rsidP="002D47A1">
            <w:pPr>
              <w:ind w:firstLine="720"/>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lastRenderedPageBreak/>
              <w:t>2. Apcietinājumā turēšanas kārtības likumā, paredzot  individuālo izvērtējumu lemjot par apmeklējuma vai satikšanās norisi fiziska norobežojuma apstākļos (24-TA-1960);</w:t>
            </w:r>
          </w:p>
          <w:p w14:paraId="0A7EFFDF" w14:textId="77777777" w:rsidR="000B7145" w:rsidRPr="00B21476" w:rsidRDefault="000B7145" w:rsidP="002D47A1">
            <w:pPr>
              <w:ind w:firstLine="720"/>
              <w:jc w:val="both"/>
              <w:rPr>
                <w:rFonts w:ascii="Times New Roman" w:eastAsia="Times New Roman" w:hAnsi="Times New Roman" w:cs="Times New Roman"/>
                <w:color w:val="000000" w:themeColor="text1"/>
                <w:sz w:val="24"/>
                <w:szCs w:val="24"/>
                <w:lang w:eastAsia="lv-LV"/>
              </w:rPr>
            </w:pPr>
            <w:r w:rsidRPr="00B21476">
              <w:rPr>
                <w:rFonts w:ascii="Times New Roman" w:eastAsia="Times New Roman" w:hAnsi="Times New Roman" w:cs="Times New Roman"/>
                <w:color w:val="000000" w:themeColor="text1"/>
                <w:sz w:val="24"/>
                <w:szCs w:val="24"/>
                <w:lang w:eastAsia="lv-LV"/>
              </w:rPr>
              <w:t>3. 2022. gada 4. februārī stājas spēkā šādi grozījumi Latvijas Sodu izpildes kodeksā (turpmāk – Kodekss):</w:t>
            </w:r>
          </w:p>
          <w:p w14:paraId="452AB2A7" w14:textId="7AE31EE8"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3.1. Kodeksa </w:t>
            </w:r>
            <w:r w:rsidRPr="00024A11">
              <w:rPr>
                <w:color w:val="000000" w:themeColor="text1"/>
              </w:rPr>
              <w:t>49.</w:t>
            </w:r>
            <w:r w:rsidRPr="00076788">
              <w:rPr>
                <w:color w:val="000000" w:themeColor="text1"/>
                <w:vertAlign w:val="superscript"/>
              </w:rPr>
              <w:t>2 </w:t>
            </w:r>
            <w:r w:rsidRPr="00024A11">
              <w:rPr>
                <w:color w:val="000000" w:themeColor="text1"/>
              </w:rPr>
              <w:t>panta ceturtajā daļā, nosakot brīvības atņemšanas iestādes priekšnieka pienākumu</w:t>
            </w:r>
            <w:r w:rsidR="003C6FE7">
              <w:rPr>
                <w:color w:val="000000" w:themeColor="text1"/>
              </w:rPr>
              <w:t>,</w:t>
            </w:r>
            <w:r w:rsidRPr="00024A11">
              <w:rPr>
                <w:color w:val="000000" w:themeColor="text1"/>
              </w:rPr>
              <w:t xml:space="preserve"> lemjot par atļaujas </w:t>
            </w:r>
            <w:r>
              <w:rPr>
                <w:color w:val="000000" w:themeColor="text1"/>
              </w:rPr>
              <w:t>ī</w:t>
            </w:r>
            <w:r w:rsidRPr="00024A11">
              <w:rPr>
                <w:color w:val="000000" w:themeColor="text1"/>
              </w:rPr>
              <w:t xml:space="preserve">slaicīgi atstāt brīvības atņemšanas iestādi </w:t>
            </w:r>
            <w:r>
              <w:rPr>
                <w:color w:val="000000" w:themeColor="text1"/>
              </w:rPr>
              <w:t xml:space="preserve">sakarā </w:t>
            </w:r>
            <w:r w:rsidRPr="00684CC1">
              <w:rPr>
                <w:color w:val="000000" w:themeColor="text1"/>
              </w:rPr>
              <w:t>ar tuva radinieka smagu slimību, kas apdraud slimā dzīvību</w:t>
            </w:r>
            <w:r w:rsidR="00D12A57">
              <w:rPr>
                <w:color w:val="000000" w:themeColor="text1"/>
              </w:rPr>
              <w:t>,</w:t>
            </w:r>
            <w:r w:rsidRPr="00024A11">
              <w:rPr>
                <w:color w:val="000000" w:themeColor="text1"/>
              </w:rPr>
              <w:t xml:space="preserve"> došanu notiesātajam ar brīvības atņemšanu uz visu mūžu (mūža ieslodzījums) (turpmāk - uz mūžu notiesātais), papildus šajā pantā minētajiem kritērijiem ņem vērā uz mūžu notiesātā izdarītā noziedzīgā nodarījuma veidu un smagumu, kā arī piespriestā soda ilgumu un izciestā soda daļu;</w:t>
            </w:r>
          </w:p>
          <w:p w14:paraId="121483B1" w14:textId="77777777"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3.2. Kodeksa </w:t>
            </w:r>
            <w:r w:rsidRPr="00024A11">
              <w:rPr>
                <w:color w:val="000000" w:themeColor="text1"/>
              </w:rPr>
              <w:t>49.</w:t>
            </w:r>
            <w:r w:rsidRPr="00076788">
              <w:rPr>
                <w:color w:val="000000" w:themeColor="text1"/>
                <w:vertAlign w:val="superscript"/>
              </w:rPr>
              <w:t>2</w:t>
            </w:r>
            <w:r w:rsidRPr="00024A11">
              <w:rPr>
                <w:color w:val="000000" w:themeColor="text1"/>
              </w:rPr>
              <w:t> panta</w:t>
            </w:r>
            <w:r>
              <w:rPr>
                <w:color w:val="000000" w:themeColor="text1"/>
              </w:rPr>
              <w:t xml:space="preserve"> </w:t>
            </w:r>
            <w:r w:rsidRPr="00684CC1">
              <w:rPr>
                <w:color w:val="000000" w:themeColor="text1"/>
              </w:rPr>
              <w:t>sestajā daļā noteiktie apstākļi, kas ir par pamatu atteikumam notiesātajam īslaicīgi atstāt brīvības atņemšanas iestādes teritoriju, tika papildināt</w:t>
            </w:r>
            <w:r>
              <w:rPr>
                <w:color w:val="000000" w:themeColor="text1"/>
              </w:rPr>
              <w:t>i</w:t>
            </w:r>
            <w:r w:rsidRPr="00684CC1">
              <w:rPr>
                <w:color w:val="000000" w:themeColor="text1"/>
              </w:rPr>
              <w:t xml:space="preserve"> ar 5. punktu, </w:t>
            </w:r>
            <w:r>
              <w:rPr>
                <w:color w:val="000000" w:themeColor="text1"/>
              </w:rPr>
              <w:t xml:space="preserve">proti, </w:t>
            </w:r>
            <w:r w:rsidRPr="00EA31DB">
              <w:rPr>
                <w:color w:val="000000" w:themeColor="text1"/>
              </w:rPr>
              <w:t>brīvības atņemšanas iestādes priekšnieks neatļauj notiesātajam īslaicīgi atstāt brīvības atņemšanas iestādes teritoriju, ja</w:t>
            </w:r>
            <w:r w:rsidRPr="00684CC1">
              <w:rPr>
                <w:color w:val="000000" w:themeColor="text1"/>
              </w:rPr>
              <w:t xml:space="preserve"> notiesātā atrašanās ārpus brīvības atņemšanas iestādes var apdraudēt sabiedrības drošību</w:t>
            </w:r>
            <w:r>
              <w:rPr>
                <w:color w:val="000000" w:themeColor="text1"/>
              </w:rPr>
              <w:t>;</w:t>
            </w:r>
          </w:p>
          <w:p w14:paraId="380CDAAB" w14:textId="374299AA"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3.3. Kodekss tika papildināts ar </w:t>
            </w:r>
            <w:r w:rsidRPr="00EA31DB">
              <w:rPr>
                <w:color w:val="000000" w:themeColor="text1"/>
              </w:rPr>
              <w:t>49.</w:t>
            </w:r>
            <w:r w:rsidRPr="007F712F">
              <w:rPr>
                <w:color w:val="000000" w:themeColor="text1"/>
                <w:vertAlign w:val="superscript"/>
              </w:rPr>
              <w:t>5</w:t>
            </w:r>
            <w:r w:rsidRPr="00B21476">
              <w:rPr>
                <w:color w:val="000000" w:themeColor="text1"/>
              </w:rPr>
              <w:t xml:space="preserve"> </w:t>
            </w:r>
            <w:r w:rsidRPr="00EA31DB">
              <w:rPr>
                <w:color w:val="000000" w:themeColor="text1"/>
              </w:rPr>
              <w:t xml:space="preserve">pantu, </w:t>
            </w:r>
            <w:r>
              <w:rPr>
                <w:color w:val="000000" w:themeColor="text1"/>
              </w:rPr>
              <w:t xml:space="preserve">kas cita starpā noteic brīvības atņemšanas iestādes priekšnieka pienākumu lemjot par atļaujas došanu </w:t>
            </w:r>
            <w:r w:rsidRPr="00EA31DB">
              <w:rPr>
                <w:color w:val="000000" w:themeColor="text1"/>
              </w:rPr>
              <w:t>notiesātajam atvadīties no miruša radinieka ārpus brīvības atņemšanas iestādes teritorijas ņem</w:t>
            </w:r>
            <w:r>
              <w:rPr>
                <w:color w:val="000000" w:themeColor="text1"/>
              </w:rPr>
              <w:t>t</w:t>
            </w:r>
            <w:r w:rsidRPr="00EA31DB">
              <w:rPr>
                <w:color w:val="000000" w:themeColor="text1"/>
              </w:rPr>
              <w:t xml:space="preserve"> vērā</w:t>
            </w:r>
            <w:r>
              <w:rPr>
                <w:color w:val="000000" w:themeColor="text1"/>
              </w:rPr>
              <w:t xml:space="preserve"> noteiktos kritērijus, </w:t>
            </w:r>
            <w:r w:rsidR="000A650A">
              <w:rPr>
                <w:color w:val="000000" w:themeColor="text1"/>
              </w:rPr>
              <w:t>,</w:t>
            </w:r>
            <w:r>
              <w:rPr>
                <w:color w:val="000000" w:themeColor="text1"/>
              </w:rPr>
              <w:t xml:space="preserve"> </w:t>
            </w:r>
            <w:r w:rsidRPr="0072799F">
              <w:rPr>
                <w:color w:val="000000" w:themeColor="text1"/>
              </w:rPr>
              <w:t>notiesātā izdarītā noziedzīgā nodarījuma veids un smagums, notiesātā uzvedība utt.;</w:t>
            </w:r>
          </w:p>
          <w:p w14:paraId="602DA2E4" w14:textId="77777777" w:rsidR="000B7145" w:rsidRPr="0072799F"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3.4. Kodekss tika papildināts ar</w:t>
            </w:r>
            <w:r w:rsidRPr="00335804">
              <w:rPr>
                <w:color w:val="000000" w:themeColor="text1"/>
              </w:rPr>
              <w:t xml:space="preserve"> septīto "C" nodaļu, paredzot, ka uz mūžu notiesāto izvērtēšanas komisija</w:t>
            </w:r>
            <w:r>
              <w:rPr>
                <w:color w:val="000000" w:themeColor="text1"/>
              </w:rPr>
              <w:t xml:space="preserve">, vadoties pēc Kodeksa </w:t>
            </w:r>
            <w:r w:rsidRPr="00335804">
              <w:rPr>
                <w:color w:val="000000" w:themeColor="text1"/>
              </w:rPr>
              <w:t>50.</w:t>
            </w:r>
            <w:r w:rsidRPr="007F712F">
              <w:rPr>
                <w:color w:val="000000" w:themeColor="text1"/>
                <w:vertAlign w:val="superscript"/>
              </w:rPr>
              <w:t>25</w:t>
            </w:r>
            <w:r w:rsidRPr="00335804">
              <w:rPr>
                <w:color w:val="000000" w:themeColor="text1"/>
              </w:rPr>
              <w:t xml:space="preserve"> panta trešajā daļā noteiktajiem kritērijiem </w:t>
            </w:r>
            <w:r>
              <w:rPr>
                <w:color w:val="000000" w:themeColor="text1"/>
              </w:rPr>
              <w:t>(</w:t>
            </w:r>
            <w:r w:rsidRPr="00335804">
              <w:rPr>
                <w:color w:val="000000" w:themeColor="text1"/>
              </w:rPr>
              <w:t>piemērām, uz mūžu notiesātā iepriekš veikt</w:t>
            </w:r>
            <w:r>
              <w:rPr>
                <w:color w:val="000000" w:themeColor="text1"/>
              </w:rPr>
              <w:t>ie</w:t>
            </w:r>
            <w:r w:rsidRPr="00335804">
              <w:rPr>
                <w:color w:val="000000" w:themeColor="text1"/>
              </w:rPr>
              <w:t xml:space="preserve"> uzbrukum</w:t>
            </w:r>
            <w:r>
              <w:rPr>
                <w:color w:val="000000" w:themeColor="text1"/>
              </w:rPr>
              <w:t>i</w:t>
            </w:r>
            <w:r w:rsidRPr="00335804">
              <w:rPr>
                <w:color w:val="000000" w:themeColor="text1"/>
              </w:rPr>
              <w:t>, to mēģinājum</w:t>
            </w:r>
            <w:r>
              <w:rPr>
                <w:color w:val="000000" w:themeColor="text1"/>
              </w:rPr>
              <w:t>i</w:t>
            </w:r>
            <w:r w:rsidRPr="00335804">
              <w:rPr>
                <w:color w:val="000000" w:themeColor="text1"/>
              </w:rPr>
              <w:t xml:space="preserve"> vai izteikt</w:t>
            </w:r>
            <w:r>
              <w:rPr>
                <w:color w:val="000000" w:themeColor="text1"/>
              </w:rPr>
              <w:t>ie</w:t>
            </w:r>
            <w:r w:rsidRPr="00335804">
              <w:rPr>
                <w:color w:val="000000" w:themeColor="text1"/>
              </w:rPr>
              <w:t xml:space="preserve"> draud</w:t>
            </w:r>
            <w:r>
              <w:rPr>
                <w:color w:val="000000" w:themeColor="text1"/>
              </w:rPr>
              <w:t>i</w:t>
            </w:r>
            <w:r w:rsidRPr="00335804">
              <w:rPr>
                <w:color w:val="000000" w:themeColor="text1"/>
              </w:rPr>
              <w:t xml:space="preserve"> brīvības atņemšanas iestādes amatpersonām, darbiniekiem vai citām personām; uz mūžu notiesātā uzvedīb</w:t>
            </w:r>
            <w:r>
              <w:rPr>
                <w:color w:val="000000" w:themeColor="text1"/>
              </w:rPr>
              <w:t>a</w:t>
            </w:r>
            <w:r w:rsidRPr="00335804">
              <w:rPr>
                <w:color w:val="000000" w:themeColor="text1"/>
              </w:rPr>
              <w:t>, kas var apdraudēt savu vai citu personu drošību vai veselību;</w:t>
            </w:r>
            <w:r>
              <w:rPr>
                <w:color w:val="000000" w:themeColor="text1"/>
              </w:rPr>
              <w:t xml:space="preserve"> </w:t>
            </w:r>
            <w:r w:rsidRPr="00335804">
              <w:rPr>
                <w:color w:val="000000" w:themeColor="text1"/>
              </w:rPr>
              <w:t>likumpārkāpuma izdarīšanas risk</w:t>
            </w:r>
            <w:r>
              <w:rPr>
                <w:color w:val="000000" w:themeColor="text1"/>
              </w:rPr>
              <w:t>s utt.) i</w:t>
            </w:r>
            <w:r w:rsidRPr="00335804">
              <w:rPr>
                <w:color w:val="000000" w:themeColor="text1"/>
              </w:rPr>
              <w:t xml:space="preserve">zskata jautājumus par: </w:t>
            </w:r>
            <w:r w:rsidRPr="0072799F">
              <w:rPr>
                <w:color w:val="000000" w:themeColor="text1"/>
              </w:rPr>
              <w:t>1) nepieciešamību uz mūžu notiesātajam, kas izcieš sodu atsevišķajā nodaļā, pārvietošanas laikā brīvības atņemšanas iestādes teritorijā piemērot speciālo līdzekli - roku dzelžus;2) uz mūžu notiesātā apmeklējuma vai tikšanās norisi fiziska norobežojuma apstākļos.</w:t>
            </w:r>
          </w:p>
          <w:p w14:paraId="51CEFDB0" w14:textId="77777777"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3.5. Kodeksa </w:t>
            </w:r>
            <w:r w:rsidRPr="00335804">
              <w:rPr>
                <w:color w:val="000000" w:themeColor="text1"/>
              </w:rPr>
              <w:t>61.</w:t>
            </w:r>
            <w:r w:rsidRPr="007F712F">
              <w:rPr>
                <w:color w:val="000000" w:themeColor="text1"/>
                <w:vertAlign w:val="superscript"/>
              </w:rPr>
              <w:t>7</w:t>
            </w:r>
            <w:r w:rsidRPr="00B21476">
              <w:rPr>
                <w:color w:val="000000" w:themeColor="text1"/>
              </w:rPr>
              <w:t> </w:t>
            </w:r>
            <w:r w:rsidRPr="00335804">
              <w:rPr>
                <w:color w:val="000000" w:themeColor="text1"/>
              </w:rPr>
              <w:t>pants tika izteikts jaunajā redakcijā – paredzot iespēju organizēt uz mūžu notiesātajiem, kas izcieš sodu atsevišķajā nodaļā, ar citiem notiesātajiem kopīgus resocializācijas pasākumus, ja tas veicinās uz mūžu notiesātā resocializāciju, un izvērtējot drošības apsvērumus;</w:t>
            </w:r>
          </w:p>
          <w:p w14:paraId="0CE72241" w14:textId="77777777"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3.6. Kodeksa </w:t>
            </w:r>
            <w:r w:rsidRPr="00FB3BF7">
              <w:rPr>
                <w:color w:val="000000" w:themeColor="text1"/>
              </w:rPr>
              <w:t>78.</w:t>
            </w:r>
            <w:r w:rsidRPr="007F712F">
              <w:rPr>
                <w:color w:val="000000" w:themeColor="text1"/>
                <w:vertAlign w:val="superscript"/>
              </w:rPr>
              <w:t>4</w:t>
            </w:r>
            <w:r w:rsidRPr="00FB3BF7">
              <w:rPr>
                <w:color w:val="000000" w:themeColor="text1"/>
              </w:rPr>
              <w:t xml:space="preserve"> panta trešā daļa tika papildināta ar norādi par </w:t>
            </w:r>
            <w:r>
              <w:rPr>
                <w:color w:val="000000" w:themeColor="text1"/>
              </w:rPr>
              <w:t xml:space="preserve">nepieciešamību </w:t>
            </w:r>
            <w:r w:rsidRPr="00FB3BF7">
              <w:rPr>
                <w:color w:val="000000" w:themeColor="text1"/>
              </w:rPr>
              <w:t>ņemt vērā uz mūžu notiesātā izdarītā noziedzīgā nodarījuma veidu un smagumu, kā arī piespriestā soda ilgumu un izciestā soda daļu, lemjot par iespēju saņemt veselības aprūpes pakalpojumus ārpus brīvības atņemšanas iestādes uz mūžu notiesātajam</w:t>
            </w:r>
            <w:r>
              <w:rPr>
                <w:color w:val="000000" w:themeColor="text1"/>
              </w:rPr>
              <w:t>;</w:t>
            </w:r>
          </w:p>
          <w:p w14:paraId="1A19DEDF" w14:textId="77777777" w:rsidR="000B7145" w:rsidRDefault="000B7145" w:rsidP="002D47A1">
            <w:pPr>
              <w:pStyle w:val="Paraststmeklis"/>
              <w:shd w:val="clear" w:color="auto" w:fill="FFFFFF"/>
              <w:spacing w:before="0" w:beforeAutospacing="0" w:after="0" w:afterAutospacing="0"/>
              <w:ind w:firstLine="731"/>
              <w:jc w:val="both"/>
              <w:rPr>
                <w:color w:val="000000" w:themeColor="text1"/>
              </w:rPr>
            </w:pPr>
            <w:r>
              <w:rPr>
                <w:color w:val="000000" w:themeColor="text1"/>
              </w:rPr>
              <w:t>4. Līdz ar grozījumiem Kodeksā, kas stājas spēkā 2024. gada 1. septembrī:</w:t>
            </w:r>
          </w:p>
          <w:p w14:paraId="6D87E0E2" w14:textId="77777777" w:rsidR="000B7145" w:rsidRDefault="000B7145" w:rsidP="002D47A1">
            <w:pPr>
              <w:pStyle w:val="Paraststmeklis"/>
              <w:shd w:val="clear" w:color="auto" w:fill="FFFFFF"/>
              <w:spacing w:before="0" w:beforeAutospacing="0" w:after="0" w:afterAutospacing="0"/>
              <w:ind w:firstLine="741"/>
              <w:jc w:val="both"/>
              <w:rPr>
                <w:color w:val="000000" w:themeColor="text1"/>
              </w:rPr>
            </w:pPr>
            <w:r>
              <w:rPr>
                <w:color w:val="000000" w:themeColor="text1"/>
              </w:rPr>
              <w:t xml:space="preserve"> 4.1. likumdošanā nostiprinātas </w:t>
            </w:r>
            <w:r w:rsidRPr="00FB3BF7">
              <w:rPr>
                <w:color w:val="000000" w:themeColor="text1"/>
              </w:rPr>
              <w:t>starpinstitūciju sadarbības sanāksmes</w:t>
            </w:r>
            <w:r>
              <w:rPr>
                <w:color w:val="000000" w:themeColor="text1"/>
              </w:rPr>
              <w:t xml:space="preserve">, kuras cita starpā, var organizēt arī </w:t>
            </w:r>
            <w:r w:rsidRPr="00B21476">
              <w:rPr>
                <w:color w:val="000000" w:themeColor="text1"/>
              </w:rPr>
              <w:t>attiecībā uz notiesāto, kuram ir konstatēts ļoti augsts jauna noziedzīga nodarījuma izdarīšanas risks, kā arī gadījumos, ja notiesātā jauna noziedzīga nodarījuma risku mazināšanai nepieciešama citu institūciju iesaiste, lai nodrošinātu koordinētus pasākumus un aktivitātes</w:t>
            </w:r>
            <w:r>
              <w:rPr>
                <w:color w:val="000000" w:themeColor="text1"/>
              </w:rPr>
              <w:t xml:space="preserve"> (Kodeksa </w:t>
            </w:r>
            <w:r w:rsidRPr="00B21476">
              <w:rPr>
                <w:color w:val="000000" w:themeColor="text1"/>
              </w:rPr>
              <w:t>12.</w:t>
            </w:r>
            <w:r w:rsidRPr="00B21476">
              <w:rPr>
                <w:color w:val="000000" w:themeColor="text1"/>
                <w:vertAlign w:val="superscript"/>
              </w:rPr>
              <w:t>1</w:t>
            </w:r>
            <w:r w:rsidRPr="00B21476">
              <w:rPr>
                <w:color w:val="000000" w:themeColor="text1"/>
              </w:rPr>
              <w:t> panta trešā daļa)</w:t>
            </w:r>
            <w:r>
              <w:rPr>
                <w:color w:val="000000" w:themeColor="text1"/>
              </w:rPr>
              <w:t>;</w:t>
            </w:r>
          </w:p>
          <w:p w14:paraId="10CB3012" w14:textId="5D05006B" w:rsidR="000B7145" w:rsidRDefault="000B7145" w:rsidP="32D9E2B0">
            <w:pPr>
              <w:pStyle w:val="Paraststmeklis"/>
              <w:shd w:val="clear" w:color="auto" w:fill="FFFFFF" w:themeFill="background1"/>
              <w:spacing w:before="0" w:beforeAutospacing="0" w:after="0" w:afterAutospacing="0"/>
              <w:ind w:firstLine="741"/>
              <w:jc w:val="both"/>
              <w:rPr>
                <w:color w:val="000000" w:themeColor="text1"/>
              </w:rPr>
            </w:pPr>
            <w:r w:rsidRPr="32D9E2B0">
              <w:rPr>
                <w:color w:val="000000" w:themeColor="text1"/>
              </w:rPr>
              <w:t>4.2.  saskaņā grozījumiem Kodeksa 45. panta sestajā daļā, ar brīvības atņemšanas iestādes priekšnieka atļauju ilgstošo vai īslaicīgo satikšanos var aizstāt ar video</w:t>
            </w:r>
            <w:r w:rsidR="4C0C25F5" w:rsidRPr="32D9E2B0">
              <w:rPr>
                <w:color w:val="000000" w:themeColor="text1"/>
              </w:rPr>
              <w:t xml:space="preserve"> </w:t>
            </w:r>
            <w:r w:rsidRPr="32D9E2B0">
              <w:rPr>
                <w:color w:val="000000" w:themeColor="text1"/>
              </w:rPr>
              <w:t xml:space="preserve">saziņu bez brīvības atņemšanas iestādes pārstāvja klātbūtnes uz laiku līdz 30 minūtēm, ja notiesāto ilgstoši neapmeklē šā panta trešajā daļā minētās personas, proti, vecāki, aizbildņi, aizgādņi, bērni, brāļi un māsas, vectēvi, </w:t>
            </w:r>
            <w:proofErr w:type="spellStart"/>
            <w:r w:rsidRPr="007F712F">
              <w:rPr>
                <w:color w:val="000000" w:themeColor="text1"/>
              </w:rPr>
              <w:t>vecomātes</w:t>
            </w:r>
            <w:proofErr w:type="spellEnd"/>
            <w:r w:rsidRPr="007F712F">
              <w:rPr>
                <w:color w:val="000000" w:themeColor="text1"/>
              </w:rPr>
              <w:t>, mazbērni</w:t>
            </w:r>
            <w:r w:rsidRPr="32D9E2B0">
              <w:rPr>
                <w:color w:val="000000" w:themeColor="text1"/>
              </w:rPr>
              <w:t xml:space="preserve"> vai laulātais. </w:t>
            </w:r>
          </w:p>
          <w:p w14:paraId="5DFFE0A7" w14:textId="77777777" w:rsidR="000B7145" w:rsidRDefault="000B7145" w:rsidP="002D47A1">
            <w:pPr>
              <w:pStyle w:val="Paraststmeklis"/>
              <w:shd w:val="clear" w:color="auto" w:fill="FFFFFF"/>
              <w:spacing w:before="0" w:beforeAutospacing="0" w:after="0" w:afterAutospacing="0"/>
              <w:ind w:firstLine="883"/>
              <w:jc w:val="both"/>
              <w:rPr>
                <w:color w:val="000000" w:themeColor="text1"/>
              </w:rPr>
            </w:pPr>
            <w:r>
              <w:rPr>
                <w:color w:val="000000" w:themeColor="text1"/>
              </w:rPr>
              <w:lastRenderedPageBreak/>
              <w:t xml:space="preserve">4.3. saskaņā ar grozījumiem Kodeksa 45. panta astotajā daļā, </w:t>
            </w:r>
            <w:r w:rsidRPr="008A21F3">
              <w:rPr>
                <w:color w:val="000000" w:themeColor="text1"/>
              </w:rPr>
              <w:t>brīvības atņemšanas iestādes priekšnieks izņēmuma kārtā, individuāli izvērtējot katru gadījumu, var pieņemt pamatotu lēmumu par šā panta pirmajā daļā minētās īslaicīgās satikšanās norisi brīvības atņemšanas iestādes pārstāvja klātbūtnē, lai novērstu ieslodzījuma vietas, sabiedrības drošības vai citu personu tiesību apdraudējumu vai ja to lūdz apmeklētājs</w:t>
            </w:r>
            <w:r>
              <w:rPr>
                <w:color w:val="000000" w:themeColor="text1"/>
              </w:rPr>
              <w:t>;</w:t>
            </w:r>
          </w:p>
          <w:p w14:paraId="3C5A56C3" w14:textId="77777777" w:rsidR="000B7145" w:rsidRDefault="000B7145" w:rsidP="002D47A1">
            <w:pPr>
              <w:pStyle w:val="Paraststmeklis"/>
              <w:shd w:val="clear" w:color="auto" w:fill="FFFFFF"/>
              <w:spacing w:before="0" w:beforeAutospacing="0" w:after="0" w:afterAutospacing="0"/>
              <w:ind w:firstLine="883"/>
              <w:jc w:val="both"/>
              <w:rPr>
                <w:color w:val="000000" w:themeColor="text1"/>
              </w:rPr>
            </w:pPr>
            <w:r>
              <w:rPr>
                <w:color w:val="000000" w:themeColor="text1"/>
              </w:rPr>
              <w:t xml:space="preserve">4.4. ar grozījumiem 49. panta sestajā daļā ir noteiktas brīvības atņemšanas iestādes tiesības pārtraukt notiesātā telefonsarunu, ja </w:t>
            </w:r>
            <w:r w:rsidRPr="002C04FD">
              <w:rPr>
                <w:color w:val="000000" w:themeColor="text1"/>
              </w:rPr>
              <w:t>telefonsarunas saturs apdraud ieslodzījuma vietu vai sabiedrības drošību, krimināltiesisko attiecību taisnīgu noregulējumu, citu personu tiesības vai var veicināt noziedzīga nodarījuma izdarīšanu, sniedzot atbilstošu paskaidrojumu.</w:t>
            </w:r>
            <w:r>
              <w:rPr>
                <w:color w:val="000000" w:themeColor="text1"/>
              </w:rPr>
              <w:t xml:space="preserve"> </w:t>
            </w:r>
          </w:p>
          <w:p w14:paraId="70BF467C" w14:textId="77777777" w:rsidR="000B7145" w:rsidRDefault="000B7145" w:rsidP="002D47A1">
            <w:pPr>
              <w:pStyle w:val="Paraststmeklis"/>
              <w:shd w:val="clear" w:color="auto" w:fill="FFFFFF"/>
              <w:spacing w:before="0" w:beforeAutospacing="0" w:after="0" w:afterAutospacing="0"/>
              <w:ind w:firstLine="883"/>
              <w:jc w:val="both"/>
              <w:rPr>
                <w:color w:val="000000" w:themeColor="text1"/>
              </w:rPr>
            </w:pPr>
            <w:r>
              <w:rPr>
                <w:color w:val="000000" w:themeColor="text1"/>
              </w:rPr>
              <w:t xml:space="preserve">4.5. ar grozījumiem 116. panta pirmajā daļā, </w:t>
            </w:r>
            <w:r w:rsidRPr="00BC26E2">
              <w:rPr>
                <w:color w:val="000000" w:themeColor="text1"/>
              </w:rPr>
              <w:t>ja notiesātais psihiskas slimības dēļ nav spējīgs turpināt piespriestā soda izciešanu, brīvības atņemšanas iestāde gādā par to, lai saskaņā ar likumu notiesātajam tiktu veikta tiesu psihiatriskā ekspertīze. Ņemot vērā tiesu psihiatriskās ekspertīzes ārstu komisijas atzinumu, brīvības atņemšanas iestāde var rosināt tiesai atbrīvot personu no turpmākās soda izciešanas. Ja notiesātais citas smagas, neārstējamas slimības dēļ nav spējīgs turpināt piespriestā soda izciešanu, ņemot vērā Latvijas Cietumu slimnīcas ārstu konsultatīvās komisijas atzinumu, brīvības atņemšanas iestāde var rosināt tiesai atbrīvot personu ar smagu, neārstējamu slimību no turpmākās soda izciešanas</w:t>
            </w:r>
            <w:r>
              <w:rPr>
                <w:color w:val="000000" w:themeColor="text1"/>
              </w:rPr>
              <w:t xml:space="preserve">. Iepriekš minētais paredz individuālā atzinuma un lēmuma pieņemšanu jautājumā par iespēju turpināt brīvības atņemšanas soda izciešanu veselības stāvokļa pasliktināšanas gadījumā. </w:t>
            </w:r>
          </w:p>
          <w:p w14:paraId="75000678" w14:textId="44A3232F" w:rsidR="000B7145" w:rsidRPr="00B21476" w:rsidRDefault="000B7145" w:rsidP="002D47A1">
            <w:pPr>
              <w:ind w:firstLine="306"/>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Tāpat </w:t>
            </w:r>
            <w:r w:rsidRPr="00B21476">
              <w:rPr>
                <w:rFonts w:ascii="Times New Roman" w:eastAsia="Times New Roman" w:hAnsi="Times New Roman" w:cs="Times New Roman"/>
                <w:color w:val="000000" w:themeColor="text1"/>
                <w:sz w:val="24"/>
                <w:szCs w:val="24"/>
                <w:lang w:eastAsia="lv-LV"/>
              </w:rPr>
              <w:t>2022. – 2023. gadā, pilnveidojot vai izstrādājot jaunas resocializācijas programmas, katrai programmai tika izvērtēta iespēja īstenot to individuāl</w:t>
            </w:r>
            <w:r w:rsidR="00076788">
              <w:rPr>
                <w:rFonts w:ascii="Times New Roman" w:eastAsia="Times New Roman" w:hAnsi="Times New Roman" w:cs="Times New Roman"/>
                <w:color w:val="000000" w:themeColor="text1"/>
                <w:sz w:val="24"/>
                <w:szCs w:val="24"/>
                <w:lang w:eastAsia="lv-LV"/>
              </w:rPr>
              <w:t>i</w:t>
            </w:r>
            <w:r w:rsidRPr="00B21476">
              <w:rPr>
                <w:rFonts w:ascii="Times New Roman" w:eastAsia="Times New Roman" w:hAnsi="Times New Roman" w:cs="Times New Roman"/>
                <w:color w:val="000000" w:themeColor="text1"/>
                <w:sz w:val="24"/>
                <w:szCs w:val="24"/>
                <w:lang w:eastAsia="lv-LV"/>
              </w:rPr>
              <w:t xml:space="preserve"> </w:t>
            </w:r>
            <w:r w:rsidR="00076788">
              <w:rPr>
                <w:rFonts w:ascii="Times New Roman" w:eastAsia="Times New Roman" w:hAnsi="Times New Roman" w:cs="Times New Roman"/>
                <w:color w:val="000000" w:themeColor="text1"/>
                <w:sz w:val="24"/>
                <w:szCs w:val="24"/>
                <w:lang w:eastAsia="lv-LV"/>
              </w:rPr>
              <w:t>(nevis grupā)</w:t>
            </w:r>
            <w:r w:rsidRPr="00B21476">
              <w:rPr>
                <w:rFonts w:ascii="Times New Roman" w:eastAsia="Times New Roman" w:hAnsi="Times New Roman" w:cs="Times New Roman"/>
                <w:color w:val="000000" w:themeColor="text1"/>
                <w:sz w:val="24"/>
                <w:szCs w:val="24"/>
                <w:lang w:eastAsia="lv-LV"/>
              </w:rPr>
              <w:t xml:space="preserve">. </w:t>
            </w:r>
          </w:p>
        </w:tc>
      </w:tr>
      <w:tr w:rsidR="000B7145" w:rsidRPr="00A63831" w14:paraId="4088ED1C" w14:textId="77777777" w:rsidTr="50B5E4A2">
        <w:trPr>
          <w:trHeight w:val="213"/>
        </w:trPr>
        <w:tc>
          <w:tcPr>
            <w:tcW w:w="14454" w:type="dxa"/>
            <w:gridSpan w:val="15"/>
            <w:shd w:val="clear" w:color="auto" w:fill="A6A6A6" w:themeFill="background1" w:themeFillShade="A6"/>
          </w:tcPr>
          <w:p w14:paraId="67D6E33D" w14:textId="77777777" w:rsidR="000B7145" w:rsidRPr="002C7A64" w:rsidRDefault="000B7145" w:rsidP="002D47A1">
            <w:pPr>
              <w:jc w:val="both"/>
              <w:rPr>
                <w:rFonts w:ascii="Times New Roman" w:hAnsi="Times New Roman" w:cs="Times New Roman"/>
                <w:b/>
                <w:color w:val="000000" w:themeColor="text1"/>
                <w:sz w:val="24"/>
                <w:szCs w:val="24"/>
              </w:rPr>
            </w:pPr>
            <w:r w:rsidRPr="002C7A64">
              <w:rPr>
                <w:rFonts w:ascii="Times New Roman" w:hAnsi="Times New Roman" w:cs="Times New Roman"/>
                <w:b/>
                <w:color w:val="000000" w:themeColor="text1"/>
                <w:sz w:val="24"/>
                <w:szCs w:val="24"/>
              </w:rPr>
              <w:lastRenderedPageBreak/>
              <w:t>2.5.uzdevums. Sociālā darba ieslodzījuma vietās atšķirību izvērtēšana un nostiprināšana normatīvajos aktos</w:t>
            </w:r>
          </w:p>
          <w:p w14:paraId="39D87839"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3F32CE1F" w14:textId="77777777" w:rsidTr="50B5E4A2">
        <w:trPr>
          <w:trHeight w:val="729"/>
        </w:trPr>
        <w:tc>
          <w:tcPr>
            <w:tcW w:w="696" w:type="dxa"/>
            <w:shd w:val="clear" w:color="auto" w:fill="BFBFBF" w:themeFill="background1" w:themeFillShade="BF"/>
          </w:tcPr>
          <w:p w14:paraId="5FFD332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1" w:type="dxa"/>
            <w:gridSpan w:val="2"/>
            <w:shd w:val="clear" w:color="auto" w:fill="BFBFBF" w:themeFill="background1" w:themeFillShade="BF"/>
          </w:tcPr>
          <w:p w14:paraId="0FA0FD5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6" w:type="dxa"/>
            <w:gridSpan w:val="2"/>
            <w:shd w:val="clear" w:color="auto" w:fill="BFBFBF" w:themeFill="background1" w:themeFillShade="BF"/>
          </w:tcPr>
          <w:p w14:paraId="2E23009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44" w:type="dxa"/>
            <w:gridSpan w:val="2"/>
            <w:shd w:val="clear" w:color="auto" w:fill="BFBFBF" w:themeFill="background1" w:themeFillShade="BF"/>
          </w:tcPr>
          <w:p w14:paraId="0FD982F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gridSpan w:val="2"/>
            <w:shd w:val="clear" w:color="auto" w:fill="BFBFBF" w:themeFill="background1" w:themeFillShade="BF"/>
          </w:tcPr>
          <w:p w14:paraId="2682BBE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558" w:type="dxa"/>
            <w:gridSpan w:val="4"/>
            <w:shd w:val="clear" w:color="auto" w:fill="BFBFBF" w:themeFill="background1" w:themeFillShade="BF"/>
          </w:tcPr>
          <w:p w14:paraId="006ED21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269" w:type="dxa"/>
            <w:gridSpan w:val="2"/>
            <w:shd w:val="clear" w:color="auto" w:fill="BFBFBF" w:themeFill="background1" w:themeFillShade="BF"/>
          </w:tcPr>
          <w:p w14:paraId="367EF2B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65299C5B" w14:textId="77777777" w:rsidTr="50B5E4A2">
        <w:trPr>
          <w:trHeight w:val="560"/>
        </w:trPr>
        <w:tc>
          <w:tcPr>
            <w:tcW w:w="696" w:type="dxa"/>
            <w:vMerge w:val="restart"/>
            <w:shd w:val="clear" w:color="auto" w:fill="E2EFD9" w:themeFill="accent6" w:themeFillTint="33"/>
          </w:tcPr>
          <w:p w14:paraId="1B1A469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 xml:space="preserve">1. </w:t>
            </w:r>
          </w:p>
        </w:tc>
        <w:tc>
          <w:tcPr>
            <w:tcW w:w="2831" w:type="dxa"/>
            <w:gridSpan w:val="2"/>
            <w:vMerge w:val="restart"/>
            <w:shd w:val="clear" w:color="auto" w:fill="E2EFD9" w:themeFill="accent6" w:themeFillTint="33"/>
          </w:tcPr>
          <w:p w14:paraId="5A11F135"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hAnsi="Times New Roman" w:cs="Times New Roman"/>
                <w:color w:val="000000" w:themeColor="text1"/>
                <w:sz w:val="24"/>
                <w:szCs w:val="24"/>
              </w:rPr>
              <w:t xml:space="preserve">Sociālā darba ieslodzījuma vietās atšķirību </w:t>
            </w:r>
            <w:r>
              <w:rPr>
                <w:rFonts w:ascii="Times New Roman" w:hAnsi="Times New Roman" w:cs="Times New Roman"/>
                <w:color w:val="000000" w:themeColor="text1"/>
                <w:sz w:val="24"/>
                <w:szCs w:val="24"/>
              </w:rPr>
              <w:t xml:space="preserve">no sociālā darba sabiedrībā </w:t>
            </w:r>
            <w:r w:rsidRPr="002C7A64">
              <w:rPr>
                <w:rFonts w:ascii="Times New Roman" w:hAnsi="Times New Roman" w:cs="Times New Roman"/>
                <w:color w:val="000000" w:themeColor="text1"/>
                <w:sz w:val="24"/>
                <w:szCs w:val="24"/>
              </w:rPr>
              <w:t>izvērtēšana un nostiprināšana normatīvajos aktos</w:t>
            </w:r>
          </w:p>
        </w:tc>
        <w:tc>
          <w:tcPr>
            <w:tcW w:w="2976" w:type="dxa"/>
            <w:gridSpan w:val="2"/>
            <w:vMerge w:val="restart"/>
            <w:shd w:val="clear" w:color="auto" w:fill="E2EFD9" w:themeFill="accent6" w:themeFillTint="33"/>
          </w:tcPr>
          <w:p w14:paraId="7D5F517F"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Normatīvi nostiprinātas soda izpildes laikā veiktā sociālā darba atšķirības labāka resocializācijas rezultāta sasniegšanai</w:t>
            </w:r>
          </w:p>
        </w:tc>
        <w:tc>
          <w:tcPr>
            <w:tcW w:w="2844" w:type="dxa"/>
            <w:gridSpan w:val="2"/>
            <w:shd w:val="clear" w:color="auto" w:fill="E2EFD9" w:themeFill="accent6" w:themeFillTint="33"/>
          </w:tcPr>
          <w:p w14:paraId="4CC66DC5" w14:textId="77777777" w:rsidR="000B7145" w:rsidRPr="002C7A64" w:rsidRDefault="000B7145" w:rsidP="002D47A1">
            <w:pPr>
              <w:jc w:val="both"/>
              <w:rPr>
                <w:rFonts w:ascii="Times New Roman" w:hAnsi="Times New Roman" w:cs="Times New Roman"/>
                <w:b/>
                <w:i/>
                <w:iCs/>
                <w:color w:val="000000" w:themeColor="text1"/>
                <w:sz w:val="24"/>
                <w:szCs w:val="24"/>
              </w:rPr>
            </w:pPr>
            <w:r w:rsidRPr="002C7A64">
              <w:rPr>
                <w:rFonts w:ascii="Times New Roman" w:eastAsia="Calibri" w:hAnsi="Times New Roman" w:cs="Times New Roman"/>
                <w:color w:val="000000" w:themeColor="text1"/>
                <w:sz w:val="24"/>
                <w:szCs w:val="24"/>
              </w:rPr>
              <w:t>Ziņojums tieslietu ministram</w:t>
            </w:r>
            <w:r w:rsidRPr="002C7A64">
              <w:rPr>
                <w:rFonts w:ascii="Times New Roman" w:eastAsia="Calibri" w:hAnsi="Times New Roman" w:cs="Times New Roman"/>
                <w:i/>
                <w:iCs/>
                <w:color w:val="000000" w:themeColor="text1"/>
                <w:sz w:val="24"/>
                <w:szCs w:val="24"/>
              </w:rPr>
              <w:t xml:space="preserve"> </w:t>
            </w:r>
          </w:p>
        </w:tc>
        <w:tc>
          <w:tcPr>
            <w:tcW w:w="1280" w:type="dxa"/>
            <w:gridSpan w:val="2"/>
            <w:vMerge w:val="restart"/>
            <w:shd w:val="clear" w:color="auto" w:fill="E2EFD9" w:themeFill="accent6" w:themeFillTint="33"/>
          </w:tcPr>
          <w:p w14:paraId="736E097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558" w:type="dxa"/>
            <w:gridSpan w:val="4"/>
            <w:vMerge w:val="restart"/>
            <w:shd w:val="clear" w:color="auto" w:fill="E2EFD9" w:themeFill="accent6" w:themeFillTint="33"/>
          </w:tcPr>
          <w:p w14:paraId="5F6EE1F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3BDFADC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LM</w:t>
            </w:r>
          </w:p>
          <w:p w14:paraId="0F19839B" w14:textId="77777777" w:rsidR="000B7145" w:rsidRPr="002C7A64" w:rsidRDefault="000B7145" w:rsidP="002D47A1">
            <w:pPr>
              <w:jc w:val="both"/>
              <w:rPr>
                <w:rFonts w:ascii="Times New Roman" w:hAnsi="Times New Roman" w:cs="Times New Roman"/>
                <w:color w:val="000000" w:themeColor="text1"/>
                <w:sz w:val="24"/>
                <w:szCs w:val="24"/>
              </w:rPr>
            </w:pPr>
          </w:p>
          <w:p w14:paraId="60DA9784" w14:textId="77777777" w:rsidR="000B7145" w:rsidRPr="002C7A64" w:rsidRDefault="000B7145" w:rsidP="002D47A1">
            <w:pPr>
              <w:jc w:val="both"/>
              <w:rPr>
                <w:rFonts w:ascii="Times New Roman" w:hAnsi="Times New Roman" w:cs="Times New Roman"/>
                <w:color w:val="000000" w:themeColor="text1"/>
                <w:sz w:val="24"/>
                <w:szCs w:val="24"/>
              </w:rPr>
            </w:pPr>
          </w:p>
        </w:tc>
        <w:tc>
          <w:tcPr>
            <w:tcW w:w="2269" w:type="dxa"/>
            <w:gridSpan w:val="2"/>
            <w:shd w:val="clear" w:color="auto" w:fill="E2EFD9" w:themeFill="accent6" w:themeFillTint="33"/>
          </w:tcPr>
          <w:p w14:paraId="3CF3845C" w14:textId="77777777" w:rsidR="000B7145" w:rsidRPr="002C7A64" w:rsidRDefault="000B7145" w:rsidP="002D47A1">
            <w:pPr>
              <w:jc w:val="both"/>
              <w:rPr>
                <w:rFonts w:ascii="Times New Roman" w:hAnsi="Times New Roman" w:cs="Times New Roman"/>
                <w:b/>
                <w:i/>
                <w:color w:val="000000" w:themeColor="text1"/>
                <w:sz w:val="24"/>
                <w:szCs w:val="24"/>
              </w:rPr>
            </w:pPr>
            <w:r w:rsidRPr="002C7A64">
              <w:rPr>
                <w:rFonts w:ascii="Times New Roman" w:eastAsia="Times New Roman" w:hAnsi="Times New Roman" w:cs="Times New Roman"/>
                <w:color w:val="000000" w:themeColor="text1"/>
                <w:sz w:val="24"/>
                <w:szCs w:val="24"/>
                <w:lang w:eastAsia="lv-LV"/>
              </w:rPr>
              <w:t>2023.gada 31.decembris</w:t>
            </w:r>
          </w:p>
        </w:tc>
      </w:tr>
      <w:tr w:rsidR="000B7145" w:rsidRPr="002C7A64" w14:paraId="5417C804" w14:textId="77777777" w:rsidTr="50B5E4A2">
        <w:trPr>
          <w:trHeight w:val="560"/>
        </w:trPr>
        <w:tc>
          <w:tcPr>
            <w:tcW w:w="696" w:type="dxa"/>
            <w:vMerge/>
          </w:tcPr>
          <w:p w14:paraId="08602E39" w14:textId="77777777" w:rsidR="000B7145" w:rsidRPr="002C7A64" w:rsidRDefault="000B7145" w:rsidP="002D47A1">
            <w:pPr>
              <w:jc w:val="both"/>
              <w:rPr>
                <w:rFonts w:ascii="Times New Roman" w:hAnsi="Times New Roman" w:cs="Times New Roman"/>
                <w:b/>
                <w:i/>
                <w:color w:val="000000" w:themeColor="text1"/>
                <w:sz w:val="24"/>
                <w:szCs w:val="24"/>
              </w:rPr>
            </w:pPr>
          </w:p>
        </w:tc>
        <w:tc>
          <w:tcPr>
            <w:tcW w:w="2831" w:type="dxa"/>
            <w:gridSpan w:val="2"/>
            <w:vMerge/>
          </w:tcPr>
          <w:p w14:paraId="6CD9E80B" w14:textId="77777777" w:rsidR="000B7145" w:rsidRPr="002C7A64" w:rsidRDefault="000B7145" w:rsidP="002D47A1">
            <w:pPr>
              <w:jc w:val="both"/>
              <w:rPr>
                <w:rFonts w:ascii="Times New Roman" w:hAnsi="Times New Roman" w:cs="Times New Roman"/>
                <w:color w:val="000000" w:themeColor="text1"/>
                <w:sz w:val="24"/>
                <w:szCs w:val="24"/>
              </w:rPr>
            </w:pPr>
          </w:p>
        </w:tc>
        <w:tc>
          <w:tcPr>
            <w:tcW w:w="2976" w:type="dxa"/>
            <w:gridSpan w:val="2"/>
            <w:vMerge/>
          </w:tcPr>
          <w:p w14:paraId="7EA7D5B1" w14:textId="77777777" w:rsidR="000B7145" w:rsidRPr="002C7A64" w:rsidRDefault="000B7145" w:rsidP="002D47A1">
            <w:pPr>
              <w:jc w:val="both"/>
              <w:rPr>
                <w:rFonts w:ascii="Times New Roman" w:hAnsi="Times New Roman" w:cs="Times New Roman"/>
                <w:bCs/>
                <w:iCs/>
                <w:color w:val="000000" w:themeColor="text1"/>
                <w:sz w:val="24"/>
                <w:szCs w:val="24"/>
              </w:rPr>
            </w:pPr>
          </w:p>
        </w:tc>
        <w:tc>
          <w:tcPr>
            <w:tcW w:w="2844" w:type="dxa"/>
            <w:gridSpan w:val="2"/>
            <w:shd w:val="clear" w:color="auto" w:fill="E2EFD9" w:themeFill="accent6" w:themeFillTint="33"/>
          </w:tcPr>
          <w:p w14:paraId="07BDF67E"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Izstrādāti normatīvo aktu grozījumi</w:t>
            </w:r>
          </w:p>
        </w:tc>
        <w:tc>
          <w:tcPr>
            <w:tcW w:w="1280" w:type="dxa"/>
            <w:gridSpan w:val="2"/>
            <w:vMerge/>
          </w:tcPr>
          <w:p w14:paraId="1DA5F7BF" w14:textId="77777777" w:rsidR="000B7145" w:rsidRPr="002C7A64" w:rsidRDefault="000B7145" w:rsidP="002D47A1">
            <w:pPr>
              <w:jc w:val="both"/>
              <w:rPr>
                <w:rFonts w:ascii="Times New Roman" w:hAnsi="Times New Roman" w:cs="Times New Roman"/>
                <w:color w:val="000000" w:themeColor="text1"/>
                <w:sz w:val="24"/>
                <w:szCs w:val="24"/>
              </w:rPr>
            </w:pPr>
          </w:p>
        </w:tc>
        <w:tc>
          <w:tcPr>
            <w:tcW w:w="1558" w:type="dxa"/>
            <w:gridSpan w:val="4"/>
            <w:vMerge/>
          </w:tcPr>
          <w:p w14:paraId="031E282B" w14:textId="77777777" w:rsidR="000B7145" w:rsidRPr="002C7A64" w:rsidRDefault="000B7145" w:rsidP="002D47A1">
            <w:pPr>
              <w:jc w:val="both"/>
              <w:rPr>
                <w:rFonts w:ascii="Times New Roman" w:hAnsi="Times New Roman" w:cs="Times New Roman"/>
                <w:color w:val="000000" w:themeColor="text1"/>
                <w:sz w:val="24"/>
                <w:szCs w:val="24"/>
              </w:rPr>
            </w:pPr>
          </w:p>
        </w:tc>
        <w:tc>
          <w:tcPr>
            <w:tcW w:w="2269" w:type="dxa"/>
            <w:gridSpan w:val="2"/>
            <w:shd w:val="clear" w:color="auto" w:fill="E2EFD9" w:themeFill="accent6" w:themeFillTint="33"/>
          </w:tcPr>
          <w:p w14:paraId="36F79B91"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2024.gada 31.decembris</w:t>
            </w:r>
          </w:p>
        </w:tc>
      </w:tr>
      <w:tr w:rsidR="000B7145" w:rsidRPr="002C7A64" w14:paraId="3F8B4DF0" w14:textId="77777777" w:rsidTr="50B5E4A2">
        <w:trPr>
          <w:trHeight w:val="268"/>
        </w:trPr>
        <w:tc>
          <w:tcPr>
            <w:tcW w:w="14454" w:type="dxa"/>
            <w:gridSpan w:val="15"/>
            <w:shd w:val="clear" w:color="auto" w:fill="E7E6E6" w:themeFill="background2"/>
          </w:tcPr>
          <w:p w14:paraId="2F613718"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0E7A43E2" w14:textId="77777777" w:rsidTr="50B5E4A2">
        <w:trPr>
          <w:trHeight w:val="3837"/>
        </w:trPr>
        <w:tc>
          <w:tcPr>
            <w:tcW w:w="14454" w:type="dxa"/>
            <w:gridSpan w:val="15"/>
          </w:tcPr>
          <w:p w14:paraId="5E39CF32" w14:textId="7C08F71F" w:rsidR="000B7145" w:rsidRDefault="005D4630" w:rsidP="002D47A1">
            <w:pPr>
              <w:spacing w:line="256" w:lineRule="auto"/>
              <w:ind w:right="181" w:firstLine="31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w:t>
            </w:r>
            <w:r w:rsidR="000B7145">
              <w:rPr>
                <w:rFonts w:ascii="Times New Roman" w:hAnsi="Times New Roman" w:cs="Times New Roman"/>
                <w:color w:val="000000" w:themeColor="text1"/>
                <w:sz w:val="24"/>
                <w:szCs w:val="24"/>
              </w:rPr>
              <w:t xml:space="preserve">rojekta 9.1.2. 4.4.apakšdarbības  ietvaros, 2022. gada rudenī tika izstrādāta rokasgrāmata ieslodzījuma vietu un pašvaldību sociālajiem darbiniekiem darbam </w:t>
            </w:r>
            <w:r w:rsidR="000B7145">
              <w:rPr>
                <w:rFonts w:ascii="Times New Roman" w:eastAsia="Times New Roman" w:hAnsi="Times New Roman" w:cs="Times New Roman"/>
                <w:color w:val="000000" w:themeColor="text1"/>
                <w:sz w:val="24"/>
                <w:szCs w:val="24"/>
              </w:rPr>
              <w:t>ar personām ieslodzījumā un pēc ieslodzījuma</w:t>
            </w:r>
            <w:r w:rsidR="000B7145">
              <w:rPr>
                <w:rFonts w:ascii="Times New Roman" w:eastAsia="Times New Roman" w:hAnsi="Times New Roman" w:cs="Times New Roman"/>
                <w:b/>
                <w:color w:val="000000" w:themeColor="text1"/>
                <w:sz w:val="24"/>
                <w:szCs w:val="24"/>
              </w:rPr>
              <w:t xml:space="preserve"> </w:t>
            </w:r>
            <w:r w:rsidR="000B7145">
              <w:rPr>
                <w:rFonts w:ascii="Times New Roman" w:hAnsi="Times New Roman" w:cs="Times New Roman"/>
                <w:color w:val="000000" w:themeColor="text1"/>
                <w:sz w:val="24"/>
                <w:szCs w:val="24"/>
              </w:rPr>
              <w:t>(turpmāk – Rokasgrāmata), kurā, cita starpā, ir aprakstīta s</w:t>
            </w:r>
            <w:r w:rsidR="000B7145" w:rsidRPr="002C7A64">
              <w:rPr>
                <w:rFonts w:ascii="Times New Roman" w:hAnsi="Times New Roman" w:cs="Times New Roman"/>
                <w:color w:val="000000" w:themeColor="text1"/>
                <w:sz w:val="24"/>
                <w:szCs w:val="24"/>
              </w:rPr>
              <w:t>ociālā darba ieslodzījuma vietās atšķirīb</w:t>
            </w:r>
            <w:r w:rsidR="000B7145">
              <w:rPr>
                <w:rFonts w:ascii="Times New Roman" w:hAnsi="Times New Roman" w:cs="Times New Roman"/>
                <w:color w:val="000000" w:themeColor="text1"/>
                <w:sz w:val="24"/>
                <w:szCs w:val="24"/>
              </w:rPr>
              <w:t>a</w:t>
            </w:r>
            <w:r w:rsidR="000B7145" w:rsidRPr="002C7A64">
              <w:rPr>
                <w:rFonts w:ascii="Times New Roman" w:hAnsi="Times New Roman" w:cs="Times New Roman"/>
                <w:color w:val="000000" w:themeColor="text1"/>
                <w:sz w:val="24"/>
                <w:szCs w:val="24"/>
              </w:rPr>
              <w:t xml:space="preserve"> </w:t>
            </w:r>
            <w:r w:rsidR="000B7145">
              <w:rPr>
                <w:rFonts w:ascii="Times New Roman" w:hAnsi="Times New Roman" w:cs="Times New Roman"/>
                <w:color w:val="000000" w:themeColor="text1"/>
                <w:sz w:val="24"/>
                <w:szCs w:val="24"/>
              </w:rPr>
              <w:t>no sociālā darba sabiedrībā. Rokasgrāmata ir publiski pieejama IeVP tīmekļa vietnē</w:t>
            </w:r>
            <w:r w:rsidR="000B7145">
              <w:rPr>
                <w:rStyle w:val="Vresatsauce"/>
                <w:rFonts w:ascii="Times New Roman" w:hAnsi="Times New Roman" w:cs="Times New Roman"/>
                <w:color w:val="000000" w:themeColor="text1"/>
                <w:sz w:val="24"/>
                <w:szCs w:val="24"/>
              </w:rPr>
              <w:footnoteReference w:id="1"/>
            </w:r>
            <w:r w:rsidR="000B7145">
              <w:rPr>
                <w:rFonts w:ascii="Times New Roman" w:hAnsi="Times New Roman" w:cs="Times New Roman"/>
                <w:color w:val="000000" w:themeColor="text1"/>
                <w:sz w:val="24"/>
                <w:szCs w:val="24"/>
              </w:rPr>
              <w:t xml:space="preserve">. Pēc Rokasgrāmatas izstrādes tika organizēti attālināti semināri 5 Latvijas reģionos, kuros piedalījās ieslodzījuma vietu Resocializācijas daļu sociālie darbinieki un pašvaldību sociālie darbinieki.  </w:t>
            </w:r>
          </w:p>
          <w:p w14:paraId="6ACE974A" w14:textId="4FF3A801" w:rsidR="000B7145" w:rsidRDefault="000B7145" w:rsidP="002D47A1">
            <w:pPr>
              <w:ind w:firstLine="598"/>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2022. -2023. gadā Projekta</w:t>
            </w:r>
            <w:r w:rsidR="0016326F">
              <w:rPr>
                <w:rFonts w:ascii="Times New Roman" w:hAnsi="Times New Roman" w:cs="Times New Roman"/>
                <w:color w:val="000000" w:themeColor="text1"/>
                <w:sz w:val="24"/>
                <w:szCs w:val="24"/>
              </w:rPr>
              <w:t xml:space="preserve"> 9.1.2.</w:t>
            </w:r>
            <w:r w:rsidRPr="50B5E4A2">
              <w:rPr>
                <w:rFonts w:ascii="Times New Roman" w:hAnsi="Times New Roman" w:cs="Times New Roman"/>
                <w:color w:val="000000" w:themeColor="text1"/>
                <w:sz w:val="24"/>
                <w:szCs w:val="24"/>
              </w:rPr>
              <w:t xml:space="preserve"> ietvaros tika aprobēta jauna pieeja notiesāto sagatavošanā atbrīvošanai, proti, Rīgas pašvaldībā deklarētajiem notiesātajiem tika rasta iespēja uzsākt sociālo problēmu, kas ir pašvaldības Sociālās palīdzības dienesta kompetencē (jautājumi, kas saistīti ar pabalstu pieteikšanu-saņemšanu, dzīves vietas jautājums, personu apliecinošu dokumentu saņemšanu, reģistrāciju pie ģimenes ārsta, invaliditātes noformēšanu un invaliditātes pensijas saņemšanu, uzturlīdzekļu atmaksu, kredītu atmaksu, u.c</w:t>
            </w:r>
            <w:r w:rsidR="56BC6D24" w:rsidRPr="50B5E4A2">
              <w:rPr>
                <w:rFonts w:ascii="Times New Roman" w:hAnsi="Times New Roman" w:cs="Times New Roman"/>
                <w:color w:val="000000" w:themeColor="text1"/>
                <w:sz w:val="24"/>
                <w:szCs w:val="24"/>
              </w:rPr>
              <w:t>.</w:t>
            </w:r>
            <w:r w:rsidRPr="50B5E4A2">
              <w:rPr>
                <w:rFonts w:ascii="Times New Roman" w:hAnsi="Times New Roman" w:cs="Times New Roman"/>
                <w:color w:val="000000" w:themeColor="text1"/>
                <w:sz w:val="24"/>
                <w:szCs w:val="24"/>
              </w:rPr>
              <w:t>) risināšanu 2-3 mēnešu  laikā pirms atbrīvošanas, tiešsaistē tiekoties ar Rīgas pašvaldības Sociālās dienesta sociālo darbinieku. 2024. gadā tika sagatavots IeVP un Rīgas Sociālā dienesta sadarbības līguma projekts iesākt</w:t>
            </w:r>
            <w:r w:rsidR="795A719D" w:rsidRPr="50B5E4A2">
              <w:rPr>
                <w:rFonts w:ascii="Times New Roman" w:hAnsi="Times New Roman" w:cs="Times New Roman"/>
                <w:color w:val="000000" w:themeColor="text1"/>
                <w:sz w:val="24"/>
                <w:szCs w:val="24"/>
              </w:rPr>
              <w:t>ā</w:t>
            </w:r>
            <w:r w:rsidRPr="50B5E4A2">
              <w:rPr>
                <w:rFonts w:ascii="Times New Roman" w:hAnsi="Times New Roman" w:cs="Times New Roman"/>
                <w:color w:val="000000" w:themeColor="text1"/>
                <w:sz w:val="24"/>
                <w:szCs w:val="24"/>
              </w:rPr>
              <w:t xml:space="preserve">s sadarbības turpināšanai. </w:t>
            </w:r>
          </w:p>
          <w:p w14:paraId="128EE1D4" w14:textId="77777777" w:rsidR="000B7145" w:rsidRPr="002C7A64" w:rsidRDefault="000B7145" w:rsidP="002D47A1">
            <w:pPr>
              <w:ind w:firstLine="59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2024. gadā tika izstrādāts jauns Ministru noteikumu, kas reglamentēs notiesāto resocializācijas īstenošanas kārtību, projekts iekļaujot tajā daļu par</w:t>
            </w:r>
            <w:r w:rsidRPr="005B04F6">
              <w:rPr>
                <w:rFonts w:ascii="Times New Roman" w:eastAsia="Times New Roman" w:hAnsi="Times New Roman" w:cs="Times New Roman"/>
                <w:b/>
                <w:sz w:val="26"/>
                <w:szCs w:val="26"/>
                <w:lang w:eastAsia="lv-LV"/>
              </w:rPr>
              <w:t xml:space="preserve"> </w:t>
            </w:r>
            <w:r w:rsidRPr="00495D54">
              <w:rPr>
                <w:rFonts w:ascii="Times New Roman" w:hAnsi="Times New Roman" w:cs="Times New Roman"/>
                <w:color w:val="000000" w:themeColor="text1"/>
                <w:sz w:val="24"/>
                <w:szCs w:val="24"/>
              </w:rPr>
              <w:t>sociālā darba pakalpojuma sniegšanu notiesātaj</w:t>
            </w:r>
            <w:r>
              <w:rPr>
                <w:rFonts w:ascii="Times New Roman" w:hAnsi="Times New Roman" w:cs="Times New Roman"/>
                <w:color w:val="000000" w:themeColor="text1"/>
                <w:sz w:val="24"/>
                <w:szCs w:val="24"/>
              </w:rPr>
              <w:t>ie</w:t>
            </w:r>
            <w:r w:rsidRPr="00495D54">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w:t>
            </w:r>
          </w:p>
        </w:tc>
      </w:tr>
      <w:tr w:rsidR="00870FE8" w:rsidRPr="00A63831" w14:paraId="2A1E3C31" w14:textId="77777777" w:rsidTr="50B5E4A2">
        <w:trPr>
          <w:trHeight w:val="213"/>
        </w:trPr>
        <w:tc>
          <w:tcPr>
            <w:tcW w:w="14454" w:type="dxa"/>
            <w:gridSpan w:val="15"/>
            <w:shd w:val="clear" w:color="auto" w:fill="A6A6A6" w:themeFill="background1" w:themeFillShade="A6"/>
          </w:tcPr>
          <w:p w14:paraId="1070DDFF" w14:textId="77777777" w:rsidR="0051429C" w:rsidRPr="002C7A64" w:rsidRDefault="0051429C" w:rsidP="002D47A1">
            <w:pPr>
              <w:jc w:val="both"/>
              <w:rPr>
                <w:rFonts w:ascii="Times New Roman" w:eastAsia="Calibri" w:hAnsi="Times New Roman" w:cs="Times New Roman"/>
                <w:b/>
                <w:i/>
                <w:color w:val="000000" w:themeColor="text1"/>
                <w:sz w:val="24"/>
                <w:szCs w:val="24"/>
              </w:rPr>
            </w:pPr>
            <w:r w:rsidRPr="002C7A64">
              <w:rPr>
                <w:rFonts w:ascii="Times New Roman" w:eastAsia="Calibri" w:hAnsi="Times New Roman" w:cs="Times New Roman"/>
                <w:b/>
                <w:color w:val="000000" w:themeColor="text1"/>
                <w:sz w:val="24"/>
                <w:szCs w:val="24"/>
              </w:rPr>
              <w:t>2.6. uzdevums. Ieslodzīto, kas nespēj sevi aprūpēt, aprūpes organizēšanas atšķirību izvērtējums un virzīšana izskatīšanai valdībā</w:t>
            </w:r>
            <w:r w:rsidRPr="002C7A64">
              <w:rPr>
                <w:rFonts w:ascii="Times New Roman" w:eastAsia="Calibri" w:hAnsi="Times New Roman" w:cs="Times New Roman"/>
                <w:b/>
                <w:i/>
                <w:color w:val="000000" w:themeColor="text1"/>
                <w:sz w:val="24"/>
                <w:szCs w:val="24"/>
              </w:rPr>
              <w:t xml:space="preserve"> </w:t>
            </w:r>
          </w:p>
          <w:p w14:paraId="5501336A" w14:textId="77777777" w:rsidR="00870FE8" w:rsidRPr="002C7A64" w:rsidRDefault="00870FE8" w:rsidP="002D47A1">
            <w:pPr>
              <w:jc w:val="both"/>
              <w:rPr>
                <w:rFonts w:ascii="Times New Roman" w:hAnsi="Times New Roman" w:cs="Times New Roman"/>
                <w:bCs/>
                <w:iCs/>
                <w:color w:val="000000" w:themeColor="text1"/>
                <w:sz w:val="24"/>
                <w:szCs w:val="24"/>
              </w:rPr>
            </w:pPr>
          </w:p>
        </w:tc>
      </w:tr>
      <w:tr w:rsidR="0051429C" w:rsidRPr="002C7A64" w14:paraId="28AA871D" w14:textId="77777777" w:rsidTr="50B5E4A2">
        <w:trPr>
          <w:trHeight w:val="729"/>
        </w:trPr>
        <w:tc>
          <w:tcPr>
            <w:tcW w:w="702" w:type="dxa"/>
            <w:shd w:val="clear" w:color="auto" w:fill="BFBFBF" w:themeFill="background1" w:themeFillShade="BF"/>
          </w:tcPr>
          <w:p w14:paraId="64F7FB51"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7" w:type="dxa"/>
            <w:gridSpan w:val="3"/>
            <w:shd w:val="clear" w:color="auto" w:fill="BFBFBF" w:themeFill="background1" w:themeFillShade="BF"/>
          </w:tcPr>
          <w:p w14:paraId="1871324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gridSpan w:val="2"/>
            <w:shd w:val="clear" w:color="auto" w:fill="BFBFBF" w:themeFill="background1" w:themeFillShade="BF"/>
          </w:tcPr>
          <w:p w14:paraId="49A1F407"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974" w:type="dxa"/>
            <w:gridSpan w:val="2"/>
            <w:shd w:val="clear" w:color="auto" w:fill="BFBFBF" w:themeFill="background1" w:themeFillShade="BF"/>
          </w:tcPr>
          <w:p w14:paraId="651B9984"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8" w:type="dxa"/>
            <w:gridSpan w:val="2"/>
            <w:shd w:val="clear" w:color="auto" w:fill="BFBFBF" w:themeFill="background1" w:themeFillShade="BF"/>
          </w:tcPr>
          <w:p w14:paraId="6EDD4926"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8" w:type="dxa"/>
            <w:gridSpan w:val="3"/>
            <w:shd w:val="clear" w:color="auto" w:fill="BFBFBF" w:themeFill="background1" w:themeFillShade="BF"/>
          </w:tcPr>
          <w:p w14:paraId="3A4C1BBC"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268" w:type="dxa"/>
            <w:gridSpan w:val="2"/>
            <w:shd w:val="clear" w:color="auto" w:fill="BFBFBF" w:themeFill="background1" w:themeFillShade="BF"/>
          </w:tcPr>
          <w:p w14:paraId="14D0C88D"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95997" w:rsidRPr="002C7A64" w14:paraId="55A52999" w14:textId="77777777" w:rsidTr="50B5E4A2">
        <w:trPr>
          <w:trHeight w:val="1656"/>
        </w:trPr>
        <w:tc>
          <w:tcPr>
            <w:tcW w:w="702" w:type="dxa"/>
            <w:shd w:val="clear" w:color="auto" w:fill="E2EFD9" w:themeFill="accent6" w:themeFillTint="33"/>
          </w:tcPr>
          <w:p w14:paraId="310E3EB9"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37" w:type="dxa"/>
            <w:gridSpan w:val="3"/>
            <w:shd w:val="clear" w:color="auto" w:fill="E2EFD9" w:themeFill="accent6" w:themeFillTint="33"/>
          </w:tcPr>
          <w:p w14:paraId="0A891B39"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Ieslodzīto, kas nespēj sevi aprūpēt, aprūpes organizēšanas atšķirību izvērtējums un virzīšana izskatīšanai valdībā</w:t>
            </w:r>
          </w:p>
        </w:tc>
        <w:tc>
          <w:tcPr>
            <w:tcW w:w="2977" w:type="dxa"/>
            <w:gridSpan w:val="2"/>
            <w:shd w:val="clear" w:color="auto" w:fill="E2EFD9" w:themeFill="accent6" w:themeFillTint="33"/>
          </w:tcPr>
          <w:p w14:paraId="48E60F48"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Ieslodzīto, kas nespēj sevi aprūpēt, situācijai atbilstošs ieslodzījuma izpildes process, kura ietvaros tiek nodrošināta viņu resocializācija </w:t>
            </w:r>
          </w:p>
        </w:tc>
        <w:tc>
          <w:tcPr>
            <w:tcW w:w="2974" w:type="dxa"/>
            <w:gridSpan w:val="2"/>
            <w:shd w:val="clear" w:color="auto" w:fill="E2EFD9" w:themeFill="accent6" w:themeFillTint="33"/>
          </w:tcPr>
          <w:p w14:paraId="3CE51220"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Informatīvais ziņojums valdībai par šādu ieslodzīto aprūpes modeli </w:t>
            </w:r>
          </w:p>
        </w:tc>
        <w:tc>
          <w:tcPr>
            <w:tcW w:w="1278" w:type="dxa"/>
            <w:gridSpan w:val="2"/>
            <w:shd w:val="clear" w:color="auto" w:fill="E2EFD9" w:themeFill="accent6" w:themeFillTint="33"/>
          </w:tcPr>
          <w:p w14:paraId="3AF52EB7"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8" w:type="dxa"/>
            <w:gridSpan w:val="3"/>
            <w:shd w:val="clear" w:color="auto" w:fill="E2EFD9" w:themeFill="accent6" w:themeFillTint="33"/>
          </w:tcPr>
          <w:p w14:paraId="6B0DFB31"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126A8967"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LM</w:t>
            </w:r>
          </w:p>
          <w:p w14:paraId="1C25FEF9" w14:textId="77777777" w:rsidR="00095997" w:rsidRPr="002C7A64" w:rsidRDefault="00095997" w:rsidP="002D47A1">
            <w:pPr>
              <w:jc w:val="both"/>
              <w:rPr>
                <w:rFonts w:ascii="Times New Roman" w:hAnsi="Times New Roman" w:cs="Times New Roman"/>
                <w:color w:val="000000" w:themeColor="text1"/>
                <w:sz w:val="24"/>
                <w:szCs w:val="24"/>
              </w:rPr>
            </w:pPr>
          </w:p>
          <w:p w14:paraId="78B36607" w14:textId="77777777" w:rsidR="00095997" w:rsidRPr="002C7A64" w:rsidRDefault="00095997" w:rsidP="002D47A1">
            <w:pPr>
              <w:jc w:val="both"/>
              <w:rPr>
                <w:rFonts w:ascii="Times New Roman" w:hAnsi="Times New Roman" w:cs="Times New Roman"/>
                <w:color w:val="000000" w:themeColor="text1"/>
                <w:sz w:val="24"/>
                <w:szCs w:val="24"/>
              </w:rPr>
            </w:pPr>
          </w:p>
        </w:tc>
        <w:tc>
          <w:tcPr>
            <w:tcW w:w="2268" w:type="dxa"/>
            <w:gridSpan w:val="2"/>
            <w:shd w:val="clear" w:color="auto" w:fill="E2EFD9" w:themeFill="accent6" w:themeFillTint="33"/>
          </w:tcPr>
          <w:p w14:paraId="155E1700" w14:textId="77777777" w:rsidR="00095997" w:rsidRPr="002C7A64" w:rsidRDefault="00095997"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1.marts</w:t>
            </w:r>
          </w:p>
        </w:tc>
      </w:tr>
      <w:tr w:rsidR="00A63831" w:rsidRPr="002C7A64" w14:paraId="0EB4B916" w14:textId="77777777" w:rsidTr="50B5E4A2">
        <w:trPr>
          <w:trHeight w:val="268"/>
        </w:trPr>
        <w:tc>
          <w:tcPr>
            <w:tcW w:w="14454" w:type="dxa"/>
            <w:gridSpan w:val="15"/>
            <w:shd w:val="clear" w:color="auto" w:fill="E7E6E6" w:themeFill="background2"/>
          </w:tcPr>
          <w:p w14:paraId="3C39C12D" w14:textId="77777777" w:rsidR="00A63831" w:rsidRPr="002C7A64" w:rsidRDefault="00A638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A63831" w:rsidRPr="002C7A64" w14:paraId="5098C1E0" w14:textId="77777777" w:rsidTr="50B5E4A2">
        <w:trPr>
          <w:trHeight w:val="690"/>
        </w:trPr>
        <w:tc>
          <w:tcPr>
            <w:tcW w:w="14454" w:type="dxa"/>
            <w:gridSpan w:val="15"/>
          </w:tcPr>
          <w:p w14:paraId="462D3D62" w14:textId="70E5B065" w:rsidR="00A63831" w:rsidRPr="00CC63BB" w:rsidRDefault="00076788" w:rsidP="002D47A1">
            <w:pPr>
              <w:ind w:firstLine="3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Uzdevuma izpilde ir uzsākta, tomēr tā tiks pabeigta līdz 2027.gada 31.decembrim</w:t>
            </w:r>
            <w:r w:rsidR="00CC63BB" w:rsidRPr="00FC2DB3">
              <w:rPr>
                <w:rFonts w:ascii="Times New Roman" w:eastAsia="Times New Roman" w:hAnsi="Times New Roman" w:cs="Times New Roman"/>
                <w:sz w:val="24"/>
                <w:szCs w:val="24"/>
              </w:rPr>
              <w:t xml:space="preserve">. </w:t>
            </w:r>
          </w:p>
        </w:tc>
      </w:tr>
    </w:tbl>
    <w:p w14:paraId="0F529016" w14:textId="77777777" w:rsidR="00DB2BA6" w:rsidRPr="002C7A64" w:rsidRDefault="00DB2BA6" w:rsidP="002D47A1">
      <w:pPr>
        <w:spacing w:after="0" w:line="240" w:lineRule="auto"/>
        <w:jc w:val="both"/>
        <w:rPr>
          <w:rFonts w:ascii="Times New Roman" w:eastAsia="Times New Roman" w:hAnsi="Times New Roman" w:cs="Times New Roman"/>
          <w:b/>
          <w:bCs/>
          <w:color w:val="000000" w:themeColor="text1"/>
          <w:sz w:val="24"/>
          <w:szCs w:val="24"/>
          <w:lang w:eastAsia="lv-LV"/>
        </w:rPr>
      </w:pPr>
    </w:p>
    <w:p w14:paraId="6D6E4A12" w14:textId="77777777" w:rsidR="0031020C" w:rsidRPr="002C7A64" w:rsidRDefault="0031020C" w:rsidP="002D47A1">
      <w:pPr>
        <w:spacing w:after="0" w:line="240" w:lineRule="auto"/>
        <w:jc w:val="both"/>
        <w:rPr>
          <w:rFonts w:ascii="Times New Roman" w:eastAsia="Calibri" w:hAnsi="Times New Roman" w:cs="Times New Roman"/>
          <w:b/>
          <w:i/>
          <w:color w:val="000000" w:themeColor="text1"/>
          <w:sz w:val="24"/>
          <w:szCs w:val="24"/>
        </w:rPr>
      </w:pPr>
    </w:p>
    <w:tbl>
      <w:tblPr>
        <w:tblStyle w:val="Reatabula"/>
        <w:tblW w:w="14454" w:type="dxa"/>
        <w:tblLayout w:type="fixed"/>
        <w:tblLook w:val="04A0" w:firstRow="1" w:lastRow="0" w:firstColumn="1" w:lastColumn="0" w:noHBand="0" w:noVBand="1"/>
      </w:tblPr>
      <w:tblGrid>
        <w:gridCol w:w="528"/>
        <w:gridCol w:w="33"/>
        <w:gridCol w:w="64"/>
        <w:gridCol w:w="36"/>
        <w:gridCol w:w="41"/>
        <w:gridCol w:w="2833"/>
        <w:gridCol w:w="2981"/>
        <w:gridCol w:w="2834"/>
        <w:gridCol w:w="1279"/>
        <w:gridCol w:w="283"/>
        <w:gridCol w:w="1133"/>
        <w:gridCol w:w="284"/>
        <w:gridCol w:w="2125"/>
      </w:tblGrid>
      <w:tr w:rsidR="00045187" w:rsidRPr="00A63831" w14:paraId="59E1BA16" w14:textId="77777777" w:rsidTr="50B5E4A2">
        <w:trPr>
          <w:trHeight w:val="213"/>
        </w:trPr>
        <w:tc>
          <w:tcPr>
            <w:tcW w:w="14454" w:type="dxa"/>
            <w:gridSpan w:val="13"/>
            <w:shd w:val="clear" w:color="auto" w:fill="D9E2F3" w:themeFill="accent1" w:themeFillTint="33"/>
          </w:tcPr>
          <w:p w14:paraId="3B1C8994" w14:textId="77777777" w:rsidR="00C655FC" w:rsidRPr="002C7A64" w:rsidRDefault="00C655FC" w:rsidP="002D47A1">
            <w:pPr>
              <w:jc w:val="both"/>
              <w:rPr>
                <w:rFonts w:ascii="Times New Roman" w:hAnsi="Times New Roman" w:cs="Times New Roman"/>
                <w:b/>
                <w:bCs/>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lastRenderedPageBreak/>
              <w:t xml:space="preserve">3. RĪCĪBAS VIRZIENS </w:t>
            </w:r>
            <w:r w:rsidRPr="002C7A64">
              <w:rPr>
                <w:rFonts w:ascii="Times New Roman" w:hAnsi="Times New Roman" w:cs="Times New Roman"/>
                <w:b/>
                <w:bCs/>
                <w:color w:val="000000" w:themeColor="text1"/>
                <w:sz w:val="24"/>
                <w:szCs w:val="24"/>
              </w:rPr>
              <w:t>Nodrošināt soda izpildes vajadzībām adekvātu infrastruktūru, t.sk. nepieciešamos e-risinājumus</w:t>
            </w:r>
          </w:p>
          <w:p w14:paraId="50D6C21D" w14:textId="77777777" w:rsidR="00C655FC" w:rsidRPr="002C7A64" w:rsidRDefault="00C655FC" w:rsidP="002D47A1">
            <w:pPr>
              <w:jc w:val="both"/>
              <w:rPr>
                <w:rFonts w:ascii="Times New Roman" w:eastAsia="Calibri" w:hAnsi="Times New Roman" w:cs="Times New Roman"/>
                <w:b/>
                <w:color w:val="000000" w:themeColor="text1"/>
                <w:sz w:val="24"/>
                <w:szCs w:val="24"/>
              </w:rPr>
            </w:pPr>
          </w:p>
        </w:tc>
      </w:tr>
      <w:tr w:rsidR="00045187" w:rsidRPr="00A63831" w14:paraId="54EDEE95" w14:textId="77777777" w:rsidTr="50B5E4A2">
        <w:trPr>
          <w:trHeight w:val="213"/>
        </w:trPr>
        <w:tc>
          <w:tcPr>
            <w:tcW w:w="14454" w:type="dxa"/>
            <w:gridSpan w:val="13"/>
            <w:shd w:val="clear" w:color="auto" w:fill="A6A6A6" w:themeFill="background1" w:themeFillShade="A6"/>
          </w:tcPr>
          <w:p w14:paraId="43ACB8E1" w14:textId="77777777" w:rsidR="00EF00C5" w:rsidRPr="002C7A64" w:rsidRDefault="00EF00C5" w:rsidP="002D47A1">
            <w:pPr>
              <w:jc w:val="both"/>
              <w:rPr>
                <w:rFonts w:ascii="Times New Roman"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 xml:space="preserve">3.1.uzdevums. Nepieciešamo e-risinājumu izstrāde un ieviešana IeVP un VPD darba </w:t>
            </w:r>
            <w:proofErr w:type="spellStart"/>
            <w:r w:rsidRPr="002C7A64">
              <w:rPr>
                <w:rFonts w:ascii="Times New Roman" w:eastAsia="Calibri" w:hAnsi="Times New Roman" w:cs="Times New Roman"/>
                <w:b/>
                <w:color w:val="000000" w:themeColor="text1"/>
                <w:sz w:val="24"/>
                <w:szCs w:val="24"/>
              </w:rPr>
              <w:t>efektivizācijai</w:t>
            </w:r>
            <w:proofErr w:type="spellEnd"/>
            <w:r w:rsidRPr="002C7A64">
              <w:rPr>
                <w:rFonts w:ascii="Times New Roman" w:eastAsia="Calibri" w:hAnsi="Times New Roman" w:cs="Times New Roman"/>
                <w:b/>
                <w:color w:val="000000" w:themeColor="text1"/>
                <w:sz w:val="24"/>
                <w:szCs w:val="24"/>
              </w:rPr>
              <w:t>, t.sk. e-lietas 2.kārta</w:t>
            </w:r>
          </w:p>
          <w:p w14:paraId="543D763D" w14:textId="77777777" w:rsidR="00870FE8" w:rsidRPr="002C7A64" w:rsidRDefault="00870FE8" w:rsidP="002D47A1">
            <w:pPr>
              <w:jc w:val="both"/>
              <w:rPr>
                <w:rFonts w:ascii="Times New Roman" w:hAnsi="Times New Roman" w:cs="Times New Roman"/>
                <w:bCs/>
                <w:iCs/>
                <w:color w:val="000000" w:themeColor="text1"/>
                <w:sz w:val="24"/>
                <w:szCs w:val="24"/>
              </w:rPr>
            </w:pPr>
          </w:p>
        </w:tc>
      </w:tr>
      <w:tr w:rsidR="00045187" w:rsidRPr="002C7A64" w14:paraId="1F40BE4A" w14:textId="77777777" w:rsidTr="50B5E4A2">
        <w:trPr>
          <w:trHeight w:val="729"/>
        </w:trPr>
        <w:tc>
          <w:tcPr>
            <w:tcW w:w="701" w:type="dxa"/>
            <w:gridSpan w:val="5"/>
            <w:shd w:val="clear" w:color="auto" w:fill="BFBFBF" w:themeFill="background1" w:themeFillShade="BF"/>
          </w:tcPr>
          <w:p w14:paraId="46E69D99"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1838DDC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58A039E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15D98E36"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563171CD"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701" w:type="dxa"/>
            <w:gridSpan w:val="3"/>
            <w:shd w:val="clear" w:color="auto" w:fill="BFBFBF" w:themeFill="background1" w:themeFillShade="BF"/>
          </w:tcPr>
          <w:p w14:paraId="41E7AA8D"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6F86BE55"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67F4E53E" w14:textId="77777777" w:rsidTr="50B5E4A2">
        <w:trPr>
          <w:trHeight w:val="308"/>
        </w:trPr>
        <w:tc>
          <w:tcPr>
            <w:tcW w:w="701" w:type="dxa"/>
            <w:gridSpan w:val="5"/>
            <w:shd w:val="clear" w:color="auto" w:fill="FBE4D5" w:themeFill="accent2" w:themeFillTint="33"/>
          </w:tcPr>
          <w:p w14:paraId="11D0D6A8" w14:textId="77777777" w:rsidR="00591A52" w:rsidRPr="002C7A64" w:rsidRDefault="00591A52"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33" w:type="dxa"/>
            <w:shd w:val="clear" w:color="auto" w:fill="FBE4D5" w:themeFill="accent2" w:themeFillTint="33"/>
          </w:tcPr>
          <w:p w14:paraId="13C7A03C"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bCs/>
                <w:color w:val="000000" w:themeColor="text1"/>
                <w:sz w:val="24"/>
                <w:szCs w:val="24"/>
              </w:rPr>
              <w:t>Probācijas klientu lietu vadības kvalitātes sistēmas pilnveidošana e-risinājumu plašākai pielietošanai</w:t>
            </w:r>
          </w:p>
        </w:tc>
        <w:tc>
          <w:tcPr>
            <w:tcW w:w="2977" w:type="dxa"/>
            <w:shd w:val="clear" w:color="auto" w:fill="FBE4D5" w:themeFill="accent2" w:themeFillTint="33"/>
          </w:tcPr>
          <w:p w14:paraId="6C5ACFEC" w14:textId="77777777" w:rsidR="00591A52" w:rsidRPr="002C7A64" w:rsidRDefault="00591A52" w:rsidP="002D47A1">
            <w:pPr>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 xml:space="preserve">Probācijas klientu resocializācijas procesa pilnveidošana atbilstoši viņu individuālajām vajadzībām. </w:t>
            </w:r>
          </w:p>
          <w:p w14:paraId="72E77E6D" w14:textId="77777777" w:rsidR="00591A52" w:rsidRPr="002C7A64" w:rsidRDefault="00591A52" w:rsidP="002D47A1">
            <w:pPr>
              <w:jc w:val="both"/>
              <w:rPr>
                <w:rFonts w:ascii="Times New Roman" w:hAnsi="Times New Roman" w:cs="Times New Roman"/>
                <w:i/>
                <w:iCs/>
                <w:color w:val="000000" w:themeColor="text1"/>
                <w:sz w:val="24"/>
                <w:szCs w:val="24"/>
              </w:rPr>
            </w:pPr>
            <w:r w:rsidRPr="002C7A64">
              <w:rPr>
                <w:rFonts w:ascii="Times New Roman" w:hAnsi="Times New Roman" w:cs="Times New Roman"/>
                <w:bCs/>
                <w:color w:val="000000" w:themeColor="text1"/>
                <w:sz w:val="24"/>
                <w:szCs w:val="24"/>
              </w:rPr>
              <w:t>Noteiktas VPD nodarbināto mācību (profesionālās pilnveides) vajadzības.</w:t>
            </w:r>
          </w:p>
        </w:tc>
        <w:tc>
          <w:tcPr>
            <w:tcW w:w="2836" w:type="dxa"/>
            <w:shd w:val="clear" w:color="auto" w:fill="FBE4D5" w:themeFill="accent2" w:themeFillTint="33"/>
          </w:tcPr>
          <w:p w14:paraId="35EA18CE"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bCs/>
                <w:color w:val="000000" w:themeColor="text1"/>
                <w:sz w:val="24"/>
                <w:szCs w:val="24"/>
              </w:rPr>
              <w:t>Pieredzes apmaiņas vizīte uz ārvalstīm par probācijas klientu lietu vadības kvalitātes pārbaužu veikšanu</w:t>
            </w:r>
          </w:p>
        </w:tc>
        <w:tc>
          <w:tcPr>
            <w:tcW w:w="1280" w:type="dxa"/>
            <w:shd w:val="clear" w:color="auto" w:fill="FBE4D5" w:themeFill="accent2" w:themeFillTint="33"/>
          </w:tcPr>
          <w:p w14:paraId="70C65E64"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1" w:type="dxa"/>
            <w:gridSpan w:val="3"/>
            <w:shd w:val="clear" w:color="auto" w:fill="FBE4D5" w:themeFill="accent2" w:themeFillTint="33"/>
          </w:tcPr>
          <w:p w14:paraId="05200E14"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shd w:val="clear" w:color="auto" w:fill="FBE4D5" w:themeFill="accent2" w:themeFillTint="33"/>
          </w:tcPr>
          <w:p w14:paraId="39C8D089"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color w:val="000000" w:themeColor="text1"/>
                <w:sz w:val="24"/>
                <w:szCs w:val="24"/>
                <w:lang w:eastAsia="lv-LV"/>
              </w:rPr>
              <w:t>2024.gada 31.decembris</w:t>
            </w:r>
          </w:p>
        </w:tc>
      </w:tr>
      <w:tr w:rsidR="00A63831" w:rsidRPr="002C7A64" w14:paraId="07882C67" w14:textId="77777777" w:rsidTr="50B5E4A2">
        <w:trPr>
          <w:trHeight w:val="268"/>
        </w:trPr>
        <w:tc>
          <w:tcPr>
            <w:tcW w:w="14454" w:type="dxa"/>
            <w:gridSpan w:val="13"/>
            <w:shd w:val="clear" w:color="auto" w:fill="E7E6E6" w:themeFill="background2"/>
          </w:tcPr>
          <w:p w14:paraId="390B74AF" w14:textId="77777777" w:rsidR="00A63831" w:rsidRPr="002C7A64" w:rsidRDefault="00A638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6858832C" w14:textId="77777777" w:rsidTr="50B5E4A2">
        <w:trPr>
          <w:trHeight w:val="690"/>
        </w:trPr>
        <w:tc>
          <w:tcPr>
            <w:tcW w:w="14454" w:type="dxa"/>
            <w:gridSpan w:val="13"/>
            <w:shd w:val="clear" w:color="auto" w:fill="FFFFFF" w:themeFill="background1"/>
          </w:tcPr>
          <w:p w14:paraId="0E1C2232" w14:textId="5C351BE4" w:rsidR="000B7145" w:rsidRPr="002C7A64" w:rsidRDefault="000B7145" w:rsidP="002B3718">
            <w:pPr>
              <w:jc w:val="both"/>
              <w:rPr>
                <w:rFonts w:ascii="Times New Roman" w:hAnsi="Times New Roman" w:cs="Times New Roman"/>
                <w:color w:val="000000" w:themeColor="text1"/>
                <w:sz w:val="24"/>
                <w:szCs w:val="24"/>
              </w:rPr>
            </w:pPr>
            <w:r w:rsidRPr="58C63BF6">
              <w:rPr>
                <w:rFonts w:ascii="Times New Roman" w:hAnsi="Times New Roman" w:cs="Times New Roman"/>
                <w:b/>
                <w:bCs/>
                <w:color w:val="000000" w:themeColor="text1"/>
                <w:sz w:val="24"/>
                <w:szCs w:val="24"/>
              </w:rPr>
              <w:t xml:space="preserve">Izpildīts. </w:t>
            </w:r>
            <w:r w:rsidRPr="58C63BF6">
              <w:rPr>
                <w:rFonts w:ascii="Times New Roman" w:hAnsi="Times New Roman" w:cs="Times New Roman"/>
                <w:color w:val="000000" w:themeColor="text1"/>
                <w:sz w:val="24"/>
                <w:szCs w:val="24"/>
              </w:rPr>
              <w:t>No 2024.</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gada 8.</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oktobra līdz 10.</w:t>
            </w:r>
            <w:r>
              <w:rPr>
                <w:rFonts w:ascii="Times New Roman" w:hAnsi="Times New Roman" w:cs="Times New Roman"/>
                <w:color w:val="000000" w:themeColor="text1"/>
                <w:sz w:val="24"/>
                <w:szCs w:val="24"/>
              </w:rPr>
              <w:t> </w:t>
            </w:r>
            <w:r w:rsidRPr="58C63BF6">
              <w:rPr>
                <w:rFonts w:ascii="Times New Roman" w:hAnsi="Times New Roman" w:cs="Times New Roman"/>
                <w:color w:val="000000" w:themeColor="text1"/>
                <w:sz w:val="24"/>
                <w:szCs w:val="24"/>
              </w:rPr>
              <w:t>oktobrim norisinājās VPD nodarbināto pieredzes apmaiņas vizīte par probācijas klientu lietu vadības kvalitātes pārbaužu veikšanu Zviedrijā (</w:t>
            </w:r>
            <w:proofErr w:type="spellStart"/>
            <w:r w:rsidRPr="002B3718">
              <w:rPr>
                <w:rFonts w:ascii="Times New Roman" w:hAnsi="Times New Roman" w:cs="Times New Roman"/>
                <w:i/>
                <w:color w:val="000000" w:themeColor="text1"/>
                <w:sz w:val="24"/>
                <w:szCs w:val="24"/>
              </w:rPr>
              <w:t>Kriminalvården</w:t>
            </w:r>
            <w:proofErr w:type="spellEnd"/>
            <w:r w:rsidRPr="58C63BF6">
              <w:rPr>
                <w:rFonts w:ascii="Times New Roman" w:hAnsi="Times New Roman" w:cs="Times New Roman"/>
                <w:color w:val="000000" w:themeColor="text1"/>
                <w:sz w:val="24"/>
                <w:szCs w:val="24"/>
              </w:rPr>
              <w:t xml:space="preserve">, Zviedrijas Cietumu un probācijas dienests) </w:t>
            </w:r>
            <w:r w:rsidR="002B3718">
              <w:rPr>
                <w:rFonts w:ascii="Times New Roman" w:hAnsi="Times New Roman" w:cs="Times New Roman"/>
                <w:color w:val="000000" w:themeColor="text1"/>
                <w:sz w:val="24"/>
                <w:szCs w:val="24"/>
              </w:rPr>
              <w:t>P</w:t>
            </w:r>
            <w:r w:rsidRPr="58C63BF6">
              <w:rPr>
                <w:rFonts w:ascii="Times New Roman" w:hAnsi="Times New Roman" w:cs="Times New Roman"/>
                <w:color w:val="000000" w:themeColor="text1"/>
                <w:sz w:val="24"/>
                <w:szCs w:val="24"/>
              </w:rPr>
              <w:t>rojekta 4.3.4.6</w:t>
            </w:r>
            <w:r>
              <w:rPr>
                <w:rFonts w:ascii="Times New Roman" w:hAnsi="Times New Roman" w:cs="Times New Roman"/>
                <w:color w:val="000000" w:themeColor="text1"/>
                <w:sz w:val="24"/>
                <w:szCs w:val="24"/>
              </w:rPr>
              <w:t>.</w:t>
            </w:r>
            <w:r w:rsidRPr="58C63BF6">
              <w:rPr>
                <w:rFonts w:ascii="Times New Roman" w:hAnsi="Times New Roman" w:cs="Times New Roman"/>
                <w:color w:val="000000" w:themeColor="text1"/>
                <w:sz w:val="24"/>
                <w:szCs w:val="24"/>
              </w:rPr>
              <w:t xml:space="preserve"> ietvaros un ar tā finansējumu. Pieredzes apmaiņas vizītē piedalījās trīs VPD nodarbinātie un divi </w:t>
            </w:r>
            <w:r w:rsidR="002B3718">
              <w:rPr>
                <w:rFonts w:ascii="Times New Roman" w:hAnsi="Times New Roman" w:cs="Times New Roman"/>
                <w:color w:val="000000" w:themeColor="text1"/>
                <w:sz w:val="24"/>
                <w:szCs w:val="24"/>
              </w:rPr>
              <w:t>P</w:t>
            </w:r>
            <w:r w:rsidRPr="58C63BF6">
              <w:rPr>
                <w:rFonts w:ascii="Times New Roman" w:hAnsi="Times New Roman" w:cs="Times New Roman"/>
                <w:color w:val="000000" w:themeColor="text1"/>
                <w:sz w:val="24"/>
                <w:szCs w:val="24"/>
              </w:rPr>
              <w:t>rojekta 4.3.4.6</w:t>
            </w:r>
            <w:r>
              <w:rPr>
                <w:rFonts w:ascii="Times New Roman" w:hAnsi="Times New Roman" w:cs="Times New Roman"/>
                <w:color w:val="000000" w:themeColor="text1"/>
                <w:sz w:val="24"/>
                <w:szCs w:val="24"/>
              </w:rPr>
              <w:t xml:space="preserve">. </w:t>
            </w:r>
            <w:r w:rsidRPr="58C63BF6">
              <w:rPr>
                <w:rFonts w:ascii="Times New Roman" w:hAnsi="Times New Roman" w:cs="Times New Roman"/>
                <w:color w:val="000000" w:themeColor="text1"/>
                <w:sz w:val="24"/>
                <w:szCs w:val="24"/>
              </w:rPr>
              <w:t>pārstāvji. Pieredzes apmaiņas vizītes laikā tika secināts, ka Zviedrijas pieredz</w:t>
            </w:r>
            <w:r>
              <w:rPr>
                <w:rFonts w:ascii="Times New Roman" w:hAnsi="Times New Roman" w:cs="Times New Roman"/>
                <w:color w:val="000000" w:themeColor="text1"/>
                <w:sz w:val="24"/>
                <w:szCs w:val="24"/>
              </w:rPr>
              <w:t>i,</w:t>
            </w:r>
            <w:r w:rsidRPr="58C63BF6">
              <w:rPr>
                <w:rFonts w:ascii="Times New Roman" w:hAnsi="Times New Roman" w:cs="Times New Roman"/>
                <w:color w:val="000000" w:themeColor="text1"/>
                <w:sz w:val="24"/>
                <w:szCs w:val="24"/>
              </w:rPr>
              <w:t xml:space="preserve"> sagatavojot atsevišķus nodarbinātos kā "trenerus" metožu pielietošanas monitorēšanas un atbalsta metožu izmantošanā jomā</w:t>
            </w:r>
            <w:r>
              <w:rPr>
                <w:rFonts w:ascii="Times New Roman" w:hAnsi="Times New Roman" w:cs="Times New Roman"/>
                <w:color w:val="000000" w:themeColor="text1"/>
                <w:sz w:val="24"/>
                <w:szCs w:val="24"/>
              </w:rPr>
              <w:t>,</w:t>
            </w:r>
            <w:r w:rsidRPr="58C63BF6">
              <w:rPr>
                <w:rFonts w:ascii="Times New Roman" w:hAnsi="Times New Roman" w:cs="Times New Roman"/>
                <w:color w:val="000000" w:themeColor="text1"/>
                <w:sz w:val="24"/>
                <w:szCs w:val="24"/>
              </w:rPr>
              <w:t xml:space="preserve"> būtu lietderīg</w:t>
            </w:r>
            <w:r>
              <w:rPr>
                <w:rFonts w:ascii="Times New Roman" w:hAnsi="Times New Roman" w:cs="Times New Roman"/>
                <w:color w:val="000000" w:themeColor="text1"/>
                <w:sz w:val="24"/>
                <w:szCs w:val="24"/>
              </w:rPr>
              <w:t>i</w:t>
            </w:r>
            <w:r w:rsidRPr="58C63BF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izmantot</w:t>
            </w:r>
            <w:r w:rsidRPr="58C63BF6">
              <w:rPr>
                <w:rFonts w:ascii="Times New Roman" w:hAnsi="Times New Roman" w:cs="Times New Roman"/>
                <w:color w:val="000000" w:themeColor="text1"/>
                <w:sz w:val="24"/>
                <w:szCs w:val="24"/>
              </w:rPr>
              <w:t xml:space="preserve"> VPD. VPD kontekstā būtu nepieciešams izvērtēt iespēju veikt probācijas klientu lietu vadītāju sarunu ar probācijas klientiem audio ierakstu un to izmantot sarunu monitorēšanai un atbalsta sniegšanai probācijas klientu lietu vadītājiem mērķtiecīgu sarunu vadīšanā, kas vērstas uz kriminogēno vajadzību risināšanu, tai skaitā </w:t>
            </w:r>
            <w:proofErr w:type="spellStart"/>
            <w:r w:rsidRPr="58C63BF6">
              <w:rPr>
                <w:rFonts w:ascii="Times New Roman" w:hAnsi="Times New Roman" w:cs="Times New Roman"/>
                <w:color w:val="000000" w:themeColor="text1"/>
                <w:sz w:val="24"/>
                <w:szCs w:val="24"/>
              </w:rPr>
              <w:t>monitorējot</w:t>
            </w:r>
            <w:proofErr w:type="spellEnd"/>
            <w:r w:rsidRPr="58C63BF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w:t>
            </w:r>
            <w:r w:rsidRPr="58C63BF6">
              <w:rPr>
                <w:rFonts w:ascii="Times New Roman" w:hAnsi="Times New Roman" w:cs="Times New Roman"/>
                <w:color w:val="000000" w:themeColor="text1"/>
                <w:sz w:val="24"/>
                <w:szCs w:val="24"/>
              </w:rPr>
              <w:t xml:space="preserve">otivējošās intervēšanas </w:t>
            </w:r>
            <w:r>
              <w:rPr>
                <w:rFonts w:ascii="Times New Roman" w:hAnsi="Times New Roman" w:cs="Times New Roman"/>
                <w:color w:val="000000" w:themeColor="text1"/>
                <w:sz w:val="24"/>
                <w:szCs w:val="24"/>
              </w:rPr>
              <w:t>pieejas</w:t>
            </w:r>
            <w:r w:rsidRPr="58C63BF6">
              <w:rPr>
                <w:rFonts w:ascii="Times New Roman" w:hAnsi="Times New Roman" w:cs="Times New Roman"/>
                <w:color w:val="000000" w:themeColor="text1"/>
                <w:sz w:val="24"/>
                <w:szCs w:val="24"/>
              </w:rPr>
              <w:t xml:space="preserve"> izmantošanu. </w:t>
            </w:r>
          </w:p>
        </w:tc>
      </w:tr>
      <w:tr w:rsidR="000B7145" w:rsidRPr="00A63831" w14:paraId="1F4AA209" w14:textId="77777777" w:rsidTr="50B5E4A2">
        <w:trPr>
          <w:trHeight w:val="1104"/>
        </w:trPr>
        <w:tc>
          <w:tcPr>
            <w:tcW w:w="701" w:type="dxa"/>
            <w:gridSpan w:val="5"/>
            <w:vMerge w:val="restart"/>
            <w:shd w:val="clear" w:color="auto" w:fill="E2EFD9" w:themeFill="accent6" w:themeFillTint="33"/>
          </w:tcPr>
          <w:p w14:paraId="26AD12D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2. </w:t>
            </w:r>
          </w:p>
        </w:tc>
        <w:tc>
          <w:tcPr>
            <w:tcW w:w="2833" w:type="dxa"/>
            <w:vMerge w:val="restart"/>
            <w:shd w:val="clear" w:color="auto" w:fill="E2EFD9" w:themeFill="accent6" w:themeFillTint="33"/>
          </w:tcPr>
          <w:p w14:paraId="58B986F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IeVP procesu digitalizācijas nodrošināšana </w:t>
            </w:r>
          </w:p>
          <w:p w14:paraId="607CAEE4"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val="restart"/>
            <w:shd w:val="clear" w:color="auto" w:fill="E2EFD9" w:themeFill="accent6" w:themeFillTint="33"/>
          </w:tcPr>
          <w:p w14:paraId="2A4E3AE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Aizvien vairāk digitalizētu/automatizētu ieslodzījuma vietu procesu, kas nodrošina personālresursu efektīvu izmantošanu </w:t>
            </w:r>
          </w:p>
        </w:tc>
        <w:tc>
          <w:tcPr>
            <w:tcW w:w="2836" w:type="dxa"/>
            <w:shd w:val="clear" w:color="auto" w:fill="E2EFD9" w:themeFill="accent6" w:themeFillTint="33"/>
          </w:tcPr>
          <w:p w14:paraId="1636236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Digitalizēti pamatdarbības procesi (piemēram, starpsistēmu informācijas nodošana, tiesu nolēmu izpilde, ieslodzīto uzraudzība, drošība un resocializācija, ieslodzīto plūsmu, datu aizsardzības u.c. nodrošināšana), kas saistīti ar ieslodzīto pārvaldību e-lietas projekta </w:t>
            </w:r>
            <w:r w:rsidRPr="002C7A64">
              <w:rPr>
                <w:rFonts w:ascii="Times New Roman" w:hAnsi="Times New Roman" w:cs="Times New Roman"/>
                <w:color w:val="000000" w:themeColor="text1"/>
                <w:sz w:val="24"/>
                <w:szCs w:val="24"/>
              </w:rPr>
              <w:lastRenderedPageBreak/>
              <w:t>2.kārtas ietvaros plānotajām aktivitātēm</w:t>
            </w:r>
          </w:p>
        </w:tc>
        <w:tc>
          <w:tcPr>
            <w:tcW w:w="1280" w:type="dxa"/>
            <w:vMerge w:val="restart"/>
            <w:shd w:val="clear" w:color="auto" w:fill="E2EFD9" w:themeFill="accent6" w:themeFillTint="33"/>
          </w:tcPr>
          <w:p w14:paraId="35F919C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TM</w:t>
            </w:r>
          </w:p>
        </w:tc>
        <w:tc>
          <w:tcPr>
            <w:tcW w:w="1701" w:type="dxa"/>
            <w:gridSpan w:val="3"/>
            <w:vMerge w:val="restart"/>
            <w:shd w:val="clear" w:color="auto" w:fill="E2EFD9" w:themeFill="accent6" w:themeFillTint="33"/>
          </w:tcPr>
          <w:p w14:paraId="305FE98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tc>
        <w:tc>
          <w:tcPr>
            <w:tcW w:w="2126" w:type="dxa"/>
            <w:shd w:val="clear" w:color="auto" w:fill="E2EFD9" w:themeFill="accent6" w:themeFillTint="33"/>
          </w:tcPr>
          <w:p w14:paraId="6A8F8768" w14:textId="77777777" w:rsidR="000B7145" w:rsidRPr="002C7A64" w:rsidRDefault="000B7145" w:rsidP="002D47A1">
            <w:pPr>
              <w:jc w:val="both"/>
              <w:rPr>
                <w:rFonts w:ascii="Times New Roman" w:hAnsi="Times New Roman" w:cs="Times New Roman"/>
                <w:color w:val="000000" w:themeColor="text1"/>
                <w:sz w:val="24"/>
                <w:szCs w:val="24"/>
              </w:rPr>
            </w:pPr>
            <w:r w:rsidRPr="00ED374F">
              <w:rPr>
                <w:rFonts w:ascii="Times New Roman" w:hAnsi="Times New Roman" w:cs="Times New Roman"/>
                <w:color w:val="000000" w:themeColor="text1"/>
                <w:sz w:val="24"/>
                <w:szCs w:val="24"/>
              </w:rPr>
              <w:t>2024.gada 31.decembris (turpināsies nākamajā Plāna periodā 2025.-2027.gadam)</w:t>
            </w:r>
          </w:p>
        </w:tc>
      </w:tr>
      <w:tr w:rsidR="000B7145" w:rsidRPr="00A63831" w14:paraId="67CB8FC8" w14:textId="77777777" w:rsidTr="50B5E4A2">
        <w:trPr>
          <w:trHeight w:val="1103"/>
        </w:trPr>
        <w:tc>
          <w:tcPr>
            <w:tcW w:w="701" w:type="dxa"/>
            <w:gridSpan w:val="5"/>
            <w:vMerge/>
          </w:tcPr>
          <w:p w14:paraId="0D36F369" w14:textId="77777777" w:rsidR="000B7145" w:rsidRPr="002C7A64" w:rsidRDefault="000B7145" w:rsidP="002D47A1">
            <w:pPr>
              <w:pStyle w:val="Sarakstarindkopa"/>
              <w:numPr>
                <w:ilvl w:val="0"/>
                <w:numId w:val="5"/>
              </w:numPr>
              <w:jc w:val="both"/>
              <w:rPr>
                <w:rFonts w:ascii="Times New Roman" w:hAnsi="Times New Roman" w:cs="Times New Roman"/>
                <w:color w:val="000000" w:themeColor="text1"/>
                <w:sz w:val="24"/>
                <w:szCs w:val="24"/>
              </w:rPr>
            </w:pPr>
          </w:p>
        </w:tc>
        <w:tc>
          <w:tcPr>
            <w:tcW w:w="2833" w:type="dxa"/>
            <w:vMerge/>
          </w:tcPr>
          <w:p w14:paraId="1024C935"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6E47A35C" w14:textId="77777777" w:rsidR="000B7145" w:rsidRPr="002C7A64" w:rsidRDefault="000B7145" w:rsidP="002D47A1">
            <w:pPr>
              <w:numPr>
                <w:ilvl w:val="0"/>
                <w:numId w:val="2"/>
              </w:numPr>
              <w:ind w:left="0" w:firstLine="194"/>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4D52E799" w14:textId="51810342" w:rsidR="000B7145" w:rsidRPr="002C7A64" w:rsidRDefault="000B7145" w:rsidP="002D47A1">
            <w:pPr>
              <w:jc w:val="both"/>
              <w:rPr>
                <w:rFonts w:ascii="Times New Roman" w:hAnsi="Times New Roman" w:cs="Times New Roman"/>
                <w:color w:val="000000" w:themeColor="text1"/>
                <w:sz w:val="24"/>
                <w:szCs w:val="24"/>
              </w:rPr>
            </w:pPr>
            <w:bookmarkStart w:id="3" w:name="_Hlk95223892"/>
            <w:r w:rsidRPr="32D9E2B0">
              <w:rPr>
                <w:rFonts w:ascii="Times New Roman" w:hAnsi="Times New Roman" w:cs="Times New Roman"/>
                <w:color w:val="000000" w:themeColor="text1"/>
                <w:sz w:val="24"/>
                <w:szCs w:val="24"/>
              </w:rPr>
              <w:t>Digitalizēti pamatdarbības procesi, kas ir saistīti ar ieslodzīto E-</w:t>
            </w:r>
            <w:r w:rsidR="666BCACA" w:rsidRPr="32D9E2B0">
              <w:rPr>
                <w:rFonts w:ascii="Times New Roman" w:hAnsi="Times New Roman" w:cs="Times New Roman"/>
                <w:color w:val="000000" w:themeColor="text1"/>
                <w:sz w:val="24"/>
                <w:szCs w:val="24"/>
              </w:rPr>
              <w:t xml:space="preserve">vides </w:t>
            </w:r>
            <w:r w:rsidRPr="32D9E2B0">
              <w:rPr>
                <w:rFonts w:ascii="Times New Roman" w:hAnsi="Times New Roman" w:cs="Times New Roman"/>
                <w:color w:val="000000" w:themeColor="text1"/>
                <w:sz w:val="24"/>
                <w:szCs w:val="24"/>
              </w:rPr>
              <w:t xml:space="preserve"> ieviešanu</w:t>
            </w:r>
            <w:bookmarkEnd w:id="3"/>
            <w:r w:rsidRPr="32D9E2B0">
              <w:rPr>
                <w:rFonts w:ascii="Times New Roman" w:hAnsi="Times New Roman" w:cs="Times New Roman"/>
                <w:color w:val="000000" w:themeColor="text1"/>
                <w:sz w:val="24"/>
                <w:szCs w:val="24"/>
              </w:rPr>
              <w:t xml:space="preserve"> e-lietas projekta 2.kārtas ietvaros</w:t>
            </w:r>
          </w:p>
        </w:tc>
        <w:tc>
          <w:tcPr>
            <w:tcW w:w="1280" w:type="dxa"/>
            <w:vMerge/>
          </w:tcPr>
          <w:p w14:paraId="008BB712"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0AFAE2E4"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shd w:val="clear" w:color="auto" w:fill="E2EFD9" w:themeFill="accent6" w:themeFillTint="33"/>
          </w:tcPr>
          <w:p w14:paraId="55DF04E4" w14:textId="77777777" w:rsidR="000B7145" w:rsidRPr="002C7A64" w:rsidRDefault="000B7145" w:rsidP="002D47A1">
            <w:pPr>
              <w:jc w:val="both"/>
              <w:rPr>
                <w:rFonts w:ascii="Times New Roman" w:hAnsi="Times New Roman" w:cs="Times New Roman"/>
                <w:color w:val="000000" w:themeColor="text1"/>
                <w:sz w:val="24"/>
                <w:szCs w:val="24"/>
              </w:rPr>
            </w:pPr>
            <w:r w:rsidRPr="00ED374F">
              <w:rPr>
                <w:rFonts w:ascii="Times New Roman" w:hAnsi="Times New Roman" w:cs="Times New Roman"/>
                <w:color w:val="000000" w:themeColor="text1"/>
                <w:sz w:val="24"/>
                <w:szCs w:val="24"/>
              </w:rPr>
              <w:t>2024.gada 31.decembris (turpināsies nākamajā Plāna periodā 2025.-2027.gadam)</w:t>
            </w:r>
          </w:p>
        </w:tc>
      </w:tr>
      <w:tr w:rsidR="000B7145" w:rsidRPr="002C7A64" w14:paraId="58E83DF0" w14:textId="77777777" w:rsidTr="50B5E4A2">
        <w:trPr>
          <w:trHeight w:val="420"/>
        </w:trPr>
        <w:tc>
          <w:tcPr>
            <w:tcW w:w="701" w:type="dxa"/>
            <w:gridSpan w:val="5"/>
            <w:vMerge/>
          </w:tcPr>
          <w:p w14:paraId="0757D1DD" w14:textId="77777777" w:rsidR="000B7145" w:rsidRPr="002C7A64" w:rsidRDefault="000B7145" w:rsidP="002D47A1">
            <w:pPr>
              <w:pStyle w:val="Sarakstarindkopa"/>
              <w:numPr>
                <w:ilvl w:val="0"/>
                <w:numId w:val="5"/>
              </w:numPr>
              <w:jc w:val="both"/>
              <w:rPr>
                <w:rFonts w:ascii="Times New Roman" w:hAnsi="Times New Roman" w:cs="Times New Roman"/>
                <w:color w:val="000000" w:themeColor="text1"/>
                <w:sz w:val="24"/>
                <w:szCs w:val="24"/>
              </w:rPr>
            </w:pPr>
          </w:p>
        </w:tc>
        <w:tc>
          <w:tcPr>
            <w:tcW w:w="2833" w:type="dxa"/>
            <w:vMerge/>
          </w:tcPr>
          <w:p w14:paraId="4F1AB578"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4EB0A08C" w14:textId="77777777" w:rsidR="000B7145" w:rsidRPr="002C7A64" w:rsidRDefault="000B7145" w:rsidP="002D47A1">
            <w:pPr>
              <w:numPr>
                <w:ilvl w:val="0"/>
                <w:numId w:val="2"/>
              </w:numPr>
              <w:ind w:left="0" w:firstLine="194"/>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690C008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e-indeksa pieaugums</w:t>
            </w:r>
          </w:p>
          <w:p w14:paraId="0C7D7445" w14:textId="77777777" w:rsidR="000B7145" w:rsidRPr="002C7A64" w:rsidRDefault="000B7145" w:rsidP="002D47A1">
            <w:pPr>
              <w:jc w:val="both"/>
              <w:rPr>
                <w:rFonts w:ascii="Times New Roman" w:hAnsi="Times New Roman" w:cs="Times New Roman"/>
                <w:color w:val="000000" w:themeColor="text1"/>
                <w:sz w:val="24"/>
                <w:szCs w:val="24"/>
              </w:rPr>
            </w:pPr>
          </w:p>
        </w:tc>
        <w:tc>
          <w:tcPr>
            <w:tcW w:w="1280" w:type="dxa"/>
            <w:vMerge/>
          </w:tcPr>
          <w:p w14:paraId="43E22F24"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57375B22"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val="restart"/>
            <w:shd w:val="clear" w:color="auto" w:fill="E2EFD9" w:themeFill="accent6" w:themeFillTint="33"/>
          </w:tcPr>
          <w:p w14:paraId="01B0062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2024.gads</w:t>
            </w:r>
          </w:p>
        </w:tc>
      </w:tr>
      <w:tr w:rsidR="000B7145" w:rsidRPr="002C7A64" w14:paraId="2DC8176C" w14:textId="77777777" w:rsidTr="50B5E4A2">
        <w:trPr>
          <w:trHeight w:val="932"/>
        </w:trPr>
        <w:tc>
          <w:tcPr>
            <w:tcW w:w="701" w:type="dxa"/>
            <w:gridSpan w:val="5"/>
            <w:vMerge/>
          </w:tcPr>
          <w:p w14:paraId="609CF622" w14:textId="77777777" w:rsidR="000B7145" w:rsidRPr="002C7A64" w:rsidRDefault="000B7145" w:rsidP="002D47A1">
            <w:pPr>
              <w:jc w:val="both"/>
              <w:rPr>
                <w:rFonts w:ascii="Times New Roman" w:hAnsi="Times New Roman" w:cs="Times New Roman"/>
                <w:color w:val="000000" w:themeColor="text1"/>
                <w:sz w:val="24"/>
                <w:szCs w:val="24"/>
              </w:rPr>
            </w:pPr>
          </w:p>
        </w:tc>
        <w:tc>
          <w:tcPr>
            <w:tcW w:w="2833" w:type="dxa"/>
            <w:vMerge/>
          </w:tcPr>
          <w:p w14:paraId="009B4DF2"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6109FD5A" w14:textId="77777777" w:rsidR="000B7145" w:rsidRPr="002C7A64" w:rsidRDefault="000B7145" w:rsidP="002D47A1">
            <w:pPr>
              <w:numPr>
                <w:ilvl w:val="0"/>
                <w:numId w:val="2"/>
              </w:numPr>
              <w:ind w:left="0" w:firstLine="194"/>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574947A0" w14:textId="77777777" w:rsidR="000B7145" w:rsidRPr="002C7A64" w:rsidDel="00B34341"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Resocializācijas procesa informācijas tehnoloģijas risinājumu izveide</w:t>
            </w:r>
          </w:p>
        </w:tc>
        <w:tc>
          <w:tcPr>
            <w:tcW w:w="1280" w:type="dxa"/>
            <w:vMerge/>
          </w:tcPr>
          <w:p w14:paraId="314DB9F0"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0DE30CD9"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5A70A072"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15A599FF" w14:textId="77777777" w:rsidTr="50B5E4A2">
        <w:trPr>
          <w:trHeight w:val="268"/>
        </w:trPr>
        <w:tc>
          <w:tcPr>
            <w:tcW w:w="14454" w:type="dxa"/>
            <w:gridSpan w:val="13"/>
            <w:shd w:val="clear" w:color="auto" w:fill="E7E6E6" w:themeFill="background2"/>
          </w:tcPr>
          <w:p w14:paraId="70375430"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7A3BB8D4" w14:textId="77777777" w:rsidTr="50B5E4A2">
        <w:trPr>
          <w:trHeight w:val="690"/>
        </w:trPr>
        <w:tc>
          <w:tcPr>
            <w:tcW w:w="14454" w:type="dxa"/>
            <w:gridSpan w:val="13"/>
          </w:tcPr>
          <w:p w14:paraId="0D117620" w14:textId="1D3FD5A2" w:rsidR="000B7145" w:rsidRPr="0063113B" w:rsidRDefault="000B7145" w:rsidP="002D47A1">
            <w:pPr>
              <w:ind w:firstLine="318"/>
              <w:jc w:val="both"/>
              <w:rPr>
                <w:rFonts w:ascii="Times New Roman" w:hAnsi="Times New Roman" w:cs="Times New Roman"/>
                <w:sz w:val="24"/>
                <w:szCs w:val="24"/>
              </w:rPr>
            </w:pPr>
            <w:r>
              <w:rPr>
                <w:rFonts w:ascii="Times New Roman" w:hAnsi="Times New Roman" w:cs="Times New Roman"/>
                <w:sz w:val="24"/>
                <w:szCs w:val="24"/>
              </w:rPr>
              <w:t>2022.</w:t>
            </w:r>
            <w:r w:rsidRPr="0063113B">
              <w:rPr>
                <w:rFonts w:ascii="Times New Roman" w:hAnsi="Times New Roman" w:cs="Times New Roman"/>
                <w:sz w:val="24"/>
                <w:szCs w:val="24"/>
              </w:rPr>
              <w:t xml:space="preserve">-2023. gadā </w:t>
            </w:r>
            <w:r>
              <w:rPr>
                <w:rFonts w:ascii="Times New Roman" w:hAnsi="Times New Roman" w:cs="Times New Roman"/>
                <w:sz w:val="24"/>
                <w:szCs w:val="24"/>
              </w:rPr>
              <w:t xml:space="preserve">tika izveidota RVN-V digitālā versija, izveidojot atbilstošu moduli IIS2. Aktivitāte norisinājās </w:t>
            </w:r>
            <w:r w:rsidR="002B3718">
              <w:rPr>
                <w:rFonts w:ascii="Times New Roman" w:hAnsi="Times New Roman" w:cs="Times New Roman"/>
                <w:iCs/>
                <w:sz w:val="24"/>
                <w:szCs w:val="24"/>
              </w:rPr>
              <w:t>P</w:t>
            </w:r>
            <w:r w:rsidRPr="001D457B">
              <w:rPr>
                <w:rFonts w:ascii="Times New Roman" w:hAnsi="Times New Roman" w:cs="Times New Roman"/>
                <w:iCs/>
                <w:sz w:val="24"/>
                <w:szCs w:val="24"/>
              </w:rPr>
              <w:t>rojekt</w:t>
            </w:r>
            <w:r>
              <w:rPr>
                <w:rFonts w:ascii="Times New Roman" w:hAnsi="Times New Roman" w:cs="Times New Roman"/>
                <w:iCs/>
                <w:sz w:val="24"/>
                <w:szCs w:val="24"/>
              </w:rPr>
              <w:t>a</w:t>
            </w:r>
            <w:r w:rsidRPr="001D457B">
              <w:rPr>
                <w:rFonts w:ascii="Times New Roman" w:hAnsi="Times New Roman" w:cs="Times New Roman"/>
                <w:iCs/>
                <w:sz w:val="24"/>
                <w:szCs w:val="24"/>
              </w:rPr>
              <w:t xml:space="preserve"> 9.1.3.</w:t>
            </w:r>
            <w:r>
              <w:rPr>
                <w:rFonts w:ascii="Times New Roman" w:hAnsi="Times New Roman" w:cs="Times New Roman"/>
                <w:iCs/>
                <w:sz w:val="24"/>
                <w:szCs w:val="24"/>
              </w:rPr>
              <w:t xml:space="preserve"> ietvaros.</w:t>
            </w:r>
            <w:r>
              <w:rPr>
                <w:rFonts w:ascii="Times New Roman" w:hAnsi="Times New Roman" w:cs="Times New Roman"/>
                <w:sz w:val="24"/>
                <w:szCs w:val="24"/>
              </w:rPr>
              <w:t xml:space="preserve"> </w:t>
            </w:r>
          </w:p>
          <w:p w14:paraId="71ED5CB9" w14:textId="77777777" w:rsidR="000B7145" w:rsidRDefault="000B7145" w:rsidP="002D47A1">
            <w:pPr>
              <w:ind w:firstLine="318"/>
              <w:jc w:val="both"/>
            </w:pPr>
            <w:r w:rsidRPr="003647C5">
              <w:rPr>
                <w:rFonts w:ascii="Times New Roman" w:hAnsi="Times New Roman" w:cs="Times New Roman"/>
                <w:sz w:val="24"/>
                <w:szCs w:val="24"/>
              </w:rPr>
              <w:t>202</w:t>
            </w:r>
            <w:r>
              <w:rPr>
                <w:rFonts w:ascii="Times New Roman" w:hAnsi="Times New Roman" w:cs="Times New Roman"/>
                <w:sz w:val="24"/>
                <w:szCs w:val="24"/>
              </w:rPr>
              <w:t>3</w:t>
            </w:r>
            <w:r w:rsidRPr="003647C5">
              <w:rPr>
                <w:rFonts w:ascii="Times New Roman" w:hAnsi="Times New Roman" w:cs="Times New Roman"/>
                <w:sz w:val="24"/>
                <w:szCs w:val="24"/>
              </w:rPr>
              <w:t>.-2024. gadā veikts darbs pie šādu I</w:t>
            </w:r>
            <w:r>
              <w:rPr>
                <w:rFonts w:ascii="Times New Roman" w:hAnsi="Times New Roman" w:cs="Times New Roman"/>
                <w:sz w:val="24"/>
                <w:szCs w:val="24"/>
              </w:rPr>
              <w:t>e</w:t>
            </w:r>
            <w:r w:rsidRPr="003647C5">
              <w:rPr>
                <w:rFonts w:ascii="Times New Roman" w:hAnsi="Times New Roman" w:cs="Times New Roman"/>
                <w:sz w:val="24"/>
                <w:szCs w:val="24"/>
              </w:rPr>
              <w:t>VP pamatdarbības procesu digitalizācijas:</w:t>
            </w:r>
          </w:p>
          <w:p w14:paraId="3A0B20C4" w14:textId="77777777" w:rsidR="000B7145" w:rsidRDefault="000B7145" w:rsidP="002D47A1">
            <w:pPr>
              <w:ind w:firstLine="601"/>
              <w:jc w:val="both"/>
              <w:rPr>
                <w:rFonts w:ascii="Times New Roman" w:hAnsi="Times New Roman" w:cs="Times New Roman"/>
                <w:sz w:val="24"/>
                <w:szCs w:val="24"/>
              </w:rPr>
            </w:pPr>
            <w:r w:rsidRPr="003647C5">
              <w:rPr>
                <w:rFonts w:ascii="Times New Roman" w:hAnsi="Times New Roman" w:cs="Times New Roman"/>
                <w:sz w:val="24"/>
                <w:szCs w:val="24"/>
              </w:rPr>
              <w:t>1</w:t>
            </w:r>
            <w:r>
              <w:rPr>
                <w:rFonts w:ascii="Times New Roman" w:hAnsi="Times New Roman" w:cs="Times New Roman"/>
                <w:sz w:val="24"/>
                <w:szCs w:val="24"/>
              </w:rPr>
              <w:t>. </w:t>
            </w:r>
            <w:r w:rsidRPr="003647C5">
              <w:rPr>
                <w:rFonts w:ascii="Times New Roman" w:hAnsi="Times New Roman" w:cs="Times New Roman"/>
                <w:sz w:val="24"/>
                <w:szCs w:val="24"/>
              </w:rPr>
              <w:t xml:space="preserve">ieslodzītā izvietošanas plānošana – kameru aizpildījuma un izvietojuma operatīvās informācijas uzskaite un šīs informācijas izmantošana izvietošanas plānošanai; </w:t>
            </w:r>
          </w:p>
          <w:p w14:paraId="3F907FC8" w14:textId="77777777" w:rsidR="00F7475D" w:rsidRDefault="000B7145" w:rsidP="002D47A1">
            <w:pPr>
              <w:ind w:firstLine="601"/>
              <w:jc w:val="both"/>
              <w:rPr>
                <w:rFonts w:ascii="Times New Roman" w:hAnsi="Times New Roman" w:cs="Times New Roman"/>
                <w:sz w:val="24"/>
                <w:szCs w:val="24"/>
              </w:rPr>
            </w:pPr>
            <w:r w:rsidRPr="003647C5">
              <w:rPr>
                <w:rFonts w:ascii="Times New Roman" w:hAnsi="Times New Roman" w:cs="Times New Roman"/>
                <w:sz w:val="24"/>
                <w:szCs w:val="24"/>
              </w:rPr>
              <w:t>2.</w:t>
            </w:r>
            <w:r>
              <w:rPr>
                <w:rFonts w:ascii="Times New Roman" w:hAnsi="Times New Roman" w:cs="Times New Roman"/>
                <w:sz w:val="24"/>
                <w:szCs w:val="24"/>
              </w:rPr>
              <w:t> </w:t>
            </w:r>
            <w:r w:rsidRPr="003647C5">
              <w:rPr>
                <w:rFonts w:ascii="Times New Roman" w:hAnsi="Times New Roman" w:cs="Times New Roman"/>
                <w:sz w:val="24"/>
                <w:szCs w:val="24"/>
              </w:rPr>
              <w:t xml:space="preserve">ar ieslodzītā pārvietošanu saistītie procesi; </w:t>
            </w:r>
          </w:p>
          <w:p w14:paraId="647FABF7" w14:textId="5A63BE83" w:rsidR="000B7145" w:rsidRPr="003647C5" w:rsidRDefault="000B7145" w:rsidP="002D47A1">
            <w:pPr>
              <w:ind w:firstLine="601"/>
              <w:jc w:val="both"/>
              <w:rPr>
                <w:rFonts w:ascii="Times New Roman" w:hAnsi="Times New Roman" w:cs="Times New Roman"/>
                <w:sz w:val="24"/>
                <w:szCs w:val="24"/>
              </w:rPr>
            </w:pPr>
            <w:r w:rsidRPr="003647C5">
              <w:rPr>
                <w:rFonts w:ascii="Times New Roman" w:hAnsi="Times New Roman" w:cs="Times New Roman"/>
                <w:sz w:val="24"/>
                <w:szCs w:val="24"/>
              </w:rPr>
              <w:t>3</w:t>
            </w:r>
            <w:r>
              <w:rPr>
                <w:rFonts w:ascii="Times New Roman" w:hAnsi="Times New Roman" w:cs="Times New Roman"/>
                <w:sz w:val="24"/>
                <w:szCs w:val="24"/>
              </w:rPr>
              <w:t>. </w:t>
            </w:r>
            <w:r w:rsidRPr="003647C5">
              <w:t>i</w:t>
            </w:r>
            <w:r w:rsidRPr="003647C5">
              <w:rPr>
                <w:rFonts w:ascii="Times New Roman" w:hAnsi="Times New Roman" w:cs="Times New Roman"/>
                <w:sz w:val="24"/>
                <w:szCs w:val="24"/>
              </w:rPr>
              <w:t>eslodzīto resocializācijas procesi.</w:t>
            </w:r>
          </w:p>
          <w:p w14:paraId="10F4FBF9" w14:textId="0A03F3A0" w:rsidR="000B7145" w:rsidRPr="003647C5" w:rsidRDefault="000B7145" w:rsidP="002D47A1">
            <w:pPr>
              <w:jc w:val="both"/>
              <w:rPr>
                <w:rFonts w:ascii="Times New Roman" w:hAnsi="Times New Roman" w:cs="Times New Roman"/>
                <w:sz w:val="24"/>
                <w:szCs w:val="24"/>
              </w:rPr>
            </w:pPr>
            <w:r w:rsidRPr="32D9E2B0">
              <w:rPr>
                <w:rFonts w:ascii="Times New Roman" w:hAnsi="Times New Roman" w:cs="Times New Roman"/>
                <w:sz w:val="24"/>
                <w:szCs w:val="24"/>
              </w:rPr>
              <w:t>2024. gadā izstrādāta ieslodzītā E-</w:t>
            </w:r>
            <w:r w:rsidR="3F6BD4F6" w:rsidRPr="32D9E2B0">
              <w:rPr>
                <w:rFonts w:ascii="Times New Roman" w:hAnsi="Times New Roman" w:cs="Times New Roman"/>
                <w:sz w:val="24"/>
                <w:szCs w:val="24"/>
              </w:rPr>
              <w:t xml:space="preserve">vides </w:t>
            </w:r>
            <w:r w:rsidRPr="32D9E2B0">
              <w:rPr>
                <w:rFonts w:ascii="Times New Roman" w:hAnsi="Times New Roman" w:cs="Times New Roman"/>
                <w:sz w:val="24"/>
                <w:szCs w:val="24"/>
              </w:rPr>
              <w:t xml:space="preserve"> (ieslodzītā digitālais kabinets) 1.kārta, 2.kārta tiks izstrādāta 2025.gada 1.pusgadā.</w:t>
            </w:r>
          </w:p>
          <w:p w14:paraId="21733FBF" w14:textId="77777777" w:rsidR="000B7145" w:rsidRPr="003647C5" w:rsidRDefault="000B7145" w:rsidP="002D47A1">
            <w:pPr>
              <w:jc w:val="both"/>
              <w:rPr>
                <w:rFonts w:ascii="Times New Roman" w:hAnsi="Times New Roman" w:cs="Times New Roman"/>
                <w:sz w:val="24"/>
                <w:szCs w:val="24"/>
              </w:rPr>
            </w:pPr>
            <w:r w:rsidRPr="003647C5">
              <w:rPr>
                <w:rFonts w:ascii="Times New Roman" w:hAnsi="Times New Roman" w:cs="Times New Roman"/>
                <w:sz w:val="24"/>
                <w:szCs w:val="24"/>
              </w:rPr>
              <w:t xml:space="preserve">2023.-2024.gadā </w:t>
            </w:r>
            <w:proofErr w:type="spellStart"/>
            <w:r w:rsidRPr="003647C5">
              <w:rPr>
                <w:rFonts w:ascii="Times New Roman" w:hAnsi="Times New Roman" w:cs="Times New Roman"/>
                <w:sz w:val="24"/>
                <w:szCs w:val="24"/>
              </w:rPr>
              <w:t>digitalizēto</w:t>
            </w:r>
            <w:proofErr w:type="spellEnd"/>
            <w:r w:rsidRPr="003647C5">
              <w:rPr>
                <w:rFonts w:ascii="Times New Roman" w:hAnsi="Times New Roman" w:cs="Times New Roman"/>
                <w:sz w:val="24"/>
                <w:szCs w:val="24"/>
              </w:rPr>
              <w:t xml:space="preserve"> pamatdarbības procesu rezultātā e-indeksam jāpieaug, tomēr atsevišķi mērījumi e-indeksa pieauguma noteikšanai netiks veikti (</w:t>
            </w:r>
            <w:r w:rsidRPr="003647C5">
              <w:rPr>
                <w:rFonts w:ascii="Times New Roman" w:hAnsi="Times New Roman" w:cs="Times New Roman"/>
                <w:i/>
                <w:sz w:val="24"/>
                <w:szCs w:val="24"/>
              </w:rPr>
              <w:t>līdz šim par mērījumu veikšanu bija atbildīga VARAM, bet pagaidām atkārtotus mērījumus VARAM neplāno īstenot).</w:t>
            </w:r>
          </w:p>
          <w:p w14:paraId="5D615661" w14:textId="54A5F640" w:rsidR="000B7145" w:rsidRPr="00DB7287" w:rsidRDefault="000B7145" w:rsidP="005D643E">
            <w:pPr>
              <w:jc w:val="both"/>
            </w:pPr>
            <w:r w:rsidRPr="003647C5">
              <w:rPr>
                <w:rFonts w:ascii="Times New Roman" w:hAnsi="Times New Roman" w:cs="Times New Roman"/>
                <w:sz w:val="24"/>
                <w:szCs w:val="24"/>
              </w:rPr>
              <w:t xml:space="preserve">2024.gadā </w:t>
            </w:r>
            <w:r w:rsidR="00B23E34">
              <w:rPr>
                <w:rFonts w:ascii="Times New Roman" w:hAnsi="Times New Roman" w:cs="Times New Roman"/>
                <w:sz w:val="24"/>
                <w:szCs w:val="24"/>
              </w:rPr>
              <w:t xml:space="preserve">veikti </w:t>
            </w:r>
            <w:r w:rsidRPr="003647C5">
              <w:rPr>
                <w:rStyle w:val="normaltextrun"/>
                <w:rFonts w:ascii="Times New Roman" w:hAnsi="Times New Roman" w:cs="Times New Roman"/>
                <w:sz w:val="24"/>
                <w:szCs w:val="24"/>
              </w:rPr>
              <w:t xml:space="preserve">IIS2 funkcionālie pilnveidojumi, papildinot </w:t>
            </w:r>
            <w:r w:rsidR="005D643E">
              <w:rPr>
                <w:rStyle w:val="normaltextrun"/>
                <w:rFonts w:ascii="Times New Roman" w:hAnsi="Times New Roman" w:cs="Times New Roman"/>
                <w:sz w:val="24"/>
                <w:szCs w:val="24"/>
              </w:rPr>
              <w:t>P</w:t>
            </w:r>
            <w:r w:rsidRPr="003647C5">
              <w:rPr>
                <w:rStyle w:val="normaltextrun"/>
                <w:rFonts w:ascii="Times New Roman" w:hAnsi="Times New Roman" w:cs="Times New Roman"/>
                <w:sz w:val="24"/>
                <w:szCs w:val="24"/>
              </w:rPr>
              <w:t>rojekta</w:t>
            </w:r>
            <w:r w:rsidR="005D643E">
              <w:rPr>
                <w:rStyle w:val="normaltextrun"/>
                <w:rFonts w:ascii="Times New Roman" w:hAnsi="Times New Roman" w:cs="Times New Roman"/>
                <w:sz w:val="24"/>
                <w:szCs w:val="24"/>
              </w:rPr>
              <w:t xml:space="preserve"> 9.1.3.</w:t>
            </w:r>
            <w:r w:rsidRPr="003647C5">
              <w:rPr>
                <w:rStyle w:val="normaltextrun"/>
                <w:rFonts w:ascii="Times New Roman" w:hAnsi="Times New Roman" w:cs="Times New Roman"/>
                <w:sz w:val="24"/>
                <w:szCs w:val="24"/>
              </w:rPr>
              <w:t xml:space="preserve"> ietvaros pārņemto IIS1 funkcionalitāti – t.sk. resocializācijas procesa risinājumu pilnveide</w:t>
            </w:r>
            <w:r w:rsidRPr="003647C5">
              <w:rPr>
                <w:rStyle w:val="normaltextrun"/>
                <w:rFonts w:ascii="Times New Roman" w:hAnsi="Times New Roman" w:cs="Times New Roman"/>
                <w:sz w:val="20"/>
                <w:szCs w:val="20"/>
              </w:rPr>
              <w:t>.</w:t>
            </w:r>
          </w:p>
        </w:tc>
      </w:tr>
      <w:tr w:rsidR="000B7145" w:rsidRPr="00A63831" w14:paraId="3CC6EECF" w14:textId="77777777" w:rsidTr="50B5E4A2">
        <w:tc>
          <w:tcPr>
            <w:tcW w:w="701" w:type="dxa"/>
            <w:gridSpan w:val="5"/>
            <w:shd w:val="clear" w:color="auto" w:fill="FBE4D5" w:themeFill="accent2" w:themeFillTint="33"/>
          </w:tcPr>
          <w:p w14:paraId="602E84F1" w14:textId="77777777" w:rsidR="000B7145" w:rsidRPr="002C7A64" w:rsidRDefault="000B7145" w:rsidP="002D47A1">
            <w:pPr>
              <w:pStyle w:val="Sarakstarindkopa"/>
              <w:ind w:left="22" w:hanging="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3. </w:t>
            </w:r>
          </w:p>
        </w:tc>
        <w:tc>
          <w:tcPr>
            <w:tcW w:w="2833" w:type="dxa"/>
            <w:shd w:val="clear" w:color="auto" w:fill="FBE4D5" w:themeFill="accent2" w:themeFillTint="33"/>
          </w:tcPr>
          <w:p w14:paraId="73AEE8F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Ieviesti efektīvi tehnoloģiski risinājumi darba procesu pilnveidošanai VPD</w:t>
            </w:r>
          </w:p>
        </w:tc>
        <w:tc>
          <w:tcPr>
            <w:tcW w:w="2977" w:type="dxa"/>
            <w:shd w:val="clear" w:color="auto" w:fill="FBE4D5" w:themeFill="accent2" w:themeFillTint="33"/>
          </w:tcPr>
          <w:p w14:paraId="182D312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Digitalizēti atbalsta un pamatdarbības procesi</w:t>
            </w:r>
          </w:p>
        </w:tc>
        <w:tc>
          <w:tcPr>
            <w:tcW w:w="2836" w:type="dxa"/>
            <w:shd w:val="clear" w:color="auto" w:fill="FBE4D5" w:themeFill="accent2" w:themeFillTint="33"/>
          </w:tcPr>
          <w:p w14:paraId="18C2F60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e-indeksa pieaugums </w:t>
            </w:r>
          </w:p>
        </w:tc>
        <w:tc>
          <w:tcPr>
            <w:tcW w:w="1280" w:type="dxa"/>
            <w:shd w:val="clear" w:color="auto" w:fill="FBE4D5" w:themeFill="accent2" w:themeFillTint="33"/>
          </w:tcPr>
          <w:p w14:paraId="0A65ADC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1" w:type="dxa"/>
            <w:gridSpan w:val="3"/>
            <w:shd w:val="clear" w:color="auto" w:fill="FBE4D5" w:themeFill="accent2" w:themeFillTint="33"/>
          </w:tcPr>
          <w:p w14:paraId="79C99F4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shd w:val="clear" w:color="auto" w:fill="FBE4D5" w:themeFill="accent2" w:themeFillTint="33"/>
          </w:tcPr>
          <w:p w14:paraId="46F193FB" w14:textId="77777777" w:rsidR="000B7145" w:rsidRPr="002C7A64" w:rsidRDefault="000B7145" w:rsidP="002D47A1">
            <w:pPr>
              <w:jc w:val="both"/>
              <w:rPr>
                <w:rFonts w:ascii="Times New Roman" w:hAnsi="Times New Roman" w:cs="Times New Roman"/>
                <w:color w:val="000000" w:themeColor="text1"/>
                <w:sz w:val="24"/>
                <w:szCs w:val="24"/>
              </w:rPr>
            </w:pPr>
            <w:r w:rsidRPr="00692AC3">
              <w:rPr>
                <w:rFonts w:ascii="Times New Roman" w:eastAsia="Times New Roman" w:hAnsi="Times New Roman" w:cs="Times New Roman"/>
                <w:color w:val="000000" w:themeColor="text1"/>
                <w:sz w:val="24"/>
                <w:szCs w:val="24"/>
                <w:lang w:eastAsia="lv-LV"/>
              </w:rPr>
              <w:t xml:space="preserve">2024.gada 31.decembris (turpināsies nākamajā Plāna </w:t>
            </w:r>
            <w:r w:rsidRPr="00692AC3">
              <w:rPr>
                <w:rFonts w:ascii="Times New Roman" w:eastAsia="Times New Roman" w:hAnsi="Times New Roman" w:cs="Times New Roman"/>
                <w:color w:val="000000" w:themeColor="text1"/>
                <w:sz w:val="24"/>
                <w:szCs w:val="24"/>
                <w:lang w:eastAsia="lv-LV"/>
              </w:rPr>
              <w:lastRenderedPageBreak/>
              <w:t>periodā 2025.-2027.gadam)</w:t>
            </w:r>
          </w:p>
        </w:tc>
      </w:tr>
      <w:tr w:rsidR="000B7145" w:rsidRPr="002C7A64" w14:paraId="21F9F518" w14:textId="77777777" w:rsidTr="50B5E4A2">
        <w:trPr>
          <w:trHeight w:val="268"/>
        </w:trPr>
        <w:tc>
          <w:tcPr>
            <w:tcW w:w="14454" w:type="dxa"/>
            <w:gridSpan w:val="13"/>
            <w:shd w:val="clear" w:color="auto" w:fill="E7E6E6" w:themeFill="background2"/>
          </w:tcPr>
          <w:p w14:paraId="36C440E2"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Izpilde</w:t>
            </w:r>
          </w:p>
        </w:tc>
      </w:tr>
      <w:tr w:rsidR="000B7145" w:rsidRPr="002C7A64" w14:paraId="62806E40" w14:textId="77777777" w:rsidTr="50B5E4A2">
        <w:trPr>
          <w:trHeight w:val="690"/>
        </w:trPr>
        <w:tc>
          <w:tcPr>
            <w:tcW w:w="14454" w:type="dxa"/>
            <w:gridSpan w:val="13"/>
          </w:tcPr>
          <w:p w14:paraId="185C9AAB" w14:textId="77777777" w:rsidR="000B7145" w:rsidRPr="002C7A64" w:rsidRDefault="000B7145" w:rsidP="002D47A1">
            <w:pPr>
              <w:jc w:val="both"/>
              <w:rPr>
                <w:rFonts w:ascii="Times New Roman" w:hAnsi="Times New Roman" w:cs="Times New Roman"/>
                <w:color w:val="000000" w:themeColor="text1"/>
                <w:sz w:val="24"/>
                <w:szCs w:val="24"/>
              </w:rPr>
            </w:pPr>
            <w:r w:rsidRPr="010F342B">
              <w:rPr>
                <w:rFonts w:ascii="Times New Roman" w:hAnsi="Times New Roman" w:cs="Times New Roman"/>
                <w:b/>
                <w:bCs/>
                <w:color w:val="000000" w:themeColor="text1"/>
                <w:sz w:val="24"/>
                <w:szCs w:val="24"/>
              </w:rPr>
              <w:t xml:space="preserve">Rezultatīvā rādītāja vērtība "E-indekss" </w:t>
            </w:r>
            <w:r w:rsidRPr="000328CB">
              <w:rPr>
                <w:rFonts w:ascii="Times New Roman" w:hAnsi="Times New Roman" w:cs="Times New Roman"/>
                <w:b/>
                <w:color w:val="000000" w:themeColor="text1"/>
                <w:sz w:val="24"/>
                <w:szCs w:val="24"/>
              </w:rPr>
              <w:t>–</w:t>
            </w:r>
            <w:r w:rsidRPr="010F342B">
              <w:rPr>
                <w:rFonts w:ascii="Times New Roman" w:hAnsi="Times New Roman" w:cs="Times New Roman"/>
                <w:b/>
                <w:bCs/>
                <w:color w:val="000000" w:themeColor="text1"/>
                <w:sz w:val="24"/>
                <w:szCs w:val="24"/>
              </w:rPr>
              <w:t xml:space="preserve"> nav izpildīts.</w:t>
            </w:r>
          </w:p>
          <w:p w14:paraId="0D3C6F24" w14:textId="0BB4DCAC" w:rsidR="000B7145" w:rsidRPr="002C7A64" w:rsidRDefault="000B7145" w:rsidP="002D47A1">
            <w:pPr>
              <w:jc w:val="both"/>
              <w:rPr>
                <w:rFonts w:ascii="Times New Roman" w:hAnsi="Times New Roman" w:cs="Times New Roman"/>
                <w:color w:val="000000" w:themeColor="text1"/>
                <w:sz w:val="24"/>
                <w:szCs w:val="24"/>
              </w:rPr>
            </w:pPr>
            <w:r w:rsidRPr="010F342B">
              <w:rPr>
                <w:rFonts w:ascii="Times New Roman" w:hAnsi="Times New Roman" w:cs="Times New Roman"/>
                <w:color w:val="000000" w:themeColor="text1"/>
                <w:sz w:val="24"/>
                <w:szCs w:val="24"/>
              </w:rPr>
              <w:t xml:space="preserve">2022.gadā </w:t>
            </w:r>
            <w:r>
              <w:rPr>
                <w:rFonts w:ascii="Times New Roman" w:hAnsi="Times New Roman" w:cs="Times New Roman"/>
                <w:color w:val="000000" w:themeColor="text1"/>
                <w:sz w:val="24"/>
                <w:szCs w:val="24"/>
              </w:rPr>
              <w:t xml:space="preserve">VPD e-indekss </w:t>
            </w:r>
            <w:r w:rsidRPr="010F342B">
              <w:rPr>
                <w:rFonts w:ascii="Times New Roman" w:hAnsi="Times New Roman" w:cs="Times New Roman"/>
                <w:color w:val="000000" w:themeColor="text1"/>
                <w:sz w:val="24"/>
                <w:szCs w:val="24"/>
              </w:rPr>
              <w:t>bija zemāk</w:t>
            </w:r>
            <w:r>
              <w:rPr>
                <w:rFonts w:ascii="Times New Roman" w:hAnsi="Times New Roman" w:cs="Times New Roman"/>
                <w:color w:val="000000" w:themeColor="text1"/>
                <w:sz w:val="24"/>
                <w:szCs w:val="24"/>
              </w:rPr>
              <w:t>s</w:t>
            </w:r>
            <w:r w:rsidRPr="010F342B">
              <w:rPr>
                <w:rFonts w:ascii="Times New Roman" w:hAnsi="Times New Roman" w:cs="Times New Roman"/>
                <w:color w:val="000000" w:themeColor="text1"/>
                <w:sz w:val="24"/>
                <w:szCs w:val="24"/>
              </w:rPr>
              <w:t xml:space="preserve"> (45,9), nekā 2021.gadā (48,2), taču 2023. un 2024. gadā VPD e-indeksa mērījums (kas līdz 2023.gadam notika VARAM pasūtītā pētījuma "Valsts iestāžu un pašval</w:t>
            </w:r>
            <w:r>
              <w:rPr>
                <w:rFonts w:ascii="Times New Roman" w:hAnsi="Times New Roman" w:cs="Times New Roman"/>
                <w:color w:val="000000" w:themeColor="text1"/>
                <w:sz w:val="24"/>
                <w:szCs w:val="24"/>
              </w:rPr>
              <w:t>dī</w:t>
            </w:r>
            <w:r w:rsidRPr="010F342B">
              <w:rPr>
                <w:rFonts w:ascii="Times New Roman" w:hAnsi="Times New Roman" w:cs="Times New Roman"/>
                <w:color w:val="000000" w:themeColor="text1"/>
                <w:sz w:val="24"/>
                <w:szCs w:val="24"/>
              </w:rPr>
              <w:t>bu e-indekss" ietvaros) netika veikts.</w:t>
            </w:r>
          </w:p>
        </w:tc>
      </w:tr>
      <w:tr w:rsidR="000B7145" w:rsidRPr="002C7A64" w14:paraId="4DA09544" w14:textId="77777777" w:rsidTr="50B5E4A2">
        <w:tc>
          <w:tcPr>
            <w:tcW w:w="701" w:type="dxa"/>
            <w:gridSpan w:val="5"/>
            <w:vMerge w:val="restart"/>
            <w:shd w:val="clear" w:color="auto" w:fill="FBE4D5" w:themeFill="accent2" w:themeFillTint="33"/>
          </w:tcPr>
          <w:p w14:paraId="7412739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4.</w:t>
            </w:r>
          </w:p>
        </w:tc>
        <w:tc>
          <w:tcPr>
            <w:tcW w:w="2833" w:type="dxa"/>
            <w:vMerge w:val="restart"/>
            <w:shd w:val="clear" w:color="auto" w:fill="FBE4D5" w:themeFill="accent2" w:themeFillTint="33"/>
          </w:tcPr>
          <w:p w14:paraId="02E9B96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 informācijas sistēmas “Probācijas klientu uzskaites sistēma” pilnveidošana un attīstība, kā arī nepieciešamā tehnoloģiskā inventāra/aprīkojuma iegāde</w:t>
            </w:r>
          </w:p>
          <w:p w14:paraId="5B7B8CBF"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val="restart"/>
            <w:shd w:val="clear" w:color="auto" w:fill="FBE4D5" w:themeFill="accent2" w:themeFillTint="33"/>
          </w:tcPr>
          <w:p w14:paraId="2DD368C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Digitalizēti atbalsta un pamatdarbības procesi</w:t>
            </w:r>
          </w:p>
          <w:p w14:paraId="2267B8FE" w14:textId="77777777" w:rsidR="000B7145" w:rsidRPr="002C7A64" w:rsidRDefault="000B7145" w:rsidP="002D47A1">
            <w:pPr>
              <w:jc w:val="both"/>
              <w:rPr>
                <w:rFonts w:ascii="Times New Roman" w:hAnsi="Times New Roman" w:cs="Times New Roman"/>
                <w:color w:val="000000" w:themeColor="text1"/>
                <w:sz w:val="24"/>
                <w:szCs w:val="24"/>
              </w:rPr>
            </w:pPr>
          </w:p>
          <w:p w14:paraId="0030B72D"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FBE4D5" w:themeFill="accent2" w:themeFillTint="33"/>
          </w:tcPr>
          <w:p w14:paraId="67EFF71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 pilnveidots resocializācijas instruments un darba metodes ieviesti IS “PLUS” produkcijas vidē”</w:t>
            </w:r>
          </w:p>
        </w:tc>
        <w:tc>
          <w:tcPr>
            <w:tcW w:w="1280" w:type="dxa"/>
            <w:vMerge w:val="restart"/>
            <w:shd w:val="clear" w:color="auto" w:fill="FBE4D5" w:themeFill="accent2" w:themeFillTint="33"/>
          </w:tcPr>
          <w:p w14:paraId="7BE6FA9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p w14:paraId="6728FEF2"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val="restart"/>
            <w:shd w:val="clear" w:color="auto" w:fill="FBE4D5" w:themeFill="accent2" w:themeFillTint="33"/>
          </w:tcPr>
          <w:p w14:paraId="2AC986D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vMerge w:val="restart"/>
            <w:shd w:val="clear" w:color="auto" w:fill="FBE4D5" w:themeFill="accent2" w:themeFillTint="33"/>
          </w:tcPr>
          <w:p w14:paraId="1045F84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6751F13D"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120129BB" w14:textId="77777777" w:rsidTr="50B5E4A2">
        <w:trPr>
          <w:trHeight w:val="370"/>
        </w:trPr>
        <w:tc>
          <w:tcPr>
            <w:tcW w:w="701" w:type="dxa"/>
            <w:gridSpan w:val="5"/>
            <w:vMerge/>
          </w:tcPr>
          <w:p w14:paraId="248B1EF5" w14:textId="77777777" w:rsidR="000B7145" w:rsidRPr="002C7A64" w:rsidRDefault="000B7145" w:rsidP="002D47A1">
            <w:pPr>
              <w:pStyle w:val="Sarakstarindkopa"/>
              <w:numPr>
                <w:ilvl w:val="0"/>
                <w:numId w:val="5"/>
              </w:numPr>
              <w:jc w:val="both"/>
              <w:rPr>
                <w:rFonts w:ascii="Times New Roman" w:hAnsi="Times New Roman" w:cs="Times New Roman"/>
                <w:color w:val="000000" w:themeColor="text1"/>
                <w:sz w:val="24"/>
                <w:szCs w:val="24"/>
              </w:rPr>
            </w:pPr>
          </w:p>
        </w:tc>
        <w:tc>
          <w:tcPr>
            <w:tcW w:w="2833" w:type="dxa"/>
            <w:vMerge/>
          </w:tcPr>
          <w:p w14:paraId="082F5AE6"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1BBEDE62"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FBE4D5" w:themeFill="accent2" w:themeFillTint="33"/>
          </w:tcPr>
          <w:p w14:paraId="04660B4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PLUS attīstība e-lietas projekta 2.kārtas īstenošana</w:t>
            </w:r>
          </w:p>
        </w:tc>
        <w:tc>
          <w:tcPr>
            <w:tcW w:w="1280" w:type="dxa"/>
            <w:vMerge/>
          </w:tcPr>
          <w:p w14:paraId="59CA7230"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468B7068"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6E641EDE"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1B473090" w14:textId="77777777" w:rsidTr="50B5E4A2">
        <w:trPr>
          <w:trHeight w:val="979"/>
        </w:trPr>
        <w:tc>
          <w:tcPr>
            <w:tcW w:w="701" w:type="dxa"/>
            <w:gridSpan w:val="5"/>
            <w:vMerge/>
          </w:tcPr>
          <w:p w14:paraId="51AAA0CE" w14:textId="77777777" w:rsidR="000B7145" w:rsidRPr="002C7A64" w:rsidRDefault="000B7145" w:rsidP="002D47A1">
            <w:pPr>
              <w:pStyle w:val="Sarakstarindkopa"/>
              <w:numPr>
                <w:ilvl w:val="0"/>
                <w:numId w:val="5"/>
              </w:numPr>
              <w:jc w:val="both"/>
              <w:rPr>
                <w:rFonts w:ascii="Times New Roman" w:hAnsi="Times New Roman" w:cs="Times New Roman"/>
                <w:color w:val="000000" w:themeColor="text1"/>
                <w:sz w:val="24"/>
                <w:szCs w:val="24"/>
              </w:rPr>
            </w:pPr>
          </w:p>
        </w:tc>
        <w:tc>
          <w:tcPr>
            <w:tcW w:w="2833" w:type="dxa"/>
            <w:vMerge/>
          </w:tcPr>
          <w:p w14:paraId="19E7EFAE"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71E2AED0"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tcBorders>
              <w:bottom w:val="single" w:sz="4" w:space="0" w:color="auto"/>
            </w:tcBorders>
            <w:shd w:val="clear" w:color="auto" w:fill="FBE4D5" w:themeFill="accent2" w:themeFillTint="33"/>
          </w:tcPr>
          <w:p w14:paraId="20596224" w14:textId="77777777" w:rsidR="000B7145" w:rsidRPr="002C7A64" w:rsidRDefault="000B7145"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E-lietas projekta Audio-video rīka komponentes ieviešana VPD</w:t>
            </w:r>
          </w:p>
        </w:tc>
        <w:tc>
          <w:tcPr>
            <w:tcW w:w="1280" w:type="dxa"/>
            <w:vMerge/>
          </w:tcPr>
          <w:p w14:paraId="2016CD3B"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25CC1538"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2156D572"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6389528" w14:textId="77777777" w:rsidTr="50B5E4A2">
        <w:trPr>
          <w:trHeight w:val="268"/>
        </w:trPr>
        <w:tc>
          <w:tcPr>
            <w:tcW w:w="14454" w:type="dxa"/>
            <w:gridSpan w:val="13"/>
            <w:shd w:val="clear" w:color="auto" w:fill="E7E6E6" w:themeFill="background2"/>
          </w:tcPr>
          <w:p w14:paraId="151EB5FE"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63B31DAD" w14:textId="77777777" w:rsidTr="50B5E4A2">
        <w:trPr>
          <w:trHeight w:val="690"/>
        </w:trPr>
        <w:tc>
          <w:tcPr>
            <w:tcW w:w="14454" w:type="dxa"/>
            <w:gridSpan w:val="13"/>
          </w:tcPr>
          <w:p w14:paraId="36A26653" w14:textId="77777777" w:rsidR="000B7145" w:rsidRPr="000328CB" w:rsidRDefault="000B7145" w:rsidP="002D47A1">
            <w:pPr>
              <w:jc w:val="both"/>
              <w:rPr>
                <w:rFonts w:ascii="Times New Roman" w:hAnsi="Times New Roman" w:cs="Times New Roman"/>
                <w:b/>
                <w:color w:val="000000" w:themeColor="text1"/>
                <w:sz w:val="24"/>
                <w:szCs w:val="24"/>
              </w:rPr>
            </w:pPr>
            <w:r w:rsidRPr="000328CB">
              <w:rPr>
                <w:rFonts w:ascii="Times New Roman" w:hAnsi="Times New Roman" w:cs="Times New Roman"/>
                <w:b/>
                <w:color w:val="000000" w:themeColor="text1"/>
                <w:sz w:val="24"/>
                <w:szCs w:val="24"/>
              </w:rPr>
              <w:t xml:space="preserve">Rezultatīvā rādītāja vērtība "1 pilnveidots resocializācijas instruments un darba metodes ieviesti IS </w:t>
            </w:r>
            <w:r>
              <w:rPr>
                <w:rFonts w:ascii="Times New Roman" w:hAnsi="Times New Roman" w:cs="Times New Roman"/>
                <w:b/>
                <w:color w:val="000000" w:themeColor="text1"/>
                <w:sz w:val="24"/>
                <w:szCs w:val="24"/>
              </w:rPr>
              <w:t>"</w:t>
            </w:r>
            <w:r w:rsidRPr="000328CB">
              <w:rPr>
                <w:rFonts w:ascii="Times New Roman" w:hAnsi="Times New Roman" w:cs="Times New Roman"/>
                <w:b/>
                <w:color w:val="000000" w:themeColor="text1"/>
                <w:sz w:val="24"/>
                <w:szCs w:val="24"/>
              </w:rPr>
              <w:t>PLUS</w:t>
            </w:r>
            <w:r>
              <w:rPr>
                <w:rFonts w:ascii="Times New Roman" w:hAnsi="Times New Roman" w:cs="Times New Roman"/>
                <w:b/>
                <w:color w:val="000000" w:themeColor="text1"/>
                <w:sz w:val="24"/>
                <w:szCs w:val="24"/>
              </w:rPr>
              <w:t>"</w:t>
            </w:r>
            <w:r w:rsidRPr="000328CB">
              <w:rPr>
                <w:rFonts w:ascii="Times New Roman" w:hAnsi="Times New Roman" w:cs="Times New Roman"/>
                <w:b/>
                <w:color w:val="000000" w:themeColor="text1"/>
                <w:sz w:val="24"/>
                <w:szCs w:val="24"/>
              </w:rPr>
              <w:t xml:space="preserve"> produkcijas vidē" – izpildīts.</w:t>
            </w:r>
          </w:p>
          <w:p w14:paraId="19533996" w14:textId="00E97B0B"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2023. gadā VPD IS "PLUS" produkcijas vidē ieviesa </w:t>
            </w:r>
            <w:r w:rsidRPr="00771838">
              <w:rPr>
                <w:rFonts w:ascii="Times New Roman" w:hAnsi="Times New Roman" w:cs="Times New Roman"/>
                <w:color w:val="000000" w:themeColor="text1"/>
                <w:sz w:val="24"/>
                <w:szCs w:val="24"/>
              </w:rPr>
              <w:t>jaun</w:t>
            </w:r>
            <w:r>
              <w:rPr>
                <w:rFonts w:ascii="Times New Roman" w:hAnsi="Times New Roman" w:cs="Times New Roman"/>
                <w:color w:val="000000" w:themeColor="text1"/>
                <w:sz w:val="24"/>
                <w:szCs w:val="24"/>
              </w:rPr>
              <w:t>u</w:t>
            </w:r>
            <w:r w:rsidRPr="00771838">
              <w:rPr>
                <w:rFonts w:ascii="Times New Roman" w:hAnsi="Times New Roman" w:cs="Times New Roman"/>
                <w:color w:val="000000" w:themeColor="text1"/>
                <w:sz w:val="24"/>
                <w:szCs w:val="24"/>
              </w:rPr>
              <w:t xml:space="preserve"> novērtēšanas instrument</w:t>
            </w:r>
            <w:r>
              <w:rPr>
                <w:rFonts w:ascii="Times New Roman" w:hAnsi="Times New Roman" w:cs="Times New Roman"/>
                <w:color w:val="000000" w:themeColor="text1"/>
                <w:sz w:val="24"/>
                <w:szCs w:val="24"/>
              </w:rPr>
              <w:t>u</w:t>
            </w:r>
            <w:r w:rsidRPr="00771838">
              <w:rPr>
                <w:rFonts w:ascii="Times New Roman" w:hAnsi="Times New Roman" w:cs="Times New Roman"/>
                <w:color w:val="000000" w:themeColor="text1"/>
                <w:sz w:val="24"/>
                <w:szCs w:val="24"/>
              </w:rPr>
              <w:t xml:space="preserve"> darbā ar bērniem un jauniešiem – </w:t>
            </w:r>
            <w:proofErr w:type="spellStart"/>
            <w:r w:rsidRPr="000328CB">
              <w:rPr>
                <w:rFonts w:ascii="Times New Roman" w:hAnsi="Times New Roman" w:cs="Times New Roman"/>
                <w:i/>
                <w:color w:val="000000" w:themeColor="text1"/>
                <w:sz w:val="24"/>
                <w:szCs w:val="24"/>
              </w:rPr>
              <w:t>Child</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and</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Adolescents</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Needs</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and</w:t>
            </w:r>
            <w:proofErr w:type="spellEnd"/>
            <w:r w:rsidRPr="000328CB">
              <w:rPr>
                <w:rFonts w:ascii="Times New Roman" w:hAnsi="Times New Roman" w:cs="Times New Roman"/>
                <w:i/>
                <w:color w:val="000000" w:themeColor="text1"/>
                <w:sz w:val="24"/>
                <w:szCs w:val="24"/>
              </w:rPr>
              <w:t xml:space="preserve"> </w:t>
            </w:r>
            <w:proofErr w:type="spellStart"/>
            <w:r w:rsidRPr="000328CB">
              <w:rPr>
                <w:rFonts w:ascii="Times New Roman" w:hAnsi="Times New Roman" w:cs="Times New Roman"/>
                <w:i/>
                <w:color w:val="000000" w:themeColor="text1"/>
                <w:sz w:val="24"/>
                <w:szCs w:val="24"/>
              </w:rPr>
              <w:t>Strenghts</w:t>
            </w:r>
            <w:proofErr w:type="spellEnd"/>
            <w:r w:rsidRPr="000328CB">
              <w:rPr>
                <w:rFonts w:ascii="Times New Roman" w:hAnsi="Times New Roman" w:cs="Times New Roman"/>
                <w:i/>
                <w:color w:val="000000" w:themeColor="text1"/>
                <w:sz w:val="24"/>
                <w:szCs w:val="24"/>
              </w:rPr>
              <w:t xml:space="preserve"> (CANS)</w:t>
            </w:r>
            <w:r>
              <w:rPr>
                <w:rFonts w:ascii="Times New Roman" w:hAnsi="Times New Roman" w:cs="Times New Roman"/>
                <w:color w:val="000000" w:themeColor="text1"/>
                <w:sz w:val="24"/>
                <w:szCs w:val="24"/>
              </w:rPr>
              <w:t xml:space="preserve">, kas tiek izmantots, nodrošinot audzinoša rakstura piespiedu līdzekļa – probācijas novērošana – izpildi. </w:t>
            </w:r>
          </w:p>
          <w:p w14:paraId="28D4EA76" w14:textId="77777777" w:rsidR="000B7145" w:rsidRDefault="000B7145" w:rsidP="002D47A1">
            <w:pPr>
              <w:jc w:val="both"/>
              <w:rPr>
                <w:rFonts w:ascii="Times New Roman" w:hAnsi="Times New Roman" w:cs="Times New Roman"/>
                <w:color w:val="000000" w:themeColor="text1"/>
                <w:sz w:val="24"/>
                <w:szCs w:val="24"/>
              </w:rPr>
            </w:pPr>
            <w:r w:rsidRPr="5A531ACF">
              <w:rPr>
                <w:rFonts w:ascii="Times New Roman" w:hAnsi="Times New Roman" w:cs="Times New Roman"/>
                <w:color w:val="000000" w:themeColor="text1"/>
                <w:sz w:val="24"/>
                <w:szCs w:val="24"/>
              </w:rPr>
              <w:t xml:space="preserve">2024. gadā VPD IS "PLUS" produkcijas vidē ieviesa jaunu instrumentu – pārmaiņu posmu novērtējumu, kas tiek izmantots probācijas klientu uzraudzības procesā, lai identificētu probācijas klienta gatavību pārmaiņām un laika gaitā – pārmaiņu norisi, kas var sniegt atbalstu probācijas speciālistam piemērotāko uzraudzības stratēģiju darbā ar attiecīgo probācijas klientu izvēlē. </w:t>
            </w:r>
          </w:p>
          <w:p w14:paraId="0B3388D6" w14:textId="77777777" w:rsidR="000B7145"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Abi instrumenti ieviesti VPD budžeta ietvaros.</w:t>
            </w:r>
          </w:p>
          <w:p w14:paraId="531536A8" w14:textId="77777777" w:rsidR="000B7145" w:rsidRDefault="000B7145" w:rsidP="002D47A1">
            <w:pPr>
              <w:jc w:val="both"/>
              <w:rPr>
                <w:rFonts w:ascii="Times New Roman" w:hAnsi="Times New Roman" w:cs="Times New Roman"/>
                <w:color w:val="000000" w:themeColor="text1"/>
                <w:sz w:val="24"/>
                <w:szCs w:val="24"/>
              </w:rPr>
            </w:pPr>
          </w:p>
          <w:p w14:paraId="6FDEBEB8" w14:textId="77777777" w:rsidR="000B7145" w:rsidRDefault="000B7145" w:rsidP="002D47A1">
            <w:pPr>
              <w:jc w:val="both"/>
              <w:rPr>
                <w:rFonts w:ascii="Times New Roman" w:hAnsi="Times New Roman" w:cs="Times New Roman"/>
                <w:b/>
                <w:bCs/>
                <w:color w:val="000000" w:themeColor="text1"/>
                <w:sz w:val="24"/>
                <w:szCs w:val="24"/>
              </w:rPr>
            </w:pPr>
            <w:r w:rsidRPr="5A531ACF">
              <w:rPr>
                <w:rFonts w:ascii="Times New Roman" w:hAnsi="Times New Roman" w:cs="Times New Roman"/>
                <w:b/>
                <w:bCs/>
                <w:color w:val="000000" w:themeColor="text1"/>
                <w:sz w:val="24"/>
                <w:szCs w:val="24"/>
              </w:rPr>
              <w:t>Rezultatīvā rādītāja vērtība "PLUS attīstība e-lietas projekta 2.</w:t>
            </w:r>
            <w:r>
              <w:rPr>
                <w:rFonts w:ascii="Times New Roman" w:hAnsi="Times New Roman" w:cs="Times New Roman"/>
                <w:b/>
                <w:bCs/>
                <w:color w:val="000000" w:themeColor="text1"/>
                <w:sz w:val="24"/>
                <w:szCs w:val="24"/>
              </w:rPr>
              <w:t xml:space="preserve"> </w:t>
            </w:r>
            <w:r w:rsidRPr="5A531ACF">
              <w:rPr>
                <w:rFonts w:ascii="Times New Roman" w:hAnsi="Times New Roman" w:cs="Times New Roman"/>
                <w:b/>
                <w:bCs/>
                <w:color w:val="000000" w:themeColor="text1"/>
                <w:sz w:val="24"/>
                <w:szCs w:val="24"/>
              </w:rPr>
              <w:t xml:space="preserve">kārtas īstenošana" </w:t>
            </w:r>
            <w:r w:rsidRPr="000328CB">
              <w:rPr>
                <w:rFonts w:ascii="Times New Roman" w:hAnsi="Times New Roman" w:cs="Times New Roman"/>
                <w:b/>
                <w:color w:val="000000" w:themeColor="text1"/>
                <w:sz w:val="24"/>
                <w:szCs w:val="24"/>
              </w:rPr>
              <w:t>–</w:t>
            </w:r>
            <w:r w:rsidRPr="5A531ACF">
              <w:rPr>
                <w:rFonts w:ascii="Times New Roman" w:hAnsi="Times New Roman" w:cs="Times New Roman"/>
                <w:b/>
                <w:bCs/>
                <w:color w:val="000000" w:themeColor="text1"/>
                <w:sz w:val="24"/>
                <w:szCs w:val="24"/>
              </w:rPr>
              <w:t xml:space="preserve"> izpildīts. </w:t>
            </w:r>
          </w:p>
          <w:p w14:paraId="4F478411" w14:textId="4CDC078B" w:rsidR="000B7145" w:rsidRPr="006922AC" w:rsidRDefault="00785285" w:rsidP="0078528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7F712F">
              <w:rPr>
                <w:rFonts w:ascii="Times New Roman" w:hAnsi="Times New Roman" w:cs="Times New Roman"/>
                <w:color w:val="000000" w:themeColor="text1"/>
                <w:sz w:val="24"/>
                <w:szCs w:val="24"/>
              </w:rPr>
              <w:t>ttiecībā uz VPD PLUS pilnveidi veiksmīgi ir īstenotas 2024.gadā ieplānotās projekta aktivitātes, apgūts 2024.gadā plānotais finansējums.</w:t>
            </w:r>
            <w:r>
              <w:rPr>
                <w:rFonts w:ascii="Times New Roman" w:hAnsi="Times New Roman" w:cs="Times New Roman"/>
                <w:color w:val="000000" w:themeColor="text1"/>
                <w:sz w:val="24"/>
                <w:szCs w:val="24"/>
              </w:rPr>
              <w:t xml:space="preserve"> </w:t>
            </w:r>
            <w:r w:rsidRPr="007F712F">
              <w:rPr>
                <w:rFonts w:ascii="Times New Roman" w:hAnsi="Times New Roman" w:cs="Times New Roman"/>
                <w:color w:val="000000" w:themeColor="text1"/>
                <w:sz w:val="24"/>
                <w:szCs w:val="24"/>
              </w:rPr>
              <w:t>PLUS pilnveide/attīstība turpināsies 2025.gadā, līdz pat 2026.gada 1.ceturksnim</w:t>
            </w:r>
            <w:r w:rsidR="007F712F" w:rsidRPr="007F712F">
              <w:rPr>
                <w:rFonts w:ascii="Times New Roman" w:hAnsi="Times New Roman" w:cs="Times New Roman"/>
                <w:color w:val="000000" w:themeColor="text1"/>
                <w:sz w:val="24"/>
                <w:szCs w:val="24"/>
              </w:rPr>
              <w:t>.</w:t>
            </w:r>
            <w:r w:rsidR="000B7145" w:rsidRPr="32D9E2B0">
              <w:rPr>
                <w:rFonts w:ascii="Times New Roman" w:hAnsi="Times New Roman" w:cs="Times New Roman"/>
                <w:color w:val="000000" w:themeColor="text1"/>
                <w:sz w:val="24"/>
                <w:szCs w:val="24"/>
              </w:rPr>
              <w:t xml:space="preserve"> Galvenās aktivitātes: E-lietas integrācijas stabilitātes uzlabojumi; integrācija ar UGF; Automātisko testu risinājums; PLUS arhivācijas datubāzes izveide; PLUS datņu saglabāšana ārpus SQL datu bāzes; Dokumentu labošana, izmantojot </w:t>
            </w:r>
            <w:proofErr w:type="spellStart"/>
            <w:r w:rsidR="000B7145" w:rsidRPr="32D9E2B0">
              <w:rPr>
                <w:rFonts w:ascii="Times New Roman" w:hAnsi="Times New Roman" w:cs="Times New Roman"/>
                <w:color w:val="000000" w:themeColor="text1"/>
                <w:sz w:val="24"/>
                <w:szCs w:val="24"/>
              </w:rPr>
              <w:t>WebDAV</w:t>
            </w:r>
            <w:proofErr w:type="spellEnd"/>
            <w:r w:rsidR="000B7145" w:rsidRPr="32D9E2B0">
              <w:rPr>
                <w:rFonts w:ascii="Times New Roman" w:hAnsi="Times New Roman" w:cs="Times New Roman"/>
                <w:color w:val="000000" w:themeColor="text1"/>
                <w:sz w:val="24"/>
                <w:szCs w:val="24"/>
              </w:rPr>
              <w:t xml:space="preserve">; uzlabojumi IeM IC IS NNIP un VNR integrācijās; dokumentu ģenerēšana, neizmantojot MS Office. </w:t>
            </w:r>
          </w:p>
          <w:p w14:paraId="05A25752" w14:textId="77777777" w:rsidR="000B7145" w:rsidRPr="00E13964" w:rsidRDefault="000B7145" w:rsidP="002D47A1">
            <w:pPr>
              <w:jc w:val="both"/>
              <w:rPr>
                <w:rFonts w:ascii="Times New Roman" w:hAnsi="Times New Roman" w:cs="Times New Roman"/>
                <w:color w:val="000000" w:themeColor="text1"/>
                <w:sz w:val="24"/>
                <w:szCs w:val="24"/>
              </w:rPr>
            </w:pPr>
          </w:p>
          <w:p w14:paraId="3FFCA1C8" w14:textId="3B48C410" w:rsidR="000B7145" w:rsidRPr="006922AC" w:rsidRDefault="000B7145" w:rsidP="002D47A1">
            <w:pPr>
              <w:jc w:val="both"/>
              <w:rPr>
                <w:rFonts w:ascii="Times New Roman" w:hAnsi="Times New Roman" w:cs="Times New Roman"/>
                <w:b/>
                <w:color w:val="000000" w:themeColor="text1"/>
                <w:sz w:val="24"/>
                <w:szCs w:val="24"/>
              </w:rPr>
            </w:pPr>
            <w:r w:rsidRPr="006922AC">
              <w:rPr>
                <w:rFonts w:ascii="Times New Roman" w:hAnsi="Times New Roman" w:cs="Times New Roman"/>
                <w:b/>
                <w:color w:val="000000" w:themeColor="text1"/>
                <w:sz w:val="24"/>
                <w:szCs w:val="24"/>
              </w:rPr>
              <w:lastRenderedPageBreak/>
              <w:t xml:space="preserve">Rezultatīvā rādītāja vērtība "E-lietas projekta Audio-video rīka komponentes ieviešana VPD" </w:t>
            </w:r>
            <w:r w:rsidRPr="000328CB">
              <w:rPr>
                <w:rFonts w:ascii="Times New Roman" w:hAnsi="Times New Roman" w:cs="Times New Roman"/>
                <w:b/>
                <w:color w:val="000000" w:themeColor="text1"/>
                <w:sz w:val="24"/>
                <w:szCs w:val="24"/>
              </w:rPr>
              <w:t>–</w:t>
            </w:r>
            <w:r w:rsidRPr="006922AC">
              <w:rPr>
                <w:rFonts w:ascii="Times New Roman" w:hAnsi="Times New Roman" w:cs="Times New Roman"/>
                <w:b/>
                <w:color w:val="000000" w:themeColor="text1"/>
                <w:sz w:val="24"/>
                <w:szCs w:val="24"/>
              </w:rPr>
              <w:t xml:space="preserve"> n</w:t>
            </w:r>
            <w:r w:rsidR="00533D5A">
              <w:rPr>
                <w:rFonts w:ascii="Times New Roman" w:hAnsi="Times New Roman" w:cs="Times New Roman"/>
                <w:b/>
                <w:color w:val="000000" w:themeColor="text1"/>
                <w:sz w:val="24"/>
                <w:szCs w:val="24"/>
              </w:rPr>
              <w:t xml:space="preserve">av </w:t>
            </w:r>
            <w:r w:rsidRPr="006922AC">
              <w:rPr>
                <w:rFonts w:ascii="Times New Roman" w:hAnsi="Times New Roman" w:cs="Times New Roman"/>
                <w:b/>
                <w:color w:val="000000" w:themeColor="text1"/>
                <w:sz w:val="24"/>
                <w:szCs w:val="24"/>
              </w:rPr>
              <w:t>izpildīts.</w:t>
            </w:r>
          </w:p>
          <w:p w14:paraId="59D749F3" w14:textId="77777777" w:rsidR="000B7145" w:rsidRPr="006922AC" w:rsidRDefault="000B7145" w:rsidP="002D47A1">
            <w:pPr>
              <w:jc w:val="both"/>
              <w:rPr>
                <w:rFonts w:ascii="Times New Roman" w:hAnsi="Times New Roman" w:cs="Times New Roman"/>
                <w:color w:val="000000" w:themeColor="text1"/>
                <w:sz w:val="24"/>
                <w:szCs w:val="24"/>
              </w:rPr>
            </w:pPr>
            <w:r w:rsidRPr="006922AC">
              <w:rPr>
                <w:rFonts w:ascii="Times New Roman" w:hAnsi="Times New Roman" w:cs="Times New Roman"/>
                <w:color w:val="000000" w:themeColor="text1"/>
                <w:sz w:val="24"/>
                <w:szCs w:val="24"/>
              </w:rPr>
              <w:t>2024. gadā netika ieviests Audio-video rīks VPD, jo rīka jaunākā versija vēl nebija gatava, plānots to ieviest līdz 2026. gadam.</w:t>
            </w:r>
          </w:p>
          <w:p w14:paraId="53BF0F19"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E3F9395" w14:textId="77777777" w:rsidTr="50B5E4A2">
        <w:trPr>
          <w:trHeight w:val="1975"/>
        </w:trPr>
        <w:tc>
          <w:tcPr>
            <w:tcW w:w="701" w:type="dxa"/>
            <w:gridSpan w:val="5"/>
            <w:vMerge w:val="restart"/>
            <w:shd w:val="clear" w:color="auto" w:fill="FBE4D5" w:themeFill="accent2" w:themeFillTint="33"/>
          </w:tcPr>
          <w:p w14:paraId="69866FC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 xml:space="preserve">5. </w:t>
            </w:r>
          </w:p>
        </w:tc>
        <w:tc>
          <w:tcPr>
            <w:tcW w:w="2833" w:type="dxa"/>
            <w:vMerge w:val="restart"/>
            <w:shd w:val="clear" w:color="auto" w:fill="FBE4D5" w:themeFill="accent2" w:themeFillTint="33"/>
          </w:tcPr>
          <w:p w14:paraId="657A2D4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Digitālajā vidē notiekošās komunikācijas ar citām valsts iestādēm un sabiedrību pieaugums </w:t>
            </w:r>
          </w:p>
        </w:tc>
        <w:tc>
          <w:tcPr>
            <w:tcW w:w="2977" w:type="dxa"/>
            <w:vMerge w:val="restart"/>
            <w:shd w:val="clear" w:color="auto" w:fill="FBE4D5" w:themeFill="accent2" w:themeFillTint="33"/>
          </w:tcPr>
          <w:p w14:paraId="1B27174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Efektīvāki iekšēji procesi iestādē, kas veicina raitāku resocializācijas procesa norisi</w:t>
            </w:r>
          </w:p>
        </w:tc>
        <w:tc>
          <w:tcPr>
            <w:tcW w:w="2836" w:type="dxa"/>
            <w:shd w:val="clear" w:color="auto" w:fill="FBE4D5" w:themeFill="accent2" w:themeFillTint="33"/>
          </w:tcPr>
          <w:p w14:paraId="45B460D2" w14:textId="77777777" w:rsidR="000B7145" w:rsidRPr="002C7A64" w:rsidRDefault="000B7145"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VPD valsts un pašvaldību iestādēm elektroniski parakstīto nosūtīto dokumentu īpatsvars pieaudzis līdz 75% no nosūtīto dokumentu kopskaita</w:t>
            </w:r>
          </w:p>
        </w:tc>
        <w:tc>
          <w:tcPr>
            <w:tcW w:w="1280" w:type="dxa"/>
            <w:vMerge w:val="restart"/>
            <w:shd w:val="clear" w:color="auto" w:fill="FBE4D5" w:themeFill="accent2" w:themeFillTint="33"/>
          </w:tcPr>
          <w:p w14:paraId="33F33F5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1" w:type="dxa"/>
            <w:gridSpan w:val="3"/>
            <w:vMerge w:val="restart"/>
            <w:shd w:val="clear" w:color="auto" w:fill="FBE4D5" w:themeFill="accent2" w:themeFillTint="33"/>
          </w:tcPr>
          <w:p w14:paraId="15D0D6E7" w14:textId="77777777" w:rsidR="000B7145" w:rsidRPr="002C7A64" w:rsidRDefault="000B7145"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VPD</w:t>
            </w:r>
          </w:p>
        </w:tc>
        <w:tc>
          <w:tcPr>
            <w:tcW w:w="2126" w:type="dxa"/>
            <w:vMerge w:val="restart"/>
            <w:shd w:val="clear" w:color="auto" w:fill="FBE4D5" w:themeFill="accent2" w:themeFillTint="33"/>
          </w:tcPr>
          <w:p w14:paraId="07D1128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p w14:paraId="7AC121EE"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A63831" w14:paraId="01BA2B57" w14:textId="77777777" w:rsidTr="50B5E4A2">
        <w:trPr>
          <w:trHeight w:val="275"/>
        </w:trPr>
        <w:tc>
          <w:tcPr>
            <w:tcW w:w="701" w:type="dxa"/>
            <w:gridSpan w:val="5"/>
            <w:vMerge/>
          </w:tcPr>
          <w:p w14:paraId="480D992A" w14:textId="77777777" w:rsidR="000B7145" w:rsidRPr="002C7A64" w:rsidRDefault="000B7145" w:rsidP="002D47A1">
            <w:pPr>
              <w:jc w:val="both"/>
              <w:rPr>
                <w:rFonts w:ascii="Times New Roman" w:hAnsi="Times New Roman" w:cs="Times New Roman"/>
                <w:color w:val="000000" w:themeColor="text1"/>
                <w:sz w:val="24"/>
                <w:szCs w:val="24"/>
              </w:rPr>
            </w:pPr>
          </w:p>
        </w:tc>
        <w:tc>
          <w:tcPr>
            <w:tcW w:w="2833" w:type="dxa"/>
            <w:vMerge/>
          </w:tcPr>
          <w:p w14:paraId="4CB9B886"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0BE8C579"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FBE4D5" w:themeFill="accent2" w:themeFillTint="33"/>
          </w:tcPr>
          <w:p w14:paraId="7BEC6FC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Fiziskām personām elektroniski parakstīto nosūtīto dokumentu īpatsvars pieaudzis līdz 4% no nosūtīto dokumentu kopskaita</w:t>
            </w:r>
          </w:p>
        </w:tc>
        <w:tc>
          <w:tcPr>
            <w:tcW w:w="1280" w:type="dxa"/>
            <w:vMerge/>
          </w:tcPr>
          <w:p w14:paraId="3889D1D5" w14:textId="77777777" w:rsidR="000B7145" w:rsidRPr="002C7A64" w:rsidRDefault="000B7145" w:rsidP="002D47A1">
            <w:pPr>
              <w:jc w:val="both"/>
              <w:rPr>
                <w:rFonts w:ascii="Times New Roman" w:hAnsi="Times New Roman" w:cs="Times New Roman"/>
                <w:color w:val="000000" w:themeColor="text1"/>
                <w:sz w:val="24"/>
                <w:szCs w:val="24"/>
              </w:rPr>
            </w:pPr>
          </w:p>
        </w:tc>
        <w:tc>
          <w:tcPr>
            <w:tcW w:w="1701" w:type="dxa"/>
            <w:gridSpan w:val="3"/>
            <w:vMerge/>
          </w:tcPr>
          <w:p w14:paraId="1A43A170"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2F94FCFC"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2490E3C4" w14:textId="77777777" w:rsidTr="50B5E4A2">
        <w:trPr>
          <w:trHeight w:val="268"/>
        </w:trPr>
        <w:tc>
          <w:tcPr>
            <w:tcW w:w="14454" w:type="dxa"/>
            <w:gridSpan w:val="13"/>
            <w:shd w:val="clear" w:color="auto" w:fill="E7E6E6" w:themeFill="background2"/>
          </w:tcPr>
          <w:p w14:paraId="5E1D4946"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459F456A" w14:textId="77777777" w:rsidTr="50B5E4A2">
        <w:trPr>
          <w:trHeight w:val="690"/>
        </w:trPr>
        <w:tc>
          <w:tcPr>
            <w:tcW w:w="14454" w:type="dxa"/>
            <w:gridSpan w:val="13"/>
          </w:tcPr>
          <w:p w14:paraId="58BAC94F" w14:textId="77777777" w:rsidR="000B7145" w:rsidRPr="002C7A64" w:rsidRDefault="000B7145" w:rsidP="002D47A1">
            <w:pPr>
              <w:jc w:val="both"/>
              <w:rPr>
                <w:rFonts w:ascii="Times New Roman" w:hAnsi="Times New Roman" w:cs="Times New Roman"/>
                <w:color w:val="000000" w:themeColor="text1"/>
                <w:sz w:val="24"/>
                <w:szCs w:val="24"/>
              </w:rPr>
            </w:pPr>
            <w:r w:rsidRPr="09E0BD92">
              <w:rPr>
                <w:rFonts w:ascii="Times New Roman" w:hAnsi="Times New Roman" w:cs="Times New Roman"/>
                <w:b/>
                <w:bCs/>
                <w:color w:val="000000" w:themeColor="text1"/>
                <w:sz w:val="24"/>
                <w:szCs w:val="24"/>
              </w:rPr>
              <w:t xml:space="preserve">Rezultatīvā rādītāja vērtība "VPD valsts un pašvaldību iestādēm elektroniski parakstīto nosūtīto dokumentu īpatsvars pieaudzis līdz 75% no nosūtīto dokumentu kopskaita" </w:t>
            </w:r>
            <w:r w:rsidRPr="000328CB">
              <w:rPr>
                <w:rFonts w:ascii="Times New Roman" w:hAnsi="Times New Roman" w:cs="Times New Roman"/>
                <w:b/>
                <w:color w:val="000000" w:themeColor="text1"/>
                <w:sz w:val="24"/>
                <w:szCs w:val="24"/>
              </w:rPr>
              <w:t>–</w:t>
            </w:r>
            <w:r w:rsidRPr="09E0BD92">
              <w:rPr>
                <w:rFonts w:ascii="Times New Roman" w:hAnsi="Times New Roman" w:cs="Times New Roman"/>
                <w:b/>
                <w:bCs/>
                <w:color w:val="000000" w:themeColor="text1"/>
                <w:sz w:val="24"/>
                <w:szCs w:val="24"/>
              </w:rPr>
              <w:t xml:space="preserve"> izpildīts.</w:t>
            </w:r>
            <w:r w:rsidRPr="09E0BD92">
              <w:rPr>
                <w:rFonts w:ascii="Times New Roman" w:hAnsi="Times New Roman" w:cs="Times New Roman"/>
                <w:color w:val="000000" w:themeColor="text1"/>
                <w:sz w:val="24"/>
                <w:szCs w:val="24"/>
              </w:rPr>
              <w:t xml:space="preserve"> </w:t>
            </w:r>
          </w:p>
          <w:p w14:paraId="10C9D34A" w14:textId="77777777" w:rsidR="000B7145" w:rsidRPr="002C7A64" w:rsidRDefault="000B7145" w:rsidP="002D47A1">
            <w:pPr>
              <w:jc w:val="both"/>
              <w:rPr>
                <w:rFonts w:ascii="Times New Roman" w:hAnsi="Times New Roman" w:cs="Times New Roman"/>
                <w:color w:val="000000" w:themeColor="text1"/>
                <w:sz w:val="24"/>
                <w:szCs w:val="24"/>
              </w:rPr>
            </w:pPr>
            <w:r w:rsidRPr="09E0BD92">
              <w:rPr>
                <w:rFonts w:ascii="Times New Roman" w:hAnsi="Times New Roman" w:cs="Times New Roman"/>
                <w:color w:val="000000" w:themeColor="text1"/>
                <w:sz w:val="24"/>
                <w:szCs w:val="24"/>
              </w:rPr>
              <w:t>2024.</w:t>
            </w:r>
            <w:r>
              <w:rPr>
                <w:rFonts w:ascii="Times New Roman" w:hAnsi="Times New Roman" w:cs="Times New Roman"/>
                <w:color w:val="000000" w:themeColor="text1"/>
                <w:sz w:val="24"/>
                <w:szCs w:val="24"/>
              </w:rPr>
              <w:t xml:space="preserve"> </w:t>
            </w:r>
            <w:r w:rsidRPr="09E0BD92">
              <w:rPr>
                <w:rFonts w:ascii="Times New Roman" w:hAnsi="Times New Roman" w:cs="Times New Roman"/>
                <w:color w:val="000000" w:themeColor="text1"/>
                <w:sz w:val="24"/>
                <w:szCs w:val="24"/>
              </w:rPr>
              <w:t>gadā valsts un pašvaldību iestādēm nosūtīto elektroniski parakstīto dokumentu īpatsvars veidoja 96,66 % no nosūtīto dokumentu kopskaita.</w:t>
            </w:r>
          </w:p>
          <w:p w14:paraId="29BB6D77" w14:textId="77777777" w:rsidR="000B7145" w:rsidRPr="002C7A64" w:rsidRDefault="000B7145" w:rsidP="002D47A1">
            <w:pPr>
              <w:jc w:val="both"/>
              <w:rPr>
                <w:rFonts w:ascii="Times New Roman" w:hAnsi="Times New Roman" w:cs="Times New Roman"/>
                <w:b/>
                <w:bCs/>
                <w:color w:val="000000" w:themeColor="text1"/>
                <w:sz w:val="24"/>
                <w:szCs w:val="24"/>
              </w:rPr>
            </w:pPr>
            <w:r w:rsidRPr="09E0BD92">
              <w:rPr>
                <w:rFonts w:ascii="Times New Roman" w:hAnsi="Times New Roman" w:cs="Times New Roman"/>
                <w:b/>
                <w:bCs/>
                <w:color w:val="000000" w:themeColor="text1"/>
                <w:sz w:val="24"/>
                <w:szCs w:val="24"/>
              </w:rPr>
              <w:t xml:space="preserve">Rezultatīvā rādītāja vērtība "Fiziskām personām elektroniski parakstīto nosūtāmo dokumentu īpatsvars pieaudzis līdz 4% no nosūtāmo dokumentu kopskaita" </w:t>
            </w:r>
            <w:r w:rsidRPr="000328CB">
              <w:rPr>
                <w:rFonts w:ascii="Times New Roman" w:hAnsi="Times New Roman" w:cs="Times New Roman"/>
                <w:b/>
                <w:color w:val="000000" w:themeColor="text1"/>
                <w:sz w:val="24"/>
                <w:szCs w:val="24"/>
              </w:rPr>
              <w:t>–</w:t>
            </w:r>
            <w:r w:rsidRPr="09E0BD92">
              <w:rPr>
                <w:rFonts w:ascii="Times New Roman" w:hAnsi="Times New Roman" w:cs="Times New Roman"/>
                <w:b/>
                <w:bCs/>
                <w:color w:val="000000" w:themeColor="text1"/>
                <w:sz w:val="24"/>
                <w:szCs w:val="24"/>
              </w:rPr>
              <w:t xml:space="preserve"> izpildīts.</w:t>
            </w:r>
          </w:p>
          <w:p w14:paraId="657E9ECF" w14:textId="16632ED2" w:rsidR="000B7145" w:rsidRPr="002C7A64" w:rsidRDefault="000B7145" w:rsidP="002D47A1">
            <w:pPr>
              <w:jc w:val="both"/>
              <w:rPr>
                <w:rFonts w:ascii="Times New Roman" w:hAnsi="Times New Roman" w:cs="Times New Roman"/>
                <w:color w:val="000000" w:themeColor="text1"/>
                <w:sz w:val="24"/>
                <w:szCs w:val="24"/>
              </w:rPr>
            </w:pPr>
            <w:r w:rsidRPr="09E0BD92">
              <w:rPr>
                <w:rFonts w:ascii="Times New Roman" w:hAnsi="Times New Roman" w:cs="Times New Roman"/>
                <w:color w:val="000000" w:themeColor="text1"/>
                <w:sz w:val="24"/>
                <w:szCs w:val="24"/>
              </w:rPr>
              <w:t>2024.</w:t>
            </w:r>
            <w:r>
              <w:rPr>
                <w:rFonts w:ascii="Times New Roman" w:hAnsi="Times New Roman" w:cs="Times New Roman"/>
                <w:color w:val="000000" w:themeColor="text1"/>
                <w:sz w:val="24"/>
                <w:szCs w:val="24"/>
              </w:rPr>
              <w:t xml:space="preserve"> </w:t>
            </w:r>
            <w:r w:rsidRPr="09E0BD92">
              <w:rPr>
                <w:rFonts w:ascii="Times New Roman" w:hAnsi="Times New Roman" w:cs="Times New Roman"/>
                <w:color w:val="000000" w:themeColor="text1"/>
                <w:sz w:val="24"/>
                <w:szCs w:val="24"/>
              </w:rPr>
              <w:t>gadā elektroniski parakstīti dokumenti veidoja 26% no fiziskām personām nosūtīto dokumentu kopskaita.</w:t>
            </w:r>
          </w:p>
        </w:tc>
      </w:tr>
      <w:tr w:rsidR="000B7145" w:rsidRPr="00A63831" w14:paraId="71B0352D" w14:textId="77777777" w:rsidTr="50B5E4A2">
        <w:trPr>
          <w:trHeight w:val="213"/>
        </w:trPr>
        <w:tc>
          <w:tcPr>
            <w:tcW w:w="14454" w:type="dxa"/>
            <w:gridSpan w:val="13"/>
            <w:shd w:val="clear" w:color="auto" w:fill="A6A6A6" w:themeFill="background1" w:themeFillShade="A6"/>
          </w:tcPr>
          <w:p w14:paraId="0A36C1A9"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 xml:space="preserve">3.2.uzdevums. </w:t>
            </w:r>
            <w:r w:rsidRPr="002C7A64">
              <w:rPr>
                <w:rFonts w:ascii="Times New Roman" w:hAnsi="Times New Roman" w:cs="Times New Roman"/>
                <w:b/>
                <w:color w:val="000000" w:themeColor="text1"/>
                <w:sz w:val="24"/>
                <w:szCs w:val="24"/>
              </w:rPr>
              <w:t xml:space="preserve">Ieslodzītajiem </w:t>
            </w:r>
            <w:r w:rsidRPr="002C7A64">
              <w:rPr>
                <w:rFonts w:ascii="Times New Roman" w:hAnsi="Times New Roman" w:cs="Times New Roman"/>
                <w:b/>
                <w:bCs/>
                <w:color w:val="000000" w:themeColor="text1"/>
                <w:sz w:val="24"/>
                <w:szCs w:val="24"/>
              </w:rPr>
              <w:t>domātu e-</w:t>
            </w:r>
            <w:r w:rsidRPr="002C7A64">
              <w:rPr>
                <w:rFonts w:ascii="Times New Roman" w:hAnsi="Times New Roman" w:cs="Times New Roman"/>
                <w:b/>
                <w:color w:val="000000" w:themeColor="text1"/>
                <w:sz w:val="24"/>
                <w:szCs w:val="24"/>
              </w:rPr>
              <w:t xml:space="preserve">mācību </w:t>
            </w:r>
            <w:r w:rsidRPr="002C7A64">
              <w:rPr>
                <w:rFonts w:ascii="Times New Roman" w:hAnsi="Times New Roman" w:cs="Times New Roman"/>
                <w:b/>
                <w:bCs/>
                <w:color w:val="000000" w:themeColor="text1"/>
                <w:sz w:val="24"/>
                <w:szCs w:val="24"/>
              </w:rPr>
              <w:t>attīstīšana</w:t>
            </w:r>
            <w:r w:rsidRPr="002C7A64" w:rsidDel="0098588B">
              <w:rPr>
                <w:rFonts w:ascii="Times New Roman" w:eastAsia="Calibri" w:hAnsi="Times New Roman" w:cs="Times New Roman"/>
                <w:b/>
                <w:color w:val="000000" w:themeColor="text1"/>
                <w:sz w:val="24"/>
                <w:szCs w:val="24"/>
              </w:rPr>
              <w:t xml:space="preserve"> </w:t>
            </w:r>
          </w:p>
        </w:tc>
      </w:tr>
      <w:tr w:rsidR="000B7145" w:rsidRPr="002C7A64" w14:paraId="7C84971F" w14:textId="77777777" w:rsidTr="50B5E4A2">
        <w:trPr>
          <w:trHeight w:val="729"/>
        </w:trPr>
        <w:tc>
          <w:tcPr>
            <w:tcW w:w="701" w:type="dxa"/>
            <w:gridSpan w:val="5"/>
            <w:shd w:val="clear" w:color="auto" w:fill="BFBFBF" w:themeFill="background1" w:themeFillShade="BF"/>
          </w:tcPr>
          <w:p w14:paraId="0FF4F5D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4386E6C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295065A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0C5910E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563" w:type="dxa"/>
            <w:gridSpan w:val="2"/>
            <w:shd w:val="clear" w:color="auto" w:fill="BFBFBF" w:themeFill="background1" w:themeFillShade="BF"/>
          </w:tcPr>
          <w:p w14:paraId="4FE99E0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8" w:type="dxa"/>
            <w:gridSpan w:val="2"/>
            <w:shd w:val="clear" w:color="auto" w:fill="BFBFBF" w:themeFill="background1" w:themeFillShade="BF"/>
          </w:tcPr>
          <w:p w14:paraId="5060F41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32803BD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A63831" w14:paraId="0A311596" w14:textId="77777777" w:rsidTr="50B5E4A2">
        <w:trPr>
          <w:trHeight w:val="370"/>
        </w:trPr>
        <w:tc>
          <w:tcPr>
            <w:tcW w:w="662" w:type="dxa"/>
            <w:gridSpan w:val="4"/>
            <w:vMerge w:val="restart"/>
            <w:shd w:val="clear" w:color="auto" w:fill="E2EFD9" w:themeFill="accent6" w:themeFillTint="33"/>
          </w:tcPr>
          <w:p w14:paraId="05A66F4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872" w:type="dxa"/>
            <w:gridSpan w:val="2"/>
            <w:vMerge w:val="restart"/>
            <w:shd w:val="clear" w:color="auto" w:fill="E2EFD9" w:themeFill="accent6" w:themeFillTint="33"/>
          </w:tcPr>
          <w:p w14:paraId="5D08E4AB" w14:textId="77777777" w:rsidR="000B7145" w:rsidRPr="002C7A64" w:rsidRDefault="000B7145" w:rsidP="002D47A1">
            <w:pPr>
              <w:jc w:val="both"/>
              <w:rPr>
                <w:rFonts w:ascii="Times New Roman" w:hAnsi="Times New Roman" w:cs="Times New Roman"/>
                <w:color w:val="000000" w:themeColor="text1"/>
                <w:sz w:val="24"/>
                <w:szCs w:val="24"/>
              </w:rPr>
            </w:pPr>
            <w:bookmarkStart w:id="4" w:name="_Hlk52205696"/>
            <w:r w:rsidRPr="002C7A64">
              <w:rPr>
                <w:rFonts w:ascii="Times New Roman" w:hAnsi="Times New Roman" w:cs="Times New Roman"/>
                <w:color w:val="000000" w:themeColor="text1"/>
                <w:sz w:val="24"/>
                <w:szCs w:val="24"/>
              </w:rPr>
              <w:t>Profesionālās kvalifikācijas pilnveides pasākumi ieslodzītajiem jaunizstrādātajā e-vidē</w:t>
            </w:r>
          </w:p>
          <w:bookmarkEnd w:id="4"/>
          <w:p w14:paraId="39394C16"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val="restart"/>
            <w:shd w:val="clear" w:color="auto" w:fill="E2EFD9" w:themeFill="accent6" w:themeFillTint="33"/>
          </w:tcPr>
          <w:p w14:paraId="6628CB4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Īstenoti profesionālās kvalifikācijas pilnveides pasākumi ieslodzītajiem, tādejādi palielinot viņu konkurētspēju darba tirgū</w:t>
            </w:r>
          </w:p>
          <w:p w14:paraId="460B09C1"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30821C56" w14:textId="77777777" w:rsidR="000B7145" w:rsidRPr="002C7A64" w:rsidRDefault="000B7145" w:rsidP="002D47A1">
            <w:pPr>
              <w:jc w:val="both"/>
              <w:rPr>
                <w:rFonts w:ascii="Times New Roman" w:hAnsi="Times New Roman" w:cs="Times New Roman"/>
                <w:color w:val="000000" w:themeColor="text1"/>
                <w:sz w:val="24"/>
                <w:szCs w:val="24"/>
                <w:highlight w:val="yellow"/>
              </w:rPr>
            </w:pPr>
            <w:r w:rsidRPr="002C7A64">
              <w:rPr>
                <w:rFonts w:ascii="Times New Roman" w:hAnsi="Times New Roman" w:cs="Times New Roman"/>
                <w:color w:val="000000" w:themeColor="text1"/>
                <w:sz w:val="24"/>
                <w:szCs w:val="24"/>
              </w:rPr>
              <w:lastRenderedPageBreak/>
              <w:t>Īstenota programma valsts valodas apguvei 9 cietumos</w:t>
            </w:r>
          </w:p>
        </w:tc>
        <w:tc>
          <w:tcPr>
            <w:tcW w:w="1563" w:type="dxa"/>
            <w:gridSpan w:val="2"/>
            <w:vMerge w:val="restart"/>
            <w:shd w:val="clear" w:color="auto" w:fill="E2EFD9" w:themeFill="accent6" w:themeFillTint="33"/>
          </w:tcPr>
          <w:p w14:paraId="0A85E65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8" w:type="dxa"/>
            <w:gridSpan w:val="2"/>
            <w:vMerge w:val="restart"/>
            <w:shd w:val="clear" w:color="auto" w:fill="E2EFD9" w:themeFill="accent6" w:themeFillTint="33"/>
          </w:tcPr>
          <w:p w14:paraId="4DE1411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558AC168" w14:textId="77777777" w:rsidR="000B7145" w:rsidRPr="002C7A64" w:rsidRDefault="000B7145" w:rsidP="002D47A1">
            <w:pPr>
              <w:jc w:val="both"/>
              <w:rPr>
                <w:rFonts w:ascii="Times New Roman" w:hAnsi="Times New Roman" w:cs="Times New Roman"/>
                <w:color w:val="000000" w:themeColor="text1"/>
                <w:sz w:val="24"/>
                <w:szCs w:val="24"/>
              </w:rPr>
            </w:pPr>
          </w:p>
          <w:p w14:paraId="472A9982"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val="restart"/>
            <w:shd w:val="clear" w:color="auto" w:fill="E2EFD9" w:themeFill="accent6" w:themeFillTint="33"/>
          </w:tcPr>
          <w:p w14:paraId="484FEB30" w14:textId="77777777" w:rsidR="000B7145" w:rsidRPr="002C7A64" w:rsidRDefault="000B7145" w:rsidP="002D47A1">
            <w:pPr>
              <w:jc w:val="both"/>
              <w:rPr>
                <w:rFonts w:ascii="Times New Roman" w:hAnsi="Times New Roman" w:cs="Times New Roman"/>
                <w:color w:val="000000" w:themeColor="text1"/>
                <w:sz w:val="24"/>
                <w:szCs w:val="24"/>
              </w:rPr>
            </w:pPr>
            <w:r w:rsidRPr="00ED374F">
              <w:rPr>
                <w:rFonts w:ascii="Times New Roman" w:hAnsi="Times New Roman" w:cs="Times New Roman"/>
                <w:color w:val="000000" w:themeColor="text1"/>
                <w:sz w:val="24"/>
                <w:szCs w:val="24"/>
              </w:rPr>
              <w:t xml:space="preserve">2024.gada 31.decembris (turpināsies nākamajā Plāna </w:t>
            </w:r>
            <w:r w:rsidRPr="00ED374F">
              <w:rPr>
                <w:rFonts w:ascii="Times New Roman" w:hAnsi="Times New Roman" w:cs="Times New Roman"/>
                <w:color w:val="000000" w:themeColor="text1"/>
                <w:sz w:val="24"/>
                <w:szCs w:val="24"/>
              </w:rPr>
              <w:lastRenderedPageBreak/>
              <w:t>periodā 2025.-2027.gadam)</w:t>
            </w:r>
          </w:p>
          <w:p w14:paraId="3CFE7DE9"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4DB2A5E7" w14:textId="77777777" w:rsidTr="50B5E4A2">
        <w:trPr>
          <w:trHeight w:val="976"/>
        </w:trPr>
        <w:tc>
          <w:tcPr>
            <w:tcW w:w="662" w:type="dxa"/>
            <w:gridSpan w:val="4"/>
            <w:vMerge/>
          </w:tcPr>
          <w:p w14:paraId="1815C8FA" w14:textId="77777777" w:rsidR="000B7145" w:rsidRPr="002C7A64" w:rsidRDefault="000B7145" w:rsidP="002D47A1">
            <w:pPr>
              <w:jc w:val="both"/>
              <w:rPr>
                <w:rFonts w:ascii="Times New Roman" w:hAnsi="Times New Roman" w:cs="Times New Roman"/>
                <w:color w:val="000000" w:themeColor="text1"/>
                <w:sz w:val="24"/>
                <w:szCs w:val="24"/>
              </w:rPr>
            </w:pPr>
          </w:p>
        </w:tc>
        <w:tc>
          <w:tcPr>
            <w:tcW w:w="2872" w:type="dxa"/>
            <w:gridSpan w:val="2"/>
            <w:vMerge/>
          </w:tcPr>
          <w:p w14:paraId="16CBDC1D"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25C80E57"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06DAF63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Īstenotas 3 darba prasmju pr</w:t>
            </w:r>
            <w:r w:rsidRPr="005252F7">
              <w:rPr>
                <w:rFonts w:ascii="Times New Roman" w:hAnsi="Times New Roman" w:cs="Times New Roman"/>
                <w:color w:val="000000" w:themeColor="text1"/>
                <w:sz w:val="24"/>
                <w:szCs w:val="24"/>
                <w:shd w:val="clear" w:color="auto" w:fill="E2EFD9" w:themeFill="accent6" w:themeFillTint="33"/>
              </w:rPr>
              <w:t>ogrammas</w:t>
            </w:r>
          </w:p>
        </w:tc>
        <w:tc>
          <w:tcPr>
            <w:tcW w:w="1563" w:type="dxa"/>
            <w:gridSpan w:val="2"/>
            <w:vMerge/>
          </w:tcPr>
          <w:p w14:paraId="1924C1A6" w14:textId="77777777" w:rsidR="000B7145" w:rsidRPr="002C7A64" w:rsidRDefault="000B7145" w:rsidP="002D47A1">
            <w:pPr>
              <w:jc w:val="both"/>
              <w:rPr>
                <w:rFonts w:ascii="Times New Roman" w:hAnsi="Times New Roman" w:cs="Times New Roman"/>
                <w:color w:val="000000" w:themeColor="text1"/>
                <w:sz w:val="24"/>
                <w:szCs w:val="24"/>
              </w:rPr>
            </w:pPr>
          </w:p>
        </w:tc>
        <w:tc>
          <w:tcPr>
            <w:tcW w:w="1418" w:type="dxa"/>
            <w:gridSpan w:val="2"/>
            <w:vMerge/>
          </w:tcPr>
          <w:p w14:paraId="3225C816" w14:textId="77777777" w:rsidR="000B7145" w:rsidRPr="002C7A64" w:rsidRDefault="000B7145" w:rsidP="002D47A1">
            <w:pPr>
              <w:jc w:val="both"/>
              <w:rPr>
                <w:rFonts w:ascii="Times New Roman" w:hAnsi="Times New Roman" w:cs="Times New Roman"/>
                <w:color w:val="000000" w:themeColor="text1"/>
                <w:sz w:val="24"/>
                <w:szCs w:val="24"/>
              </w:rPr>
            </w:pPr>
          </w:p>
        </w:tc>
        <w:tc>
          <w:tcPr>
            <w:tcW w:w="2126" w:type="dxa"/>
            <w:vMerge/>
          </w:tcPr>
          <w:p w14:paraId="6E79B21B"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34A078E6" w14:textId="77777777" w:rsidTr="50B5E4A2">
        <w:trPr>
          <w:trHeight w:val="690"/>
        </w:trPr>
        <w:tc>
          <w:tcPr>
            <w:tcW w:w="14454" w:type="dxa"/>
            <w:gridSpan w:val="13"/>
          </w:tcPr>
          <w:p w14:paraId="5C3EC610" w14:textId="27658731" w:rsidR="000B7145" w:rsidRDefault="000B7145" w:rsidP="002D47A1">
            <w:pPr>
              <w:ind w:firstLine="3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Pr="002C7A64">
              <w:rPr>
                <w:rFonts w:ascii="Times New Roman" w:hAnsi="Times New Roman" w:cs="Times New Roman"/>
                <w:color w:val="000000" w:themeColor="text1"/>
                <w:sz w:val="24"/>
                <w:szCs w:val="24"/>
              </w:rPr>
              <w:t>-vid</w:t>
            </w:r>
            <w:r>
              <w:rPr>
                <w:rFonts w:ascii="Times New Roman" w:hAnsi="Times New Roman" w:cs="Times New Roman"/>
                <w:color w:val="000000" w:themeColor="text1"/>
                <w:sz w:val="24"/>
                <w:szCs w:val="24"/>
              </w:rPr>
              <w:t xml:space="preserve">es izveide tika plānota </w:t>
            </w:r>
            <w:r w:rsidRPr="006C6D40">
              <w:rPr>
                <w:rFonts w:ascii="Times New Roman" w:hAnsi="Times New Roman" w:cs="Times New Roman"/>
                <w:color w:val="000000" w:themeColor="text1"/>
                <w:sz w:val="24"/>
                <w:szCs w:val="24"/>
              </w:rPr>
              <w:t xml:space="preserve">Bērnu noziedzības novēršanas un bērnu aizsardzības pret noziedzīgu nodarījumu plāna 2023.-2024. gadam </w:t>
            </w:r>
            <w:r>
              <w:rPr>
                <w:rFonts w:ascii="Times New Roman" w:hAnsi="Times New Roman" w:cs="Times New Roman"/>
                <w:color w:val="000000" w:themeColor="text1"/>
                <w:sz w:val="24"/>
                <w:szCs w:val="24"/>
              </w:rPr>
              <w:t xml:space="preserve">(turpmāk – Plāns) </w:t>
            </w:r>
            <w:r w:rsidRPr="00937E35">
              <w:rPr>
                <w:rFonts w:ascii="Times New Roman" w:hAnsi="Times New Roman" w:cs="Times New Roman"/>
                <w:color w:val="000000" w:themeColor="text1"/>
                <w:sz w:val="24"/>
                <w:szCs w:val="24"/>
              </w:rPr>
              <w:t xml:space="preserve">2.2.4. uzdevuma </w:t>
            </w:r>
            <w:r>
              <w:rPr>
                <w:rFonts w:ascii="Times New Roman" w:hAnsi="Times New Roman" w:cs="Times New Roman"/>
                <w:color w:val="000000" w:themeColor="text1"/>
                <w:sz w:val="24"/>
                <w:szCs w:val="24"/>
              </w:rPr>
              <w:t xml:space="preserve">ietvaros. </w:t>
            </w:r>
            <w:r w:rsidRPr="00937E35">
              <w:rPr>
                <w:rFonts w:ascii="Times New Roman" w:hAnsi="Times New Roman" w:cs="Times New Roman"/>
                <w:color w:val="000000" w:themeColor="text1"/>
                <w:sz w:val="24"/>
                <w:szCs w:val="24"/>
              </w:rPr>
              <w:t>2023. gadā tika sagatavoti precizējumi Plāna 2.2.4. uzdevuma īstenošanai nepieciešamā papildu valsts finansējuma aprēķinam, proti, 20 933 EUR ar PVN nevis 50 000 EUR apmērā, un iesniegts priekšlikums prioritārajam pasākumam 2024. -2026. gadam papildu valsts finansējuma piešķiršanai (2024. gadam). Minētais finansējums 2024. gadam digitālās mācību vides izveidei IeVP netika piešķirts, tādēļ digitālā mācību vide ieslodzījuma vietās netika izveidota. Vienlaikus 2024. gadā IeVP bez papildus valsts finansējuma piesaistes pēc nepieciešamības nodrošināja valsts pārbaužu kārtošanai nepieciešamos apstākļus, t.sk. digitālo vidi, ieslodzījumā esošajiem izglītojamajiem.</w:t>
            </w:r>
          </w:p>
          <w:p w14:paraId="52451181" w14:textId="2B7C363D" w:rsidR="000251AB" w:rsidRDefault="000B7145" w:rsidP="000251AB">
            <w:pPr>
              <w:spacing w:line="256" w:lineRule="auto"/>
              <w:ind w:firstLine="318"/>
              <w:jc w:val="both"/>
              <w:rPr>
                <w:rFonts w:ascii="Times New Roman" w:hAnsi="Times New Roman" w:cs="Times New Roman"/>
                <w:color w:val="000000" w:themeColor="text1"/>
                <w:sz w:val="24"/>
                <w:szCs w:val="24"/>
              </w:rPr>
            </w:pPr>
            <w:r w:rsidRPr="004D19AF">
              <w:rPr>
                <w:rFonts w:ascii="Times New Roman" w:hAnsi="Times New Roman" w:cs="Times New Roman"/>
                <w:color w:val="000000" w:themeColor="text1"/>
                <w:sz w:val="24"/>
                <w:szCs w:val="24"/>
              </w:rPr>
              <w:t xml:space="preserve">Valsts valodas apguves programma, kā arī darba prasmju programmas klātienē tika īstenotas </w:t>
            </w:r>
            <w:r>
              <w:rPr>
                <w:rFonts w:ascii="Times New Roman" w:hAnsi="Times New Roman" w:cs="Times New Roman"/>
                <w:color w:val="000000" w:themeColor="text1"/>
                <w:sz w:val="24"/>
                <w:szCs w:val="24"/>
              </w:rPr>
              <w:t xml:space="preserve">2022.-2023. gadā </w:t>
            </w:r>
            <w:r w:rsidR="722BDA70">
              <w:rPr>
                <w:rFonts w:ascii="Times New Roman" w:hAnsi="Times New Roman" w:cs="Times New Roman"/>
                <w:color w:val="000000" w:themeColor="text1"/>
                <w:sz w:val="24"/>
                <w:szCs w:val="24"/>
              </w:rPr>
              <w:t>P</w:t>
            </w:r>
            <w:r w:rsidRPr="004D19AF">
              <w:rPr>
                <w:rFonts w:ascii="Times New Roman" w:hAnsi="Times New Roman" w:cs="Times New Roman"/>
                <w:color w:val="000000" w:themeColor="text1"/>
                <w:sz w:val="24"/>
                <w:szCs w:val="24"/>
              </w:rPr>
              <w:t xml:space="preserve">rojekta </w:t>
            </w:r>
            <w:r w:rsidRPr="005252F7">
              <w:rPr>
                <w:rFonts w:ascii="Times New Roman" w:hAnsi="Times New Roman" w:cs="Times New Roman"/>
                <w:color w:val="000000" w:themeColor="text1"/>
                <w:sz w:val="24"/>
                <w:szCs w:val="24"/>
              </w:rPr>
              <w:t>9.1.2.</w:t>
            </w:r>
            <w:r w:rsidRPr="004D19AF">
              <w:rPr>
                <w:rFonts w:ascii="Times New Roman" w:hAnsi="Times New Roman" w:cs="Times New Roman"/>
                <w:color w:val="000000" w:themeColor="text1"/>
                <w:sz w:val="24"/>
                <w:szCs w:val="24"/>
              </w:rPr>
              <w:t xml:space="preserve"> ietvaros. </w:t>
            </w:r>
            <w:bookmarkStart w:id="5" w:name="_Hlk192157646"/>
            <w:r w:rsidRPr="004D19AF">
              <w:rPr>
                <w:rFonts w:ascii="Times New Roman" w:hAnsi="Times New Roman" w:cs="Times New Roman"/>
                <w:color w:val="000000" w:themeColor="text1"/>
                <w:sz w:val="24"/>
                <w:szCs w:val="24"/>
              </w:rPr>
              <w:t>Valsts valodas apguves programma tika īstenota visās ieslodzījuma vietās un</w:t>
            </w:r>
            <w:r w:rsidRPr="32D9E2B0">
              <w:rPr>
                <w:rFonts w:ascii="Times New Roman" w:hAnsi="Times New Roman" w:cs="Times New Roman"/>
                <w:color w:val="000000"/>
                <w:spacing w:val="-2"/>
                <w:sz w:val="24"/>
                <w:szCs w:val="24"/>
              </w:rPr>
              <w:t xml:space="preserve"> sadarbībā ar Valsts izglītības satura centru organizēta valsts valodas prasmes pārbaude</w:t>
            </w:r>
            <w:r w:rsidRPr="004D19AF">
              <w:rPr>
                <w:rFonts w:ascii="Times New Roman" w:hAnsi="Times New Roman" w:cs="Times New Roman"/>
                <w:color w:val="000000" w:themeColor="text1"/>
                <w:sz w:val="24"/>
                <w:szCs w:val="24"/>
              </w:rPr>
              <w:t xml:space="preserve">.  </w:t>
            </w:r>
            <w:r w:rsidR="000251AB">
              <w:rPr>
                <w:rFonts w:ascii="Times New Roman" w:hAnsi="Times New Roman" w:cs="Times New Roman"/>
                <w:color w:val="000000" w:themeColor="text1"/>
                <w:sz w:val="24"/>
                <w:szCs w:val="24"/>
              </w:rPr>
              <w:t>Valsts valodas apguve</w:t>
            </w:r>
            <w:r w:rsidR="000251AB">
              <w:rPr>
                <w:rStyle w:val="Vresatsauce"/>
                <w:rFonts w:ascii="Times New Roman" w:hAnsi="Times New Roman" w:cs="Times New Roman"/>
                <w:color w:val="000000" w:themeColor="text1"/>
                <w:sz w:val="24"/>
                <w:szCs w:val="24"/>
              </w:rPr>
              <w:footnoteReference w:id="2"/>
            </w:r>
            <w:r w:rsidR="000251AB">
              <w:rPr>
                <w:rFonts w:ascii="Times New Roman" w:hAnsi="Times New Roman" w:cs="Times New Roman"/>
                <w:color w:val="000000" w:themeColor="text1"/>
                <w:sz w:val="24"/>
                <w:szCs w:val="24"/>
              </w:rPr>
              <w:t xml:space="preserve"> ir būtiska ieslodzītā integrācijas procesu nodrošināšanai sabiedrībā, tāpēc tā attīstāma arī turpmāk. </w:t>
            </w:r>
          </w:p>
          <w:p w14:paraId="6F413BCF" w14:textId="74F0BB0E" w:rsidR="000B7145" w:rsidRPr="005252F7" w:rsidRDefault="000B7145" w:rsidP="000251AB">
            <w:pPr>
              <w:spacing w:line="256" w:lineRule="auto"/>
              <w:ind w:firstLine="318"/>
              <w:jc w:val="both"/>
              <w:rPr>
                <w:rFonts w:ascii="Times New Roman" w:hAnsi="Times New Roman" w:cs="Times New Roman"/>
                <w:color w:val="000000"/>
                <w:spacing w:val="-2"/>
                <w:sz w:val="24"/>
                <w:szCs w:val="24"/>
              </w:rPr>
            </w:pPr>
            <w:r w:rsidRPr="004D19AF">
              <w:rPr>
                <w:rFonts w:ascii="Times New Roman" w:hAnsi="Times New Roman" w:cs="Times New Roman"/>
                <w:color w:val="000000" w:themeColor="text1"/>
                <w:sz w:val="24"/>
                <w:szCs w:val="24"/>
              </w:rPr>
              <w:t>Darba prasmju attīstības ietvaros ieslodzījuma vietās organizētas</w:t>
            </w:r>
            <w:r w:rsidRPr="00911BAF">
              <w:rPr>
                <w:rFonts w:ascii="Times New Roman" w:hAnsi="Times New Roman" w:cs="Times New Roman"/>
                <w:color w:val="FF0000"/>
                <w:sz w:val="24"/>
                <w:szCs w:val="24"/>
              </w:rPr>
              <w:t xml:space="preserve"> </w:t>
            </w:r>
            <w:r w:rsidRPr="00336F6D">
              <w:rPr>
                <w:rFonts w:ascii="Times New Roman" w:hAnsi="Times New Roman" w:cs="Times New Roman"/>
                <w:sz w:val="24"/>
                <w:szCs w:val="24"/>
              </w:rPr>
              <w:t>13</w:t>
            </w:r>
            <w:r w:rsidRPr="00911BAF">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programmas, t.i.</w:t>
            </w:r>
            <w:r w:rsidRPr="004D19AF">
              <w:rPr>
                <w:rFonts w:ascii="Times New Roman" w:hAnsi="Times New Roman" w:cs="Times New Roman"/>
                <w:color w:val="000000" w:themeColor="text1"/>
                <w:sz w:val="24"/>
                <w:szCs w:val="24"/>
              </w:rPr>
              <w:t xml:space="preserve"> </w:t>
            </w:r>
            <w:r w:rsidRPr="32D9E2B0">
              <w:rPr>
                <w:rFonts w:ascii="Times New Roman" w:hAnsi="Times New Roman" w:cs="Times New Roman"/>
                <w:color w:val="000000"/>
                <w:spacing w:val="-2"/>
                <w:sz w:val="24"/>
                <w:szCs w:val="24"/>
              </w:rPr>
              <w:t>angļu valodas mācības pamata (A) vai vidējā (B) līmenī,</w:t>
            </w:r>
            <w:r w:rsidRPr="32D9E2B0">
              <w:rPr>
                <w:rFonts w:ascii="Times New Roman" w:hAnsi="Times New Roman" w:cs="Times New Roman"/>
                <w:color w:val="000000" w:themeColor="text1"/>
                <w:spacing w:val="-2"/>
                <w:sz w:val="24"/>
                <w:szCs w:val="24"/>
              </w:rPr>
              <w:t xml:space="preserve"> praktiskā darba iemaņas un prasmes informācijas apstrādē, izmantojot MS Word, MS Excel, MS PowerPoint, lietojumprogrammas; programma "Uzņēmējdarbības pamati", ādas izstrādājumu </w:t>
            </w:r>
            <w:r w:rsidR="09D89FF2" w:rsidRPr="32D9E2B0">
              <w:rPr>
                <w:rFonts w:ascii="Times New Roman" w:hAnsi="Times New Roman" w:cs="Times New Roman"/>
                <w:color w:val="000000" w:themeColor="text1"/>
                <w:spacing w:val="-2"/>
                <w:sz w:val="24"/>
                <w:szCs w:val="24"/>
              </w:rPr>
              <w:t>i</w:t>
            </w:r>
            <w:r w:rsidRPr="50B5E4A2">
              <w:rPr>
                <w:rFonts w:ascii="Times New Roman" w:hAnsi="Times New Roman" w:cs="Times New Roman"/>
                <w:color w:val="000000" w:themeColor="text1"/>
                <w:spacing w:val="-2"/>
                <w:sz w:val="24"/>
                <w:szCs w:val="24"/>
              </w:rPr>
              <w:t>zgatavošanas</w:t>
            </w:r>
            <w:r w:rsidRPr="32D9E2B0">
              <w:rPr>
                <w:rFonts w:ascii="Times New Roman" w:hAnsi="Times New Roman" w:cs="Times New Roman"/>
                <w:color w:val="000000" w:themeColor="text1"/>
                <w:spacing w:val="-2"/>
                <w:sz w:val="24"/>
                <w:szCs w:val="24"/>
              </w:rPr>
              <w:t xml:space="preserve"> mācības, </w:t>
            </w:r>
            <w:r w:rsidRPr="32D9E2B0">
              <w:rPr>
                <w:rFonts w:ascii="Times New Roman" w:hAnsi="Times New Roman" w:cs="Times New Roman"/>
                <w:sz w:val="24"/>
                <w:szCs w:val="24"/>
              </w:rPr>
              <w:t xml:space="preserve">autoiekrāvēja </w:t>
            </w:r>
            <w:r w:rsidRPr="32D9E2B0">
              <w:rPr>
                <w:rFonts w:ascii="Times New Roman" w:hAnsi="Times New Roman" w:cs="Times New Roman"/>
                <w:color w:val="000000" w:themeColor="text1"/>
                <w:spacing w:val="-2"/>
                <w:sz w:val="24"/>
                <w:szCs w:val="24"/>
              </w:rPr>
              <w:t>operatora iemaņu attīstības programma, kokapstrādes programma, programma “Sadzīves tehnikas remonts”, “Nagu dizains”, programma “Datorzinības”, programma “Rokdarbi”, progra</w:t>
            </w:r>
            <w:r w:rsidRPr="32D9E2B0">
              <w:rPr>
                <w:rFonts w:ascii="Times New Roman" w:hAnsi="Times New Roman" w:cs="Times New Roman"/>
                <w:spacing w:val="-2"/>
                <w:sz w:val="24"/>
                <w:szCs w:val="24"/>
              </w:rPr>
              <w:t xml:space="preserve">mma </w:t>
            </w:r>
            <w:r w:rsidRPr="32D9E2B0">
              <w:rPr>
                <w:rFonts w:ascii="Times New Roman" w:hAnsi="Times New Roman" w:cs="Times New Roman"/>
                <w:color w:val="000000"/>
                <w:spacing w:val="-2"/>
                <w:sz w:val="24"/>
                <w:szCs w:val="24"/>
              </w:rPr>
              <w:t>“Fotografēšanas pamati studijas apstākļos”,</w:t>
            </w:r>
            <w:r w:rsidRPr="32D9E2B0">
              <w:rPr>
                <w:rFonts w:ascii="Times New Roman" w:hAnsi="Times New Roman" w:cs="Times New Roman"/>
                <w:sz w:val="24"/>
                <w:szCs w:val="24"/>
              </w:rPr>
              <w:t xml:space="preserve"> programma </w:t>
            </w:r>
            <w:r w:rsidRPr="32D9E2B0">
              <w:rPr>
                <w:rFonts w:ascii="Times New Roman" w:hAnsi="Times New Roman" w:cs="Times New Roman"/>
                <w:color w:val="000000"/>
                <w:spacing w:val="-2"/>
                <w:sz w:val="24"/>
                <w:szCs w:val="24"/>
              </w:rPr>
              <w:t>“</w:t>
            </w:r>
            <w:proofErr w:type="spellStart"/>
            <w:r w:rsidRPr="32D9E2B0">
              <w:rPr>
                <w:rFonts w:ascii="Times New Roman" w:hAnsi="Times New Roman" w:cs="Times New Roman"/>
                <w:color w:val="000000"/>
                <w:spacing w:val="-2"/>
                <w:sz w:val="24"/>
                <w:szCs w:val="24"/>
              </w:rPr>
              <w:t>Fitnesa</w:t>
            </w:r>
            <w:proofErr w:type="spellEnd"/>
            <w:r w:rsidRPr="32D9E2B0">
              <w:rPr>
                <w:rFonts w:ascii="Times New Roman" w:hAnsi="Times New Roman" w:cs="Times New Roman"/>
                <w:color w:val="000000"/>
                <w:spacing w:val="-2"/>
                <w:sz w:val="24"/>
                <w:szCs w:val="24"/>
              </w:rPr>
              <w:t xml:space="preserve"> pamati”, programma “Gleznošana un grafika”.  </w:t>
            </w:r>
            <w:bookmarkEnd w:id="5"/>
          </w:p>
        </w:tc>
      </w:tr>
      <w:tr w:rsidR="000B7145" w:rsidRPr="002C7A64" w14:paraId="521CAE0E" w14:textId="77777777" w:rsidTr="50B5E4A2">
        <w:trPr>
          <w:trHeight w:val="213"/>
        </w:trPr>
        <w:tc>
          <w:tcPr>
            <w:tcW w:w="14454" w:type="dxa"/>
            <w:gridSpan w:val="13"/>
            <w:shd w:val="clear" w:color="auto" w:fill="A6A6A6" w:themeFill="background1" w:themeFillShade="A6"/>
          </w:tcPr>
          <w:p w14:paraId="0B4ADD69"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
                <w:color w:val="000000" w:themeColor="text1"/>
                <w:sz w:val="24"/>
                <w:szCs w:val="24"/>
              </w:rPr>
              <w:t xml:space="preserve">3.3.uzdevums. </w:t>
            </w:r>
            <w:r w:rsidRPr="002C7A64">
              <w:rPr>
                <w:rFonts w:ascii="Times New Roman" w:eastAsia="Calibri" w:hAnsi="Times New Roman" w:cs="Times New Roman"/>
                <w:b/>
                <w:bCs/>
                <w:color w:val="000000" w:themeColor="text1"/>
                <w:sz w:val="24"/>
                <w:szCs w:val="24"/>
              </w:rPr>
              <w:t>Normatīvo aktu izstrāde e-risinājumu nodrošināšanai, rezultatīvo rādītāju uzkrāšanai un informācijas/datu apmaiņai /e-risinājumi notiesātā soda izpildes un resocializācijas gaitas fiksēšanai IeVP un VPD</w:t>
            </w:r>
          </w:p>
        </w:tc>
      </w:tr>
      <w:tr w:rsidR="000B7145" w:rsidRPr="002C7A64" w14:paraId="52FD76ED" w14:textId="77777777" w:rsidTr="50B5E4A2">
        <w:trPr>
          <w:trHeight w:val="729"/>
        </w:trPr>
        <w:tc>
          <w:tcPr>
            <w:tcW w:w="701" w:type="dxa"/>
            <w:gridSpan w:val="5"/>
            <w:shd w:val="clear" w:color="auto" w:fill="BFBFBF" w:themeFill="background1" w:themeFillShade="BF"/>
          </w:tcPr>
          <w:p w14:paraId="314E2FA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lastRenderedPageBreak/>
              <w:t>Nr.p.k.</w:t>
            </w:r>
          </w:p>
        </w:tc>
        <w:tc>
          <w:tcPr>
            <w:tcW w:w="2833" w:type="dxa"/>
            <w:shd w:val="clear" w:color="auto" w:fill="BFBFBF" w:themeFill="background1" w:themeFillShade="BF"/>
          </w:tcPr>
          <w:p w14:paraId="1F879222"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2EFDE21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5CD8627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563" w:type="dxa"/>
            <w:gridSpan w:val="2"/>
            <w:shd w:val="clear" w:color="auto" w:fill="BFBFBF" w:themeFill="background1" w:themeFillShade="BF"/>
          </w:tcPr>
          <w:p w14:paraId="7446CA6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8" w:type="dxa"/>
            <w:gridSpan w:val="2"/>
            <w:shd w:val="clear" w:color="auto" w:fill="BFBFBF" w:themeFill="background1" w:themeFillShade="BF"/>
          </w:tcPr>
          <w:p w14:paraId="5ACF69F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6222254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3F7D31ED" w14:textId="77777777" w:rsidTr="50B5E4A2">
        <w:trPr>
          <w:trHeight w:val="729"/>
        </w:trPr>
        <w:tc>
          <w:tcPr>
            <w:tcW w:w="701" w:type="dxa"/>
            <w:gridSpan w:val="5"/>
            <w:shd w:val="clear" w:color="auto" w:fill="FBE4D5" w:themeFill="accent2" w:themeFillTint="33"/>
          </w:tcPr>
          <w:p w14:paraId="60C84347"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 xml:space="preserve">1. </w:t>
            </w:r>
          </w:p>
        </w:tc>
        <w:tc>
          <w:tcPr>
            <w:tcW w:w="2833" w:type="dxa"/>
            <w:shd w:val="clear" w:color="auto" w:fill="FBE4D5" w:themeFill="accent2" w:themeFillTint="33"/>
          </w:tcPr>
          <w:p w14:paraId="7DC9EB2F"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hAnsi="Times New Roman" w:cs="Times New Roman"/>
                <w:color w:val="000000" w:themeColor="text1"/>
                <w:sz w:val="24"/>
                <w:szCs w:val="24"/>
              </w:rPr>
              <w:t>Normatīvo aktu pilnveidošana notiesātā soda izpildes un resocializācijas gaitas fiksēšanai VPD</w:t>
            </w:r>
          </w:p>
        </w:tc>
        <w:tc>
          <w:tcPr>
            <w:tcW w:w="2977" w:type="dxa"/>
            <w:shd w:val="clear" w:color="auto" w:fill="FBE4D5" w:themeFill="accent2" w:themeFillTint="33"/>
          </w:tcPr>
          <w:p w14:paraId="46505599"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Likumā precīzi noteikts VPD pētījumu veikšanai nepieciešamās informācijas ieguves tiesiskais pamats un kārtība</w:t>
            </w:r>
          </w:p>
        </w:tc>
        <w:tc>
          <w:tcPr>
            <w:tcW w:w="2836" w:type="dxa"/>
            <w:shd w:val="clear" w:color="auto" w:fill="FBE4D5" w:themeFill="accent2" w:themeFillTint="33"/>
          </w:tcPr>
          <w:p w14:paraId="12F09B3D"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 xml:space="preserve">Grozījumi VPD likumā </w:t>
            </w:r>
          </w:p>
        </w:tc>
        <w:tc>
          <w:tcPr>
            <w:tcW w:w="1563" w:type="dxa"/>
            <w:gridSpan w:val="2"/>
            <w:shd w:val="clear" w:color="auto" w:fill="FBE4D5" w:themeFill="accent2" w:themeFillTint="33"/>
          </w:tcPr>
          <w:p w14:paraId="33801FAB"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TM</w:t>
            </w:r>
          </w:p>
        </w:tc>
        <w:tc>
          <w:tcPr>
            <w:tcW w:w="1418" w:type="dxa"/>
            <w:gridSpan w:val="2"/>
            <w:shd w:val="clear" w:color="auto" w:fill="FBE4D5" w:themeFill="accent2" w:themeFillTint="33"/>
          </w:tcPr>
          <w:p w14:paraId="554BB8EA"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VPD</w:t>
            </w:r>
          </w:p>
        </w:tc>
        <w:tc>
          <w:tcPr>
            <w:tcW w:w="2126" w:type="dxa"/>
            <w:shd w:val="clear" w:color="auto" w:fill="FBE4D5" w:themeFill="accent2" w:themeFillTint="33"/>
          </w:tcPr>
          <w:p w14:paraId="5501C206"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Izpildīts</w:t>
            </w:r>
          </w:p>
        </w:tc>
      </w:tr>
      <w:tr w:rsidR="000B7145" w:rsidRPr="002C7A64" w14:paraId="00031F9D" w14:textId="77777777" w:rsidTr="50B5E4A2">
        <w:trPr>
          <w:trHeight w:val="268"/>
        </w:trPr>
        <w:tc>
          <w:tcPr>
            <w:tcW w:w="14454" w:type="dxa"/>
            <w:gridSpan w:val="13"/>
            <w:shd w:val="clear" w:color="auto" w:fill="E7E6E6" w:themeFill="background2"/>
          </w:tcPr>
          <w:p w14:paraId="40F13175"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472DD3EE" w14:textId="77777777" w:rsidTr="50B5E4A2">
        <w:trPr>
          <w:trHeight w:val="690"/>
        </w:trPr>
        <w:tc>
          <w:tcPr>
            <w:tcW w:w="14454" w:type="dxa"/>
            <w:gridSpan w:val="13"/>
            <w:shd w:val="clear" w:color="auto" w:fill="FFFFFF" w:themeFill="background1"/>
          </w:tcPr>
          <w:p w14:paraId="53DFC541" w14:textId="77777777" w:rsidR="000B7145" w:rsidRPr="00D91351" w:rsidRDefault="000B7145" w:rsidP="002D47A1">
            <w:pPr>
              <w:jc w:val="both"/>
              <w:rPr>
                <w:rFonts w:ascii="Times New Roman" w:hAnsi="Times New Roman" w:cs="Times New Roman"/>
                <w:b/>
                <w:color w:val="000000" w:themeColor="text1"/>
                <w:sz w:val="24"/>
                <w:szCs w:val="24"/>
              </w:rPr>
            </w:pPr>
            <w:r w:rsidRPr="00D91351">
              <w:rPr>
                <w:rFonts w:ascii="Times New Roman" w:hAnsi="Times New Roman" w:cs="Times New Roman"/>
                <w:b/>
                <w:color w:val="000000" w:themeColor="text1"/>
                <w:sz w:val="24"/>
                <w:szCs w:val="24"/>
              </w:rPr>
              <w:t>Izpildīts.</w:t>
            </w:r>
          </w:p>
          <w:p w14:paraId="4A9F320B" w14:textId="77777777" w:rsidR="000B7145" w:rsidRPr="00D91351" w:rsidRDefault="000B7145" w:rsidP="002D47A1">
            <w:pPr>
              <w:jc w:val="both"/>
              <w:rPr>
                <w:rFonts w:ascii="Times New Roman" w:hAnsi="Times New Roman" w:cs="Times New Roman"/>
                <w:i/>
                <w:iCs/>
                <w:sz w:val="24"/>
                <w:szCs w:val="24"/>
              </w:rPr>
            </w:pPr>
            <w:r w:rsidRPr="00D91351">
              <w:rPr>
                <w:rFonts w:ascii="Times New Roman" w:hAnsi="Times New Roman" w:cs="Times New Roman"/>
                <w:sz w:val="24"/>
                <w:szCs w:val="24"/>
              </w:rPr>
              <w:t>2024. gada 18. decembrī stājās spēkā grozījumi Valsts probācijas dienesta likuma 18.</w:t>
            </w:r>
            <w:r w:rsidRPr="00D91351">
              <w:rPr>
                <w:rFonts w:ascii="Times New Roman" w:hAnsi="Times New Roman" w:cs="Times New Roman"/>
                <w:sz w:val="24"/>
                <w:szCs w:val="24"/>
                <w:vertAlign w:val="superscript"/>
              </w:rPr>
              <w:t>2</w:t>
            </w:r>
            <w:r w:rsidRPr="00D91351">
              <w:rPr>
                <w:rFonts w:ascii="Times New Roman" w:hAnsi="Times New Roman" w:cs="Times New Roman"/>
                <w:sz w:val="24"/>
                <w:szCs w:val="24"/>
              </w:rPr>
              <w:t xml:space="preserve"> pantā</w:t>
            </w:r>
            <w:r w:rsidRPr="00D91351">
              <w:rPr>
                <w:rFonts w:ascii="Times New Roman" w:hAnsi="Times New Roman" w:cs="Times New Roman"/>
                <w:i/>
                <w:iCs/>
                <w:sz w:val="24"/>
                <w:szCs w:val="24"/>
              </w:rPr>
              <w:t xml:space="preserve"> (Darbības rezultātu izpēte un publiskošana). </w:t>
            </w:r>
          </w:p>
          <w:p w14:paraId="12E06FCD"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5659BB1B" w14:textId="77777777" w:rsidTr="50B5E4A2">
        <w:trPr>
          <w:trHeight w:val="729"/>
        </w:trPr>
        <w:tc>
          <w:tcPr>
            <w:tcW w:w="701" w:type="dxa"/>
            <w:gridSpan w:val="5"/>
            <w:shd w:val="clear" w:color="auto" w:fill="E2EFD9" w:themeFill="accent6" w:themeFillTint="33"/>
          </w:tcPr>
          <w:p w14:paraId="44282B90"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 xml:space="preserve">2. </w:t>
            </w:r>
          </w:p>
        </w:tc>
        <w:tc>
          <w:tcPr>
            <w:tcW w:w="2833" w:type="dxa"/>
            <w:shd w:val="clear" w:color="auto" w:fill="E2EFD9" w:themeFill="accent6" w:themeFillTint="33"/>
          </w:tcPr>
          <w:p w14:paraId="541C0A3A"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hAnsi="Times New Roman" w:cs="Times New Roman"/>
                <w:color w:val="000000" w:themeColor="text1"/>
                <w:sz w:val="24"/>
                <w:szCs w:val="24"/>
              </w:rPr>
              <w:t>Normatīvo aktu pilnveidošana notiesātā soda izpildes un resocializācijas gaitas fiksēšanai IeVP</w:t>
            </w:r>
          </w:p>
        </w:tc>
        <w:tc>
          <w:tcPr>
            <w:tcW w:w="2977" w:type="dxa"/>
            <w:shd w:val="clear" w:color="auto" w:fill="E2EFD9" w:themeFill="accent6" w:themeFillTint="33"/>
          </w:tcPr>
          <w:p w14:paraId="52C147E2"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Likumā precīzi noteiktas IeVP tiesības apstrādāt datus un šādas apstrādes kārtība, radīts informācijas apmaiņas, pētījumu un rezultātu izvērtējuma veikšanai nepieciešamās informācija ieguves tiesiskais pamats</w:t>
            </w:r>
          </w:p>
        </w:tc>
        <w:tc>
          <w:tcPr>
            <w:tcW w:w="2836" w:type="dxa"/>
            <w:shd w:val="clear" w:color="auto" w:fill="E2EFD9" w:themeFill="accent6" w:themeFillTint="33"/>
          </w:tcPr>
          <w:p w14:paraId="5BEF89C2"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Jauns IeVP likums</w:t>
            </w:r>
          </w:p>
        </w:tc>
        <w:tc>
          <w:tcPr>
            <w:tcW w:w="1563" w:type="dxa"/>
            <w:gridSpan w:val="2"/>
            <w:shd w:val="clear" w:color="auto" w:fill="E2EFD9" w:themeFill="accent6" w:themeFillTint="33"/>
          </w:tcPr>
          <w:p w14:paraId="0F84BD75"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TM</w:t>
            </w:r>
          </w:p>
        </w:tc>
        <w:tc>
          <w:tcPr>
            <w:tcW w:w="1418" w:type="dxa"/>
            <w:gridSpan w:val="2"/>
            <w:shd w:val="clear" w:color="auto" w:fill="E2EFD9" w:themeFill="accent6" w:themeFillTint="33"/>
          </w:tcPr>
          <w:p w14:paraId="7264ED25"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IeVP</w:t>
            </w:r>
          </w:p>
        </w:tc>
        <w:tc>
          <w:tcPr>
            <w:tcW w:w="2126" w:type="dxa"/>
            <w:shd w:val="clear" w:color="auto" w:fill="E2EFD9" w:themeFill="accent6" w:themeFillTint="33"/>
          </w:tcPr>
          <w:p w14:paraId="24EA94C3" w14:textId="77777777" w:rsidR="000B7145" w:rsidRPr="002C7A64" w:rsidRDefault="000B7145" w:rsidP="002D47A1">
            <w:pPr>
              <w:jc w:val="both"/>
              <w:rPr>
                <w:rFonts w:ascii="Times New Roman" w:eastAsia="Times New Roman" w:hAnsi="Times New Roman" w:cs="Times New Roman"/>
                <w:color w:val="000000" w:themeColor="text1"/>
                <w:sz w:val="24"/>
                <w:szCs w:val="24"/>
                <w:lang w:eastAsia="lv-LV"/>
              </w:rPr>
            </w:pPr>
            <w:r w:rsidRPr="002C7A64">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4</w:t>
            </w:r>
            <w:r w:rsidRPr="002C7A64">
              <w:rPr>
                <w:rFonts w:ascii="Times New Roman" w:eastAsia="Times New Roman" w:hAnsi="Times New Roman" w:cs="Times New Roman"/>
                <w:color w:val="000000" w:themeColor="text1"/>
                <w:sz w:val="24"/>
                <w:szCs w:val="24"/>
                <w:lang w:eastAsia="lv-LV"/>
              </w:rPr>
              <w:t>.gada 1.</w:t>
            </w:r>
            <w:r>
              <w:rPr>
                <w:rFonts w:ascii="Times New Roman" w:eastAsia="Times New Roman" w:hAnsi="Times New Roman" w:cs="Times New Roman"/>
                <w:color w:val="000000" w:themeColor="text1"/>
                <w:sz w:val="24"/>
                <w:szCs w:val="24"/>
                <w:lang w:eastAsia="lv-LV"/>
              </w:rPr>
              <w:t>janvāris</w:t>
            </w:r>
          </w:p>
        </w:tc>
      </w:tr>
      <w:tr w:rsidR="000B7145" w:rsidRPr="002C7A64" w14:paraId="027659BB" w14:textId="77777777" w:rsidTr="50B5E4A2">
        <w:trPr>
          <w:trHeight w:val="268"/>
        </w:trPr>
        <w:tc>
          <w:tcPr>
            <w:tcW w:w="14454" w:type="dxa"/>
            <w:gridSpan w:val="13"/>
            <w:shd w:val="clear" w:color="auto" w:fill="E7E6E6" w:themeFill="background2"/>
          </w:tcPr>
          <w:p w14:paraId="4B6BD279"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3A96FCF7" w14:textId="77777777" w:rsidTr="50B5E4A2">
        <w:trPr>
          <w:trHeight w:val="690"/>
        </w:trPr>
        <w:tc>
          <w:tcPr>
            <w:tcW w:w="14454" w:type="dxa"/>
            <w:gridSpan w:val="13"/>
          </w:tcPr>
          <w:p w14:paraId="115D1262" w14:textId="6BE1A75F" w:rsidR="000B7145" w:rsidRPr="00D56B8E" w:rsidRDefault="0002537E" w:rsidP="002D47A1">
            <w:pPr>
              <w:ind w:firstLine="318"/>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Ir uzsākta likumprojekta izstrāde. </w:t>
            </w:r>
          </w:p>
        </w:tc>
      </w:tr>
      <w:tr w:rsidR="000B7145" w:rsidRPr="002C7A64" w14:paraId="3576E469" w14:textId="77777777" w:rsidTr="50B5E4A2">
        <w:trPr>
          <w:trHeight w:val="213"/>
        </w:trPr>
        <w:tc>
          <w:tcPr>
            <w:tcW w:w="14454" w:type="dxa"/>
            <w:gridSpan w:val="13"/>
            <w:shd w:val="clear" w:color="auto" w:fill="A6A6A6" w:themeFill="background1" w:themeFillShade="A6"/>
          </w:tcPr>
          <w:p w14:paraId="4D736586" w14:textId="77777777" w:rsidR="000B7145" w:rsidRPr="002C7A64" w:rsidRDefault="000B7145"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3.4.uzdevums. Jaunā Liepājas cietuma būvniecība</w:t>
            </w:r>
          </w:p>
          <w:p w14:paraId="5F0A9EB1"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760A6762" w14:textId="77777777" w:rsidTr="50B5E4A2">
        <w:trPr>
          <w:trHeight w:val="729"/>
        </w:trPr>
        <w:tc>
          <w:tcPr>
            <w:tcW w:w="701" w:type="dxa"/>
            <w:gridSpan w:val="5"/>
            <w:shd w:val="clear" w:color="auto" w:fill="BFBFBF" w:themeFill="background1" w:themeFillShade="BF"/>
          </w:tcPr>
          <w:p w14:paraId="2D25708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1059CEF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6065CC3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3C586F2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27AD6A8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701" w:type="dxa"/>
            <w:gridSpan w:val="3"/>
            <w:shd w:val="clear" w:color="auto" w:fill="BFBFBF" w:themeFill="background1" w:themeFillShade="BF"/>
          </w:tcPr>
          <w:p w14:paraId="42DCE02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2E906F4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08D93BDA" w14:textId="77777777" w:rsidTr="50B5E4A2">
        <w:trPr>
          <w:trHeight w:val="2254"/>
        </w:trPr>
        <w:tc>
          <w:tcPr>
            <w:tcW w:w="701" w:type="dxa"/>
            <w:gridSpan w:val="5"/>
            <w:shd w:val="clear" w:color="auto" w:fill="E2EFD9" w:themeFill="accent6" w:themeFillTint="33"/>
          </w:tcPr>
          <w:p w14:paraId="082D245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 xml:space="preserve">1. </w:t>
            </w:r>
          </w:p>
        </w:tc>
        <w:tc>
          <w:tcPr>
            <w:tcW w:w="2833" w:type="dxa"/>
            <w:shd w:val="clear" w:color="auto" w:fill="E2EFD9" w:themeFill="accent6" w:themeFillTint="33"/>
          </w:tcPr>
          <w:p w14:paraId="46D7323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Jaunā Liepājas cietuma būvniecība </w:t>
            </w:r>
          </w:p>
        </w:tc>
        <w:tc>
          <w:tcPr>
            <w:tcW w:w="2977" w:type="dxa"/>
            <w:shd w:val="clear" w:color="auto" w:fill="E2EFD9" w:themeFill="accent6" w:themeFillTint="33"/>
          </w:tcPr>
          <w:p w14:paraId="48AEF67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Pabeigta pārprojektēšana un uzsākti būvdarbi </w:t>
            </w:r>
          </w:p>
        </w:tc>
        <w:tc>
          <w:tcPr>
            <w:tcW w:w="2836" w:type="dxa"/>
            <w:shd w:val="clear" w:color="auto" w:fill="E2EFD9" w:themeFill="accent6" w:themeFillTint="33"/>
          </w:tcPr>
          <w:p w14:paraId="7B324F2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Uzsākti būvdarbi</w:t>
            </w:r>
          </w:p>
        </w:tc>
        <w:tc>
          <w:tcPr>
            <w:tcW w:w="1280" w:type="dxa"/>
            <w:shd w:val="clear" w:color="auto" w:fill="E2EFD9" w:themeFill="accent6" w:themeFillTint="33"/>
          </w:tcPr>
          <w:p w14:paraId="54138B2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701" w:type="dxa"/>
            <w:gridSpan w:val="3"/>
            <w:shd w:val="clear" w:color="auto" w:fill="E2EFD9" w:themeFill="accent6" w:themeFillTint="33"/>
          </w:tcPr>
          <w:p w14:paraId="0CCDED9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TNA, IeVP</w:t>
            </w:r>
          </w:p>
        </w:tc>
        <w:tc>
          <w:tcPr>
            <w:tcW w:w="2126" w:type="dxa"/>
            <w:shd w:val="clear" w:color="auto" w:fill="E2EFD9" w:themeFill="accent6" w:themeFillTint="33"/>
          </w:tcPr>
          <w:p w14:paraId="531FDFCA"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31.decembris</w:t>
            </w:r>
          </w:p>
        </w:tc>
      </w:tr>
      <w:tr w:rsidR="000B7145" w:rsidRPr="002C7A64" w14:paraId="0E2CF73D" w14:textId="77777777" w:rsidTr="50B5E4A2">
        <w:trPr>
          <w:trHeight w:val="268"/>
        </w:trPr>
        <w:tc>
          <w:tcPr>
            <w:tcW w:w="14454" w:type="dxa"/>
            <w:gridSpan w:val="13"/>
            <w:shd w:val="clear" w:color="auto" w:fill="E7E6E6" w:themeFill="background2"/>
          </w:tcPr>
          <w:p w14:paraId="10D9CA27"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4CDDE66E" w14:textId="77777777" w:rsidTr="50B5E4A2">
        <w:trPr>
          <w:trHeight w:val="690"/>
        </w:trPr>
        <w:tc>
          <w:tcPr>
            <w:tcW w:w="14454" w:type="dxa"/>
            <w:gridSpan w:val="13"/>
          </w:tcPr>
          <w:p w14:paraId="6E15940F" w14:textId="1C950106" w:rsidR="000B7145" w:rsidRPr="002C7A64" w:rsidRDefault="000B7145" w:rsidP="007F712F">
            <w:pPr>
              <w:ind w:firstLine="30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2022.-2024. gadā Liepājas jaunā cietuma būvniecība noritēja pēc plāna: i</w:t>
            </w:r>
            <w:r w:rsidRPr="009011DA">
              <w:rPr>
                <w:rFonts w:ascii="Times New Roman" w:hAnsi="Times New Roman" w:cs="Times New Roman"/>
                <w:color w:val="000000" w:themeColor="text1"/>
                <w:sz w:val="24"/>
                <w:szCs w:val="24"/>
              </w:rPr>
              <w:t>r veikta lielākā daļa no plānotajiem būvdarbiem</w:t>
            </w:r>
            <w:r>
              <w:rPr>
                <w:rFonts w:ascii="Times New Roman" w:hAnsi="Times New Roman" w:cs="Times New Roman"/>
                <w:color w:val="000000" w:themeColor="text1"/>
                <w:sz w:val="24"/>
                <w:szCs w:val="24"/>
              </w:rPr>
              <w:t>,</w:t>
            </w:r>
            <w:r w:rsidRPr="009011DA">
              <w:rPr>
                <w:rFonts w:ascii="Times New Roman" w:hAnsi="Times New Roman" w:cs="Times New Roman"/>
                <w:color w:val="000000" w:themeColor="text1"/>
                <w:sz w:val="24"/>
                <w:szCs w:val="24"/>
              </w:rPr>
              <w:t xml:space="preserve"> pabeigta visu ēku nesošo un norobežojošo konstrukciju būvdarbi</w:t>
            </w:r>
            <w:r>
              <w:rPr>
                <w:rFonts w:ascii="Times New Roman" w:hAnsi="Times New Roman" w:cs="Times New Roman"/>
                <w:color w:val="000000" w:themeColor="text1"/>
                <w:sz w:val="24"/>
                <w:szCs w:val="24"/>
              </w:rPr>
              <w:t>,</w:t>
            </w:r>
            <w:r w:rsidRPr="009011D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uzsākti </w:t>
            </w:r>
            <w:r w:rsidRPr="009011DA">
              <w:rPr>
                <w:rFonts w:ascii="Times New Roman" w:hAnsi="Times New Roman" w:cs="Times New Roman"/>
                <w:color w:val="000000" w:themeColor="text1"/>
                <w:sz w:val="24"/>
                <w:szCs w:val="24"/>
              </w:rPr>
              <w:t>telpu iekšējās apdares, iekšējo inženierkomunikāciju, cietuma specifiskās infrastruktūras izbūves darbi</w:t>
            </w:r>
            <w:r>
              <w:rPr>
                <w:rFonts w:ascii="Times New Roman" w:hAnsi="Times New Roman" w:cs="Times New Roman"/>
                <w:color w:val="000000" w:themeColor="text1"/>
                <w:sz w:val="24"/>
                <w:szCs w:val="24"/>
              </w:rPr>
              <w:t>,</w:t>
            </w:r>
            <w:r w:rsidRPr="00402D17">
              <w:rPr>
                <w:rFonts w:ascii="Times New Roman" w:hAnsi="Times New Roman" w:cs="Times New Roman"/>
                <w:color w:val="000000" w:themeColor="text1"/>
                <w:sz w:val="24"/>
                <w:szCs w:val="24"/>
              </w:rPr>
              <w:t xml:space="preserve"> pabeigti galvenie projektēšanas darbi. Šobrīd paralēli notiek pēdējie projektēšanas darbi, kas saistīti ar teritorijas labiekārtojumu.</w:t>
            </w:r>
            <w:r>
              <w:rPr>
                <w:rFonts w:ascii="Times New Roman" w:hAnsi="Times New Roman" w:cs="Times New Roman"/>
                <w:color w:val="000000" w:themeColor="text1"/>
                <w:sz w:val="24"/>
                <w:szCs w:val="24"/>
              </w:rPr>
              <w:t xml:space="preserve"> </w:t>
            </w:r>
            <w:r w:rsidRPr="004B3DCF">
              <w:rPr>
                <w:rFonts w:ascii="Times New Roman" w:hAnsi="Times New Roman" w:cs="Times New Roman"/>
                <w:color w:val="000000" w:themeColor="text1"/>
                <w:sz w:val="24"/>
                <w:szCs w:val="24"/>
              </w:rPr>
              <w:t xml:space="preserve">Liepājas jauno cietumu plānots uzbūvēt līdz </w:t>
            </w:r>
            <w:r>
              <w:rPr>
                <w:rFonts w:ascii="Times New Roman" w:hAnsi="Times New Roman" w:cs="Times New Roman"/>
                <w:color w:val="000000" w:themeColor="text1"/>
                <w:sz w:val="24"/>
                <w:szCs w:val="24"/>
              </w:rPr>
              <w:t>202</w:t>
            </w:r>
            <w:r w:rsidR="00872664">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w:t>
            </w:r>
            <w:r w:rsidRPr="004B3DCF">
              <w:rPr>
                <w:rFonts w:ascii="Times New Roman" w:hAnsi="Times New Roman" w:cs="Times New Roman"/>
                <w:color w:val="000000" w:themeColor="text1"/>
                <w:sz w:val="24"/>
                <w:szCs w:val="24"/>
              </w:rPr>
              <w:t>gada septembrim</w:t>
            </w:r>
            <w:r>
              <w:rPr>
                <w:rFonts w:ascii="Times New Roman" w:hAnsi="Times New Roman" w:cs="Times New Roman"/>
                <w:color w:val="000000" w:themeColor="text1"/>
                <w:sz w:val="24"/>
                <w:szCs w:val="24"/>
              </w:rPr>
              <w:t>.</w:t>
            </w:r>
          </w:p>
        </w:tc>
      </w:tr>
      <w:tr w:rsidR="000B7145" w:rsidRPr="002C7A64" w14:paraId="162E4483" w14:textId="77777777" w:rsidTr="50B5E4A2">
        <w:trPr>
          <w:trHeight w:val="213"/>
        </w:trPr>
        <w:tc>
          <w:tcPr>
            <w:tcW w:w="14454" w:type="dxa"/>
            <w:gridSpan w:val="13"/>
            <w:shd w:val="clear" w:color="auto" w:fill="A6A6A6" w:themeFill="background1" w:themeFillShade="A6"/>
          </w:tcPr>
          <w:p w14:paraId="77DDE1D9" w14:textId="77777777" w:rsidR="000B7145" w:rsidRPr="002C7A64" w:rsidRDefault="000B714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3.5.uzdevums. NFI projektā paredzētā jaunā Mācību centra būvniecība un darbības uzsākšana</w:t>
            </w:r>
          </w:p>
        </w:tc>
      </w:tr>
      <w:tr w:rsidR="000B7145" w:rsidRPr="002C7A64" w14:paraId="18F4836A" w14:textId="77777777" w:rsidTr="50B5E4A2">
        <w:trPr>
          <w:trHeight w:val="729"/>
        </w:trPr>
        <w:tc>
          <w:tcPr>
            <w:tcW w:w="701" w:type="dxa"/>
            <w:gridSpan w:val="5"/>
            <w:shd w:val="clear" w:color="auto" w:fill="BFBFBF" w:themeFill="background1" w:themeFillShade="BF"/>
          </w:tcPr>
          <w:p w14:paraId="080700A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0FB1B156"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2EECE47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51059A3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5EFA533F"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4458903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10" w:type="dxa"/>
            <w:gridSpan w:val="2"/>
            <w:shd w:val="clear" w:color="auto" w:fill="BFBFBF" w:themeFill="background1" w:themeFillShade="BF"/>
          </w:tcPr>
          <w:p w14:paraId="14A1A99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38BC8570" w14:textId="77777777" w:rsidTr="50B5E4A2">
        <w:trPr>
          <w:trHeight w:val="550"/>
        </w:trPr>
        <w:tc>
          <w:tcPr>
            <w:tcW w:w="701" w:type="dxa"/>
            <w:gridSpan w:val="5"/>
            <w:vMerge w:val="restart"/>
            <w:shd w:val="clear" w:color="auto" w:fill="E2EFD9" w:themeFill="accent6" w:themeFillTint="33"/>
          </w:tcPr>
          <w:p w14:paraId="776246C1"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1. </w:t>
            </w:r>
          </w:p>
        </w:tc>
        <w:tc>
          <w:tcPr>
            <w:tcW w:w="2833" w:type="dxa"/>
            <w:vMerge w:val="restart"/>
            <w:shd w:val="clear" w:color="auto" w:fill="E2EFD9" w:themeFill="accent6" w:themeFillTint="33"/>
          </w:tcPr>
          <w:p w14:paraId="104164BC"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Mācību centra jaunās infrastruktūras būvniecība Olaines cietumā</w:t>
            </w:r>
          </w:p>
        </w:tc>
        <w:tc>
          <w:tcPr>
            <w:tcW w:w="2977" w:type="dxa"/>
            <w:vMerge w:val="restart"/>
            <w:shd w:val="clear" w:color="auto" w:fill="E2EFD9" w:themeFill="accent6" w:themeFillTint="33"/>
          </w:tcPr>
          <w:p w14:paraId="37C23546"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Nodrošināta starptautiskajiem un nacionālajiem standartiem atbilstoša un droša infrastruktūra efektīvai IeVP darbinieku apmācībai</w:t>
            </w:r>
          </w:p>
        </w:tc>
        <w:tc>
          <w:tcPr>
            <w:tcW w:w="2836" w:type="dxa"/>
            <w:shd w:val="clear" w:color="auto" w:fill="E2EFD9" w:themeFill="accent6" w:themeFillTint="33"/>
          </w:tcPr>
          <w:p w14:paraId="30828204"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Jaunās infrastruktūras būvniecības pabeigšana </w:t>
            </w:r>
          </w:p>
        </w:tc>
        <w:tc>
          <w:tcPr>
            <w:tcW w:w="1280" w:type="dxa"/>
            <w:vMerge w:val="restart"/>
            <w:shd w:val="clear" w:color="auto" w:fill="E2EFD9" w:themeFill="accent6" w:themeFillTint="33"/>
          </w:tcPr>
          <w:p w14:paraId="19C2A727"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vMerge w:val="restart"/>
            <w:shd w:val="clear" w:color="auto" w:fill="E2EFD9" w:themeFill="accent6" w:themeFillTint="33"/>
          </w:tcPr>
          <w:p w14:paraId="5B933285"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color w:val="000000" w:themeColor="text1"/>
                <w:sz w:val="24"/>
                <w:szCs w:val="24"/>
              </w:rPr>
              <w:t>IeVP</w:t>
            </w:r>
          </w:p>
        </w:tc>
        <w:tc>
          <w:tcPr>
            <w:tcW w:w="2410" w:type="dxa"/>
            <w:gridSpan w:val="2"/>
            <w:shd w:val="clear" w:color="auto" w:fill="E2EFD9" w:themeFill="accent6" w:themeFillTint="33"/>
            <w:vAlign w:val="center"/>
          </w:tcPr>
          <w:p w14:paraId="390610BA"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2024.gada </w:t>
            </w:r>
            <w:r>
              <w:rPr>
                <w:rFonts w:ascii="Times New Roman" w:eastAsia="Calibri" w:hAnsi="Times New Roman" w:cs="Times New Roman"/>
                <w:color w:val="000000" w:themeColor="text1"/>
                <w:sz w:val="24"/>
                <w:szCs w:val="24"/>
              </w:rPr>
              <w:t>1.</w:t>
            </w:r>
            <w:r w:rsidRPr="002C7A64">
              <w:rPr>
                <w:rFonts w:ascii="Times New Roman" w:eastAsia="Calibri" w:hAnsi="Times New Roman" w:cs="Times New Roman"/>
                <w:color w:val="000000" w:themeColor="text1"/>
                <w:sz w:val="24"/>
                <w:szCs w:val="24"/>
              </w:rPr>
              <w:t>marts</w:t>
            </w:r>
          </w:p>
        </w:tc>
      </w:tr>
      <w:tr w:rsidR="000B7145" w:rsidRPr="002C7A64" w14:paraId="3E884F9F" w14:textId="77777777" w:rsidTr="50B5E4A2">
        <w:trPr>
          <w:trHeight w:val="550"/>
        </w:trPr>
        <w:tc>
          <w:tcPr>
            <w:tcW w:w="701" w:type="dxa"/>
            <w:gridSpan w:val="5"/>
            <w:vMerge/>
          </w:tcPr>
          <w:p w14:paraId="3357F9AC" w14:textId="77777777" w:rsidR="000B7145" w:rsidRPr="002C7A64" w:rsidRDefault="000B7145" w:rsidP="002D47A1">
            <w:pPr>
              <w:jc w:val="both"/>
              <w:rPr>
                <w:rFonts w:ascii="Times New Roman" w:eastAsia="Calibri" w:hAnsi="Times New Roman" w:cs="Times New Roman"/>
                <w:color w:val="000000" w:themeColor="text1"/>
                <w:sz w:val="24"/>
                <w:szCs w:val="24"/>
              </w:rPr>
            </w:pPr>
          </w:p>
        </w:tc>
        <w:tc>
          <w:tcPr>
            <w:tcW w:w="2833" w:type="dxa"/>
            <w:vMerge/>
          </w:tcPr>
          <w:p w14:paraId="5112091C"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3BF457E8"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27DD25D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Mācību centra darbības uzsākšana jaunajā infrastruktūrā </w:t>
            </w:r>
          </w:p>
          <w:p w14:paraId="6A026D2B" w14:textId="77777777" w:rsidR="000B7145" w:rsidRPr="002C7A64" w:rsidRDefault="000B7145" w:rsidP="002D47A1">
            <w:pPr>
              <w:jc w:val="both"/>
              <w:rPr>
                <w:rFonts w:ascii="Times New Roman" w:hAnsi="Times New Roman" w:cs="Times New Roman"/>
                <w:color w:val="000000" w:themeColor="text1"/>
                <w:sz w:val="24"/>
                <w:szCs w:val="24"/>
              </w:rPr>
            </w:pPr>
          </w:p>
        </w:tc>
        <w:tc>
          <w:tcPr>
            <w:tcW w:w="1280" w:type="dxa"/>
            <w:vMerge/>
          </w:tcPr>
          <w:p w14:paraId="7A22FB4F" w14:textId="77777777" w:rsidR="000B7145" w:rsidRPr="002C7A64" w:rsidRDefault="000B7145" w:rsidP="002D47A1">
            <w:pPr>
              <w:jc w:val="both"/>
              <w:rPr>
                <w:rFonts w:ascii="Times New Roman" w:hAnsi="Times New Roman" w:cs="Times New Roman"/>
                <w:color w:val="000000" w:themeColor="text1"/>
                <w:sz w:val="24"/>
                <w:szCs w:val="24"/>
              </w:rPr>
            </w:pPr>
          </w:p>
        </w:tc>
        <w:tc>
          <w:tcPr>
            <w:tcW w:w="1417" w:type="dxa"/>
            <w:gridSpan w:val="2"/>
            <w:vMerge/>
          </w:tcPr>
          <w:p w14:paraId="2B100D19" w14:textId="77777777" w:rsidR="000B7145" w:rsidRPr="002C7A64" w:rsidRDefault="000B7145" w:rsidP="002D47A1">
            <w:pPr>
              <w:jc w:val="both"/>
              <w:rPr>
                <w:rFonts w:ascii="Times New Roman" w:hAnsi="Times New Roman" w:cs="Times New Roman"/>
                <w:bCs/>
                <w:color w:val="000000" w:themeColor="text1"/>
                <w:sz w:val="24"/>
                <w:szCs w:val="24"/>
              </w:rPr>
            </w:pPr>
          </w:p>
        </w:tc>
        <w:tc>
          <w:tcPr>
            <w:tcW w:w="2410" w:type="dxa"/>
            <w:gridSpan w:val="2"/>
            <w:shd w:val="clear" w:color="auto" w:fill="E2EFD9" w:themeFill="accent6" w:themeFillTint="33"/>
            <w:vAlign w:val="center"/>
          </w:tcPr>
          <w:p w14:paraId="21D33440"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1.septembris</w:t>
            </w:r>
          </w:p>
        </w:tc>
      </w:tr>
      <w:tr w:rsidR="000B7145" w:rsidRPr="002C7A64" w14:paraId="12C624EB" w14:textId="77777777" w:rsidTr="50B5E4A2">
        <w:trPr>
          <w:trHeight w:val="268"/>
        </w:trPr>
        <w:tc>
          <w:tcPr>
            <w:tcW w:w="14454" w:type="dxa"/>
            <w:gridSpan w:val="13"/>
            <w:shd w:val="clear" w:color="auto" w:fill="E7E6E6" w:themeFill="background2"/>
          </w:tcPr>
          <w:p w14:paraId="0E634E79"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235B928A" w14:textId="77777777" w:rsidTr="50B5E4A2">
        <w:trPr>
          <w:trHeight w:val="690"/>
        </w:trPr>
        <w:tc>
          <w:tcPr>
            <w:tcW w:w="14454" w:type="dxa"/>
            <w:gridSpan w:val="13"/>
          </w:tcPr>
          <w:p w14:paraId="67888B20" w14:textId="71967AEB" w:rsidR="000B7145" w:rsidRDefault="00FB34E4" w:rsidP="002D47A1">
            <w:pPr>
              <w:ind w:firstLine="31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NFI P</w:t>
            </w:r>
            <w:r w:rsidR="00EC5A1A" w:rsidRPr="00F2651A">
              <w:rPr>
                <w:rFonts w:ascii="Times New Roman" w:hAnsi="Times New Roman" w:cs="Times New Roman"/>
                <w:sz w:val="24"/>
                <w:szCs w:val="24"/>
                <w:shd w:val="clear" w:color="auto" w:fill="FFFFFF"/>
              </w:rPr>
              <w:t xml:space="preserve">rojekta </w:t>
            </w:r>
            <w:r>
              <w:rPr>
                <w:rFonts w:ascii="Times New Roman" w:hAnsi="Times New Roman" w:cs="Times New Roman"/>
                <w:sz w:val="24"/>
                <w:szCs w:val="24"/>
                <w:shd w:val="clear" w:color="auto" w:fill="FFFFFF"/>
              </w:rPr>
              <w:t>ietvaros ar Norvēģijas G</w:t>
            </w:r>
            <w:r w:rsidR="00EC5A1A" w:rsidRPr="00F2651A">
              <w:rPr>
                <w:rFonts w:ascii="Times New Roman" w:hAnsi="Times New Roman" w:cs="Times New Roman"/>
                <w:sz w:val="24"/>
                <w:szCs w:val="24"/>
                <w:shd w:val="clear" w:color="auto" w:fill="FFFFFF"/>
              </w:rPr>
              <w:t xml:space="preserve">rantu finansiālu atbalstu </w:t>
            </w:r>
            <w:r w:rsidR="00EC5A1A">
              <w:rPr>
                <w:rFonts w:ascii="Times New Roman" w:hAnsi="Times New Roman" w:cs="Times New Roman"/>
                <w:sz w:val="24"/>
                <w:szCs w:val="24"/>
                <w:shd w:val="clear" w:color="auto" w:fill="FFFFFF"/>
              </w:rPr>
              <w:t xml:space="preserve">tika uzbūvēta </w:t>
            </w:r>
            <w:r w:rsidR="000B7145" w:rsidRPr="00A707E9">
              <w:rPr>
                <w:rFonts w:ascii="Times New Roman" w:hAnsi="Times New Roman" w:cs="Times New Roman"/>
                <w:sz w:val="24"/>
                <w:szCs w:val="24"/>
                <w:shd w:val="clear" w:color="auto" w:fill="FFFFFF"/>
              </w:rPr>
              <w:t>jaun</w:t>
            </w:r>
            <w:r w:rsidR="00EC5A1A">
              <w:rPr>
                <w:rFonts w:ascii="Times New Roman" w:hAnsi="Times New Roman" w:cs="Times New Roman"/>
                <w:sz w:val="24"/>
                <w:szCs w:val="24"/>
                <w:shd w:val="clear" w:color="auto" w:fill="FFFFFF"/>
              </w:rPr>
              <w:t xml:space="preserve">a </w:t>
            </w:r>
            <w:r w:rsidR="000B7145" w:rsidRPr="00A707E9">
              <w:rPr>
                <w:rFonts w:ascii="Times New Roman" w:hAnsi="Times New Roman" w:cs="Times New Roman"/>
                <w:sz w:val="24"/>
                <w:szCs w:val="24"/>
                <w:shd w:val="clear" w:color="auto" w:fill="FFFFFF"/>
              </w:rPr>
              <w:t>Mācību centr</w:t>
            </w:r>
            <w:r w:rsidR="005E3E50">
              <w:rPr>
                <w:rFonts w:ascii="Times New Roman" w:hAnsi="Times New Roman" w:cs="Times New Roman"/>
                <w:sz w:val="24"/>
                <w:szCs w:val="24"/>
                <w:shd w:val="clear" w:color="auto" w:fill="FFFFFF"/>
              </w:rPr>
              <w:t>a ēka</w:t>
            </w:r>
            <w:r w:rsidR="00EC5A1A">
              <w:rPr>
                <w:rFonts w:ascii="Times New Roman" w:hAnsi="Times New Roman" w:cs="Times New Roman"/>
                <w:sz w:val="24"/>
                <w:szCs w:val="24"/>
                <w:shd w:val="clear" w:color="auto" w:fill="FFFFFF"/>
              </w:rPr>
              <w:t xml:space="preserve">, kura </w:t>
            </w:r>
            <w:r w:rsidR="005E3E50">
              <w:rPr>
                <w:rFonts w:ascii="Times New Roman" w:hAnsi="Times New Roman" w:cs="Times New Roman"/>
                <w:sz w:val="24"/>
                <w:szCs w:val="24"/>
                <w:shd w:val="clear" w:color="auto" w:fill="FFFFFF"/>
              </w:rPr>
              <w:t xml:space="preserve"> </w:t>
            </w:r>
            <w:r w:rsidR="00EC5A1A" w:rsidRPr="00A707E9">
              <w:rPr>
                <w:rFonts w:ascii="Times New Roman" w:hAnsi="Times New Roman" w:cs="Times New Roman"/>
                <w:sz w:val="24"/>
                <w:szCs w:val="24"/>
                <w:shd w:val="clear" w:color="auto" w:fill="FFFFFF"/>
              </w:rPr>
              <w:t xml:space="preserve">2024.gada 3.decembrī </w:t>
            </w:r>
            <w:r w:rsidR="00EC5A1A">
              <w:rPr>
                <w:rFonts w:ascii="Times New Roman" w:hAnsi="Times New Roman" w:cs="Times New Roman"/>
                <w:sz w:val="24"/>
                <w:szCs w:val="24"/>
                <w:shd w:val="clear" w:color="auto" w:fill="FFFFFF"/>
              </w:rPr>
              <w:t xml:space="preserve">tika </w:t>
            </w:r>
            <w:r w:rsidR="000B7145" w:rsidRPr="00A707E9">
              <w:rPr>
                <w:rFonts w:ascii="Times New Roman" w:hAnsi="Times New Roman" w:cs="Times New Roman"/>
                <w:sz w:val="24"/>
                <w:szCs w:val="24"/>
                <w:shd w:val="clear" w:color="auto" w:fill="FFFFFF"/>
              </w:rPr>
              <w:t>pieņemt</w:t>
            </w:r>
            <w:r w:rsidR="00EC5A1A">
              <w:rPr>
                <w:rFonts w:ascii="Times New Roman" w:hAnsi="Times New Roman" w:cs="Times New Roman"/>
                <w:sz w:val="24"/>
                <w:szCs w:val="24"/>
                <w:shd w:val="clear" w:color="auto" w:fill="FFFFFF"/>
              </w:rPr>
              <w:t>a</w:t>
            </w:r>
            <w:r w:rsidR="000B7145" w:rsidRPr="00A707E9">
              <w:rPr>
                <w:rFonts w:ascii="Times New Roman" w:hAnsi="Times New Roman" w:cs="Times New Roman"/>
                <w:sz w:val="24"/>
                <w:szCs w:val="24"/>
                <w:shd w:val="clear" w:color="auto" w:fill="FFFFFF"/>
              </w:rPr>
              <w:t xml:space="preserve"> ekspluatācijā. 2024.gada 12.decembrī jaunajā Mācību centr</w:t>
            </w:r>
            <w:r w:rsidR="00EC5A1A">
              <w:rPr>
                <w:rFonts w:ascii="Times New Roman" w:hAnsi="Times New Roman" w:cs="Times New Roman"/>
                <w:sz w:val="24"/>
                <w:szCs w:val="24"/>
                <w:shd w:val="clear" w:color="auto" w:fill="FFFFFF"/>
              </w:rPr>
              <w:t>a ēkā</w:t>
            </w:r>
            <w:r w:rsidR="000B7145" w:rsidRPr="00A707E9">
              <w:rPr>
                <w:rFonts w:ascii="Times New Roman" w:hAnsi="Times New Roman" w:cs="Times New Roman"/>
                <w:sz w:val="24"/>
                <w:szCs w:val="24"/>
                <w:shd w:val="clear" w:color="auto" w:fill="FFFFFF"/>
              </w:rPr>
              <w:t xml:space="preserve"> organizēts mācību pasākums – kvalifikācijas pilnveides kursi, kuros piedalījās 149 personas.</w:t>
            </w:r>
            <w:r w:rsidR="00EC5A1A">
              <w:rPr>
                <w:rFonts w:ascii="Times New Roman" w:hAnsi="Times New Roman" w:cs="Times New Roman"/>
                <w:sz w:val="24"/>
                <w:szCs w:val="24"/>
                <w:shd w:val="clear" w:color="auto" w:fill="FFFFFF"/>
              </w:rPr>
              <w:t xml:space="preserve"> </w:t>
            </w:r>
            <w:r w:rsidR="000B7145" w:rsidRPr="00DA6219">
              <w:rPr>
                <w:rFonts w:ascii="Times New Roman" w:hAnsi="Times New Roman" w:cs="Times New Roman"/>
                <w:sz w:val="24"/>
                <w:szCs w:val="24"/>
                <w:shd w:val="clear" w:color="auto" w:fill="FFFFFF"/>
              </w:rPr>
              <w:t xml:space="preserve">2025. gada 22. janvārī </w:t>
            </w:r>
            <w:r w:rsidR="00702F8A">
              <w:rPr>
                <w:rFonts w:ascii="Times New Roman" w:hAnsi="Times New Roman" w:cs="Times New Roman"/>
                <w:sz w:val="24"/>
                <w:szCs w:val="24"/>
                <w:shd w:val="clear" w:color="auto" w:fill="FFFFFF"/>
              </w:rPr>
              <w:t xml:space="preserve">tika </w:t>
            </w:r>
            <w:r w:rsidR="000B7145" w:rsidRPr="00DA6219">
              <w:rPr>
                <w:rFonts w:ascii="Times New Roman" w:hAnsi="Times New Roman" w:cs="Times New Roman"/>
                <w:sz w:val="24"/>
                <w:szCs w:val="24"/>
                <w:shd w:val="clear" w:color="auto" w:fill="FFFFFF"/>
              </w:rPr>
              <w:t>atklāt</w:t>
            </w:r>
            <w:r w:rsidR="00702F8A">
              <w:rPr>
                <w:rFonts w:ascii="Times New Roman" w:hAnsi="Times New Roman" w:cs="Times New Roman"/>
                <w:sz w:val="24"/>
                <w:szCs w:val="24"/>
                <w:shd w:val="clear" w:color="auto" w:fill="FFFFFF"/>
              </w:rPr>
              <w:t>a</w:t>
            </w:r>
            <w:r w:rsidR="000B7145" w:rsidRPr="00DA6219">
              <w:rPr>
                <w:rFonts w:ascii="Times New Roman" w:hAnsi="Times New Roman" w:cs="Times New Roman"/>
                <w:sz w:val="24"/>
                <w:szCs w:val="24"/>
                <w:shd w:val="clear" w:color="auto" w:fill="FFFFFF"/>
              </w:rPr>
              <w:t xml:space="preserve"> j</w:t>
            </w:r>
            <w:r w:rsidR="000B7145" w:rsidRPr="00DA6219">
              <w:rPr>
                <w:rFonts w:ascii="Times New Roman" w:hAnsi="Times New Roman" w:cs="Times New Roman"/>
                <w:sz w:val="24"/>
                <w:szCs w:val="24"/>
              </w:rPr>
              <w:t>aun</w:t>
            </w:r>
            <w:r w:rsidR="001110C6">
              <w:rPr>
                <w:rFonts w:ascii="Times New Roman" w:hAnsi="Times New Roman" w:cs="Times New Roman"/>
                <w:sz w:val="24"/>
                <w:szCs w:val="24"/>
              </w:rPr>
              <w:t>ā</w:t>
            </w:r>
            <w:r w:rsidR="000B7145" w:rsidRPr="00DA6219">
              <w:rPr>
                <w:rFonts w:ascii="Times New Roman" w:hAnsi="Times New Roman" w:cs="Times New Roman"/>
                <w:sz w:val="24"/>
                <w:szCs w:val="24"/>
                <w:shd w:val="clear" w:color="auto" w:fill="FFFFFF"/>
              </w:rPr>
              <w:t xml:space="preserve"> Mācību centr</w:t>
            </w:r>
            <w:r w:rsidR="001110C6">
              <w:rPr>
                <w:rFonts w:ascii="Times New Roman" w:hAnsi="Times New Roman" w:cs="Times New Roman"/>
                <w:sz w:val="24"/>
                <w:szCs w:val="24"/>
                <w:shd w:val="clear" w:color="auto" w:fill="FFFFFF"/>
              </w:rPr>
              <w:t>a ēka</w:t>
            </w:r>
            <w:r w:rsidR="000B7145" w:rsidRPr="00DA6219">
              <w:rPr>
                <w:rFonts w:ascii="Times New Roman" w:hAnsi="Times New Roman" w:cs="Times New Roman"/>
                <w:sz w:val="24"/>
                <w:szCs w:val="24"/>
                <w:shd w:val="clear" w:color="auto" w:fill="FFFFFF"/>
              </w:rPr>
              <w:t>.</w:t>
            </w:r>
          </w:p>
          <w:p w14:paraId="7C4E3C4A" w14:textId="379D1040" w:rsidR="000B7145" w:rsidRDefault="000B7145" w:rsidP="002D47A1">
            <w:pPr>
              <w:ind w:firstLine="306"/>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2025. gada 3. februārī jaunajās Mācību centra telpās mācības otrajā teorētiskajā posmā uzsāka divu profesionālās tālākizglītības programmas “Ieslodzījuma vietu apsardze” mācību grupu izglītojamie, savukārt 2025. gada 24. februārī</w:t>
            </w:r>
            <w:r>
              <w:t xml:space="preserve"> </w:t>
            </w:r>
            <w:r w:rsidRPr="32D9E2B0">
              <w:rPr>
                <w:rFonts w:ascii="Times New Roman" w:hAnsi="Times New Roman" w:cs="Times New Roman"/>
                <w:color w:val="000000" w:themeColor="text1"/>
                <w:sz w:val="24"/>
                <w:szCs w:val="24"/>
              </w:rPr>
              <w:t xml:space="preserve">jaunajās Mācību centra telpās mācības turpinās apgūt </w:t>
            </w:r>
            <w:r w:rsidR="00DB3675">
              <w:rPr>
                <w:rFonts w:ascii="Times New Roman" w:hAnsi="Times New Roman" w:cs="Times New Roman"/>
                <w:color w:val="000000" w:themeColor="text1"/>
                <w:sz w:val="24"/>
                <w:szCs w:val="24"/>
              </w:rPr>
              <w:t xml:space="preserve">Projekta 9.1.3. </w:t>
            </w:r>
            <w:r w:rsidRPr="32D9E2B0">
              <w:rPr>
                <w:rFonts w:ascii="Times New Roman" w:hAnsi="Times New Roman" w:cs="Times New Roman"/>
                <w:color w:val="000000" w:themeColor="text1"/>
                <w:sz w:val="24"/>
                <w:szCs w:val="24"/>
              </w:rPr>
              <w:t xml:space="preserve">ietvaros izstrādāto profesionālās pilnveides izglītības programmu mācību grupu izglītojamie. </w:t>
            </w:r>
          </w:p>
          <w:p w14:paraId="606BD1C6" w14:textId="662A45DD" w:rsidR="000B7145" w:rsidRPr="003C379E" w:rsidRDefault="000B7145" w:rsidP="000022FB">
            <w:pPr>
              <w:ind w:firstLine="306"/>
              <w:jc w:val="both"/>
              <w:rPr>
                <w:rFonts w:ascii="Times New Roman" w:hAnsi="Times New Roman" w:cs="Times New Roman"/>
                <w:sz w:val="24"/>
                <w:szCs w:val="24"/>
                <w:shd w:val="clear" w:color="auto" w:fill="FFFFFF"/>
              </w:rPr>
            </w:pPr>
            <w:r w:rsidRPr="32D9E2B0">
              <w:rPr>
                <w:rFonts w:ascii="Times New Roman" w:hAnsi="Times New Roman" w:cs="Times New Roman"/>
                <w:color w:val="000000" w:themeColor="text1"/>
                <w:sz w:val="24"/>
                <w:szCs w:val="24"/>
              </w:rPr>
              <w:t xml:space="preserve">2025. gada septembrī un oktobrī plānota jaunu virsnieka sastāva mācību grupu uzņemšana </w:t>
            </w:r>
            <w:r w:rsidR="000022FB">
              <w:rPr>
                <w:rFonts w:ascii="Times New Roman" w:hAnsi="Times New Roman" w:cs="Times New Roman"/>
                <w:color w:val="000000" w:themeColor="text1"/>
                <w:sz w:val="24"/>
                <w:szCs w:val="24"/>
              </w:rPr>
              <w:t xml:space="preserve">Projekta 9.1.3. </w:t>
            </w:r>
            <w:r w:rsidRPr="32D9E2B0">
              <w:rPr>
                <w:rFonts w:ascii="Times New Roman" w:hAnsi="Times New Roman" w:cs="Times New Roman"/>
                <w:color w:val="000000" w:themeColor="text1"/>
                <w:sz w:val="24"/>
                <w:szCs w:val="24"/>
              </w:rPr>
              <w:t>ietvaros izstrādātajās profesionālās pilnveides programmās.</w:t>
            </w:r>
          </w:p>
        </w:tc>
      </w:tr>
      <w:tr w:rsidR="000B7145" w:rsidRPr="002C7A64" w14:paraId="4B4A9861" w14:textId="77777777" w:rsidTr="50B5E4A2">
        <w:trPr>
          <w:trHeight w:val="550"/>
        </w:trPr>
        <w:tc>
          <w:tcPr>
            <w:tcW w:w="701" w:type="dxa"/>
            <w:gridSpan w:val="5"/>
            <w:shd w:val="clear" w:color="auto" w:fill="E2EFD9" w:themeFill="accent6" w:themeFillTint="33"/>
          </w:tcPr>
          <w:p w14:paraId="0B118A68"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lastRenderedPageBreak/>
              <w:t xml:space="preserve">2. </w:t>
            </w:r>
          </w:p>
        </w:tc>
        <w:tc>
          <w:tcPr>
            <w:tcW w:w="2833" w:type="dxa"/>
            <w:shd w:val="clear" w:color="auto" w:fill="E2EFD9" w:themeFill="accent6" w:themeFillTint="33"/>
          </w:tcPr>
          <w:p w14:paraId="3AF77C3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Jaunu mācību programmu īstenošana jaunajā Mācību centra infrastruktūrā</w:t>
            </w:r>
          </w:p>
        </w:tc>
        <w:tc>
          <w:tcPr>
            <w:tcW w:w="2977" w:type="dxa"/>
            <w:shd w:val="clear" w:color="auto" w:fill="E2EFD9" w:themeFill="accent6" w:themeFillTint="33"/>
          </w:tcPr>
          <w:p w14:paraId="4364376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Jaunajā infrastruktūrā IeVP personāls tiek apmācīts modernās un kvalitatīvās mācību programmās </w:t>
            </w:r>
          </w:p>
        </w:tc>
        <w:tc>
          <w:tcPr>
            <w:tcW w:w="2836" w:type="dxa"/>
            <w:shd w:val="clear" w:color="auto" w:fill="E2EFD9" w:themeFill="accent6" w:themeFillTint="33"/>
          </w:tcPr>
          <w:p w14:paraId="76AEF8F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 apstiprināts rīcības plāns IeVP ESF projektā izstrādāto IeVP personāla mācību programmu īstenošanas nodrošināšanai jaunajā Mācību centra infrastruktūrā</w:t>
            </w:r>
          </w:p>
        </w:tc>
        <w:tc>
          <w:tcPr>
            <w:tcW w:w="1280" w:type="dxa"/>
            <w:shd w:val="clear" w:color="auto" w:fill="E2EFD9" w:themeFill="accent6" w:themeFillTint="33"/>
          </w:tcPr>
          <w:p w14:paraId="3192B1B7"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shd w:val="clear" w:color="auto" w:fill="E2EFD9" w:themeFill="accent6" w:themeFillTint="33"/>
          </w:tcPr>
          <w:p w14:paraId="63B88F1F" w14:textId="77777777" w:rsidR="000B7145" w:rsidRPr="002C7A64" w:rsidRDefault="000B7145" w:rsidP="002D47A1">
            <w:pPr>
              <w:jc w:val="both"/>
              <w:rPr>
                <w:rFonts w:ascii="Times New Roman" w:hAnsi="Times New Roman" w:cs="Times New Roman"/>
                <w:bCs/>
                <w:color w:val="000000" w:themeColor="text1"/>
                <w:sz w:val="24"/>
                <w:szCs w:val="24"/>
              </w:rPr>
            </w:pPr>
            <w:r w:rsidRPr="002C7A64">
              <w:rPr>
                <w:rFonts w:ascii="Times New Roman" w:hAnsi="Times New Roman" w:cs="Times New Roman"/>
                <w:bCs/>
                <w:color w:val="000000" w:themeColor="text1"/>
                <w:sz w:val="24"/>
                <w:szCs w:val="24"/>
              </w:rPr>
              <w:t xml:space="preserve">IeVP </w:t>
            </w:r>
          </w:p>
        </w:tc>
        <w:tc>
          <w:tcPr>
            <w:tcW w:w="2410" w:type="dxa"/>
            <w:gridSpan w:val="2"/>
            <w:shd w:val="clear" w:color="auto" w:fill="E2EFD9" w:themeFill="accent6" w:themeFillTint="33"/>
            <w:vAlign w:val="center"/>
          </w:tcPr>
          <w:p w14:paraId="3A5789B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2023.gada 1.oktobris</w:t>
            </w:r>
          </w:p>
        </w:tc>
      </w:tr>
      <w:tr w:rsidR="000B7145" w:rsidRPr="002C7A64" w14:paraId="55CCA783" w14:textId="77777777" w:rsidTr="50B5E4A2">
        <w:trPr>
          <w:trHeight w:val="690"/>
        </w:trPr>
        <w:tc>
          <w:tcPr>
            <w:tcW w:w="14454" w:type="dxa"/>
            <w:gridSpan w:val="13"/>
          </w:tcPr>
          <w:p w14:paraId="58C9ED28" w14:textId="2A14AEF6" w:rsidR="000B7145" w:rsidRPr="00F2651A" w:rsidRDefault="00FB34E4" w:rsidP="002D47A1">
            <w:pPr>
              <w:autoSpaceDE w:val="0"/>
              <w:autoSpaceDN w:val="0"/>
              <w:adjustRightInd w:val="0"/>
              <w:ind w:firstLine="30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w:t>
            </w:r>
            <w:r w:rsidR="000B7145" w:rsidRPr="00F2651A">
              <w:rPr>
                <w:rFonts w:ascii="Times New Roman" w:hAnsi="Times New Roman" w:cs="Times New Roman"/>
                <w:sz w:val="24"/>
                <w:szCs w:val="24"/>
                <w:shd w:val="clear" w:color="auto" w:fill="FFFFFF"/>
              </w:rPr>
              <w:t xml:space="preserve">rojekta 9.1.3. ietvaros tika izstrādāta un 2023. gada martā </w:t>
            </w:r>
            <w:r>
              <w:rPr>
                <w:rFonts w:ascii="Times New Roman" w:hAnsi="Times New Roman" w:cs="Times New Roman"/>
                <w:sz w:val="24"/>
                <w:szCs w:val="24"/>
                <w:shd w:val="clear" w:color="auto" w:fill="FFFFFF"/>
              </w:rPr>
              <w:t>IeVP</w:t>
            </w:r>
            <w:r w:rsidR="000B7145" w:rsidRPr="00F2651A">
              <w:rPr>
                <w:rFonts w:ascii="Times New Roman" w:hAnsi="Times New Roman" w:cs="Times New Roman"/>
                <w:sz w:val="24"/>
                <w:szCs w:val="24"/>
                <w:shd w:val="clear" w:color="auto" w:fill="FFFFFF"/>
              </w:rPr>
              <w:t xml:space="preserve"> Mācību centrā tika uzsākta četru jaunu profesionālās pilnveides programmu īstenošana virsnieku sastāva amatpersonām:</w:t>
            </w:r>
          </w:p>
          <w:p w14:paraId="559C029A" w14:textId="77777777" w:rsidR="000B7145" w:rsidRPr="00F2651A" w:rsidRDefault="000B7145" w:rsidP="002D47A1">
            <w:pPr>
              <w:tabs>
                <w:tab w:val="left" w:pos="993"/>
              </w:tabs>
              <w:autoSpaceDE w:val="0"/>
              <w:autoSpaceDN w:val="0"/>
              <w:adjustRightInd w:val="0"/>
              <w:jc w:val="both"/>
              <w:rPr>
                <w:rFonts w:ascii="Times New Roman" w:hAnsi="Times New Roman" w:cs="Times New Roman"/>
                <w:sz w:val="24"/>
                <w:szCs w:val="24"/>
                <w:shd w:val="clear" w:color="auto" w:fill="FFFFFF"/>
              </w:rPr>
            </w:pPr>
            <w:r w:rsidRPr="00F2651A">
              <w:rPr>
                <w:rFonts w:ascii="Times New Roman" w:hAnsi="Times New Roman" w:cs="Times New Roman"/>
                <w:sz w:val="24"/>
                <w:szCs w:val="24"/>
                <w:shd w:val="clear" w:color="auto" w:fill="FFFFFF"/>
              </w:rPr>
              <w:t>1. "Vispārējās zināšanas un prasmes ieslodzījuma vietas drošības, apsardzes, uzraudzības, resocializācijas un vadības līmeņa jomās virsnieka dienesta veikšanai";</w:t>
            </w:r>
          </w:p>
          <w:p w14:paraId="5D1CBD70" w14:textId="77777777" w:rsidR="000B7145" w:rsidRPr="00F2651A" w:rsidRDefault="000B7145" w:rsidP="002D47A1">
            <w:pPr>
              <w:tabs>
                <w:tab w:val="left" w:pos="993"/>
              </w:tabs>
              <w:autoSpaceDE w:val="0"/>
              <w:autoSpaceDN w:val="0"/>
              <w:adjustRightInd w:val="0"/>
              <w:jc w:val="both"/>
              <w:rPr>
                <w:rFonts w:ascii="Times New Roman" w:hAnsi="Times New Roman" w:cs="Times New Roman"/>
                <w:sz w:val="24"/>
                <w:szCs w:val="24"/>
                <w:shd w:val="clear" w:color="auto" w:fill="FFFFFF"/>
              </w:rPr>
            </w:pPr>
            <w:r w:rsidRPr="00F2651A">
              <w:rPr>
                <w:rFonts w:ascii="Times New Roman" w:hAnsi="Times New Roman" w:cs="Times New Roman"/>
                <w:sz w:val="24"/>
                <w:szCs w:val="24"/>
                <w:shd w:val="clear" w:color="auto" w:fill="FFFFFF"/>
              </w:rPr>
              <w:t>2. "Specializētās kompetences ieslodzījuma vietas vadības jomās virsnieka dienesta veikšanai";</w:t>
            </w:r>
          </w:p>
          <w:p w14:paraId="329C5651" w14:textId="77777777" w:rsidR="000B7145" w:rsidRPr="00F2651A" w:rsidRDefault="000B7145" w:rsidP="002D47A1">
            <w:pPr>
              <w:tabs>
                <w:tab w:val="left" w:pos="993"/>
              </w:tabs>
              <w:autoSpaceDE w:val="0"/>
              <w:autoSpaceDN w:val="0"/>
              <w:adjustRightInd w:val="0"/>
              <w:jc w:val="both"/>
              <w:rPr>
                <w:rFonts w:ascii="Times New Roman" w:hAnsi="Times New Roman" w:cs="Times New Roman"/>
                <w:sz w:val="24"/>
                <w:szCs w:val="24"/>
                <w:shd w:val="clear" w:color="auto" w:fill="FFFFFF"/>
              </w:rPr>
            </w:pPr>
            <w:r w:rsidRPr="00F2651A">
              <w:rPr>
                <w:rFonts w:ascii="Times New Roman" w:hAnsi="Times New Roman" w:cs="Times New Roman"/>
                <w:sz w:val="24"/>
                <w:szCs w:val="24"/>
                <w:shd w:val="clear" w:color="auto" w:fill="FFFFFF"/>
              </w:rPr>
              <w:t>3</w:t>
            </w:r>
            <w:r w:rsidRPr="00F2651A">
              <w:rPr>
                <w:rFonts w:ascii="Times New Roman" w:hAnsi="Times New Roman" w:cs="Times New Roman"/>
                <w:sz w:val="28"/>
                <w:szCs w:val="28"/>
                <w:shd w:val="clear" w:color="auto" w:fill="FFFFFF"/>
              </w:rPr>
              <w:t>. </w:t>
            </w:r>
            <w:r w:rsidRPr="00F2651A">
              <w:rPr>
                <w:rFonts w:ascii="Times New Roman" w:hAnsi="Times New Roman" w:cs="Times New Roman"/>
                <w:sz w:val="24"/>
                <w:szCs w:val="24"/>
                <w:shd w:val="clear" w:color="auto" w:fill="FFFFFF"/>
              </w:rPr>
              <w:t xml:space="preserve">"Specializētās kompetences resocializācijas jomā virsnieka dienestam </w:t>
            </w:r>
            <w:proofErr w:type="spellStart"/>
            <w:r w:rsidRPr="00F2651A">
              <w:rPr>
                <w:rFonts w:ascii="Times New Roman" w:hAnsi="Times New Roman" w:cs="Times New Roman"/>
                <w:sz w:val="24"/>
                <w:szCs w:val="24"/>
                <w:shd w:val="clear" w:color="auto" w:fill="FFFFFF"/>
              </w:rPr>
              <w:t>penitenciārajās</w:t>
            </w:r>
            <w:proofErr w:type="spellEnd"/>
            <w:r w:rsidRPr="00F2651A">
              <w:rPr>
                <w:rFonts w:ascii="Times New Roman" w:hAnsi="Times New Roman" w:cs="Times New Roman"/>
                <w:sz w:val="24"/>
                <w:szCs w:val="24"/>
                <w:shd w:val="clear" w:color="auto" w:fill="FFFFFF"/>
              </w:rPr>
              <w:t xml:space="preserve"> iestādēs";</w:t>
            </w:r>
          </w:p>
          <w:p w14:paraId="32A83918" w14:textId="77777777" w:rsidR="000B7145" w:rsidRDefault="000B7145" w:rsidP="002D47A1">
            <w:pPr>
              <w:tabs>
                <w:tab w:val="left" w:pos="993"/>
              </w:tabs>
              <w:autoSpaceDE w:val="0"/>
              <w:autoSpaceDN w:val="0"/>
              <w:adjustRightInd w:val="0"/>
              <w:jc w:val="both"/>
              <w:rPr>
                <w:rFonts w:ascii="Times New Roman" w:hAnsi="Times New Roman" w:cs="Times New Roman"/>
                <w:sz w:val="24"/>
                <w:szCs w:val="24"/>
                <w:shd w:val="clear" w:color="auto" w:fill="FFFFFF"/>
              </w:rPr>
            </w:pPr>
            <w:r w:rsidRPr="00F2651A">
              <w:rPr>
                <w:rFonts w:ascii="Times New Roman" w:hAnsi="Times New Roman" w:cs="Times New Roman"/>
                <w:sz w:val="24"/>
                <w:szCs w:val="24"/>
                <w:shd w:val="clear" w:color="auto" w:fill="FFFFFF"/>
              </w:rPr>
              <w:t>4. "Specializētās kompetences ieslodzījuma vietas drošības, apsardzes un uzraudzības jomās virsnieka dienesta veikšanai".</w:t>
            </w:r>
          </w:p>
          <w:p w14:paraId="5D6E4A6F" w14:textId="7EC724C5" w:rsidR="000B7145" w:rsidRDefault="3A78AA9B" w:rsidP="002D47A1">
            <w:pPr>
              <w:ind w:firstLine="306"/>
              <w:jc w:val="both"/>
              <w:rPr>
                <w:rFonts w:ascii="Times New Roman" w:hAnsi="Times New Roman" w:cs="Times New Roman"/>
                <w:color w:val="000000" w:themeColor="text1"/>
                <w:sz w:val="24"/>
                <w:szCs w:val="24"/>
              </w:rPr>
            </w:pPr>
            <w:r>
              <w:rPr>
                <w:rFonts w:ascii="Times New Roman" w:hAnsi="Times New Roman" w:cs="Times New Roman"/>
                <w:sz w:val="24"/>
                <w:szCs w:val="24"/>
              </w:rPr>
              <w:t>J</w:t>
            </w:r>
            <w:r w:rsidR="000B7145" w:rsidRPr="00F2651A">
              <w:rPr>
                <w:rFonts w:ascii="Times New Roman" w:hAnsi="Times New Roman" w:cs="Times New Roman"/>
                <w:sz w:val="24"/>
                <w:szCs w:val="24"/>
              </w:rPr>
              <w:t>auna</w:t>
            </w:r>
            <w:r>
              <w:rPr>
                <w:rFonts w:ascii="Times New Roman" w:hAnsi="Times New Roman" w:cs="Times New Roman"/>
                <w:sz w:val="24"/>
                <w:szCs w:val="24"/>
              </w:rPr>
              <w:t xml:space="preserve">jā IeVP </w:t>
            </w:r>
            <w:r w:rsidR="000B7145">
              <w:rPr>
                <w:rFonts w:ascii="Times New Roman" w:hAnsi="Times New Roman" w:cs="Times New Roman"/>
                <w:sz w:val="24"/>
                <w:szCs w:val="24"/>
                <w:shd w:val="clear" w:color="auto" w:fill="FFFFFF"/>
              </w:rPr>
              <w:t xml:space="preserve">Mācību </w:t>
            </w:r>
            <w:r w:rsidR="000B7145" w:rsidRPr="00F2651A">
              <w:rPr>
                <w:rFonts w:ascii="Times New Roman" w:hAnsi="Times New Roman" w:cs="Times New Roman"/>
                <w:sz w:val="24"/>
                <w:szCs w:val="24"/>
                <w:shd w:val="clear" w:color="auto" w:fill="FFFFFF"/>
              </w:rPr>
              <w:t>centr</w:t>
            </w:r>
            <w:r>
              <w:rPr>
                <w:rFonts w:ascii="Times New Roman" w:hAnsi="Times New Roman" w:cs="Times New Roman"/>
                <w:sz w:val="24"/>
                <w:szCs w:val="24"/>
                <w:shd w:val="clear" w:color="auto" w:fill="FFFFFF"/>
              </w:rPr>
              <w:t xml:space="preserve">a ēkā </w:t>
            </w:r>
            <w:r w:rsidR="000B7145" w:rsidRPr="00F2651A">
              <w:rPr>
                <w:rFonts w:ascii="Times New Roman" w:hAnsi="Times New Roman" w:cs="Times New Roman"/>
                <w:color w:val="000000" w:themeColor="text1"/>
                <w:sz w:val="24"/>
                <w:szCs w:val="24"/>
              </w:rPr>
              <w:t>2025. gada 3. februārī mācības otrajā teorētiskajā posmā uzsāka divu profesionālās tālākizglītības programmas “Ieslodzījuma vietu apsardze” mācību grupu izglītojamie, savukārt 2025. gada 24. februārī</w:t>
            </w:r>
            <w:r w:rsidR="000B7145" w:rsidRPr="00F2651A">
              <w:t xml:space="preserve"> </w:t>
            </w:r>
            <w:r w:rsidR="000B7145" w:rsidRPr="00F2651A">
              <w:rPr>
                <w:rFonts w:ascii="Times New Roman" w:hAnsi="Times New Roman" w:cs="Times New Roman"/>
                <w:color w:val="000000" w:themeColor="text1"/>
                <w:sz w:val="24"/>
                <w:szCs w:val="24"/>
              </w:rPr>
              <w:t>jaunajās Mācību centra telpās mācības turpinās apgūt Projekta</w:t>
            </w:r>
            <w:r w:rsidR="000022FB">
              <w:rPr>
                <w:rFonts w:ascii="Times New Roman" w:hAnsi="Times New Roman" w:cs="Times New Roman"/>
                <w:color w:val="000000" w:themeColor="text1"/>
                <w:sz w:val="24"/>
                <w:szCs w:val="24"/>
              </w:rPr>
              <w:t xml:space="preserve"> 9.1.3.</w:t>
            </w:r>
            <w:r w:rsidR="000B7145" w:rsidRPr="00F2651A">
              <w:rPr>
                <w:rFonts w:ascii="Times New Roman" w:hAnsi="Times New Roman" w:cs="Times New Roman"/>
                <w:color w:val="000000" w:themeColor="text1"/>
                <w:sz w:val="24"/>
                <w:szCs w:val="24"/>
              </w:rPr>
              <w:t xml:space="preserve"> ietvaros izstrādāto profesionālās pilnveides izglītības programmu mācību grup</w:t>
            </w:r>
            <w:r w:rsidR="000B7145">
              <w:rPr>
                <w:rFonts w:ascii="Times New Roman" w:hAnsi="Times New Roman" w:cs="Times New Roman"/>
                <w:color w:val="000000" w:themeColor="text1"/>
                <w:sz w:val="24"/>
                <w:szCs w:val="24"/>
              </w:rPr>
              <w:t>u izglītojamie</w:t>
            </w:r>
            <w:r w:rsidR="000B7145" w:rsidRPr="00F2651A">
              <w:rPr>
                <w:rFonts w:ascii="Times New Roman" w:hAnsi="Times New Roman" w:cs="Times New Roman"/>
                <w:color w:val="000000" w:themeColor="text1"/>
                <w:sz w:val="24"/>
                <w:szCs w:val="24"/>
              </w:rPr>
              <w:t xml:space="preserve">. </w:t>
            </w:r>
          </w:p>
          <w:p w14:paraId="6B2A6E0C" w14:textId="1593E3EB" w:rsidR="000B7145" w:rsidRPr="002C7A64" w:rsidRDefault="000B7145" w:rsidP="000022FB">
            <w:pPr>
              <w:ind w:firstLine="306"/>
              <w:jc w:val="both"/>
              <w:rPr>
                <w:rFonts w:ascii="Times New Roman" w:hAnsi="Times New Roman" w:cs="Times New Roman"/>
                <w:color w:val="000000" w:themeColor="text1"/>
                <w:sz w:val="24"/>
                <w:szCs w:val="24"/>
              </w:rPr>
            </w:pPr>
            <w:r w:rsidRPr="32D9E2B0">
              <w:rPr>
                <w:rFonts w:ascii="Times New Roman" w:hAnsi="Times New Roman" w:cs="Times New Roman"/>
                <w:color w:val="000000" w:themeColor="text1"/>
                <w:sz w:val="24"/>
                <w:szCs w:val="24"/>
              </w:rPr>
              <w:t xml:space="preserve">2025. gada septembrī un oktobrī plānota jaunu virsnieka sastāva mācību grupu uzņemšana </w:t>
            </w:r>
            <w:r w:rsidR="000022FB">
              <w:rPr>
                <w:rFonts w:ascii="Times New Roman" w:hAnsi="Times New Roman" w:cs="Times New Roman"/>
                <w:color w:val="000000" w:themeColor="text1"/>
                <w:sz w:val="24"/>
                <w:szCs w:val="24"/>
              </w:rPr>
              <w:t xml:space="preserve">Projekta 9.1.3. </w:t>
            </w:r>
            <w:r w:rsidRPr="32D9E2B0">
              <w:rPr>
                <w:rFonts w:ascii="Times New Roman" w:hAnsi="Times New Roman" w:cs="Times New Roman"/>
                <w:color w:val="000000" w:themeColor="text1"/>
                <w:sz w:val="24"/>
                <w:szCs w:val="24"/>
              </w:rPr>
              <w:t>ietvaros izstrādātajās profesionālās pilnveides programmās.</w:t>
            </w:r>
          </w:p>
        </w:tc>
      </w:tr>
      <w:tr w:rsidR="000B7145" w:rsidRPr="002C7A64" w14:paraId="4DCD42FF" w14:textId="77777777" w:rsidTr="50B5E4A2">
        <w:trPr>
          <w:trHeight w:val="213"/>
        </w:trPr>
        <w:tc>
          <w:tcPr>
            <w:tcW w:w="14454" w:type="dxa"/>
            <w:gridSpan w:val="13"/>
            <w:shd w:val="clear" w:color="auto" w:fill="A6A6A6" w:themeFill="background1" w:themeFillShade="A6"/>
          </w:tcPr>
          <w:p w14:paraId="27432ED3" w14:textId="77777777" w:rsidR="000B7145" w:rsidRPr="002C7A64" w:rsidRDefault="000B7145"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3.6.uzdevums. NFI projektā paredzētā atklātā cietuma korpusu būvniecība</w:t>
            </w:r>
          </w:p>
          <w:p w14:paraId="57680D26"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5BB3F753" w14:textId="77777777" w:rsidTr="50B5E4A2">
        <w:trPr>
          <w:trHeight w:val="729"/>
        </w:trPr>
        <w:tc>
          <w:tcPr>
            <w:tcW w:w="701" w:type="dxa"/>
            <w:gridSpan w:val="5"/>
            <w:shd w:val="clear" w:color="auto" w:fill="BFBFBF" w:themeFill="background1" w:themeFillShade="BF"/>
          </w:tcPr>
          <w:p w14:paraId="5690027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6DBB29D4"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4040965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08D53A71"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772FAD8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7B221CBD"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10" w:type="dxa"/>
            <w:gridSpan w:val="2"/>
            <w:shd w:val="clear" w:color="auto" w:fill="BFBFBF" w:themeFill="background1" w:themeFillShade="BF"/>
          </w:tcPr>
          <w:p w14:paraId="66B57E1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2E926CE5" w14:textId="77777777" w:rsidTr="50B5E4A2">
        <w:trPr>
          <w:trHeight w:val="1845"/>
        </w:trPr>
        <w:tc>
          <w:tcPr>
            <w:tcW w:w="701" w:type="dxa"/>
            <w:gridSpan w:val="5"/>
            <w:vMerge w:val="restart"/>
            <w:shd w:val="clear" w:color="auto" w:fill="E2EFD9" w:themeFill="accent6" w:themeFillTint="33"/>
          </w:tcPr>
          <w:p w14:paraId="22240E5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Calibri" w:hAnsi="Times New Roman" w:cs="Times New Roman"/>
                <w:bCs/>
                <w:iCs/>
                <w:color w:val="000000" w:themeColor="text1"/>
                <w:sz w:val="24"/>
                <w:szCs w:val="24"/>
              </w:rPr>
              <w:t xml:space="preserve">1. </w:t>
            </w:r>
          </w:p>
        </w:tc>
        <w:tc>
          <w:tcPr>
            <w:tcW w:w="2833" w:type="dxa"/>
            <w:vMerge w:val="restart"/>
            <w:shd w:val="clear" w:color="auto" w:fill="E2EFD9" w:themeFill="accent6" w:themeFillTint="33"/>
          </w:tcPr>
          <w:p w14:paraId="5C47A5C7" w14:textId="77777777" w:rsidR="000B7145" w:rsidRPr="002C7A64" w:rsidRDefault="000B7145" w:rsidP="002D47A1">
            <w:pPr>
              <w:jc w:val="both"/>
              <w:rPr>
                <w:rFonts w:ascii="Times New Roman" w:eastAsia="Calibri" w:hAnsi="Times New Roman" w:cs="Times New Roman"/>
                <w:b/>
                <w:i/>
                <w:color w:val="000000" w:themeColor="text1"/>
                <w:sz w:val="24"/>
                <w:szCs w:val="24"/>
              </w:rPr>
            </w:pPr>
            <w:r w:rsidRPr="002C7A64">
              <w:rPr>
                <w:rFonts w:ascii="Times New Roman" w:hAnsi="Times New Roman" w:cs="Times New Roman"/>
                <w:color w:val="000000" w:themeColor="text1"/>
                <w:sz w:val="24"/>
                <w:szCs w:val="24"/>
              </w:rPr>
              <w:t xml:space="preserve">Atklātā cietuma korpusa/korpusu būvniecība Olaines cietumā </w:t>
            </w:r>
          </w:p>
        </w:tc>
        <w:tc>
          <w:tcPr>
            <w:tcW w:w="2977" w:type="dxa"/>
            <w:vMerge w:val="restart"/>
            <w:shd w:val="clear" w:color="auto" w:fill="E2EFD9" w:themeFill="accent6" w:themeFillTint="33"/>
          </w:tcPr>
          <w:p w14:paraId="43AFB2A3"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Nodrošināta starptautiskajiem un nacionālajiem standartiem atbilstoša un droša infrastruktūra efektīvai notiesāto resocializācijai. </w:t>
            </w:r>
          </w:p>
          <w:p w14:paraId="4664EDE8" w14:textId="77777777" w:rsidR="000B7145" w:rsidRPr="002C7A64" w:rsidRDefault="000B7145" w:rsidP="002D47A1">
            <w:pPr>
              <w:jc w:val="both"/>
              <w:rPr>
                <w:rFonts w:ascii="Times New Roman" w:eastAsia="Calibri" w:hAnsi="Times New Roman" w:cs="Times New Roman"/>
                <w:b/>
                <w:i/>
                <w:color w:val="000000" w:themeColor="text1"/>
                <w:sz w:val="24"/>
                <w:szCs w:val="24"/>
              </w:rPr>
            </w:pPr>
            <w:r w:rsidRPr="002C7A64">
              <w:rPr>
                <w:rFonts w:ascii="Times New Roman" w:hAnsi="Times New Roman" w:cs="Times New Roman"/>
                <w:color w:val="000000" w:themeColor="text1"/>
                <w:sz w:val="24"/>
                <w:szCs w:val="24"/>
              </w:rPr>
              <w:lastRenderedPageBreak/>
              <w:t xml:space="preserve">Mācību centrā apmācāmajiem IeVP jaunajiem darbiniekiem tiek nodrošinātas prakses iespējas modernā cietumu infrastruktūrā </w:t>
            </w:r>
          </w:p>
        </w:tc>
        <w:tc>
          <w:tcPr>
            <w:tcW w:w="2836" w:type="dxa"/>
            <w:shd w:val="clear" w:color="auto" w:fill="E2EFD9" w:themeFill="accent6" w:themeFillTint="33"/>
          </w:tcPr>
          <w:p w14:paraId="2907BD31" w14:textId="77777777" w:rsidR="000B7145" w:rsidRPr="002C7A64" w:rsidRDefault="000B7145" w:rsidP="002D47A1">
            <w:pPr>
              <w:jc w:val="both"/>
              <w:rPr>
                <w:rFonts w:ascii="Times New Roman" w:eastAsia="Calibri" w:hAnsi="Times New Roman" w:cs="Times New Roman"/>
                <w:b/>
                <w:i/>
                <w:color w:val="000000" w:themeColor="text1"/>
                <w:sz w:val="24"/>
                <w:szCs w:val="24"/>
              </w:rPr>
            </w:pPr>
            <w:r w:rsidRPr="002C7A64">
              <w:rPr>
                <w:rFonts w:ascii="Times New Roman" w:hAnsi="Times New Roman" w:cs="Times New Roman"/>
                <w:color w:val="000000" w:themeColor="text1"/>
                <w:sz w:val="24"/>
                <w:szCs w:val="24"/>
              </w:rPr>
              <w:lastRenderedPageBreak/>
              <w:t>Atklātā cietuma korpusa darbības uzsākšana</w:t>
            </w:r>
          </w:p>
        </w:tc>
        <w:tc>
          <w:tcPr>
            <w:tcW w:w="1280" w:type="dxa"/>
            <w:vMerge w:val="restart"/>
            <w:shd w:val="clear" w:color="auto" w:fill="E2EFD9" w:themeFill="accent6" w:themeFillTint="33"/>
          </w:tcPr>
          <w:p w14:paraId="28F1C776"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17" w:type="dxa"/>
            <w:gridSpan w:val="2"/>
            <w:vMerge w:val="restart"/>
            <w:shd w:val="clear" w:color="auto" w:fill="E2EFD9" w:themeFill="accent6" w:themeFillTint="33"/>
          </w:tcPr>
          <w:p w14:paraId="5E7DB85B"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IeVP</w:t>
            </w:r>
          </w:p>
        </w:tc>
        <w:tc>
          <w:tcPr>
            <w:tcW w:w="2410" w:type="dxa"/>
            <w:gridSpan w:val="2"/>
            <w:shd w:val="clear" w:color="auto" w:fill="E2EFD9" w:themeFill="accent6" w:themeFillTint="33"/>
          </w:tcPr>
          <w:p w14:paraId="181667A2" w14:textId="77777777" w:rsidR="000B7145" w:rsidRPr="002C7A64" w:rsidRDefault="000B7145" w:rsidP="002D47A1">
            <w:pPr>
              <w:jc w:val="both"/>
              <w:rPr>
                <w:rFonts w:ascii="Times New Roman" w:eastAsia="Calibri" w:hAnsi="Times New Roman" w:cs="Times New Roman"/>
                <w:b/>
                <w:i/>
                <w:color w:val="000000" w:themeColor="text1"/>
                <w:sz w:val="24"/>
                <w:szCs w:val="24"/>
              </w:rPr>
            </w:pPr>
            <w:r w:rsidRPr="002C7A64">
              <w:rPr>
                <w:rFonts w:ascii="Times New Roman" w:hAnsi="Times New Roman" w:cs="Times New Roman"/>
                <w:color w:val="000000" w:themeColor="text1"/>
                <w:sz w:val="24"/>
                <w:szCs w:val="24"/>
              </w:rPr>
              <w:t>2024.gada 3</w:t>
            </w:r>
            <w:r>
              <w:rPr>
                <w:rFonts w:ascii="Times New Roman" w:hAnsi="Times New Roman" w:cs="Times New Roman"/>
                <w:color w:val="000000" w:themeColor="text1"/>
                <w:sz w:val="24"/>
                <w:szCs w:val="24"/>
              </w:rPr>
              <w:t>0</w:t>
            </w:r>
            <w:r w:rsidRPr="002C7A6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aprīlis</w:t>
            </w:r>
          </w:p>
        </w:tc>
      </w:tr>
      <w:tr w:rsidR="000B7145" w:rsidRPr="002C7A64" w14:paraId="0B175AB6" w14:textId="77777777" w:rsidTr="50B5E4A2">
        <w:trPr>
          <w:trHeight w:val="730"/>
        </w:trPr>
        <w:tc>
          <w:tcPr>
            <w:tcW w:w="701" w:type="dxa"/>
            <w:gridSpan w:val="5"/>
            <w:vMerge/>
          </w:tcPr>
          <w:p w14:paraId="42686C20" w14:textId="77777777" w:rsidR="000B7145" w:rsidRPr="002C7A64" w:rsidRDefault="000B7145" w:rsidP="002D47A1">
            <w:pPr>
              <w:jc w:val="both"/>
              <w:rPr>
                <w:rFonts w:ascii="Times New Roman" w:eastAsia="Calibri" w:hAnsi="Times New Roman" w:cs="Times New Roman"/>
                <w:b/>
                <w:i/>
                <w:color w:val="000000" w:themeColor="text1"/>
                <w:sz w:val="24"/>
                <w:szCs w:val="24"/>
              </w:rPr>
            </w:pPr>
          </w:p>
        </w:tc>
        <w:tc>
          <w:tcPr>
            <w:tcW w:w="2833" w:type="dxa"/>
            <w:vMerge/>
          </w:tcPr>
          <w:p w14:paraId="3B08E6C9" w14:textId="77777777" w:rsidR="000B7145" w:rsidRPr="002C7A64" w:rsidRDefault="000B7145" w:rsidP="002D47A1">
            <w:pPr>
              <w:jc w:val="both"/>
              <w:rPr>
                <w:rFonts w:ascii="Times New Roman" w:hAnsi="Times New Roman" w:cs="Times New Roman"/>
                <w:color w:val="000000" w:themeColor="text1"/>
                <w:sz w:val="24"/>
                <w:szCs w:val="24"/>
              </w:rPr>
            </w:pPr>
          </w:p>
        </w:tc>
        <w:tc>
          <w:tcPr>
            <w:tcW w:w="2977" w:type="dxa"/>
            <w:vMerge/>
          </w:tcPr>
          <w:p w14:paraId="5F8A7AB8" w14:textId="77777777" w:rsidR="000B7145" w:rsidRPr="002C7A64" w:rsidRDefault="000B7145" w:rsidP="002D47A1">
            <w:pPr>
              <w:jc w:val="both"/>
              <w:rPr>
                <w:rFonts w:ascii="Times New Roman" w:hAnsi="Times New Roman" w:cs="Times New Roman"/>
                <w:color w:val="000000" w:themeColor="text1"/>
                <w:sz w:val="24"/>
                <w:szCs w:val="24"/>
              </w:rPr>
            </w:pPr>
          </w:p>
        </w:tc>
        <w:tc>
          <w:tcPr>
            <w:tcW w:w="2836" w:type="dxa"/>
            <w:shd w:val="clear" w:color="auto" w:fill="E2EFD9" w:themeFill="accent6" w:themeFillTint="33"/>
          </w:tcPr>
          <w:p w14:paraId="5E92CC8B"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IeVP jauno darbinieku skaits, kas uzsākuši praksi jaunajā cietumu infrastruktūrā </w:t>
            </w:r>
          </w:p>
          <w:p w14:paraId="40BDD952" w14:textId="77777777" w:rsidR="000B7145" w:rsidRPr="002C7A64" w:rsidRDefault="000B7145" w:rsidP="002D47A1">
            <w:pPr>
              <w:jc w:val="both"/>
              <w:rPr>
                <w:rFonts w:ascii="Times New Roman" w:hAnsi="Times New Roman" w:cs="Times New Roman"/>
                <w:color w:val="000000" w:themeColor="text1"/>
                <w:sz w:val="24"/>
                <w:szCs w:val="24"/>
              </w:rPr>
            </w:pPr>
          </w:p>
        </w:tc>
        <w:tc>
          <w:tcPr>
            <w:tcW w:w="1280" w:type="dxa"/>
            <w:vMerge/>
          </w:tcPr>
          <w:p w14:paraId="4E46FD0C" w14:textId="77777777" w:rsidR="000B7145" w:rsidRPr="002C7A64" w:rsidRDefault="000B7145" w:rsidP="002D47A1">
            <w:pPr>
              <w:jc w:val="both"/>
              <w:rPr>
                <w:rFonts w:ascii="Times New Roman" w:hAnsi="Times New Roman" w:cs="Times New Roman"/>
                <w:color w:val="000000" w:themeColor="text1"/>
                <w:sz w:val="24"/>
                <w:szCs w:val="24"/>
              </w:rPr>
            </w:pPr>
          </w:p>
        </w:tc>
        <w:tc>
          <w:tcPr>
            <w:tcW w:w="1417" w:type="dxa"/>
            <w:gridSpan w:val="2"/>
            <w:vMerge/>
          </w:tcPr>
          <w:p w14:paraId="1466A288" w14:textId="77777777" w:rsidR="000B7145" w:rsidRPr="002C7A64" w:rsidRDefault="000B7145" w:rsidP="002D47A1">
            <w:pPr>
              <w:jc w:val="both"/>
              <w:rPr>
                <w:rFonts w:ascii="Times New Roman" w:hAnsi="Times New Roman" w:cs="Times New Roman"/>
                <w:bCs/>
                <w:color w:val="000000" w:themeColor="text1"/>
                <w:sz w:val="24"/>
                <w:szCs w:val="24"/>
              </w:rPr>
            </w:pPr>
          </w:p>
        </w:tc>
        <w:tc>
          <w:tcPr>
            <w:tcW w:w="2410" w:type="dxa"/>
            <w:gridSpan w:val="2"/>
            <w:shd w:val="clear" w:color="auto" w:fill="E2EFD9" w:themeFill="accent6" w:themeFillTint="33"/>
          </w:tcPr>
          <w:p w14:paraId="407607D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2024.gada 3</w:t>
            </w:r>
            <w:r>
              <w:rPr>
                <w:rFonts w:ascii="Times New Roman" w:hAnsi="Times New Roman" w:cs="Times New Roman"/>
                <w:color w:val="000000" w:themeColor="text1"/>
                <w:sz w:val="24"/>
                <w:szCs w:val="24"/>
              </w:rPr>
              <w:t>0</w:t>
            </w:r>
            <w:r w:rsidRPr="002C7A6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aprīlis</w:t>
            </w:r>
          </w:p>
        </w:tc>
      </w:tr>
      <w:tr w:rsidR="000B7145" w:rsidRPr="002C7A64" w14:paraId="01A5C98A" w14:textId="77777777" w:rsidTr="50B5E4A2">
        <w:trPr>
          <w:trHeight w:val="268"/>
        </w:trPr>
        <w:tc>
          <w:tcPr>
            <w:tcW w:w="14454" w:type="dxa"/>
            <w:gridSpan w:val="13"/>
            <w:shd w:val="clear" w:color="auto" w:fill="E7E6E6" w:themeFill="background2"/>
          </w:tcPr>
          <w:p w14:paraId="19FFB3EA" w14:textId="77777777" w:rsidR="000B7145" w:rsidRPr="002C7A64" w:rsidRDefault="000B7145"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0B7145" w:rsidRPr="002C7A64" w14:paraId="16D6FB38" w14:textId="77777777" w:rsidTr="50B5E4A2">
        <w:trPr>
          <w:trHeight w:val="690"/>
        </w:trPr>
        <w:tc>
          <w:tcPr>
            <w:tcW w:w="14454" w:type="dxa"/>
            <w:gridSpan w:val="13"/>
          </w:tcPr>
          <w:p w14:paraId="50316915" w14:textId="2A5EA177" w:rsidR="000B7145" w:rsidRPr="002C7A64" w:rsidRDefault="00FB34E4" w:rsidP="002D47A1">
            <w:pPr>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FFFFF"/>
              </w:rPr>
              <w:t>NFI Projekta ietvaros ar Norvēģijas G</w:t>
            </w:r>
            <w:r w:rsidR="00EA1136" w:rsidRPr="00F2651A">
              <w:rPr>
                <w:rFonts w:ascii="Times New Roman" w:hAnsi="Times New Roman" w:cs="Times New Roman"/>
                <w:sz w:val="24"/>
                <w:szCs w:val="24"/>
                <w:shd w:val="clear" w:color="auto" w:fill="FFFFFF"/>
              </w:rPr>
              <w:t xml:space="preserve">rantu finansiālu atbalstu </w:t>
            </w:r>
            <w:r w:rsidR="00EA1136">
              <w:rPr>
                <w:rFonts w:ascii="Times New Roman" w:hAnsi="Times New Roman" w:cs="Times New Roman"/>
                <w:sz w:val="24"/>
                <w:szCs w:val="24"/>
                <w:shd w:val="clear" w:color="auto" w:fill="FFFFFF"/>
              </w:rPr>
              <w:t xml:space="preserve">tika izstrādāts atklātā cietuma korpusa tehniskais projekts. </w:t>
            </w:r>
            <w:r w:rsidR="00870B0F">
              <w:rPr>
                <w:rFonts w:ascii="Times New Roman" w:hAnsi="Times New Roman" w:cs="Times New Roman"/>
                <w:color w:val="000000" w:themeColor="text1"/>
                <w:sz w:val="24"/>
                <w:szCs w:val="24"/>
              </w:rPr>
              <w:t>A</w:t>
            </w:r>
            <w:r w:rsidR="000F5F7A">
              <w:rPr>
                <w:rFonts w:ascii="Times New Roman" w:hAnsi="Times New Roman" w:cs="Times New Roman"/>
                <w:color w:val="000000" w:themeColor="text1"/>
                <w:sz w:val="24"/>
                <w:szCs w:val="24"/>
              </w:rPr>
              <w:t>t</w:t>
            </w:r>
            <w:r w:rsidR="00870B0F">
              <w:rPr>
                <w:rFonts w:ascii="Times New Roman" w:hAnsi="Times New Roman" w:cs="Times New Roman"/>
                <w:color w:val="000000" w:themeColor="text1"/>
                <w:sz w:val="24"/>
                <w:szCs w:val="24"/>
              </w:rPr>
              <w:t>klātā</w:t>
            </w:r>
            <w:r w:rsidR="000F5F7A">
              <w:rPr>
                <w:rFonts w:ascii="Times New Roman" w:hAnsi="Times New Roman" w:cs="Times New Roman"/>
                <w:color w:val="000000" w:themeColor="text1"/>
                <w:sz w:val="24"/>
                <w:szCs w:val="24"/>
              </w:rPr>
              <w:t xml:space="preserve"> cietuma korpusa b</w:t>
            </w:r>
            <w:r w:rsidR="00870B0F">
              <w:rPr>
                <w:rFonts w:ascii="Times New Roman" w:hAnsi="Times New Roman" w:cs="Times New Roman"/>
                <w:color w:val="000000" w:themeColor="text1"/>
                <w:sz w:val="24"/>
                <w:szCs w:val="24"/>
              </w:rPr>
              <w:t>ūv</w:t>
            </w:r>
            <w:r w:rsidR="000F5F7A">
              <w:rPr>
                <w:rFonts w:ascii="Times New Roman" w:hAnsi="Times New Roman" w:cs="Times New Roman"/>
                <w:color w:val="000000" w:themeColor="text1"/>
                <w:sz w:val="24"/>
                <w:szCs w:val="24"/>
              </w:rPr>
              <w:t xml:space="preserve">niecība </w:t>
            </w:r>
            <w:r w:rsidR="00870B0F">
              <w:rPr>
                <w:rFonts w:ascii="Times New Roman" w:hAnsi="Times New Roman" w:cs="Times New Roman"/>
                <w:color w:val="000000" w:themeColor="text1"/>
                <w:sz w:val="24"/>
                <w:szCs w:val="24"/>
              </w:rPr>
              <w:t>netika</w:t>
            </w:r>
            <w:r w:rsidR="000F5F7A">
              <w:rPr>
                <w:rFonts w:ascii="Times New Roman" w:hAnsi="Times New Roman" w:cs="Times New Roman"/>
                <w:color w:val="000000" w:themeColor="text1"/>
                <w:sz w:val="24"/>
                <w:szCs w:val="24"/>
              </w:rPr>
              <w:t xml:space="preserve"> </w:t>
            </w:r>
            <w:r w:rsidR="00870B0F">
              <w:rPr>
                <w:rFonts w:ascii="Times New Roman" w:hAnsi="Times New Roman" w:cs="Times New Roman"/>
                <w:color w:val="000000" w:themeColor="text1"/>
                <w:sz w:val="24"/>
                <w:szCs w:val="24"/>
              </w:rPr>
              <w:t>realizēta</w:t>
            </w:r>
            <w:r w:rsidR="004F2B7F">
              <w:rPr>
                <w:rFonts w:ascii="Times New Roman" w:hAnsi="Times New Roman" w:cs="Times New Roman"/>
                <w:color w:val="000000" w:themeColor="text1"/>
                <w:sz w:val="24"/>
                <w:szCs w:val="24"/>
              </w:rPr>
              <w:t xml:space="preserve">. To plānots īstenot tuvākajos gados no cita finansējuma avota. </w:t>
            </w:r>
          </w:p>
          <w:p w14:paraId="12991C15" w14:textId="77777777" w:rsidR="000B7145" w:rsidRPr="002C7A64" w:rsidRDefault="000B7145" w:rsidP="002D47A1">
            <w:pPr>
              <w:jc w:val="both"/>
              <w:rPr>
                <w:rFonts w:ascii="Times New Roman" w:hAnsi="Times New Roman" w:cs="Times New Roman"/>
                <w:color w:val="000000" w:themeColor="text1"/>
                <w:sz w:val="24"/>
                <w:szCs w:val="24"/>
              </w:rPr>
            </w:pPr>
          </w:p>
        </w:tc>
      </w:tr>
      <w:tr w:rsidR="000B7145" w:rsidRPr="002C7A64" w14:paraId="0A45125E" w14:textId="77777777" w:rsidTr="50B5E4A2">
        <w:trPr>
          <w:trHeight w:val="213"/>
        </w:trPr>
        <w:tc>
          <w:tcPr>
            <w:tcW w:w="14454" w:type="dxa"/>
            <w:gridSpan w:val="13"/>
            <w:shd w:val="clear" w:color="auto" w:fill="A6A6A6" w:themeFill="background1" w:themeFillShade="A6"/>
          </w:tcPr>
          <w:p w14:paraId="50703F8D" w14:textId="77777777" w:rsidR="000B7145" w:rsidRPr="002C7A64" w:rsidRDefault="000B7145"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3.7.uzdevums. Darbam ar bērniem un jauniešiem pielāgotas telpas, t.sk. taisnīguma atjaunošanas aktivitāšu īstenošanai (VPD)</w:t>
            </w:r>
          </w:p>
          <w:p w14:paraId="7D42E481" w14:textId="77777777" w:rsidR="000B7145" w:rsidRPr="002C7A64" w:rsidRDefault="000B7145" w:rsidP="002D47A1">
            <w:pPr>
              <w:jc w:val="both"/>
              <w:rPr>
                <w:rFonts w:ascii="Times New Roman" w:hAnsi="Times New Roman" w:cs="Times New Roman"/>
                <w:bCs/>
                <w:iCs/>
                <w:color w:val="000000" w:themeColor="text1"/>
                <w:sz w:val="24"/>
                <w:szCs w:val="24"/>
              </w:rPr>
            </w:pPr>
          </w:p>
        </w:tc>
      </w:tr>
      <w:tr w:rsidR="000B7145" w:rsidRPr="002C7A64" w14:paraId="3E24F360" w14:textId="77777777" w:rsidTr="50B5E4A2">
        <w:trPr>
          <w:trHeight w:val="1384"/>
        </w:trPr>
        <w:tc>
          <w:tcPr>
            <w:tcW w:w="701" w:type="dxa"/>
            <w:gridSpan w:val="5"/>
            <w:shd w:val="clear" w:color="auto" w:fill="BFBFBF" w:themeFill="background1" w:themeFillShade="BF"/>
          </w:tcPr>
          <w:p w14:paraId="16DE4A0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3" w:type="dxa"/>
            <w:shd w:val="clear" w:color="auto" w:fill="BFBFBF" w:themeFill="background1" w:themeFillShade="BF"/>
          </w:tcPr>
          <w:p w14:paraId="68CB035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7" w:type="dxa"/>
            <w:shd w:val="clear" w:color="auto" w:fill="BFBFBF" w:themeFill="background1" w:themeFillShade="BF"/>
          </w:tcPr>
          <w:p w14:paraId="4F4C637E"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4091C3C5"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80" w:type="dxa"/>
            <w:shd w:val="clear" w:color="auto" w:fill="BFBFBF" w:themeFill="background1" w:themeFillShade="BF"/>
          </w:tcPr>
          <w:p w14:paraId="33104518"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701" w:type="dxa"/>
            <w:gridSpan w:val="3"/>
            <w:shd w:val="clear" w:color="auto" w:fill="BFBFBF" w:themeFill="background1" w:themeFillShade="BF"/>
          </w:tcPr>
          <w:p w14:paraId="12376C1C"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126" w:type="dxa"/>
            <w:shd w:val="clear" w:color="auto" w:fill="BFBFBF" w:themeFill="background1" w:themeFillShade="BF"/>
          </w:tcPr>
          <w:p w14:paraId="733B1F19" w14:textId="77777777" w:rsidR="000B7145" w:rsidRPr="002C7A64" w:rsidRDefault="000B7145"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B7145" w:rsidRPr="002C7A64" w14:paraId="5C4DECF2" w14:textId="77777777" w:rsidTr="50B5E4A2">
        <w:tc>
          <w:tcPr>
            <w:tcW w:w="14454" w:type="dxa"/>
            <w:gridSpan w:val="13"/>
          </w:tcPr>
          <w:p w14:paraId="2A9975EE" w14:textId="77777777" w:rsidR="000B7145" w:rsidRPr="002C7A64" w:rsidRDefault="000B7145"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Pasākumi tiks īstenoti pēc 2024.gada</w:t>
            </w:r>
          </w:p>
        </w:tc>
      </w:tr>
      <w:tr w:rsidR="00045187" w:rsidRPr="00A63831" w14:paraId="6F692AA4" w14:textId="77777777" w:rsidTr="50B5E4A2">
        <w:trPr>
          <w:trHeight w:val="213"/>
        </w:trPr>
        <w:tc>
          <w:tcPr>
            <w:tcW w:w="14454" w:type="dxa"/>
            <w:gridSpan w:val="13"/>
            <w:shd w:val="clear" w:color="auto" w:fill="D9E2F3" w:themeFill="accent1" w:themeFillTint="33"/>
          </w:tcPr>
          <w:p w14:paraId="7E1732A2" w14:textId="77777777" w:rsidR="00C655FC" w:rsidRPr="002C7A64" w:rsidRDefault="00C655FC" w:rsidP="002D47A1">
            <w:pPr>
              <w:jc w:val="both"/>
              <w:rPr>
                <w:rFonts w:ascii="Times New Roman" w:eastAsia="Calibri" w:hAnsi="Times New Roman" w:cs="Times New Roman"/>
                <w:b/>
                <w:bCs/>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4. RĪCĪBAS VIRZIENS Stiprināt p</w:t>
            </w:r>
            <w:r w:rsidRPr="002C7A64">
              <w:rPr>
                <w:rFonts w:ascii="Times New Roman" w:eastAsia="Calibri" w:hAnsi="Times New Roman" w:cs="Times New Roman"/>
                <w:b/>
                <w:bCs/>
                <w:color w:val="000000" w:themeColor="text1"/>
                <w:sz w:val="24"/>
                <w:szCs w:val="24"/>
              </w:rPr>
              <w:t>ašvaldību un NVO lomu, t.sk. veidojot izpratni par katra sektora lomu atkārtota likumpārkāpuma novēršanā, izglītojot un nodrošinot atbalsta pasākumus NVO, pašvaldībām un citām institūcijām, tādejādi veicinot sabiedrības gatavību uzņemt personu pēc soda izciešanas un personas aktīvu iekļaušanos sabiedrības procesos, t.sk. nodarbināmību</w:t>
            </w:r>
          </w:p>
          <w:p w14:paraId="5AFE78B2" w14:textId="77777777" w:rsidR="00C655FC" w:rsidRPr="002C7A64" w:rsidRDefault="00C655FC" w:rsidP="002D47A1">
            <w:pPr>
              <w:jc w:val="both"/>
              <w:rPr>
                <w:rFonts w:ascii="Times New Roman" w:eastAsia="Calibri" w:hAnsi="Times New Roman" w:cs="Times New Roman"/>
                <w:b/>
                <w:color w:val="000000" w:themeColor="text1"/>
                <w:sz w:val="24"/>
                <w:szCs w:val="24"/>
              </w:rPr>
            </w:pPr>
          </w:p>
        </w:tc>
      </w:tr>
      <w:tr w:rsidR="00045187" w:rsidRPr="00A63831" w14:paraId="7AB0BF71" w14:textId="77777777" w:rsidTr="50B5E4A2">
        <w:trPr>
          <w:trHeight w:val="213"/>
        </w:trPr>
        <w:tc>
          <w:tcPr>
            <w:tcW w:w="14454" w:type="dxa"/>
            <w:gridSpan w:val="13"/>
            <w:shd w:val="clear" w:color="auto" w:fill="A6A6A6" w:themeFill="background1" w:themeFillShade="A6"/>
          </w:tcPr>
          <w:p w14:paraId="3095B796" w14:textId="77777777" w:rsidR="00870FE8" w:rsidRPr="002C7A64" w:rsidRDefault="003C287A"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t>4.1.uzdevums. Starpinstitūciju sadarbības pilnveidošanas pasākumi un apmācības iesaistīto institūciju pārstāvjiem, t.sk. NVO pārstāvjiem</w:t>
            </w:r>
          </w:p>
        </w:tc>
      </w:tr>
      <w:tr w:rsidR="00045187" w:rsidRPr="002C7A64" w14:paraId="570A5D52" w14:textId="77777777" w:rsidTr="50B5E4A2">
        <w:trPr>
          <w:trHeight w:val="729"/>
        </w:trPr>
        <w:tc>
          <w:tcPr>
            <w:tcW w:w="703" w:type="dxa"/>
            <w:gridSpan w:val="5"/>
            <w:shd w:val="clear" w:color="auto" w:fill="BFBFBF" w:themeFill="background1" w:themeFillShade="BF"/>
          </w:tcPr>
          <w:p w14:paraId="69AD5CF7"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shd w:val="clear" w:color="auto" w:fill="BFBFBF" w:themeFill="background1" w:themeFillShade="BF"/>
          </w:tcPr>
          <w:p w14:paraId="3AD466F1"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5" w:type="dxa"/>
            <w:shd w:val="clear" w:color="auto" w:fill="BFBFBF" w:themeFill="background1" w:themeFillShade="BF"/>
          </w:tcPr>
          <w:p w14:paraId="017E0505"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5A933FA5"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5DFD8AF0"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62C7F100"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09" w:type="dxa"/>
            <w:gridSpan w:val="2"/>
            <w:shd w:val="clear" w:color="auto" w:fill="BFBFBF" w:themeFill="background1" w:themeFillShade="BF"/>
          </w:tcPr>
          <w:p w14:paraId="2B7588B5"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083985FC" w14:textId="77777777" w:rsidTr="50B5E4A2">
        <w:tc>
          <w:tcPr>
            <w:tcW w:w="703" w:type="dxa"/>
            <w:gridSpan w:val="5"/>
            <w:shd w:val="clear" w:color="auto" w:fill="FBE4D5" w:themeFill="accent2" w:themeFillTint="33"/>
          </w:tcPr>
          <w:p w14:paraId="43AAFD43" w14:textId="77777777" w:rsidR="006A28B4" w:rsidRPr="002C7A64" w:rsidRDefault="00713AA8"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1. </w:t>
            </w:r>
          </w:p>
        </w:tc>
        <w:tc>
          <w:tcPr>
            <w:tcW w:w="2835" w:type="dxa"/>
            <w:shd w:val="clear" w:color="auto" w:fill="FBE4D5" w:themeFill="accent2" w:themeFillTint="33"/>
          </w:tcPr>
          <w:p w14:paraId="11C2D174"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Starpinstitūciju sadarbības pilnveidošanas pasākumi un mācības iesaistīto institūciju pārstāvjiem, t.sk. NVO pārstāvjiem</w:t>
            </w:r>
          </w:p>
        </w:tc>
        <w:tc>
          <w:tcPr>
            <w:tcW w:w="2975" w:type="dxa"/>
            <w:shd w:val="clear" w:color="auto" w:fill="FBE4D5" w:themeFill="accent2" w:themeFillTint="33"/>
          </w:tcPr>
          <w:p w14:paraId="79EA0802" w14:textId="77777777" w:rsidR="006E2749" w:rsidRPr="002C7A64" w:rsidRDefault="00C92579"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Vienotas izpratnes radīšana iesai</w:t>
            </w:r>
            <w:r w:rsidR="006E2749" w:rsidRPr="002C7A64">
              <w:rPr>
                <w:rFonts w:ascii="Times New Roman" w:eastAsia="Calibri" w:hAnsi="Times New Roman" w:cs="Times New Roman"/>
                <w:color w:val="000000" w:themeColor="text1"/>
                <w:sz w:val="24"/>
                <w:szCs w:val="24"/>
              </w:rPr>
              <w:t>s</w:t>
            </w:r>
            <w:r w:rsidRPr="002C7A64">
              <w:rPr>
                <w:rFonts w:ascii="Times New Roman" w:eastAsia="Calibri" w:hAnsi="Times New Roman" w:cs="Times New Roman"/>
                <w:color w:val="000000" w:themeColor="text1"/>
                <w:sz w:val="24"/>
                <w:szCs w:val="24"/>
              </w:rPr>
              <w:t xml:space="preserve">tīto institūciju </w:t>
            </w:r>
            <w:r w:rsidR="00271B5C" w:rsidRPr="002C7A64">
              <w:rPr>
                <w:rFonts w:ascii="Times New Roman" w:eastAsia="Calibri" w:hAnsi="Times New Roman" w:cs="Times New Roman"/>
                <w:color w:val="000000" w:themeColor="text1"/>
                <w:sz w:val="24"/>
                <w:szCs w:val="24"/>
              </w:rPr>
              <w:t>un NVO pārstāvjos</w:t>
            </w:r>
            <w:r w:rsidR="006E2749" w:rsidRPr="002C7A64">
              <w:rPr>
                <w:rFonts w:ascii="Times New Roman" w:eastAsia="Calibri" w:hAnsi="Times New Roman" w:cs="Times New Roman"/>
                <w:color w:val="000000" w:themeColor="text1"/>
                <w:sz w:val="24"/>
                <w:szCs w:val="24"/>
              </w:rPr>
              <w:t xml:space="preserve"> par risku mazināšanas iespējām </w:t>
            </w:r>
            <w:r w:rsidR="00271B5C" w:rsidRPr="002C7A64">
              <w:rPr>
                <w:rFonts w:ascii="Times New Roman" w:eastAsia="Calibri" w:hAnsi="Times New Roman" w:cs="Times New Roman"/>
                <w:color w:val="000000" w:themeColor="text1"/>
                <w:sz w:val="24"/>
                <w:szCs w:val="24"/>
              </w:rPr>
              <w:t>probācijas klientiem</w:t>
            </w:r>
            <w:r w:rsidR="006E2749" w:rsidRPr="002C7A64">
              <w:rPr>
                <w:rFonts w:ascii="Times New Roman" w:eastAsia="Calibri" w:hAnsi="Times New Roman" w:cs="Times New Roman"/>
                <w:color w:val="000000" w:themeColor="text1"/>
                <w:sz w:val="24"/>
                <w:szCs w:val="24"/>
              </w:rPr>
              <w:t xml:space="preserve">, un </w:t>
            </w:r>
            <w:r w:rsidR="00271B5C" w:rsidRPr="002C7A64">
              <w:rPr>
                <w:rFonts w:ascii="Times New Roman" w:eastAsia="Calibri" w:hAnsi="Times New Roman" w:cs="Times New Roman"/>
                <w:color w:val="000000" w:themeColor="text1"/>
                <w:sz w:val="24"/>
                <w:szCs w:val="24"/>
              </w:rPr>
              <w:t xml:space="preserve">priekšnoteikumu radīšanu </w:t>
            </w:r>
            <w:r w:rsidR="006E2749" w:rsidRPr="002C7A64">
              <w:rPr>
                <w:rFonts w:ascii="Times New Roman" w:eastAsia="Calibri" w:hAnsi="Times New Roman" w:cs="Times New Roman"/>
                <w:color w:val="000000" w:themeColor="text1"/>
                <w:sz w:val="24"/>
                <w:szCs w:val="24"/>
              </w:rPr>
              <w:lastRenderedPageBreak/>
              <w:t>sabiedrības gatavīb</w:t>
            </w:r>
            <w:r w:rsidR="006B2C8B" w:rsidRPr="002C7A64">
              <w:rPr>
                <w:rFonts w:ascii="Times New Roman" w:eastAsia="Calibri" w:hAnsi="Times New Roman" w:cs="Times New Roman"/>
                <w:color w:val="000000" w:themeColor="text1"/>
                <w:sz w:val="24"/>
                <w:szCs w:val="24"/>
              </w:rPr>
              <w:t>ai</w:t>
            </w:r>
            <w:r w:rsidR="006E2749" w:rsidRPr="002C7A64">
              <w:rPr>
                <w:rFonts w:ascii="Times New Roman" w:eastAsia="Calibri" w:hAnsi="Times New Roman" w:cs="Times New Roman"/>
                <w:color w:val="000000" w:themeColor="text1"/>
                <w:sz w:val="24"/>
                <w:szCs w:val="24"/>
              </w:rPr>
              <w:t xml:space="preserve"> uzņemt personu pēc soda izciešanas un personas aktīv</w:t>
            </w:r>
            <w:r w:rsidR="009667A9" w:rsidRPr="002C7A64">
              <w:rPr>
                <w:rFonts w:ascii="Times New Roman" w:eastAsia="Calibri" w:hAnsi="Times New Roman" w:cs="Times New Roman"/>
                <w:color w:val="000000" w:themeColor="text1"/>
                <w:sz w:val="24"/>
                <w:szCs w:val="24"/>
              </w:rPr>
              <w:t>ai</w:t>
            </w:r>
            <w:r w:rsidR="006E2749" w:rsidRPr="002C7A64">
              <w:rPr>
                <w:rFonts w:ascii="Times New Roman" w:eastAsia="Calibri" w:hAnsi="Times New Roman" w:cs="Times New Roman"/>
                <w:color w:val="000000" w:themeColor="text1"/>
                <w:sz w:val="24"/>
                <w:szCs w:val="24"/>
              </w:rPr>
              <w:t xml:space="preserve"> iekļaušan</w:t>
            </w:r>
            <w:r w:rsidR="009667A9" w:rsidRPr="002C7A64">
              <w:rPr>
                <w:rFonts w:ascii="Times New Roman" w:eastAsia="Calibri" w:hAnsi="Times New Roman" w:cs="Times New Roman"/>
                <w:color w:val="000000" w:themeColor="text1"/>
                <w:sz w:val="24"/>
                <w:szCs w:val="24"/>
              </w:rPr>
              <w:t xml:space="preserve">ai </w:t>
            </w:r>
            <w:r w:rsidR="006E2749" w:rsidRPr="002C7A64">
              <w:rPr>
                <w:rFonts w:ascii="Times New Roman" w:eastAsia="Calibri" w:hAnsi="Times New Roman" w:cs="Times New Roman"/>
                <w:color w:val="000000" w:themeColor="text1"/>
                <w:sz w:val="24"/>
                <w:szCs w:val="24"/>
              </w:rPr>
              <w:t>sabiedrības procesos, t.sk. nodarbināmīb</w:t>
            </w:r>
            <w:r w:rsidR="009667A9" w:rsidRPr="002C7A64">
              <w:rPr>
                <w:rFonts w:ascii="Times New Roman" w:eastAsia="Calibri" w:hAnsi="Times New Roman" w:cs="Times New Roman"/>
                <w:color w:val="000000" w:themeColor="text1"/>
                <w:sz w:val="24"/>
                <w:szCs w:val="24"/>
              </w:rPr>
              <w:t>ā</w:t>
            </w:r>
          </w:p>
        </w:tc>
        <w:tc>
          <w:tcPr>
            <w:tcW w:w="2836" w:type="dxa"/>
            <w:shd w:val="clear" w:color="auto" w:fill="FBE4D5" w:themeFill="accent2" w:themeFillTint="33"/>
          </w:tcPr>
          <w:p w14:paraId="22422FC3" w14:textId="77777777" w:rsidR="006A28B4" w:rsidRPr="002C7A64" w:rsidRDefault="006A28B4"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lastRenderedPageBreak/>
              <w:t xml:space="preserve">Īstenoti </w:t>
            </w:r>
            <w:r w:rsidR="00720385" w:rsidRPr="002C7A64">
              <w:rPr>
                <w:rFonts w:ascii="Times New Roman" w:hAnsi="Times New Roman" w:cs="Times New Roman"/>
                <w:bCs/>
                <w:iCs/>
                <w:color w:val="000000" w:themeColor="text1"/>
                <w:sz w:val="24"/>
                <w:szCs w:val="24"/>
              </w:rPr>
              <w:t>12</w:t>
            </w:r>
            <w:r w:rsidRPr="002C7A64">
              <w:rPr>
                <w:rFonts w:ascii="Times New Roman" w:hAnsi="Times New Roman" w:cs="Times New Roman"/>
                <w:bCs/>
                <w:iCs/>
                <w:color w:val="000000" w:themeColor="text1"/>
                <w:sz w:val="24"/>
                <w:szCs w:val="24"/>
              </w:rPr>
              <w:t xml:space="preserve"> starpinstitūciju sadarbības pasākumi </w:t>
            </w:r>
          </w:p>
          <w:p w14:paraId="602F0934" w14:textId="77777777" w:rsidR="006A28B4" w:rsidRPr="002C7A64" w:rsidRDefault="006A28B4" w:rsidP="002D47A1">
            <w:pPr>
              <w:jc w:val="both"/>
              <w:rPr>
                <w:rFonts w:ascii="Times New Roman" w:eastAsia="Calibri" w:hAnsi="Times New Roman" w:cs="Times New Roman"/>
                <w:color w:val="000000" w:themeColor="text1"/>
                <w:sz w:val="24"/>
                <w:szCs w:val="24"/>
              </w:rPr>
            </w:pPr>
          </w:p>
        </w:tc>
        <w:tc>
          <w:tcPr>
            <w:tcW w:w="1279" w:type="dxa"/>
            <w:shd w:val="clear" w:color="auto" w:fill="FBE4D5" w:themeFill="accent2" w:themeFillTint="33"/>
          </w:tcPr>
          <w:p w14:paraId="07810708"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TM</w:t>
            </w:r>
          </w:p>
        </w:tc>
        <w:tc>
          <w:tcPr>
            <w:tcW w:w="1417" w:type="dxa"/>
            <w:gridSpan w:val="2"/>
            <w:shd w:val="clear" w:color="auto" w:fill="FBE4D5" w:themeFill="accent2" w:themeFillTint="33"/>
          </w:tcPr>
          <w:p w14:paraId="7BF76A09" w14:textId="77777777" w:rsidR="005970C2" w:rsidRDefault="006A28B4"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VPD</w:t>
            </w:r>
          </w:p>
          <w:p w14:paraId="5DABDAF2" w14:textId="77777777" w:rsidR="005970C2" w:rsidRDefault="008E4AB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IeVP</w:t>
            </w:r>
          </w:p>
          <w:p w14:paraId="24FB6389" w14:textId="77777777" w:rsidR="004E16A7" w:rsidRDefault="008E4AB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pašvaldības NVO</w:t>
            </w:r>
          </w:p>
          <w:p w14:paraId="5B264EA4" w14:textId="77777777" w:rsidR="006A28B4" w:rsidRPr="002C7A64" w:rsidRDefault="008E4AB5"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VPVBTAI</w:t>
            </w:r>
          </w:p>
          <w:p w14:paraId="67A3DB8B" w14:textId="77777777" w:rsidR="001E5409" w:rsidRPr="002C7A64" w:rsidRDefault="001E5409" w:rsidP="002D47A1">
            <w:pPr>
              <w:jc w:val="both"/>
              <w:rPr>
                <w:rFonts w:ascii="Times New Roman" w:hAnsi="Times New Roman" w:cs="Times New Roman"/>
                <w:bCs/>
                <w:iCs/>
                <w:color w:val="000000" w:themeColor="text1"/>
                <w:sz w:val="24"/>
                <w:szCs w:val="24"/>
              </w:rPr>
            </w:pPr>
          </w:p>
          <w:p w14:paraId="142A47E7" w14:textId="77777777" w:rsidR="00720385" w:rsidRPr="002C7A64" w:rsidRDefault="00720385" w:rsidP="002D47A1">
            <w:pPr>
              <w:jc w:val="both"/>
              <w:rPr>
                <w:rFonts w:ascii="Times New Roman" w:eastAsia="Calibri" w:hAnsi="Times New Roman" w:cs="Times New Roman"/>
                <w:color w:val="000000" w:themeColor="text1"/>
                <w:sz w:val="24"/>
                <w:szCs w:val="24"/>
              </w:rPr>
            </w:pPr>
          </w:p>
        </w:tc>
        <w:tc>
          <w:tcPr>
            <w:tcW w:w="2409" w:type="dxa"/>
            <w:gridSpan w:val="2"/>
            <w:shd w:val="clear" w:color="auto" w:fill="FBE4D5" w:themeFill="accent2" w:themeFillTint="33"/>
          </w:tcPr>
          <w:p w14:paraId="35152BAE"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lastRenderedPageBreak/>
              <w:t>202</w:t>
            </w:r>
            <w:r w:rsidR="00720385" w:rsidRPr="002C7A64">
              <w:rPr>
                <w:rFonts w:ascii="Times New Roman" w:hAnsi="Times New Roman" w:cs="Times New Roman"/>
                <w:bCs/>
                <w:iCs/>
                <w:color w:val="000000" w:themeColor="text1"/>
                <w:sz w:val="24"/>
                <w:szCs w:val="24"/>
              </w:rPr>
              <w:t>4</w:t>
            </w:r>
            <w:r w:rsidRPr="002C7A64">
              <w:rPr>
                <w:rFonts w:ascii="Times New Roman" w:hAnsi="Times New Roman" w:cs="Times New Roman"/>
                <w:bCs/>
                <w:iCs/>
                <w:color w:val="000000" w:themeColor="text1"/>
                <w:sz w:val="24"/>
                <w:szCs w:val="24"/>
              </w:rPr>
              <w:t>.gada 31.decembris</w:t>
            </w:r>
          </w:p>
        </w:tc>
      </w:tr>
      <w:tr w:rsidR="004A2D31" w:rsidRPr="002C7A64" w14:paraId="21D49AF0" w14:textId="77777777" w:rsidTr="50B5E4A2">
        <w:trPr>
          <w:trHeight w:val="268"/>
        </w:trPr>
        <w:tc>
          <w:tcPr>
            <w:tcW w:w="14454" w:type="dxa"/>
            <w:gridSpan w:val="13"/>
            <w:shd w:val="clear" w:color="auto" w:fill="E7E6E6" w:themeFill="background2"/>
          </w:tcPr>
          <w:p w14:paraId="21D5CADF"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01408A0F" w14:textId="77777777" w:rsidTr="50B5E4A2">
        <w:trPr>
          <w:trHeight w:val="690"/>
        </w:trPr>
        <w:tc>
          <w:tcPr>
            <w:tcW w:w="14454" w:type="dxa"/>
            <w:gridSpan w:val="13"/>
          </w:tcPr>
          <w:p w14:paraId="00F7CA7D" w14:textId="0D201BAA" w:rsidR="003F5C34" w:rsidRDefault="003F5C34" w:rsidP="002D47A1">
            <w:pPr>
              <w:ind w:firstLine="590"/>
              <w:jc w:val="both"/>
              <w:rPr>
                <w:rFonts w:ascii="Times New Roman" w:hAnsi="Times New Roman" w:cs="Times New Roman"/>
                <w:sz w:val="24"/>
                <w:szCs w:val="24"/>
              </w:rPr>
            </w:pPr>
            <w:bookmarkStart w:id="6" w:name="_Hlk184723598"/>
            <w:r>
              <w:rPr>
                <w:rFonts w:ascii="Times New Roman" w:hAnsi="Times New Roman" w:cs="Times New Roman"/>
                <w:sz w:val="24"/>
                <w:szCs w:val="24"/>
              </w:rPr>
              <w:t xml:space="preserve"> </w:t>
            </w:r>
          </w:p>
          <w:bookmarkEnd w:id="6"/>
          <w:p w14:paraId="3A08FB6B" w14:textId="28F516F5" w:rsidR="00A74682" w:rsidRDefault="00A74682" w:rsidP="002D47A1">
            <w:pPr>
              <w:jc w:val="both"/>
              <w:rPr>
                <w:rFonts w:ascii="Times New Roman" w:hAnsi="Times New Roman" w:cs="Times New Roman"/>
                <w:sz w:val="24"/>
                <w:szCs w:val="24"/>
              </w:rPr>
            </w:pPr>
            <w:r w:rsidRPr="00D91351">
              <w:rPr>
                <w:rFonts w:ascii="Times New Roman" w:hAnsi="Times New Roman" w:cs="Times New Roman"/>
                <w:sz w:val="24"/>
                <w:szCs w:val="24"/>
              </w:rPr>
              <w:t xml:space="preserve">Īstenoti 14 starpinstitūciju sadarbības pasākumi, kuros piedalījās VPD, Valsts policijas, </w:t>
            </w:r>
            <w:r w:rsidR="00051752">
              <w:rPr>
                <w:rFonts w:ascii="Times New Roman" w:hAnsi="Times New Roman" w:cs="Times New Roman"/>
                <w:sz w:val="24"/>
                <w:szCs w:val="24"/>
              </w:rPr>
              <w:t>IeVP</w:t>
            </w:r>
            <w:r w:rsidRPr="00D91351">
              <w:rPr>
                <w:rFonts w:ascii="Times New Roman" w:hAnsi="Times New Roman" w:cs="Times New Roman"/>
                <w:sz w:val="24"/>
                <w:szCs w:val="24"/>
              </w:rPr>
              <w:t xml:space="preserve">, Bērnu aizsardzības centra, sociālo dienestu, bāriņtiesu un NVO pārstāvji. </w:t>
            </w:r>
          </w:p>
          <w:p w14:paraId="34749177" w14:textId="5BCE5721" w:rsidR="00A74682"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t>2022. gadā īstenoti trīs starpinstitūciju sadarbības pasākumi – mācības</w:t>
            </w:r>
            <w:r>
              <w:rPr>
                <w:rFonts w:ascii="Times New Roman" w:hAnsi="Times New Roman" w:cs="Times New Roman"/>
                <w:sz w:val="24"/>
                <w:szCs w:val="24"/>
              </w:rPr>
              <w:t xml:space="preserve">, kurās </w:t>
            </w:r>
            <w:r w:rsidRPr="00283D77">
              <w:rPr>
                <w:rFonts w:ascii="Times New Roman" w:hAnsi="Times New Roman" w:cs="Times New Roman"/>
                <w:sz w:val="24"/>
                <w:szCs w:val="24"/>
              </w:rPr>
              <w:t xml:space="preserve">piedalījās 114 dalībnieki. Pasākumi tika finansēti no </w:t>
            </w:r>
            <w:r w:rsidR="00051752">
              <w:rPr>
                <w:rFonts w:ascii="Times New Roman" w:hAnsi="Times New Roman" w:cs="Times New Roman"/>
                <w:sz w:val="24"/>
                <w:szCs w:val="24"/>
              </w:rPr>
              <w:t>P</w:t>
            </w:r>
            <w:r w:rsidRPr="00283D77">
              <w:rPr>
                <w:rFonts w:ascii="Times New Roman" w:hAnsi="Times New Roman" w:cs="Times New Roman"/>
                <w:sz w:val="24"/>
                <w:szCs w:val="24"/>
              </w:rPr>
              <w:t xml:space="preserve">rojekta </w:t>
            </w:r>
            <w:r>
              <w:rPr>
                <w:rFonts w:ascii="Times New Roman" w:hAnsi="Times New Roman" w:cs="Times New Roman"/>
                <w:sz w:val="24"/>
                <w:szCs w:val="24"/>
              </w:rPr>
              <w:t>9.1.2.</w:t>
            </w:r>
          </w:p>
          <w:p w14:paraId="6DF91048" w14:textId="77777777" w:rsidR="00A74682" w:rsidRPr="00283D77"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t>2023. gadā īstenoti četri starpinstitūciju sadarbības pasākumi</w:t>
            </w:r>
            <w:r>
              <w:rPr>
                <w:rFonts w:ascii="Times New Roman" w:hAnsi="Times New Roman" w:cs="Times New Roman"/>
                <w:sz w:val="24"/>
                <w:szCs w:val="24"/>
              </w:rPr>
              <w:t>:</w:t>
            </w:r>
          </w:p>
          <w:p w14:paraId="06F28C47" w14:textId="470B7F35" w:rsidR="00A74682" w:rsidRPr="00283D77"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t>- trīs starpinstitūciju sadarbības pasākumi – mācības</w:t>
            </w:r>
            <w:r>
              <w:rPr>
                <w:rFonts w:ascii="Times New Roman" w:hAnsi="Times New Roman" w:cs="Times New Roman"/>
                <w:sz w:val="24"/>
                <w:szCs w:val="24"/>
              </w:rPr>
              <w:t xml:space="preserve">, kurās </w:t>
            </w:r>
            <w:r w:rsidRPr="00283D77">
              <w:rPr>
                <w:rFonts w:ascii="Times New Roman" w:hAnsi="Times New Roman" w:cs="Times New Roman"/>
                <w:sz w:val="24"/>
                <w:szCs w:val="24"/>
              </w:rPr>
              <w:t xml:space="preserve">piedalījās 146 dalībnieki. Pasākumi tika finansēti no </w:t>
            </w:r>
            <w:r w:rsidR="00051752">
              <w:rPr>
                <w:rFonts w:ascii="Times New Roman" w:hAnsi="Times New Roman" w:cs="Times New Roman"/>
                <w:sz w:val="24"/>
                <w:szCs w:val="24"/>
              </w:rPr>
              <w:t>P</w:t>
            </w:r>
            <w:r w:rsidRPr="00283D77">
              <w:rPr>
                <w:rFonts w:ascii="Times New Roman" w:hAnsi="Times New Roman" w:cs="Times New Roman"/>
                <w:sz w:val="24"/>
                <w:szCs w:val="24"/>
              </w:rPr>
              <w:t xml:space="preserve">rojekta </w:t>
            </w:r>
            <w:r>
              <w:rPr>
                <w:rFonts w:ascii="Times New Roman" w:hAnsi="Times New Roman" w:cs="Times New Roman"/>
                <w:sz w:val="24"/>
                <w:szCs w:val="24"/>
              </w:rPr>
              <w:t>9.1.2.;</w:t>
            </w:r>
          </w:p>
          <w:p w14:paraId="21FC257C" w14:textId="77777777" w:rsidR="00A74682"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t xml:space="preserve">- viens starpinstitūciju sadarbības pasākums – seminārs, kuru organizēja VPD Vidzemes </w:t>
            </w:r>
            <w:r w:rsidRPr="00113ACD">
              <w:rPr>
                <w:rFonts w:ascii="Times New Roman" w:hAnsi="Times New Roman" w:cs="Times New Roman"/>
                <w:sz w:val="24"/>
                <w:szCs w:val="24"/>
              </w:rPr>
              <w:t>reģion</w:t>
            </w:r>
            <w:r>
              <w:rPr>
                <w:rFonts w:ascii="Times New Roman" w:hAnsi="Times New Roman" w:cs="Times New Roman"/>
                <w:sz w:val="24"/>
                <w:szCs w:val="24"/>
              </w:rPr>
              <w:t>a</w:t>
            </w:r>
            <w:r w:rsidRPr="00283D77">
              <w:rPr>
                <w:rFonts w:ascii="Times New Roman" w:hAnsi="Times New Roman" w:cs="Times New Roman"/>
                <w:sz w:val="24"/>
                <w:szCs w:val="24"/>
              </w:rPr>
              <w:t xml:space="preserve"> teritoriālā struktūrvienība, kurā piedalījās 30 dalībnieki. Seminārs organizēts VPD budžeta ietvaros. </w:t>
            </w:r>
          </w:p>
          <w:p w14:paraId="0D91A32C" w14:textId="77777777" w:rsidR="00A74682" w:rsidRPr="00283D77" w:rsidRDefault="00A74682" w:rsidP="002D47A1">
            <w:pPr>
              <w:jc w:val="both"/>
              <w:rPr>
                <w:rFonts w:ascii="Times New Roman" w:hAnsi="Times New Roman" w:cs="Times New Roman"/>
                <w:sz w:val="24"/>
                <w:szCs w:val="24"/>
              </w:rPr>
            </w:pPr>
            <w:r w:rsidRPr="00283D77">
              <w:rPr>
                <w:rFonts w:ascii="Times New Roman" w:hAnsi="Times New Roman" w:cs="Times New Roman"/>
                <w:sz w:val="24"/>
                <w:szCs w:val="24"/>
              </w:rPr>
              <w:t xml:space="preserve">2024. gadā īstenoti </w:t>
            </w:r>
            <w:r w:rsidRPr="00BA693C">
              <w:rPr>
                <w:rFonts w:ascii="Times New Roman" w:hAnsi="Times New Roman" w:cs="Times New Roman"/>
                <w:sz w:val="24"/>
                <w:szCs w:val="24"/>
              </w:rPr>
              <w:t>s</w:t>
            </w:r>
            <w:r>
              <w:rPr>
                <w:rFonts w:ascii="Times New Roman" w:hAnsi="Times New Roman" w:cs="Times New Roman"/>
                <w:sz w:val="24"/>
                <w:szCs w:val="24"/>
              </w:rPr>
              <w:t>eptiņi</w:t>
            </w:r>
            <w:r w:rsidRPr="00283D77">
              <w:rPr>
                <w:rFonts w:ascii="Times New Roman" w:hAnsi="Times New Roman" w:cs="Times New Roman"/>
                <w:sz w:val="24"/>
                <w:szCs w:val="24"/>
              </w:rPr>
              <w:t xml:space="preserve"> starpinstitūciju sadarbības pasākumi: </w:t>
            </w:r>
          </w:p>
          <w:p w14:paraId="272D7EA4" w14:textId="3E067D41" w:rsidR="00A74682" w:rsidRPr="00113ACD" w:rsidRDefault="7D0C55FC" w:rsidP="002D47A1">
            <w:pPr>
              <w:jc w:val="both"/>
              <w:rPr>
                <w:rFonts w:ascii="Times New Roman" w:hAnsi="Times New Roman" w:cs="Times New Roman"/>
                <w:sz w:val="24"/>
                <w:szCs w:val="24"/>
              </w:rPr>
            </w:pPr>
            <w:r w:rsidRPr="32D9E2B0">
              <w:rPr>
                <w:rFonts w:ascii="Times New Roman" w:hAnsi="Times New Roman" w:cs="Times New Roman"/>
                <w:sz w:val="24"/>
                <w:szCs w:val="24"/>
              </w:rPr>
              <w:t xml:space="preserve">- pieci starpinstitūciju sadarbības pasākumi – mācības, kurās piedalījās 192 dalībnieki. Pasākumi tika finansēti no </w:t>
            </w:r>
            <w:r w:rsidR="000022FB">
              <w:rPr>
                <w:rFonts w:ascii="Times New Roman" w:hAnsi="Times New Roman" w:cs="Times New Roman"/>
                <w:sz w:val="24"/>
                <w:szCs w:val="24"/>
              </w:rPr>
              <w:t>P</w:t>
            </w:r>
            <w:r w:rsidRPr="32D9E2B0">
              <w:rPr>
                <w:rFonts w:ascii="Times New Roman" w:hAnsi="Times New Roman" w:cs="Times New Roman"/>
                <w:sz w:val="24"/>
                <w:szCs w:val="24"/>
              </w:rPr>
              <w:t xml:space="preserve">rojekta 4.3.4.6.; </w:t>
            </w:r>
          </w:p>
          <w:p w14:paraId="78737AF2" w14:textId="5C1E4B4C" w:rsidR="00A74682" w:rsidRPr="00B45F53" w:rsidRDefault="00A74682" w:rsidP="00FB34E4">
            <w:pPr>
              <w:jc w:val="both"/>
              <w:rPr>
                <w:rFonts w:ascii="Times New Roman" w:hAnsi="Times New Roman" w:cs="Times New Roman"/>
                <w:sz w:val="24"/>
                <w:szCs w:val="24"/>
              </w:rPr>
            </w:pPr>
            <w:r w:rsidRPr="00283D77">
              <w:rPr>
                <w:rFonts w:ascii="Times New Roman" w:hAnsi="Times New Roman" w:cs="Times New Roman"/>
                <w:sz w:val="24"/>
                <w:szCs w:val="24"/>
              </w:rPr>
              <w:t xml:space="preserve">- divi starpinstitūciju sadarbības pasākumi – semināri, </w:t>
            </w:r>
            <w:r w:rsidRPr="00113ACD">
              <w:rPr>
                <w:rFonts w:ascii="Times New Roman" w:hAnsi="Times New Roman" w:cs="Times New Roman"/>
                <w:sz w:val="24"/>
                <w:szCs w:val="24"/>
              </w:rPr>
              <w:t>kuru</w:t>
            </w:r>
            <w:r>
              <w:rPr>
                <w:rFonts w:ascii="Times New Roman" w:hAnsi="Times New Roman" w:cs="Times New Roman"/>
                <w:sz w:val="24"/>
                <w:szCs w:val="24"/>
              </w:rPr>
              <w:t>s</w:t>
            </w:r>
            <w:r w:rsidRPr="00283D77">
              <w:rPr>
                <w:rFonts w:ascii="Times New Roman" w:hAnsi="Times New Roman" w:cs="Times New Roman"/>
                <w:sz w:val="24"/>
                <w:szCs w:val="24"/>
              </w:rPr>
              <w:t xml:space="preserve"> organizēja VPD Kurzemes un Latgales </w:t>
            </w:r>
            <w:r w:rsidRPr="00113ACD">
              <w:rPr>
                <w:rFonts w:ascii="Times New Roman" w:hAnsi="Times New Roman" w:cs="Times New Roman"/>
                <w:sz w:val="24"/>
                <w:szCs w:val="24"/>
              </w:rPr>
              <w:t>reģion</w:t>
            </w:r>
            <w:r>
              <w:rPr>
                <w:rFonts w:ascii="Times New Roman" w:hAnsi="Times New Roman" w:cs="Times New Roman"/>
                <w:sz w:val="24"/>
                <w:szCs w:val="24"/>
              </w:rPr>
              <w:t>u</w:t>
            </w:r>
            <w:r w:rsidRPr="00283D77">
              <w:rPr>
                <w:rFonts w:ascii="Times New Roman" w:hAnsi="Times New Roman" w:cs="Times New Roman"/>
                <w:sz w:val="24"/>
                <w:szCs w:val="24"/>
              </w:rPr>
              <w:t xml:space="preserve"> teritoriālās struktūrvienības, kuros piedalījās 73 dalībnieki. </w:t>
            </w:r>
            <w:r w:rsidRPr="00113ACD">
              <w:rPr>
                <w:rFonts w:ascii="Times New Roman" w:hAnsi="Times New Roman" w:cs="Times New Roman"/>
                <w:sz w:val="24"/>
                <w:szCs w:val="24"/>
              </w:rPr>
              <w:t>Seminār</w:t>
            </w:r>
            <w:r>
              <w:rPr>
                <w:rFonts w:ascii="Times New Roman" w:hAnsi="Times New Roman" w:cs="Times New Roman"/>
                <w:sz w:val="24"/>
                <w:szCs w:val="24"/>
              </w:rPr>
              <w:t>i</w:t>
            </w:r>
            <w:r w:rsidRPr="00113ACD">
              <w:rPr>
                <w:rFonts w:ascii="Times New Roman" w:hAnsi="Times New Roman" w:cs="Times New Roman"/>
                <w:sz w:val="24"/>
                <w:szCs w:val="24"/>
              </w:rPr>
              <w:t xml:space="preserve"> organizēt</w:t>
            </w:r>
            <w:r>
              <w:rPr>
                <w:rFonts w:ascii="Times New Roman" w:hAnsi="Times New Roman" w:cs="Times New Roman"/>
                <w:sz w:val="24"/>
                <w:szCs w:val="24"/>
              </w:rPr>
              <w:t>i</w:t>
            </w:r>
            <w:r w:rsidRPr="00283D77">
              <w:rPr>
                <w:rFonts w:ascii="Times New Roman" w:hAnsi="Times New Roman" w:cs="Times New Roman"/>
                <w:sz w:val="24"/>
                <w:szCs w:val="24"/>
              </w:rPr>
              <w:t xml:space="preserve"> VPD budžeta ietvaros.</w:t>
            </w:r>
          </w:p>
        </w:tc>
      </w:tr>
      <w:tr w:rsidR="00045187" w:rsidRPr="002C7A64" w14:paraId="3E0008D3" w14:textId="77777777" w:rsidTr="50B5E4A2">
        <w:trPr>
          <w:trHeight w:val="213"/>
        </w:trPr>
        <w:tc>
          <w:tcPr>
            <w:tcW w:w="14454" w:type="dxa"/>
            <w:gridSpan w:val="13"/>
            <w:shd w:val="clear" w:color="auto" w:fill="A6A6A6" w:themeFill="background1" w:themeFillShade="A6"/>
          </w:tcPr>
          <w:p w14:paraId="23FD038B" w14:textId="77777777" w:rsidR="00CA3589" w:rsidRPr="002C7A64" w:rsidRDefault="00CA3589" w:rsidP="002D47A1">
            <w:pPr>
              <w:jc w:val="both"/>
              <w:rPr>
                <w:rFonts w:ascii="Times New Roman" w:hAnsi="Times New Roman" w:cs="Times New Roman"/>
                <w:b/>
                <w:color w:val="000000" w:themeColor="text1"/>
                <w:sz w:val="24"/>
                <w:szCs w:val="24"/>
              </w:rPr>
            </w:pPr>
            <w:r w:rsidRPr="002C7A64">
              <w:rPr>
                <w:rFonts w:ascii="Times New Roman" w:hAnsi="Times New Roman" w:cs="Times New Roman"/>
                <w:b/>
                <w:color w:val="000000" w:themeColor="text1"/>
                <w:sz w:val="24"/>
                <w:szCs w:val="24"/>
              </w:rPr>
              <w:t xml:space="preserve">4.2.uzdevums. Izglītojoši pasākumi un sociālās kampaņas dažādu sabiedrības sektoru pārstāvjiem </w:t>
            </w:r>
          </w:p>
          <w:p w14:paraId="3C7DB7C6" w14:textId="77777777" w:rsidR="00870FE8" w:rsidRPr="002C7A64" w:rsidRDefault="00870FE8" w:rsidP="002D47A1">
            <w:pPr>
              <w:jc w:val="both"/>
              <w:rPr>
                <w:rFonts w:ascii="Times New Roman" w:hAnsi="Times New Roman" w:cs="Times New Roman"/>
                <w:bCs/>
                <w:iCs/>
                <w:color w:val="000000" w:themeColor="text1"/>
                <w:sz w:val="24"/>
                <w:szCs w:val="24"/>
              </w:rPr>
            </w:pPr>
          </w:p>
        </w:tc>
      </w:tr>
      <w:tr w:rsidR="00045187" w:rsidRPr="002C7A64" w14:paraId="2CB8CE33" w14:textId="77777777" w:rsidTr="50B5E4A2">
        <w:trPr>
          <w:trHeight w:val="729"/>
        </w:trPr>
        <w:tc>
          <w:tcPr>
            <w:tcW w:w="703" w:type="dxa"/>
            <w:gridSpan w:val="5"/>
            <w:shd w:val="clear" w:color="auto" w:fill="BFBFBF" w:themeFill="background1" w:themeFillShade="BF"/>
          </w:tcPr>
          <w:p w14:paraId="225F5960"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shd w:val="clear" w:color="auto" w:fill="BFBFBF" w:themeFill="background1" w:themeFillShade="BF"/>
          </w:tcPr>
          <w:p w14:paraId="3EF47FBB"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5" w:type="dxa"/>
            <w:shd w:val="clear" w:color="auto" w:fill="BFBFBF" w:themeFill="background1" w:themeFillShade="BF"/>
          </w:tcPr>
          <w:p w14:paraId="44D50A31"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3BF4CACD"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3914DB8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7035FD8A"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r w:rsidR="00CD40C0" w:rsidRPr="002C7A64">
              <w:rPr>
                <w:rFonts w:ascii="Times New Roman" w:eastAsia="Times New Roman" w:hAnsi="Times New Roman" w:cs="Times New Roman"/>
                <w:b/>
                <w:bCs/>
                <w:color w:val="000000" w:themeColor="text1"/>
                <w:sz w:val="24"/>
                <w:szCs w:val="24"/>
                <w:lang w:eastAsia="lv-LV"/>
              </w:rPr>
              <w:t xml:space="preserve"> </w:t>
            </w:r>
          </w:p>
        </w:tc>
        <w:tc>
          <w:tcPr>
            <w:tcW w:w="2409" w:type="dxa"/>
            <w:gridSpan w:val="2"/>
            <w:shd w:val="clear" w:color="auto" w:fill="BFBFBF" w:themeFill="background1" w:themeFillShade="BF"/>
          </w:tcPr>
          <w:p w14:paraId="624C85E0"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386BF1DE" w14:textId="77777777" w:rsidTr="50B5E4A2">
        <w:tc>
          <w:tcPr>
            <w:tcW w:w="626" w:type="dxa"/>
            <w:gridSpan w:val="3"/>
            <w:shd w:val="clear" w:color="auto" w:fill="FBE4D5" w:themeFill="accent2" w:themeFillTint="33"/>
          </w:tcPr>
          <w:p w14:paraId="48CB3C9D" w14:textId="77777777" w:rsidR="006A28B4"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p>
        </w:tc>
        <w:tc>
          <w:tcPr>
            <w:tcW w:w="2912" w:type="dxa"/>
            <w:gridSpan w:val="3"/>
            <w:shd w:val="clear" w:color="auto" w:fill="FBE4D5" w:themeFill="accent2" w:themeFillTint="33"/>
          </w:tcPr>
          <w:p w14:paraId="37E134D1"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Konferences un citi pasākumi </w:t>
            </w:r>
            <w:r w:rsidR="000834D1" w:rsidRPr="002C7A64">
              <w:rPr>
                <w:rFonts w:ascii="Times New Roman" w:hAnsi="Times New Roman" w:cs="Times New Roman"/>
                <w:color w:val="000000" w:themeColor="text1"/>
                <w:sz w:val="24"/>
                <w:szCs w:val="24"/>
              </w:rPr>
              <w:t>VPD</w:t>
            </w:r>
            <w:r w:rsidRPr="002C7A64">
              <w:rPr>
                <w:rFonts w:ascii="Times New Roman" w:hAnsi="Times New Roman" w:cs="Times New Roman"/>
                <w:color w:val="000000" w:themeColor="text1"/>
                <w:sz w:val="24"/>
                <w:szCs w:val="24"/>
              </w:rPr>
              <w:t xml:space="preserve"> nodarbinātajiem, sadarbības partneriem no valsts un nevalstiskā sektora, lai informētu par projektu īstenošanas rezultātiem un resocializācijas sistēmas attīstības perspektīvā</w:t>
            </w:r>
            <w:r w:rsidR="004E289C" w:rsidRPr="002C7A64">
              <w:rPr>
                <w:rFonts w:ascii="Times New Roman" w:hAnsi="Times New Roman" w:cs="Times New Roman"/>
                <w:color w:val="000000" w:themeColor="text1"/>
                <w:sz w:val="24"/>
                <w:szCs w:val="24"/>
              </w:rPr>
              <w:t>m</w:t>
            </w:r>
          </w:p>
        </w:tc>
        <w:tc>
          <w:tcPr>
            <w:tcW w:w="2975" w:type="dxa"/>
            <w:shd w:val="clear" w:color="auto" w:fill="FBE4D5" w:themeFill="accent2" w:themeFillTint="33"/>
          </w:tcPr>
          <w:p w14:paraId="55B41156" w14:textId="77777777" w:rsidR="006A28B4" w:rsidRPr="002C7A64" w:rsidRDefault="00C81DA3"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Sabiedrība ir informēta par sabiedrībā izciešamo sodu labo praksi un probācijas klientu resocializācijas sistēmas attīstību, pieaug sabiedrības izpratne par to</w:t>
            </w:r>
          </w:p>
        </w:tc>
        <w:tc>
          <w:tcPr>
            <w:tcW w:w="2836" w:type="dxa"/>
            <w:shd w:val="clear" w:color="auto" w:fill="FBE4D5" w:themeFill="accent2" w:themeFillTint="33"/>
          </w:tcPr>
          <w:p w14:paraId="780A0128"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Īstenot</w:t>
            </w:r>
            <w:r w:rsidR="003166C6" w:rsidRPr="002C7A64">
              <w:rPr>
                <w:rFonts w:ascii="Times New Roman" w:hAnsi="Times New Roman" w:cs="Times New Roman"/>
                <w:color w:val="000000" w:themeColor="text1"/>
                <w:sz w:val="24"/>
                <w:szCs w:val="24"/>
              </w:rPr>
              <w:t>i</w:t>
            </w:r>
            <w:r w:rsidR="00F331A9" w:rsidRPr="002C7A64">
              <w:rPr>
                <w:rFonts w:ascii="Times New Roman" w:hAnsi="Times New Roman" w:cs="Times New Roman"/>
                <w:color w:val="000000" w:themeColor="text1"/>
                <w:sz w:val="24"/>
                <w:szCs w:val="24"/>
              </w:rPr>
              <w:t xml:space="preserve"> </w:t>
            </w:r>
            <w:r w:rsidR="003166C6" w:rsidRPr="002C7A64">
              <w:rPr>
                <w:rFonts w:ascii="Times New Roman" w:hAnsi="Times New Roman" w:cs="Times New Roman"/>
                <w:color w:val="000000" w:themeColor="text1"/>
                <w:sz w:val="24"/>
                <w:szCs w:val="24"/>
              </w:rPr>
              <w:t>7</w:t>
            </w:r>
            <w:r w:rsidRPr="002C7A64">
              <w:rPr>
                <w:rFonts w:ascii="Times New Roman" w:hAnsi="Times New Roman" w:cs="Times New Roman"/>
                <w:color w:val="000000" w:themeColor="text1"/>
                <w:sz w:val="24"/>
                <w:szCs w:val="24"/>
              </w:rPr>
              <w:t xml:space="preserve"> </w:t>
            </w:r>
            <w:r w:rsidR="00F331A9" w:rsidRPr="002C7A64">
              <w:rPr>
                <w:rFonts w:ascii="Times New Roman" w:hAnsi="Times New Roman" w:cs="Times New Roman"/>
                <w:color w:val="000000" w:themeColor="text1"/>
                <w:sz w:val="24"/>
                <w:szCs w:val="24"/>
              </w:rPr>
              <w:t>pasākum</w:t>
            </w:r>
            <w:r w:rsidR="003166C6" w:rsidRPr="002C7A64">
              <w:rPr>
                <w:rFonts w:ascii="Times New Roman" w:hAnsi="Times New Roman" w:cs="Times New Roman"/>
                <w:color w:val="000000" w:themeColor="text1"/>
                <w:sz w:val="24"/>
                <w:szCs w:val="24"/>
              </w:rPr>
              <w:t>i</w:t>
            </w:r>
            <w:r w:rsidR="00F331A9" w:rsidRPr="002C7A64">
              <w:rPr>
                <w:rFonts w:ascii="Times New Roman" w:hAnsi="Times New Roman" w:cs="Times New Roman"/>
                <w:color w:val="000000" w:themeColor="text1"/>
                <w:sz w:val="24"/>
                <w:szCs w:val="24"/>
              </w:rPr>
              <w:t xml:space="preserve"> (</w:t>
            </w:r>
            <w:r w:rsidRPr="002C7A64">
              <w:rPr>
                <w:rFonts w:ascii="Times New Roman" w:hAnsi="Times New Roman" w:cs="Times New Roman"/>
                <w:color w:val="000000" w:themeColor="text1"/>
                <w:sz w:val="24"/>
                <w:szCs w:val="24"/>
              </w:rPr>
              <w:t>konference</w:t>
            </w:r>
            <w:r w:rsidR="00F331A9" w:rsidRPr="002C7A64">
              <w:rPr>
                <w:rFonts w:ascii="Times New Roman" w:hAnsi="Times New Roman" w:cs="Times New Roman"/>
                <w:color w:val="000000" w:themeColor="text1"/>
                <w:sz w:val="24"/>
                <w:szCs w:val="24"/>
              </w:rPr>
              <w:t>s</w:t>
            </w:r>
            <w:r w:rsidRPr="002C7A64">
              <w:rPr>
                <w:rFonts w:ascii="Times New Roman" w:hAnsi="Times New Roman" w:cs="Times New Roman"/>
                <w:color w:val="000000" w:themeColor="text1"/>
                <w:sz w:val="24"/>
                <w:szCs w:val="24"/>
              </w:rPr>
              <w:t xml:space="preserve"> un citi </w:t>
            </w:r>
            <w:r w:rsidR="00C34D6A" w:rsidRPr="002C7A64">
              <w:rPr>
                <w:rFonts w:ascii="Times New Roman" w:hAnsi="Times New Roman" w:cs="Times New Roman"/>
                <w:color w:val="000000" w:themeColor="text1"/>
                <w:sz w:val="24"/>
                <w:szCs w:val="24"/>
              </w:rPr>
              <w:t xml:space="preserve">informatīvi </w:t>
            </w:r>
            <w:r w:rsidRPr="002C7A64">
              <w:rPr>
                <w:rFonts w:ascii="Times New Roman" w:hAnsi="Times New Roman" w:cs="Times New Roman"/>
                <w:color w:val="000000" w:themeColor="text1"/>
                <w:sz w:val="24"/>
                <w:szCs w:val="24"/>
              </w:rPr>
              <w:t>pasākumi par projektu īstenošanas rezultātiem un resocializācijas sistēmas attīstības perspektīvām</w:t>
            </w:r>
            <w:r w:rsidR="00F331A9" w:rsidRPr="002C7A64">
              <w:rPr>
                <w:rFonts w:ascii="Times New Roman" w:hAnsi="Times New Roman" w:cs="Times New Roman"/>
                <w:color w:val="000000" w:themeColor="text1"/>
                <w:sz w:val="24"/>
                <w:szCs w:val="24"/>
              </w:rPr>
              <w:t>)</w:t>
            </w:r>
          </w:p>
        </w:tc>
        <w:tc>
          <w:tcPr>
            <w:tcW w:w="1279" w:type="dxa"/>
            <w:shd w:val="clear" w:color="auto" w:fill="FBE4D5" w:themeFill="accent2" w:themeFillTint="33"/>
          </w:tcPr>
          <w:p w14:paraId="32DB5178"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shd w:val="clear" w:color="auto" w:fill="FBE4D5" w:themeFill="accent2" w:themeFillTint="33"/>
          </w:tcPr>
          <w:p w14:paraId="22D13ED7" w14:textId="77777777" w:rsidR="00E824F8"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50647434" w14:textId="77777777" w:rsidR="008048D3" w:rsidRPr="002C7A64"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IeVP </w:t>
            </w:r>
          </w:p>
          <w:p w14:paraId="38CACE46" w14:textId="77777777" w:rsidR="008048D3" w:rsidRPr="002C7A64"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pašvaldības </w:t>
            </w:r>
          </w:p>
          <w:p w14:paraId="57583609" w14:textId="77777777" w:rsidR="008048D3" w:rsidRPr="002C7A64"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NVO </w:t>
            </w:r>
          </w:p>
          <w:p w14:paraId="6E1DD29B" w14:textId="77777777" w:rsidR="008048D3" w:rsidRPr="002C7A64" w:rsidRDefault="008048D3"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citas institūcijas</w:t>
            </w:r>
          </w:p>
          <w:p w14:paraId="09256E43" w14:textId="77777777" w:rsidR="003166C6" w:rsidRPr="002C7A64" w:rsidRDefault="003166C6" w:rsidP="002D47A1">
            <w:pPr>
              <w:jc w:val="both"/>
              <w:rPr>
                <w:rFonts w:ascii="Times New Roman" w:hAnsi="Times New Roman" w:cs="Times New Roman"/>
                <w:color w:val="000000" w:themeColor="text1"/>
                <w:sz w:val="24"/>
                <w:szCs w:val="24"/>
              </w:rPr>
            </w:pPr>
          </w:p>
          <w:p w14:paraId="7C03ADD1" w14:textId="77777777" w:rsidR="003166C6" w:rsidRPr="002C7A64" w:rsidRDefault="003166C6" w:rsidP="002D47A1">
            <w:pPr>
              <w:jc w:val="both"/>
              <w:rPr>
                <w:rFonts w:ascii="Times New Roman" w:eastAsia="Calibri" w:hAnsi="Times New Roman" w:cs="Times New Roman"/>
                <w:color w:val="000000" w:themeColor="text1"/>
                <w:sz w:val="24"/>
                <w:szCs w:val="24"/>
              </w:rPr>
            </w:pPr>
          </w:p>
        </w:tc>
        <w:tc>
          <w:tcPr>
            <w:tcW w:w="2409" w:type="dxa"/>
            <w:gridSpan w:val="2"/>
            <w:shd w:val="clear" w:color="auto" w:fill="FBE4D5" w:themeFill="accent2" w:themeFillTint="33"/>
          </w:tcPr>
          <w:p w14:paraId="343034F2" w14:textId="77777777" w:rsidR="006A28B4" w:rsidRPr="002C7A64" w:rsidRDefault="006A28B4"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202</w:t>
            </w:r>
            <w:r w:rsidR="003166C6" w:rsidRPr="002C7A64">
              <w:rPr>
                <w:rFonts w:ascii="Times New Roman" w:hAnsi="Times New Roman" w:cs="Times New Roman"/>
                <w:color w:val="000000" w:themeColor="text1"/>
                <w:sz w:val="24"/>
                <w:szCs w:val="24"/>
              </w:rPr>
              <w:t>4</w:t>
            </w:r>
            <w:r w:rsidRPr="002C7A64">
              <w:rPr>
                <w:rFonts w:ascii="Times New Roman" w:hAnsi="Times New Roman" w:cs="Times New Roman"/>
                <w:color w:val="000000" w:themeColor="text1"/>
                <w:sz w:val="24"/>
                <w:szCs w:val="24"/>
              </w:rPr>
              <w:t>.gada 31.decembris</w:t>
            </w:r>
          </w:p>
        </w:tc>
      </w:tr>
      <w:tr w:rsidR="004A2D31" w:rsidRPr="002C7A64" w14:paraId="219CB997" w14:textId="77777777" w:rsidTr="50B5E4A2">
        <w:trPr>
          <w:trHeight w:val="268"/>
        </w:trPr>
        <w:tc>
          <w:tcPr>
            <w:tcW w:w="14454" w:type="dxa"/>
            <w:gridSpan w:val="13"/>
            <w:shd w:val="clear" w:color="auto" w:fill="E7E6E6" w:themeFill="background2"/>
          </w:tcPr>
          <w:p w14:paraId="202AB634"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Izpilde</w:t>
            </w:r>
          </w:p>
        </w:tc>
      </w:tr>
      <w:tr w:rsidR="004A2D31" w:rsidRPr="002C7A64" w14:paraId="58A40A09" w14:textId="77777777" w:rsidTr="50B5E4A2">
        <w:trPr>
          <w:trHeight w:val="690"/>
        </w:trPr>
        <w:tc>
          <w:tcPr>
            <w:tcW w:w="14454" w:type="dxa"/>
            <w:gridSpan w:val="13"/>
          </w:tcPr>
          <w:p w14:paraId="3AA6605C" w14:textId="77777777" w:rsidR="00A74682" w:rsidRPr="00A74682" w:rsidRDefault="2267F5B9" w:rsidP="32D9E2B0">
            <w:pPr>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Organizētas 9 konferences, kas veltītas projektos īstenotajām iniciatīvām, kā arī pasaulē un Latvijas kriminālsodu sistēmā pastāvošajai labajai praksei par probācijas klientu resocializāciju un tās attīstības perspektīvām. Konferencēs piedalījušies VPD partneri, tostarp no nevaldības organizācijām.</w:t>
            </w:r>
          </w:p>
          <w:p w14:paraId="1BCB8849" w14:textId="77777777" w:rsidR="00A74682" w:rsidRPr="00A74682" w:rsidRDefault="00A74682" w:rsidP="002D47A1">
            <w:pPr>
              <w:jc w:val="both"/>
              <w:rPr>
                <w:rFonts w:ascii="Times New Roman" w:hAnsi="Times New Roman" w:cs="Times New Roman"/>
                <w:bCs/>
                <w:color w:val="000000" w:themeColor="text1"/>
                <w:sz w:val="24"/>
                <w:szCs w:val="24"/>
              </w:rPr>
            </w:pPr>
          </w:p>
          <w:p w14:paraId="6A380A58"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bCs/>
                <w:color w:val="000000" w:themeColor="text1"/>
                <w:sz w:val="24"/>
                <w:szCs w:val="24"/>
              </w:rPr>
              <w:t xml:space="preserve">No 2022. gada līdz 2024. gadam īstenotas trīs </w:t>
            </w:r>
            <w:r w:rsidRPr="00A74682">
              <w:rPr>
                <w:rFonts w:ascii="Times New Roman" w:hAnsi="Times New Roman" w:cs="Times New Roman"/>
                <w:color w:val="000000" w:themeColor="text1"/>
                <w:sz w:val="24"/>
                <w:szCs w:val="24"/>
              </w:rPr>
              <w:t xml:space="preserve">konferences, kas veltītas </w:t>
            </w:r>
            <w:r w:rsidRPr="00A74682">
              <w:rPr>
                <w:rFonts w:ascii="Times New Roman" w:hAnsi="Times New Roman" w:cs="Times New Roman"/>
                <w:b/>
                <w:color w:val="000000" w:themeColor="text1"/>
                <w:sz w:val="24"/>
                <w:szCs w:val="24"/>
              </w:rPr>
              <w:t xml:space="preserve">taisnīguma atjaunošanas praksēm </w:t>
            </w:r>
            <w:r w:rsidRPr="00A74682">
              <w:rPr>
                <w:rFonts w:ascii="Times New Roman" w:hAnsi="Times New Roman" w:cs="Times New Roman"/>
                <w:color w:val="000000" w:themeColor="text1"/>
                <w:sz w:val="24"/>
                <w:szCs w:val="24"/>
              </w:rPr>
              <w:t>(brīvprātīgajam darbam):</w:t>
            </w:r>
          </w:p>
          <w:p w14:paraId="10E5217F" w14:textId="5F1CC00D"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2022. gada 2. decembrī VPD sadarbībā ar IeVP un </w:t>
            </w:r>
            <w:r w:rsidR="00FB34E4">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 xml:space="preserve">rojektu 9.1.2. organizēja brīvprātīgo konferenci "Brīvprātīgi par drošāku sabiedrību - veidojam nākotni tagad". Konference organizēta </w:t>
            </w:r>
            <w:r w:rsidR="00FB34E4">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rojekta 9.1.2.  budžeta ietvaros.</w:t>
            </w:r>
          </w:p>
          <w:p w14:paraId="4142CB1F" w14:textId="57E6B331"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2023. gada 1. decembrī VPD sadarbībā ar IeVP organizēja konferenci "Drosme būt brīvam" brīvprātīgajiem un VPD un IeVP nodarbinātajiem. Konference organizēta </w:t>
            </w:r>
            <w:r w:rsidR="00FB34E4">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 xml:space="preserve">rojekta 9.1.2. budžeta ietvaros.   </w:t>
            </w:r>
          </w:p>
          <w:p w14:paraId="3A7747C4" w14:textId="2C0B2052"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2024. gada 14. decembrī VPD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 xml:space="preserve">rojekta 4.3.4.6. </w:t>
            </w:r>
            <w:r w:rsidR="002D4EF5">
              <w:rPr>
                <w:rFonts w:ascii="Times New Roman" w:hAnsi="Times New Roman" w:cs="Times New Roman"/>
                <w:color w:val="000000" w:themeColor="text1"/>
                <w:sz w:val="24"/>
                <w:szCs w:val="24"/>
              </w:rPr>
              <w:t xml:space="preserve">finansējumu </w:t>
            </w:r>
            <w:r w:rsidRPr="00A74682">
              <w:rPr>
                <w:rFonts w:ascii="Times New Roman" w:hAnsi="Times New Roman" w:cs="Times New Roman"/>
                <w:color w:val="000000" w:themeColor="text1"/>
                <w:sz w:val="24"/>
                <w:szCs w:val="24"/>
              </w:rPr>
              <w:t>organizēja konferenci "Brīvprātīgi par drošāku sabiedrību - dari un atbalsti" brīvprātīgajiem un VPD un IeVP nodarbinātajiem.</w:t>
            </w:r>
          </w:p>
          <w:p w14:paraId="0D090C70" w14:textId="77777777" w:rsidR="00A74682" w:rsidRPr="00A74682" w:rsidRDefault="00A74682" w:rsidP="002D47A1">
            <w:pPr>
              <w:jc w:val="both"/>
              <w:rPr>
                <w:rFonts w:ascii="Times New Roman" w:hAnsi="Times New Roman" w:cs="Times New Roman"/>
                <w:color w:val="000000" w:themeColor="text1"/>
                <w:sz w:val="24"/>
                <w:szCs w:val="24"/>
              </w:rPr>
            </w:pPr>
          </w:p>
          <w:p w14:paraId="2F2EDD2F"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bCs/>
                <w:color w:val="000000" w:themeColor="text1"/>
                <w:sz w:val="24"/>
                <w:szCs w:val="24"/>
              </w:rPr>
              <w:t xml:space="preserve">No 2022. gada līdz 2024. gadam īstenotas trīs </w:t>
            </w:r>
            <w:r w:rsidRPr="00A74682">
              <w:rPr>
                <w:rFonts w:ascii="Times New Roman" w:hAnsi="Times New Roman" w:cs="Times New Roman"/>
                <w:color w:val="000000" w:themeColor="text1"/>
                <w:sz w:val="24"/>
                <w:szCs w:val="24"/>
              </w:rPr>
              <w:t xml:space="preserve">konferences par </w:t>
            </w:r>
            <w:r w:rsidRPr="00A74682">
              <w:rPr>
                <w:rFonts w:ascii="Times New Roman" w:hAnsi="Times New Roman" w:cs="Times New Roman"/>
                <w:b/>
                <w:color w:val="000000" w:themeColor="text1"/>
                <w:sz w:val="24"/>
                <w:szCs w:val="24"/>
              </w:rPr>
              <w:t>darbu ar bērniem un jauniešiem</w:t>
            </w:r>
            <w:r w:rsidRPr="00A74682">
              <w:rPr>
                <w:rFonts w:ascii="Times New Roman" w:hAnsi="Times New Roman" w:cs="Times New Roman"/>
                <w:color w:val="000000" w:themeColor="text1"/>
                <w:sz w:val="24"/>
                <w:szCs w:val="24"/>
              </w:rPr>
              <w:t>:</w:t>
            </w:r>
          </w:p>
          <w:p w14:paraId="6CF6FE86" w14:textId="516A3D3E"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2022. gada 3. jūnijā VPD sadarbībā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rojektu 9.1.2. organizēja konferenci "Jauni un jaudīgi: līdzdalība un atbildība" speciālistiem par darbu ar bērniem un jauniešiem. Konference notika</w:t>
            </w:r>
            <w:r w:rsidR="002D4EF5">
              <w:rPr>
                <w:rFonts w:ascii="Times New Roman" w:hAnsi="Times New Roman" w:cs="Times New Roman"/>
                <w:color w:val="000000" w:themeColor="text1"/>
                <w:sz w:val="24"/>
                <w:szCs w:val="24"/>
              </w:rPr>
              <w:t xml:space="preserve"> P</w:t>
            </w:r>
            <w:r w:rsidRPr="00A74682">
              <w:rPr>
                <w:rFonts w:ascii="Times New Roman" w:hAnsi="Times New Roman" w:cs="Times New Roman"/>
                <w:color w:val="000000" w:themeColor="text1"/>
                <w:sz w:val="24"/>
                <w:szCs w:val="24"/>
              </w:rPr>
              <w:t>rojekta 9.1.2.  budžeta ietvaros</w:t>
            </w:r>
            <w:r w:rsidR="002D4EF5">
              <w:rPr>
                <w:rFonts w:ascii="Times New Roman" w:hAnsi="Times New Roman" w:cs="Times New Roman"/>
                <w:color w:val="000000" w:themeColor="text1"/>
                <w:sz w:val="24"/>
                <w:szCs w:val="24"/>
              </w:rPr>
              <w:t>.</w:t>
            </w:r>
          </w:p>
          <w:p w14:paraId="5A8F4201" w14:textId="07184CD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2023. gada 6. jūnijā VPD sadarbībā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rojektu 9.1.2. organizēja konferenci "Jauni un jaudīgi: cik jaudas ir manī?" speciālistiem par darbu ar bērniem un jauniešiem. Konference notika</w:t>
            </w:r>
            <w:r w:rsidR="002D4EF5">
              <w:rPr>
                <w:rFonts w:ascii="Times New Roman" w:hAnsi="Times New Roman" w:cs="Times New Roman"/>
                <w:color w:val="000000" w:themeColor="text1"/>
                <w:sz w:val="24"/>
                <w:szCs w:val="24"/>
              </w:rPr>
              <w:t xml:space="preserve"> P</w:t>
            </w:r>
            <w:r w:rsidRPr="00A74682">
              <w:rPr>
                <w:rFonts w:ascii="Times New Roman" w:hAnsi="Times New Roman" w:cs="Times New Roman"/>
                <w:color w:val="000000" w:themeColor="text1"/>
                <w:sz w:val="24"/>
                <w:szCs w:val="24"/>
              </w:rPr>
              <w:t>rojekta 9.1.2.  budžeta ietvaros</w:t>
            </w:r>
          </w:p>
          <w:p w14:paraId="44E40CC9" w14:textId="4FECA588"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2024. gada 22. augustā VPD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rojekta 4.3.4.6. finansējumu organizēja konferenci "Jauni un jaudīgi: pilnās burās" speciālistiem par darbu ar bērniem un jauniešiem.</w:t>
            </w:r>
          </w:p>
          <w:p w14:paraId="418EF896"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bCs/>
                <w:color w:val="000000" w:themeColor="text1"/>
                <w:sz w:val="24"/>
                <w:szCs w:val="24"/>
              </w:rPr>
              <w:t xml:space="preserve">No 2022. gada līdz 2024. gadam īstenotas trīs </w:t>
            </w:r>
            <w:r w:rsidRPr="00A74682">
              <w:rPr>
                <w:rFonts w:ascii="Times New Roman" w:hAnsi="Times New Roman" w:cs="Times New Roman"/>
                <w:color w:val="000000" w:themeColor="text1"/>
                <w:sz w:val="24"/>
                <w:szCs w:val="24"/>
              </w:rPr>
              <w:t xml:space="preserve">konferences par darbu ar </w:t>
            </w:r>
            <w:r w:rsidRPr="00A74682">
              <w:rPr>
                <w:rFonts w:ascii="Times New Roman" w:hAnsi="Times New Roman" w:cs="Times New Roman"/>
                <w:b/>
                <w:color w:val="000000" w:themeColor="text1"/>
                <w:sz w:val="24"/>
                <w:szCs w:val="24"/>
              </w:rPr>
              <w:t>seksuāliem varmākām</w:t>
            </w:r>
            <w:r w:rsidRPr="00A74682">
              <w:rPr>
                <w:rFonts w:ascii="Times New Roman" w:hAnsi="Times New Roman" w:cs="Times New Roman"/>
                <w:color w:val="000000" w:themeColor="text1"/>
                <w:sz w:val="24"/>
                <w:szCs w:val="24"/>
              </w:rPr>
              <w:t xml:space="preserve">: </w:t>
            </w:r>
          </w:p>
          <w:p w14:paraId="44720288"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2022. gada 23. novembrī VPD tiešsaistē organizēja konferenci "Būt un darīt", kas paredzēta speciālistiem darbā ar personām, kuras veikušas noziegumus pret tikumību un dzimumneaizskaramību. Pasākums norisinājās VPD budžeta ietvaros.</w:t>
            </w:r>
          </w:p>
          <w:p w14:paraId="64D801D5" w14:textId="7777777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2023. gada 23. novembrī VPD tiešsaistē organizēja konferenci "Būt blakus", kas bija veltīta speciālistu profesionālo kompetenču un to robežu darbā ar personām, kuras veikušas dzimumnoziegumus, aktualizēšanai. Pasākums norisinājās VPD budžeta ietvaros.</w:t>
            </w:r>
          </w:p>
          <w:p w14:paraId="4DCB2DD5" w14:textId="25D50F27" w:rsidR="00A74682" w:rsidRP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color w:val="000000" w:themeColor="text1"/>
                <w:sz w:val="24"/>
                <w:szCs w:val="24"/>
              </w:rPr>
              <w:t xml:space="preserve">2024. gada 14. novembrī VPD ar </w:t>
            </w:r>
            <w:r w:rsidR="002D4EF5">
              <w:rPr>
                <w:rFonts w:ascii="Times New Roman" w:hAnsi="Times New Roman" w:cs="Times New Roman"/>
                <w:color w:val="000000" w:themeColor="text1"/>
                <w:sz w:val="24"/>
                <w:szCs w:val="24"/>
              </w:rPr>
              <w:t>P</w:t>
            </w:r>
            <w:r w:rsidRPr="00A74682">
              <w:rPr>
                <w:rFonts w:ascii="Times New Roman" w:hAnsi="Times New Roman" w:cs="Times New Roman"/>
                <w:color w:val="000000" w:themeColor="text1"/>
                <w:sz w:val="24"/>
                <w:szCs w:val="24"/>
              </w:rPr>
              <w:t>rojekta 4.3.4.6. finansējumu organizēja konferenci "Tehnoloģijas un dzimumnoziegumi – riski un mūsu iespējas" speciālistiem darbā ar personām, kuras veikušas seksuāla rakstura noziegumus.</w:t>
            </w:r>
          </w:p>
          <w:p w14:paraId="1488A163" w14:textId="77777777" w:rsidR="004A2D31" w:rsidRPr="002C7A64" w:rsidRDefault="004A2D31" w:rsidP="002D47A1">
            <w:pPr>
              <w:jc w:val="both"/>
              <w:rPr>
                <w:rFonts w:ascii="Times New Roman" w:hAnsi="Times New Roman" w:cs="Times New Roman"/>
                <w:color w:val="000000" w:themeColor="text1"/>
                <w:sz w:val="24"/>
                <w:szCs w:val="24"/>
              </w:rPr>
            </w:pPr>
          </w:p>
        </w:tc>
      </w:tr>
      <w:tr w:rsidR="00045187" w:rsidRPr="002C7A64" w14:paraId="7B348D26" w14:textId="77777777" w:rsidTr="50B5E4A2">
        <w:tc>
          <w:tcPr>
            <w:tcW w:w="626" w:type="dxa"/>
            <w:gridSpan w:val="3"/>
            <w:shd w:val="clear" w:color="auto" w:fill="E2EFD9" w:themeFill="accent6" w:themeFillTint="33"/>
          </w:tcPr>
          <w:p w14:paraId="2821E884" w14:textId="77777777" w:rsidR="002C137D" w:rsidRPr="002C7A64" w:rsidRDefault="00706B5B" w:rsidP="002D47A1">
            <w:pPr>
              <w:pStyle w:val="Sarakstarindkopa"/>
              <w:ind w:left="22"/>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2. </w:t>
            </w:r>
          </w:p>
        </w:tc>
        <w:tc>
          <w:tcPr>
            <w:tcW w:w="2912" w:type="dxa"/>
            <w:gridSpan w:val="3"/>
            <w:shd w:val="clear" w:color="auto" w:fill="E2EFD9" w:themeFill="accent6" w:themeFillTint="33"/>
          </w:tcPr>
          <w:p w14:paraId="37E1E359" w14:textId="77777777" w:rsidR="002C137D" w:rsidRPr="002C7A64" w:rsidRDefault="00EF3924"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K</w:t>
            </w:r>
            <w:r w:rsidR="00002111" w:rsidRPr="002C7A64">
              <w:rPr>
                <w:rFonts w:ascii="Times New Roman" w:hAnsi="Times New Roman" w:cs="Times New Roman"/>
                <w:color w:val="000000" w:themeColor="text1"/>
                <w:sz w:val="24"/>
                <w:szCs w:val="24"/>
              </w:rPr>
              <w:t>onferences un citi pasākumi IeVP nodarbinātajiem, sadarbības partneriem no valsts un nevalstiskā sektora,</w:t>
            </w:r>
            <w:r w:rsidR="00002111" w:rsidRPr="002C7A64">
              <w:rPr>
                <w:rFonts w:ascii="Times New Roman" w:hAnsi="Times New Roman" w:cs="Times New Roman"/>
                <w:i/>
                <w:iCs/>
                <w:color w:val="000000" w:themeColor="text1"/>
                <w:sz w:val="24"/>
                <w:szCs w:val="24"/>
              </w:rPr>
              <w:t xml:space="preserve"> </w:t>
            </w:r>
            <w:r w:rsidR="00002111" w:rsidRPr="002C7A64">
              <w:rPr>
                <w:rFonts w:ascii="Times New Roman" w:hAnsi="Times New Roman" w:cs="Times New Roman"/>
                <w:iCs/>
                <w:color w:val="000000" w:themeColor="text1"/>
                <w:sz w:val="24"/>
                <w:szCs w:val="24"/>
              </w:rPr>
              <w:t xml:space="preserve">lai informētu par projektu </w:t>
            </w:r>
            <w:r w:rsidR="00002111" w:rsidRPr="002C7A64">
              <w:rPr>
                <w:rFonts w:ascii="Times New Roman" w:hAnsi="Times New Roman" w:cs="Times New Roman"/>
                <w:iCs/>
                <w:color w:val="000000" w:themeColor="text1"/>
                <w:sz w:val="24"/>
                <w:szCs w:val="24"/>
              </w:rPr>
              <w:lastRenderedPageBreak/>
              <w:t>īstenošanas rezultātiem un resocializācijas sistēmas attīstības perspektīvām</w:t>
            </w:r>
            <w:r w:rsidR="00002111" w:rsidRPr="002C7A64">
              <w:rPr>
                <w:rFonts w:ascii="Times New Roman" w:hAnsi="Times New Roman" w:cs="Times New Roman"/>
                <w:color w:val="000000" w:themeColor="text1"/>
                <w:sz w:val="24"/>
                <w:szCs w:val="24"/>
              </w:rPr>
              <w:t xml:space="preserve"> </w:t>
            </w:r>
          </w:p>
        </w:tc>
        <w:tc>
          <w:tcPr>
            <w:tcW w:w="2975" w:type="dxa"/>
            <w:shd w:val="clear" w:color="auto" w:fill="E2EFD9" w:themeFill="accent6" w:themeFillTint="33"/>
          </w:tcPr>
          <w:p w14:paraId="6FDBAD8A" w14:textId="77777777" w:rsidR="002C137D" w:rsidRPr="002C7A64" w:rsidRDefault="00C81DA3"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lastRenderedPageBreak/>
              <w:t>Sabiedrība ir informēta par  ieslodzīto resocializācijas sistēmas attīstību, labo praksi, pieaug sabiedrības izpratne par to</w:t>
            </w:r>
          </w:p>
        </w:tc>
        <w:tc>
          <w:tcPr>
            <w:tcW w:w="2836" w:type="dxa"/>
            <w:shd w:val="clear" w:color="auto" w:fill="E2EFD9" w:themeFill="accent6" w:themeFillTint="33"/>
          </w:tcPr>
          <w:p w14:paraId="599D69AA" w14:textId="77777777" w:rsidR="002C137D" w:rsidRPr="002C7A64" w:rsidRDefault="000139A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Ī</w:t>
            </w:r>
            <w:r w:rsidR="00002111" w:rsidRPr="002C7A64">
              <w:rPr>
                <w:rFonts w:ascii="Times New Roman" w:hAnsi="Times New Roman" w:cs="Times New Roman"/>
                <w:color w:val="000000" w:themeColor="text1"/>
                <w:sz w:val="24"/>
                <w:szCs w:val="24"/>
              </w:rPr>
              <w:t xml:space="preserve">stenota </w:t>
            </w:r>
            <w:r w:rsidR="00A83680" w:rsidRPr="002C7A64">
              <w:rPr>
                <w:rFonts w:ascii="Times New Roman" w:hAnsi="Times New Roman" w:cs="Times New Roman"/>
                <w:color w:val="000000" w:themeColor="text1"/>
                <w:sz w:val="24"/>
                <w:szCs w:val="24"/>
              </w:rPr>
              <w:t xml:space="preserve">1 </w:t>
            </w:r>
            <w:r w:rsidR="00002111" w:rsidRPr="002C7A64">
              <w:rPr>
                <w:rFonts w:ascii="Times New Roman" w:hAnsi="Times New Roman" w:cs="Times New Roman"/>
                <w:color w:val="000000" w:themeColor="text1"/>
                <w:sz w:val="24"/>
                <w:szCs w:val="24"/>
              </w:rPr>
              <w:t xml:space="preserve">konference </w:t>
            </w:r>
          </w:p>
        </w:tc>
        <w:tc>
          <w:tcPr>
            <w:tcW w:w="1279" w:type="dxa"/>
            <w:shd w:val="clear" w:color="auto" w:fill="E2EFD9" w:themeFill="accent6" w:themeFillTint="33"/>
          </w:tcPr>
          <w:p w14:paraId="06EB7335" w14:textId="77777777" w:rsidR="002C137D" w:rsidRPr="002C7A64" w:rsidRDefault="001F7EEF"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shd w:val="clear" w:color="auto" w:fill="E2EFD9" w:themeFill="accent6" w:themeFillTint="33"/>
          </w:tcPr>
          <w:p w14:paraId="11AF6092" w14:textId="77777777" w:rsidR="00CD40C0" w:rsidRPr="002C7A64" w:rsidRDefault="002C137D"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101869E1"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VPD </w:t>
            </w:r>
          </w:p>
          <w:p w14:paraId="13A28FFE"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pašvaldības </w:t>
            </w:r>
          </w:p>
          <w:p w14:paraId="5E7AC00A"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NVO </w:t>
            </w:r>
          </w:p>
          <w:p w14:paraId="26262563"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citas institūcijas</w:t>
            </w:r>
          </w:p>
          <w:p w14:paraId="20751411" w14:textId="77777777" w:rsidR="0028035B" w:rsidRPr="002C7A64" w:rsidRDefault="0028035B" w:rsidP="002D47A1">
            <w:pPr>
              <w:jc w:val="both"/>
              <w:rPr>
                <w:rFonts w:ascii="Times New Roman" w:hAnsi="Times New Roman" w:cs="Times New Roman"/>
                <w:color w:val="000000" w:themeColor="text1"/>
                <w:sz w:val="24"/>
                <w:szCs w:val="24"/>
              </w:rPr>
            </w:pPr>
          </w:p>
          <w:p w14:paraId="468FA67E" w14:textId="77777777" w:rsidR="0028035B" w:rsidRPr="002C7A64" w:rsidRDefault="0028035B" w:rsidP="002D47A1">
            <w:pPr>
              <w:jc w:val="both"/>
              <w:rPr>
                <w:rFonts w:ascii="Times New Roman" w:hAnsi="Times New Roman" w:cs="Times New Roman"/>
                <w:color w:val="000000" w:themeColor="text1"/>
                <w:sz w:val="24"/>
                <w:szCs w:val="24"/>
              </w:rPr>
            </w:pPr>
          </w:p>
        </w:tc>
        <w:tc>
          <w:tcPr>
            <w:tcW w:w="2409" w:type="dxa"/>
            <w:gridSpan w:val="2"/>
            <w:shd w:val="clear" w:color="auto" w:fill="E2EFD9" w:themeFill="accent6" w:themeFillTint="33"/>
          </w:tcPr>
          <w:p w14:paraId="0FF31335" w14:textId="77777777" w:rsidR="002C137D" w:rsidRPr="002C7A64" w:rsidRDefault="00FC2E84" w:rsidP="002D47A1">
            <w:pPr>
              <w:jc w:val="both"/>
              <w:rPr>
                <w:rFonts w:ascii="Times New Roman" w:hAnsi="Times New Roman" w:cs="Times New Roman"/>
                <w:color w:val="000000" w:themeColor="text1"/>
                <w:sz w:val="24"/>
                <w:szCs w:val="24"/>
              </w:rPr>
            </w:pPr>
            <w:r w:rsidRPr="00FC2E84">
              <w:rPr>
                <w:rFonts w:ascii="Times New Roman" w:hAnsi="Times New Roman" w:cs="Times New Roman"/>
                <w:color w:val="000000" w:themeColor="text1"/>
                <w:sz w:val="24"/>
                <w:szCs w:val="24"/>
              </w:rPr>
              <w:lastRenderedPageBreak/>
              <w:t>2024.gada 31.decembris</w:t>
            </w:r>
          </w:p>
        </w:tc>
      </w:tr>
      <w:tr w:rsidR="004A2D31" w:rsidRPr="002C7A64" w14:paraId="73FE2DB1" w14:textId="77777777" w:rsidTr="50B5E4A2">
        <w:trPr>
          <w:trHeight w:val="268"/>
        </w:trPr>
        <w:tc>
          <w:tcPr>
            <w:tcW w:w="14454" w:type="dxa"/>
            <w:gridSpan w:val="13"/>
            <w:shd w:val="clear" w:color="auto" w:fill="E7E6E6" w:themeFill="background2"/>
          </w:tcPr>
          <w:p w14:paraId="2A17F426"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7507484E" w14:textId="77777777" w:rsidTr="50B5E4A2">
        <w:trPr>
          <w:trHeight w:val="690"/>
        </w:trPr>
        <w:tc>
          <w:tcPr>
            <w:tcW w:w="14454" w:type="dxa"/>
            <w:gridSpan w:val="13"/>
          </w:tcPr>
          <w:p w14:paraId="792BE1F9" w14:textId="65601374" w:rsidR="00890A3D" w:rsidRPr="002D4EF5" w:rsidRDefault="00A74682" w:rsidP="002D47A1">
            <w:pPr>
              <w:autoSpaceDE w:val="0"/>
              <w:autoSpaceDN w:val="0"/>
              <w:adjustRightInd w:val="0"/>
              <w:spacing w:line="256" w:lineRule="auto"/>
              <w:jc w:val="both"/>
              <w:rPr>
                <w:rFonts w:ascii="Times New Roman" w:eastAsia="Times New Roman" w:hAnsi="Times New Roman" w:cs="Times New Roman"/>
                <w:sz w:val="24"/>
                <w:szCs w:val="24"/>
              </w:rPr>
            </w:pPr>
            <w:r w:rsidRPr="002D4EF5">
              <w:rPr>
                <w:rFonts w:ascii="Times New Roman" w:hAnsi="Times New Roman" w:cs="Times New Roman"/>
                <w:b/>
                <w:iCs/>
                <w:sz w:val="24"/>
                <w:szCs w:val="24"/>
              </w:rPr>
              <w:t xml:space="preserve">IeVP: </w:t>
            </w:r>
            <w:r w:rsidR="00911BAF" w:rsidRPr="002D4EF5">
              <w:rPr>
                <w:rFonts w:ascii="Times New Roman" w:hAnsi="Times New Roman" w:cs="Times New Roman"/>
                <w:bCs/>
                <w:iCs/>
                <w:sz w:val="24"/>
                <w:szCs w:val="24"/>
              </w:rPr>
              <w:t xml:space="preserve">2022. gada </w:t>
            </w:r>
            <w:r w:rsidR="00911BAF" w:rsidRPr="002D4EF5">
              <w:rPr>
                <w:rFonts w:ascii="Times New Roman" w:eastAsia="Times New Roman" w:hAnsi="Times New Roman" w:cs="Times New Roman"/>
                <w:bCs/>
                <w:sz w:val="24"/>
                <w:szCs w:val="24"/>
              </w:rPr>
              <w:t>9. jūnijā</w:t>
            </w:r>
            <w:r w:rsidR="00911BAF" w:rsidRPr="002D4EF5">
              <w:rPr>
                <w:rFonts w:ascii="Times New Roman" w:eastAsia="Times New Roman" w:hAnsi="Times New Roman" w:cs="Times New Roman"/>
                <w:sz w:val="24"/>
                <w:szCs w:val="24"/>
              </w:rPr>
              <w:t xml:space="preserve"> </w:t>
            </w:r>
            <w:proofErr w:type="spellStart"/>
            <w:r w:rsidR="00911BAF" w:rsidRPr="002D4EF5">
              <w:rPr>
                <w:rFonts w:ascii="Times New Roman" w:eastAsia="Times New Roman" w:hAnsi="Times New Roman" w:cs="Times New Roman"/>
                <w:sz w:val="24"/>
                <w:szCs w:val="24"/>
              </w:rPr>
              <w:t>hibrīdpasākuma</w:t>
            </w:r>
            <w:proofErr w:type="spellEnd"/>
            <w:r w:rsidR="00911BAF" w:rsidRPr="002D4EF5">
              <w:rPr>
                <w:rFonts w:ascii="Times New Roman" w:eastAsia="Times New Roman" w:hAnsi="Times New Roman" w:cs="Times New Roman"/>
                <w:sz w:val="24"/>
                <w:szCs w:val="24"/>
              </w:rPr>
              <w:t xml:space="preserve"> formātā </w:t>
            </w:r>
            <w:r w:rsidR="00911BAF" w:rsidRPr="002D4EF5">
              <w:rPr>
                <w:rFonts w:ascii="Times New Roman" w:eastAsia="Times New Roman" w:hAnsi="Times New Roman" w:cs="Times New Roman"/>
                <w:bCs/>
                <w:sz w:val="24"/>
                <w:szCs w:val="24"/>
              </w:rPr>
              <w:t>norisinājās konference “Notiesātā ceļš uz darba tirgu – iespējas un izaicinājumi”.</w:t>
            </w:r>
            <w:r w:rsidR="00911BAF" w:rsidRPr="002D4EF5">
              <w:rPr>
                <w:rFonts w:ascii="Times New Roman" w:eastAsia="Times New Roman" w:hAnsi="Times New Roman" w:cs="Times New Roman"/>
                <w:sz w:val="24"/>
                <w:szCs w:val="24"/>
              </w:rPr>
              <w:t xml:space="preserve"> Klātienes pasākuma piedalījās 60 dalībnieki un lektori, tiešsaistes pasākuma daļā - 108 dalībnieki. Uzstājās lektori no </w:t>
            </w:r>
            <w:r w:rsidR="002D4EF5" w:rsidRPr="002D4EF5">
              <w:rPr>
                <w:rFonts w:ascii="Times New Roman" w:eastAsia="Times New Roman" w:hAnsi="Times New Roman" w:cs="Times New Roman"/>
                <w:sz w:val="24"/>
                <w:szCs w:val="24"/>
              </w:rPr>
              <w:t>IeVP</w:t>
            </w:r>
            <w:r w:rsidR="00911BAF" w:rsidRPr="002D4EF5">
              <w:rPr>
                <w:rFonts w:ascii="Times New Roman" w:eastAsia="Times New Roman" w:hAnsi="Times New Roman" w:cs="Times New Roman"/>
                <w:sz w:val="24"/>
                <w:szCs w:val="24"/>
              </w:rPr>
              <w:t xml:space="preserve"> centrālā aprāta un ieslodzījuma vietām, Tieslietu ministrijas, Nodarbinātības valsts aģentūras, V</w:t>
            </w:r>
            <w:r w:rsidR="002D4EF5" w:rsidRPr="002D4EF5">
              <w:rPr>
                <w:rFonts w:ascii="Times New Roman" w:eastAsia="Times New Roman" w:hAnsi="Times New Roman" w:cs="Times New Roman"/>
                <w:sz w:val="24"/>
                <w:szCs w:val="24"/>
              </w:rPr>
              <w:t>PD</w:t>
            </w:r>
            <w:r w:rsidR="00911BAF" w:rsidRPr="002D4EF5">
              <w:rPr>
                <w:rFonts w:ascii="Times New Roman" w:eastAsia="Times New Roman" w:hAnsi="Times New Roman" w:cs="Times New Roman"/>
                <w:sz w:val="24"/>
                <w:szCs w:val="24"/>
              </w:rPr>
              <w:t>, Latvijas sociālās uzņēmējdarbības asociācijas, Latvijas Darba Devēju konfederācijas, kā arī citām iestādēm un organizācijām. Pieredzē dalījās arī ārvalstu viesi no Singapūras un Lietuvas.</w:t>
            </w:r>
          </w:p>
          <w:p w14:paraId="5A9BECA0" w14:textId="0ADC6DCF" w:rsidR="004A2D31" w:rsidRPr="002D4EF5" w:rsidRDefault="005252F7" w:rsidP="002D47A1">
            <w:pPr>
              <w:autoSpaceDE w:val="0"/>
              <w:autoSpaceDN w:val="0"/>
              <w:adjustRightInd w:val="0"/>
              <w:spacing w:line="256" w:lineRule="auto"/>
              <w:ind w:firstLine="318"/>
              <w:jc w:val="both"/>
              <w:rPr>
                <w:rFonts w:ascii="Times New Roman" w:hAnsi="Times New Roman" w:cs="Times New Roman"/>
                <w:color w:val="000000" w:themeColor="text1"/>
                <w:sz w:val="24"/>
                <w:szCs w:val="24"/>
              </w:rPr>
            </w:pPr>
            <w:r w:rsidRPr="002D4EF5">
              <w:rPr>
                <w:rFonts w:ascii="Times New Roman" w:hAnsi="Times New Roman" w:cs="Times New Roman"/>
                <w:color w:val="000000" w:themeColor="text1"/>
                <w:sz w:val="24"/>
                <w:szCs w:val="24"/>
              </w:rPr>
              <w:t xml:space="preserve">2023. gadā </w:t>
            </w:r>
            <w:r w:rsidRPr="002D4EF5">
              <w:rPr>
                <w:rFonts w:ascii="Times New Roman" w:hAnsi="Times New Roman" w:cs="Times New Roman"/>
                <w:iCs/>
                <w:sz w:val="24"/>
                <w:szCs w:val="24"/>
              </w:rPr>
              <w:t>10. un 11. oktobrī norisinājās  konference “Ģimene.</w:t>
            </w:r>
            <w:r w:rsidR="00656FB9">
              <w:rPr>
                <w:rFonts w:ascii="Times New Roman" w:hAnsi="Times New Roman" w:cs="Times New Roman"/>
                <w:iCs/>
                <w:sz w:val="24"/>
                <w:szCs w:val="24"/>
              </w:rPr>
              <w:t> </w:t>
            </w:r>
            <w:r w:rsidRPr="002D4EF5">
              <w:rPr>
                <w:rFonts w:ascii="Times New Roman" w:hAnsi="Times New Roman" w:cs="Times New Roman"/>
                <w:iCs/>
                <w:sz w:val="24"/>
                <w:szCs w:val="24"/>
              </w:rPr>
              <w:t>Likums.</w:t>
            </w:r>
            <w:r w:rsidR="00656FB9">
              <w:rPr>
                <w:rFonts w:ascii="Times New Roman" w:hAnsi="Times New Roman" w:cs="Times New Roman"/>
                <w:iCs/>
                <w:sz w:val="24"/>
                <w:szCs w:val="24"/>
              </w:rPr>
              <w:t> </w:t>
            </w:r>
            <w:r w:rsidRPr="002D4EF5">
              <w:rPr>
                <w:rFonts w:ascii="Times New Roman" w:hAnsi="Times New Roman" w:cs="Times New Roman"/>
                <w:iCs/>
                <w:sz w:val="24"/>
                <w:szCs w:val="24"/>
              </w:rPr>
              <w:t xml:space="preserve">Prevencija”, kuras dienaskārtībā bija ģimeņu atbalstam paveikto pasākumu un pētījuma par </w:t>
            </w:r>
            <w:proofErr w:type="spellStart"/>
            <w:r w:rsidRPr="002D4EF5">
              <w:rPr>
                <w:rFonts w:ascii="Times New Roman" w:hAnsi="Times New Roman" w:cs="Times New Roman"/>
                <w:iCs/>
                <w:sz w:val="24"/>
                <w:szCs w:val="24"/>
              </w:rPr>
              <w:t>multidimensionālās</w:t>
            </w:r>
            <w:proofErr w:type="spellEnd"/>
            <w:r w:rsidRPr="002D4EF5">
              <w:rPr>
                <w:rFonts w:ascii="Times New Roman" w:hAnsi="Times New Roman" w:cs="Times New Roman"/>
                <w:iCs/>
                <w:sz w:val="24"/>
                <w:szCs w:val="24"/>
              </w:rPr>
              <w:t xml:space="preserve"> ģimenes terapijas programmas ieviešanas sistēmiskiem atbalsta risinājumiem Latvijā starprezultātu prezentēšana. Konference tika organizēta </w:t>
            </w:r>
            <w:r w:rsidR="002D4EF5" w:rsidRPr="002D4EF5">
              <w:rPr>
                <w:rFonts w:ascii="Times New Roman" w:hAnsi="Times New Roman" w:cs="Times New Roman"/>
                <w:color w:val="000000" w:themeColor="text1"/>
                <w:sz w:val="24"/>
                <w:szCs w:val="24"/>
              </w:rPr>
              <w:t>P</w:t>
            </w:r>
            <w:r w:rsidRPr="002D4EF5">
              <w:rPr>
                <w:rFonts w:ascii="Times New Roman" w:hAnsi="Times New Roman" w:cs="Times New Roman"/>
                <w:color w:val="000000" w:themeColor="text1"/>
                <w:sz w:val="24"/>
                <w:szCs w:val="24"/>
              </w:rPr>
              <w:t>rojekta 9.1.2.</w:t>
            </w:r>
            <w:r w:rsidR="002D4EF5" w:rsidRPr="002D4EF5">
              <w:rPr>
                <w:rFonts w:ascii="Times New Roman" w:hAnsi="Times New Roman" w:cs="Times New Roman"/>
                <w:color w:val="000000" w:themeColor="text1"/>
                <w:sz w:val="24"/>
                <w:szCs w:val="24"/>
              </w:rPr>
              <w:t xml:space="preserve"> </w:t>
            </w:r>
            <w:r w:rsidRPr="002D4EF5">
              <w:rPr>
                <w:rFonts w:ascii="Times New Roman" w:hAnsi="Times New Roman" w:cs="Times New Roman"/>
                <w:color w:val="000000" w:themeColor="text1"/>
                <w:sz w:val="24"/>
                <w:szCs w:val="24"/>
              </w:rPr>
              <w:t>ietvaros.</w:t>
            </w:r>
          </w:p>
          <w:p w14:paraId="2AD197AF" w14:textId="07491770" w:rsidR="001D457B" w:rsidRPr="002D4EF5" w:rsidRDefault="341837F8" w:rsidP="32D9E2B0">
            <w:pPr>
              <w:autoSpaceDN w:val="0"/>
              <w:ind w:firstLine="318"/>
              <w:jc w:val="both"/>
              <w:rPr>
                <w:rFonts w:ascii="Times New Roman" w:hAnsi="Times New Roman" w:cs="Times New Roman"/>
                <w:sz w:val="24"/>
                <w:szCs w:val="24"/>
              </w:rPr>
            </w:pPr>
            <w:r w:rsidRPr="32D9E2B0">
              <w:rPr>
                <w:rFonts w:ascii="Times New Roman" w:hAnsi="Times New Roman" w:cs="Times New Roman"/>
                <w:sz w:val="24"/>
                <w:szCs w:val="24"/>
              </w:rPr>
              <w:t>P</w:t>
            </w:r>
            <w:r w:rsidR="2B788698" w:rsidRPr="32D9E2B0">
              <w:rPr>
                <w:rFonts w:ascii="Times New Roman" w:hAnsi="Times New Roman" w:cs="Times New Roman"/>
                <w:sz w:val="24"/>
                <w:szCs w:val="24"/>
              </w:rPr>
              <w:t>rojekta 9.1.3.</w:t>
            </w:r>
            <w:r w:rsidRPr="32D9E2B0">
              <w:rPr>
                <w:rFonts w:ascii="Times New Roman" w:hAnsi="Times New Roman" w:cs="Times New Roman"/>
                <w:sz w:val="24"/>
                <w:szCs w:val="24"/>
              </w:rPr>
              <w:t> </w:t>
            </w:r>
            <w:r w:rsidR="2B788698" w:rsidRPr="32D9E2B0">
              <w:rPr>
                <w:rFonts w:ascii="Times New Roman" w:hAnsi="Times New Roman" w:cs="Times New Roman"/>
                <w:sz w:val="24"/>
                <w:szCs w:val="24"/>
              </w:rPr>
              <w:t xml:space="preserve">noslēguma konferencē “CIK TĀLU LĪDZ SODA IZPILDES MĒRĶIM? ESF ieguldījuma pievienotā vērtība jaudīgai resocializācijai”, kas notika 2023.gada 15. un 16. novembrī, tika analizēts, kāda ir bijusi </w:t>
            </w:r>
            <w:r w:rsidRPr="32D9E2B0">
              <w:rPr>
                <w:rFonts w:ascii="Times New Roman" w:hAnsi="Times New Roman" w:cs="Times New Roman"/>
                <w:sz w:val="24"/>
                <w:szCs w:val="24"/>
              </w:rPr>
              <w:t>P</w:t>
            </w:r>
            <w:r w:rsidR="2B788698" w:rsidRPr="32D9E2B0">
              <w:rPr>
                <w:rFonts w:ascii="Times New Roman" w:hAnsi="Times New Roman" w:cs="Times New Roman"/>
                <w:sz w:val="24"/>
                <w:szCs w:val="24"/>
              </w:rPr>
              <w:t>rojekt</w:t>
            </w:r>
            <w:r w:rsidRPr="32D9E2B0">
              <w:rPr>
                <w:rFonts w:ascii="Times New Roman" w:hAnsi="Times New Roman" w:cs="Times New Roman"/>
                <w:sz w:val="24"/>
                <w:szCs w:val="24"/>
              </w:rPr>
              <w:t>a</w:t>
            </w:r>
            <w:r w:rsidR="2B788698" w:rsidRPr="32D9E2B0">
              <w:rPr>
                <w:rFonts w:ascii="Times New Roman" w:hAnsi="Times New Roman" w:cs="Times New Roman"/>
                <w:sz w:val="24"/>
                <w:szCs w:val="24"/>
              </w:rPr>
              <w:t xml:space="preserve"> </w:t>
            </w:r>
            <w:r w:rsidRPr="32D9E2B0">
              <w:rPr>
                <w:rFonts w:ascii="Times New Roman" w:hAnsi="Times New Roman" w:cs="Times New Roman"/>
                <w:sz w:val="24"/>
                <w:szCs w:val="24"/>
              </w:rPr>
              <w:t>9.1.2. un Projekta 9.1.3.</w:t>
            </w:r>
            <w:r w:rsidR="2B788698" w:rsidRPr="32D9E2B0">
              <w:rPr>
                <w:rFonts w:ascii="Times New Roman" w:hAnsi="Times New Roman" w:cs="Times New Roman"/>
                <w:sz w:val="24"/>
                <w:szCs w:val="24"/>
              </w:rPr>
              <w:t xml:space="preserve"> pievienotā vērtība jaudīgas resocializācijas īstenošanā. Lektori informēja konferences dalībniekus par to, ko (un cik daudz) projekta laikā ir izdevies paveikt sodu izpildes iestāžu nodarbināto izglītošanā, izstrādājot jaunus instrumentus recidīva prognozēšanai, jaunas programmas instruktoru un virsnieku izglītībai, nodrošinot supervīzijas personālam un iesaistot resocializācijas darbā sabiedrības pārstāvjus – brīvprātīgā darba veicējus. Vīziju par to, kādas būs IeVP un VPD darbinieku un amatpersonu turpmākās izglītošanās iespējas pēc </w:t>
            </w:r>
            <w:r w:rsidR="2B788698" w:rsidRPr="007F712F">
              <w:rPr>
                <w:rFonts w:ascii="Times New Roman" w:hAnsi="Times New Roman" w:cs="Times New Roman"/>
                <w:sz w:val="24"/>
                <w:szCs w:val="24"/>
              </w:rPr>
              <w:t xml:space="preserve">tam, kad </w:t>
            </w:r>
            <w:r w:rsidR="000022FB" w:rsidRPr="007F712F">
              <w:rPr>
                <w:rFonts w:ascii="Times New Roman" w:hAnsi="Times New Roman" w:cs="Times New Roman"/>
                <w:sz w:val="24"/>
                <w:szCs w:val="24"/>
              </w:rPr>
              <w:t xml:space="preserve">2023.gada </w:t>
            </w:r>
            <w:r w:rsidR="2B788698" w:rsidRPr="007F712F">
              <w:rPr>
                <w:rFonts w:ascii="Times New Roman" w:hAnsi="Times New Roman" w:cs="Times New Roman"/>
                <w:sz w:val="24"/>
                <w:szCs w:val="24"/>
              </w:rPr>
              <w:t>decembrī</w:t>
            </w:r>
            <w:r w:rsidR="2B788698" w:rsidRPr="32D9E2B0">
              <w:rPr>
                <w:rFonts w:ascii="Times New Roman" w:hAnsi="Times New Roman" w:cs="Times New Roman"/>
                <w:sz w:val="24"/>
                <w:szCs w:val="24"/>
              </w:rPr>
              <w:t xml:space="preserve"> projekts būs noslēdzies, prezentēja Valsts Kancelejas pārstāvji.</w:t>
            </w:r>
          </w:p>
          <w:p w14:paraId="76D5ABB9" w14:textId="1138E51D" w:rsidR="00A74682" w:rsidRPr="002D4EF5" w:rsidRDefault="17A21844" w:rsidP="32D9E2B0">
            <w:pPr>
              <w:pStyle w:val="Virsraksts3"/>
              <w:shd w:val="clear" w:color="auto" w:fill="FFFFFF" w:themeFill="background1"/>
              <w:ind w:firstLine="318"/>
              <w:jc w:val="both"/>
              <w:rPr>
                <w:rFonts w:ascii="Times New Roman" w:eastAsiaTheme="minorEastAsia" w:hAnsi="Times New Roman" w:cs="Times New Roman"/>
                <w:color w:val="auto"/>
              </w:rPr>
            </w:pPr>
            <w:r w:rsidRPr="32D9E2B0">
              <w:rPr>
                <w:rFonts w:ascii="Times New Roman" w:eastAsiaTheme="minorEastAsia" w:hAnsi="Times New Roman" w:cs="Times New Roman"/>
                <w:color w:val="auto"/>
              </w:rPr>
              <w:t>2024.gada 6.decembrī Tieslietu ministrij</w:t>
            </w:r>
            <w:r w:rsidR="799802CB" w:rsidRPr="32D9E2B0">
              <w:rPr>
                <w:rFonts w:ascii="Times New Roman" w:eastAsiaTheme="minorEastAsia" w:hAnsi="Times New Roman" w:cs="Times New Roman"/>
                <w:color w:val="auto"/>
              </w:rPr>
              <w:t xml:space="preserve">ā </w:t>
            </w:r>
            <w:r w:rsidRPr="32D9E2B0">
              <w:rPr>
                <w:rFonts w:ascii="Times New Roman" w:eastAsiaTheme="minorEastAsia" w:hAnsi="Times New Roman" w:cs="Times New Roman"/>
                <w:color w:val="auto"/>
              </w:rPr>
              <w:t xml:space="preserve">norisinājās konference "Brīvprātīgais darbs: ieguvums sev un sabiedrībai", kas veltīta brīvprātīgā darba aktualitātēm </w:t>
            </w:r>
            <w:r w:rsidR="341837F8" w:rsidRPr="32D9E2B0">
              <w:rPr>
                <w:rFonts w:ascii="Times New Roman" w:eastAsiaTheme="minorEastAsia" w:hAnsi="Times New Roman" w:cs="Times New Roman"/>
                <w:color w:val="auto"/>
              </w:rPr>
              <w:t>IeVP</w:t>
            </w:r>
            <w:r w:rsidRPr="32D9E2B0">
              <w:rPr>
                <w:rFonts w:ascii="Times New Roman" w:eastAsiaTheme="minorEastAsia" w:hAnsi="Times New Roman" w:cs="Times New Roman"/>
                <w:color w:val="auto"/>
              </w:rPr>
              <w:t xml:space="preserve"> un brīvprātīgā darba jomas norisēm Latvijā kopumā. Konferencē ar diskusijas palīdzību tika skaidrotas potenciālās iespējās ciešākai sadarbībai starp </w:t>
            </w:r>
            <w:r w:rsidR="341837F8" w:rsidRPr="32D9E2B0">
              <w:rPr>
                <w:rFonts w:ascii="Times New Roman" w:eastAsiaTheme="minorEastAsia" w:hAnsi="Times New Roman" w:cs="Times New Roman"/>
                <w:color w:val="auto"/>
              </w:rPr>
              <w:t>IeVP</w:t>
            </w:r>
            <w:r w:rsidRPr="32D9E2B0">
              <w:rPr>
                <w:rFonts w:ascii="Times New Roman" w:eastAsiaTheme="minorEastAsia" w:hAnsi="Times New Roman" w:cs="Times New Roman"/>
                <w:color w:val="auto"/>
              </w:rPr>
              <w:t>, V</w:t>
            </w:r>
            <w:r w:rsidR="341837F8" w:rsidRPr="32D9E2B0">
              <w:rPr>
                <w:rFonts w:ascii="Times New Roman" w:eastAsiaTheme="minorEastAsia" w:hAnsi="Times New Roman" w:cs="Times New Roman"/>
                <w:color w:val="auto"/>
              </w:rPr>
              <w:t>PD</w:t>
            </w:r>
            <w:r w:rsidRPr="32D9E2B0">
              <w:rPr>
                <w:rFonts w:ascii="Times New Roman" w:eastAsiaTheme="minorEastAsia" w:hAnsi="Times New Roman" w:cs="Times New Roman"/>
                <w:color w:val="auto"/>
              </w:rPr>
              <w:t xml:space="preserve"> un pašvaldībām no dažādiem reģioniem, tādējādi veicinot brīvprātīgo piesaisti un darba organizēšanu ieslodzījuma vietās, kuras atrodas ārpus Rīgas.</w:t>
            </w:r>
            <w:r w:rsidRPr="32D9E2B0">
              <w:rPr>
                <w:rFonts w:ascii="Times New Roman" w:hAnsi="Times New Roman" w:cs="Times New Roman"/>
                <w:spacing w:val="-2"/>
              </w:rPr>
              <w:t xml:space="preserve"> </w:t>
            </w:r>
            <w:r w:rsidR="468A7335" w:rsidRPr="32D9E2B0">
              <w:rPr>
                <w:rFonts w:ascii="Times New Roman" w:eastAsiaTheme="minorEastAsia" w:hAnsi="Times New Roman" w:cs="Times New Roman"/>
                <w:color w:val="auto"/>
              </w:rPr>
              <w:t>Konferenci organizēja Tieslietu ministrija sadarbībā ar Ie</w:t>
            </w:r>
            <w:r w:rsidR="341837F8" w:rsidRPr="32D9E2B0">
              <w:rPr>
                <w:rFonts w:ascii="Times New Roman" w:eastAsiaTheme="minorEastAsia" w:hAnsi="Times New Roman" w:cs="Times New Roman"/>
                <w:color w:val="auto"/>
              </w:rPr>
              <w:t>VP</w:t>
            </w:r>
            <w:r w:rsidR="468A7335" w:rsidRPr="32D9E2B0">
              <w:rPr>
                <w:rFonts w:ascii="Times New Roman" w:eastAsiaTheme="minorEastAsia" w:hAnsi="Times New Roman" w:cs="Times New Roman"/>
                <w:color w:val="auto"/>
              </w:rPr>
              <w:t xml:space="preserve"> un </w:t>
            </w:r>
            <w:r w:rsidR="341837F8" w:rsidRPr="32D9E2B0">
              <w:rPr>
                <w:rFonts w:ascii="Times New Roman" w:eastAsiaTheme="minorEastAsia" w:hAnsi="Times New Roman" w:cs="Times New Roman"/>
                <w:color w:val="auto"/>
              </w:rPr>
              <w:t>P</w:t>
            </w:r>
            <w:r w:rsidR="468A7335" w:rsidRPr="32D9E2B0">
              <w:rPr>
                <w:rFonts w:ascii="Times New Roman" w:eastAsiaTheme="minorEastAsia" w:hAnsi="Times New Roman" w:cs="Times New Roman"/>
                <w:color w:val="auto"/>
              </w:rPr>
              <w:t>rojektu</w:t>
            </w:r>
            <w:r w:rsidR="341837F8" w:rsidRPr="32D9E2B0">
              <w:rPr>
                <w:rFonts w:ascii="Times New Roman" w:eastAsiaTheme="minorEastAsia" w:hAnsi="Times New Roman" w:cs="Times New Roman"/>
                <w:color w:val="auto"/>
              </w:rPr>
              <w:t xml:space="preserve"> 4.3.4.7.</w:t>
            </w:r>
          </w:p>
          <w:p w14:paraId="46458B8C" w14:textId="50DB0DE8" w:rsidR="00A74682" w:rsidRPr="002D4EF5" w:rsidRDefault="00A74682" w:rsidP="002D47A1">
            <w:pPr>
              <w:jc w:val="both"/>
              <w:rPr>
                <w:rFonts w:ascii="Times New Roman" w:hAnsi="Times New Roman" w:cs="Times New Roman"/>
                <w:sz w:val="24"/>
                <w:szCs w:val="24"/>
              </w:rPr>
            </w:pPr>
          </w:p>
        </w:tc>
      </w:tr>
      <w:tr w:rsidR="00045187" w:rsidRPr="002C7A64" w14:paraId="43F4D704" w14:textId="77777777" w:rsidTr="50B5E4A2">
        <w:trPr>
          <w:trHeight w:val="213"/>
        </w:trPr>
        <w:tc>
          <w:tcPr>
            <w:tcW w:w="14454" w:type="dxa"/>
            <w:gridSpan w:val="13"/>
            <w:shd w:val="clear" w:color="auto" w:fill="A6A6A6" w:themeFill="background1" w:themeFillShade="A6"/>
          </w:tcPr>
          <w:p w14:paraId="336DDF5C" w14:textId="77777777" w:rsidR="008804C8" w:rsidRPr="002C7A64" w:rsidRDefault="008804C8"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4.3.uzdevums Taisnīguma atjaunošanas (</w:t>
            </w:r>
            <w:r w:rsidRPr="002C7A64">
              <w:rPr>
                <w:rFonts w:ascii="Times New Roman" w:eastAsia="Calibri" w:hAnsi="Times New Roman" w:cs="Times New Roman"/>
                <w:b/>
                <w:i/>
                <w:color w:val="000000" w:themeColor="text1"/>
                <w:sz w:val="24"/>
                <w:szCs w:val="24"/>
              </w:rPr>
              <w:t>restorative justice</w:t>
            </w:r>
            <w:r w:rsidRPr="002C7A64">
              <w:rPr>
                <w:rFonts w:ascii="Times New Roman" w:eastAsia="Calibri" w:hAnsi="Times New Roman" w:cs="Times New Roman"/>
                <w:b/>
                <w:color w:val="000000" w:themeColor="text1"/>
                <w:sz w:val="24"/>
                <w:szCs w:val="24"/>
              </w:rPr>
              <w:t xml:space="preserve">) </w:t>
            </w:r>
            <w:r w:rsidR="00B555F9" w:rsidRPr="002C7A64">
              <w:rPr>
                <w:rFonts w:ascii="Times New Roman" w:eastAsia="Calibri" w:hAnsi="Times New Roman" w:cs="Times New Roman"/>
                <w:b/>
                <w:color w:val="000000" w:themeColor="text1"/>
                <w:sz w:val="24"/>
                <w:szCs w:val="24"/>
              </w:rPr>
              <w:t xml:space="preserve">veicināšanas </w:t>
            </w:r>
            <w:r w:rsidRPr="002C7A64">
              <w:rPr>
                <w:rFonts w:ascii="Times New Roman" w:eastAsia="Calibri" w:hAnsi="Times New Roman" w:cs="Times New Roman"/>
                <w:b/>
                <w:color w:val="000000" w:themeColor="text1"/>
                <w:sz w:val="24"/>
                <w:szCs w:val="24"/>
              </w:rPr>
              <w:t xml:space="preserve">pasākumi </w:t>
            </w:r>
          </w:p>
          <w:p w14:paraId="191E8C30" w14:textId="77777777" w:rsidR="008804C8" w:rsidRPr="002C7A64" w:rsidRDefault="008804C8" w:rsidP="002D47A1">
            <w:pPr>
              <w:jc w:val="both"/>
              <w:rPr>
                <w:rFonts w:ascii="Times New Roman" w:hAnsi="Times New Roman" w:cs="Times New Roman"/>
                <w:bCs/>
                <w:iCs/>
                <w:color w:val="000000" w:themeColor="text1"/>
                <w:sz w:val="24"/>
                <w:szCs w:val="24"/>
              </w:rPr>
            </w:pPr>
          </w:p>
        </w:tc>
      </w:tr>
      <w:tr w:rsidR="00045187" w:rsidRPr="002C7A64" w14:paraId="2EC80D30" w14:textId="77777777" w:rsidTr="50B5E4A2">
        <w:trPr>
          <w:trHeight w:val="729"/>
        </w:trPr>
        <w:tc>
          <w:tcPr>
            <w:tcW w:w="703" w:type="dxa"/>
            <w:gridSpan w:val="5"/>
            <w:shd w:val="clear" w:color="auto" w:fill="BFBFBF" w:themeFill="background1" w:themeFillShade="BF"/>
          </w:tcPr>
          <w:p w14:paraId="22E99C88"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27" w:type="dxa"/>
            <w:shd w:val="clear" w:color="auto" w:fill="BFBFBF" w:themeFill="background1" w:themeFillShade="BF"/>
          </w:tcPr>
          <w:p w14:paraId="7726CC58"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83" w:type="dxa"/>
            <w:shd w:val="clear" w:color="auto" w:fill="BFBFBF" w:themeFill="background1" w:themeFillShade="BF"/>
          </w:tcPr>
          <w:p w14:paraId="267A3BFD"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3A5C21AB" w14:textId="77777777" w:rsidR="008804C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7B845EE8"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2039D68E"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09" w:type="dxa"/>
            <w:gridSpan w:val="2"/>
            <w:shd w:val="clear" w:color="auto" w:fill="BFBFBF" w:themeFill="background1" w:themeFillShade="BF"/>
          </w:tcPr>
          <w:p w14:paraId="65E8CB31" w14:textId="77777777" w:rsidR="008804C8" w:rsidRPr="002C7A64" w:rsidRDefault="008804C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0ABCA2ED" w14:textId="77777777" w:rsidTr="50B5E4A2">
        <w:trPr>
          <w:trHeight w:val="870"/>
        </w:trPr>
        <w:tc>
          <w:tcPr>
            <w:tcW w:w="626" w:type="dxa"/>
            <w:gridSpan w:val="3"/>
            <w:vMerge w:val="restart"/>
            <w:shd w:val="clear" w:color="auto" w:fill="FBE4D5" w:themeFill="accent2" w:themeFillTint="33"/>
          </w:tcPr>
          <w:p w14:paraId="4BAEC3FA" w14:textId="77777777" w:rsidR="00591A52" w:rsidRPr="002C7A64" w:rsidRDefault="00706B5B"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1. </w:t>
            </w:r>
          </w:p>
        </w:tc>
        <w:tc>
          <w:tcPr>
            <w:tcW w:w="2912" w:type="dxa"/>
            <w:gridSpan w:val="3"/>
            <w:vMerge w:val="restart"/>
            <w:shd w:val="clear" w:color="auto" w:fill="FBE4D5" w:themeFill="accent2" w:themeFillTint="33"/>
          </w:tcPr>
          <w:p w14:paraId="0AA129FC"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t>Sabiedrības informēšana par taisnīguma atjaunošanu</w:t>
            </w:r>
          </w:p>
        </w:tc>
        <w:tc>
          <w:tcPr>
            <w:tcW w:w="2975" w:type="dxa"/>
            <w:vMerge w:val="restart"/>
            <w:shd w:val="clear" w:color="auto" w:fill="FBE4D5" w:themeFill="accent2" w:themeFillTint="33"/>
          </w:tcPr>
          <w:p w14:paraId="63D46C0E"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Sabiedrība ir informēta par taisnīguma atjaunošanas principu kriminālsodu </w:t>
            </w:r>
            <w:r w:rsidRPr="002C7A64">
              <w:rPr>
                <w:rFonts w:ascii="Times New Roman" w:eastAsia="Calibri" w:hAnsi="Times New Roman" w:cs="Times New Roman"/>
                <w:color w:val="000000" w:themeColor="text1"/>
                <w:sz w:val="24"/>
                <w:szCs w:val="24"/>
              </w:rPr>
              <w:lastRenderedPageBreak/>
              <w:t>izpildē un tā praktisko pielietojumu (izlīgums, plašas sabiedrības līdzdalības veidi, cietušo interešu ievērošana, brīvprātīgais darbs)</w:t>
            </w:r>
          </w:p>
        </w:tc>
        <w:tc>
          <w:tcPr>
            <w:tcW w:w="2836" w:type="dxa"/>
            <w:shd w:val="clear" w:color="auto" w:fill="FBE4D5" w:themeFill="accent2" w:themeFillTint="33"/>
          </w:tcPr>
          <w:p w14:paraId="6742482C"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lastRenderedPageBreak/>
              <w:t>Ikgadējās izlīguma nedēļas īstenošana</w:t>
            </w:r>
            <w:r w:rsidR="00095997" w:rsidRPr="002C7A64">
              <w:rPr>
                <w:rFonts w:ascii="Times New Roman" w:eastAsia="Calibri" w:hAnsi="Times New Roman" w:cs="Times New Roman"/>
                <w:color w:val="000000" w:themeColor="text1"/>
                <w:sz w:val="24"/>
                <w:szCs w:val="24"/>
              </w:rPr>
              <w:t>.</w:t>
            </w:r>
            <w:r w:rsidRPr="002C7A64">
              <w:rPr>
                <w:rFonts w:ascii="Times New Roman" w:eastAsia="Calibri" w:hAnsi="Times New Roman" w:cs="Times New Roman"/>
                <w:color w:val="000000" w:themeColor="text1"/>
                <w:sz w:val="24"/>
                <w:szCs w:val="24"/>
              </w:rPr>
              <w:t xml:space="preserve"> Periodā 2 pasākumi</w:t>
            </w:r>
          </w:p>
        </w:tc>
        <w:tc>
          <w:tcPr>
            <w:tcW w:w="1279" w:type="dxa"/>
            <w:vMerge w:val="restart"/>
            <w:shd w:val="clear" w:color="auto" w:fill="FBE4D5" w:themeFill="accent2" w:themeFillTint="33"/>
          </w:tcPr>
          <w:p w14:paraId="74D7C02F"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TM</w:t>
            </w:r>
          </w:p>
        </w:tc>
        <w:tc>
          <w:tcPr>
            <w:tcW w:w="1417" w:type="dxa"/>
            <w:gridSpan w:val="2"/>
            <w:vMerge w:val="restart"/>
            <w:shd w:val="clear" w:color="auto" w:fill="FBE4D5" w:themeFill="accent2" w:themeFillTint="33"/>
          </w:tcPr>
          <w:p w14:paraId="13F4C31D" w14:textId="77777777" w:rsidR="00CD40C0"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VPD</w:t>
            </w:r>
          </w:p>
          <w:p w14:paraId="2FEDE2B6"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pašvaldības </w:t>
            </w:r>
          </w:p>
          <w:p w14:paraId="541F3C47"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t xml:space="preserve">NVO </w:t>
            </w:r>
          </w:p>
          <w:p w14:paraId="4D5859AB"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eastAsia="Calibri" w:hAnsi="Times New Roman" w:cs="Times New Roman"/>
                <w:color w:val="000000" w:themeColor="text1"/>
                <w:sz w:val="24"/>
                <w:szCs w:val="24"/>
              </w:rPr>
              <w:lastRenderedPageBreak/>
              <w:t>citas institūcijas</w:t>
            </w:r>
          </w:p>
          <w:p w14:paraId="5174C1D9" w14:textId="77777777" w:rsidR="00591A52" w:rsidRPr="002C7A64" w:rsidRDefault="00591A52" w:rsidP="002D47A1">
            <w:pPr>
              <w:jc w:val="both"/>
              <w:rPr>
                <w:rFonts w:ascii="Times New Roman" w:eastAsia="Calibri" w:hAnsi="Times New Roman" w:cs="Times New Roman"/>
                <w:color w:val="000000" w:themeColor="text1"/>
                <w:sz w:val="24"/>
                <w:szCs w:val="24"/>
              </w:rPr>
            </w:pPr>
          </w:p>
          <w:p w14:paraId="073D7BAD"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409" w:type="dxa"/>
            <w:gridSpan w:val="2"/>
            <w:vMerge w:val="restart"/>
            <w:shd w:val="clear" w:color="auto" w:fill="FBE4D5" w:themeFill="accent2" w:themeFillTint="33"/>
          </w:tcPr>
          <w:p w14:paraId="5CBE4728"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2024.gada 31.decembris</w:t>
            </w:r>
          </w:p>
        </w:tc>
      </w:tr>
      <w:tr w:rsidR="00045187" w:rsidRPr="00A63831" w14:paraId="06418EBE" w14:textId="77777777" w:rsidTr="50B5E4A2">
        <w:trPr>
          <w:trHeight w:val="795"/>
        </w:trPr>
        <w:tc>
          <w:tcPr>
            <w:tcW w:w="626" w:type="dxa"/>
            <w:gridSpan w:val="3"/>
            <w:vMerge/>
          </w:tcPr>
          <w:p w14:paraId="01C305F7"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912" w:type="dxa"/>
            <w:gridSpan w:val="3"/>
            <w:vMerge/>
          </w:tcPr>
          <w:p w14:paraId="31C87A1F" w14:textId="77777777" w:rsidR="00591A52" w:rsidRPr="002C7A64" w:rsidRDefault="00591A52" w:rsidP="002D47A1">
            <w:pPr>
              <w:jc w:val="both"/>
              <w:rPr>
                <w:rFonts w:ascii="Times New Roman" w:hAnsi="Times New Roman" w:cs="Times New Roman"/>
                <w:color w:val="000000" w:themeColor="text1"/>
                <w:sz w:val="24"/>
                <w:szCs w:val="24"/>
              </w:rPr>
            </w:pPr>
          </w:p>
        </w:tc>
        <w:tc>
          <w:tcPr>
            <w:tcW w:w="2975" w:type="dxa"/>
            <w:vMerge/>
          </w:tcPr>
          <w:p w14:paraId="7301C33D"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836" w:type="dxa"/>
            <w:shd w:val="clear" w:color="auto" w:fill="FBE4D5" w:themeFill="accent2" w:themeFillTint="33"/>
          </w:tcPr>
          <w:p w14:paraId="25ABF30C"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Izglītojošu audio/video materiālu izstrāde par izlīgumu un taisnīguma atjaunošanas metodēm kriminālajā justīcijā</w:t>
            </w:r>
          </w:p>
        </w:tc>
        <w:tc>
          <w:tcPr>
            <w:tcW w:w="1279" w:type="dxa"/>
            <w:vMerge/>
          </w:tcPr>
          <w:p w14:paraId="5097DED0"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1417" w:type="dxa"/>
            <w:gridSpan w:val="2"/>
            <w:vMerge/>
          </w:tcPr>
          <w:p w14:paraId="6D4BA807"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409" w:type="dxa"/>
            <w:gridSpan w:val="2"/>
            <w:vMerge/>
          </w:tcPr>
          <w:p w14:paraId="0A7A05EA" w14:textId="77777777" w:rsidR="00591A52" w:rsidRPr="002C7A64" w:rsidRDefault="00591A52" w:rsidP="002D47A1">
            <w:pPr>
              <w:jc w:val="both"/>
              <w:rPr>
                <w:rFonts w:ascii="Times New Roman" w:eastAsia="Calibri" w:hAnsi="Times New Roman" w:cs="Times New Roman"/>
                <w:color w:val="000000" w:themeColor="text1"/>
                <w:sz w:val="24"/>
                <w:szCs w:val="24"/>
              </w:rPr>
            </w:pPr>
          </w:p>
        </w:tc>
      </w:tr>
      <w:tr w:rsidR="00045187" w:rsidRPr="002C7A64" w14:paraId="1EE07D7A" w14:textId="77777777" w:rsidTr="50B5E4A2">
        <w:trPr>
          <w:trHeight w:val="1185"/>
        </w:trPr>
        <w:tc>
          <w:tcPr>
            <w:tcW w:w="626" w:type="dxa"/>
            <w:gridSpan w:val="3"/>
            <w:vMerge/>
          </w:tcPr>
          <w:p w14:paraId="1C0DD35C"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912" w:type="dxa"/>
            <w:gridSpan w:val="3"/>
            <w:vMerge/>
          </w:tcPr>
          <w:p w14:paraId="59723D13" w14:textId="77777777" w:rsidR="00591A52" w:rsidRPr="002C7A64" w:rsidRDefault="00591A52" w:rsidP="002D47A1">
            <w:pPr>
              <w:jc w:val="both"/>
              <w:rPr>
                <w:rFonts w:ascii="Times New Roman" w:hAnsi="Times New Roman" w:cs="Times New Roman"/>
                <w:color w:val="000000" w:themeColor="text1"/>
                <w:sz w:val="24"/>
                <w:szCs w:val="24"/>
              </w:rPr>
            </w:pPr>
          </w:p>
        </w:tc>
        <w:tc>
          <w:tcPr>
            <w:tcW w:w="2975" w:type="dxa"/>
            <w:vMerge/>
          </w:tcPr>
          <w:p w14:paraId="0E9DD4C7"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836" w:type="dxa"/>
            <w:tcBorders>
              <w:bottom w:val="single" w:sz="4" w:space="0" w:color="auto"/>
            </w:tcBorders>
            <w:shd w:val="clear" w:color="auto" w:fill="FBE4D5" w:themeFill="accent2" w:themeFillTint="33"/>
          </w:tcPr>
          <w:p w14:paraId="57F885B9" w14:textId="77777777" w:rsidR="00591A52" w:rsidRPr="002C7A64" w:rsidRDefault="00591A52" w:rsidP="002D47A1">
            <w:pPr>
              <w:jc w:val="both"/>
              <w:rPr>
                <w:rFonts w:ascii="Times New Roman" w:eastAsia="Calibri" w:hAnsi="Times New Roman" w:cs="Times New Roman"/>
                <w:color w:val="000000" w:themeColor="text1"/>
                <w:sz w:val="24"/>
                <w:szCs w:val="24"/>
              </w:rPr>
            </w:pPr>
            <w:r w:rsidRPr="002C7A64">
              <w:rPr>
                <w:rFonts w:ascii="Times New Roman" w:hAnsi="Times New Roman" w:cs="Times New Roman"/>
                <w:bCs/>
                <w:iCs/>
                <w:color w:val="000000" w:themeColor="text1"/>
                <w:sz w:val="24"/>
                <w:szCs w:val="24"/>
              </w:rPr>
              <w:t>Ikgadēji darbam ar noziegumos cietušajiem veltīti pasākumi. Periodā 2 pasākumi</w:t>
            </w:r>
          </w:p>
        </w:tc>
        <w:tc>
          <w:tcPr>
            <w:tcW w:w="1279" w:type="dxa"/>
            <w:vMerge/>
          </w:tcPr>
          <w:p w14:paraId="742EE338"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1417" w:type="dxa"/>
            <w:gridSpan w:val="2"/>
            <w:vMerge/>
          </w:tcPr>
          <w:p w14:paraId="45CFD374" w14:textId="77777777" w:rsidR="00591A52" w:rsidRPr="002C7A64" w:rsidRDefault="00591A52" w:rsidP="002D47A1">
            <w:pPr>
              <w:jc w:val="both"/>
              <w:rPr>
                <w:rFonts w:ascii="Times New Roman" w:eastAsia="Calibri" w:hAnsi="Times New Roman" w:cs="Times New Roman"/>
                <w:color w:val="000000" w:themeColor="text1"/>
                <w:sz w:val="24"/>
                <w:szCs w:val="24"/>
              </w:rPr>
            </w:pPr>
          </w:p>
        </w:tc>
        <w:tc>
          <w:tcPr>
            <w:tcW w:w="2409" w:type="dxa"/>
            <w:gridSpan w:val="2"/>
            <w:vMerge/>
          </w:tcPr>
          <w:p w14:paraId="50EFE993" w14:textId="77777777" w:rsidR="00591A52" w:rsidRPr="002C7A64" w:rsidRDefault="00591A52" w:rsidP="002D47A1">
            <w:pPr>
              <w:jc w:val="both"/>
              <w:rPr>
                <w:rFonts w:ascii="Times New Roman" w:eastAsia="Calibri" w:hAnsi="Times New Roman" w:cs="Times New Roman"/>
                <w:color w:val="000000" w:themeColor="text1"/>
                <w:sz w:val="24"/>
                <w:szCs w:val="24"/>
              </w:rPr>
            </w:pPr>
          </w:p>
        </w:tc>
      </w:tr>
      <w:tr w:rsidR="004A2D31" w:rsidRPr="002C7A64" w14:paraId="4F4D5458" w14:textId="77777777" w:rsidTr="50B5E4A2">
        <w:trPr>
          <w:trHeight w:val="268"/>
        </w:trPr>
        <w:tc>
          <w:tcPr>
            <w:tcW w:w="14454" w:type="dxa"/>
            <w:gridSpan w:val="13"/>
            <w:shd w:val="clear" w:color="auto" w:fill="E7E6E6" w:themeFill="background2"/>
          </w:tcPr>
          <w:p w14:paraId="253A7954"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5AE26B24" w14:textId="77777777" w:rsidTr="50B5E4A2">
        <w:trPr>
          <w:trHeight w:val="690"/>
        </w:trPr>
        <w:tc>
          <w:tcPr>
            <w:tcW w:w="14454" w:type="dxa"/>
            <w:gridSpan w:val="13"/>
          </w:tcPr>
          <w:p w14:paraId="771D7B60" w14:textId="77777777" w:rsidR="00A74682" w:rsidRPr="007D7469" w:rsidRDefault="00A74682" w:rsidP="002D47A1">
            <w:pPr>
              <w:jc w:val="both"/>
              <w:rPr>
                <w:rStyle w:val="normaltextrun"/>
                <w:rFonts w:ascii="Times New Roman" w:hAnsi="Times New Roman" w:cs="Times New Roman"/>
                <w:b/>
                <w:bCs/>
                <w:color w:val="000000"/>
                <w:sz w:val="24"/>
                <w:szCs w:val="24"/>
                <w:bdr w:val="none" w:sz="0" w:space="0" w:color="auto" w:frame="1"/>
              </w:rPr>
            </w:pPr>
            <w:r w:rsidRPr="007D7469">
              <w:rPr>
                <w:rStyle w:val="normaltextrun"/>
                <w:rFonts w:ascii="Times New Roman" w:hAnsi="Times New Roman" w:cs="Times New Roman"/>
                <w:b/>
                <w:bCs/>
                <w:color w:val="000000"/>
                <w:sz w:val="24"/>
                <w:szCs w:val="24"/>
                <w:bdr w:val="none" w:sz="0" w:space="0" w:color="auto" w:frame="1"/>
              </w:rPr>
              <w:t>Rezultatīvā rādītāja vērtība</w:t>
            </w:r>
            <w:r w:rsidRPr="007D7469">
              <w:rPr>
                <w:rFonts w:ascii="Times New Roman" w:eastAsia="Calibri" w:hAnsi="Times New Roman" w:cs="Times New Roman"/>
                <w:color w:val="000000" w:themeColor="text1"/>
                <w:sz w:val="24"/>
                <w:szCs w:val="24"/>
              </w:rPr>
              <w:t xml:space="preserve"> "</w:t>
            </w:r>
            <w:r w:rsidRPr="007D7469">
              <w:rPr>
                <w:rFonts w:ascii="Times New Roman" w:eastAsia="Calibri" w:hAnsi="Times New Roman" w:cs="Times New Roman"/>
                <w:b/>
                <w:color w:val="000000" w:themeColor="text1"/>
                <w:sz w:val="24"/>
                <w:szCs w:val="24"/>
              </w:rPr>
              <w:t>Ikgadējās izlīguma nedēļas īstenošana. Periodā 2 pasākumi</w:t>
            </w:r>
            <w:r w:rsidRPr="007D7469">
              <w:rPr>
                <w:rFonts w:ascii="Times New Roman" w:eastAsia="Calibri" w:hAnsi="Times New Roman" w:cs="Times New Roman"/>
                <w:b/>
                <w:bCs/>
                <w:color w:val="000000" w:themeColor="text1"/>
                <w:sz w:val="24"/>
                <w:szCs w:val="24"/>
              </w:rPr>
              <w:t>"</w:t>
            </w:r>
            <w:r w:rsidRPr="007D7469">
              <w:rPr>
                <w:rFonts w:ascii="Times New Roman" w:eastAsia="Calibri" w:hAnsi="Times New Roman" w:cs="Times New Roman"/>
                <w:b/>
                <w:color w:val="000000" w:themeColor="text1"/>
                <w:sz w:val="24"/>
                <w:szCs w:val="24"/>
              </w:rPr>
              <w:t xml:space="preserve"> </w:t>
            </w:r>
            <w:r w:rsidRPr="007D7469">
              <w:rPr>
                <w:rStyle w:val="normaltextrun"/>
                <w:rFonts w:ascii="Times New Roman" w:hAnsi="Times New Roman" w:cs="Times New Roman"/>
                <w:b/>
                <w:bCs/>
                <w:color w:val="000000"/>
                <w:sz w:val="24"/>
                <w:szCs w:val="24"/>
                <w:bdr w:val="none" w:sz="0" w:space="0" w:color="auto" w:frame="1"/>
              </w:rPr>
              <w:t>–</w:t>
            </w:r>
            <w:r w:rsidRPr="007D7469">
              <w:rPr>
                <w:rFonts w:ascii="Times New Roman" w:eastAsia="Calibri" w:hAnsi="Times New Roman" w:cs="Times New Roman"/>
                <w:b/>
                <w:color w:val="000000" w:themeColor="text1"/>
                <w:sz w:val="24"/>
                <w:szCs w:val="24"/>
              </w:rPr>
              <w:t xml:space="preserve"> i</w:t>
            </w:r>
            <w:r w:rsidRPr="007D7469">
              <w:rPr>
                <w:rStyle w:val="normaltextrun"/>
                <w:rFonts w:ascii="Times New Roman" w:hAnsi="Times New Roman" w:cs="Times New Roman"/>
                <w:b/>
                <w:bCs/>
                <w:color w:val="000000"/>
                <w:sz w:val="24"/>
                <w:szCs w:val="24"/>
                <w:bdr w:val="none" w:sz="0" w:space="0" w:color="auto" w:frame="1"/>
              </w:rPr>
              <w:t xml:space="preserve">zpildīts.  </w:t>
            </w:r>
          </w:p>
          <w:p w14:paraId="4113038B" w14:textId="77777777" w:rsidR="00A74682" w:rsidRDefault="00A74682" w:rsidP="002D47A1">
            <w:pPr>
              <w:jc w:val="both"/>
              <w:rPr>
                <w:rStyle w:val="normaltextrun"/>
                <w:rFonts w:ascii="Times New Roman" w:hAnsi="Times New Roman" w:cs="Times New Roman"/>
                <w:bCs/>
                <w:color w:val="000000"/>
                <w:sz w:val="24"/>
                <w:szCs w:val="24"/>
                <w:bdr w:val="none" w:sz="0" w:space="0" w:color="auto" w:frame="1"/>
              </w:rPr>
            </w:pPr>
            <w:r w:rsidRPr="007D7469">
              <w:rPr>
                <w:rStyle w:val="normaltextrun"/>
                <w:rFonts w:ascii="Times New Roman" w:hAnsi="Times New Roman" w:cs="Times New Roman"/>
                <w:bCs/>
                <w:color w:val="000000"/>
                <w:sz w:val="24"/>
                <w:szCs w:val="24"/>
                <w:bdr w:val="none" w:sz="0" w:space="0" w:color="auto" w:frame="1"/>
              </w:rPr>
              <w:t>No 2022. līdz 2024. gadam tika organizēti trīs pasākumi "Izlīguma nedēļa"</w:t>
            </w:r>
            <w:r>
              <w:rPr>
                <w:rStyle w:val="normaltextrun"/>
                <w:rFonts w:ascii="Times New Roman" w:hAnsi="Times New Roman" w:cs="Times New Roman"/>
                <w:bCs/>
                <w:color w:val="000000"/>
                <w:sz w:val="24"/>
                <w:szCs w:val="24"/>
                <w:bdr w:val="none" w:sz="0" w:space="0" w:color="auto" w:frame="1"/>
              </w:rPr>
              <w:t>.</w:t>
            </w:r>
          </w:p>
          <w:p w14:paraId="117BCB08" w14:textId="679A5098" w:rsidR="00A74682" w:rsidRPr="007D7469" w:rsidRDefault="00A74682" w:rsidP="002D47A1">
            <w:pPr>
              <w:jc w:val="both"/>
              <w:rPr>
                <w:rFonts w:ascii="Times New Roman" w:eastAsia="Calibri" w:hAnsi="Times New Roman" w:cs="Times New Roman"/>
                <w:b/>
                <w:color w:val="000000" w:themeColor="text1"/>
                <w:sz w:val="24"/>
                <w:szCs w:val="24"/>
              </w:rPr>
            </w:pPr>
            <w:r w:rsidRPr="007D7469">
              <w:rPr>
                <w:rStyle w:val="normaltextrun"/>
                <w:rFonts w:ascii="Times New Roman" w:hAnsi="Times New Roman" w:cs="Times New Roman"/>
                <w:bCs/>
                <w:color w:val="000000"/>
                <w:sz w:val="24"/>
                <w:szCs w:val="24"/>
                <w:bdr w:val="none" w:sz="0" w:space="0" w:color="auto" w:frame="1"/>
              </w:rPr>
              <w:t xml:space="preserve">2022. un 2023. gadā </w:t>
            </w:r>
            <w:r w:rsidRPr="007D7469">
              <w:rPr>
                <w:rFonts w:ascii="Times New Roman" w:hAnsi="Times New Roman" w:cs="Times New Roman"/>
                <w:sz w:val="24"/>
                <w:szCs w:val="24"/>
              </w:rPr>
              <w:t>pasākumi organizēti VPD budžeta ietvaros, bet</w:t>
            </w:r>
            <w:r w:rsidRPr="007D7469">
              <w:rPr>
                <w:rFonts w:ascii="Times New Roman" w:hAnsi="Times New Roman" w:cs="Times New Roman"/>
                <w:color w:val="000000" w:themeColor="text1"/>
                <w:sz w:val="24"/>
                <w:szCs w:val="24"/>
              </w:rPr>
              <w:t xml:space="preserve"> 2024. gadā organizētais pasākums notika </w:t>
            </w:r>
            <w:r w:rsidR="005E1BEE">
              <w:rPr>
                <w:rFonts w:ascii="Times New Roman" w:hAnsi="Times New Roman" w:cs="Times New Roman"/>
                <w:color w:val="000000" w:themeColor="text1"/>
                <w:sz w:val="24"/>
                <w:szCs w:val="24"/>
              </w:rPr>
              <w:t>P</w:t>
            </w:r>
            <w:r w:rsidRPr="007D7469">
              <w:rPr>
                <w:rFonts w:ascii="Times New Roman" w:hAnsi="Times New Roman" w:cs="Times New Roman"/>
                <w:sz w:val="24"/>
                <w:szCs w:val="24"/>
              </w:rPr>
              <w:t>rojekta 4.3.4.6. budžeta ietvaros.</w:t>
            </w:r>
          </w:p>
          <w:p w14:paraId="5528BC16" w14:textId="15A3F08D" w:rsidR="00A74682" w:rsidRPr="007D7469" w:rsidRDefault="00A74682" w:rsidP="002D47A1">
            <w:pPr>
              <w:jc w:val="both"/>
              <w:rPr>
                <w:rStyle w:val="normaltextrun"/>
                <w:rFonts w:ascii="Times New Roman" w:hAnsi="Times New Roman" w:cs="Times New Roman"/>
                <w:bCs/>
                <w:color w:val="000000"/>
                <w:sz w:val="24"/>
                <w:szCs w:val="24"/>
                <w:bdr w:val="none" w:sz="0" w:space="0" w:color="auto" w:frame="1"/>
              </w:rPr>
            </w:pPr>
            <w:r w:rsidRPr="007D7469">
              <w:rPr>
                <w:rStyle w:val="normaltextrun"/>
                <w:rFonts w:ascii="Times New Roman" w:hAnsi="Times New Roman" w:cs="Times New Roman"/>
                <w:b/>
                <w:bCs/>
                <w:color w:val="000000"/>
                <w:sz w:val="24"/>
                <w:szCs w:val="24"/>
                <w:bdr w:val="none" w:sz="0" w:space="0" w:color="auto" w:frame="1"/>
              </w:rPr>
              <w:t>Rezultatīvā rādītāja vērtība</w:t>
            </w:r>
            <w:r w:rsidRPr="007D7469">
              <w:rPr>
                <w:rFonts w:ascii="Times New Roman" w:hAnsi="Times New Roman" w:cs="Times New Roman"/>
                <w:bCs/>
                <w:iCs/>
                <w:color w:val="000000" w:themeColor="text1"/>
                <w:sz w:val="24"/>
                <w:szCs w:val="24"/>
              </w:rPr>
              <w:t xml:space="preserve"> </w:t>
            </w:r>
            <w:r w:rsidRPr="007D7469">
              <w:rPr>
                <w:rFonts w:ascii="Times New Roman" w:hAnsi="Times New Roman" w:cs="Times New Roman"/>
                <w:b/>
                <w:color w:val="000000" w:themeColor="text1"/>
                <w:sz w:val="24"/>
                <w:szCs w:val="24"/>
              </w:rPr>
              <w:t>"</w:t>
            </w:r>
            <w:r w:rsidRPr="007D7469">
              <w:rPr>
                <w:rFonts w:ascii="Times New Roman" w:hAnsi="Times New Roman" w:cs="Times New Roman"/>
                <w:b/>
                <w:bCs/>
                <w:iCs/>
                <w:color w:val="000000" w:themeColor="text1"/>
                <w:sz w:val="24"/>
                <w:szCs w:val="24"/>
              </w:rPr>
              <w:t xml:space="preserve">Izglītojošu audio/video materiālu izstrāde par izlīgumu un taisnīguma atjaunošanas metodēm kriminālajā justīcijā" – </w:t>
            </w:r>
            <w:r w:rsidR="00533D5A">
              <w:rPr>
                <w:rFonts w:ascii="Times New Roman" w:hAnsi="Times New Roman" w:cs="Times New Roman"/>
                <w:b/>
                <w:bCs/>
                <w:iCs/>
                <w:color w:val="000000" w:themeColor="text1"/>
                <w:sz w:val="24"/>
                <w:szCs w:val="24"/>
              </w:rPr>
              <w:t xml:space="preserve">nav </w:t>
            </w:r>
            <w:r w:rsidRPr="007D7469">
              <w:rPr>
                <w:rFonts w:ascii="Times New Roman" w:hAnsi="Times New Roman" w:cs="Times New Roman"/>
                <w:b/>
                <w:bCs/>
                <w:iCs/>
                <w:color w:val="000000" w:themeColor="text1"/>
                <w:sz w:val="24"/>
                <w:szCs w:val="24"/>
              </w:rPr>
              <w:t>izpildīts.</w:t>
            </w:r>
          </w:p>
          <w:p w14:paraId="16C46B17" w14:textId="20FC4E47" w:rsidR="00A74682" w:rsidRPr="007D7469" w:rsidRDefault="00A74682" w:rsidP="002D47A1">
            <w:pPr>
              <w:jc w:val="both"/>
              <w:rPr>
                <w:rStyle w:val="normaltextrun"/>
                <w:rFonts w:ascii="Times New Roman" w:hAnsi="Times New Roman" w:cs="Times New Roman"/>
                <w:bCs/>
                <w:color w:val="000000"/>
                <w:sz w:val="24"/>
                <w:szCs w:val="24"/>
                <w:bdr w:val="none" w:sz="0" w:space="0" w:color="auto" w:frame="1"/>
              </w:rPr>
            </w:pPr>
            <w:r w:rsidRPr="007D7469">
              <w:rPr>
                <w:rFonts w:ascii="Times New Roman" w:hAnsi="Times New Roman" w:cs="Times New Roman"/>
                <w:sz w:val="24"/>
                <w:szCs w:val="24"/>
              </w:rPr>
              <w:t xml:space="preserve">Izglītojošu audio/video materiālu izveide par izlīgumu un taisnīguma atjaunošanas metodēm kriminālajā justīcijā" īstenošana pārcelta uz 2025. gadu. Materiālu izveide tiks īstenota </w:t>
            </w:r>
            <w:r w:rsidR="005E1BEE">
              <w:rPr>
                <w:rFonts w:ascii="Times New Roman" w:hAnsi="Times New Roman" w:cs="Times New Roman"/>
                <w:sz w:val="24"/>
                <w:szCs w:val="24"/>
              </w:rPr>
              <w:t>P</w:t>
            </w:r>
            <w:r w:rsidRPr="007D7469">
              <w:rPr>
                <w:rFonts w:ascii="Times New Roman" w:hAnsi="Times New Roman" w:cs="Times New Roman"/>
                <w:sz w:val="24"/>
                <w:szCs w:val="24"/>
              </w:rPr>
              <w:t>rojekta 4.3.4.6. budžeta ietvaros.</w:t>
            </w:r>
          </w:p>
          <w:p w14:paraId="084D15B2" w14:textId="77777777" w:rsidR="00A74682" w:rsidRPr="007D7469" w:rsidRDefault="00A74682" w:rsidP="002D47A1">
            <w:pPr>
              <w:jc w:val="both"/>
              <w:rPr>
                <w:rStyle w:val="normaltextrun"/>
                <w:rFonts w:ascii="Times New Roman" w:hAnsi="Times New Roman" w:cs="Times New Roman"/>
                <w:b/>
                <w:bCs/>
                <w:color w:val="000000"/>
                <w:sz w:val="24"/>
                <w:szCs w:val="24"/>
                <w:bdr w:val="none" w:sz="0" w:space="0" w:color="auto" w:frame="1"/>
              </w:rPr>
            </w:pPr>
            <w:r w:rsidRPr="007D7469">
              <w:rPr>
                <w:rStyle w:val="normaltextrun"/>
                <w:rFonts w:ascii="Times New Roman" w:hAnsi="Times New Roman" w:cs="Times New Roman"/>
                <w:b/>
                <w:bCs/>
                <w:color w:val="000000"/>
                <w:sz w:val="24"/>
                <w:szCs w:val="24"/>
                <w:bdr w:val="none" w:sz="0" w:space="0" w:color="auto" w:frame="1"/>
              </w:rPr>
              <w:t xml:space="preserve">Rezultatīvā rādītāja vērtība "Ikgadēji darbam ar noziegumos cietušajiem veltīti pasākumi. Periodā 2 pasākumi" – izpildīts.  </w:t>
            </w:r>
          </w:p>
          <w:p w14:paraId="1045F3F5" w14:textId="77777777" w:rsidR="00A74682" w:rsidRDefault="00A74682" w:rsidP="002D47A1">
            <w:pPr>
              <w:jc w:val="both"/>
              <w:rPr>
                <w:rStyle w:val="normaltextrun"/>
                <w:rFonts w:ascii="Times New Roman" w:hAnsi="Times New Roman" w:cs="Times New Roman"/>
                <w:bCs/>
                <w:color w:val="000000"/>
                <w:sz w:val="24"/>
                <w:szCs w:val="24"/>
                <w:bdr w:val="none" w:sz="0" w:space="0" w:color="auto" w:frame="1"/>
              </w:rPr>
            </w:pPr>
            <w:r w:rsidRPr="007D7469">
              <w:rPr>
                <w:rStyle w:val="normaltextrun"/>
                <w:rFonts w:ascii="Times New Roman" w:hAnsi="Times New Roman" w:cs="Times New Roman"/>
                <w:bCs/>
                <w:color w:val="000000"/>
                <w:sz w:val="24"/>
                <w:szCs w:val="24"/>
                <w:bdr w:val="none" w:sz="0" w:space="0" w:color="auto" w:frame="1"/>
              </w:rPr>
              <w:t>No 2022. līdz 2024. gadam tika organizēti trīs pasākumi</w:t>
            </w:r>
            <w:r>
              <w:rPr>
                <w:rStyle w:val="normaltextrun"/>
                <w:rFonts w:ascii="Times New Roman" w:hAnsi="Times New Roman" w:cs="Times New Roman"/>
                <w:bCs/>
                <w:color w:val="000000"/>
                <w:sz w:val="24"/>
                <w:szCs w:val="24"/>
                <w:bdr w:val="none" w:sz="0" w:space="0" w:color="auto" w:frame="1"/>
              </w:rPr>
              <w:t>.</w:t>
            </w:r>
          </w:p>
          <w:p w14:paraId="64A9A316" w14:textId="3E3090B2" w:rsidR="004A2D31" w:rsidRPr="002C7A64" w:rsidRDefault="00A74682" w:rsidP="005E1BEE">
            <w:pPr>
              <w:jc w:val="both"/>
              <w:rPr>
                <w:rFonts w:ascii="Times New Roman" w:hAnsi="Times New Roman" w:cs="Times New Roman"/>
                <w:color w:val="000000" w:themeColor="text1"/>
                <w:sz w:val="24"/>
                <w:szCs w:val="24"/>
              </w:rPr>
            </w:pPr>
            <w:r w:rsidRPr="007D7469">
              <w:rPr>
                <w:rStyle w:val="normaltextrun"/>
                <w:rFonts w:ascii="Times New Roman" w:hAnsi="Times New Roman" w:cs="Times New Roman"/>
                <w:bCs/>
                <w:color w:val="000000"/>
                <w:sz w:val="24"/>
                <w:szCs w:val="24"/>
                <w:bdr w:val="none" w:sz="0" w:space="0" w:color="auto" w:frame="1"/>
              </w:rPr>
              <w:t xml:space="preserve">2022. un 2023. gadā </w:t>
            </w:r>
            <w:r w:rsidRPr="007D7469">
              <w:rPr>
                <w:rFonts w:ascii="Times New Roman" w:hAnsi="Times New Roman" w:cs="Times New Roman"/>
                <w:sz w:val="24"/>
                <w:szCs w:val="24"/>
              </w:rPr>
              <w:t>pasākumi organizēti VPD budžeta ietvaros</w:t>
            </w:r>
            <w:r>
              <w:rPr>
                <w:rFonts w:ascii="Times New Roman" w:hAnsi="Times New Roman" w:cs="Times New Roman"/>
                <w:color w:val="000000" w:themeColor="text1"/>
                <w:sz w:val="24"/>
                <w:szCs w:val="24"/>
              </w:rPr>
              <w:t xml:space="preserve"> bet </w:t>
            </w:r>
            <w:r w:rsidRPr="007D7469">
              <w:rPr>
                <w:rFonts w:ascii="Times New Roman" w:hAnsi="Times New Roman" w:cs="Times New Roman"/>
                <w:color w:val="000000" w:themeColor="text1"/>
                <w:sz w:val="24"/>
                <w:szCs w:val="24"/>
              </w:rPr>
              <w:t xml:space="preserve">2024. gadā </w:t>
            </w:r>
            <w:r>
              <w:rPr>
                <w:rFonts w:ascii="Times New Roman" w:hAnsi="Times New Roman" w:cs="Times New Roman"/>
                <w:color w:val="000000" w:themeColor="text1"/>
                <w:sz w:val="24"/>
                <w:szCs w:val="24"/>
              </w:rPr>
              <w:t xml:space="preserve">cietušajiem veltītais pasākums organizēts </w:t>
            </w:r>
            <w:r w:rsidR="005E1BEE">
              <w:rPr>
                <w:rFonts w:ascii="Times New Roman" w:hAnsi="Times New Roman" w:cs="Times New Roman"/>
                <w:color w:val="000000" w:themeColor="text1"/>
                <w:sz w:val="24"/>
                <w:szCs w:val="24"/>
              </w:rPr>
              <w:t>P</w:t>
            </w:r>
            <w:r w:rsidRPr="007D7469">
              <w:rPr>
                <w:rFonts w:ascii="Times New Roman" w:hAnsi="Times New Roman" w:cs="Times New Roman"/>
                <w:sz w:val="24"/>
                <w:szCs w:val="24"/>
              </w:rPr>
              <w:t>rojekta 4.3.4.6. budžeta ietvaros.</w:t>
            </w:r>
          </w:p>
        </w:tc>
      </w:tr>
      <w:tr w:rsidR="00045187" w:rsidRPr="002C7A64" w14:paraId="6A9E4A7D" w14:textId="77777777" w:rsidTr="50B5E4A2">
        <w:trPr>
          <w:trHeight w:val="213"/>
        </w:trPr>
        <w:tc>
          <w:tcPr>
            <w:tcW w:w="14454" w:type="dxa"/>
            <w:gridSpan w:val="13"/>
            <w:shd w:val="clear" w:color="auto" w:fill="A6A6A6" w:themeFill="background1" w:themeFillShade="A6"/>
          </w:tcPr>
          <w:p w14:paraId="3B35305A" w14:textId="77777777" w:rsidR="00870FE8" w:rsidRPr="002C7A64" w:rsidRDefault="008804C8" w:rsidP="002D47A1">
            <w:pPr>
              <w:jc w:val="both"/>
              <w:rPr>
                <w:rFonts w:ascii="Times New Roman" w:eastAsia="Calibri" w:hAnsi="Times New Roman" w:cs="Times New Roman"/>
                <w:b/>
                <w:color w:val="000000" w:themeColor="text1"/>
                <w:sz w:val="24"/>
                <w:szCs w:val="24"/>
              </w:rPr>
            </w:pPr>
            <w:r w:rsidRPr="002C7A64">
              <w:rPr>
                <w:rFonts w:ascii="Times New Roman" w:eastAsia="Calibri" w:hAnsi="Times New Roman" w:cs="Times New Roman"/>
                <w:b/>
                <w:color w:val="000000" w:themeColor="text1"/>
                <w:sz w:val="24"/>
                <w:szCs w:val="24"/>
              </w:rPr>
              <w:t>4.4.uzdevums. Sabiedrības iesaistes un atbalsta pasākumi notiesāto personu sociālās uzņēmējdarbības attīstībai</w:t>
            </w:r>
          </w:p>
          <w:p w14:paraId="028CB23C" w14:textId="77777777" w:rsidR="008804C8" w:rsidRPr="002C7A64" w:rsidRDefault="008804C8" w:rsidP="002D47A1">
            <w:pPr>
              <w:jc w:val="both"/>
              <w:rPr>
                <w:rFonts w:ascii="Times New Roman" w:hAnsi="Times New Roman" w:cs="Times New Roman"/>
                <w:bCs/>
                <w:iCs/>
                <w:color w:val="000000" w:themeColor="text1"/>
                <w:sz w:val="24"/>
                <w:szCs w:val="24"/>
              </w:rPr>
            </w:pPr>
          </w:p>
        </w:tc>
      </w:tr>
      <w:tr w:rsidR="00045187" w:rsidRPr="002C7A64" w14:paraId="79C2434D" w14:textId="77777777" w:rsidTr="50B5E4A2">
        <w:trPr>
          <w:trHeight w:val="729"/>
        </w:trPr>
        <w:tc>
          <w:tcPr>
            <w:tcW w:w="703" w:type="dxa"/>
            <w:gridSpan w:val="5"/>
            <w:shd w:val="clear" w:color="auto" w:fill="BFBFBF" w:themeFill="background1" w:themeFillShade="BF"/>
          </w:tcPr>
          <w:p w14:paraId="559C7B12"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835" w:type="dxa"/>
            <w:shd w:val="clear" w:color="auto" w:fill="BFBFBF" w:themeFill="background1" w:themeFillShade="BF"/>
          </w:tcPr>
          <w:p w14:paraId="6F2A5454"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75" w:type="dxa"/>
            <w:shd w:val="clear" w:color="auto" w:fill="BFBFBF" w:themeFill="background1" w:themeFillShade="BF"/>
          </w:tcPr>
          <w:p w14:paraId="45F1FED8"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6FCA86B2"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479E5FE3"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21D15FCF"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09" w:type="dxa"/>
            <w:gridSpan w:val="2"/>
            <w:shd w:val="clear" w:color="auto" w:fill="BFBFBF" w:themeFill="background1" w:themeFillShade="BF"/>
          </w:tcPr>
          <w:p w14:paraId="78554197"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6B235936" w14:textId="77777777" w:rsidTr="50B5E4A2">
        <w:trPr>
          <w:trHeight w:val="498"/>
        </w:trPr>
        <w:tc>
          <w:tcPr>
            <w:tcW w:w="703" w:type="dxa"/>
            <w:gridSpan w:val="5"/>
            <w:vMerge w:val="restart"/>
            <w:shd w:val="clear" w:color="auto" w:fill="FBE4D5" w:themeFill="accent2" w:themeFillTint="33"/>
          </w:tcPr>
          <w:p w14:paraId="2C9CCE25" w14:textId="77777777" w:rsidR="00591A52"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1. </w:t>
            </w:r>
            <w:r w:rsidR="00591A52" w:rsidRPr="002C7A64">
              <w:rPr>
                <w:rFonts w:ascii="Times New Roman" w:hAnsi="Times New Roman" w:cs="Times New Roman"/>
                <w:color w:val="000000" w:themeColor="text1"/>
                <w:sz w:val="24"/>
                <w:szCs w:val="24"/>
              </w:rPr>
              <w:t xml:space="preserve"> </w:t>
            </w:r>
          </w:p>
        </w:tc>
        <w:tc>
          <w:tcPr>
            <w:tcW w:w="2835" w:type="dxa"/>
            <w:vMerge w:val="restart"/>
            <w:shd w:val="clear" w:color="auto" w:fill="FBE4D5" w:themeFill="accent2" w:themeFillTint="33"/>
          </w:tcPr>
          <w:p w14:paraId="169D2DF2"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Sabiedrības informēšanas un sociālās kampaņas par notiesāto personu sociālo uzņēmējdarbību un tās atbalstīšanas nepieciešamību</w:t>
            </w:r>
          </w:p>
        </w:tc>
        <w:tc>
          <w:tcPr>
            <w:tcW w:w="2975" w:type="dxa"/>
            <w:vMerge w:val="restart"/>
            <w:shd w:val="clear" w:color="auto" w:fill="FBE4D5" w:themeFill="accent2" w:themeFillTint="33"/>
          </w:tcPr>
          <w:p w14:paraId="26F861DA"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Sabiedrība ir informēta par probācijas klientu iespējām iesaistītes sociālajā uzņēmējdarbībā, un notiek reāla probācijas klientu iesaiste tajā</w:t>
            </w:r>
          </w:p>
        </w:tc>
        <w:tc>
          <w:tcPr>
            <w:tcW w:w="2836" w:type="dxa"/>
            <w:shd w:val="clear" w:color="auto" w:fill="FBE4D5" w:themeFill="accent2" w:themeFillTint="33"/>
          </w:tcPr>
          <w:p w14:paraId="21CE9FDF" w14:textId="77777777" w:rsidR="00591A52" w:rsidRPr="002C7A64" w:rsidRDefault="00591A52"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3</w:t>
            </w:r>
            <w:r w:rsidR="0028035B" w:rsidRPr="002C7A64">
              <w:rPr>
                <w:rFonts w:ascii="Times New Roman" w:hAnsi="Times New Roman" w:cs="Times New Roman"/>
                <w:color w:val="000000" w:themeColor="text1"/>
                <w:sz w:val="24"/>
                <w:szCs w:val="24"/>
              </w:rPr>
              <w:t xml:space="preserve"> </w:t>
            </w:r>
            <w:r w:rsidRPr="002C7A64">
              <w:rPr>
                <w:rFonts w:ascii="Times New Roman" w:hAnsi="Times New Roman" w:cs="Times New Roman"/>
                <w:color w:val="000000" w:themeColor="text1"/>
                <w:sz w:val="24"/>
                <w:szCs w:val="24"/>
              </w:rPr>
              <w:t>diskusijas ar NVO sektora pārstāvjiem par esošo un bijušo probācijas klientu sociālās uzņēmējdarbības attīstību un integrāciju darba tirgū</w:t>
            </w:r>
          </w:p>
        </w:tc>
        <w:tc>
          <w:tcPr>
            <w:tcW w:w="1279" w:type="dxa"/>
            <w:vMerge w:val="restart"/>
            <w:shd w:val="clear" w:color="auto" w:fill="FBE4D5" w:themeFill="accent2" w:themeFillTint="33"/>
          </w:tcPr>
          <w:p w14:paraId="0ED7DFEB"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vMerge w:val="restart"/>
            <w:shd w:val="clear" w:color="auto" w:fill="FBE4D5" w:themeFill="accent2" w:themeFillTint="33"/>
          </w:tcPr>
          <w:p w14:paraId="0AB5ECCD"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VPD</w:t>
            </w:r>
          </w:p>
          <w:p w14:paraId="004A3152"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IeVP </w:t>
            </w:r>
          </w:p>
          <w:p w14:paraId="3952B6C9"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NVO</w:t>
            </w:r>
          </w:p>
          <w:p w14:paraId="353B0601" w14:textId="77777777" w:rsidR="00591A52" w:rsidRPr="002C7A64" w:rsidRDefault="00591A52" w:rsidP="002D47A1">
            <w:pPr>
              <w:jc w:val="both"/>
              <w:rPr>
                <w:rFonts w:ascii="Times New Roman" w:hAnsi="Times New Roman" w:cs="Times New Roman"/>
                <w:color w:val="000000" w:themeColor="text1"/>
                <w:sz w:val="24"/>
                <w:szCs w:val="24"/>
              </w:rPr>
            </w:pPr>
          </w:p>
          <w:p w14:paraId="34621314" w14:textId="77777777" w:rsidR="00591A52" w:rsidRPr="002C7A64" w:rsidRDefault="00591A52" w:rsidP="002D47A1">
            <w:pPr>
              <w:jc w:val="both"/>
              <w:rPr>
                <w:rFonts w:ascii="Times New Roman" w:hAnsi="Times New Roman" w:cs="Times New Roman"/>
                <w:color w:val="000000" w:themeColor="text1"/>
                <w:sz w:val="24"/>
                <w:szCs w:val="24"/>
              </w:rPr>
            </w:pPr>
          </w:p>
        </w:tc>
        <w:tc>
          <w:tcPr>
            <w:tcW w:w="2409" w:type="dxa"/>
            <w:gridSpan w:val="2"/>
            <w:vMerge w:val="restart"/>
            <w:shd w:val="clear" w:color="auto" w:fill="FBE4D5" w:themeFill="accent2" w:themeFillTint="33"/>
          </w:tcPr>
          <w:p w14:paraId="3182C161" w14:textId="77777777" w:rsidR="00591A52" w:rsidRPr="002C7A64" w:rsidRDefault="00591A52" w:rsidP="002D47A1">
            <w:pPr>
              <w:jc w:val="both"/>
              <w:rPr>
                <w:rFonts w:ascii="Times New Roman" w:hAnsi="Times New Roman" w:cs="Times New Roman"/>
                <w:strike/>
                <w:color w:val="000000" w:themeColor="text1"/>
                <w:sz w:val="24"/>
                <w:szCs w:val="24"/>
              </w:rPr>
            </w:pPr>
            <w:r w:rsidRPr="002C7A64">
              <w:rPr>
                <w:rFonts w:ascii="Times New Roman" w:hAnsi="Times New Roman" w:cs="Times New Roman"/>
                <w:color w:val="000000" w:themeColor="text1"/>
                <w:sz w:val="24"/>
                <w:szCs w:val="24"/>
              </w:rPr>
              <w:t>2024.gada 31.decembris</w:t>
            </w:r>
          </w:p>
          <w:p w14:paraId="00417B49" w14:textId="77777777" w:rsidR="00591A52" w:rsidRPr="002C7A64" w:rsidRDefault="00591A52" w:rsidP="002D47A1">
            <w:pPr>
              <w:jc w:val="both"/>
              <w:rPr>
                <w:rFonts w:ascii="Times New Roman" w:hAnsi="Times New Roman" w:cs="Times New Roman"/>
                <w:strike/>
                <w:color w:val="000000" w:themeColor="text1"/>
                <w:sz w:val="24"/>
                <w:szCs w:val="24"/>
              </w:rPr>
            </w:pPr>
          </w:p>
        </w:tc>
      </w:tr>
      <w:tr w:rsidR="00045187" w:rsidRPr="00A63831" w14:paraId="0CFFCE08" w14:textId="77777777" w:rsidTr="50B5E4A2">
        <w:trPr>
          <w:trHeight w:val="2039"/>
        </w:trPr>
        <w:tc>
          <w:tcPr>
            <w:tcW w:w="703" w:type="dxa"/>
            <w:gridSpan w:val="5"/>
            <w:vMerge/>
          </w:tcPr>
          <w:p w14:paraId="46226793" w14:textId="77777777" w:rsidR="00591A52" w:rsidRPr="002C7A64" w:rsidRDefault="00591A52" w:rsidP="002D47A1">
            <w:pPr>
              <w:jc w:val="both"/>
              <w:rPr>
                <w:rFonts w:ascii="Times New Roman" w:hAnsi="Times New Roman" w:cs="Times New Roman"/>
                <w:color w:val="000000" w:themeColor="text1"/>
                <w:sz w:val="24"/>
                <w:szCs w:val="24"/>
              </w:rPr>
            </w:pPr>
          </w:p>
        </w:tc>
        <w:tc>
          <w:tcPr>
            <w:tcW w:w="2835" w:type="dxa"/>
            <w:vMerge/>
          </w:tcPr>
          <w:p w14:paraId="30EC5D7A" w14:textId="77777777" w:rsidR="00591A52" w:rsidRPr="002C7A64" w:rsidRDefault="00591A52" w:rsidP="002D47A1">
            <w:pPr>
              <w:jc w:val="both"/>
              <w:rPr>
                <w:rFonts w:ascii="Times New Roman" w:hAnsi="Times New Roman" w:cs="Times New Roman"/>
                <w:color w:val="000000" w:themeColor="text1"/>
                <w:sz w:val="24"/>
                <w:szCs w:val="24"/>
              </w:rPr>
            </w:pPr>
          </w:p>
        </w:tc>
        <w:tc>
          <w:tcPr>
            <w:tcW w:w="2975" w:type="dxa"/>
            <w:vMerge/>
          </w:tcPr>
          <w:p w14:paraId="76CADA73" w14:textId="77777777" w:rsidR="00591A52" w:rsidRPr="002C7A64" w:rsidRDefault="00591A52" w:rsidP="002D47A1">
            <w:pPr>
              <w:jc w:val="both"/>
              <w:rPr>
                <w:rFonts w:ascii="Times New Roman" w:hAnsi="Times New Roman" w:cs="Times New Roman"/>
                <w:color w:val="000000" w:themeColor="text1"/>
                <w:sz w:val="24"/>
                <w:szCs w:val="24"/>
              </w:rPr>
            </w:pPr>
          </w:p>
        </w:tc>
        <w:tc>
          <w:tcPr>
            <w:tcW w:w="2836" w:type="dxa"/>
            <w:tcBorders>
              <w:bottom w:val="single" w:sz="4" w:space="0" w:color="auto"/>
            </w:tcBorders>
            <w:shd w:val="clear" w:color="auto" w:fill="FBE4D5" w:themeFill="accent2" w:themeFillTint="33"/>
          </w:tcPr>
          <w:p w14:paraId="5F2B5268" w14:textId="77777777" w:rsidR="00591A52" w:rsidRPr="002C7A64" w:rsidRDefault="00591A5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 mācību vizīte uz citām valstīm valsts pārvaldes un NVO organizāciju pārstāvjiem par likumpārkāpumus izdarījušu personu sociālās uzņēmējdarbības attīstību</w:t>
            </w:r>
          </w:p>
        </w:tc>
        <w:tc>
          <w:tcPr>
            <w:tcW w:w="1279" w:type="dxa"/>
            <w:vMerge/>
          </w:tcPr>
          <w:p w14:paraId="1C053786" w14:textId="77777777" w:rsidR="00591A52" w:rsidRPr="002C7A64" w:rsidRDefault="00591A52" w:rsidP="002D47A1">
            <w:pPr>
              <w:jc w:val="both"/>
              <w:rPr>
                <w:rFonts w:ascii="Times New Roman" w:hAnsi="Times New Roman" w:cs="Times New Roman"/>
                <w:color w:val="000000" w:themeColor="text1"/>
                <w:sz w:val="24"/>
                <w:szCs w:val="24"/>
              </w:rPr>
            </w:pPr>
          </w:p>
        </w:tc>
        <w:tc>
          <w:tcPr>
            <w:tcW w:w="1417" w:type="dxa"/>
            <w:gridSpan w:val="2"/>
            <w:vMerge/>
          </w:tcPr>
          <w:p w14:paraId="0F2FDE0F" w14:textId="77777777" w:rsidR="00591A52" w:rsidRPr="002C7A64" w:rsidRDefault="00591A52" w:rsidP="002D47A1">
            <w:pPr>
              <w:jc w:val="both"/>
              <w:rPr>
                <w:rFonts w:ascii="Times New Roman" w:hAnsi="Times New Roman" w:cs="Times New Roman"/>
                <w:color w:val="000000" w:themeColor="text1"/>
                <w:sz w:val="24"/>
                <w:szCs w:val="24"/>
              </w:rPr>
            </w:pPr>
          </w:p>
        </w:tc>
        <w:tc>
          <w:tcPr>
            <w:tcW w:w="2409" w:type="dxa"/>
            <w:gridSpan w:val="2"/>
            <w:vMerge/>
          </w:tcPr>
          <w:p w14:paraId="3A6698C7" w14:textId="77777777" w:rsidR="00591A52" w:rsidRPr="002C7A64" w:rsidRDefault="00591A52" w:rsidP="002D47A1">
            <w:pPr>
              <w:jc w:val="both"/>
              <w:rPr>
                <w:rFonts w:ascii="Times New Roman" w:hAnsi="Times New Roman" w:cs="Times New Roman"/>
                <w:color w:val="000000" w:themeColor="text1"/>
                <w:sz w:val="24"/>
                <w:szCs w:val="24"/>
              </w:rPr>
            </w:pPr>
          </w:p>
        </w:tc>
      </w:tr>
      <w:tr w:rsidR="004A2D31" w:rsidRPr="002C7A64" w14:paraId="4265BFD3" w14:textId="77777777" w:rsidTr="50B5E4A2">
        <w:trPr>
          <w:trHeight w:val="268"/>
        </w:trPr>
        <w:tc>
          <w:tcPr>
            <w:tcW w:w="14454" w:type="dxa"/>
            <w:gridSpan w:val="13"/>
            <w:shd w:val="clear" w:color="auto" w:fill="E7E6E6" w:themeFill="background2"/>
          </w:tcPr>
          <w:p w14:paraId="4C8FC42D"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15100716" w14:textId="77777777" w:rsidTr="50B5E4A2">
        <w:trPr>
          <w:trHeight w:val="690"/>
        </w:trPr>
        <w:tc>
          <w:tcPr>
            <w:tcW w:w="14454" w:type="dxa"/>
            <w:gridSpan w:val="13"/>
          </w:tcPr>
          <w:p w14:paraId="547CD472" w14:textId="19346132" w:rsidR="00CA6EF5" w:rsidRPr="008104BE" w:rsidRDefault="00A74682" w:rsidP="002D47A1">
            <w:pPr>
              <w:jc w:val="both"/>
              <w:rPr>
                <w:rFonts w:ascii="4" w:hAnsi="4" w:cs="4"/>
                <w:color w:val="000000"/>
                <w:sz w:val="24"/>
              </w:rPr>
            </w:pPr>
            <w:r w:rsidRPr="00A74682">
              <w:rPr>
                <w:rFonts w:ascii="Times New Roman" w:hAnsi="Times New Roman" w:cs="Times New Roman"/>
                <w:b/>
                <w:bCs/>
                <w:sz w:val="24"/>
                <w:szCs w:val="24"/>
              </w:rPr>
              <w:t xml:space="preserve">IeVP: </w:t>
            </w:r>
            <w:r w:rsidR="00895F06" w:rsidRPr="008104BE">
              <w:rPr>
                <w:rFonts w:ascii="Times New Roman" w:hAnsi="Times New Roman" w:cs="Times New Roman"/>
                <w:sz w:val="24"/>
                <w:szCs w:val="24"/>
              </w:rPr>
              <w:t>2024.gada 30.oktobrī notika VPD organizēts</w:t>
            </w:r>
            <w:r w:rsidR="00286F1A" w:rsidRPr="008104BE">
              <w:rPr>
                <w:rFonts w:ascii="Times New Roman" w:hAnsi="Times New Roman" w:cs="Times New Roman"/>
                <w:sz w:val="24"/>
                <w:szCs w:val="24"/>
              </w:rPr>
              <w:t xml:space="preserve"> </w:t>
            </w:r>
            <w:r w:rsidR="00286F1A" w:rsidRPr="008104BE">
              <w:rPr>
                <w:rFonts w:ascii="Times New Roman" w:eastAsia="Times New Roman" w:hAnsi="Times New Roman" w:cs="Times New Roman"/>
                <w:bCs/>
                <w:sz w:val="24"/>
                <w:szCs w:val="24"/>
                <w:lang w:eastAsia="lv-LV"/>
              </w:rPr>
              <w:t xml:space="preserve">seminārs ar NVO par sociālo uzņēmējdarbību </w:t>
            </w:r>
            <w:r w:rsidR="00286F1A" w:rsidRPr="008104BE">
              <w:rPr>
                <w:rFonts w:ascii="Times New Roman" w:hAnsi="Times New Roman" w:cs="Times New Roman"/>
                <w:sz w:val="24"/>
                <w:szCs w:val="24"/>
              </w:rPr>
              <w:t>"</w:t>
            </w:r>
            <w:r w:rsidR="00286F1A" w:rsidRPr="008104BE">
              <w:rPr>
                <w:rFonts w:ascii="Times New Roman" w:eastAsia="Times New Roman" w:hAnsi="Times New Roman" w:cs="Times New Roman"/>
                <w:bCs/>
                <w:sz w:val="24"/>
                <w:szCs w:val="24"/>
                <w:lang w:eastAsia="lv-LV"/>
              </w:rPr>
              <w:t>Sociālās uzņēmējdarbības iniciatīvas: Solis uz priekšu</w:t>
            </w:r>
            <w:r w:rsidR="00286F1A" w:rsidRPr="008104BE">
              <w:rPr>
                <w:rFonts w:ascii="Times New Roman" w:hAnsi="Times New Roman" w:cs="Times New Roman"/>
                <w:sz w:val="24"/>
                <w:szCs w:val="24"/>
              </w:rPr>
              <w:t xml:space="preserve">", semināra </w:t>
            </w:r>
            <w:proofErr w:type="spellStart"/>
            <w:r w:rsidR="00286F1A" w:rsidRPr="008104BE">
              <w:rPr>
                <w:rFonts w:ascii="Times New Roman" w:hAnsi="Times New Roman" w:cs="Times New Roman"/>
                <w:sz w:val="24"/>
                <w:szCs w:val="24"/>
              </w:rPr>
              <w:t>moderatore</w:t>
            </w:r>
            <w:proofErr w:type="spellEnd"/>
            <w:r w:rsidR="00286F1A" w:rsidRPr="008104BE">
              <w:rPr>
                <w:rFonts w:ascii="Times New Roman" w:hAnsi="Times New Roman" w:cs="Times New Roman"/>
                <w:sz w:val="24"/>
                <w:szCs w:val="24"/>
              </w:rPr>
              <w:t xml:space="preserve">: </w:t>
            </w:r>
            <w:r w:rsidR="00286F1A" w:rsidRPr="008104BE">
              <w:rPr>
                <w:rFonts w:ascii="Times New Roman" w:hAnsi="Times New Roman" w:cs="Times New Roman"/>
                <w:sz w:val="24"/>
              </w:rPr>
              <w:t xml:space="preserve">Latvijas Sociālās uzņēmējdarbības asociācijas direktore Regita Zeiļa. </w:t>
            </w:r>
            <w:r w:rsidR="005D2263" w:rsidRPr="008104BE">
              <w:rPr>
                <w:rFonts w:ascii="Times New Roman" w:hAnsi="Times New Roman" w:cs="Times New Roman"/>
                <w:sz w:val="24"/>
              </w:rPr>
              <w:t>Seminār</w:t>
            </w:r>
            <w:r w:rsidR="001A3230" w:rsidRPr="008104BE">
              <w:rPr>
                <w:rFonts w:ascii="Times New Roman" w:hAnsi="Times New Roman" w:cs="Times New Roman"/>
                <w:sz w:val="24"/>
              </w:rPr>
              <w:t>a ietvaros</w:t>
            </w:r>
            <w:r w:rsidR="005D2263" w:rsidRPr="008104BE">
              <w:rPr>
                <w:rFonts w:ascii="Times New Roman" w:hAnsi="Times New Roman" w:cs="Times New Roman"/>
                <w:sz w:val="24"/>
              </w:rPr>
              <w:t xml:space="preserve"> tika </w:t>
            </w:r>
            <w:r w:rsidR="001A3230" w:rsidRPr="008104BE">
              <w:rPr>
                <w:rFonts w:ascii="Times New Roman" w:hAnsi="Times New Roman" w:cs="Times New Roman"/>
                <w:sz w:val="24"/>
              </w:rPr>
              <w:t xml:space="preserve">apspriesta sociālā uzņēmējdarbība kā veiksmīgs risinājums ieslodzīto un bijušo ieslodzīto nodarbinātības sekmēšanai. Tika runāts par </w:t>
            </w:r>
            <w:r w:rsidR="001A3230" w:rsidRPr="008104BE">
              <w:rPr>
                <w:rFonts w:ascii="Times New Roman" w:hAnsi="Times New Roman" w:cs="Times New Roman"/>
                <w:color w:val="000000" w:themeColor="text1"/>
                <w:sz w:val="24"/>
                <w:szCs w:val="24"/>
              </w:rPr>
              <w:t>probācijas klientu iespējām iesaistītes sociālajā uzņēmējdarbībā</w:t>
            </w:r>
            <w:r w:rsidR="00C650C5" w:rsidRPr="008104BE">
              <w:rPr>
                <w:rFonts w:ascii="Times New Roman" w:hAnsi="Times New Roman" w:cs="Times New Roman"/>
                <w:color w:val="000000" w:themeColor="text1"/>
                <w:sz w:val="24"/>
                <w:szCs w:val="24"/>
              </w:rPr>
              <w:t>, kas veicinātu viņu uzņēmējdarbības prasmes, finanšu pratību, izpratni par nodokļu sistēmu un reģistrāciju.</w:t>
            </w:r>
          </w:p>
          <w:p w14:paraId="0AC476C7" w14:textId="77777777" w:rsidR="004A2D31" w:rsidRDefault="00CA6EF5" w:rsidP="002D47A1">
            <w:pPr>
              <w:pStyle w:val="Paraststmeklis"/>
              <w:spacing w:before="0" w:beforeAutospacing="0" w:after="0" w:afterAutospacing="0"/>
              <w:jc w:val="both"/>
            </w:pPr>
            <w:r w:rsidRPr="008104BE">
              <w:t>Divi sociālā uzņēmuma statusu ieguvuši komersanti - SIA "</w:t>
            </w:r>
            <w:proofErr w:type="spellStart"/>
            <w:r w:rsidRPr="008104BE">
              <w:t>Successu</w:t>
            </w:r>
            <w:proofErr w:type="spellEnd"/>
            <w:r w:rsidRPr="008104BE">
              <w:t xml:space="preserve">" (reģ. Nr.40103793753) </w:t>
            </w:r>
            <w:r w:rsidR="00742114" w:rsidRPr="008104BE">
              <w:t xml:space="preserve">(sociālā uzņēmuma statusa iegūšanas datums 09.06.2022.) </w:t>
            </w:r>
            <w:r w:rsidRPr="008104BE">
              <w:t>un SIA "</w:t>
            </w:r>
            <w:proofErr w:type="spellStart"/>
            <w:r w:rsidRPr="008104BE">
              <w:t>Solidis</w:t>
            </w:r>
            <w:proofErr w:type="spellEnd"/>
            <w:r w:rsidRPr="008104BE">
              <w:t xml:space="preserve">" (reģ. Nr.40103532672) </w:t>
            </w:r>
            <w:r w:rsidR="00742114" w:rsidRPr="008104BE">
              <w:t xml:space="preserve">(sociālā uzņēmuma statusa iegūšanas datums 02.04.2024.) </w:t>
            </w:r>
            <w:r w:rsidRPr="008104BE">
              <w:t xml:space="preserve">nodarbina notiesātos kokapstrādes uzņēmumā Valmieras cietuma teritorijā. </w:t>
            </w:r>
            <w:r w:rsidRPr="008104BE">
              <w:rPr>
                <w:rStyle w:val="Izteiksmgs"/>
                <w:b w:val="0"/>
              </w:rPr>
              <w:t>Iepriekš minēto sociālo uzņēmumu statūtos norādītais sociālais mērķis:</w:t>
            </w:r>
            <w:r w:rsidRPr="008104BE">
              <w:rPr>
                <w:rStyle w:val="Izteiksmgs"/>
              </w:rPr>
              <w:t xml:space="preserve"> </w:t>
            </w:r>
            <w:r w:rsidRPr="008104BE">
              <w:t>ieslodzīto vai personu, kuras atbrīvotas no ieslodzījuma vietas, nodarbinātības veicināšana, mērķa grupa: ieslodzītie vai personas, kuras atbrīvotas no ieslodzījuma vietas.</w:t>
            </w:r>
            <w:r w:rsidR="00742114" w:rsidRPr="008104BE">
              <w:t xml:space="preserve"> Uz 31.12.2024. SIA "</w:t>
            </w:r>
            <w:proofErr w:type="spellStart"/>
            <w:r w:rsidR="00742114" w:rsidRPr="008104BE">
              <w:t>Successu</w:t>
            </w:r>
            <w:proofErr w:type="spellEnd"/>
            <w:r w:rsidR="00742114" w:rsidRPr="008104BE">
              <w:t>" nodarbināja 26 notiesātos, SIA "</w:t>
            </w:r>
            <w:proofErr w:type="spellStart"/>
            <w:r w:rsidR="00742114" w:rsidRPr="008104BE">
              <w:t>Solidis</w:t>
            </w:r>
            <w:proofErr w:type="spellEnd"/>
            <w:r w:rsidR="00742114" w:rsidRPr="008104BE">
              <w:t>" nodarbināja 19 notiesātos, kopā abos sociālajos uzņēmumos tiek nodarbināti 45 Valmieras cietuma notiesātie.</w:t>
            </w:r>
            <w:r w:rsidR="00742114">
              <w:t xml:space="preserve"> </w:t>
            </w:r>
          </w:p>
          <w:p w14:paraId="53F85FE2" w14:textId="77777777" w:rsidR="00A74682" w:rsidRDefault="00A74682" w:rsidP="002D47A1">
            <w:pPr>
              <w:pStyle w:val="Paraststmeklis"/>
              <w:spacing w:before="0" w:beforeAutospacing="0" w:after="0" w:afterAutospacing="0"/>
              <w:jc w:val="both"/>
            </w:pPr>
          </w:p>
          <w:p w14:paraId="592867BB" w14:textId="72433709" w:rsidR="00A74682" w:rsidRDefault="00A74682" w:rsidP="002D47A1">
            <w:pPr>
              <w:jc w:val="both"/>
              <w:rPr>
                <w:rFonts w:ascii="Times New Roman" w:hAnsi="Times New Roman" w:cs="Times New Roman"/>
                <w:color w:val="000000" w:themeColor="text1"/>
                <w:sz w:val="24"/>
                <w:szCs w:val="24"/>
              </w:rPr>
            </w:pPr>
            <w:r w:rsidRPr="00A74682">
              <w:rPr>
                <w:rFonts w:ascii="Times New Roman" w:hAnsi="Times New Roman" w:cs="Times New Roman"/>
                <w:b/>
                <w:bCs/>
                <w:sz w:val="24"/>
                <w:szCs w:val="24"/>
              </w:rPr>
              <w:t xml:space="preserve">VPD: </w:t>
            </w:r>
            <w:r w:rsidRPr="00297943">
              <w:rPr>
                <w:rFonts w:ascii="Times New Roman" w:eastAsia="Times New Roman" w:hAnsi="Times New Roman" w:cs="Times New Roman"/>
                <w:b/>
                <w:bCs/>
                <w:color w:val="000000" w:themeColor="text1"/>
                <w:sz w:val="24"/>
                <w:szCs w:val="24"/>
                <w:lang w:eastAsia="lv-LV"/>
              </w:rPr>
              <w:t>Rezultatīvā rādītāja vērtība</w:t>
            </w:r>
            <w:r w:rsidRPr="00297943">
              <w:rPr>
                <w:rFonts w:ascii="Times New Roman" w:hAnsi="Times New Roman" w:cs="Times New Roman"/>
                <w:color w:val="000000" w:themeColor="text1"/>
                <w:sz w:val="24"/>
                <w:szCs w:val="24"/>
              </w:rPr>
              <w:t xml:space="preserve"> </w:t>
            </w:r>
            <w:r w:rsidRPr="00297943">
              <w:rPr>
                <w:rFonts w:ascii="Times New Roman" w:hAnsi="Times New Roman" w:cs="Times New Roman"/>
                <w:b/>
                <w:bCs/>
                <w:color w:val="000000" w:themeColor="text1"/>
                <w:sz w:val="24"/>
                <w:szCs w:val="24"/>
              </w:rPr>
              <w:t>"</w:t>
            </w:r>
            <w:r w:rsidRPr="00297943">
              <w:rPr>
                <w:rFonts w:ascii="Times New Roman" w:hAnsi="Times New Roman" w:cs="Times New Roman"/>
                <w:b/>
                <w:color w:val="000000" w:themeColor="text1"/>
                <w:sz w:val="24"/>
                <w:szCs w:val="24"/>
              </w:rPr>
              <w:t>3 diskusijas ar NVO sektora pārstāvjiem par esošo un bijušo probācijas klientu sociālās uzņēmējdarbības attīstību un integrāciju darba tirgū</w:t>
            </w:r>
            <w:r w:rsidRPr="00297943">
              <w:rPr>
                <w:rFonts w:ascii="Times New Roman" w:hAnsi="Times New Roman" w:cs="Times New Roman"/>
                <w:b/>
                <w:bCs/>
                <w:color w:val="000000" w:themeColor="text1"/>
                <w:sz w:val="24"/>
                <w:szCs w:val="24"/>
              </w:rPr>
              <w:t>"</w:t>
            </w:r>
            <w:r w:rsidRPr="00297943">
              <w:rPr>
                <w:rFonts w:ascii="Times New Roman" w:hAnsi="Times New Roman" w:cs="Times New Roman"/>
                <w:color w:val="000000" w:themeColor="text1"/>
                <w:sz w:val="24"/>
                <w:szCs w:val="24"/>
              </w:rPr>
              <w:t xml:space="preserve"> </w:t>
            </w:r>
            <w:r w:rsidRPr="00297943">
              <w:rPr>
                <w:rFonts w:ascii="Times New Roman" w:hAnsi="Times New Roman" w:cs="Times New Roman"/>
                <w:b/>
                <w:color w:val="000000" w:themeColor="text1"/>
                <w:sz w:val="24"/>
                <w:szCs w:val="24"/>
              </w:rPr>
              <w:t>–</w:t>
            </w:r>
            <w:r w:rsidRPr="00297943">
              <w:rPr>
                <w:rFonts w:ascii="Times New Roman" w:hAnsi="Times New Roman" w:cs="Times New Roman"/>
                <w:b/>
                <w:bCs/>
                <w:color w:val="000000" w:themeColor="text1"/>
                <w:sz w:val="24"/>
                <w:szCs w:val="24"/>
              </w:rPr>
              <w:t xml:space="preserve"> daļēji izpildīts.</w:t>
            </w:r>
            <w:r w:rsidRPr="00297943">
              <w:rPr>
                <w:rFonts w:ascii="Times New Roman" w:hAnsi="Times New Roman" w:cs="Times New Roman"/>
                <w:color w:val="000000" w:themeColor="text1"/>
                <w:sz w:val="24"/>
                <w:szCs w:val="24"/>
              </w:rPr>
              <w:t xml:space="preserve"> </w:t>
            </w:r>
          </w:p>
          <w:p w14:paraId="38BBD5C6" w14:textId="77777777" w:rsidR="00A74682" w:rsidRPr="00061E0F" w:rsidRDefault="00A74682" w:rsidP="002D47A1">
            <w:pPr>
              <w:jc w:val="both"/>
              <w:rPr>
                <w:rFonts w:ascii="Times New Roman" w:hAnsi="Times New Roman" w:cs="Times New Roman"/>
                <w:color w:val="000000" w:themeColor="text1"/>
                <w:sz w:val="24"/>
                <w:szCs w:val="24"/>
              </w:rPr>
            </w:pPr>
            <w:r w:rsidRPr="00061E0F">
              <w:rPr>
                <w:rFonts w:ascii="Times New Roman" w:hAnsi="Times New Roman" w:cs="Times New Roman"/>
                <w:color w:val="000000" w:themeColor="text1"/>
                <w:sz w:val="24"/>
                <w:szCs w:val="24"/>
              </w:rPr>
              <w:t>Notikušas 2 diskusijas ar NVO sektora pārstāvjiem par esošo un bijušo probācijas klientu sociālās uzņēmējdarbības attīstību un integrāciju darba tirgū.</w:t>
            </w:r>
          </w:p>
          <w:p w14:paraId="1904E02D" w14:textId="66FD1CB8" w:rsidR="00A74682" w:rsidRPr="00297943" w:rsidRDefault="2267F5B9" w:rsidP="50B5E4A2">
            <w:pPr>
              <w:spacing w:before="100" w:beforeAutospacing="1" w:after="100" w:afterAutospacing="1"/>
              <w:contextualSpacing/>
              <w:jc w:val="both"/>
              <w:rPr>
                <w:rFonts w:ascii="Times New Roman" w:hAnsi="Times New Roman" w:cs="Times New Roman"/>
                <w:color w:val="000000" w:themeColor="text1"/>
                <w:sz w:val="24"/>
                <w:szCs w:val="24"/>
              </w:rPr>
            </w:pPr>
            <w:r w:rsidRPr="50B5E4A2">
              <w:rPr>
                <w:rFonts w:ascii="Times New Roman" w:hAnsi="Times New Roman" w:cs="Times New Roman"/>
                <w:color w:val="000000" w:themeColor="text1"/>
                <w:sz w:val="24"/>
                <w:szCs w:val="24"/>
              </w:rPr>
              <w:t xml:space="preserve">2023.gada 1.jūnijā notika diskusija par sociālās uzņēmējdarbības attīstīšanu "Ceļā uz praktisku stratēģiju", kurā piedalījās pārstāvji no </w:t>
            </w:r>
            <w:r w:rsidR="3789EE59" w:rsidRPr="50B5E4A2">
              <w:rPr>
                <w:rFonts w:ascii="Times New Roman" w:hAnsi="Times New Roman" w:cs="Times New Roman"/>
                <w:color w:val="000000" w:themeColor="text1"/>
                <w:sz w:val="24"/>
                <w:szCs w:val="24"/>
              </w:rPr>
              <w:t>nevaldības organizācijām</w:t>
            </w:r>
            <w:r w:rsidRPr="50B5E4A2">
              <w:rPr>
                <w:rFonts w:ascii="Times New Roman" w:hAnsi="Times New Roman" w:cs="Times New Roman"/>
                <w:color w:val="000000" w:themeColor="text1"/>
                <w:sz w:val="24"/>
                <w:szCs w:val="24"/>
              </w:rPr>
              <w:t xml:space="preserve">. Pasākums tika </w:t>
            </w:r>
            <w:r w:rsidR="06DADB1C" w:rsidRPr="50B5E4A2">
              <w:rPr>
                <w:rFonts w:ascii="Times New Roman" w:hAnsi="Times New Roman" w:cs="Times New Roman"/>
                <w:color w:val="000000" w:themeColor="text1"/>
                <w:sz w:val="24"/>
                <w:szCs w:val="24"/>
              </w:rPr>
              <w:t xml:space="preserve">organizēts </w:t>
            </w:r>
            <w:r w:rsidRPr="50B5E4A2">
              <w:rPr>
                <w:rFonts w:ascii="Times New Roman" w:hAnsi="Times New Roman" w:cs="Times New Roman"/>
                <w:color w:val="000000" w:themeColor="text1"/>
                <w:sz w:val="24"/>
                <w:szCs w:val="24"/>
              </w:rPr>
              <w:t>no VPD budžeta</w:t>
            </w:r>
            <w:r w:rsidR="06DADB1C" w:rsidRPr="50B5E4A2">
              <w:rPr>
                <w:rFonts w:ascii="Times New Roman" w:hAnsi="Times New Roman" w:cs="Times New Roman"/>
                <w:color w:val="000000" w:themeColor="text1"/>
                <w:sz w:val="24"/>
                <w:szCs w:val="24"/>
              </w:rPr>
              <w:t xml:space="preserve"> līdzekļiem</w:t>
            </w:r>
            <w:r w:rsidRPr="50B5E4A2">
              <w:rPr>
                <w:rFonts w:ascii="Times New Roman" w:hAnsi="Times New Roman" w:cs="Times New Roman"/>
                <w:color w:val="000000" w:themeColor="text1"/>
                <w:sz w:val="24"/>
                <w:szCs w:val="24"/>
              </w:rPr>
              <w:t>.</w:t>
            </w:r>
          </w:p>
          <w:p w14:paraId="6B18F09E" w14:textId="4EBA403B" w:rsidR="00A74682" w:rsidRDefault="7D0C55FC" w:rsidP="32D9E2B0">
            <w:pPr>
              <w:spacing w:before="100" w:beforeAutospacing="1" w:after="100" w:afterAutospacing="1"/>
              <w:contextualSpacing/>
              <w:jc w:val="both"/>
              <w:rPr>
                <w:rFonts w:ascii="Times New Roman" w:eastAsia="Times New Roman" w:hAnsi="Times New Roman" w:cs="Times New Roman"/>
                <w:sz w:val="24"/>
                <w:szCs w:val="24"/>
                <w:lang w:eastAsia="lv-LV"/>
              </w:rPr>
            </w:pPr>
            <w:r w:rsidRPr="32D9E2B0">
              <w:rPr>
                <w:rFonts w:ascii="Times New Roman" w:hAnsi="Times New Roman" w:cs="Times New Roman"/>
                <w:color w:val="000000" w:themeColor="text1"/>
                <w:sz w:val="24"/>
                <w:szCs w:val="24"/>
              </w:rPr>
              <w:t>2024. gada 30. oktobrī</w:t>
            </w:r>
            <w:r w:rsidRPr="32D9E2B0">
              <w:rPr>
                <w:rFonts w:ascii="Times New Roman" w:hAnsi="Times New Roman" w:cs="Times New Roman"/>
                <w:sz w:val="24"/>
                <w:szCs w:val="24"/>
              </w:rPr>
              <w:t xml:space="preserve"> </w:t>
            </w:r>
            <w:r w:rsidR="3C6301C3" w:rsidRPr="32D9E2B0">
              <w:rPr>
                <w:rFonts w:ascii="Times New Roman" w:hAnsi="Times New Roman" w:cs="Times New Roman"/>
                <w:sz w:val="24"/>
                <w:szCs w:val="24"/>
              </w:rPr>
              <w:t>P</w:t>
            </w:r>
            <w:r w:rsidRPr="32D9E2B0">
              <w:rPr>
                <w:rFonts w:ascii="Times New Roman" w:hAnsi="Times New Roman" w:cs="Times New Roman"/>
                <w:sz w:val="24"/>
                <w:szCs w:val="24"/>
              </w:rPr>
              <w:t xml:space="preserve">rojekta 4.3.4.6. budžeta ietvaros notika </w:t>
            </w:r>
            <w:r w:rsidRPr="32D9E2B0">
              <w:rPr>
                <w:rFonts w:ascii="Times New Roman" w:eastAsia="Times New Roman" w:hAnsi="Times New Roman" w:cs="Times New Roman"/>
                <w:sz w:val="24"/>
                <w:szCs w:val="24"/>
                <w:lang w:eastAsia="lv-LV"/>
              </w:rPr>
              <w:t>seminārs ar NVO par sociālo uzņēmējdarbību "Sociālās uzņēmējdarbības iniciatīvas: Solis uz priekšu".</w:t>
            </w:r>
          </w:p>
          <w:p w14:paraId="2D697E9D" w14:textId="477A4469" w:rsidR="00A74682" w:rsidRDefault="00A74682" w:rsidP="002D47A1">
            <w:pPr>
              <w:spacing w:before="100" w:beforeAutospacing="1" w:after="100" w:afterAutospacing="1"/>
              <w:contextualSpacing/>
              <w:jc w:val="both"/>
              <w:rPr>
                <w:rFonts w:ascii="Times New Roman" w:hAnsi="Times New Roman" w:cs="Times New Roman"/>
                <w:b/>
                <w:color w:val="000000" w:themeColor="text1"/>
                <w:sz w:val="24"/>
                <w:szCs w:val="24"/>
              </w:rPr>
            </w:pPr>
            <w:r w:rsidRPr="002C1301">
              <w:rPr>
                <w:rFonts w:ascii="Times New Roman" w:hAnsi="Times New Roman" w:cs="Times New Roman"/>
                <w:b/>
                <w:color w:val="000000" w:themeColor="text1"/>
                <w:sz w:val="24"/>
                <w:szCs w:val="24"/>
              </w:rPr>
              <w:t>Rezultatīvā rādītāja vērtība "1 mācību vizīte uz citām valstīm valsts pārvaldes un NVO organizāciju pārstāvjiem par likumpārkāpumus izdarījušu personu sociālās uzņēmējdarbības attīstību" – n</w:t>
            </w:r>
            <w:r w:rsidR="00533D5A">
              <w:rPr>
                <w:rFonts w:ascii="Times New Roman" w:hAnsi="Times New Roman" w:cs="Times New Roman"/>
                <w:b/>
                <w:color w:val="000000" w:themeColor="text1"/>
                <w:sz w:val="24"/>
                <w:szCs w:val="24"/>
              </w:rPr>
              <w:t xml:space="preserve">av </w:t>
            </w:r>
            <w:r w:rsidRPr="002C1301">
              <w:rPr>
                <w:rFonts w:ascii="Times New Roman" w:hAnsi="Times New Roman" w:cs="Times New Roman"/>
                <w:b/>
                <w:color w:val="000000" w:themeColor="text1"/>
                <w:sz w:val="24"/>
                <w:szCs w:val="24"/>
              </w:rPr>
              <w:t>izpildīts.</w:t>
            </w:r>
          </w:p>
          <w:p w14:paraId="53EF0E9A" w14:textId="428106EF" w:rsidR="00A74682" w:rsidRPr="00742114" w:rsidRDefault="00A74682" w:rsidP="005E1BEE">
            <w:pPr>
              <w:spacing w:before="100" w:beforeAutospacing="1" w:after="100" w:afterAutospacing="1"/>
              <w:contextualSpacing/>
              <w:jc w:val="both"/>
            </w:pPr>
            <w:r w:rsidRPr="002C1301">
              <w:rPr>
                <w:rFonts w:ascii="Times New Roman" w:hAnsi="Times New Roman" w:cs="Times New Roman"/>
                <w:sz w:val="24"/>
                <w:szCs w:val="24"/>
              </w:rPr>
              <w:t xml:space="preserve">Pasākums ir plānots 2026.gadā un tiks īstenots </w:t>
            </w:r>
            <w:r w:rsidR="005E1BEE">
              <w:rPr>
                <w:rFonts w:ascii="Times New Roman" w:hAnsi="Times New Roman" w:cs="Times New Roman"/>
                <w:sz w:val="24"/>
                <w:szCs w:val="24"/>
              </w:rPr>
              <w:t>P</w:t>
            </w:r>
            <w:r w:rsidRPr="002C1301">
              <w:rPr>
                <w:rFonts w:ascii="Times New Roman" w:hAnsi="Times New Roman" w:cs="Times New Roman"/>
                <w:sz w:val="24"/>
                <w:szCs w:val="24"/>
              </w:rPr>
              <w:t>rojekta 4.3.4.6. budžeta ietvaros.</w:t>
            </w:r>
          </w:p>
        </w:tc>
      </w:tr>
      <w:tr w:rsidR="00045187" w:rsidRPr="00A63831" w14:paraId="66441DE1" w14:textId="77777777" w:rsidTr="50B5E4A2">
        <w:trPr>
          <w:trHeight w:val="213"/>
        </w:trPr>
        <w:tc>
          <w:tcPr>
            <w:tcW w:w="14454" w:type="dxa"/>
            <w:gridSpan w:val="13"/>
            <w:shd w:val="clear" w:color="auto" w:fill="A6A6A6" w:themeFill="background1" w:themeFillShade="A6"/>
          </w:tcPr>
          <w:p w14:paraId="22EC8201" w14:textId="77777777" w:rsidR="00870FE8" w:rsidRPr="002C7A64" w:rsidRDefault="00D01995" w:rsidP="002D47A1">
            <w:pPr>
              <w:jc w:val="both"/>
              <w:rPr>
                <w:rFonts w:ascii="Times New Roman" w:hAnsi="Times New Roman" w:cs="Times New Roman"/>
                <w:bCs/>
                <w:iCs/>
                <w:color w:val="000000" w:themeColor="text1"/>
                <w:sz w:val="24"/>
                <w:szCs w:val="24"/>
              </w:rPr>
            </w:pPr>
            <w:r w:rsidRPr="002C7A64">
              <w:rPr>
                <w:rFonts w:ascii="Times New Roman" w:eastAsia="Calibri" w:hAnsi="Times New Roman" w:cs="Times New Roman"/>
                <w:b/>
                <w:color w:val="000000" w:themeColor="text1"/>
                <w:sz w:val="24"/>
                <w:szCs w:val="24"/>
              </w:rPr>
              <w:lastRenderedPageBreak/>
              <w:t xml:space="preserve">4.5.uzdevums. Regulāras ikgadējas apmācības pašvaldību un citu institūciju darbiniekiem par personu noziedzīgās uzvedības riskiem, notiesātā personības īpatnībām, par kriminālsoda izpildes laikā veicamo resocializācijas darbu un </w:t>
            </w:r>
            <w:proofErr w:type="spellStart"/>
            <w:r w:rsidRPr="002C7A64">
              <w:rPr>
                <w:rFonts w:ascii="Times New Roman" w:eastAsia="Calibri" w:hAnsi="Times New Roman" w:cs="Times New Roman"/>
                <w:b/>
                <w:color w:val="000000" w:themeColor="text1"/>
                <w:sz w:val="24"/>
                <w:szCs w:val="24"/>
              </w:rPr>
              <w:t>starpinstitucionālo</w:t>
            </w:r>
            <w:proofErr w:type="spellEnd"/>
            <w:r w:rsidRPr="002C7A64">
              <w:rPr>
                <w:rFonts w:ascii="Times New Roman" w:eastAsia="Calibri" w:hAnsi="Times New Roman" w:cs="Times New Roman"/>
                <w:b/>
                <w:color w:val="000000" w:themeColor="text1"/>
                <w:sz w:val="24"/>
                <w:szCs w:val="24"/>
              </w:rPr>
              <w:t xml:space="preserve"> sadarbības lomu jauna likumpārkāpuma novēršanā</w:t>
            </w:r>
          </w:p>
        </w:tc>
      </w:tr>
      <w:tr w:rsidR="00045187" w:rsidRPr="002C7A64" w14:paraId="5EF7FB0C" w14:textId="77777777" w:rsidTr="50B5E4A2">
        <w:trPr>
          <w:trHeight w:val="729"/>
        </w:trPr>
        <w:tc>
          <w:tcPr>
            <w:tcW w:w="562" w:type="dxa"/>
            <w:gridSpan w:val="2"/>
            <w:shd w:val="clear" w:color="auto" w:fill="BFBFBF" w:themeFill="background1" w:themeFillShade="BF"/>
          </w:tcPr>
          <w:p w14:paraId="5E3B1F72"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Nr.p.k.</w:t>
            </w:r>
          </w:p>
        </w:tc>
        <w:tc>
          <w:tcPr>
            <w:tcW w:w="2968" w:type="dxa"/>
            <w:gridSpan w:val="4"/>
            <w:shd w:val="clear" w:color="auto" w:fill="BFBFBF" w:themeFill="background1" w:themeFillShade="BF"/>
          </w:tcPr>
          <w:p w14:paraId="1D324909"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Pasākums</w:t>
            </w:r>
          </w:p>
        </w:tc>
        <w:tc>
          <w:tcPr>
            <w:tcW w:w="2983" w:type="dxa"/>
            <w:shd w:val="clear" w:color="auto" w:fill="BFBFBF" w:themeFill="background1" w:themeFillShade="BF"/>
          </w:tcPr>
          <w:p w14:paraId="2D2891F9"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Darbības rezultāts</w:t>
            </w:r>
          </w:p>
        </w:tc>
        <w:tc>
          <w:tcPr>
            <w:tcW w:w="2836" w:type="dxa"/>
            <w:shd w:val="clear" w:color="auto" w:fill="BFBFBF" w:themeFill="background1" w:themeFillShade="BF"/>
          </w:tcPr>
          <w:p w14:paraId="0874BDAD" w14:textId="77777777" w:rsidR="00870FE8" w:rsidRPr="002C7A64" w:rsidRDefault="001B7DA4"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Rezultatīvā rādītāja vērtība 2024.gadā</w:t>
            </w:r>
          </w:p>
        </w:tc>
        <w:tc>
          <w:tcPr>
            <w:tcW w:w="1279" w:type="dxa"/>
            <w:shd w:val="clear" w:color="auto" w:fill="BFBFBF" w:themeFill="background1" w:themeFillShade="BF"/>
          </w:tcPr>
          <w:p w14:paraId="019D3C84"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Atbildīgā institūcija</w:t>
            </w:r>
          </w:p>
        </w:tc>
        <w:tc>
          <w:tcPr>
            <w:tcW w:w="1417" w:type="dxa"/>
            <w:gridSpan w:val="2"/>
            <w:shd w:val="clear" w:color="auto" w:fill="BFBFBF" w:themeFill="background1" w:themeFillShade="BF"/>
          </w:tcPr>
          <w:p w14:paraId="08273CF1"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Līdzatbildīgās institūcijas</w:t>
            </w:r>
          </w:p>
        </w:tc>
        <w:tc>
          <w:tcPr>
            <w:tcW w:w="2409" w:type="dxa"/>
            <w:gridSpan w:val="2"/>
            <w:shd w:val="clear" w:color="auto" w:fill="BFBFBF" w:themeFill="background1" w:themeFillShade="BF"/>
          </w:tcPr>
          <w:p w14:paraId="6459AABD" w14:textId="77777777" w:rsidR="00870FE8" w:rsidRPr="002C7A64" w:rsidRDefault="00870FE8" w:rsidP="002D47A1">
            <w:pPr>
              <w:jc w:val="both"/>
              <w:rPr>
                <w:rFonts w:ascii="Times New Roman" w:hAnsi="Times New Roman" w:cs="Times New Roman"/>
                <w:color w:val="000000" w:themeColor="text1"/>
                <w:sz w:val="24"/>
                <w:szCs w:val="24"/>
              </w:rPr>
            </w:pPr>
            <w:r w:rsidRPr="002C7A64">
              <w:rPr>
                <w:rFonts w:ascii="Times New Roman" w:eastAsia="Times New Roman" w:hAnsi="Times New Roman" w:cs="Times New Roman"/>
                <w:b/>
                <w:bCs/>
                <w:color w:val="000000" w:themeColor="text1"/>
                <w:sz w:val="24"/>
                <w:szCs w:val="24"/>
                <w:lang w:eastAsia="lv-LV"/>
              </w:rPr>
              <w:t>Izpildes termiņš</w:t>
            </w:r>
          </w:p>
        </w:tc>
      </w:tr>
      <w:tr w:rsidR="00045187" w:rsidRPr="002C7A64" w14:paraId="762A89D2" w14:textId="77777777" w:rsidTr="50B5E4A2">
        <w:tc>
          <w:tcPr>
            <w:tcW w:w="529" w:type="dxa"/>
            <w:shd w:val="clear" w:color="auto" w:fill="E2EFD9" w:themeFill="accent6" w:themeFillTint="33"/>
          </w:tcPr>
          <w:p w14:paraId="6A66F08C" w14:textId="77777777" w:rsidR="00632425"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w:t>
            </w:r>
          </w:p>
        </w:tc>
        <w:tc>
          <w:tcPr>
            <w:tcW w:w="3009" w:type="dxa"/>
            <w:gridSpan w:val="5"/>
            <w:shd w:val="clear" w:color="auto" w:fill="E2EFD9" w:themeFill="accent6" w:themeFillTint="33"/>
          </w:tcPr>
          <w:p w14:paraId="0A270800" w14:textId="77777777" w:rsidR="00632425" w:rsidRPr="002C7A64" w:rsidRDefault="0063242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Ikgadēji semināri IeVP nodarbinātajiem un sadarbības partneriem par darba specifiku ar notiesātu personu</w:t>
            </w:r>
          </w:p>
        </w:tc>
        <w:tc>
          <w:tcPr>
            <w:tcW w:w="2975" w:type="dxa"/>
            <w:shd w:val="clear" w:color="auto" w:fill="E2EFD9" w:themeFill="accent6" w:themeFillTint="33"/>
          </w:tcPr>
          <w:p w14:paraId="166A9303" w14:textId="77777777" w:rsidR="00632425" w:rsidRPr="002C7A64" w:rsidRDefault="0063242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Pieredzes apmaiņa</w:t>
            </w:r>
            <w:r w:rsidR="002B0044" w:rsidRPr="002C7A64">
              <w:rPr>
                <w:rFonts w:ascii="Times New Roman" w:hAnsi="Times New Roman" w:cs="Times New Roman"/>
                <w:color w:val="000000" w:themeColor="text1"/>
                <w:sz w:val="24"/>
                <w:szCs w:val="24"/>
              </w:rPr>
              <w:t xml:space="preserve">s veicināšana </w:t>
            </w:r>
            <w:r w:rsidRPr="002C7A64">
              <w:rPr>
                <w:rFonts w:ascii="Times New Roman" w:hAnsi="Times New Roman" w:cs="Times New Roman"/>
                <w:color w:val="000000" w:themeColor="text1"/>
                <w:sz w:val="24"/>
                <w:szCs w:val="24"/>
              </w:rPr>
              <w:t>kvalitatīvāka resocializācijas rezultāta nodrošināšanai</w:t>
            </w:r>
          </w:p>
        </w:tc>
        <w:tc>
          <w:tcPr>
            <w:tcW w:w="2836" w:type="dxa"/>
            <w:shd w:val="clear" w:color="auto" w:fill="E2EFD9" w:themeFill="accent6" w:themeFillTint="33"/>
          </w:tcPr>
          <w:p w14:paraId="1196979C" w14:textId="77777777" w:rsidR="00632425" w:rsidRPr="002C7A64" w:rsidRDefault="00A83680"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1</w:t>
            </w:r>
            <w:r w:rsidR="00F331A9" w:rsidRPr="002C7A64">
              <w:rPr>
                <w:rFonts w:ascii="Times New Roman" w:hAnsi="Times New Roman" w:cs="Times New Roman"/>
                <w:color w:val="000000" w:themeColor="text1"/>
                <w:sz w:val="24"/>
                <w:szCs w:val="24"/>
              </w:rPr>
              <w:t xml:space="preserve"> pasākum</w:t>
            </w:r>
            <w:r w:rsidRPr="002C7A64">
              <w:rPr>
                <w:rFonts w:ascii="Times New Roman" w:hAnsi="Times New Roman" w:cs="Times New Roman"/>
                <w:color w:val="000000" w:themeColor="text1"/>
                <w:sz w:val="24"/>
                <w:szCs w:val="24"/>
              </w:rPr>
              <w:t>s</w:t>
            </w:r>
            <w:r w:rsidR="000139A2" w:rsidRPr="002C7A64">
              <w:rPr>
                <w:rFonts w:ascii="Times New Roman" w:hAnsi="Times New Roman" w:cs="Times New Roman"/>
                <w:color w:val="000000" w:themeColor="text1"/>
                <w:sz w:val="24"/>
                <w:szCs w:val="24"/>
              </w:rPr>
              <w:t>, kur</w:t>
            </w:r>
            <w:r w:rsidRPr="002C7A64">
              <w:rPr>
                <w:rFonts w:ascii="Times New Roman" w:hAnsi="Times New Roman" w:cs="Times New Roman"/>
                <w:color w:val="000000" w:themeColor="text1"/>
                <w:sz w:val="24"/>
                <w:szCs w:val="24"/>
              </w:rPr>
              <w:t xml:space="preserve">ā </w:t>
            </w:r>
            <w:r w:rsidR="000139A2" w:rsidRPr="002C7A64">
              <w:rPr>
                <w:rFonts w:ascii="Times New Roman" w:hAnsi="Times New Roman" w:cs="Times New Roman"/>
                <w:color w:val="000000" w:themeColor="text1"/>
                <w:sz w:val="24"/>
                <w:szCs w:val="24"/>
              </w:rPr>
              <w:t xml:space="preserve">piedalījušies </w:t>
            </w:r>
            <w:r w:rsidRPr="002C7A64">
              <w:rPr>
                <w:rFonts w:ascii="Times New Roman" w:hAnsi="Times New Roman" w:cs="Times New Roman"/>
                <w:color w:val="000000" w:themeColor="text1"/>
                <w:sz w:val="24"/>
                <w:szCs w:val="24"/>
              </w:rPr>
              <w:t xml:space="preserve">30 </w:t>
            </w:r>
            <w:r w:rsidR="00F331A9" w:rsidRPr="002C7A64">
              <w:rPr>
                <w:rFonts w:ascii="Times New Roman" w:hAnsi="Times New Roman" w:cs="Times New Roman"/>
                <w:color w:val="000000" w:themeColor="text1"/>
                <w:sz w:val="24"/>
                <w:szCs w:val="24"/>
              </w:rPr>
              <w:t>dalībnieki</w:t>
            </w:r>
            <w:r w:rsidR="009726E7" w:rsidRPr="002C7A64">
              <w:rPr>
                <w:rFonts w:ascii="Times New Roman" w:hAnsi="Times New Roman" w:cs="Times New Roman"/>
                <w:color w:val="000000" w:themeColor="text1"/>
                <w:sz w:val="24"/>
                <w:szCs w:val="24"/>
              </w:rPr>
              <w:t xml:space="preserve"> </w:t>
            </w:r>
            <w:r w:rsidR="00966481" w:rsidRPr="002C7A64">
              <w:rPr>
                <w:rFonts w:ascii="Times New Roman" w:hAnsi="Times New Roman" w:cs="Times New Roman"/>
                <w:color w:val="000000" w:themeColor="text1"/>
                <w:sz w:val="24"/>
                <w:szCs w:val="24"/>
              </w:rPr>
              <w:t>(dažādu iestāžu pārstāvji)</w:t>
            </w:r>
          </w:p>
        </w:tc>
        <w:tc>
          <w:tcPr>
            <w:tcW w:w="1279" w:type="dxa"/>
            <w:shd w:val="clear" w:color="auto" w:fill="E2EFD9" w:themeFill="accent6" w:themeFillTint="33"/>
          </w:tcPr>
          <w:p w14:paraId="5942F404" w14:textId="77777777" w:rsidR="00632425" w:rsidRPr="002C7A64" w:rsidRDefault="00632425"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TM</w:t>
            </w:r>
          </w:p>
        </w:tc>
        <w:tc>
          <w:tcPr>
            <w:tcW w:w="1417" w:type="dxa"/>
            <w:gridSpan w:val="2"/>
            <w:shd w:val="clear" w:color="auto" w:fill="E2EFD9" w:themeFill="accent6" w:themeFillTint="33"/>
          </w:tcPr>
          <w:p w14:paraId="78982E11"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IeVP</w:t>
            </w:r>
          </w:p>
          <w:p w14:paraId="012C429B"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VPD </w:t>
            </w:r>
          </w:p>
          <w:p w14:paraId="1A03F4AD"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LM </w:t>
            </w:r>
          </w:p>
          <w:p w14:paraId="24CE4573"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pašvaldības </w:t>
            </w:r>
          </w:p>
          <w:p w14:paraId="184B1F63"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NVO </w:t>
            </w:r>
          </w:p>
          <w:p w14:paraId="14FFE98E" w14:textId="77777777" w:rsidR="008D5BD2"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 xml:space="preserve">tiesneši </w:t>
            </w:r>
          </w:p>
          <w:p w14:paraId="38AF9A7B" w14:textId="77777777" w:rsidR="00632425" w:rsidRPr="002C7A64" w:rsidRDefault="008D5BD2"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prokurori</w:t>
            </w:r>
          </w:p>
          <w:p w14:paraId="43C6311F" w14:textId="77777777" w:rsidR="0028035B" w:rsidRPr="002C7A64" w:rsidRDefault="0028035B" w:rsidP="002D47A1">
            <w:pPr>
              <w:jc w:val="both"/>
              <w:rPr>
                <w:rFonts w:ascii="Times New Roman" w:hAnsi="Times New Roman" w:cs="Times New Roman"/>
                <w:color w:val="000000" w:themeColor="text1"/>
                <w:sz w:val="24"/>
                <w:szCs w:val="24"/>
              </w:rPr>
            </w:pPr>
          </w:p>
          <w:p w14:paraId="2557388C" w14:textId="77777777" w:rsidR="0028035B" w:rsidRPr="002C7A64" w:rsidRDefault="0028035B" w:rsidP="002D47A1">
            <w:pPr>
              <w:jc w:val="both"/>
              <w:rPr>
                <w:rFonts w:ascii="Times New Roman" w:hAnsi="Times New Roman" w:cs="Times New Roman"/>
                <w:color w:val="000000" w:themeColor="text1"/>
                <w:sz w:val="24"/>
                <w:szCs w:val="24"/>
              </w:rPr>
            </w:pPr>
          </w:p>
        </w:tc>
        <w:tc>
          <w:tcPr>
            <w:tcW w:w="2409" w:type="dxa"/>
            <w:gridSpan w:val="2"/>
            <w:shd w:val="clear" w:color="auto" w:fill="E2EFD9" w:themeFill="accent6" w:themeFillTint="33"/>
          </w:tcPr>
          <w:p w14:paraId="1E2114E0" w14:textId="77777777" w:rsidR="00632425" w:rsidRPr="002C7A64" w:rsidRDefault="00FC2E84" w:rsidP="002D47A1">
            <w:pPr>
              <w:jc w:val="both"/>
              <w:rPr>
                <w:rFonts w:ascii="Times New Roman" w:hAnsi="Times New Roman" w:cs="Times New Roman"/>
                <w:color w:val="000000" w:themeColor="text1"/>
                <w:sz w:val="24"/>
                <w:szCs w:val="24"/>
              </w:rPr>
            </w:pPr>
            <w:r w:rsidRPr="00FC2E84">
              <w:rPr>
                <w:rFonts w:ascii="Times New Roman" w:hAnsi="Times New Roman" w:cs="Times New Roman"/>
                <w:color w:val="000000" w:themeColor="text1"/>
                <w:sz w:val="24"/>
                <w:szCs w:val="24"/>
              </w:rPr>
              <w:t>2024.gada 31.decembris</w:t>
            </w:r>
          </w:p>
        </w:tc>
      </w:tr>
      <w:tr w:rsidR="004A2D31" w:rsidRPr="002C7A64" w14:paraId="7A7C52B0" w14:textId="77777777" w:rsidTr="50B5E4A2">
        <w:trPr>
          <w:trHeight w:val="268"/>
        </w:trPr>
        <w:tc>
          <w:tcPr>
            <w:tcW w:w="14454" w:type="dxa"/>
            <w:gridSpan w:val="13"/>
            <w:shd w:val="clear" w:color="auto" w:fill="E7E6E6" w:themeFill="background2"/>
          </w:tcPr>
          <w:p w14:paraId="58F6432F"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3DA7B392" w14:textId="77777777" w:rsidTr="50B5E4A2">
        <w:trPr>
          <w:trHeight w:val="690"/>
        </w:trPr>
        <w:tc>
          <w:tcPr>
            <w:tcW w:w="14454" w:type="dxa"/>
            <w:gridSpan w:val="13"/>
          </w:tcPr>
          <w:p w14:paraId="0E7D2A5E" w14:textId="5A3F0833" w:rsidR="00624815" w:rsidRPr="007F712F" w:rsidRDefault="503D8CE3" w:rsidP="32D9E2B0">
            <w:pPr>
              <w:ind w:firstLine="318"/>
              <w:jc w:val="both"/>
              <w:rPr>
                <w:rFonts w:ascii="Times New Roman" w:hAnsi="Times New Roman" w:cs="Times New Roman"/>
                <w:sz w:val="24"/>
                <w:szCs w:val="24"/>
              </w:rPr>
            </w:pPr>
            <w:r w:rsidRPr="007F712F">
              <w:rPr>
                <w:rFonts w:ascii="Times New Roman" w:hAnsi="Times New Roman" w:cs="Times New Roman"/>
                <w:sz w:val="24"/>
                <w:szCs w:val="24"/>
              </w:rPr>
              <w:t xml:space="preserve">2022.-2023.gadā </w:t>
            </w:r>
            <w:r w:rsidR="5B1E8102" w:rsidRPr="007F712F">
              <w:rPr>
                <w:rFonts w:ascii="Times New Roman" w:hAnsi="Times New Roman" w:cs="Times New Roman"/>
                <w:sz w:val="24"/>
                <w:szCs w:val="24"/>
              </w:rPr>
              <w:t>P</w:t>
            </w:r>
            <w:r w:rsidRPr="007F712F">
              <w:rPr>
                <w:rFonts w:ascii="Times New Roman" w:hAnsi="Times New Roman" w:cs="Times New Roman"/>
                <w:sz w:val="24"/>
                <w:szCs w:val="24"/>
              </w:rPr>
              <w:t xml:space="preserve">rojekta </w:t>
            </w:r>
            <w:r w:rsidR="00690377" w:rsidRPr="007F712F">
              <w:rPr>
                <w:rFonts w:ascii="Times New Roman" w:hAnsi="Times New Roman" w:cs="Times New Roman"/>
                <w:sz w:val="24"/>
                <w:szCs w:val="24"/>
              </w:rPr>
              <w:t>9.1.2</w:t>
            </w:r>
            <w:r w:rsidR="002C27D7" w:rsidRPr="007F712F">
              <w:rPr>
                <w:rFonts w:ascii="Times New Roman" w:hAnsi="Times New Roman" w:cs="Times New Roman"/>
                <w:sz w:val="24"/>
                <w:szCs w:val="24"/>
              </w:rPr>
              <w:t xml:space="preserve">. </w:t>
            </w:r>
            <w:r w:rsidRPr="007F712F">
              <w:rPr>
                <w:rFonts w:ascii="Times New Roman" w:hAnsi="Times New Roman" w:cs="Times New Roman"/>
                <w:sz w:val="24"/>
                <w:szCs w:val="24"/>
              </w:rPr>
              <w:t xml:space="preserve">ietvaros </w:t>
            </w:r>
            <w:r w:rsidR="73B00FC7" w:rsidRPr="007F712F">
              <w:rPr>
                <w:rFonts w:ascii="Times New Roman" w:hAnsi="Times New Roman" w:cs="Times New Roman"/>
                <w:sz w:val="24"/>
                <w:szCs w:val="24"/>
              </w:rPr>
              <w:t>notika ikgadējās N</w:t>
            </w:r>
            <w:r w:rsidRPr="007F712F">
              <w:rPr>
                <w:rFonts w:ascii="Times New Roman" w:hAnsi="Times New Roman" w:cs="Times New Roman"/>
                <w:sz w:val="24"/>
                <w:szCs w:val="24"/>
              </w:rPr>
              <w:t xml:space="preserve">odarbinātības valsts aģentūras </w:t>
            </w:r>
            <w:r w:rsidR="73B00FC7" w:rsidRPr="007F712F">
              <w:rPr>
                <w:rFonts w:ascii="Times New Roman" w:hAnsi="Times New Roman" w:cs="Times New Roman"/>
                <w:sz w:val="24"/>
                <w:szCs w:val="24"/>
              </w:rPr>
              <w:t>darbinieku - karjeras konsultantu - mācības par ieslodzījuma vietu specifiku</w:t>
            </w:r>
            <w:r w:rsidRPr="007F712F">
              <w:rPr>
                <w:rFonts w:ascii="Times New Roman" w:hAnsi="Times New Roman" w:cs="Times New Roman"/>
                <w:sz w:val="24"/>
                <w:szCs w:val="24"/>
              </w:rPr>
              <w:t>:</w:t>
            </w:r>
          </w:p>
          <w:p w14:paraId="72CF1882" w14:textId="77777777" w:rsidR="00624815" w:rsidRPr="007F712F" w:rsidRDefault="00624815" w:rsidP="002D47A1">
            <w:pPr>
              <w:spacing w:line="256" w:lineRule="auto"/>
              <w:ind w:firstLine="601"/>
              <w:jc w:val="both"/>
              <w:rPr>
                <w:rFonts w:ascii="Times New Roman" w:hAnsi="Times New Roman" w:cs="Times New Roman"/>
                <w:bCs/>
                <w:color w:val="000000"/>
                <w:spacing w:val="-2"/>
                <w:sz w:val="24"/>
                <w:szCs w:val="24"/>
              </w:rPr>
            </w:pPr>
            <w:r w:rsidRPr="007F712F">
              <w:rPr>
                <w:rFonts w:ascii="Times New Roman" w:hAnsi="Times New Roman" w:cs="Times New Roman"/>
                <w:iCs/>
                <w:sz w:val="24"/>
                <w:szCs w:val="24"/>
              </w:rPr>
              <w:t>1. </w:t>
            </w:r>
            <w:r w:rsidR="009D2C34" w:rsidRPr="007F712F">
              <w:rPr>
                <w:rStyle w:val="normaltextrun"/>
                <w:rFonts w:ascii="Times New Roman" w:hAnsi="Times New Roman" w:cs="Times New Roman"/>
                <w:sz w:val="24"/>
                <w:szCs w:val="24"/>
                <w:shd w:val="clear" w:color="auto" w:fill="FFFFFF"/>
              </w:rPr>
              <w:t xml:space="preserve"> 2022.gada 4. novembrī tiešsaistē notika ikgadējais seminārs</w:t>
            </w:r>
            <w:r w:rsidR="00890A3D" w:rsidRPr="007F712F">
              <w:rPr>
                <w:rStyle w:val="normaltextrun"/>
                <w:rFonts w:ascii="Times New Roman" w:hAnsi="Times New Roman" w:cs="Times New Roman"/>
                <w:sz w:val="24"/>
                <w:szCs w:val="24"/>
                <w:shd w:val="clear" w:color="auto" w:fill="FFFFFF"/>
              </w:rPr>
              <w:t xml:space="preserve">, kurā </w:t>
            </w:r>
            <w:r w:rsidR="009D2C34" w:rsidRPr="007F712F">
              <w:rPr>
                <w:rStyle w:val="normaltextrun"/>
                <w:rFonts w:ascii="Times New Roman" w:hAnsi="Times New Roman" w:cs="Times New Roman"/>
                <w:color w:val="000000"/>
                <w:sz w:val="24"/>
                <w:szCs w:val="24"/>
                <w:shd w:val="clear" w:color="auto" w:fill="FFFFFF"/>
              </w:rPr>
              <w:t xml:space="preserve">tika sniegta informācija par to, kā veidot </w:t>
            </w:r>
            <w:r w:rsidR="009D2C34" w:rsidRPr="007F712F">
              <w:rPr>
                <w:rFonts w:ascii="Times New Roman" w:hAnsi="Times New Roman" w:cs="Times New Roman"/>
                <w:bCs/>
                <w:color w:val="000000"/>
                <w:spacing w:val="-2"/>
                <w:sz w:val="24"/>
                <w:szCs w:val="24"/>
              </w:rPr>
              <w:t>pārliecinošu komunikāciju, analizēta ietekme un motivēšana grupas darba vadīšanā ieslodzītajiem, sniegts ieskats cietuma subkultūrā, kā arī noziedznieka personībā un motivācijā, kas var būt sadarbības šķērslis, un iezīmēti novēršanas paņēmieni, kā arī sniegts ieskats psiholoģiskajā aizsardzībā</w:t>
            </w:r>
            <w:r w:rsidR="00890A3D" w:rsidRPr="007F712F">
              <w:rPr>
                <w:rFonts w:ascii="Times New Roman" w:hAnsi="Times New Roman" w:cs="Times New Roman"/>
                <w:bCs/>
                <w:color w:val="000000"/>
                <w:spacing w:val="-2"/>
                <w:sz w:val="24"/>
                <w:szCs w:val="24"/>
              </w:rPr>
              <w:t>;</w:t>
            </w:r>
          </w:p>
          <w:p w14:paraId="0DEC348E" w14:textId="5AC53D60" w:rsidR="004A2D31" w:rsidRPr="007F712F" w:rsidRDefault="00624815" w:rsidP="002D47A1">
            <w:pPr>
              <w:ind w:firstLine="459"/>
              <w:jc w:val="both"/>
              <w:rPr>
                <w:rFonts w:ascii="Times New Roman" w:hAnsi="Times New Roman" w:cs="Times New Roman"/>
                <w:iCs/>
                <w:sz w:val="24"/>
                <w:szCs w:val="24"/>
              </w:rPr>
            </w:pPr>
            <w:r w:rsidRPr="007F712F">
              <w:rPr>
                <w:rFonts w:ascii="Times New Roman" w:hAnsi="Times New Roman" w:cs="Times New Roman"/>
                <w:iCs/>
                <w:sz w:val="24"/>
                <w:szCs w:val="24"/>
              </w:rPr>
              <w:t>2. 2023. gadā 6. novembrī organizētas mācības</w:t>
            </w:r>
            <w:r w:rsidR="00190F50" w:rsidRPr="007F712F">
              <w:rPr>
                <w:rFonts w:ascii="Times New Roman" w:hAnsi="Times New Roman" w:cs="Times New Roman"/>
                <w:iCs/>
                <w:sz w:val="24"/>
                <w:szCs w:val="24"/>
              </w:rPr>
              <w:t>, sniedzot priekšstatu par metodes “Motivējoša intervēšana” izmantošanu darbam ar ieslodzīto</w:t>
            </w:r>
            <w:r w:rsidRPr="007F712F">
              <w:rPr>
                <w:rFonts w:ascii="Times New Roman" w:hAnsi="Times New Roman" w:cs="Times New Roman"/>
                <w:iCs/>
                <w:sz w:val="24"/>
                <w:szCs w:val="24"/>
              </w:rPr>
              <w:t>.</w:t>
            </w:r>
          </w:p>
          <w:p w14:paraId="39A8F2D8" w14:textId="5BD08003" w:rsidR="00A74D80" w:rsidRPr="007F712F" w:rsidRDefault="00A74D80" w:rsidP="002D47A1">
            <w:pPr>
              <w:autoSpaceDE w:val="0"/>
              <w:autoSpaceDN w:val="0"/>
              <w:adjustRightInd w:val="0"/>
              <w:spacing w:line="256" w:lineRule="auto"/>
              <w:ind w:firstLine="318"/>
              <w:jc w:val="both"/>
              <w:rPr>
                <w:rFonts w:ascii="Times New Roman" w:eastAsia="Times New Roman" w:hAnsi="Times New Roman"/>
                <w:sz w:val="24"/>
                <w:szCs w:val="24"/>
              </w:rPr>
            </w:pPr>
            <w:r w:rsidRPr="007F712F">
              <w:rPr>
                <w:rFonts w:ascii="Times New Roman" w:hAnsi="Times New Roman" w:cs="Times New Roman"/>
                <w:color w:val="000000" w:themeColor="text1"/>
                <w:sz w:val="24"/>
                <w:szCs w:val="24"/>
              </w:rPr>
              <w:t xml:space="preserve">Tāpat minētā </w:t>
            </w:r>
            <w:r w:rsidR="002C27D7" w:rsidRPr="007F712F">
              <w:rPr>
                <w:rFonts w:ascii="Times New Roman" w:hAnsi="Times New Roman" w:cs="Times New Roman"/>
                <w:color w:val="000000" w:themeColor="text1"/>
                <w:sz w:val="24"/>
                <w:szCs w:val="24"/>
              </w:rPr>
              <w:t>P</w:t>
            </w:r>
            <w:r w:rsidRPr="007F712F">
              <w:rPr>
                <w:rFonts w:ascii="Times New Roman" w:hAnsi="Times New Roman" w:cs="Times New Roman"/>
                <w:color w:val="000000" w:themeColor="text1"/>
                <w:sz w:val="24"/>
                <w:szCs w:val="24"/>
              </w:rPr>
              <w:t xml:space="preserve">rojekta </w:t>
            </w:r>
            <w:r w:rsidR="002C27D7" w:rsidRPr="007F712F">
              <w:rPr>
                <w:rFonts w:ascii="Times New Roman" w:hAnsi="Times New Roman" w:cs="Times New Roman"/>
                <w:color w:val="000000" w:themeColor="text1"/>
                <w:sz w:val="24"/>
                <w:szCs w:val="24"/>
              </w:rPr>
              <w:t xml:space="preserve">9.1.3. </w:t>
            </w:r>
            <w:r w:rsidRPr="007F712F">
              <w:rPr>
                <w:rFonts w:ascii="Times New Roman" w:hAnsi="Times New Roman" w:cs="Times New Roman"/>
                <w:color w:val="000000" w:themeColor="text1"/>
                <w:sz w:val="24"/>
                <w:szCs w:val="24"/>
              </w:rPr>
              <w:t>ietvaros 2023. gadā otrajā ceturksnī t</w:t>
            </w:r>
            <w:r w:rsidRPr="007F712F">
              <w:rPr>
                <w:rFonts w:ascii="Times New Roman" w:eastAsia="Times New Roman" w:hAnsi="Times New Roman"/>
                <w:sz w:val="24"/>
                <w:szCs w:val="24"/>
              </w:rPr>
              <w:t xml:space="preserve">ika organizēts seminārs </w:t>
            </w:r>
            <w:r w:rsidRPr="007F712F">
              <w:rPr>
                <w:rFonts w:ascii="Times New Roman" w:hAnsi="Times New Roman"/>
                <w:bCs/>
                <w:color w:val="000000"/>
                <w:spacing w:val="-2"/>
                <w:sz w:val="24"/>
                <w:szCs w:val="24"/>
              </w:rPr>
              <w:t xml:space="preserve">starpinstitucionālās sadarbības modeļa (STIS) īstenošanā iesaistīto iestāžu speciālistu </w:t>
            </w:r>
            <w:r w:rsidRPr="007F712F">
              <w:rPr>
                <w:rFonts w:ascii="Times New Roman" w:eastAsia="Times New Roman" w:hAnsi="Times New Roman"/>
                <w:sz w:val="24"/>
                <w:szCs w:val="24"/>
              </w:rPr>
              <w:t>darbā ar bērniem un jauniešiem sadarbības stiprināšanai “Jauni un jaudīgi: cik jaudas ir manī?”. Seminārā piedalījās pārstāvji no IeVP, VPD, Valsts policijas, Tieslietu ministrijas, Ģenerālprokuratūras un citām iestādēm. Savu viedokli par STIS pauda arī pārstāvji no nevalstiskajām organizācijām: biedrības “Resocializācijas un Integrācijas Asociācija”, centra “MARTA”, nodibinājuma “Centrs Dardedze”.</w:t>
            </w:r>
          </w:p>
          <w:p w14:paraId="21791858" w14:textId="3F4B44B1" w:rsidR="00A74D80" w:rsidRPr="007F712F" w:rsidRDefault="099E464E" w:rsidP="00051752">
            <w:pPr>
              <w:autoSpaceDE w:val="0"/>
              <w:autoSpaceDN w:val="0"/>
              <w:adjustRightInd w:val="0"/>
              <w:spacing w:line="256" w:lineRule="auto"/>
              <w:ind w:firstLine="318"/>
              <w:jc w:val="both"/>
              <w:rPr>
                <w:rFonts w:ascii="Times New Roman" w:hAnsi="Times New Roman" w:cs="Times New Roman"/>
                <w:sz w:val="24"/>
                <w:szCs w:val="24"/>
              </w:rPr>
            </w:pPr>
            <w:r w:rsidRPr="007F712F">
              <w:rPr>
                <w:rFonts w:ascii="Times New Roman" w:hAnsi="Times New Roman" w:cs="Times New Roman"/>
                <w:sz w:val="24"/>
                <w:szCs w:val="24"/>
              </w:rPr>
              <w:t xml:space="preserve">2024. gadā 14., 16., 17., 21., un 23. oktobrī IeVP pārstāvji piedalījās </w:t>
            </w:r>
            <w:r w:rsidR="00051752" w:rsidRPr="007F712F">
              <w:rPr>
                <w:rFonts w:ascii="Times New Roman" w:hAnsi="Times New Roman" w:cs="Times New Roman"/>
                <w:sz w:val="24"/>
                <w:szCs w:val="24"/>
              </w:rPr>
              <w:t>Projekta</w:t>
            </w:r>
            <w:r w:rsidRPr="007F712F">
              <w:rPr>
                <w:rFonts w:ascii="Times New Roman" w:hAnsi="Times New Roman" w:cs="Times New Roman"/>
                <w:sz w:val="24"/>
                <w:szCs w:val="24"/>
              </w:rPr>
              <w:t> 4.3.4.6</w:t>
            </w:r>
            <w:r w:rsidR="00051752" w:rsidRPr="007F712F">
              <w:rPr>
                <w:rFonts w:ascii="Times New Roman" w:hAnsi="Times New Roman" w:cs="Times New Roman"/>
                <w:sz w:val="24"/>
                <w:szCs w:val="24"/>
              </w:rPr>
              <w:t xml:space="preserve">. </w:t>
            </w:r>
            <w:r w:rsidRPr="007F712F">
              <w:rPr>
                <w:rFonts w:ascii="Times New Roman" w:hAnsi="Times New Roman" w:cs="Times New Roman"/>
                <w:sz w:val="24"/>
                <w:szCs w:val="24"/>
              </w:rPr>
              <w:t xml:space="preserve">ietvaros organizētajās mācībās "Starpinstitūciju sadarbības sanāksmju organizēšana" amatpersonām un darbiniekiem, kuri ir atbildīgi par starpinstitūciju sanāksmju organizēšanu ieslodzījuma vietās. Mācību laikā tika stiprināta sadarbība ar VPD, Valsts policiju, Bērnu aizsardzības centru, pašvaldībām, citām institūcijām un nevalstiskajām organizācijām, kas ir iesaistītas noziedzīgo nodarījumu izdarīšanas prevencijā. </w:t>
            </w:r>
          </w:p>
        </w:tc>
      </w:tr>
      <w:tr w:rsidR="00045187" w:rsidRPr="002C7A64" w14:paraId="608FCE98" w14:textId="77777777" w:rsidTr="50B5E4A2">
        <w:tc>
          <w:tcPr>
            <w:tcW w:w="529" w:type="dxa"/>
            <w:shd w:val="clear" w:color="auto" w:fill="FBE4D5" w:themeFill="accent2" w:themeFillTint="33"/>
          </w:tcPr>
          <w:p w14:paraId="65A0CC71" w14:textId="77777777" w:rsidR="00927953" w:rsidRPr="002C7A64" w:rsidRDefault="00706B5B"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t>2.</w:t>
            </w:r>
          </w:p>
        </w:tc>
        <w:tc>
          <w:tcPr>
            <w:tcW w:w="3009" w:type="dxa"/>
            <w:gridSpan w:val="5"/>
            <w:shd w:val="clear" w:color="auto" w:fill="FBE4D5" w:themeFill="accent2" w:themeFillTint="33"/>
          </w:tcPr>
          <w:p w14:paraId="64CFF42C" w14:textId="77777777" w:rsidR="00927953" w:rsidRPr="002C7A64" w:rsidRDefault="00856B81" w:rsidP="002D47A1">
            <w:pPr>
              <w:jc w:val="both"/>
              <w:rPr>
                <w:rFonts w:ascii="Times New Roman" w:hAnsi="Times New Roman" w:cs="Times New Roman"/>
                <w:bCs/>
                <w:iCs/>
                <w:color w:val="000000" w:themeColor="text1"/>
                <w:sz w:val="24"/>
                <w:szCs w:val="24"/>
              </w:rPr>
            </w:pPr>
            <w:r w:rsidRPr="002C7A64">
              <w:rPr>
                <w:rFonts w:ascii="Times New Roman" w:eastAsia="Times New Roman" w:hAnsi="Times New Roman" w:cs="Times New Roman"/>
                <w:color w:val="000000" w:themeColor="text1"/>
                <w:sz w:val="24"/>
                <w:szCs w:val="24"/>
                <w:lang w:eastAsia="lv-LV"/>
              </w:rPr>
              <w:t xml:space="preserve">VPD organizēti </w:t>
            </w:r>
            <w:r w:rsidRPr="002C7A64">
              <w:rPr>
                <w:rFonts w:ascii="Times New Roman" w:hAnsi="Times New Roman" w:cs="Times New Roman"/>
                <w:color w:val="000000" w:themeColor="text1"/>
                <w:sz w:val="24"/>
                <w:szCs w:val="24"/>
              </w:rPr>
              <w:t>i</w:t>
            </w:r>
            <w:r w:rsidRPr="002C7A64">
              <w:rPr>
                <w:rStyle w:val="cf01"/>
                <w:rFonts w:ascii="Times New Roman" w:hAnsi="Times New Roman" w:cs="Times New Roman"/>
                <w:color w:val="000000" w:themeColor="text1"/>
                <w:sz w:val="24"/>
                <w:szCs w:val="24"/>
              </w:rPr>
              <w:t xml:space="preserve">zglītojoši, atbalsta un konsultatīvi </w:t>
            </w:r>
            <w:r w:rsidRPr="002C7A64">
              <w:rPr>
                <w:rFonts w:ascii="Times New Roman" w:eastAsia="Times New Roman" w:hAnsi="Times New Roman" w:cs="Times New Roman"/>
                <w:color w:val="000000" w:themeColor="text1"/>
                <w:sz w:val="24"/>
                <w:szCs w:val="24"/>
                <w:lang w:eastAsia="lv-LV"/>
              </w:rPr>
              <w:lastRenderedPageBreak/>
              <w:t>pasākumi pašvaldībām, NVO un citām institūcijām,</w:t>
            </w:r>
          </w:p>
        </w:tc>
        <w:tc>
          <w:tcPr>
            <w:tcW w:w="2975" w:type="dxa"/>
            <w:shd w:val="clear" w:color="auto" w:fill="FBE4D5" w:themeFill="accent2" w:themeFillTint="33"/>
          </w:tcPr>
          <w:p w14:paraId="18D7361F" w14:textId="77777777" w:rsidR="00927953" w:rsidRPr="002C7A64" w:rsidRDefault="00856B81" w:rsidP="002D47A1">
            <w:pPr>
              <w:jc w:val="both"/>
              <w:rPr>
                <w:rFonts w:ascii="Times New Roman" w:hAnsi="Times New Roman" w:cs="Times New Roman"/>
                <w:color w:val="000000" w:themeColor="text1"/>
                <w:sz w:val="24"/>
                <w:szCs w:val="24"/>
              </w:rPr>
            </w:pPr>
            <w:r w:rsidRPr="002C7A64">
              <w:rPr>
                <w:rFonts w:ascii="Times New Roman" w:hAnsi="Times New Roman" w:cs="Times New Roman"/>
                <w:color w:val="000000" w:themeColor="text1"/>
                <w:sz w:val="24"/>
                <w:szCs w:val="24"/>
              </w:rPr>
              <w:lastRenderedPageBreak/>
              <w:t>Pašva</w:t>
            </w:r>
            <w:r w:rsidR="00AC5B90" w:rsidRPr="002C7A64">
              <w:rPr>
                <w:rFonts w:ascii="Times New Roman" w:hAnsi="Times New Roman" w:cs="Times New Roman"/>
                <w:color w:val="000000" w:themeColor="text1"/>
                <w:sz w:val="24"/>
                <w:szCs w:val="24"/>
              </w:rPr>
              <w:t>ld</w:t>
            </w:r>
            <w:r w:rsidRPr="002C7A64">
              <w:rPr>
                <w:rFonts w:ascii="Times New Roman" w:hAnsi="Times New Roman" w:cs="Times New Roman"/>
                <w:color w:val="000000" w:themeColor="text1"/>
                <w:sz w:val="24"/>
                <w:szCs w:val="24"/>
              </w:rPr>
              <w:t xml:space="preserve">ības, NVO un citas institūcijas informētas par </w:t>
            </w:r>
            <w:r w:rsidRPr="002C7A64">
              <w:rPr>
                <w:rFonts w:ascii="Times New Roman" w:hAnsi="Times New Roman" w:cs="Times New Roman"/>
                <w:color w:val="000000" w:themeColor="text1"/>
                <w:sz w:val="24"/>
                <w:szCs w:val="24"/>
              </w:rPr>
              <w:lastRenderedPageBreak/>
              <w:t>kriminālsodu sistēmas mērķiem</w:t>
            </w:r>
            <w:r w:rsidR="00216815" w:rsidRPr="002C7A64">
              <w:rPr>
                <w:rFonts w:ascii="Times New Roman" w:hAnsi="Times New Roman" w:cs="Times New Roman"/>
                <w:color w:val="000000" w:themeColor="text1"/>
                <w:sz w:val="24"/>
                <w:szCs w:val="24"/>
              </w:rPr>
              <w:t>, labo praksi un ieguvumiem sabiedrības drošības veicināšanā</w:t>
            </w:r>
          </w:p>
        </w:tc>
        <w:tc>
          <w:tcPr>
            <w:tcW w:w="2836" w:type="dxa"/>
            <w:shd w:val="clear" w:color="auto" w:fill="FBE4D5" w:themeFill="accent2" w:themeFillTint="33"/>
          </w:tcPr>
          <w:p w14:paraId="1343F996" w14:textId="77777777" w:rsidR="00927953" w:rsidRPr="002C7A64" w:rsidRDefault="00B0132C"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lastRenderedPageBreak/>
              <w:t xml:space="preserve">VPD organizētajos </w:t>
            </w:r>
            <w:r w:rsidR="00A76FF0" w:rsidRPr="002C7A64">
              <w:rPr>
                <w:rFonts w:ascii="Times New Roman" w:hAnsi="Times New Roman" w:cs="Times New Roman"/>
                <w:bCs/>
                <w:iCs/>
                <w:color w:val="000000" w:themeColor="text1"/>
                <w:sz w:val="24"/>
                <w:szCs w:val="24"/>
              </w:rPr>
              <w:t xml:space="preserve">atbalsta un konsultatīvajos </w:t>
            </w:r>
            <w:r w:rsidR="00A76FF0" w:rsidRPr="002C7A64">
              <w:rPr>
                <w:rFonts w:ascii="Times New Roman" w:hAnsi="Times New Roman" w:cs="Times New Roman"/>
                <w:bCs/>
                <w:iCs/>
                <w:color w:val="000000" w:themeColor="text1"/>
                <w:sz w:val="24"/>
                <w:szCs w:val="24"/>
              </w:rPr>
              <w:lastRenderedPageBreak/>
              <w:t xml:space="preserve">pasākumos </w:t>
            </w:r>
            <w:r w:rsidRPr="002C7A64">
              <w:rPr>
                <w:rFonts w:ascii="Times New Roman" w:hAnsi="Times New Roman" w:cs="Times New Roman"/>
                <w:bCs/>
                <w:iCs/>
                <w:color w:val="000000" w:themeColor="text1"/>
                <w:sz w:val="24"/>
                <w:szCs w:val="24"/>
              </w:rPr>
              <w:t xml:space="preserve">piedalījušies </w:t>
            </w:r>
            <w:r w:rsidR="00A76FF0" w:rsidRPr="002C7A64">
              <w:rPr>
                <w:rFonts w:ascii="Times New Roman" w:hAnsi="Times New Roman" w:cs="Times New Roman"/>
                <w:bCs/>
                <w:iCs/>
                <w:color w:val="000000" w:themeColor="text1"/>
                <w:sz w:val="24"/>
                <w:szCs w:val="24"/>
              </w:rPr>
              <w:t>520</w:t>
            </w:r>
            <w:r w:rsidRPr="002C7A64">
              <w:rPr>
                <w:rFonts w:ascii="Times New Roman" w:hAnsi="Times New Roman" w:cs="Times New Roman"/>
                <w:bCs/>
                <w:iCs/>
                <w:color w:val="000000" w:themeColor="text1"/>
                <w:sz w:val="24"/>
                <w:szCs w:val="24"/>
              </w:rPr>
              <w:t xml:space="preserve"> pārstāvji</w:t>
            </w:r>
            <w:r w:rsidR="000139A2" w:rsidRPr="002C7A64">
              <w:rPr>
                <w:rFonts w:ascii="Times New Roman" w:hAnsi="Times New Roman" w:cs="Times New Roman"/>
                <w:bCs/>
                <w:iCs/>
                <w:color w:val="000000" w:themeColor="text1"/>
                <w:sz w:val="24"/>
                <w:szCs w:val="24"/>
              </w:rPr>
              <w:t xml:space="preserve"> no pašvaldībām un</w:t>
            </w:r>
            <w:r w:rsidR="00A83680" w:rsidRPr="002C7A64">
              <w:rPr>
                <w:rFonts w:ascii="Times New Roman" w:hAnsi="Times New Roman" w:cs="Times New Roman"/>
                <w:bCs/>
                <w:iCs/>
                <w:color w:val="000000" w:themeColor="text1"/>
                <w:sz w:val="24"/>
                <w:szCs w:val="24"/>
              </w:rPr>
              <w:t xml:space="preserve"> </w:t>
            </w:r>
            <w:r w:rsidR="000139A2" w:rsidRPr="002C7A64">
              <w:rPr>
                <w:rFonts w:ascii="Times New Roman" w:hAnsi="Times New Roman" w:cs="Times New Roman"/>
                <w:bCs/>
                <w:iCs/>
                <w:color w:val="000000" w:themeColor="text1"/>
                <w:sz w:val="24"/>
                <w:szCs w:val="24"/>
              </w:rPr>
              <w:t xml:space="preserve"> NVO</w:t>
            </w:r>
          </w:p>
        </w:tc>
        <w:tc>
          <w:tcPr>
            <w:tcW w:w="1279" w:type="dxa"/>
            <w:shd w:val="clear" w:color="auto" w:fill="FBE4D5" w:themeFill="accent2" w:themeFillTint="33"/>
          </w:tcPr>
          <w:p w14:paraId="31CABD6B" w14:textId="77777777" w:rsidR="00927953" w:rsidRPr="002C7A64" w:rsidRDefault="00856B81"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lastRenderedPageBreak/>
              <w:t>TM</w:t>
            </w:r>
          </w:p>
        </w:tc>
        <w:tc>
          <w:tcPr>
            <w:tcW w:w="1417" w:type="dxa"/>
            <w:gridSpan w:val="2"/>
            <w:shd w:val="clear" w:color="auto" w:fill="FBE4D5" w:themeFill="accent2" w:themeFillTint="33"/>
          </w:tcPr>
          <w:p w14:paraId="49D1881D"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VPD</w:t>
            </w:r>
          </w:p>
          <w:p w14:paraId="065F9D00" w14:textId="77777777" w:rsidR="00A83680" w:rsidRPr="002C7A64" w:rsidRDefault="00A83680"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IeVP </w:t>
            </w:r>
          </w:p>
          <w:p w14:paraId="1D16C206"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lastRenderedPageBreak/>
              <w:t xml:space="preserve">LM </w:t>
            </w:r>
          </w:p>
          <w:p w14:paraId="0D1E1C6D"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pašvaldības </w:t>
            </w:r>
          </w:p>
          <w:p w14:paraId="57353692"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NVO </w:t>
            </w:r>
          </w:p>
          <w:p w14:paraId="2F7B68FD" w14:textId="77777777" w:rsidR="008D5BD2"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 xml:space="preserve">tiesneši </w:t>
            </w:r>
          </w:p>
          <w:p w14:paraId="2C77859B" w14:textId="77777777" w:rsidR="00927953" w:rsidRPr="002C7A64" w:rsidRDefault="008D5BD2"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prokuror</w:t>
            </w:r>
            <w:r w:rsidR="00CF17C6" w:rsidRPr="002C7A64">
              <w:rPr>
                <w:rFonts w:ascii="Times New Roman" w:hAnsi="Times New Roman" w:cs="Times New Roman"/>
                <w:bCs/>
                <w:iCs/>
                <w:color w:val="000000" w:themeColor="text1"/>
                <w:sz w:val="24"/>
                <w:szCs w:val="24"/>
              </w:rPr>
              <w:t>i,</w:t>
            </w:r>
          </w:p>
          <w:p w14:paraId="004D6108" w14:textId="77777777" w:rsidR="00CF17C6" w:rsidRPr="002C7A64" w:rsidRDefault="00CF17C6"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bCs/>
                <w:iCs/>
                <w:color w:val="000000" w:themeColor="text1"/>
                <w:sz w:val="24"/>
                <w:szCs w:val="24"/>
              </w:rPr>
              <w:t>policijas pārstāvji</w:t>
            </w:r>
          </w:p>
          <w:p w14:paraId="33901B97" w14:textId="77777777" w:rsidR="00CF17C6" w:rsidRPr="002C7A64" w:rsidRDefault="00CF17C6" w:rsidP="002D47A1">
            <w:pPr>
              <w:jc w:val="both"/>
              <w:rPr>
                <w:rFonts w:ascii="Times New Roman" w:hAnsi="Times New Roman" w:cs="Times New Roman"/>
                <w:bCs/>
                <w:iCs/>
                <w:color w:val="000000" w:themeColor="text1"/>
                <w:sz w:val="24"/>
                <w:szCs w:val="24"/>
              </w:rPr>
            </w:pPr>
          </w:p>
          <w:p w14:paraId="3A7F45BA" w14:textId="77777777" w:rsidR="00CF17C6" w:rsidRPr="002C7A64" w:rsidRDefault="00CF17C6" w:rsidP="002D47A1">
            <w:pPr>
              <w:jc w:val="both"/>
              <w:rPr>
                <w:rFonts w:ascii="Times New Roman" w:hAnsi="Times New Roman" w:cs="Times New Roman"/>
                <w:bCs/>
                <w:iCs/>
                <w:color w:val="000000" w:themeColor="text1"/>
                <w:sz w:val="24"/>
                <w:szCs w:val="24"/>
              </w:rPr>
            </w:pPr>
          </w:p>
        </w:tc>
        <w:tc>
          <w:tcPr>
            <w:tcW w:w="2409" w:type="dxa"/>
            <w:gridSpan w:val="2"/>
            <w:shd w:val="clear" w:color="auto" w:fill="FBE4D5" w:themeFill="accent2" w:themeFillTint="33"/>
          </w:tcPr>
          <w:p w14:paraId="3FA2B894" w14:textId="77777777" w:rsidR="00927953" w:rsidRPr="002C7A64" w:rsidDel="00687E81" w:rsidRDefault="00856B81" w:rsidP="002D47A1">
            <w:pPr>
              <w:jc w:val="both"/>
              <w:rPr>
                <w:rFonts w:ascii="Times New Roman" w:hAnsi="Times New Roman" w:cs="Times New Roman"/>
                <w:bCs/>
                <w:iCs/>
                <w:color w:val="000000" w:themeColor="text1"/>
                <w:sz w:val="24"/>
                <w:szCs w:val="24"/>
              </w:rPr>
            </w:pPr>
            <w:r w:rsidRPr="002C7A64">
              <w:rPr>
                <w:rFonts w:ascii="Times New Roman" w:hAnsi="Times New Roman" w:cs="Times New Roman"/>
                <w:color w:val="000000" w:themeColor="text1"/>
                <w:sz w:val="24"/>
                <w:szCs w:val="24"/>
              </w:rPr>
              <w:lastRenderedPageBreak/>
              <w:t>202</w:t>
            </w:r>
            <w:r w:rsidR="00CF17C6" w:rsidRPr="002C7A64">
              <w:rPr>
                <w:rFonts w:ascii="Times New Roman" w:hAnsi="Times New Roman" w:cs="Times New Roman"/>
                <w:color w:val="000000" w:themeColor="text1"/>
                <w:sz w:val="24"/>
                <w:szCs w:val="24"/>
              </w:rPr>
              <w:t>4</w:t>
            </w:r>
            <w:r w:rsidRPr="002C7A64">
              <w:rPr>
                <w:rFonts w:ascii="Times New Roman" w:hAnsi="Times New Roman" w:cs="Times New Roman"/>
                <w:color w:val="000000" w:themeColor="text1"/>
                <w:sz w:val="24"/>
                <w:szCs w:val="24"/>
              </w:rPr>
              <w:t>.gada 31.decembris</w:t>
            </w:r>
          </w:p>
        </w:tc>
      </w:tr>
      <w:tr w:rsidR="004A2D31" w:rsidRPr="002C7A64" w14:paraId="7215A764" w14:textId="77777777" w:rsidTr="50B5E4A2">
        <w:trPr>
          <w:trHeight w:val="268"/>
        </w:trPr>
        <w:tc>
          <w:tcPr>
            <w:tcW w:w="14454" w:type="dxa"/>
            <w:gridSpan w:val="13"/>
            <w:shd w:val="clear" w:color="auto" w:fill="E7E6E6" w:themeFill="background2"/>
          </w:tcPr>
          <w:p w14:paraId="07F58C57" w14:textId="77777777" w:rsidR="004A2D31" w:rsidRPr="002C7A64" w:rsidRDefault="004A2D31" w:rsidP="002D4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Izpilde</w:t>
            </w:r>
          </w:p>
        </w:tc>
      </w:tr>
      <w:tr w:rsidR="004A2D31" w:rsidRPr="002C7A64" w14:paraId="4102408E" w14:textId="77777777" w:rsidTr="50B5E4A2">
        <w:trPr>
          <w:trHeight w:val="690"/>
        </w:trPr>
        <w:tc>
          <w:tcPr>
            <w:tcW w:w="14454" w:type="dxa"/>
            <w:gridSpan w:val="13"/>
          </w:tcPr>
          <w:p w14:paraId="0D128C0B" w14:textId="77777777" w:rsidR="005B2724" w:rsidRPr="005B2724" w:rsidRDefault="005B2724" w:rsidP="002D47A1">
            <w:pPr>
              <w:jc w:val="both"/>
              <w:rPr>
                <w:rFonts w:ascii="Times New Roman" w:hAnsi="Times New Roman" w:cs="Times New Roman"/>
                <w:b/>
                <w:color w:val="000000" w:themeColor="text1"/>
                <w:sz w:val="24"/>
                <w:szCs w:val="24"/>
              </w:rPr>
            </w:pPr>
            <w:r w:rsidRPr="005B2724">
              <w:rPr>
                <w:rFonts w:ascii="Times New Roman" w:hAnsi="Times New Roman" w:cs="Times New Roman"/>
                <w:b/>
                <w:color w:val="000000" w:themeColor="text1"/>
                <w:sz w:val="24"/>
                <w:szCs w:val="24"/>
              </w:rPr>
              <w:t xml:space="preserve">Izpildīts. </w:t>
            </w:r>
          </w:p>
          <w:p w14:paraId="1B9335D9" w14:textId="3BC54D8A"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 xml:space="preserve">Tika organizētas deviņas </w:t>
            </w:r>
            <w:r w:rsidR="00D324E5">
              <w:rPr>
                <w:rFonts w:ascii="Times New Roman" w:hAnsi="Times New Roman" w:cs="Times New Roman"/>
                <w:color w:val="000000" w:themeColor="text1"/>
                <w:sz w:val="24"/>
                <w:szCs w:val="24"/>
              </w:rPr>
              <w:t xml:space="preserve">VPD </w:t>
            </w:r>
            <w:r w:rsidRPr="005B2724">
              <w:rPr>
                <w:rFonts w:ascii="Times New Roman" w:hAnsi="Times New Roman" w:cs="Times New Roman"/>
                <w:color w:val="000000" w:themeColor="text1"/>
                <w:sz w:val="24"/>
                <w:szCs w:val="24"/>
              </w:rPr>
              <w:t>reģionālo konsultatīvo padomju sanāksmes, kurās kopumā piedalījās 827 pārstāvji.</w:t>
            </w:r>
          </w:p>
          <w:p w14:paraId="798593FB" w14:textId="0940C959"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 xml:space="preserve">2022. gadā tika organizētas trīs reģionālo konsultatīvo padomju sanāksmes, kurās piedalījās 272 pārstāvji. Konsultatīvo padomju sanāksmes notika </w:t>
            </w:r>
            <w:r w:rsidR="00BB2587">
              <w:rPr>
                <w:rFonts w:ascii="Times New Roman" w:hAnsi="Times New Roman" w:cs="Times New Roman"/>
                <w:color w:val="000000" w:themeColor="text1"/>
                <w:sz w:val="24"/>
                <w:szCs w:val="24"/>
              </w:rPr>
              <w:t>P</w:t>
            </w:r>
            <w:r w:rsidRPr="005B2724">
              <w:rPr>
                <w:rFonts w:ascii="Times New Roman" w:hAnsi="Times New Roman" w:cs="Times New Roman"/>
                <w:color w:val="000000" w:themeColor="text1"/>
                <w:sz w:val="24"/>
                <w:szCs w:val="24"/>
              </w:rPr>
              <w:t>rojekta 9.1.2. ietvaros.</w:t>
            </w:r>
          </w:p>
          <w:p w14:paraId="148AEF56" w14:textId="4F649D36"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 xml:space="preserve">2023. gadā tika organizētas trīs reģionālo konsultatīvo padomju sanāksmes, kurās piedalījās 275 pārstāvji. Konsultatīvo padomju sanāksmes notika </w:t>
            </w:r>
            <w:r w:rsidR="00BB2587">
              <w:rPr>
                <w:rFonts w:ascii="Times New Roman" w:hAnsi="Times New Roman" w:cs="Times New Roman"/>
                <w:color w:val="000000" w:themeColor="text1"/>
                <w:sz w:val="24"/>
                <w:szCs w:val="24"/>
              </w:rPr>
              <w:t>P</w:t>
            </w:r>
            <w:r w:rsidRPr="005B2724">
              <w:rPr>
                <w:rFonts w:ascii="Times New Roman" w:hAnsi="Times New Roman" w:cs="Times New Roman"/>
                <w:color w:val="000000" w:themeColor="text1"/>
                <w:sz w:val="24"/>
                <w:szCs w:val="24"/>
              </w:rPr>
              <w:t>rojekta 9.1.2. ietvaros.</w:t>
            </w:r>
          </w:p>
          <w:p w14:paraId="310C6021" w14:textId="01D22940"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 xml:space="preserve">2024. gadā tika organizētas trīs reģionālo konsultatīvo padomju sanāksmes, kurās piedalījās 280 pārstāvji. Konsultatīvo padomju sanāksmes notika </w:t>
            </w:r>
            <w:r w:rsidR="00BB2587">
              <w:rPr>
                <w:rFonts w:ascii="Times New Roman" w:hAnsi="Times New Roman" w:cs="Times New Roman"/>
                <w:color w:val="000000" w:themeColor="text1"/>
                <w:sz w:val="24"/>
                <w:szCs w:val="24"/>
              </w:rPr>
              <w:t>P</w:t>
            </w:r>
            <w:r w:rsidRPr="005B2724">
              <w:rPr>
                <w:rFonts w:ascii="Times New Roman" w:hAnsi="Times New Roman" w:cs="Times New Roman"/>
                <w:color w:val="000000" w:themeColor="text1"/>
                <w:sz w:val="24"/>
                <w:szCs w:val="24"/>
              </w:rPr>
              <w:t>rojekta 4.3.4.6. ietvaros.</w:t>
            </w:r>
          </w:p>
          <w:p w14:paraId="42D09A12" w14:textId="77777777"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2024. gadā VPD organizēja divus izglītojošus pasākums sadarbības partneriem kriminālsoda un audzinoša rakstura piespiedu līdzekļa – sabiedriskais darbs – izpildes jomā, lai nodrošinātu, ka sabiedriskā darba devēji ir apguvuši speciālas zināšanas bērnu tiesību aizsardzības jautājumos. Pasākumos piedalījās 202 darba devēju pārstāvji, no kuriem NVO pārstāvji – 38, reliģiskās organizācijas pārstāvji – trīs un 161 valsts un pašvaldību institūciju pārstāvis. Pasākums organizēts VPD budžeta ietvaros.</w:t>
            </w:r>
          </w:p>
          <w:p w14:paraId="57B37456" w14:textId="77777777" w:rsidR="005B2724" w:rsidRPr="005B272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Papildus katrā VPD reģiona teritoriālajā struktūrvienībā ik gadu tiek īstenoti pasākumi sadarbības partneriem, tostarp, NVO un pašvaldību pārstāvjiem. Kā arī katrā reģionā ir izveidotas konsultatīvās padomes, kuru sastāvā ir gan NVO, gan pašvaldību institūciju pārstāvji.</w:t>
            </w:r>
          </w:p>
          <w:p w14:paraId="43C39399" w14:textId="1A82F23E" w:rsidR="004A2D31" w:rsidRPr="002C7A64" w:rsidRDefault="005B2724" w:rsidP="002D47A1">
            <w:pPr>
              <w:jc w:val="both"/>
              <w:rPr>
                <w:rFonts w:ascii="Times New Roman" w:hAnsi="Times New Roman" w:cs="Times New Roman"/>
                <w:color w:val="000000" w:themeColor="text1"/>
                <w:sz w:val="24"/>
                <w:szCs w:val="24"/>
              </w:rPr>
            </w:pPr>
            <w:r w:rsidRPr="005B2724">
              <w:rPr>
                <w:rFonts w:ascii="Times New Roman" w:hAnsi="Times New Roman" w:cs="Times New Roman"/>
                <w:color w:val="000000" w:themeColor="text1"/>
                <w:sz w:val="24"/>
                <w:szCs w:val="24"/>
              </w:rPr>
              <w:t>Organizēta sanāksme ar nevalstiskā sektora pārstāvjiem "Memorandu diena" 2024. gada 4. aprīlī, kurā piedalījās VPD nodarbinātie un nevalstisko organizāciju pārstāvji ar kuriem VPD ir noslēgts sadarbības līgums. Sanāksme piedalījās 20 dalībnieki. Pasākums organizēts VPD budžeta ietvaros.</w:t>
            </w:r>
          </w:p>
        </w:tc>
      </w:tr>
    </w:tbl>
    <w:p w14:paraId="0E73579D" w14:textId="77777777" w:rsidR="00E915D5" w:rsidRPr="002C7A64" w:rsidRDefault="00E915D5" w:rsidP="002D47A1">
      <w:pPr>
        <w:jc w:val="both"/>
        <w:rPr>
          <w:rFonts w:ascii="Times New Roman" w:hAnsi="Times New Roman" w:cs="Times New Roman"/>
          <w:color w:val="000000" w:themeColor="text1"/>
          <w:sz w:val="24"/>
          <w:szCs w:val="24"/>
        </w:rPr>
      </w:pPr>
    </w:p>
    <w:sectPr w:rsidR="00E915D5" w:rsidRPr="002C7A64" w:rsidSect="00426FD3">
      <w:headerReference w:type="default" r:id="rId13"/>
      <w:footerReference w:type="default" r:id="rId14"/>
      <w:footerReference w:type="first" r:id="rId15"/>
      <w:pgSz w:w="16838" w:h="11906" w:orient="landscape"/>
      <w:pgMar w:top="425"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C2839" w14:textId="77777777" w:rsidR="001733AE" w:rsidRDefault="001733AE" w:rsidP="008417E7">
      <w:pPr>
        <w:spacing w:after="0" w:line="240" w:lineRule="auto"/>
      </w:pPr>
      <w:r>
        <w:separator/>
      </w:r>
    </w:p>
  </w:endnote>
  <w:endnote w:type="continuationSeparator" w:id="0">
    <w:p w14:paraId="397C4752" w14:textId="77777777" w:rsidR="001733AE" w:rsidRDefault="001733AE" w:rsidP="0084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ustaTLPro-Regular">
    <w:altName w:val="Cambria"/>
    <w:panose1 w:val="00000000000000000000"/>
    <w:charset w:val="00"/>
    <w:family w:val="roman"/>
    <w:notTrueType/>
    <w:pitch w:val="default"/>
  </w:font>
  <w:font w:name="4">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504D" w14:textId="44DB1521" w:rsidR="00FA1CF0" w:rsidRPr="006D65BB" w:rsidRDefault="00FA1CF0" w:rsidP="006D65BB">
    <w:pPr>
      <w:pStyle w:val="Kjene"/>
    </w:pPr>
    <w:r w:rsidRPr="006D65BB">
      <w:rPr>
        <w:rFonts w:ascii="Times New Roman" w:hAnsi="Times New Roman" w:cs="Times New Roman"/>
        <w:sz w:val="20"/>
        <w:szCs w:val="20"/>
      </w:rPr>
      <w:t>TMzin_</w:t>
    </w:r>
    <w:r w:rsidR="00C852D4">
      <w:rPr>
        <w:rFonts w:ascii="Times New Roman" w:hAnsi="Times New Roman" w:cs="Times New Roman"/>
        <w:sz w:val="20"/>
        <w:szCs w:val="20"/>
      </w:rPr>
      <w:t>0304</w:t>
    </w:r>
    <w:r w:rsidRPr="006D65BB">
      <w:rPr>
        <w:rFonts w:ascii="Times New Roman" w:hAnsi="Times New Roman" w:cs="Times New Roman"/>
        <w:sz w:val="20"/>
        <w:szCs w:val="20"/>
      </w:rPr>
      <w:t>25_resoc_piel</w:t>
    </w:r>
    <w:r>
      <w:rPr>
        <w:rFonts w:ascii="Times New Roman" w:hAnsi="Times New Roman" w:cs="Times New Roman"/>
        <w:sz w:val="20"/>
        <w:szCs w:val="20"/>
      </w:rPr>
      <w:t>i</w:t>
    </w:r>
    <w:r w:rsidRPr="006D65BB">
      <w:rPr>
        <w:rFonts w:ascii="Times New Roman" w:hAnsi="Times New Roman" w:cs="Times New Roman"/>
        <w:sz w:val="20"/>
        <w:szCs w:val="20"/>
      </w:rPr>
      <w:t>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3F47" w14:textId="77AF96F4" w:rsidR="00FA1CF0" w:rsidRPr="00F91FF9" w:rsidRDefault="008A72D7" w:rsidP="00C852D4">
    <w:pPr>
      <w:pStyle w:val="Kjene"/>
      <w:tabs>
        <w:tab w:val="clear" w:pos="4680"/>
        <w:tab w:val="clear" w:pos="9360"/>
        <w:tab w:val="left" w:pos="4920"/>
      </w:tabs>
      <w:rPr>
        <w:rFonts w:ascii="Times New Roman" w:hAnsi="Times New Roman" w:cs="Times New Roman"/>
        <w:sz w:val="20"/>
        <w:szCs w:val="20"/>
      </w:rPr>
    </w:pPr>
    <w:r>
      <w:rPr>
        <w:rFonts w:ascii="Times New Roman" w:hAnsi="Times New Roman" w:cs="Times New Roman"/>
        <w:sz w:val="20"/>
        <w:szCs w:val="20"/>
      </w:rPr>
      <w:t>TMzin_</w:t>
    </w:r>
    <w:r w:rsidR="00C852D4">
      <w:rPr>
        <w:rFonts w:ascii="Times New Roman" w:hAnsi="Times New Roman" w:cs="Times New Roman"/>
        <w:sz w:val="20"/>
        <w:szCs w:val="20"/>
      </w:rPr>
      <w:t>030425</w:t>
    </w:r>
    <w:r w:rsidR="00FA1CF0" w:rsidRPr="00F91FF9">
      <w:rPr>
        <w:rFonts w:ascii="Times New Roman" w:hAnsi="Times New Roman" w:cs="Times New Roman"/>
        <w:sz w:val="20"/>
        <w:szCs w:val="20"/>
      </w:rPr>
      <w:t>_resoc_piel</w:t>
    </w:r>
    <w:r w:rsidR="00FA1CF0">
      <w:rPr>
        <w:rFonts w:ascii="Times New Roman" w:hAnsi="Times New Roman" w:cs="Times New Roman"/>
        <w:sz w:val="20"/>
        <w:szCs w:val="20"/>
      </w:rPr>
      <w:t>i</w:t>
    </w:r>
    <w:r w:rsidR="00FA1CF0" w:rsidRPr="00F91FF9">
      <w:rPr>
        <w:rFonts w:ascii="Times New Roman" w:hAnsi="Times New Roman" w:cs="Times New Roman"/>
        <w:sz w:val="20"/>
        <w:szCs w:val="20"/>
      </w:rPr>
      <w:t>k</w:t>
    </w:r>
    <w:r w:rsidR="00C852D4">
      <w:rPr>
        <w:rFonts w:ascii="Times New Roman" w:hAnsi="Times New Roman" w:cs="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55E06" w14:textId="77777777" w:rsidR="001733AE" w:rsidRDefault="001733AE" w:rsidP="008417E7">
      <w:pPr>
        <w:spacing w:after="0" w:line="240" w:lineRule="auto"/>
      </w:pPr>
      <w:r>
        <w:separator/>
      </w:r>
    </w:p>
  </w:footnote>
  <w:footnote w:type="continuationSeparator" w:id="0">
    <w:p w14:paraId="517B46EA" w14:textId="77777777" w:rsidR="001733AE" w:rsidRDefault="001733AE" w:rsidP="008417E7">
      <w:pPr>
        <w:spacing w:after="0" w:line="240" w:lineRule="auto"/>
      </w:pPr>
      <w:r>
        <w:continuationSeparator/>
      </w:r>
    </w:p>
  </w:footnote>
  <w:footnote w:id="1">
    <w:p w14:paraId="492A5C1B" w14:textId="77777777" w:rsidR="00FA1CF0" w:rsidRPr="005478A1" w:rsidRDefault="00FA1CF0" w:rsidP="000251AB">
      <w:pPr>
        <w:pStyle w:val="Vresteksts"/>
        <w:rPr>
          <w:rFonts w:cs="Times New Roman"/>
          <w:sz w:val="20"/>
          <w:szCs w:val="20"/>
        </w:rPr>
      </w:pPr>
      <w:r w:rsidRPr="005478A1">
        <w:rPr>
          <w:rStyle w:val="Vresatsauce"/>
          <w:rFonts w:cs="Times New Roman"/>
          <w:sz w:val="20"/>
          <w:szCs w:val="20"/>
        </w:rPr>
        <w:footnoteRef/>
      </w:r>
      <w:r w:rsidRPr="005478A1">
        <w:rPr>
          <w:rFonts w:cs="Times New Roman"/>
          <w:sz w:val="20"/>
          <w:szCs w:val="20"/>
        </w:rPr>
        <w:t xml:space="preserve"> </w:t>
      </w:r>
      <w:hyperlink r:id="rId1" w:history="1">
        <w:r w:rsidRPr="005478A1">
          <w:rPr>
            <w:rStyle w:val="Hipersaite"/>
            <w:rFonts w:cs="Times New Roman"/>
            <w:sz w:val="20"/>
            <w:szCs w:val="20"/>
          </w:rPr>
          <w:t>https://www.ievp.gov.lv/lv/petijumi</w:t>
        </w:r>
      </w:hyperlink>
    </w:p>
    <w:p w14:paraId="791C5C49" w14:textId="77777777" w:rsidR="00FA1CF0" w:rsidRPr="005478A1" w:rsidRDefault="00FA1CF0" w:rsidP="000251AB">
      <w:pPr>
        <w:pStyle w:val="Vresteksts"/>
        <w:rPr>
          <w:rFonts w:cs="Times New Roman"/>
          <w:sz w:val="20"/>
          <w:szCs w:val="20"/>
          <w:lang w:val="lv-LV"/>
        </w:rPr>
      </w:pPr>
    </w:p>
  </w:footnote>
  <w:footnote w:id="2">
    <w:p w14:paraId="6537F93A" w14:textId="0E854D89"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Style w:val="Vresatsauce"/>
          <w:rFonts w:ascii="Times New Roman" w:hAnsi="Times New Roman" w:cs="Times New Roman"/>
          <w:sz w:val="20"/>
          <w:szCs w:val="20"/>
        </w:rPr>
        <w:footnoteRef/>
      </w:r>
      <w:r w:rsidRPr="005478A1">
        <w:rPr>
          <w:rFonts w:ascii="Times New Roman" w:hAnsi="Times New Roman" w:cs="Times New Roman"/>
          <w:sz w:val="20"/>
          <w:szCs w:val="20"/>
        </w:rPr>
        <w:t xml:space="preserve"> Valsts valodas apguve ieslodzījuma vietās esošajām personām ir iespējama vispārējās un profesionālās izglītības ietvaros (vispārējās un profesionālās izglītības programmās vidēji gadā ir iesaistīti 727 ieslodzītie), kā arī piesaistot līdzfinansējumu kādā no projektiem, piemēram, no 2017. gada līdz </w:t>
      </w:r>
      <w:r w:rsidRPr="005478A1">
        <w:rPr>
          <w:rFonts w:ascii="Times New Roman" w:hAnsi="Times New Roman" w:cs="Times New Roman"/>
          <w:sz w:val="20"/>
          <w:szCs w:val="20"/>
        </w:rPr>
        <w:t xml:space="preserve">2023. </w:t>
      </w:r>
      <w:r w:rsidRPr="005478A1">
        <w:rPr>
          <w:rFonts w:ascii="Times New Roman" w:hAnsi="Times New Roman" w:cs="Times New Roman"/>
          <w:sz w:val="20"/>
          <w:szCs w:val="20"/>
        </w:rPr>
        <w:t xml:space="preserve">gadam </w:t>
      </w:r>
      <w:r>
        <w:rPr>
          <w:rFonts w:ascii="Times New Roman" w:hAnsi="Times New Roman" w:cs="Times New Roman"/>
          <w:sz w:val="20"/>
          <w:szCs w:val="20"/>
        </w:rPr>
        <w:t>Projekt</w:t>
      </w:r>
      <w:r w:rsidR="00F46DBE">
        <w:rPr>
          <w:rFonts w:ascii="Times New Roman" w:hAnsi="Times New Roman" w:cs="Times New Roman"/>
          <w:sz w:val="20"/>
          <w:szCs w:val="20"/>
        </w:rPr>
        <w:t>a</w:t>
      </w:r>
      <w:r>
        <w:rPr>
          <w:rFonts w:ascii="Times New Roman" w:hAnsi="Times New Roman" w:cs="Times New Roman"/>
          <w:sz w:val="20"/>
          <w:szCs w:val="20"/>
        </w:rPr>
        <w:t xml:space="preserve"> Nr. </w:t>
      </w:r>
      <w:r w:rsidRPr="005478A1">
        <w:rPr>
          <w:rFonts w:ascii="Times New Roman" w:hAnsi="Times New Roman" w:cs="Times New Roman"/>
          <w:sz w:val="20"/>
          <w:szCs w:val="20"/>
        </w:rPr>
        <w:t>9.1.2.ietvaros ieslodzījuma vietās tika īstenotas vairākās neformālās izglītības programmas, tai skaitā ieslodzītie tika iesaistīti valsts valodas apguves programmās (valsts valodas apguvē tika iesaistīta 771 ieslodzītā persona).</w:t>
      </w:r>
      <w:r>
        <w:rPr>
          <w:rFonts w:ascii="Times New Roman" w:hAnsi="Times New Roman" w:cs="Times New Roman"/>
          <w:sz w:val="20"/>
          <w:szCs w:val="20"/>
        </w:rPr>
        <w:t xml:space="preserve"> Projekta 9.1.2. </w:t>
      </w:r>
      <w:r w:rsidRPr="005478A1">
        <w:rPr>
          <w:rFonts w:ascii="Times New Roman" w:hAnsi="Times New Roman" w:cs="Times New Roman"/>
          <w:color w:val="000000" w:themeColor="text1"/>
          <w:sz w:val="20"/>
          <w:szCs w:val="20"/>
        </w:rPr>
        <w:t>ietvaros organizējot iepirkumu</w:t>
      </w:r>
      <w:r>
        <w:rPr>
          <w:rFonts w:ascii="Times New Roman" w:hAnsi="Times New Roman" w:cs="Times New Roman"/>
          <w:color w:val="000000" w:themeColor="text1"/>
          <w:sz w:val="20"/>
          <w:szCs w:val="20"/>
        </w:rPr>
        <w:t xml:space="preserve">, kurā </w:t>
      </w:r>
      <w:r w:rsidRPr="005478A1">
        <w:rPr>
          <w:rFonts w:ascii="Times New Roman" w:hAnsi="Times New Roman" w:cs="Times New Roman"/>
          <w:color w:val="000000" w:themeColor="text1"/>
          <w:sz w:val="20"/>
          <w:szCs w:val="20"/>
        </w:rPr>
        <w:t>uzvarēja SIA “Fibra”,  SIA “MVS centrs</w:t>
      </w:r>
      <w:r w:rsidRPr="005478A1">
        <w:rPr>
          <w:rFonts w:ascii="Times New Roman" w:hAnsi="Times New Roman" w:cs="Times New Roman"/>
          <w:color w:val="000000" w:themeColor="text1"/>
          <w:sz w:val="20"/>
          <w:szCs w:val="20"/>
        </w:rPr>
        <w:t>” un SIA “Latgales mācību centrs”</w:t>
      </w:r>
      <w:r>
        <w:rPr>
          <w:rFonts w:ascii="Times New Roman" w:hAnsi="Times New Roman" w:cs="Times New Roman"/>
          <w:color w:val="000000" w:themeColor="text1"/>
          <w:sz w:val="20"/>
          <w:szCs w:val="20"/>
        </w:rPr>
        <w:t>, m</w:t>
      </w:r>
      <w:r w:rsidRPr="005478A1">
        <w:rPr>
          <w:rFonts w:ascii="Times New Roman" w:hAnsi="Times New Roman" w:cs="Times New Roman"/>
          <w:color w:val="000000" w:themeColor="text1"/>
          <w:sz w:val="20"/>
          <w:szCs w:val="20"/>
        </w:rPr>
        <w:t>ācībās iesaistītie ieslodzītie varēja mācīsies latviešu valodu un kārtot valsts valodas prasmes pārbaudes eksāmenu (sadarbībā ar Valsts izglītības satura centru).</w:t>
      </w:r>
      <w:r w:rsidRPr="005478A1">
        <w:rPr>
          <w:rFonts w:ascii="Times New Roman" w:hAnsi="Times New Roman" w:cs="Times New Roman"/>
          <w:sz w:val="20"/>
          <w:szCs w:val="20"/>
        </w:rPr>
        <w:t xml:space="preserve"> </w:t>
      </w:r>
      <w:r w:rsidRPr="005478A1">
        <w:rPr>
          <w:rFonts w:ascii="Times New Roman" w:hAnsi="Times New Roman" w:cs="Times New Roman"/>
          <w:color w:val="000000" w:themeColor="text1"/>
          <w:sz w:val="20"/>
          <w:szCs w:val="20"/>
        </w:rPr>
        <w:t>Ieslodzītajiem valsts valodas apguve ir būtiska, lai:</w:t>
      </w:r>
    </w:p>
    <w:p w14:paraId="2F61174A"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 xml:space="preserve">1. veicinātu reintegrāciju sabiedrībā – valodas zināšanas palielina ieslodzīto iespējas atrast darbu pēc soda izciešanas un mazināt atkārtotu noziedzību; </w:t>
      </w:r>
    </w:p>
    <w:p w14:paraId="3AC736F8"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2. stiprinātu nacionālo identitāti un piederības sajūtu Latvijai – NAP2027 uzsver latviešu valodas kā vienojoša elementa nozīmi sabiedrības saliedētībā;</w:t>
      </w:r>
    </w:p>
    <w:p w14:paraId="07948DB5"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3. uzlabotu piekļuvi izglītībai un informācijai – latviešu valodas prasmes ļauj ieslodzītajiem izmantot izglītības un resocializācijas programmas, kā arī saņemt atbilstošu juridisko un sociālo palīdzību;</w:t>
      </w:r>
    </w:p>
    <w:p w14:paraId="690D0269"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4. samazinātu diskriminācijas un izolācijas risku – valodas prasmes palīdz iekļauties sabiedrībā un novērst sociālo atstumtību.</w:t>
      </w:r>
    </w:p>
    <w:p w14:paraId="3322760C" w14:textId="77777777" w:rsidR="000251AB" w:rsidRPr="005478A1" w:rsidRDefault="000251AB" w:rsidP="005478A1">
      <w:pPr>
        <w:spacing w:after="0" w:line="240" w:lineRule="auto"/>
        <w:ind w:firstLine="318"/>
        <w:jc w:val="both"/>
        <w:rPr>
          <w:rFonts w:ascii="Times New Roman" w:hAnsi="Times New Roman" w:cs="Times New Roman"/>
          <w:color w:val="000000" w:themeColor="text1"/>
          <w:sz w:val="20"/>
          <w:szCs w:val="20"/>
        </w:rPr>
      </w:pPr>
      <w:r w:rsidRPr="005478A1">
        <w:rPr>
          <w:rFonts w:ascii="Times New Roman" w:hAnsi="Times New Roman" w:cs="Times New Roman"/>
          <w:color w:val="000000" w:themeColor="text1"/>
          <w:sz w:val="20"/>
          <w:szCs w:val="20"/>
        </w:rPr>
        <w:t>Tādējādi valsts valodas zināšanu apguves nodrošināšana ieslodzītajiem ir svarīgs solis sabiedrības integrācijas, taisnīguma un vienlīdzīgu iespēju nodrošināšanā, kas atbilst Latvijas attīstības stratēģiskajiem mērķiem.</w:t>
      </w:r>
    </w:p>
    <w:p w14:paraId="4C178685" w14:textId="77777777" w:rsidR="000251AB" w:rsidRPr="005478A1" w:rsidRDefault="000251AB" w:rsidP="000251AB">
      <w:pPr>
        <w:pStyle w:val="Vresteksts"/>
        <w:rPr>
          <w:rFonts w:cs="Times New Roman"/>
          <w:sz w:val="20"/>
          <w:szCs w:val="20"/>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64291"/>
      <w:docPartObj>
        <w:docPartGallery w:val="Page Numbers (Top of Page)"/>
        <w:docPartUnique/>
      </w:docPartObj>
    </w:sdtPr>
    <w:sdtEndPr>
      <w:rPr>
        <w:noProof/>
      </w:rPr>
    </w:sdtEndPr>
    <w:sdtContent>
      <w:p w14:paraId="28BB5213" w14:textId="257C3353" w:rsidR="00FA1CF0" w:rsidRDefault="00FA1CF0">
        <w:pPr>
          <w:pStyle w:val="Galvene"/>
          <w:jc w:val="center"/>
        </w:pPr>
        <w:r w:rsidRPr="00775D19">
          <w:rPr>
            <w:rFonts w:ascii="Times New Roman" w:hAnsi="Times New Roman" w:cs="Times New Roman"/>
            <w:sz w:val="24"/>
            <w:szCs w:val="24"/>
          </w:rPr>
          <w:fldChar w:fldCharType="begin"/>
        </w:r>
        <w:r w:rsidRPr="00775D19">
          <w:rPr>
            <w:rFonts w:ascii="Times New Roman" w:hAnsi="Times New Roman" w:cs="Times New Roman"/>
            <w:sz w:val="24"/>
            <w:szCs w:val="24"/>
          </w:rPr>
          <w:instrText xml:space="preserve"> PAGE   \* MERGEFORMAT </w:instrText>
        </w:r>
        <w:r w:rsidRPr="00775D19">
          <w:rPr>
            <w:rFonts w:ascii="Times New Roman" w:hAnsi="Times New Roman" w:cs="Times New Roman"/>
            <w:sz w:val="24"/>
            <w:szCs w:val="24"/>
          </w:rPr>
          <w:fldChar w:fldCharType="separate"/>
        </w:r>
        <w:r w:rsidR="008A72D7">
          <w:rPr>
            <w:rFonts w:ascii="Times New Roman" w:hAnsi="Times New Roman" w:cs="Times New Roman"/>
            <w:noProof/>
            <w:sz w:val="24"/>
            <w:szCs w:val="24"/>
          </w:rPr>
          <w:t>8</w:t>
        </w:r>
        <w:r w:rsidRPr="00775D19">
          <w:rPr>
            <w:rFonts w:ascii="Times New Roman" w:hAnsi="Times New Roman" w:cs="Times New Roman"/>
            <w:noProof/>
            <w:sz w:val="24"/>
            <w:szCs w:val="24"/>
          </w:rPr>
          <w:fldChar w:fldCharType="end"/>
        </w:r>
      </w:p>
    </w:sdtContent>
  </w:sdt>
  <w:p w14:paraId="35486045" w14:textId="77777777" w:rsidR="00FA1CF0" w:rsidRDefault="00FA1CF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4224"/>
    <w:multiLevelType w:val="hybridMultilevel"/>
    <w:tmpl w:val="51023EF6"/>
    <w:lvl w:ilvl="0" w:tplc="55C01D16">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87043"/>
    <w:multiLevelType w:val="multilevel"/>
    <w:tmpl w:val="1188CBD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3866502"/>
    <w:multiLevelType w:val="hybridMultilevel"/>
    <w:tmpl w:val="0E18EBFC"/>
    <w:lvl w:ilvl="0" w:tplc="0A1ADB00">
      <w:start w:val="1"/>
      <w:numFmt w:val="decimal"/>
      <w:lvlText w:val="%1."/>
      <w:lvlJc w:val="left"/>
      <w:pPr>
        <w:ind w:left="949" w:hanging="360"/>
      </w:pPr>
      <w:rPr>
        <w:rFonts w:hint="default"/>
      </w:rPr>
    </w:lvl>
    <w:lvl w:ilvl="1" w:tplc="04260019" w:tentative="1">
      <w:start w:val="1"/>
      <w:numFmt w:val="lowerLetter"/>
      <w:lvlText w:val="%2."/>
      <w:lvlJc w:val="left"/>
      <w:pPr>
        <w:ind w:left="1669" w:hanging="360"/>
      </w:pPr>
    </w:lvl>
    <w:lvl w:ilvl="2" w:tplc="0426001B" w:tentative="1">
      <w:start w:val="1"/>
      <w:numFmt w:val="lowerRoman"/>
      <w:lvlText w:val="%3."/>
      <w:lvlJc w:val="right"/>
      <w:pPr>
        <w:ind w:left="2389" w:hanging="180"/>
      </w:pPr>
    </w:lvl>
    <w:lvl w:ilvl="3" w:tplc="0426000F" w:tentative="1">
      <w:start w:val="1"/>
      <w:numFmt w:val="decimal"/>
      <w:lvlText w:val="%4."/>
      <w:lvlJc w:val="left"/>
      <w:pPr>
        <w:ind w:left="3109" w:hanging="360"/>
      </w:pPr>
    </w:lvl>
    <w:lvl w:ilvl="4" w:tplc="04260019" w:tentative="1">
      <w:start w:val="1"/>
      <w:numFmt w:val="lowerLetter"/>
      <w:lvlText w:val="%5."/>
      <w:lvlJc w:val="left"/>
      <w:pPr>
        <w:ind w:left="3829" w:hanging="360"/>
      </w:pPr>
    </w:lvl>
    <w:lvl w:ilvl="5" w:tplc="0426001B" w:tentative="1">
      <w:start w:val="1"/>
      <w:numFmt w:val="lowerRoman"/>
      <w:lvlText w:val="%6."/>
      <w:lvlJc w:val="right"/>
      <w:pPr>
        <w:ind w:left="4549" w:hanging="180"/>
      </w:pPr>
    </w:lvl>
    <w:lvl w:ilvl="6" w:tplc="0426000F" w:tentative="1">
      <w:start w:val="1"/>
      <w:numFmt w:val="decimal"/>
      <w:lvlText w:val="%7."/>
      <w:lvlJc w:val="left"/>
      <w:pPr>
        <w:ind w:left="5269" w:hanging="360"/>
      </w:pPr>
    </w:lvl>
    <w:lvl w:ilvl="7" w:tplc="04260019" w:tentative="1">
      <w:start w:val="1"/>
      <w:numFmt w:val="lowerLetter"/>
      <w:lvlText w:val="%8."/>
      <w:lvlJc w:val="left"/>
      <w:pPr>
        <w:ind w:left="5989" w:hanging="360"/>
      </w:pPr>
    </w:lvl>
    <w:lvl w:ilvl="8" w:tplc="0426001B" w:tentative="1">
      <w:start w:val="1"/>
      <w:numFmt w:val="lowerRoman"/>
      <w:lvlText w:val="%9."/>
      <w:lvlJc w:val="right"/>
      <w:pPr>
        <w:ind w:left="6709" w:hanging="180"/>
      </w:pPr>
    </w:lvl>
  </w:abstractNum>
  <w:abstractNum w:abstractNumId="3" w15:restartNumberingAfterBreak="0">
    <w:nsid w:val="0D773B38"/>
    <w:multiLevelType w:val="hybridMultilevel"/>
    <w:tmpl w:val="AC0E02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271A2C"/>
    <w:multiLevelType w:val="hybridMultilevel"/>
    <w:tmpl w:val="2CD4417A"/>
    <w:lvl w:ilvl="0" w:tplc="97725B98">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557597F"/>
    <w:multiLevelType w:val="hybridMultilevel"/>
    <w:tmpl w:val="44FA80D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15964C41"/>
    <w:multiLevelType w:val="hybridMultilevel"/>
    <w:tmpl w:val="FE964A92"/>
    <w:lvl w:ilvl="0" w:tplc="04260001">
      <w:start w:val="1"/>
      <w:numFmt w:val="bullet"/>
      <w:lvlText w:val=""/>
      <w:lvlJc w:val="left"/>
      <w:pPr>
        <w:ind w:left="780" w:hanging="360"/>
      </w:pPr>
      <w:rPr>
        <w:rFonts w:ascii="Symbol" w:hAnsi="Symbol" w:hint="default"/>
      </w:rPr>
    </w:lvl>
    <w:lvl w:ilvl="1" w:tplc="04260003">
      <w:start w:val="1"/>
      <w:numFmt w:val="bullet"/>
      <w:lvlText w:val="o"/>
      <w:lvlJc w:val="left"/>
      <w:pPr>
        <w:ind w:left="1500" w:hanging="360"/>
      </w:pPr>
      <w:rPr>
        <w:rFonts w:ascii="Courier New" w:hAnsi="Courier New" w:cs="Courier New" w:hint="default"/>
      </w:rPr>
    </w:lvl>
    <w:lvl w:ilvl="2" w:tplc="04260005">
      <w:start w:val="1"/>
      <w:numFmt w:val="bullet"/>
      <w:lvlText w:val=""/>
      <w:lvlJc w:val="left"/>
      <w:pPr>
        <w:ind w:left="2220" w:hanging="360"/>
      </w:pPr>
      <w:rPr>
        <w:rFonts w:ascii="Wingdings" w:hAnsi="Wingdings" w:hint="default"/>
      </w:rPr>
    </w:lvl>
    <w:lvl w:ilvl="3" w:tplc="04260001">
      <w:start w:val="1"/>
      <w:numFmt w:val="bullet"/>
      <w:lvlText w:val=""/>
      <w:lvlJc w:val="left"/>
      <w:pPr>
        <w:ind w:left="2940" w:hanging="360"/>
      </w:pPr>
      <w:rPr>
        <w:rFonts w:ascii="Symbol" w:hAnsi="Symbol" w:hint="default"/>
      </w:rPr>
    </w:lvl>
    <w:lvl w:ilvl="4" w:tplc="04260003">
      <w:start w:val="1"/>
      <w:numFmt w:val="bullet"/>
      <w:lvlText w:val="o"/>
      <w:lvlJc w:val="left"/>
      <w:pPr>
        <w:ind w:left="3660" w:hanging="360"/>
      </w:pPr>
      <w:rPr>
        <w:rFonts w:ascii="Courier New" w:hAnsi="Courier New" w:cs="Courier New" w:hint="default"/>
      </w:rPr>
    </w:lvl>
    <w:lvl w:ilvl="5" w:tplc="04260005">
      <w:start w:val="1"/>
      <w:numFmt w:val="bullet"/>
      <w:lvlText w:val=""/>
      <w:lvlJc w:val="left"/>
      <w:pPr>
        <w:ind w:left="4380" w:hanging="360"/>
      </w:pPr>
      <w:rPr>
        <w:rFonts w:ascii="Wingdings" w:hAnsi="Wingdings" w:hint="default"/>
      </w:rPr>
    </w:lvl>
    <w:lvl w:ilvl="6" w:tplc="04260001">
      <w:start w:val="1"/>
      <w:numFmt w:val="bullet"/>
      <w:lvlText w:val=""/>
      <w:lvlJc w:val="left"/>
      <w:pPr>
        <w:ind w:left="5100" w:hanging="360"/>
      </w:pPr>
      <w:rPr>
        <w:rFonts w:ascii="Symbol" w:hAnsi="Symbol" w:hint="default"/>
      </w:rPr>
    </w:lvl>
    <w:lvl w:ilvl="7" w:tplc="04260003">
      <w:start w:val="1"/>
      <w:numFmt w:val="bullet"/>
      <w:lvlText w:val="o"/>
      <w:lvlJc w:val="left"/>
      <w:pPr>
        <w:ind w:left="5820" w:hanging="360"/>
      </w:pPr>
      <w:rPr>
        <w:rFonts w:ascii="Courier New" w:hAnsi="Courier New" w:cs="Courier New" w:hint="default"/>
      </w:rPr>
    </w:lvl>
    <w:lvl w:ilvl="8" w:tplc="04260005">
      <w:start w:val="1"/>
      <w:numFmt w:val="bullet"/>
      <w:lvlText w:val=""/>
      <w:lvlJc w:val="left"/>
      <w:pPr>
        <w:ind w:left="6540" w:hanging="360"/>
      </w:pPr>
      <w:rPr>
        <w:rFonts w:ascii="Wingdings" w:hAnsi="Wingdings" w:hint="default"/>
      </w:rPr>
    </w:lvl>
  </w:abstractNum>
  <w:abstractNum w:abstractNumId="7" w15:restartNumberingAfterBreak="0">
    <w:nsid w:val="17246AF5"/>
    <w:multiLevelType w:val="hybridMultilevel"/>
    <w:tmpl w:val="061E0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C30809"/>
    <w:multiLevelType w:val="hybridMultilevel"/>
    <w:tmpl w:val="CABAD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916950"/>
    <w:multiLevelType w:val="hybridMultilevel"/>
    <w:tmpl w:val="734A70D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1EE03A68"/>
    <w:multiLevelType w:val="hybridMultilevel"/>
    <w:tmpl w:val="6C3CB704"/>
    <w:lvl w:ilvl="0" w:tplc="D58E4A4C">
      <w:start w:val="1"/>
      <w:numFmt w:val="decimal"/>
      <w:lvlText w:val="%1."/>
      <w:lvlJc w:val="left"/>
      <w:pPr>
        <w:ind w:left="1288" w:hanging="360"/>
      </w:pPr>
      <w:rPr>
        <w:rFonts w:hint="default"/>
        <w:sz w:val="24"/>
        <w:szCs w:val="24"/>
      </w:rPr>
    </w:lvl>
    <w:lvl w:ilvl="1" w:tplc="965E35F4" w:tentative="1">
      <w:start w:val="1"/>
      <w:numFmt w:val="lowerLetter"/>
      <w:lvlText w:val="%2."/>
      <w:lvlJc w:val="left"/>
      <w:pPr>
        <w:ind w:left="2008" w:hanging="360"/>
      </w:pPr>
    </w:lvl>
    <w:lvl w:ilvl="2" w:tplc="487C3CCA" w:tentative="1">
      <w:start w:val="1"/>
      <w:numFmt w:val="lowerRoman"/>
      <w:lvlText w:val="%3."/>
      <w:lvlJc w:val="right"/>
      <w:pPr>
        <w:ind w:left="2728" w:hanging="180"/>
      </w:pPr>
    </w:lvl>
    <w:lvl w:ilvl="3" w:tplc="9E665C20" w:tentative="1">
      <w:start w:val="1"/>
      <w:numFmt w:val="decimal"/>
      <w:lvlText w:val="%4."/>
      <w:lvlJc w:val="left"/>
      <w:pPr>
        <w:ind w:left="3448" w:hanging="360"/>
      </w:pPr>
    </w:lvl>
    <w:lvl w:ilvl="4" w:tplc="93360FDA" w:tentative="1">
      <w:start w:val="1"/>
      <w:numFmt w:val="lowerLetter"/>
      <w:lvlText w:val="%5."/>
      <w:lvlJc w:val="left"/>
      <w:pPr>
        <w:ind w:left="4168" w:hanging="360"/>
      </w:pPr>
    </w:lvl>
    <w:lvl w:ilvl="5" w:tplc="667E79BC" w:tentative="1">
      <w:start w:val="1"/>
      <w:numFmt w:val="lowerRoman"/>
      <w:lvlText w:val="%6."/>
      <w:lvlJc w:val="right"/>
      <w:pPr>
        <w:ind w:left="4888" w:hanging="180"/>
      </w:pPr>
    </w:lvl>
    <w:lvl w:ilvl="6" w:tplc="87FA0958" w:tentative="1">
      <w:start w:val="1"/>
      <w:numFmt w:val="decimal"/>
      <w:lvlText w:val="%7."/>
      <w:lvlJc w:val="left"/>
      <w:pPr>
        <w:ind w:left="5608" w:hanging="360"/>
      </w:pPr>
    </w:lvl>
    <w:lvl w:ilvl="7" w:tplc="AE50D016" w:tentative="1">
      <w:start w:val="1"/>
      <w:numFmt w:val="lowerLetter"/>
      <w:lvlText w:val="%8."/>
      <w:lvlJc w:val="left"/>
      <w:pPr>
        <w:ind w:left="6328" w:hanging="360"/>
      </w:pPr>
    </w:lvl>
    <w:lvl w:ilvl="8" w:tplc="72B636EE" w:tentative="1">
      <w:start w:val="1"/>
      <w:numFmt w:val="lowerRoman"/>
      <w:lvlText w:val="%9."/>
      <w:lvlJc w:val="right"/>
      <w:pPr>
        <w:ind w:left="7048" w:hanging="180"/>
      </w:pPr>
    </w:lvl>
  </w:abstractNum>
  <w:abstractNum w:abstractNumId="11" w15:restartNumberingAfterBreak="0">
    <w:nsid w:val="336E330B"/>
    <w:multiLevelType w:val="hybridMultilevel"/>
    <w:tmpl w:val="CF96628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381361E0"/>
    <w:multiLevelType w:val="hybridMultilevel"/>
    <w:tmpl w:val="FAFC1C90"/>
    <w:lvl w:ilvl="0" w:tplc="0426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26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A0C2D3D"/>
    <w:multiLevelType w:val="hybridMultilevel"/>
    <w:tmpl w:val="1B529F4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3CB2323A"/>
    <w:multiLevelType w:val="hybridMultilevel"/>
    <w:tmpl w:val="F0D0F5F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3DAB1324"/>
    <w:multiLevelType w:val="hybridMultilevel"/>
    <w:tmpl w:val="6FA20EB0"/>
    <w:lvl w:ilvl="0" w:tplc="27B6DF9E">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6" w15:restartNumberingAfterBreak="0">
    <w:nsid w:val="40D56E5B"/>
    <w:multiLevelType w:val="hybridMultilevel"/>
    <w:tmpl w:val="EF24DBD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4F7A2F4B"/>
    <w:multiLevelType w:val="hybridMultilevel"/>
    <w:tmpl w:val="5232C01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6CED13DB"/>
    <w:multiLevelType w:val="hybridMultilevel"/>
    <w:tmpl w:val="5232C01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743D0853"/>
    <w:multiLevelType w:val="hybridMultilevel"/>
    <w:tmpl w:val="F48AE7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65B59F0"/>
    <w:multiLevelType w:val="hybridMultilevel"/>
    <w:tmpl w:val="76005D48"/>
    <w:lvl w:ilvl="0" w:tplc="1974CCBE">
      <w:start w:val="1"/>
      <w:numFmt w:val="decimal"/>
      <w:lvlText w:val="%1."/>
      <w:lvlJc w:val="left"/>
      <w:pPr>
        <w:ind w:left="360" w:hanging="360"/>
      </w:pPr>
      <w:rPr>
        <w:rFonts w:ascii="Times New Roman" w:hAnsi="Times New Roman" w:cs="Times New Roman" w:hint="default"/>
        <w:b w:val="0"/>
        <w:color w:val="000000" w:themeColor="text1"/>
      </w:rPr>
    </w:lvl>
    <w:lvl w:ilvl="1" w:tplc="04260019">
      <w:start w:val="1"/>
      <w:numFmt w:val="lowerLetter"/>
      <w:lvlText w:val="%2."/>
      <w:lvlJc w:val="left"/>
      <w:pPr>
        <w:ind w:left="1500" w:hanging="360"/>
      </w:pPr>
    </w:lvl>
    <w:lvl w:ilvl="2" w:tplc="0426001B">
      <w:start w:val="1"/>
      <w:numFmt w:val="lowerRoman"/>
      <w:lvlText w:val="%3."/>
      <w:lvlJc w:val="right"/>
      <w:pPr>
        <w:ind w:left="2220" w:hanging="180"/>
      </w:pPr>
    </w:lvl>
    <w:lvl w:ilvl="3" w:tplc="0426000F">
      <w:start w:val="1"/>
      <w:numFmt w:val="decimal"/>
      <w:lvlText w:val="%4."/>
      <w:lvlJc w:val="left"/>
      <w:pPr>
        <w:ind w:left="2940" w:hanging="360"/>
      </w:pPr>
    </w:lvl>
    <w:lvl w:ilvl="4" w:tplc="04260019">
      <w:start w:val="1"/>
      <w:numFmt w:val="lowerLetter"/>
      <w:lvlText w:val="%5."/>
      <w:lvlJc w:val="left"/>
      <w:pPr>
        <w:ind w:left="3660" w:hanging="360"/>
      </w:pPr>
    </w:lvl>
    <w:lvl w:ilvl="5" w:tplc="0426001B">
      <w:start w:val="1"/>
      <w:numFmt w:val="lowerRoman"/>
      <w:lvlText w:val="%6."/>
      <w:lvlJc w:val="right"/>
      <w:pPr>
        <w:ind w:left="4380" w:hanging="180"/>
      </w:pPr>
    </w:lvl>
    <w:lvl w:ilvl="6" w:tplc="0426000F">
      <w:start w:val="1"/>
      <w:numFmt w:val="decimal"/>
      <w:lvlText w:val="%7."/>
      <w:lvlJc w:val="left"/>
      <w:pPr>
        <w:ind w:left="5100" w:hanging="360"/>
      </w:pPr>
    </w:lvl>
    <w:lvl w:ilvl="7" w:tplc="04260019">
      <w:start w:val="1"/>
      <w:numFmt w:val="lowerLetter"/>
      <w:lvlText w:val="%8."/>
      <w:lvlJc w:val="left"/>
      <w:pPr>
        <w:ind w:left="5820" w:hanging="360"/>
      </w:pPr>
    </w:lvl>
    <w:lvl w:ilvl="8" w:tplc="0426001B">
      <w:start w:val="1"/>
      <w:numFmt w:val="lowerRoman"/>
      <w:lvlText w:val="%9."/>
      <w:lvlJc w:val="right"/>
      <w:pPr>
        <w:ind w:left="6540" w:hanging="180"/>
      </w:pPr>
    </w:lvl>
  </w:abstractNum>
  <w:abstractNum w:abstractNumId="21" w15:restartNumberingAfterBreak="0">
    <w:nsid w:val="7C2B4FAB"/>
    <w:multiLevelType w:val="multilevel"/>
    <w:tmpl w:val="279A9B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9272243">
    <w:abstractNumId w:val="0"/>
  </w:num>
  <w:num w:numId="2" w16cid:durableId="1856454015">
    <w:abstractNumId w:val="4"/>
  </w:num>
  <w:num w:numId="3" w16cid:durableId="953368380">
    <w:abstractNumId w:val="5"/>
  </w:num>
  <w:num w:numId="4" w16cid:durableId="120461949">
    <w:abstractNumId w:val="9"/>
  </w:num>
  <w:num w:numId="5" w16cid:durableId="1153451542">
    <w:abstractNumId w:val="13"/>
  </w:num>
  <w:num w:numId="6" w16cid:durableId="1519810572">
    <w:abstractNumId w:val="17"/>
  </w:num>
  <w:num w:numId="7" w16cid:durableId="1700348207">
    <w:abstractNumId w:val="16"/>
  </w:num>
  <w:num w:numId="8" w16cid:durableId="332880091">
    <w:abstractNumId w:val="18"/>
  </w:num>
  <w:num w:numId="9" w16cid:durableId="1440837060">
    <w:abstractNumId w:val="14"/>
  </w:num>
  <w:num w:numId="10" w16cid:durableId="1375688983">
    <w:abstractNumId w:val="8"/>
  </w:num>
  <w:num w:numId="11" w16cid:durableId="72943206">
    <w:abstractNumId w:val="7"/>
  </w:num>
  <w:num w:numId="12" w16cid:durableId="948506146">
    <w:abstractNumId w:val="3"/>
  </w:num>
  <w:num w:numId="13" w16cid:durableId="2044473236">
    <w:abstractNumId w:val="10"/>
  </w:num>
  <w:num w:numId="14" w16cid:durableId="7327038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9609938">
    <w:abstractNumId w:val="6"/>
  </w:num>
  <w:num w:numId="16" w16cid:durableId="649287625">
    <w:abstractNumId w:val="2"/>
  </w:num>
  <w:num w:numId="17" w16cid:durableId="1067191571">
    <w:abstractNumId w:val="15"/>
  </w:num>
  <w:num w:numId="18" w16cid:durableId="1418945497">
    <w:abstractNumId w:val="12"/>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5550493">
    <w:abstractNumId w:val="21"/>
  </w:num>
  <w:num w:numId="20" w16cid:durableId="569727537">
    <w:abstractNumId w:val="11"/>
  </w:num>
  <w:num w:numId="21" w16cid:durableId="1101992508">
    <w:abstractNumId w:val="1"/>
  </w:num>
  <w:num w:numId="22" w16cid:durableId="16371029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5EA"/>
    <w:rsid w:val="000010D2"/>
    <w:rsid w:val="00002111"/>
    <w:rsid w:val="000022FB"/>
    <w:rsid w:val="000042CD"/>
    <w:rsid w:val="0000475A"/>
    <w:rsid w:val="0000475F"/>
    <w:rsid w:val="00006166"/>
    <w:rsid w:val="00010705"/>
    <w:rsid w:val="0001170C"/>
    <w:rsid w:val="0001256D"/>
    <w:rsid w:val="00012647"/>
    <w:rsid w:val="00012759"/>
    <w:rsid w:val="000139A2"/>
    <w:rsid w:val="00014BD2"/>
    <w:rsid w:val="000175CC"/>
    <w:rsid w:val="00017FE1"/>
    <w:rsid w:val="00022A64"/>
    <w:rsid w:val="00023438"/>
    <w:rsid w:val="00024A11"/>
    <w:rsid w:val="000251AB"/>
    <w:rsid w:val="0002537E"/>
    <w:rsid w:val="00026E31"/>
    <w:rsid w:val="00033334"/>
    <w:rsid w:val="000336FA"/>
    <w:rsid w:val="00034984"/>
    <w:rsid w:val="0003582A"/>
    <w:rsid w:val="00040BF3"/>
    <w:rsid w:val="0004108D"/>
    <w:rsid w:val="000415BA"/>
    <w:rsid w:val="0004271E"/>
    <w:rsid w:val="00042887"/>
    <w:rsid w:val="000431B8"/>
    <w:rsid w:val="000449A9"/>
    <w:rsid w:val="00045187"/>
    <w:rsid w:val="00047F63"/>
    <w:rsid w:val="000516F4"/>
    <w:rsid w:val="00051752"/>
    <w:rsid w:val="00053FAE"/>
    <w:rsid w:val="00057527"/>
    <w:rsid w:val="00060169"/>
    <w:rsid w:val="00065AB9"/>
    <w:rsid w:val="00076788"/>
    <w:rsid w:val="00081BAB"/>
    <w:rsid w:val="00081FB4"/>
    <w:rsid w:val="000828C5"/>
    <w:rsid w:val="00083490"/>
    <w:rsid w:val="000834D1"/>
    <w:rsid w:val="00087C19"/>
    <w:rsid w:val="00092013"/>
    <w:rsid w:val="00093680"/>
    <w:rsid w:val="000953C5"/>
    <w:rsid w:val="00095997"/>
    <w:rsid w:val="00096947"/>
    <w:rsid w:val="00096C9E"/>
    <w:rsid w:val="000A01CC"/>
    <w:rsid w:val="000A14B2"/>
    <w:rsid w:val="000A1986"/>
    <w:rsid w:val="000A433D"/>
    <w:rsid w:val="000A650A"/>
    <w:rsid w:val="000A7DCD"/>
    <w:rsid w:val="000B25F3"/>
    <w:rsid w:val="000B38EF"/>
    <w:rsid w:val="000B5A8B"/>
    <w:rsid w:val="000B5D66"/>
    <w:rsid w:val="000B7145"/>
    <w:rsid w:val="000C6BD1"/>
    <w:rsid w:val="000C7E82"/>
    <w:rsid w:val="000D47C0"/>
    <w:rsid w:val="000D485B"/>
    <w:rsid w:val="000D545D"/>
    <w:rsid w:val="000D73AE"/>
    <w:rsid w:val="000E03A0"/>
    <w:rsid w:val="000E04AE"/>
    <w:rsid w:val="000E062B"/>
    <w:rsid w:val="000E09F4"/>
    <w:rsid w:val="000E2D48"/>
    <w:rsid w:val="000E3041"/>
    <w:rsid w:val="000E3736"/>
    <w:rsid w:val="000E50FB"/>
    <w:rsid w:val="000F0F13"/>
    <w:rsid w:val="000F16B9"/>
    <w:rsid w:val="000F182A"/>
    <w:rsid w:val="000F1FD0"/>
    <w:rsid w:val="000F2E2F"/>
    <w:rsid w:val="000F321C"/>
    <w:rsid w:val="000F54C9"/>
    <w:rsid w:val="000F5F7A"/>
    <w:rsid w:val="000F7B6A"/>
    <w:rsid w:val="00101B3C"/>
    <w:rsid w:val="00101CC6"/>
    <w:rsid w:val="00101D30"/>
    <w:rsid w:val="00102A8B"/>
    <w:rsid w:val="001061B1"/>
    <w:rsid w:val="0010745A"/>
    <w:rsid w:val="00107B35"/>
    <w:rsid w:val="00107CD4"/>
    <w:rsid w:val="001110C6"/>
    <w:rsid w:val="00114005"/>
    <w:rsid w:val="00116347"/>
    <w:rsid w:val="00121BFC"/>
    <w:rsid w:val="00123606"/>
    <w:rsid w:val="00123DEC"/>
    <w:rsid w:val="0012545F"/>
    <w:rsid w:val="00126910"/>
    <w:rsid w:val="00126C83"/>
    <w:rsid w:val="00127FA0"/>
    <w:rsid w:val="00133034"/>
    <w:rsid w:val="00137DB5"/>
    <w:rsid w:val="001412C5"/>
    <w:rsid w:val="00141683"/>
    <w:rsid w:val="00142C7E"/>
    <w:rsid w:val="001433B8"/>
    <w:rsid w:val="00143F89"/>
    <w:rsid w:val="0014771E"/>
    <w:rsid w:val="001504D7"/>
    <w:rsid w:val="00151C00"/>
    <w:rsid w:val="00152ADD"/>
    <w:rsid w:val="00153315"/>
    <w:rsid w:val="001600DB"/>
    <w:rsid w:val="0016326F"/>
    <w:rsid w:val="00163696"/>
    <w:rsid w:val="00163C2C"/>
    <w:rsid w:val="001640F5"/>
    <w:rsid w:val="00170C52"/>
    <w:rsid w:val="001716AC"/>
    <w:rsid w:val="001719AC"/>
    <w:rsid w:val="00171D02"/>
    <w:rsid w:val="00172B93"/>
    <w:rsid w:val="001733AE"/>
    <w:rsid w:val="00173D2D"/>
    <w:rsid w:val="0017557D"/>
    <w:rsid w:val="00175CE4"/>
    <w:rsid w:val="00177037"/>
    <w:rsid w:val="001835EA"/>
    <w:rsid w:val="001856F8"/>
    <w:rsid w:val="0018775F"/>
    <w:rsid w:val="00190F50"/>
    <w:rsid w:val="0019509A"/>
    <w:rsid w:val="0019671E"/>
    <w:rsid w:val="001A23A8"/>
    <w:rsid w:val="001A2BBA"/>
    <w:rsid w:val="001A3230"/>
    <w:rsid w:val="001A5950"/>
    <w:rsid w:val="001B1800"/>
    <w:rsid w:val="001B5C1C"/>
    <w:rsid w:val="001B7DA4"/>
    <w:rsid w:val="001C0C54"/>
    <w:rsid w:val="001C4102"/>
    <w:rsid w:val="001C57DF"/>
    <w:rsid w:val="001C692F"/>
    <w:rsid w:val="001C737F"/>
    <w:rsid w:val="001D15F7"/>
    <w:rsid w:val="001D1721"/>
    <w:rsid w:val="001D3D86"/>
    <w:rsid w:val="001D40FD"/>
    <w:rsid w:val="001D457B"/>
    <w:rsid w:val="001D4849"/>
    <w:rsid w:val="001D4EE2"/>
    <w:rsid w:val="001D74E7"/>
    <w:rsid w:val="001E07C6"/>
    <w:rsid w:val="001E30D0"/>
    <w:rsid w:val="001E3C16"/>
    <w:rsid w:val="001E5409"/>
    <w:rsid w:val="001E5543"/>
    <w:rsid w:val="001E6A42"/>
    <w:rsid w:val="001F2B43"/>
    <w:rsid w:val="001F540C"/>
    <w:rsid w:val="001F64CB"/>
    <w:rsid w:val="001F7EEF"/>
    <w:rsid w:val="00201A0D"/>
    <w:rsid w:val="002052E6"/>
    <w:rsid w:val="00205399"/>
    <w:rsid w:val="0020544B"/>
    <w:rsid w:val="00207AEB"/>
    <w:rsid w:val="002108B3"/>
    <w:rsid w:val="002116D0"/>
    <w:rsid w:val="0021386A"/>
    <w:rsid w:val="00214C12"/>
    <w:rsid w:val="00215A38"/>
    <w:rsid w:val="00216815"/>
    <w:rsid w:val="00216FE5"/>
    <w:rsid w:val="00223040"/>
    <w:rsid w:val="00223727"/>
    <w:rsid w:val="002238BA"/>
    <w:rsid w:val="002238F7"/>
    <w:rsid w:val="00227996"/>
    <w:rsid w:val="00230748"/>
    <w:rsid w:val="00232F9D"/>
    <w:rsid w:val="002362DD"/>
    <w:rsid w:val="00237FA6"/>
    <w:rsid w:val="00240167"/>
    <w:rsid w:val="00241570"/>
    <w:rsid w:val="00242DFC"/>
    <w:rsid w:val="002519FD"/>
    <w:rsid w:val="00254052"/>
    <w:rsid w:val="00255E14"/>
    <w:rsid w:val="00256E9B"/>
    <w:rsid w:val="00262164"/>
    <w:rsid w:val="0026295B"/>
    <w:rsid w:val="00265F37"/>
    <w:rsid w:val="00271B5C"/>
    <w:rsid w:val="00272936"/>
    <w:rsid w:val="00273E87"/>
    <w:rsid w:val="00274732"/>
    <w:rsid w:val="00275F7A"/>
    <w:rsid w:val="002774F8"/>
    <w:rsid w:val="0028035B"/>
    <w:rsid w:val="00280903"/>
    <w:rsid w:val="00281C6D"/>
    <w:rsid w:val="002826C5"/>
    <w:rsid w:val="00282AD6"/>
    <w:rsid w:val="00286F1A"/>
    <w:rsid w:val="0029185C"/>
    <w:rsid w:val="00294E2B"/>
    <w:rsid w:val="00296A0A"/>
    <w:rsid w:val="002A0DC1"/>
    <w:rsid w:val="002A26E2"/>
    <w:rsid w:val="002A34C1"/>
    <w:rsid w:val="002A43C8"/>
    <w:rsid w:val="002B0044"/>
    <w:rsid w:val="002B13DA"/>
    <w:rsid w:val="002B1ECA"/>
    <w:rsid w:val="002B3718"/>
    <w:rsid w:val="002B3F70"/>
    <w:rsid w:val="002B4254"/>
    <w:rsid w:val="002B6EED"/>
    <w:rsid w:val="002C04FD"/>
    <w:rsid w:val="002C137D"/>
    <w:rsid w:val="002C27D7"/>
    <w:rsid w:val="002C368E"/>
    <w:rsid w:val="002C681D"/>
    <w:rsid w:val="002C7A64"/>
    <w:rsid w:val="002D0905"/>
    <w:rsid w:val="002D1202"/>
    <w:rsid w:val="002D23C4"/>
    <w:rsid w:val="002D39BC"/>
    <w:rsid w:val="002D47A1"/>
    <w:rsid w:val="002D4EF5"/>
    <w:rsid w:val="002D71D2"/>
    <w:rsid w:val="002D7927"/>
    <w:rsid w:val="002E0449"/>
    <w:rsid w:val="002E5E30"/>
    <w:rsid w:val="002E6098"/>
    <w:rsid w:val="002E6994"/>
    <w:rsid w:val="002E7D0A"/>
    <w:rsid w:val="002F1856"/>
    <w:rsid w:val="002F4B25"/>
    <w:rsid w:val="00302AF6"/>
    <w:rsid w:val="003035BE"/>
    <w:rsid w:val="00306687"/>
    <w:rsid w:val="003067EA"/>
    <w:rsid w:val="00307BD1"/>
    <w:rsid w:val="0031020C"/>
    <w:rsid w:val="00310934"/>
    <w:rsid w:val="003116E7"/>
    <w:rsid w:val="0031202D"/>
    <w:rsid w:val="00312917"/>
    <w:rsid w:val="0031400E"/>
    <w:rsid w:val="003166C6"/>
    <w:rsid w:val="00321869"/>
    <w:rsid w:val="003268CA"/>
    <w:rsid w:val="00327FF1"/>
    <w:rsid w:val="0033047B"/>
    <w:rsid w:val="0033092C"/>
    <w:rsid w:val="003310D8"/>
    <w:rsid w:val="00331300"/>
    <w:rsid w:val="00331FA2"/>
    <w:rsid w:val="0033549D"/>
    <w:rsid w:val="00335804"/>
    <w:rsid w:val="00336F6D"/>
    <w:rsid w:val="00341921"/>
    <w:rsid w:val="00342E67"/>
    <w:rsid w:val="00346CF8"/>
    <w:rsid w:val="003509D5"/>
    <w:rsid w:val="00352B7E"/>
    <w:rsid w:val="003553A9"/>
    <w:rsid w:val="003615FD"/>
    <w:rsid w:val="003617E5"/>
    <w:rsid w:val="003622D2"/>
    <w:rsid w:val="0036628F"/>
    <w:rsid w:val="00371BCC"/>
    <w:rsid w:val="003763D1"/>
    <w:rsid w:val="00377010"/>
    <w:rsid w:val="00377C63"/>
    <w:rsid w:val="0038117A"/>
    <w:rsid w:val="0038312F"/>
    <w:rsid w:val="00383812"/>
    <w:rsid w:val="00385030"/>
    <w:rsid w:val="00385AC6"/>
    <w:rsid w:val="00385F13"/>
    <w:rsid w:val="00386055"/>
    <w:rsid w:val="00386FE9"/>
    <w:rsid w:val="00393559"/>
    <w:rsid w:val="00394D5B"/>
    <w:rsid w:val="003A26D9"/>
    <w:rsid w:val="003A4B46"/>
    <w:rsid w:val="003A5BAA"/>
    <w:rsid w:val="003A6FA1"/>
    <w:rsid w:val="003B26E6"/>
    <w:rsid w:val="003B4A3B"/>
    <w:rsid w:val="003B4DB4"/>
    <w:rsid w:val="003B6DBA"/>
    <w:rsid w:val="003B6F08"/>
    <w:rsid w:val="003C1106"/>
    <w:rsid w:val="003C287A"/>
    <w:rsid w:val="003C30FD"/>
    <w:rsid w:val="003C379E"/>
    <w:rsid w:val="003C3F5C"/>
    <w:rsid w:val="003C653E"/>
    <w:rsid w:val="003C6FE7"/>
    <w:rsid w:val="003D6170"/>
    <w:rsid w:val="003D683F"/>
    <w:rsid w:val="003D6DB5"/>
    <w:rsid w:val="003D6FFE"/>
    <w:rsid w:val="003E1581"/>
    <w:rsid w:val="003E1EEB"/>
    <w:rsid w:val="003E2DF5"/>
    <w:rsid w:val="003E3105"/>
    <w:rsid w:val="003E5BF5"/>
    <w:rsid w:val="003F08DE"/>
    <w:rsid w:val="003F1303"/>
    <w:rsid w:val="003F1E01"/>
    <w:rsid w:val="003F3D92"/>
    <w:rsid w:val="003F5BDF"/>
    <w:rsid w:val="003F5C34"/>
    <w:rsid w:val="00402D17"/>
    <w:rsid w:val="00403F50"/>
    <w:rsid w:val="00404070"/>
    <w:rsid w:val="00405C13"/>
    <w:rsid w:val="00406116"/>
    <w:rsid w:val="00406504"/>
    <w:rsid w:val="00410947"/>
    <w:rsid w:val="00412689"/>
    <w:rsid w:val="00413B1B"/>
    <w:rsid w:val="0041527B"/>
    <w:rsid w:val="004155DB"/>
    <w:rsid w:val="00417FBE"/>
    <w:rsid w:val="00420F58"/>
    <w:rsid w:val="00426FD3"/>
    <w:rsid w:val="00431416"/>
    <w:rsid w:val="00431691"/>
    <w:rsid w:val="00431B70"/>
    <w:rsid w:val="00432E79"/>
    <w:rsid w:val="00433ECA"/>
    <w:rsid w:val="004371D5"/>
    <w:rsid w:val="00437B94"/>
    <w:rsid w:val="00440A7A"/>
    <w:rsid w:val="00440C9F"/>
    <w:rsid w:val="00441303"/>
    <w:rsid w:val="004439B2"/>
    <w:rsid w:val="00445139"/>
    <w:rsid w:val="00445826"/>
    <w:rsid w:val="004464D6"/>
    <w:rsid w:val="00446733"/>
    <w:rsid w:val="00447317"/>
    <w:rsid w:val="004539BF"/>
    <w:rsid w:val="004570E6"/>
    <w:rsid w:val="00462863"/>
    <w:rsid w:val="00463A23"/>
    <w:rsid w:val="004672DA"/>
    <w:rsid w:val="00467540"/>
    <w:rsid w:val="00467868"/>
    <w:rsid w:val="004721B2"/>
    <w:rsid w:val="00472E14"/>
    <w:rsid w:val="00474E4F"/>
    <w:rsid w:val="004761A0"/>
    <w:rsid w:val="004773C8"/>
    <w:rsid w:val="00480F16"/>
    <w:rsid w:val="00483ED6"/>
    <w:rsid w:val="00484BE2"/>
    <w:rsid w:val="00487074"/>
    <w:rsid w:val="004901F8"/>
    <w:rsid w:val="00490DC1"/>
    <w:rsid w:val="00490ED5"/>
    <w:rsid w:val="00491174"/>
    <w:rsid w:val="00493F9E"/>
    <w:rsid w:val="00495D54"/>
    <w:rsid w:val="004960E2"/>
    <w:rsid w:val="004963E4"/>
    <w:rsid w:val="00497932"/>
    <w:rsid w:val="00497E93"/>
    <w:rsid w:val="004A2436"/>
    <w:rsid w:val="004A2D31"/>
    <w:rsid w:val="004A63FF"/>
    <w:rsid w:val="004A7DD8"/>
    <w:rsid w:val="004B0863"/>
    <w:rsid w:val="004B2872"/>
    <w:rsid w:val="004B5AB0"/>
    <w:rsid w:val="004B5F14"/>
    <w:rsid w:val="004C02BB"/>
    <w:rsid w:val="004C083F"/>
    <w:rsid w:val="004C740B"/>
    <w:rsid w:val="004D19AF"/>
    <w:rsid w:val="004D1C33"/>
    <w:rsid w:val="004D3251"/>
    <w:rsid w:val="004D3F35"/>
    <w:rsid w:val="004D6B6E"/>
    <w:rsid w:val="004E0CFA"/>
    <w:rsid w:val="004E12D3"/>
    <w:rsid w:val="004E16A7"/>
    <w:rsid w:val="004E289C"/>
    <w:rsid w:val="004E2AA1"/>
    <w:rsid w:val="004E2C35"/>
    <w:rsid w:val="004E3830"/>
    <w:rsid w:val="004E3971"/>
    <w:rsid w:val="004E3A54"/>
    <w:rsid w:val="004E4FEC"/>
    <w:rsid w:val="004E5535"/>
    <w:rsid w:val="004E592C"/>
    <w:rsid w:val="004E59E5"/>
    <w:rsid w:val="004E735C"/>
    <w:rsid w:val="004F1575"/>
    <w:rsid w:val="004F21BD"/>
    <w:rsid w:val="004F224E"/>
    <w:rsid w:val="004F2B7F"/>
    <w:rsid w:val="004F34C8"/>
    <w:rsid w:val="00500E68"/>
    <w:rsid w:val="00504CBF"/>
    <w:rsid w:val="00505B01"/>
    <w:rsid w:val="00507E56"/>
    <w:rsid w:val="0051042E"/>
    <w:rsid w:val="00510B06"/>
    <w:rsid w:val="005113B0"/>
    <w:rsid w:val="0051204A"/>
    <w:rsid w:val="00512AAD"/>
    <w:rsid w:val="00512B79"/>
    <w:rsid w:val="0051429C"/>
    <w:rsid w:val="005148A4"/>
    <w:rsid w:val="00515DBC"/>
    <w:rsid w:val="005173D4"/>
    <w:rsid w:val="00517A86"/>
    <w:rsid w:val="005213D8"/>
    <w:rsid w:val="00522D72"/>
    <w:rsid w:val="005240F7"/>
    <w:rsid w:val="0052459D"/>
    <w:rsid w:val="005252F7"/>
    <w:rsid w:val="00525D09"/>
    <w:rsid w:val="00527A31"/>
    <w:rsid w:val="0053290C"/>
    <w:rsid w:val="00533D5A"/>
    <w:rsid w:val="00533EA3"/>
    <w:rsid w:val="00534508"/>
    <w:rsid w:val="0053648F"/>
    <w:rsid w:val="00543134"/>
    <w:rsid w:val="00543139"/>
    <w:rsid w:val="00544331"/>
    <w:rsid w:val="005453BD"/>
    <w:rsid w:val="005459AE"/>
    <w:rsid w:val="005478A1"/>
    <w:rsid w:val="00550442"/>
    <w:rsid w:val="00550D96"/>
    <w:rsid w:val="00550F00"/>
    <w:rsid w:val="00551314"/>
    <w:rsid w:val="00552B79"/>
    <w:rsid w:val="00556709"/>
    <w:rsid w:val="00560029"/>
    <w:rsid w:val="00560E8D"/>
    <w:rsid w:val="0056141A"/>
    <w:rsid w:val="00562F47"/>
    <w:rsid w:val="00563A2C"/>
    <w:rsid w:val="00567AB9"/>
    <w:rsid w:val="00574357"/>
    <w:rsid w:val="005745B5"/>
    <w:rsid w:val="005746CF"/>
    <w:rsid w:val="00582087"/>
    <w:rsid w:val="00584131"/>
    <w:rsid w:val="00585230"/>
    <w:rsid w:val="0058783F"/>
    <w:rsid w:val="00590972"/>
    <w:rsid w:val="00591A52"/>
    <w:rsid w:val="00591EDE"/>
    <w:rsid w:val="00591F41"/>
    <w:rsid w:val="00593785"/>
    <w:rsid w:val="0059528B"/>
    <w:rsid w:val="005970C2"/>
    <w:rsid w:val="005A01B2"/>
    <w:rsid w:val="005A29E6"/>
    <w:rsid w:val="005A337D"/>
    <w:rsid w:val="005A5B6A"/>
    <w:rsid w:val="005A7F56"/>
    <w:rsid w:val="005B24C9"/>
    <w:rsid w:val="005B25D8"/>
    <w:rsid w:val="005B2724"/>
    <w:rsid w:val="005B2790"/>
    <w:rsid w:val="005B3F86"/>
    <w:rsid w:val="005B53C0"/>
    <w:rsid w:val="005B69B0"/>
    <w:rsid w:val="005B7E51"/>
    <w:rsid w:val="005C10DB"/>
    <w:rsid w:val="005C1478"/>
    <w:rsid w:val="005C48EC"/>
    <w:rsid w:val="005C4BDE"/>
    <w:rsid w:val="005C5439"/>
    <w:rsid w:val="005C7837"/>
    <w:rsid w:val="005D2263"/>
    <w:rsid w:val="005D37A2"/>
    <w:rsid w:val="005D4630"/>
    <w:rsid w:val="005D5896"/>
    <w:rsid w:val="005D643E"/>
    <w:rsid w:val="005D77FC"/>
    <w:rsid w:val="005E027B"/>
    <w:rsid w:val="005E0F05"/>
    <w:rsid w:val="005E1BEE"/>
    <w:rsid w:val="005E2688"/>
    <w:rsid w:val="005E3E50"/>
    <w:rsid w:val="005E41D1"/>
    <w:rsid w:val="005E6904"/>
    <w:rsid w:val="005F04D7"/>
    <w:rsid w:val="005F1002"/>
    <w:rsid w:val="005F1042"/>
    <w:rsid w:val="005F139F"/>
    <w:rsid w:val="005F1C53"/>
    <w:rsid w:val="005F41DC"/>
    <w:rsid w:val="005F454B"/>
    <w:rsid w:val="006020AC"/>
    <w:rsid w:val="00604CEC"/>
    <w:rsid w:val="00606463"/>
    <w:rsid w:val="006079A3"/>
    <w:rsid w:val="00610C27"/>
    <w:rsid w:val="00616787"/>
    <w:rsid w:val="00617695"/>
    <w:rsid w:val="00621F91"/>
    <w:rsid w:val="00623D1E"/>
    <w:rsid w:val="00624815"/>
    <w:rsid w:val="00626094"/>
    <w:rsid w:val="00630697"/>
    <w:rsid w:val="0063113B"/>
    <w:rsid w:val="00632425"/>
    <w:rsid w:val="00632D08"/>
    <w:rsid w:val="00635C30"/>
    <w:rsid w:val="0063674D"/>
    <w:rsid w:val="00640338"/>
    <w:rsid w:val="00642C53"/>
    <w:rsid w:val="00643212"/>
    <w:rsid w:val="00643C15"/>
    <w:rsid w:val="00644458"/>
    <w:rsid w:val="00645CED"/>
    <w:rsid w:val="00650928"/>
    <w:rsid w:val="0065257F"/>
    <w:rsid w:val="00655698"/>
    <w:rsid w:val="006567C9"/>
    <w:rsid w:val="00656FB9"/>
    <w:rsid w:val="00657544"/>
    <w:rsid w:val="0066255B"/>
    <w:rsid w:val="006634B8"/>
    <w:rsid w:val="00667C24"/>
    <w:rsid w:val="00670B1C"/>
    <w:rsid w:val="00670C7E"/>
    <w:rsid w:val="00675050"/>
    <w:rsid w:val="00677397"/>
    <w:rsid w:val="00677943"/>
    <w:rsid w:val="0068183F"/>
    <w:rsid w:val="006838AD"/>
    <w:rsid w:val="00684338"/>
    <w:rsid w:val="00684AC2"/>
    <w:rsid w:val="00684CC1"/>
    <w:rsid w:val="00685595"/>
    <w:rsid w:val="00687E81"/>
    <w:rsid w:val="00690377"/>
    <w:rsid w:val="00692AC3"/>
    <w:rsid w:val="00692D69"/>
    <w:rsid w:val="00694A61"/>
    <w:rsid w:val="00695A8A"/>
    <w:rsid w:val="00696E47"/>
    <w:rsid w:val="006972D7"/>
    <w:rsid w:val="00697E0A"/>
    <w:rsid w:val="006A28B4"/>
    <w:rsid w:val="006A3ACC"/>
    <w:rsid w:val="006A4686"/>
    <w:rsid w:val="006A4C58"/>
    <w:rsid w:val="006A512E"/>
    <w:rsid w:val="006A52EA"/>
    <w:rsid w:val="006A5B9F"/>
    <w:rsid w:val="006B05EA"/>
    <w:rsid w:val="006B2C8B"/>
    <w:rsid w:val="006B674F"/>
    <w:rsid w:val="006B757E"/>
    <w:rsid w:val="006C3828"/>
    <w:rsid w:val="006C3D41"/>
    <w:rsid w:val="006C6D40"/>
    <w:rsid w:val="006C7418"/>
    <w:rsid w:val="006D17ED"/>
    <w:rsid w:val="006D1E49"/>
    <w:rsid w:val="006D486F"/>
    <w:rsid w:val="006D5F82"/>
    <w:rsid w:val="006D65BB"/>
    <w:rsid w:val="006D7122"/>
    <w:rsid w:val="006D7316"/>
    <w:rsid w:val="006E0C31"/>
    <w:rsid w:val="006E265D"/>
    <w:rsid w:val="006E2749"/>
    <w:rsid w:val="006E2DF0"/>
    <w:rsid w:val="006E404B"/>
    <w:rsid w:val="006E68FE"/>
    <w:rsid w:val="006E7703"/>
    <w:rsid w:val="006E7D15"/>
    <w:rsid w:val="006F2ADB"/>
    <w:rsid w:val="006F3410"/>
    <w:rsid w:val="006F3A98"/>
    <w:rsid w:val="006F513F"/>
    <w:rsid w:val="006F759F"/>
    <w:rsid w:val="00700D11"/>
    <w:rsid w:val="007014D9"/>
    <w:rsid w:val="00702D63"/>
    <w:rsid w:val="00702F8A"/>
    <w:rsid w:val="00706B5B"/>
    <w:rsid w:val="007074CA"/>
    <w:rsid w:val="007124E9"/>
    <w:rsid w:val="0071382C"/>
    <w:rsid w:val="00713AA8"/>
    <w:rsid w:val="00713E16"/>
    <w:rsid w:val="007140AD"/>
    <w:rsid w:val="00714892"/>
    <w:rsid w:val="00715D99"/>
    <w:rsid w:val="00716EB6"/>
    <w:rsid w:val="00716F68"/>
    <w:rsid w:val="00720385"/>
    <w:rsid w:val="00721C64"/>
    <w:rsid w:val="007233A5"/>
    <w:rsid w:val="0072562C"/>
    <w:rsid w:val="0072799F"/>
    <w:rsid w:val="00732666"/>
    <w:rsid w:val="007327CC"/>
    <w:rsid w:val="007354A4"/>
    <w:rsid w:val="00735F44"/>
    <w:rsid w:val="00736824"/>
    <w:rsid w:val="00740EC0"/>
    <w:rsid w:val="00742114"/>
    <w:rsid w:val="00743C6B"/>
    <w:rsid w:val="00744CA7"/>
    <w:rsid w:val="0074500F"/>
    <w:rsid w:val="0074547F"/>
    <w:rsid w:val="00745B0A"/>
    <w:rsid w:val="00745C21"/>
    <w:rsid w:val="00746B26"/>
    <w:rsid w:val="00751D6B"/>
    <w:rsid w:val="007538FD"/>
    <w:rsid w:val="007546D7"/>
    <w:rsid w:val="00754FB7"/>
    <w:rsid w:val="00755711"/>
    <w:rsid w:val="00756681"/>
    <w:rsid w:val="00757CF9"/>
    <w:rsid w:val="00761FFF"/>
    <w:rsid w:val="0076219B"/>
    <w:rsid w:val="007640E0"/>
    <w:rsid w:val="00765077"/>
    <w:rsid w:val="007667DD"/>
    <w:rsid w:val="00767554"/>
    <w:rsid w:val="007727D5"/>
    <w:rsid w:val="0077586D"/>
    <w:rsid w:val="00775C26"/>
    <w:rsid w:val="00775D19"/>
    <w:rsid w:val="00777DE0"/>
    <w:rsid w:val="007842ED"/>
    <w:rsid w:val="00785285"/>
    <w:rsid w:val="007855ED"/>
    <w:rsid w:val="007876A0"/>
    <w:rsid w:val="00787906"/>
    <w:rsid w:val="00790038"/>
    <w:rsid w:val="00794915"/>
    <w:rsid w:val="00795F20"/>
    <w:rsid w:val="00797F16"/>
    <w:rsid w:val="007A14A9"/>
    <w:rsid w:val="007A2420"/>
    <w:rsid w:val="007A2B26"/>
    <w:rsid w:val="007A5EE7"/>
    <w:rsid w:val="007A7271"/>
    <w:rsid w:val="007B0070"/>
    <w:rsid w:val="007B05CA"/>
    <w:rsid w:val="007B1FC4"/>
    <w:rsid w:val="007B22A3"/>
    <w:rsid w:val="007B3D3F"/>
    <w:rsid w:val="007B4F93"/>
    <w:rsid w:val="007B5D02"/>
    <w:rsid w:val="007C0241"/>
    <w:rsid w:val="007C27B7"/>
    <w:rsid w:val="007C78DF"/>
    <w:rsid w:val="007C7D82"/>
    <w:rsid w:val="007D5795"/>
    <w:rsid w:val="007D59BE"/>
    <w:rsid w:val="007E03CD"/>
    <w:rsid w:val="007E1721"/>
    <w:rsid w:val="007E188F"/>
    <w:rsid w:val="007E6E1D"/>
    <w:rsid w:val="007F5E41"/>
    <w:rsid w:val="007F6777"/>
    <w:rsid w:val="007F7067"/>
    <w:rsid w:val="007F712F"/>
    <w:rsid w:val="007F77FC"/>
    <w:rsid w:val="008026E4"/>
    <w:rsid w:val="008027BA"/>
    <w:rsid w:val="008028C9"/>
    <w:rsid w:val="00803055"/>
    <w:rsid w:val="008048D3"/>
    <w:rsid w:val="00804A91"/>
    <w:rsid w:val="00805761"/>
    <w:rsid w:val="008104BE"/>
    <w:rsid w:val="008121E0"/>
    <w:rsid w:val="008139B8"/>
    <w:rsid w:val="00814364"/>
    <w:rsid w:val="00815803"/>
    <w:rsid w:val="00820396"/>
    <w:rsid w:val="00821609"/>
    <w:rsid w:val="00822FBD"/>
    <w:rsid w:val="00823C3F"/>
    <w:rsid w:val="00823D49"/>
    <w:rsid w:val="00827723"/>
    <w:rsid w:val="00830A6B"/>
    <w:rsid w:val="00830FBB"/>
    <w:rsid w:val="008330CA"/>
    <w:rsid w:val="00835CC2"/>
    <w:rsid w:val="00837644"/>
    <w:rsid w:val="008417E7"/>
    <w:rsid w:val="008423CA"/>
    <w:rsid w:val="0084496A"/>
    <w:rsid w:val="00846D14"/>
    <w:rsid w:val="0085210F"/>
    <w:rsid w:val="00852799"/>
    <w:rsid w:val="008541CD"/>
    <w:rsid w:val="00856A12"/>
    <w:rsid w:val="00856B81"/>
    <w:rsid w:val="00860F07"/>
    <w:rsid w:val="00861178"/>
    <w:rsid w:val="008630A9"/>
    <w:rsid w:val="00863EDF"/>
    <w:rsid w:val="008707F3"/>
    <w:rsid w:val="00870B0F"/>
    <w:rsid w:val="00870FE8"/>
    <w:rsid w:val="00871D4E"/>
    <w:rsid w:val="0087205A"/>
    <w:rsid w:val="0087249C"/>
    <w:rsid w:val="00872664"/>
    <w:rsid w:val="0087370F"/>
    <w:rsid w:val="00874C9B"/>
    <w:rsid w:val="00877C7E"/>
    <w:rsid w:val="00877E3F"/>
    <w:rsid w:val="00880174"/>
    <w:rsid w:val="008804C8"/>
    <w:rsid w:val="00883DA1"/>
    <w:rsid w:val="00886D7B"/>
    <w:rsid w:val="00890A3D"/>
    <w:rsid w:val="00890CCF"/>
    <w:rsid w:val="00895F06"/>
    <w:rsid w:val="008963E5"/>
    <w:rsid w:val="008A21F3"/>
    <w:rsid w:val="008A283B"/>
    <w:rsid w:val="008A595E"/>
    <w:rsid w:val="008A6B9E"/>
    <w:rsid w:val="008A72D7"/>
    <w:rsid w:val="008B2A40"/>
    <w:rsid w:val="008B31AD"/>
    <w:rsid w:val="008B414B"/>
    <w:rsid w:val="008B4603"/>
    <w:rsid w:val="008B5248"/>
    <w:rsid w:val="008B7A88"/>
    <w:rsid w:val="008C016A"/>
    <w:rsid w:val="008C0819"/>
    <w:rsid w:val="008C0C0E"/>
    <w:rsid w:val="008D18D7"/>
    <w:rsid w:val="008D44C0"/>
    <w:rsid w:val="008D5BA6"/>
    <w:rsid w:val="008D5BD2"/>
    <w:rsid w:val="008D719F"/>
    <w:rsid w:val="008D7CAE"/>
    <w:rsid w:val="008E10B3"/>
    <w:rsid w:val="008E1319"/>
    <w:rsid w:val="008E388A"/>
    <w:rsid w:val="008E4AB5"/>
    <w:rsid w:val="008E6C7E"/>
    <w:rsid w:val="008E7B5D"/>
    <w:rsid w:val="008F052A"/>
    <w:rsid w:val="008F1B38"/>
    <w:rsid w:val="008F3D9E"/>
    <w:rsid w:val="008F56EC"/>
    <w:rsid w:val="008F7664"/>
    <w:rsid w:val="008F7989"/>
    <w:rsid w:val="00900482"/>
    <w:rsid w:val="009026EE"/>
    <w:rsid w:val="00903681"/>
    <w:rsid w:val="009075AA"/>
    <w:rsid w:val="0090793D"/>
    <w:rsid w:val="00911BAF"/>
    <w:rsid w:val="009126C8"/>
    <w:rsid w:val="0091701E"/>
    <w:rsid w:val="009174BD"/>
    <w:rsid w:val="009204C1"/>
    <w:rsid w:val="00921D42"/>
    <w:rsid w:val="00923089"/>
    <w:rsid w:val="00924E0A"/>
    <w:rsid w:val="00927953"/>
    <w:rsid w:val="009337A3"/>
    <w:rsid w:val="009378C2"/>
    <w:rsid w:val="00937E35"/>
    <w:rsid w:val="009415E4"/>
    <w:rsid w:val="009420E6"/>
    <w:rsid w:val="00942C96"/>
    <w:rsid w:val="009443AC"/>
    <w:rsid w:val="00947774"/>
    <w:rsid w:val="00947C0C"/>
    <w:rsid w:val="009509BA"/>
    <w:rsid w:val="00951017"/>
    <w:rsid w:val="00954531"/>
    <w:rsid w:val="00955C6C"/>
    <w:rsid w:val="00960CB9"/>
    <w:rsid w:val="00960EB0"/>
    <w:rsid w:val="00961D59"/>
    <w:rsid w:val="00963DB5"/>
    <w:rsid w:val="0096420C"/>
    <w:rsid w:val="00966481"/>
    <w:rsid w:val="0096673D"/>
    <w:rsid w:val="009667A9"/>
    <w:rsid w:val="0097197E"/>
    <w:rsid w:val="00971F0B"/>
    <w:rsid w:val="009722CF"/>
    <w:rsid w:val="009726E7"/>
    <w:rsid w:val="00972809"/>
    <w:rsid w:val="0097351E"/>
    <w:rsid w:val="00976EE8"/>
    <w:rsid w:val="00976FEC"/>
    <w:rsid w:val="00980B5C"/>
    <w:rsid w:val="00980FC3"/>
    <w:rsid w:val="00982086"/>
    <w:rsid w:val="009831D7"/>
    <w:rsid w:val="0098588B"/>
    <w:rsid w:val="00986E20"/>
    <w:rsid w:val="00990C35"/>
    <w:rsid w:val="00991752"/>
    <w:rsid w:val="00995282"/>
    <w:rsid w:val="0099576F"/>
    <w:rsid w:val="00995E65"/>
    <w:rsid w:val="0099666C"/>
    <w:rsid w:val="00997D85"/>
    <w:rsid w:val="009A19BD"/>
    <w:rsid w:val="009A2BDB"/>
    <w:rsid w:val="009A46E8"/>
    <w:rsid w:val="009A4B28"/>
    <w:rsid w:val="009A69F2"/>
    <w:rsid w:val="009B31EF"/>
    <w:rsid w:val="009B46C9"/>
    <w:rsid w:val="009B46F9"/>
    <w:rsid w:val="009B4864"/>
    <w:rsid w:val="009C0035"/>
    <w:rsid w:val="009C0DCE"/>
    <w:rsid w:val="009C32C4"/>
    <w:rsid w:val="009C4DF5"/>
    <w:rsid w:val="009C5709"/>
    <w:rsid w:val="009D0934"/>
    <w:rsid w:val="009D1113"/>
    <w:rsid w:val="009D2C34"/>
    <w:rsid w:val="009D4125"/>
    <w:rsid w:val="009D4AC5"/>
    <w:rsid w:val="009E0C02"/>
    <w:rsid w:val="009E248A"/>
    <w:rsid w:val="009E2928"/>
    <w:rsid w:val="009E3734"/>
    <w:rsid w:val="009E37B7"/>
    <w:rsid w:val="009E3E8C"/>
    <w:rsid w:val="009E4C45"/>
    <w:rsid w:val="009E69EA"/>
    <w:rsid w:val="009F3019"/>
    <w:rsid w:val="009F7804"/>
    <w:rsid w:val="00A024C4"/>
    <w:rsid w:val="00A025AB"/>
    <w:rsid w:val="00A02641"/>
    <w:rsid w:val="00A026B1"/>
    <w:rsid w:val="00A03C2B"/>
    <w:rsid w:val="00A108F6"/>
    <w:rsid w:val="00A10929"/>
    <w:rsid w:val="00A1328B"/>
    <w:rsid w:val="00A163C9"/>
    <w:rsid w:val="00A164FA"/>
    <w:rsid w:val="00A20501"/>
    <w:rsid w:val="00A205A2"/>
    <w:rsid w:val="00A264D9"/>
    <w:rsid w:val="00A269E7"/>
    <w:rsid w:val="00A26D52"/>
    <w:rsid w:val="00A30951"/>
    <w:rsid w:val="00A31A38"/>
    <w:rsid w:val="00A33894"/>
    <w:rsid w:val="00A33B6F"/>
    <w:rsid w:val="00A34D21"/>
    <w:rsid w:val="00A36B99"/>
    <w:rsid w:val="00A4028B"/>
    <w:rsid w:val="00A42766"/>
    <w:rsid w:val="00A43CF3"/>
    <w:rsid w:val="00A44419"/>
    <w:rsid w:val="00A44CEF"/>
    <w:rsid w:val="00A457EB"/>
    <w:rsid w:val="00A464F4"/>
    <w:rsid w:val="00A508AE"/>
    <w:rsid w:val="00A528F8"/>
    <w:rsid w:val="00A5388D"/>
    <w:rsid w:val="00A55F0D"/>
    <w:rsid w:val="00A578D9"/>
    <w:rsid w:val="00A60A68"/>
    <w:rsid w:val="00A60D3F"/>
    <w:rsid w:val="00A623C1"/>
    <w:rsid w:val="00A63831"/>
    <w:rsid w:val="00A65A71"/>
    <w:rsid w:val="00A67DDF"/>
    <w:rsid w:val="00A67F78"/>
    <w:rsid w:val="00A707E9"/>
    <w:rsid w:val="00A718DC"/>
    <w:rsid w:val="00A74682"/>
    <w:rsid w:val="00A74D80"/>
    <w:rsid w:val="00A75C84"/>
    <w:rsid w:val="00A767CE"/>
    <w:rsid w:val="00A76FF0"/>
    <w:rsid w:val="00A80F49"/>
    <w:rsid w:val="00A82A17"/>
    <w:rsid w:val="00A83643"/>
    <w:rsid w:val="00A83680"/>
    <w:rsid w:val="00A84CFA"/>
    <w:rsid w:val="00A85171"/>
    <w:rsid w:val="00A85659"/>
    <w:rsid w:val="00A85E10"/>
    <w:rsid w:val="00A87582"/>
    <w:rsid w:val="00AA4447"/>
    <w:rsid w:val="00AA44F6"/>
    <w:rsid w:val="00AB7D2D"/>
    <w:rsid w:val="00AC13EF"/>
    <w:rsid w:val="00AC23E1"/>
    <w:rsid w:val="00AC3230"/>
    <w:rsid w:val="00AC39CB"/>
    <w:rsid w:val="00AC5B90"/>
    <w:rsid w:val="00AC735A"/>
    <w:rsid w:val="00AC7EAF"/>
    <w:rsid w:val="00AD2238"/>
    <w:rsid w:val="00AD2796"/>
    <w:rsid w:val="00AD3D54"/>
    <w:rsid w:val="00AD5557"/>
    <w:rsid w:val="00AD59B6"/>
    <w:rsid w:val="00AE08DF"/>
    <w:rsid w:val="00AE3B2F"/>
    <w:rsid w:val="00AE533A"/>
    <w:rsid w:val="00AE59B4"/>
    <w:rsid w:val="00AE668B"/>
    <w:rsid w:val="00AE6A77"/>
    <w:rsid w:val="00AE733B"/>
    <w:rsid w:val="00AE783A"/>
    <w:rsid w:val="00AE7C62"/>
    <w:rsid w:val="00AF07EB"/>
    <w:rsid w:val="00AF1A68"/>
    <w:rsid w:val="00AF2D6E"/>
    <w:rsid w:val="00AF3A66"/>
    <w:rsid w:val="00AF3D49"/>
    <w:rsid w:val="00AF5203"/>
    <w:rsid w:val="00AF72FF"/>
    <w:rsid w:val="00B00FC5"/>
    <w:rsid w:val="00B01305"/>
    <w:rsid w:val="00B0132C"/>
    <w:rsid w:val="00B0210F"/>
    <w:rsid w:val="00B03A01"/>
    <w:rsid w:val="00B077B9"/>
    <w:rsid w:val="00B11511"/>
    <w:rsid w:val="00B12F3D"/>
    <w:rsid w:val="00B17478"/>
    <w:rsid w:val="00B175E4"/>
    <w:rsid w:val="00B21476"/>
    <w:rsid w:val="00B21C64"/>
    <w:rsid w:val="00B22DFB"/>
    <w:rsid w:val="00B23E34"/>
    <w:rsid w:val="00B240D9"/>
    <w:rsid w:val="00B243B8"/>
    <w:rsid w:val="00B24843"/>
    <w:rsid w:val="00B27AC4"/>
    <w:rsid w:val="00B30E09"/>
    <w:rsid w:val="00B3131D"/>
    <w:rsid w:val="00B321E1"/>
    <w:rsid w:val="00B34341"/>
    <w:rsid w:val="00B35FC3"/>
    <w:rsid w:val="00B36BC2"/>
    <w:rsid w:val="00B37239"/>
    <w:rsid w:val="00B420FC"/>
    <w:rsid w:val="00B42284"/>
    <w:rsid w:val="00B45F53"/>
    <w:rsid w:val="00B4766E"/>
    <w:rsid w:val="00B47C66"/>
    <w:rsid w:val="00B510CD"/>
    <w:rsid w:val="00B51761"/>
    <w:rsid w:val="00B537E9"/>
    <w:rsid w:val="00B555F9"/>
    <w:rsid w:val="00B5715E"/>
    <w:rsid w:val="00B57942"/>
    <w:rsid w:val="00B6016E"/>
    <w:rsid w:val="00B6110D"/>
    <w:rsid w:val="00B620AF"/>
    <w:rsid w:val="00B626A4"/>
    <w:rsid w:val="00B642BD"/>
    <w:rsid w:val="00B64651"/>
    <w:rsid w:val="00B64C5E"/>
    <w:rsid w:val="00B65A0A"/>
    <w:rsid w:val="00B65F19"/>
    <w:rsid w:val="00B7290B"/>
    <w:rsid w:val="00B72F80"/>
    <w:rsid w:val="00B74A9E"/>
    <w:rsid w:val="00B74BA8"/>
    <w:rsid w:val="00B75657"/>
    <w:rsid w:val="00B75C58"/>
    <w:rsid w:val="00B75FD5"/>
    <w:rsid w:val="00B81C2A"/>
    <w:rsid w:val="00B82932"/>
    <w:rsid w:val="00B83F61"/>
    <w:rsid w:val="00B85D8C"/>
    <w:rsid w:val="00B865C5"/>
    <w:rsid w:val="00B87B4F"/>
    <w:rsid w:val="00B925E1"/>
    <w:rsid w:val="00B92BBA"/>
    <w:rsid w:val="00B92D9E"/>
    <w:rsid w:val="00B95390"/>
    <w:rsid w:val="00B9695D"/>
    <w:rsid w:val="00BA0148"/>
    <w:rsid w:val="00BA1316"/>
    <w:rsid w:val="00BA1BDE"/>
    <w:rsid w:val="00BA5BE9"/>
    <w:rsid w:val="00BA6998"/>
    <w:rsid w:val="00BA6AD8"/>
    <w:rsid w:val="00BA7C2C"/>
    <w:rsid w:val="00BB0DC6"/>
    <w:rsid w:val="00BB2587"/>
    <w:rsid w:val="00BB3628"/>
    <w:rsid w:val="00BB44D8"/>
    <w:rsid w:val="00BB4818"/>
    <w:rsid w:val="00BB4ECF"/>
    <w:rsid w:val="00BB5FFF"/>
    <w:rsid w:val="00BC17D1"/>
    <w:rsid w:val="00BC26E2"/>
    <w:rsid w:val="00BC365E"/>
    <w:rsid w:val="00BC417C"/>
    <w:rsid w:val="00BD3F23"/>
    <w:rsid w:val="00BD4228"/>
    <w:rsid w:val="00BD4F79"/>
    <w:rsid w:val="00BE6F8F"/>
    <w:rsid w:val="00BF3F21"/>
    <w:rsid w:val="00BF4393"/>
    <w:rsid w:val="00BF4E84"/>
    <w:rsid w:val="00C008BE"/>
    <w:rsid w:val="00C03A6A"/>
    <w:rsid w:val="00C040B9"/>
    <w:rsid w:val="00C0593F"/>
    <w:rsid w:val="00C075B9"/>
    <w:rsid w:val="00C07712"/>
    <w:rsid w:val="00C07870"/>
    <w:rsid w:val="00C11B07"/>
    <w:rsid w:val="00C12017"/>
    <w:rsid w:val="00C12915"/>
    <w:rsid w:val="00C162A6"/>
    <w:rsid w:val="00C164E4"/>
    <w:rsid w:val="00C17115"/>
    <w:rsid w:val="00C172E5"/>
    <w:rsid w:val="00C1754E"/>
    <w:rsid w:val="00C1796E"/>
    <w:rsid w:val="00C215FA"/>
    <w:rsid w:val="00C2206F"/>
    <w:rsid w:val="00C2223E"/>
    <w:rsid w:val="00C22DC1"/>
    <w:rsid w:val="00C25A12"/>
    <w:rsid w:val="00C27117"/>
    <w:rsid w:val="00C272D7"/>
    <w:rsid w:val="00C27CFB"/>
    <w:rsid w:val="00C336E4"/>
    <w:rsid w:val="00C34D6A"/>
    <w:rsid w:val="00C36297"/>
    <w:rsid w:val="00C37334"/>
    <w:rsid w:val="00C37FF0"/>
    <w:rsid w:val="00C44203"/>
    <w:rsid w:val="00C47B8E"/>
    <w:rsid w:val="00C50DAF"/>
    <w:rsid w:val="00C5269E"/>
    <w:rsid w:val="00C54DFF"/>
    <w:rsid w:val="00C5685E"/>
    <w:rsid w:val="00C6414C"/>
    <w:rsid w:val="00C650C5"/>
    <w:rsid w:val="00C655FC"/>
    <w:rsid w:val="00C721F2"/>
    <w:rsid w:val="00C7395A"/>
    <w:rsid w:val="00C75347"/>
    <w:rsid w:val="00C7544E"/>
    <w:rsid w:val="00C81BC6"/>
    <w:rsid w:val="00C81DA3"/>
    <w:rsid w:val="00C82256"/>
    <w:rsid w:val="00C83116"/>
    <w:rsid w:val="00C852D4"/>
    <w:rsid w:val="00C87F18"/>
    <w:rsid w:val="00C9194F"/>
    <w:rsid w:val="00C92579"/>
    <w:rsid w:val="00C92A18"/>
    <w:rsid w:val="00CA0C1A"/>
    <w:rsid w:val="00CA102E"/>
    <w:rsid w:val="00CA15E0"/>
    <w:rsid w:val="00CA17A4"/>
    <w:rsid w:val="00CA1A0E"/>
    <w:rsid w:val="00CA3589"/>
    <w:rsid w:val="00CA4EAD"/>
    <w:rsid w:val="00CA6EF5"/>
    <w:rsid w:val="00CB65C9"/>
    <w:rsid w:val="00CC339A"/>
    <w:rsid w:val="00CC3AB7"/>
    <w:rsid w:val="00CC3F51"/>
    <w:rsid w:val="00CC53A7"/>
    <w:rsid w:val="00CC63BB"/>
    <w:rsid w:val="00CC6A6C"/>
    <w:rsid w:val="00CC75EB"/>
    <w:rsid w:val="00CD40C0"/>
    <w:rsid w:val="00CD59AB"/>
    <w:rsid w:val="00CD67B1"/>
    <w:rsid w:val="00CE1A05"/>
    <w:rsid w:val="00CE20F3"/>
    <w:rsid w:val="00CE48BE"/>
    <w:rsid w:val="00CE5531"/>
    <w:rsid w:val="00CE5AB9"/>
    <w:rsid w:val="00CE5D11"/>
    <w:rsid w:val="00CE6384"/>
    <w:rsid w:val="00CF17C6"/>
    <w:rsid w:val="00CF1F05"/>
    <w:rsid w:val="00CF4023"/>
    <w:rsid w:val="00CF5CF8"/>
    <w:rsid w:val="00CF5CFE"/>
    <w:rsid w:val="00CF75BE"/>
    <w:rsid w:val="00D00D5F"/>
    <w:rsid w:val="00D01995"/>
    <w:rsid w:val="00D019A2"/>
    <w:rsid w:val="00D03A53"/>
    <w:rsid w:val="00D05E8E"/>
    <w:rsid w:val="00D07252"/>
    <w:rsid w:val="00D0760C"/>
    <w:rsid w:val="00D12A57"/>
    <w:rsid w:val="00D1339E"/>
    <w:rsid w:val="00D13E5D"/>
    <w:rsid w:val="00D16129"/>
    <w:rsid w:val="00D16FB2"/>
    <w:rsid w:val="00D246FB"/>
    <w:rsid w:val="00D252F5"/>
    <w:rsid w:val="00D31980"/>
    <w:rsid w:val="00D322B6"/>
    <w:rsid w:val="00D324E5"/>
    <w:rsid w:val="00D3352A"/>
    <w:rsid w:val="00D35441"/>
    <w:rsid w:val="00D42FB8"/>
    <w:rsid w:val="00D45635"/>
    <w:rsid w:val="00D47364"/>
    <w:rsid w:val="00D47C0E"/>
    <w:rsid w:val="00D56B8E"/>
    <w:rsid w:val="00D60504"/>
    <w:rsid w:val="00D6108D"/>
    <w:rsid w:val="00D625C4"/>
    <w:rsid w:val="00D62DFF"/>
    <w:rsid w:val="00D63A17"/>
    <w:rsid w:val="00D6462A"/>
    <w:rsid w:val="00D660F3"/>
    <w:rsid w:val="00D6732B"/>
    <w:rsid w:val="00D67975"/>
    <w:rsid w:val="00D67D16"/>
    <w:rsid w:val="00D72D5B"/>
    <w:rsid w:val="00D7483C"/>
    <w:rsid w:val="00D75C00"/>
    <w:rsid w:val="00D80041"/>
    <w:rsid w:val="00D82DC6"/>
    <w:rsid w:val="00D84B59"/>
    <w:rsid w:val="00D87084"/>
    <w:rsid w:val="00D9214E"/>
    <w:rsid w:val="00D9221D"/>
    <w:rsid w:val="00D926E1"/>
    <w:rsid w:val="00DA0043"/>
    <w:rsid w:val="00DA04EA"/>
    <w:rsid w:val="00DA1433"/>
    <w:rsid w:val="00DA3766"/>
    <w:rsid w:val="00DA4378"/>
    <w:rsid w:val="00DB160E"/>
    <w:rsid w:val="00DB2BA6"/>
    <w:rsid w:val="00DB2F3E"/>
    <w:rsid w:val="00DB3675"/>
    <w:rsid w:val="00DB4F4C"/>
    <w:rsid w:val="00DB7287"/>
    <w:rsid w:val="00DB7B35"/>
    <w:rsid w:val="00DC1001"/>
    <w:rsid w:val="00DC1B40"/>
    <w:rsid w:val="00DC1B69"/>
    <w:rsid w:val="00DC5424"/>
    <w:rsid w:val="00DC7863"/>
    <w:rsid w:val="00DD0B8B"/>
    <w:rsid w:val="00DD15E0"/>
    <w:rsid w:val="00DD1B36"/>
    <w:rsid w:val="00DD3221"/>
    <w:rsid w:val="00DD3D26"/>
    <w:rsid w:val="00DD4BFB"/>
    <w:rsid w:val="00DD6032"/>
    <w:rsid w:val="00DE689D"/>
    <w:rsid w:val="00DE6931"/>
    <w:rsid w:val="00DF0BB1"/>
    <w:rsid w:val="00DF1D90"/>
    <w:rsid w:val="00DF6F58"/>
    <w:rsid w:val="00DF74D8"/>
    <w:rsid w:val="00E0177B"/>
    <w:rsid w:val="00E02087"/>
    <w:rsid w:val="00E022A1"/>
    <w:rsid w:val="00E03E63"/>
    <w:rsid w:val="00E05C19"/>
    <w:rsid w:val="00E06B8F"/>
    <w:rsid w:val="00E1012A"/>
    <w:rsid w:val="00E1284A"/>
    <w:rsid w:val="00E12A3B"/>
    <w:rsid w:val="00E130A0"/>
    <w:rsid w:val="00E140B2"/>
    <w:rsid w:val="00E20E4C"/>
    <w:rsid w:val="00E20F47"/>
    <w:rsid w:val="00E215AE"/>
    <w:rsid w:val="00E21699"/>
    <w:rsid w:val="00E23487"/>
    <w:rsid w:val="00E23A28"/>
    <w:rsid w:val="00E2415F"/>
    <w:rsid w:val="00E252DD"/>
    <w:rsid w:val="00E2624F"/>
    <w:rsid w:val="00E266B3"/>
    <w:rsid w:val="00E26705"/>
    <w:rsid w:val="00E314B0"/>
    <w:rsid w:val="00E315A8"/>
    <w:rsid w:val="00E32245"/>
    <w:rsid w:val="00E3439D"/>
    <w:rsid w:val="00E349B4"/>
    <w:rsid w:val="00E349C0"/>
    <w:rsid w:val="00E367D1"/>
    <w:rsid w:val="00E410E9"/>
    <w:rsid w:val="00E41AFA"/>
    <w:rsid w:val="00E41B9A"/>
    <w:rsid w:val="00E42036"/>
    <w:rsid w:val="00E44419"/>
    <w:rsid w:val="00E45512"/>
    <w:rsid w:val="00E466AE"/>
    <w:rsid w:val="00E50423"/>
    <w:rsid w:val="00E53755"/>
    <w:rsid w:val="00E544C9"/>
    <w:rsid w:val="00E559F2"/>
    <w:rsid w:val="00E56922"/>
    <w:rsid w:val="00E57138"/>
    <w:rsid w:val="00E60D5C"/>
    <w:rsid w:val="00E61AF0"/>
    <w:rsid w:val="00E635D1"/>
    <w:rsid w:val="00E661B6"/>
    <w:rsid w:val="00E6625F"/>
    <w:rsid w:val="00E673E8"/>
    <w:rsid w:val="00E73346"/>
    <w:rsid w:val="00E74B57"/>
    <w:rsid w:val="00E75E67"/>
    <w:rsid w:val="00E81889"/>
    <w:rsid w:val="00E81AF8"/>
    <w:rsid w:val="00E81EAE"/>
    <w:rsid w:val="00E824F8"/>
    <w:rsid w:val="00E8317F"/>
    <w:rsid w:val="00E83733"/>
    <w:rsid w:val="00E85531"/>
    <w:rsid w:val="00E8579E"/>
    <w:rsid w:val="00E86F52"/>
    <w:rsid w:val="00E877D8"/>
    <w:rsid w:val="00E915D5"/>
    <w:rsid w:val="00E9190E"/>
    <w:rsid w:val="00E91E50"/>
    <w:rsid w:val="00E94787"/>
    <w:rsid w:val="00E94BCA"/>
    <w:rsid w:val="00E95E26"/>
    <w:rsid w:val="00EA01CE"/>
    <w:rsid w:val="00EA05FD"/>
    <w:rsid w:val="00EA1136"/>
    <w:rsid w:val="00EA1618"/>
    <w:rsid w:val="00EA29CE"/>
    <w:rsid w:val="00EA2A50"/>
    <w:rsid w:val="00EA31DB"/>
    <w:rsid w:val="00EA331A"/>
    <w:rsid w:val="00EA3B4C"/>
    <w:rsid w:val="00EB2261"/>
    <w:rsid w:val="00EB326A"/>
    <w:rsid w:val="00EB32CA"/>
    <w:rsid w:val="00EB43A4"/>
    <w:rsid w:val="00EB4C99"/>
    <w:rsid w:val="00EB6226"/>
    <w:rsid w:val="00EC04A0"/>
    <w:rsid w:val="00EC0641"/>
    <w:rsid w:val="00EC078F"/>
    <w:rsid w:val="00EC1588"/>
    <w:rsid w:val="00EC35B4"/>
    <w:rsid w:val="00EC5A1A"/>
    <w:rsid w:val="00ED0BF9"/>
    <w:rsid w:val="00ED2C93"/>
    <w:rsid w:val="00ED374F"/>
    <w:rsid w:val="00EE1158"/>
    <w:rsid w:val="00EE17E2"/>
    <w:rsid w:val="00EE4DE3"/>
    <w:rsid w:val="00EF00C5"/>
    <w:rsid w:val="00EF01A6"/>
    <w:rsid w:val="00EF0719"/>
    <w:rsid w:val="00EF3924"/>
    <w:rsid w:val="00EF6282"/>
    <w:rsid w:val="00F0265C"/>
    <w:rsid w:val="00F0272F"/>
    <w:rsid w:val="00F04E0B"/>
    <w:rsid w:val="00F07304"/>
    <w:rsid w:val="00F07437"/>
    <w:rsid w:val="00F078F1"/>
    <w:rsid w:val="00F100F5"/>
    <w:rsid w:val="00F1070F"/>
    <w:rsid w:val="00F12E3D"/>
    <w:rsid w:val="00F13A27"/>
    <w:rsid w:val="00F147C1"/>
    <w:rsid w:val="00F20671"/>
    <w:rsid w:val="00F219A1"/>
    <w:rsid w:val="00F231CD"/>
    <w:rsid w:val="00F2330D"/>
    <w:rsid w:val="00F24358"/>
    <w:rsid w:val="00F24677"/>
    <w:rsid w:val="00F24C09"/>
    <w:rsid w:val="00F25A26"/>
    <w:rsid w:val="00F25E38"/>
    <w:rsid w:val="00F26176"/>
    <w:rsid w:val="00F27887"/>
    <w:rsid w:val="00F304F6"/>
    <w:rsid w:val="00F306F8"/>
    <w:rsid w:val="00F3165F"/>
    <w:rsid w:val="00F322D2"/>
    <w:rsid w:val="00F32831"/>
    <w:rsid w:val="00F329FE"/>
    <w:rsid w:val="00F331A9"/>
    <w:rsid w:val="00F3387A"/>
    <w:rsid w:val="00F35342"/>
    <w:rsid w:val="00F36455"/>
    <w:rsid w:val="00F40E9A"/>
    <w:rsid w:val="00F441AB"/>
    <w:rsid w:val="00F44FB3"/>
    <w:rsid w:val="00F4598B"/>
    <w:rsid w:val="00F46094"/>
    <w:rsid w:val="00F46DBE"/>
    <w:rsid w:val="00F46E16"/>
    <w:rsid w:val="00F528CF"/>
    <w:rsid w:val="00F53DBD"/>
    <w:rsid w:val="00F56867"/>
    <w:rsid w:val="00F576B2"/>
    <w:rsid w:val="00F57822"/>
    <w:rsid w:val="00F60761"/>
    <w:rsid w:val="00F63582"/>
    <w:rsid w:val="00F64E8B"/>
    <w:rsid w:val="00F67E11"/>
    <w:rsid w:val="00F71988"/>
    <w:rsid w:val="00F71B6C"/>
    <w:rsid w:val="00F728A9"/>
    <w:rsid w:val="00F7475D"/>
    <w:rsid w:val="00F75072"/>
    <w:rsid w:val="00F7772E"/>
    <w:rsid w:val="00F778D9"/>
    <w:rsid w:val="00F849C6"/>
    <w:rsid w:val="00F874EA"/>
    <w:rsid w:val="00F90206"/>
    <w:rsid w:val="00F91645"/>
    <w:rsid w:val="00F91FF9"/>
    <w:rsid w:val="00F92B9A"/>
    <w:rsid w:val="00F92F2A"/>
    <w:rsid w:val="00F946CC"/>
    <w:rsid w:val="00F95B8C"/>
    <w:rsid w:val="00FA0C45"/>
    <w:rsid w:val="00FA1CF0"/>
    <w:rsid w:val="00FA5E79"/>
    <w:rsid w:val="00FB021C"/>
    <w:rsid w:val="00FB13EE"/>
    <w:rsid w:val="00FB34E4"/>
    <w:rsid w:val="00FB3BF7"/>
    <w:rsid w:val="00FB4ADF"/>
    <w:rsid w:val="00FC29CB"/>
    <w:rsid w:val="00FC2E84"/>
    <w:rsid w:val="00FC388D"/>
    <w:rsid w:val="00FC604C"/>
    <w:rsid w:val="00FC7108"/>
    <w:rsid w:val="00FD0293"/>
    <w:rsid w:val="00FD11B4"/>
    <w:rsid w:val="00FD693D"/>
    <w:rsid w:val="00FD7C7D"/>
    <w:rsid w:val="00FE2758"/>
    <w:rsid w:val="00FE418B"/>
    <w:rsid w:val="00FE42B9"/>
    <w:rsid w:val="00FE689E"/>
    <w:rsid w:val="00FE72AB"/>
    <w:rsid w:val="00FE768B"/>
    <w:rsid w:val="00FE7BEA"/>
    <w:rsid w:val="00FF1190"/>
    <w:rsid w:val="00FF4A7A"/>
    <w:rsid w:val="00FF54EA"/>
    <w:rsid w:val="00FF5C52"/>
    <w:rsid w:val="0490C92B"/>
    <w:rsid w:val="04F15A78"/>
    <w:rsid w:val="06DADB1C"/>
    <w:rsid w:val="07A3687C"/>
    <w:rsid w:val="091BAE56"/>
    <w:rsid w:val="0940ACB9"/>
    <w:rsid w:val="099E464E"/>
    <w:rsid w:val="09D89FF2"/>
    <w:rsid w:val="0A05E725"/>
    <w:rsid w:val="0A679C5F"/>
    <w:rsid w:val="0A89CF41"/>
    <w:rsid w:val="0AAF29DA"/>
    <w:rsid w:val="0B073D2E"/>
    <w:rsid w:val="0BA2E9DD"/>
    <w:rsid w:val="0C371CE0"/>
    <w:rsid w:val="0DE82A28"/>
    <w:rsid w:val="0E8D3E65"/>
    <w:rsid w:val="102F7DE2"/>
    <w:rsid w:val="11B4000C"/>
    <w:rsid w:val="11C2613C"/>
    <w:rsid w:val="13162B2C"/>
    <w:rsid w:val="13CDAD76"/>
    <w:rsid w:val="1404014B"/>
    <w:rsid w:val="1510F9E5"/>
    <w:rsid w:val="17A21844"/>
    <w:rsid w:val="17BD5206"/>
    <w:rsid w:val="19F3C60A"/>
    <w:rsid w:val="1AA98CF5"/>
    <w:rsid w:val="1B42C10B"/>
    <w:rsid w:val="1C00275A"/>
    <w:rsid w:val="1DF0144C"/>
    <w:rsid w:val="1F6F22C2"/>
    <w:rsid w:val="215562CA"/>
    <w:rsid w:val="2267F5B9"/>
    <w:rsid w:val="22F5FA5B"/>
    <w:rsid w:val="251C850A"/>
    <w:rsid w:val="2557CBF3"/>
    <w:rsid w:val="262E33A4"/>
    <w:rsid w:val="2894496B"/>
    <w:rsid w:val="29E597CE"/>
    <w:rsid w:val="2B090FF6"/>
    <w:rsid w:val="2B788698"/>
    <w:rsid w:val="2B7B275F"/>
    <w:rsid w:val="2C17FC3F"/>
    <w:rsid w:val="2D1F6BCC"/>
    <w:rsid w:val="2E431D41"/>
    <w:rsid w:val="2FCDCD4A"/>
    <w:rsid w:val="2FE261EF"/>
    <w:rsid w:val="2FF4281D"/>
    <w:rsid w:val="3268B358"/>
    <w:rsid w:val="32D9E2B0"/>
    <w:rsid w:val="341837F8"/>
    <w:rsid w:val="35CB6CF4"/>
    <w:rsid w:val="35DEE2AD"/>
    <w:rsid w:val="36672442"/>
    <w:rsid w:val="3789EE59"/>
    <w:rsid w:val="37A80B44"/>
    <w:rsid w:val="3A78AA9B"/>
    <w:rsid w:val="3AA852B9"/>
    <w:rsid w:val="3B246B75"/>
    <w:rsid w:val="3C6301C3"/>
    <w:rsid w:val="3C6469A4"/>
    <w:rsid w:val="3CA97659"/>
    <w:rsid w:val="3CB9A2C9"/>
    <w:rsid w:val="3EDFE258"/>
    <w:rsid w:val="3F6BD4F6"/>
    <w:rsid w:val="411920E0"/>
    <w:rsid w:val="41B68CEA"/>
    <w:rsid w:val="41F2212E"/>
    <w:rsid w:val="431C391A"/>
    <w:rsid w:val="468A7335"/>
    <w:rsid w:val="4793FE29"/>
    <w:rsid w:val="49248A42"/>
    <w:rsid w:val="49651E16"/>
    <w:rsid w:val="4A656EDE"/>
    <w:rsid w:val="4C0AA63E"/>
    <w:rsid w:val="4C0C25F5"/>
    <w:rsid w:val="4C40281C"/>
    <w:rsid w:val="4D9AB726"/>
    <w:rsid w:val="4DEA509F"/>
    <w:rsid w:val="4F2B2399"/>
    <w:rsid w:val="503D8CE3"/>
    <w:rsid w:val="50B5E4A2"/>
    <w:rsid w:val="5144C9C6"/>
    <w:rsid w:val="5423D66C"/>
    <w:rsid w:val="54251283"/>
    <w:rsid w:val="56BC6D24"/>
    <w:rsid w:val="57F03ACE"/>
    <w:rsid w:val="599240B7"/>
    <w:rsid w:val="5B1E8102"/>
    <w:rsid w:val="5E63F82B"/>
    <w:rsid w:val="5E9902C8"/>
    <w:rsid w:val="5FE985EE"/>
    <w:rsid w:val="609891A2"/>
    <w:rsid w:val="666BCACA"/>
    <w:rsid w:val="6760D8F6"/>
    <w:rsid w:val="68BDE86D"/>
    <w:rsid w:val="6B2826FA"/>
    <w:rsid w:val="6C01EF7B"/>
    <w:rsid w:val="6FBEFE0A"/>
    <w:rsid w:val="6FC70E49"/>
    <w:rsid w:val="70B36636"/>
    <w:rsid w:val="70C33A46"/>
    <w:rsid w:val="7190E8B6"/>
    <w:rsid w:val="722BDA70"/>
    <w:rsid w:val="7390B139"/>
    <w:rsid w:val="73B00FC7"/>
    <w:rsid w:val="74CD2DF4"/>
    <w:rsid w:val="75A5263F"/>
    <w:rsid w:val="78251785"/>
    <w:rsid w:val="795A719D"/>
    <w:rsid w:val="799802CB"/>
    <w:rsid w:val="7A135883"/>
    <w:rsid w:val="7A226E9A"/>
    <w:rsid w:val="7AEC3430"/>
    <w:rsid w:val="7CE84245"/>
    <w:rsid w:val="7D0C55FC"/>
    <w:rsid w:val="7F41C1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B00A3"/>
  <w15:chartTrackingRefBased/>
  <w15:docId w15:val="{3854C795-4F9A-4E53-BEBF-C03ADEEB1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15803"/>
  </w:style>
  <w:style w:type="paragraph" w:styleId="Virsraksts3">
    <w:name w:val="heading 3"/>
    <w:basedOn w:val="Parasts"/>
    <w:next w:val="Parasts"/>
    <w:link w:val="Virsraksts3Rakstz"/>
    <w:uiPriority w:val="9"/>
    <w:unhideWhenUsed/>
    <w:qFormat/>
    <w:rsid w:val="0020539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nhideWhenUsed/>
    <w:rsid w:val="001835EA"/>
    <w:pPr>
      <w:spacing w:after="0" w:line="240" w:lineRule="auto"/>
    </w:pPr>
    <w:rPr>
      <w:rFonts w:ascii="Times New Roman" w:eastAsia="Times New Roman" w:hAnsi="Times New Roman" w:cs="Times New Roman"/>
      <w:sz w:val="28"/>
      <w:szCs w:val="24"/>
    </w:rPr>
  </w:style>
  <w:style w:type="character" w:customStyle="1" w:styleId="PamattekstsRakstz">
    <w:name w:val="Pamatteksts Rakstz."/>
    <w:basedOn w:val="Noklusjumarindkopasfonts"/>
    <w:link w:val="Pamatteksts"/>
    <w:rsid w:val="001835EA"/>
    <w:rPr>
      <w:rFonts w:ascii="Times New Roman" w:eastAsia="Times New Roman" w:hAnsi="Times New Roman" w:cs="Times New Roman"/>
      <w:sz w:val="28"/>
      <w:szCs w:val="24"/>
    </w:rPr>
  </w:style>
  <w:style w:type="paragraph" w:styleId="Sarakstarindkopa">
    <w:name w:val="List Paragraph"/>
    <w:aliases w:val="2,Strip,List Paragraph compact,Normal bullet 2,Paragraphe de liste 2,Reference list,Bullet list,Numbered List,List Paragraph1,1st level - Bullet List Paragraph,Lettre d'introduction,Paragraph,Bullet EY,List Paragraph11,Normal bullet 21"/>
    <w:basedOn w:val="Parasts"/>
    <w:link w:val="SarakstarindkopaRakstz"/>
    <w:uiPriority w:val="34"/>
    <w:qFormat/>
    <w:rsid w:val="001835EA"/>
    <w:pPr>
      <w:ind w:left="720"/>
      <w:contextualSpacing/>
    </w:pPr>
  </w:style>
  <w:style w:type="character" w:customStyle="1" w:styleId="SarakstarindkopaRakstz">
    <w:name w:val="Saraksta rindkopa Rakstz."/>
    <w:aliases w:val="2 Rakstz.,Strip Rakstz.,List Paragraph compact Rakstz.,Normal bullet 2 Rakstz.,Paragraphe de liste 2 Rakstz.,Reference list Rakstz.,Bullet list Rakstz.,Numbered List Rakstz.,List Paragraph1 Rakstz.,Lettre d'introduction Rakstz."/>
    <w:link w:val="Sarakstarindkopa"/>
    <w:uiPriority w:val="34"/>
    <w:qFormat/>
    <w:rsid w:val="001835EA"/>
  </w:style>
  <w:style w:type="table" w:styleId="Reatabula">
    <w:name w:val="Table Grid"/>
    <w:basedOn w:val="Parastatabula"/>
    <w:uiPriority w:val="59"/>
    <w:qFormat/>
    <w:rsid w:val="00766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A767CE"/>
    <w:rPr>
      <w:color w:val="0563C1" w:themeColor="hyperlink"/>
      <w:u w:val="single"/>
    </w:rPr>
  </w:style>
  <w:style w:type="paragraph" w:styleId="Paraststmeklis">
    <w:name w:val="Normal (Web)"/>
    <w:basedOn w:val="Parasts"/>
    <w:uiPriority w:val="99"/>
    <w:unhideWhenUsed/>
    <w:rsid w:val="00BA699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412689"/>
    <w:rPr>
      <w:sz w:val="16"/>
      <w:szCs w:val="16"/>
    </w:rPr>
  </w:style>
  <w:style w:type="paragraph" w:styleId="Komentrateksts">
    <w:name w:val="annotation text"/>
    <w:basedOn w:val="Parasts"/>
    <w:link w:val="KomentratekstsRakstz"/>
    <w:uiPriority w:val="99"/>
    <w:unhideWhenUsed/>
    <w:rsid w:val="00D0760C"/>
    <w:pPr>
      <w:spacing w:line="240" w:lineRule="auto"/>
    </w:pPr>
    <w:rPr>
      <w:sz w:val="20"/>
      <w:szCs w:val="20"/>
    </w:rPr>
  </w:style>
  <w:style w:type="character" w:customStyle="1" w:styleId="KomentratekstsRakstz">
    <w:name w:val="Komentāra teksts Rakstz."/>
    <w:basedOn w:val="Noklusjumarindkopasfonts"/>
    <w:link w:val="Komentrateksts"/>
    <w:uiPriority w:val="99"/>
    <w:rsid w:val="00412689"/>
    <w:rPr>
      <w:sz w:val="20"/>
      <w:szCs w:val="20"/>
      <w:lang w:val="en-US"/>
    </w:rPr>
  </w:style>
  <w:style w:type="paragraph" w:styleId="Komentratma">
    <w:name w:val="annotation subject"/>
    <w:basedOn w:val="Komentrateksts"/>
    <w:next w:val="Komentrateksts"/>
    <w:link w:val="KomentratmaRakstz"/>
    <w:uiPriority w:val="99"/>
    <w:semiHidden/>
    <w:unhideWhenUsed/>
    <w:rsid w:val="00412689"/>
    <w:rPr>
      <w:b/>
      <w:bCs/>
    </w:rPr>
  </w:style>
  <w:style w:type="character" w:customStyle="1" w:styleId="KomentratmaRakstz">
    <w:name w:val="Komentāra tēma Rakstz."/>
    <w:basedOn w:val="KomentratekstsRakstz"/>
    <w:link w:val="Komentratma"/>
    <w:uiPriority w:val="99"/>
    <w:semiHidden/>
    <w:rsid w:val="00412689"/>
    <w:rPr>
      <w:b/>
      <w:bCs/>
      <w:sz w:val="20"/>
      <w:szCs w:val="20"/>
      <w:lang w:val="en-US"/>
    </w:rPr>
  </w:style>
  <w:style w:type="paragraph" w:styleId="Balonteksts">
    <w:name w:val="Balloon Text"/>
    <w:basedOn w:val="Parasts"/>
    <w:link w:val="BalontekstsRakstz"/>
    <w:uiPriority w:val="99"/>
    <w:semiHidden/>
    <w:unhideWhenUsed/>
    <w:rsid w:val="007842E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842ED"/>
    <w:rPr>
      <w:rFonts w:ascii="Segoe UI" w:hAnsi="Segoe UI" w:cs="Segoe UI"/>
      <w:sz w:val="18"/>
      <w:szCs w:val="18"/>
      <w:lang w:val="en-US"/>
    </w:rPr>
  </w:style>
  <w:style w:type="character" w:customStyle="1" w:styleId="cf01">
    <w:name w:val="cf01"/>
    <w:basedOn w:val="Noklusjumarindkopasfonts"/>
    <w:rsid w:val="00153315"/>
    <w:rPr>
      <w:rFonts w:ascii="Segoe UI" w:hAnsi="Segoe UI" w:cs="Segoe UI" w:hint="default"/>
      <w:sz w:val="18"/>
      <w:szCs w:val="18"/>
    </w:rPr>
  </w:style>
  <w:style w:type="paragraph" w:styleId="Prskatjums">
    <w:name w:val="Revision"/>
    <w:hidden/>
    <w:uiPriority w:val="99"/>
    <w:semiHidden/>
    <w:rsid w:val="000C7E82"/>
    <w:pPr>
      <w:spacing w:after="0" w:line="240" w:lineRule="auto"/>
    </w:pPr>
    <w:rPr>
      <w:lang w:val="en-US"/>
    </w:rPr>
  </w:style>
  <w:style w:type="paragraph" w:styleId="Galvene">
    <w:name w:val="header"/>
    <w:basedOn w:val="Parasts"/>
    <w:link w:val="GalveneRakstz"/>
    <w:uiPriority w:val="99"/>
    <w:unhideWhenUsed/>
    <w:rsid w:val="008417E7"/>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8417E7"/>
    <w:rPr>
      <w:lang w:val="en-US"/>
    </w:rPr>
  </w:style>
  <w:style w:type="paragraph" w:styleId="Kjene">
    <w:name w:val="footer"/>
    <w:basedOn w:val="Parasts"/>
    <w:link w:val="KjeneRakstz"/>
    <w:uiPriority w:val="99"/>
    <w:unhideWhenUsed/>
    <w:rsid w:val="008417E7"/>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8417E7"/>
    <w:rPr>
      <w:lang w:val="en-US"/>
    </w:rPr>
  </w:style>
  <w:style w:type="paragraph" w:customStyle="1" w:styleId="tv213">
    <w:name w:val="tv213"/>
    <w:basedOn w:val="Parasts"/>
    <w:rsid w:val="000B5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v2132">
    <w:name w:val="tv2132"/>
    <w:basedOn w:val="Parasts"/>
    <w:rsid w:val="00404070"/>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VrestekstsRakstz">
    <w:name w:val="Vēres teksts Rakstz."/>
    <w:aliases w:val="Char Char Char Char Char Char Rakstz. Rakstz. Char Char Rakstz. Rakstz. Rakstz.,Footnote Rakstz.,Fußnote Rakstz.,Fußnote Char Char Char Char Char Char Rakstz.,Char Rakstz.,Fußnote Char Rakstz.,Fußnote Ch Rakstz.,fn Rakstz.,f Rakstz."/>
    <w:link w:val="Vresteksts"/>
    <w:uiPriority w:val="99"/>
    <w:locked/>
    <w:rsid w:val="00404070"/>
    <w:rPr>
      <w:rFonts w:ascii="Times New Roman" w:eastAsia="Times New Roman" w:hAnsi="Times New Roman"/>
      <w:lang w:val="x-none"/>
    </w:rPr>
  </w:style>
  <w:style w:type="paragraph" w:styleId="Vresteksts">
    <w:name w:val="footnote text"/>
    <w:aliases w:val="Char Char Char Char Char Char Rakstz. Rakstz. Char Char Rakstz. Rakstz.,Footnote,Fußnote,Fußnote Char Char Char Char Char Char,Char,Fußnote Char,Fußnote Ch,fn,f, Char Char Char Char Char Char Rakstz. Rakstz. Char Char Rakstz. Rakstz., Char"/>
    <w:basedOn w:val="Parasts"/>
    <w:link w:val="VrestekstsRakstz"/>
    <w:uiPriority w:val="99"/>
    <w:unhideWhenUsed/>
    <w:rsid w:val="00404070"/>
    <w:pPr>
      <w:spacing w:after="0" w:line="240" w:lineRule="auto"/>
    </w:pPr>
    <w:rPr>
      <w:rFonts w:ascii="Times New Roman" w:eastAsia="Times New Roman" w:hAnsi="Times New Roman"/>
      <w:lang w:val="x-none"/>
    </w:rPr>
  </w:style>
  <w:style w:type="character" w:customStyle="1" w:styleId="FootnoteTextChar1">
    <w:name w:val="Footnote Text Char1"/>
    <w:basedOn w:val="Noklusjumarindkopasfonts"/>
    <w:uiPriority w:val="99"/>
    <w:semiHidden/>
    <w:rsid w:val="00404070"/>
    <w:rPr>
      <w:sz w:val="20"/>
      <w:szCs w:val="20"/>
      <w:lang w:val="en-US"/>
    </w:rPr>
  </w:style>
  <w:style w:type="paragraph" w:customStyle="1" w:styleId="Default">
    <w:name w:val="Default"/>
    <w:rsid w:val="00404070"/>
    <w:pPr>
      <w:autoSpaceDE w:val="0"/>
      <w:autoSpaceDN w:val="0"/>
      <w:adjustRightInd w:val="0"/>
      <w:spacing w:after="0" w:line="240" w:lineRule="auto"/>
    </w:pPr>
    <w:rPr>
      <w:rFonts w:ascii="Arial" w:eastAsia="Calibri" w:hAnsi="Arial" w:cs="Arial"/>
      <w:color w:val="000000"/>
      <w:sz w:val="24"/>
      <w:szCs w:val="24"/>
      <w:lang w:eastAsia="lv-LV"/>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Times 10 Point,E,E FNZ"/>
    <w:uiPriority w:val="99"/>
    <w:unhideWhenUsed/>
    <w:rsid w:val="00404070"/>
    <w:rPr>
      <w:vertAlign w:val="superscript"/>
    </w:rPr>
  </w:style>
  <w:style w:type="character" w:customStyle="1" w:styleId="Neatrisintapieminana1">
    <w:name w:val="Neatrisināta pieminēšana1"/>
    <w:basedOn w:val="Noklusjumarindkopasfonts"/>
    <w:uiPriority w:val="99"/>
    <w:semiHidden/>
    <w:unhideWhenUsed/>
    <w:rsid w:val="009C5709"/>
    <w:rPr>
      <w:color w:val="605E5C"/>
      <w:shd w:val="clear" w:color="auto" w:fill="E1DFDD"/>
    </w:rPr>
  </w:style>
  <w:style w:type="paragraph" w:customStyle="1" w:styleId="pf0">
    <w:name w:val="pf0"/>
    <w:basedOn w:val="Parasts"/>
    <w:rsid w:val="00D6050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Parasts"/>
    <w:rsid w:val="00E05C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Noklusjumarindkopasfonts"/>
    <w:rsid w:val="00E05C19"/>
  </w:style>
  <w:style w:type="character" w:styleId="Izmantotahipersaite">
    <w:name w:val="FollowedHyperlink"/>
    <w:basedOn w:val="Noklusjumarindkopasfonts"/>
    <w:uiPriority w:val="99"/>
    <w:semiHidden/>
    <w:unhideWhenUsed/>
    <w:rsid w:val="000F2E2F"/>
    <w:rPr>
      <w:color w:val="954F72"/>
      <w:u w:val="single"/>
    </w:rPr>
  </w:style>
  <w:style w:type="paragraph" w:customStyle="1" w:styleId="msonormal0">
    <w:name w:val="msonormal"/>
    <w:basedOn w:val="Parasts"/>
    <w:rsid w:val="000F2E2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6">
    <w:name w:val="xl66"/>
    <w:basedOn w:val="Parasts"/>
    <w:rsid w:val="000F2E2F"/>
    <w:pP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67">
    <w:name w:val="xl67"/>
    <w:basedOn w:val="Parasts"/>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68">
    <w:name w:val="xl68"/>
    <w:basedOn w:val="Parasts"/>
    <w:rsid w:val="000F2E2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69">
    <w:name w:val="xl69"/>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70">
    <w:name w:val="xl70"/>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262626"/>
      <w:sz w:val="20"/>
      <w:szCs w:val="20"/>
      <w:lang w:eastAsia="lv-LV"/>
    </w:rPr>
  </w:style>
  <w:style w:type="paragraph" w:customStyle="1" w:styleId="xl71">
    <w:name w:val="xl71"/>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72">
    <w:name w:val="xl72"/>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262626"/>
      <w:sz w:val="20"/>
      <w:szCs w:val="20"/>
      <w:lang w:eastAsia="lv-LV"/>
    </w:rPr>
  </w:style>
  <w:style w:type="paragraph" w:customStyle="1" w:styleId="xl73">
    <w:name w:val="xl73"/>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74">
    <w:name w:val="xl74"/>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75">
    <w:name w:val="xl75"/>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76">
    <w:name w:val="xl76"/>
    <w:basedOn w:val="Parasts"/>
    <w:rsid w:val="000F2E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77">
    <w:name w:val="xl77"/>
    <w:basedOn w:val="Parasts"/>
    <w:rsid w:val="000F2E2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78">
    <w:name w:val="xl78"/>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0"/>
      <w:szCs w:val="20"/>
      <w:lang w:eastAsia="lv-LV"/>
    </w:rPr>
  </w:style>
  <w:style w:type="paragraph" w:customStyle="1" w:styleId="xl79">
    <w:name w:val="xl79"/>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80">
    <w:name w:val="xl80"/>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81">
    <w:name w:val="xl81"/>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82">
    <w:name w:val="xl82"/>
    <w:basedOn w:val="Parasts"/>
    <w:rsid w:val="000F2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83">
    <w:name w:val="xl83"/>
    <w:basedOn w:val="Parasts"/>
    <w:rsid w:val="000F2E2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top"/>
    </w:pPr>
    <w:rPr>
      <w:rFonts w:ascii="Times New Roman" w:eastAsia="Times New Roman" w:hAnsi="Times New Roman" w:cs="Times New Roman"/>
      <w:b/>
      <w:bCs/>
      <w:sz w:val="20"/>
      <w:szCs w:val="20"/>
      <w:lang w:eastAsia="lv-LV"/>
    </w:rPr>
  </w:style>
  <w:style w:type="paragraph" w:customStyle="1" w:styleId="xl84">
    <w:name w:val="xl84"/>
    <w:basedOn w:val="Parasts"/>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85">
    <w:name w:val="xl85"/>
    <w:basedOn w:val="Parasts"/>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paragraph" w:customStyle="1" w:styleId="xl86">
    <w:name w:val="xl86"/>
    <w:basedOn w:val="Parasts"/>
    <w:rsid w:val="000F2E2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262626"/>
      <w:sz w:val="20"/>
      <w:szCs w:val="20"/>
      <w:lang w:eastAsia="lv-LV"/>
    </w:rPr>
  </w:style>
  <w:style w:type="character" w:styleId="Izteiksmgs">
    <w:name w:val="Strong"/>
    <w:basedOn w:val="Noklusjumarindkopasfonts"/>
    <w:uiPriority w:val="22"/>
    <w:qFormat/>
    <w:rsid w:val="00CA6EF5"/>
    <w:rPr>
      <w:b/>
      <w:bCs/>
    </w:rPr>
  </w:style>
  <w:style w:type="character" w:customStyle="1" w:styleId="normaltextrun">
    <w:name w:val="normaltextrun"/>
    <w:basedOn w:val="Noklusjumarindkopasfonts"/>
    <w:rsid w:val="00F92B9A"/>
  </w:style>
  <w:style w:type="paragraph" w:styleId="Pamatteksts3">
    <w:name w:val="Body Text 3"/>
    <w:basedOn w:val="Parasts"/>
    <w:link w:val="Pamatteksts3Rakstz"/>
    <w:uiPriority w:val="99"/>
    <w:semiHidden/>
    <w:unhideWhenUsed/>
    <w:rsid w:val="00D47364"/>
    <w:pPr>
      <w:spacing w:after="120" w:line="256" w:lineRule="auto"/>
    </w:pPr>
    <w:rPr>
      <w:sz w:val="16"/>
      <w:szCs w:val="16"/>
      <w:lang w:val="en-US"/>
    </w:rPr>
  </w:style>
  <w:style w:type="character" w:customStyle="1" w:styleId="Pamatteksts3Rakstz">
    <w:name w:val="Pamatteksts 3 Rakstz."/>
    <w:basedOn w:val="Noklusjumarindkopasfonts"/>
    <w:link w:val="Pamatteksts3"/>
    <w:uiPriority w:val="99"/>
    <w:semiHidden/>
    <w:rsid w:val="00D47364"/>
    <w:rPr>
      <w:sz w:val="16"/>
      <w:szCs w:val="16"/>
      <w:lang w:val="en-US"/>
    </w:rPr>
  </w:style>
  <w:style w:type="character" w:customStyle="1" w:styleId="Neatrisintapieminana2">
    <w:name w:val="Neatrisināta pieminēšana2"/>
    <w:basedOn w:val="Noklusjumarindkopasfonts"/>
    <w:uiPriority w:val="99"/>
    <w:semiHidden/>
    <w:unhideWhenUsed/>
    <w:rsid w:val="00E60D5C"/>
    <w:rPr>
      <w:color w:val="605E5C"/>
      <w:shd w:val="clear" w:color="auto" w:fill="E1DFDD"/>
    </w:rPr>
  </w:style>
  <w:style w:type="character" w:customStyle="1" w:styleId="Virsraksts3Rakstz">
    <w:name w:val="Virsraksts 3 Rakstz."/>
    <w:basedOn w:val="Noklusjumarindkopasfonts"/>
    <w:link w:val="Virsraksts3"/>
    <w:uiPriority w:val="9"/>
    <w:rsid w:val="00205399"/>
    <w:rPr>
      <w:rFonts w:asciiTheme="majorHAnsi" w:eastAsiaTheme="majorEastAsia" w:hAnsiTheme="majorHAnsi" w:cstheme="majorBidi"/>
      <w:color w:val="1F3763" w:themeColor="accent1" w:themeShade="7F"/>
      <w:sz w:val="24"/>
      <w:szCs w:val="24"/>
    </w:rPr>
  </w:style>
  <w:style w:type="paragraph" w:customStyle="1" w:styleId="text-align-justify">
    <w:name w:val="text-align-justify"/>
    <w:basedOn w:val="Parasts"/>
    <w:rsid w:val="00890A3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klusjumarindkopasfonts1">
    <w:name w:val="Noklusējuma rindkopas fonts1"/>
    <w:rsid w:val="001D457B"/>
  </w:style>
  <w:style w:type="paragraph" w:customStyle="1" w:styleId="paragraph">
    <w:name w:val="paragraph"/>
    <w:basedOn w:val="Parasts"/>
    <w:rsid w:val="000B7145"/>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2193">
      <w:bodyDiv w:val="1"/>
      <w:marLeft w:val="0"/>
      <w:marRight w:val="0"/>
      <w:marTop w:val="0"/>
      <w:marBottom w:val="0"/>
      <w:divBdr>
        <w:top w:val="none" w:sz="0" w:space="0" w:color="auto"/>
        <w:left w:val="none" w:sz="0" w:space="0" w:color="auto"/>
        <w:bottom w:val="none" w:sz="0" w:space="0" w:color="auto"/>
        <w:right w:val="none" w:sz="0" w:space="0" w:color="auto"/>
      </w:divBdr>
    </w:div>
    <w:div w:id="91631865">
      <w:bodyDiv w:val="1"/>
      <w:marLeft w:val="0"/>
      <w:marRight w:val="0"/>
      <w:marTop w:val="0"/>
      <w:marBottom w:val="0"/>
      <w:divBdr>
        <w:top w:val="none" w:sz="0" w:space="0" w:color="auto"/>
        <w:left w:val="none" w:sz="0" w:space="0" w:color="auto"/>
        <w:bottom w:val="none" w:sz="0" w:space="0" w:color="auto"/>
        <w:right w:val="none" w:sz="0" w:space="0" w:color="auto"/>
      </w:divBdr>
    </w:div>
    <w:div w:id="471560958">
      <w:bodyDiv w:val="1"/>
      <w:marLeft w:val="0"/>
      <w:marRight w:val="0"/>
      <w:marTop w:val="0"/>
      <w:marBottom w:val="0"/>
      <w:divBdr>
        <w:top w:val="none" w:sz="0" w:space="0" w:color="auto"/>
        <w:left w:val="none" w:sz="0" w:space="0" w:color="auto"/>
        <w:bottom w:val="none" w:sz="0" w:space="0" w:color="auto"/>
        <w:right w:val="none" w:sz="0" w:space="0" w:color="auto"/>
      </w:divBdr>
    </w:div>
    <w:div w:id="562641464">
      <w:bodyDiv w:val="1"/>
      <w:marLeft w:val="0"/>
      <w:marRight w:val="0"/>
      <w:marTop w:val="0"/>
      <w:marBottom w:val="0"/>
      <w:divBdr>
        <w:top w:val="none" w:sz="0" w:space="0" w:color="auto"/>
        <w:left w:val="none" w:sz="0" w:space="0" w:color="auto"/>
        <w:bottom w:val="none" w:sz="0" w:space="0" w:color="auto"/>
        <w:right w:val="none" w:sz="0" w:space="0" w:color="auto"/>
      </w:divBdr>
    </w:div>
    <w:div w:id="641160163">
      <w:bodyDiv w:val="1"/>
      <w:marLeft w:val="0"/>
      <w:marRight w:val="0"/>
      <w:marTop w:val="0"/>
      <w:marBottom w:val="0"/>
      <w:divBdr>
        <w:top w:val="none" w:sz="0" w:space="0" w:color="auto"/>
        <w:left w:val="none" w:sz="0" w:space="0" w:color="auto"/>
        <w:bottom w:val="none" w:sz="0" w:space="0" w:color="auto"/>
        <w:right w:val="none" w:sz="0" w:space="0" w:color="auto"/>
      </w:divBdr>
    </w:div>
    <w:div w:id="711805270">
      <w:bodyDiv w:val="1"/>
      <w:marLeft w:val="0"/>
      <w:marRight w:val="0"/>
      <w:marTop w:val="0"/>
      <w:marBottom w:val="0"/>
      <w:divBdr>
        <w:top w:val="none" w:sz="0" w:space="0" w:color="auto"/>
        <w:left w:val="none" w:sz="0" w:space="0" w:color="auto"/>
        <w:bottom w:val="none" w:sz="0" w:space="0" w:color="auto"/>
        <w:right w:val="none" w:sz="0" w:space="0" w:color="auto"/>
      </w:divBdr>
    </w:div>
    <w:div w:id="726341374">
      <w:bodyDiv w:val="1"/>
      <w:marLeft w:val="0"/>
      <w:marRight w:val="0"/>
      <w:marTop w:val="0"/>
      <w:marBottom w:val="0"/>
      <w:divBdr>
        <w:top w:val="none" w:sz="0" w:space="0" w:color="auto"/>
        <w:left w:val="none" w:sz="0" w:space="0" w:color="auto"/>
        <w:bottom w:val="none" w:sz="0" w:space="0" w:color="auto"/>
        <w:right w:val="none" w:sz="0" w:space="0" w:color="auto"/>
      </w:divBdr>
    </w:div>
    <w:div w:id="807937430">
      <w:bodyDiv w:val="1"/>
      <w:marLeft w:val="0"/>
      <w:marRight w:val="0"/>
      <w:marTop w:val="0"/>
      <w:marBottom w:val="0"/>
      <w:divBdr>
        <w:top w:val="none" w:sz="0" w:space="0" w:color="auto"/>
        <w:left w:val="none" w:sz="0" w:space="0" w:color="auto"/>
        <w:bottom w:val="none" w:sz="0" w:space="0" w:color="auto"/>
        <w:right w:val="none" w:sz="0" w:space="0" w:color="auto"/>
      </w:divBdr>
    </w:div>
    <w:div w:id="905608700">
      <w:bodyDiv w:val="1"/>
      <w:marLeft w:val="0"/>
      <w:marRight w:val="0"/>
      <w:marTop w:val="0"/>
      <w:marBottom w:val="0"/>
      <w:divBdr>
        <w:top w:val="none" w:sz="0" w:space="0" w:color="auto"/>
        <w:left w:val="none" w:sz="0" w:space="0" w:color="auto"/>
        <w:bottom w:val="none" w:sz="0" w:space="0" w:color="auto"/>
        <w:right w:val="none" w:sz="0" w:space="0" w:color="auto"/>
      </w:divBdr>
    </w:div>
    <w:div w:id="1000427409">
      <w:bodyDiv w:val="1"/>
      <w:marLeft w:val="0"/>
      <w:marRight w:val="0"/>
      <w:marTop w:val="0"/>
      <w:marBottom w:val="0"/>
      <w:divBdr>
        <w:top w:val="none" w:sz="0" w:space="0" w:color="auto"/>
        <w:left w:val="none" w:sz="0" w:space="0" w:color="auto"/>
        <w:bottom w:val="none" w:sz="0" w:space="0" w:color="auto"/>
        <w:right w:val="none" w:sz="0" w:space="0" w:color="auto"/>
      </w:divBdr>
    </w:div>
    <w:div w:id="1025131566">
      <w:bodyDiv w:val="1"/>
      <w:marLeft w:val="0"/>
      <w:marRight w:val="0"/>
      <w:marTop w:val="0"/>
      <w:marBottom w:val="0"/>
      <w:divBdr>
        <w:top w:val="none" w:sz="0" w:space="0" w:color="auto"/>
        <w:left w:val="none" w:sz="0" w:space="0" w:color="auto"/>
        <w:bottom w:val="none" w:sz="0" w:space="0" w:color="auto"/>
        <w:right w:val="none" w:sz="0" w:space="0" w:color="auto"/>
      </w:divBdr>
    </w:div>
    <w:div w:id="1079181369">
      <w:bodyDiv w:val="1"/>
      <w:marLeft w:val="0"/>
      <w:marRight w:val="0"/>
      <w:marTop w:val="0"/>
      <w:marBottom w:val="0"/>
      <w:divBdr>
        <w:top w:val="none" w:sz="0" w:space="0" w:color="auto"/>
        <w:left w:val="none" w:sz="0" w:space="0" w:color="auto"/>
        <w:bottom w:val="none" w:sz="0" w:space="0" w:color="auto"/>
        <w:right w:val="none" w:sz="0" w:space="0" w:color="auto"/>
      </w:divBdr>
    </w:div>
    <w:div w:id="1126511988">
      <w:bodyDiv w:val="1"/>
      <w:marLeft w:val="0"/>
      <w:marRight w:val="0"/>
      <w:marTop w:val="0"/>
      <w:marBottom w:val="0"/>
      <w:divBdr>
        <w:top w:val="none" w:sz="0" w:space="0" w:color="auto"/>
        <w:left w:val="none" w:sz="0" w:space="0" w:color="auto"/>
        <w:bottom w:val="none" w:sz="0" w:space="0" w:color="auto"/>
        <w:right w:val="none" w:sz="0" w:space="0" w:color="auto"/>
      </w:divBdr>
    </w:div>
    <w:div w:id="1133252175">
      <w:bodyDiv w:val="1"/>
      <w:marLeft w:val="0"/>
      <w:marRight w:val="0"/>
      <w:marTop w:val="0"/>
      <w:marBottom w:val="0"/>
      <w:divBdr>
        <w:top w:val="none" w:sz="0" w:space="0" w:color="auto"/>
        <w:left w:val="none" w:sz="0" w:space="0" w:color="auto"/>
        <w:bottom w:val="none" w:sz="0" w:space="0" w:color="auto"/>
        <w:right w:val="none" w:sz="0" w:space="0" w:color="auto"/>
      </w:divBdr>
    </w:div>
    <w:div w:id="1152527183">
      <w:bodyDiv w:val="1"/>
      <w:marLeft w:val="0"/>
      <w:marRight w:val="0"/>
      <w:marTop w:val="0"/>
      <w:marBottom w:val="0"/>
      <w:divBdr>
        <w:top w:val="none" w:sz="0" w:space="0" w:color="auto"/>
        <w:left w:val="none" w:sz="0" w:space="0" w:color="auto"/>
        <w:bottom w:val="none" w:sz="0" w:space="0" w:color="auto"/>
        <w:right w:val="none" w:sz="0" w:space="0" w:color="auto"/>
      </w:divBdr>
    </w:div>
    <w:div w:id="1169714981">
      <w:bodyDiv w:val="1"/>
      <w:marLeft w:val="0"/>
      <w:marRight w:val="0"/>
      <w:marTop w:val="0"/>
      <w:marBottom w:val="0"/>
      <w:divBdr>
        <w:top w:val="none" w:sz="0" w:space="0" w:color="auto"/>
        <w:left w:val="none" w:sz="0" w:space="0" w:color="auto"/>
        <w:bottom w:val="none" w:sz="0" w:space="0" w:color="auto"/>
        <w:right w:val="none" w:sz="0" w:space="0" w:color="auto"/>
      </w:divBdr>
    </w:div>
    <w:div w:id="1318728336">
      <w:bodyDiv w:val="1"/>
      <w:marLeft w:val="0"/>
      <w:marRight w:val="0"/>
      <w:marTop w:val="0"/>
      <w:marBottom w:val="0"/>
      <w:divBdr>
        <w:top w:val="none" w:sz="0" w:space="0" w:color="auto"/>
        <w:left w:val="none" w:sz="0" w:space="0" w:color="auto"/>
        <w:bottom w:val="none" w:sz="0" w:space="0" w:color="auto"/>
        <w:right w:val="none" w:sz="0" w:space="0" w:color="auto"/>
      </w:divBdr>
    </w:div>
    <w:div w:id="1361397039">
      <w:bodyDiv w:val="1"/>
      <w:marLeft w:val="0"/>
      <w:marRight w:val="0"/>
      <w:marTop w:val="0"/>
      <w:marBottom w:val="0"/>
      <w:divBdr>
        <w:top w:val="none" w:sz="0" w:space="0" w:color="auto"/>
        <w:left w:val="none" w:sz="0" w:space="0" w:color="auto"/>
        <w:bottom w:val="none" w:sz="0" w:space="0" w:color="auto"/>
        <w:right w:val="none" w:sz="0" w:space="0" w:color="auto"/>
      </w:divBdr>
    </w:div>
    <w:div w:id="1447046560">
      <w:bodyDiv w:val="1"/>
      <w:marLeft w:val="0"/>
      <w:marRight w:val="0"/>
      <w:marTop w:val="0"/>
      <w:marBottom w:val="0"/>
      <w:divBdr>
        <w:top w:val="none" w:sz="0" w:space="0" w:color="auto"/>
        <w:left w:val="none" w:sz="0" w:space="0" w:color="auto"/>
        <w:bottom w:val="none" w:sz="0" w:space="0" w:color="auto"/>
        <w:right w:val="none" w:sz="0" w:space="0" w:color="auto"/>
      </w:divBdr>
    </w:div>
    <w:div w:id="1681544207">
      <w:bodyDiv w:val="1"/>
      <w:marLeft w:val="0"/>
      <w:marRight w:val="0"/>
      <w:marTop w:val="0"/>
      <w:marBottom w:val="0"/>
      <w:divBdr>
        <w:top w:val="none" w:sz="0" w:space="0" w:color="auto"/>
        <w:left w:val="none" w:sz="0" w:space="0" w:color="auto"/>
        <w:bottom w:val="none" w:sz="0" w:space="0" w:color="auto"/>
        <w:right w:val="none" w:sz="0" w:space="0" w:color="auto"/>
      </w:divBdr>
    </w:div>
    <w:div w:id="1699969691">
      <w:bodyDiv w:val="1"/>
      <w:marLeft w:val="0"/>
      <w:marRight w:val="0"/>
      <w:marTop w:val="0"/>
      <w:marBottom w:val="0"/>
      <w:divBdr>
        <w:top w:val="none" w:sz="0" w:space="0" w:color="auto"/>
        <w:left w:val="none" w:sz="0" w:space="0" w:color="auto"/>
        <w:bottom w:val="none" w:sz="0" w:space="0" w:color="auto"/>
        <w:right w:val="none" w:sz="0" w:space="0" w:color="auto"/>
      </w:divBdr>
    </w:div>
    <w:div w:id="1767339146">
      <w:bodyDiv w:val="1"/>
      <w:marLeft w:val="0"/>
      <w:marRight w:val="0"/>
      <w:marTop w:val="0"/>
      <w:marBottom w:val="0"/>
      <w:divBdr>
        <w:top w:val="none" w:sz="0" w:space="0" w:color="auto"/>
        <w:left w:val="none" w:sz="0" w:space="0" w:color="auto"/>
        <w:bottom w:val="none" w:sz="0" w:space="0" w:color="auto"/>
        <w:right w:val="none" w:sz="0" w:space="0" w:color="auto"/>
      </w:divBdr>
    </w:div>
    <w:div w:id="1811247984">
      <w:bodyDiv w:val="1"/>
      <w:marLeft w:val="0"/>
      <w:marRight w:val="0"/>
      <w:marTop w:val="0"/>
      <w:marBottom w:val="0"/>
      <w:divBdr>
        <w:top w:val="none" w:sz="0" w:space="0" w:color="auto"/>
        <w:left w:val="none" w:sz="0" w:space="0" w:color="auto"/>
        <w:bottom w:val="none" w:sz="0" w:space="0" w:color="auto"/>
        <w:right w:val="none" w:sz="0" w:space="0" w:color="auto"/>
      </w:divBdr>
    </w:div>
    <w:div w:id="1924534809">
      <w:bodyDiv w:val="1"/>
      <w:marLeft w:val="0"/>
      <w:marRight w:val="0"/>
      <w:marTop w:val="0"/>
      <w:marBottom w:val="0"/>
      <w:divBdr>
        <w:top w:val="none" w:sz="0" w:space="0" w:color="auto"/>
        <w:left w:val="none" w:sz="0" w:space="0" w:color="auto"/>
        <w:bottom w:val="none" w:sz="0" w:space="0" w:color="auto"/>
        <w:right w:val="none" w:sz="0" w:space="0" w:color="auto"/>
      </w:divBdr>
    </w:div>
    <w:div w:id="2121801367">
      <w:bodyDiv w:val="1"/>
      <w:marLeft w:val="0"/>
      <w:marRight w:val="0"/>
      <w:marTop w:val="0"/>
      <w:marBottom w:val="0"/>
      <w:divBdr>
        <w:top w:val="none" w:sz="0" w:space="0" w:color="auto"/>
        <w:left w:val="none" w:sz="0" w:space="0" w:color="auto"/>
        <w:bottom w:val="none" w:sz="0" w:space="0" w:color="auto"/>
        <w:right w:val="none" w:sz="0" w:space="0" w:color="auto"/>
      </w:divBdr>
    </w:div>
    <w:div w:id="213949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ievp.gov.lv/lv/petijumi"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983BDE84D6765C40B34CE1501BC20378" ma:contentTypeVersion="17" ma:contentTypeDescription="Izveidot jaunu dokumentu." ma:contentTypeScope="" ma:versionID="9bec96fffe071f44707203f5f49ac547">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4997df66edf8bda5f0062dcd9a158ef2"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f7b9bd2-6d38-4475-93e8-2e6df22378f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e7c2ddae-f211-4a4a-b17c-3f6da17aa36f">
      <Terms xmlns="http://schemas.microsoft.com/office/infopath/2007/PartnerControls"/>
    </lcf76f155ced4ddcb4097134ff3c332f>
    <TaxCatchAll xmlns="fed9d6c4-5424-4da2-bf5e-f96482d0b03c" xsi:nil="true"/>
  </documentManagement>
</p:properties>
</file>

<file path=customXml/itemProps1.xml><?xml version="1.0" encoding="utf-8"?>
<ds:datastoreItem xmlns:ds="http://schemas.openxmlformats.org/officeDocument/2006/customXml" ds:itemID="{0B04EB89-65A8-48AF-AC5D-B78223DE9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23B967-1C62-4844-8E7F-6470DD3629BB}">
  <ds:schemaRefs>
    <ds:schemaRef ds:uri="http://schemas.microsoft.com/office/2006/metadata/properties"/>
    <ds:schemaRef ds:uri="http://schemas.microsoft.com/office/infopath/2007/PartnerControls"/>
    <ds:schemaRef ds:uri="9f7b9bd2-6d38-4475-93e8-2e6df22378f9"/>
  </ds:schemaRefs>
</ds:datastoreItem>
</file>

<file path=customXml/itemProps3.xml><?xml version="1.0" encoding="utf-8"?>
<ds:datastoreItem xmlns:ds="http://schemas.openxmlformats.org/officeDocument/2006/customXml" ds:itemID="{9A1E3FE0-659D-4240-9809-D90F875EE5BD}">
  <ds:schemaRefs>
    <ds:schemaRef ds:uri="http://schemas.openxmlformats.org/officeDocument/2006/bibliography"/>
  </ds:schemaRefs>
</ds:datastoreItem>
</file>

<file path=customXml/itemProps4.xml><?xml version="1.0" encoding="utf-8"?>
<ds:datastoreItem xmlns:ds="http://schemas.openxmlformats.org/officeDocument/2006/customXml" ds:itemID="{3A83C037-838F-46CE-864B-280CF41CCFB9}">
  <ds:schemaRefs>
    <ds:schemaRef ds:uri="http://schemas.microsoft.com/sharepoint/v3/contenttype/forms"/>
  </ds:schemaRefs>
</ds:datastoreItem>
</file>

<file path=customXml/itemProps5.xml><?xml version="1.0" encoding="utf-8"?>
<ds:datastoreItem xmlns:ds="http://schemas.openxmlformats.org/officeDocument/2006/customXml" ds:itemID="{C11652F0-72AF-4F6C-949A-426081C5F34A}">
  <ds:schemaRefs>
    <ds:schemaRef ds:uri="http://schemas.microsoft.com/sharepoint/v3/contenttype/forms"/>
  </ds:schemaRefs>
</ds:datastoreItem>
</file>

<file path=customXml/itemProps6.xml><?xml version="1.0" encoding="utf-8"?>
<ds:datastoreItem xmlns:ds="http://schemas.openxmlformats.org/officeDocument/2006/customXml" ds:itemID="{E2E0CC95-8815-45B2-AB3D-4308CAE612CF}">
  <ds:schemaRefs>
    <ds:schemaRef ds:uri="http://schemas.microsoft.com/office/2006/metadata/properties"/>
    <ds:schemaRef ds:uri="http://schemas.microsoft.com/office/infopath/2007/PartnerControls"/>
    <ds:schemaRef ds:uri="e7c2ddae-f211-4a4a-b17c-3f6da17aa36f"/>
    <ds:schemaRef ds:uri="fed9d6c4-5424-4da2-bf5e-f96482d0b03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65096</Words>
  <Characters>37105</Characters>
  <Application>Microsoft Office Word</Application>
  <DocSecurity>4</DocSecurity>
  <Lines>309</Lines>
  <Paragraphs>203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Studente</dc:creator>
  <cp:keywords/>
  <dc:description/>
  <cp:lastModifiedBy>Vita Studente</cp:lastModifiedBy>
  <cp:revision>2</cp:revision>
  <cp:lastPrinted>2025-03-03T08:56:00Z</cp:lastPrinted>
  <dcterms:created xsi:type="dcterms:W3CDTF">2025-04-07T08:39:00Z</dcterms:created>
  <dcterms:modified xsi:type="dcterms:W3CDTF">2025-04-07T08:39:00Z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0x010100983BDE84D6765C40B34CE1501BC20378</vt:lpwstr>
  </property>
  <property fmtid="{D5CDD505-2E9C-101B-9397-08002B2CF9AE}" pid="3" name="MediaServiceImageTags">
    <vt:lpwstr/>
  </property>
</Properties>
</file>