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W w:w="0" w:type="auto"/>
        <w:tblLook w:firstRow="1" w:lastRow="0" w:firstColumn="1" w:lastColumn="0" w:noHBand="0" w:noVBand="1" w:val="04A0"/>
      </w:tblPr>
      <w:tblGrid>
        <w:gridCol w:w="680"/>
        <w:gridCol w:w="1980"/>
        <w:gridCol w:w="567"/>
        <w:gridCol w:w="3402"/>
      </w:tblGrid>
      <w:tr w:rsidR="008E3D02" w:rsidTr="00A1781A" w14:paraId="7331FEF3" w14:textId="77777777">
        <w:trPr>
          <w:trHeight w:val="567"/>
        </w:trPr>
        <w:tc>
          <w:tcPr>
            <w:tcW w:w="680" w:type="dxa"/>
            <w:hideMark/>
          </w:tcPr>
          <w:p w:rsidR="005A4E29" w:rsidRDefault="00802ED2" w14:paraId="4A86CB33" w14:textId="77777777">
            <w:pPr>
              <w:pStyle w:val="Header"/>
              <w:rPr>
                <w:rFonts w:ascii="Times New Roman" w:hAnsi="Times New Roman" w:eastAsia="Times New Roman"/>
                <w:spacing w:val="20"/>
                <w:sz w:val="16"/>
                <w:szCs w:val="16"/>
              </w:rPr>
            </w:pPr>
            <w:r>
              <w:rPr>
                <w:rFonts w:ascii="Times New Roman" w:hAnsi="Times New Roman" w:eastAsia="Times New Roman"/>
              </w:rPr>
              <w:t>Rīgā</w:t>
            </w:r>
          </w:p>
        </w:tc>
        <w:tc>
          <w:tcPr>
            <w:tcW w:w="1980" w:type="dxa"/>
            <w:tcBorders>
              <w:top w:val="nil"/>
              <w:left w:val="nil"/>
              <w:bottom w:val="dashed" w:color="auto" w:sz="4" w:space="0"/>
              <w:right w:val="nil"/>
            </w:tcBorders>
            <w:hideMark/>
          </w:tcPr>
          <w:p w:rsidRPr="005A4E29" w:rsidR="005A4E29" w:rsidRDefault="005A4E29" w14:paraId="302E495B" w14:textId="77777777">
            <w:pPr>
              <w:spacing w:after="0" w:line="240" w:lineRule="auto"/>
              <w:rPr>
                <w:rFonts w:ascii="Times New Roman" w:hAnsi="Times New Roman" w:eastAsia="Times New Roman"/>
                <w:spacing w:val="20"/>
                <w:sz w:val="16"/>
                <w:szCs w:val="16"/>
              </w:rPr>
            </w:pPr>
          </w:p>
        </w:tc>
        <w:tc>
          <w:tcPr>
            <w:tcW w:w="567" w:type="dxa"/>
            <w:hideMark/>
          </w:tcPr>
          <w:p w:rsidR="005A4E29" w:rsidRDefault="00802ED2" w14:paraId="7AC0FC20"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nil"/>
              <w:left w:val="nil"/>
              <w:bottom w:val="dashed" w:color="auto" w:sz="4" w:space="0"/>
              <w:right w:val="nil"/>
            </w:tcBorders>
            <w:hideMark/>
          </w:tcPr>
          <w:p w:rsidRPr="00A1781A" w:rsidR="005A4E29" w:rsidRDefault="005A4E29" w14:paraId="5895502F" w14:textId="77777777">
            <w:pPr>
              <w:rPr>
                <w:rFonts w:ascii="Times New Roman" w:hAnsi="Times New Roman" w:eastAsia="Times New Roman"/>
                <w:spacing w:val="20"/>
                <w:sz w:val="24"/>
                <w:szCs w:val="24"/>
              </w:rPr>
            </w:pPr>
          </w:p>
        </w:tc>
      </w:tr>
      <w:tr w:rsidR="008E3D02" w:rsidTr="00A1781A" w14:paraId="790A8F19" w14:textId="77777777">
        <w:trPr>
          <w:trHeight w:val="284"/>
        </w:trPr>
        <w:tc>
          <w:tcPr>
            <w:tcW w:w="680" w:type="dxa"/>
            <w:hideMark/>
          </w:tcPr>
          <w:p w:rsidR="005A4E29" w:rsidRDefault="00802ED2" w14:paraId="600EB559" w14:textId="77777777">
            <w:pPr>
              <w:pStyle w:val="Header"/>
              <w:rPr>
                <w:rFonts w:ascii="Times New Roman" w:hAnsi="Times New Roman" w:eastAsia="Times New Roman"/>
                <w:spacing w:val="20"/>
                <w:sz w:val="16"/>
                <w:szCs w:val="16"/>
              </w:rPr>
            </w:pPr>
            <w:r>
              <w:rPr>
                <w:rFonts w:ascii="Times New Roman" w:hAnsi="Times New Roman" w:eastAsia="Times New Roman"/>
              </w:rPr>
              <w:t>Uz</w:t>
            </w:r>
          </w:p>
        </w:tc>
        <w:tc>
          <w:tcPr>
            <w:tcW w:w="1980" w:type="dxa"/>
            <w:tcBorders>
              <w:top w:val="dashed" w:color="auto" w:sz="4" w:space="0"/>
              <w:left w:val="nil"/>
              <w:bottom w:val="dashed" w:color="auto" w:sz="4" w:space="0"/>
              <w:right w:val="nil"/>
            </w:tcBorders>
          </w:tcPr>
          <w:p w:rsidR="005A4E29" w:rsidRDefault="005A4E29" w14:paraId="2F5007F3" w14:textId="77777777">
            <w:pPr>
              <w:pStyle w:val="Header"/>
              <w:rPr>
                <w:rFonts w:ascii="Times New Roman" w:hAnsi="Times New Roman" w:eastAsia="Times New Roman"/>
                <w:spacing w:val="20"/>
                <w:sz w:val="28"/>
                <w:szCs w:val="28"/>
              </w:rPr>
            </w:pPr>
          </w:p>
        </w:tc>
        <w:tc>
          <w:tcPr>
            <w:tcW w:w="567" w:type="dxa"/>
            <w:hideMark/>
          </w:tcPr>
          <w:p w:rsidR="005A4E29" w:rsidRDefault="00802ED2" w14:paraId="2C4DCF58"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dashed" w:color="auto" w:sz="4" w:space="0"/>
              <w:left w:val="nil"/>
              <w:bottom w:val="dashed" w:color="auto" w:sz="4" w:space="0"/>
              <w:right w:val="nil"/>
            </w:tcBorders>
          </w:tcPr>
          <w:p w:rsidR="005A4E29" w:rsidRDefault="005A4E29" w14:paraId="4018232F" w14:textId="77777777">
            <w:pPr>
              <w:pStyle w:val="Header"/>
              <w:rPr>
                <w:rFonts w:ascii="Times New Roman" w:hAnsi="Times New Roman" w:eastAsia="Times New Roman"/>
                <w:spacing w:val="20"/>
                <w:sz w:val="28"/>
                <w:szCs w:val="28"/>
              </w:rPr>
            </w:pPr>
          </w:p>
        </w:tc>
      </w:tr>
    </w:tbl>
    <w:p w:rsidR="00436A5D" w:rsidP="00036120" w:rsidRDefault="00436A5D" w14:paraId="2520A7CC" w14:textId="77777777">
      <w:pPr>
        <w:spacing w:after="0" w:line="240" w:lineRule="auto"/>
        <w15:collapsed w:val="false"/>
        <w:rPr>
          <w:rFonts w:ascii="Times New Roman" w:hAnsi="Times New Roman"/>
          <w:sz w:val="24"/>
          <w:szCs w:val="24"/>
        </w:rPr>
      </w:pPr>
    </w:p>
    <w:p w:rsidRPr="00F2080D" w:rsidR="00F2080D" w:rsidP="00036120" w:rsidRDefault="00F2080D" w14:paraId="70D1FE5F" w14:textId="77777777">
      <w:pPr>
        <w:spacing w:after="0" w:line="240" w:lineRule="auto"/>
        <w:ind w:left="720" w:hanging="720"/>
        <w:rPr>
          <w:rFonts w:ascii="Times New Roman" w:hAnsi="Times New Roman"/>
          <w:sz w:val="24"/>
          <w:szCs w:val="24"/>
        </w:rPr>
      </w:pPr>
    </w:p>
    <w:p w:rsidRPr="00C92188" w:rsidR="00AC640A" w:rsidP="00AC640A" w:rsidRDefault="00802ED2" w14:paraId="4318645E" w14:textId="77777777">
      <w:pPr>
        <w:widowControl/>
        <w:spacing w:after="0" w:line="240" w:lineRule="auto"/>
        <w:ind w:right="-1"/>
        <w:jc w:val="right"/>
        <w:rPr>
          <w:rFonts w:ascii="Times New Roman" w:hAnsi="Times New Roman" w:eastAsia="Times New Roman"/>
          <w:sz w:val="28"/>
          <w:szCs w:val="28"/>
        </w:rPr>
      </w:pPr>
      <w:r w:rsidRPr="00C92188">
        <w:rPr>
          <w:rFonts w:ascii="Times New Roman" w:hAnsi="Times New Roman" w:eastAsia="Times New Roman"/>
          <w:sz w:val="28"/>
          <w:szCs w:val="28"/>
        </w:rPr>
        <w:t>Valsts kancelejai</w:t>
      </w:r>
    </w:p>
    <w:p w:rsidRPr="00C92188" w:rsidR="00AC640A" w:rsidP="00AC640A" w:rsidRDefault="00AC640A" w14:paraId="19CF4CAF" w14:textId="77777777">
      <w:pPr>
        <w:widowControl/>
        <w:spacing w:after="0" w:line="240" w:lineRule="auto"/>
        <w:ind w:right="-289"/>
        <w:jc w:val="right"/>
        <w:rPr>
          <w:rFonts w:ascii="Times New Roman" w:hAnsi="Times New Roman" w:eastAsia="Times New Roman"/>
          <w:sz w:val="16"/>
          <w:szCs w:val="16"/>
        </w:rPr>
      </w:pPr>
    </w:p>
    <w:p w:rsidRPr="00C92188" w:rsidR="00AC640A" w:rsidP="00AC640A" w:rsidRDefault="00AC640A" w14:paraId="40BD8395" w14:textId="77777777">
      <w:pPr>
        <w:widowControl/>
        <w:spacing w:after="0" w:line="240" w:lineRule="auto"/>
        <w:ind w:right="-289"/>
        <w:rPr>
          <w:rFonts w:ascii="Times New Roman" w:hAnsi="Times New Roman" w:eastAsia="Times New Roman"/>
          <w:sz w:val="28"/>
          <w:szCs w:val="28"/>
        </w:rPr>
      </w:pPr>
    </w:p>
    <w:p w:rsidRPr="00C92188" w:rsidR="00AC640A" w:rsidP="00AC640A" w:rsidRDefault="00802ED2" w14:paraId="416DB2D6" w14:textId="254339CB">
      <w:pPr>
        <w:widowControl/>
        <w:spacing w:after="0" w:line="240" w:lineRule="auto"/>
        <w:ind w:right="-289"/>
        <w:rPr>
          <w:rFonts w:ascii="Times New Roman" w:hAnsi="Times New Roman" w:eastAsia="Times New Roman"/>
          <w:sz w:val="28"/>
          <w:szCs w:val="28"/>
        </w:rPr>
      </w:pPr>
      <w:r w:rsidRPr="00C92188">
        <w:rPr>
          <w:rFonts w:ascii="Times New Roman" w:hAnsi="Times New Roman" w:eastAsia="Times New Roman"/>
          <w:sz w:val="28"/>
          <w:szCs w:val="28"/>
        </w:rPr>
        <w:t>Par Ministru kabineta 20</w:t>
      </w:r>
      <w:r w:rsidR="003827B4">
        <w:rPr>
          <w:rFonts w:ascii="Times New Roman" w:hAnsi="Times New Roman" w:eastAsia="Times New Roman"/>
          <w:sz w:val="28"/>
          <w:szCs w:val="28"/>
        </w:rPr>
        <w:t>22</w:t>
      </w:r>
      <w:r w:rsidRPr="00C92188">
        <w:rPr>
          <w:rFonts w:ascii="Times New Roman" w:hAnsi="Times New Roman" w:eastAsia="Times New Roman"/>
          <w:sz w:val="28"/>
          <w:szCs w:val="28"/>
        </w:rPr>
        <w:t>.</w:t>
      </w:r>
      <w:r w:rsidR="00E87AD3">
        <w:rPr>
          <w:rFonts w:ascii="Times New Roman" w:hAnsi="Times New Roman" w:eastAsia="Times New Roman"/>
          <w:sz w:val="28"/>
          <w:szCs w:val="28"/>
        </w:rPr>
        <w:t> </w:t>
      </w:r>
      <w:r w:rsidRPr="00C92188">
        <w:rPr>
          <w:rFonts w:ascii="Times New Roman" w:hAnsi="Times New Roman" w:eastAsia="Times New Roman"/>
          <w:sz w:val="28"/>
          <w:szCs w:val="28"/>
        </w:rPr>
        <w:t xml:space="preserve">gada </w:t>
      </w:r>
      <w:r w:rsidR="002641E7">
        <w:rPr>
          <w:rFonts w:ascii="Times New Roman" w:hAnsi="Times New Roman" w:eastAsia="Times New Roman"/>
          <w:sz w:val="28"/>
          <w:szCs w:val="28"/>
        </w:rPr>
        <w:t>31</w:t>
      </w:r>
      <w:r w:rsidR="003827B4">
        <w:rPr>
          <w:rFonts w:ascii="Times New Roman" w:hAnsi="Times New Roman" w:eastAsia="Times New Roman"/>
          <w:sz w:val="28"/>
          <w:szCs w:val="28"/>
        </w:rPr>
        <w:t>.</w:t>
      </w:r>
      <w:r w:rsidR="002641E7">
        <w:rPr>
          <w:rFonts w:ascii="Times New Roman" w:hAnsi="Times New Roman" w:eastAsia="Times New Roman"/>
          <w:sz w:val="28"/>
          <w:szCs w:val="28"/>
        </w:rPr>
        <w:t xml:space="preserve"> maija</w:t>
      </w:r>
    </w:p>
    <w:p w:rsidRPr="00C92188" w:rsidR="00AC640A" w:rsidP="00AC640A" w:rsidRDefault="00802ED2" w14:paraId="28728F10" w14:textId="77777777">
      <w:pPr>
        <w:widowControl/>
        <w:spacing w:after="0" w:line="240" w:lineRule="auto"/>
        <w:ind w:right="-289"/>
        <w:rPr>
          <w:rFonts w:ascii="Times New Roman" w:hAnsi="Times New Roman" w:eastAsia="Times New Roman"/>
          <w:sz w:val="28"/>
          <w:szCs w:val="28"/>
        </w:rPr>
      </w:pPr>
      <w:r w:rsidRPr="00C92188">
        <w:rPr>
          <w:rFonts w:ascii="Times New Roman" w:hAnsi="Times New Roman" w:eastAsia="Times New Roman"/>
          <w:sz w:val="28"/>
          <w:szCs w:val="28"/>
        </w:rPr>
        <w:t>sēdē izskatāmo jautājumu</w:t>
      </w:r>
    </w:p>
    <w:p w:rsidRPr="00C92188" w:rsidR="00AC640A" w:rsidP="00AC640A" w:rsidRDefault="00AC640A" w14:paraId="4DE7320D" w14:textId="77777777">
      <w:pPr>
        <w:widowControl/>
        <w:spacing w:after="0" w:line="240" w:lineRule="auto"/>
        <w:ind w:right="-289"/>
        <w:rPr>
          <w:rFonts w:ascii="Times New Roman" w:hAnsi="Times New Roman" w:eastAsia="Times New Roman"/>
          <w:sz w:val="28"/>
          <w:szCs w:val="28"/>
        </w:rPr>
      </w:pPr>
    </w:p>
    <w:p w:rsidRPr="003827B4" w:rsidR="00AC640A" w:rsidP="00591F9D" w:rsidRDefault="00E87AD3" w14:paraId="4C264DDF" w14:textId="709E9B87">
      <w:pPr>
        <w:widowControl/>
        <w:spacing w:after="0" w:line="240" w:lineRule="auto"/>
        <w:ind w:firstLine="720"/>
        <w:jc w:val="both"/>
        <w:rPr>
          <w:rFonts w:ascii="Times New Roman" w:hAnsi="Times New Roman" w:eastAsia="Times New Roman"/>
          <w:bCs/>
          <w:sz w:val="28"/>
          <w:szCs w:val="28"/>
        </w:rPr>
      </w:pPr>
      <w:r w:rsidRPr="00E87AD3">
        <w:rPr>
          <w:rFonts w:ascii="Times New Roman" w:hAnsi="Times New Roman" w:eastAsia="Times New Roman"/>
          <w:sz w:val="28"/>
          <w:szCs w:val="28"/>
        </w:rPr>
        <w:t>Pamatojoties uz Ministru kabineta 2021.</w:t>
      </w:r>
      <w:r>
        <w:rPr>
          <w:rFonts w:ascii="Times New Roman" w:hAnsi="Times New Roman" w:eastAsia="Times New Roman"/>
          <w:sz w:val="28"/>
          <w:szCs w:val="28"/>
        </w:rPr>
        <w:t> </w:t>
      </w:r>
      <w:r w:rsidRPr="00E87AD3">
        <w:rPr>
          <w:rFonts w:ascii="Times New Roman" w:hAnsi="Times New Roman" w:eastAsia="Times New Roman"/>
          <w:sz w:val="28"/>
          <w:szCs w:val="28"/>
        </w:rPr>
        <w:t>gada 7.</w:t>
      </w:r>
      <w:r>
        <w:rPr>
          <w:rFonts w:ascii="Times New Roman" w:hAnsi="Times New Roman" w:eastAsia="Times New Roman"/>
          <w:sz w:val="28"/>
          <w:szCs w:val="28"/>
        </w:rPr>
        <w:t> </w:t>
      </w:r>
      <w:r w:rsidRPr="00E87AD3">
        <w:rPr>
          <w:rFonts w:ascii="Times New Roman" w:hAnsi="Times New Roman" w:eastAsia="Times New Roman"/>
          <w:sz w:val="28"/>
          <w:szCs w:val="28"/>
        </w:rPr>
        <w:t>septembra</w:t>
      </w:r>
      <w:r w:rsidR="00DE5CA5">
        <w:rPr>
          <w:rFonts w:ascii="Times New Roman" w:hAnsi="Times New Roman" w:eastAsia="Times New Roman"/>
          <w:sz w:val="28"/>
          <w:szCs w:val="28"/>
        </w:rPr>
        <w:t xml:space="preserve"> </w:t>
      </w:r>
      <w:r w:rsidRPr="00E87AD3">
        <w:rPr>
          <w:rFonts w:ascii="Times New Roman" w:hAnsi="Times New Roman" w:eastAsia="Times New Roman"/>
          <w:sz w:val="28"/>
          <w:szCs w:val="28"/>
        </w:rPr>
        <w:t>noteikumu Nr.606“Ministru kabineta kārtības rullis” 2.6.4.</w:t>
      </w:r>
      <w:r>
        <w:rPr>
          <w:rFonts w:ascii="Times New Roman" w:hAnsi="Times New Roman" w:eastAsia="Times New Roman"/>
          <w:sz w:val="28"/>
          <w:szCs w:val="28"/>
        </w:rPr>
        <w:t> </w:t>
      </w:r>
      <w:r w:rsidR="002641E7">
        <w:rPr>
          <w:rFonts w:ascii="Times New Roman" w:hAnsi="Times New Roman" w:eastAsia="Times New Roman"/>
          <w:sz w:val="28"/>
          <w:szCs w:val="28"/>
        </w:rPr>
        <w:t xml:space="preserve">punktu </w:t>
      </w:r>
      <w:r w:rsidRPr="00E87AD3">
        <w:rPr>
          <w:rFonts w:ascii="Times New Roman" w:hAnsi="Times New Roman" w:eastAsia="Times New Roman"/>
          <w:sz w:val="28"/>
          <w:szCs w:val="28"/>
        </w:rPr>
        <w:t>un 114.</w:t>
      </w:r>
      <w:r>
        <w:rPr>
          <w:rFonts w:ascii="Times New Roman" w:hAnsi="Times New Roman" w:eastAsia="Times New Roman"/>
          <w:sz w:val="28"/>
          <w:szCs w:val="28"/>
        </w:rPr>
        <w:t> </w:t>
      </w:r>
      <w:r w:rsidRPr="00E87AD3">
        <w:rPr>
          <w:rFonts w:ascii="Times New Roman" w:hAnsi="Times New Roman" w:eastAsia="Times New Roman"/>
          <w:sz w:val="28"/>
          <w:szCs w:val="28"/>
        </w:rPr>
        <w:t>punktu,</w:t>
      </w:r>
      <w:r w:rsidRPr="00C92188" w:rsidR="00802ED2">
        <w:rPr>
          <w:rFonts w:ascii="Times New Roman" w:hAnsi="Times New Roman" w:eastAsia="Times New Roman"/>
          <w:sz w:val="28"/>
          <w:szCs w:val="28"/>
        </w:rPr>
        <w:t xml:space="preserve"> iesniedzu izskatīšanai Ministru kabineta </w:t>
      </w:r>
      <w:r w:rsidR="002641E7">
        <w:rPr>
          <w:rFonts w:ascii="Times New Roman" w:hAnsi="Times New Roman" w:eastAsia="Times New Roman"/>
          <w:sz w:val="28"/>
          <w:szCs w:val="28"/>
        </w:rPr>
        <w:t>2022. gada 31</w:t>
      </w:r>
      <w:r w:rsidRPr="003827B4" w:rsidR="003827B4">
        <w:rPr>
          <w:rFonts w:ascii="Times New Roman" w:hAnsi="Times New Roman" w:eastAsia="Times New Roman"/>
          <w:sz w:val="28"/>
          <w:szCs w:val="28"/>
        </w:rPr>
        <w:t>.</w:t>
      </w:r>
      <w:r>
        <w:rPr>
          <w:rFonts w:ascii="Times New Roman" w:hAnsi="Times New Roman" w:eastAsia="Times New Roman"/>
          <w:sz w:val="28"/>
          <w:szCs w:val="28"/>
        </w:rPr>
        <w:t> </w:t>
      </w:r>
      <w:r w:rsidR="002641E7">
        <w:rPr>
          <w:rFonts w:ascii="Times New Roman" w:hAnsi="Times New Roman" w:eastAsia="Times New Roman"/>
          <w:sz w:val="28"/>
          <w:szCs w:val="28"/>
        </w:rPr>
        <w:t>maija</w:t>
      </w:r>
      <w:r w:rsidR="003827B4">
        <w:rPr>
          <w:rFonts w:ascii="Times New Roman" w:hAnsi="Times New Roman" w:eastAsia="Times New Roman"/>
          <w:sz w:val="28"/>
          <w:szCs w:val="28"/>
        </w:rPr>
        <w:t xml:space="preserve"> </w:t>
      </w:r>
      <w:r w:rsidRPr="00C92188" w:rsidR="00802ED2">
        <w:rPr>
          <w:rFonts w:ascii="Times New Roman" w:hAnsi="Times New Roman" w:eastAsia="Times New Roman"/>
          <w:sz w:val="28"/>
          <w:szCs w:val="28"/>
        </w:rPr>
        <w:t>sē</w:t>
      </w:r>
      <w:r w:rsidR="000E290D">
        <w:rPr>
          <w:rFonts w:ascii="Times New Roman" w:hAnsi="Times New Roman" w:eastAsia="Times New Roman"/>
          <w:sz w:val="28"/>
          <w:szCs w:val="28"/>
        </w:rPr>
        <w:t xml:space="preserve">dē </w:t>
      </w:r>
      <w:r w:rsidR="00653AAD">
        <w:rPr>
          <w:rFonts w:ascii="Times New Roman" w:hAnsi="Times New Roman" w:eastAsia="Times New Roman"/>
          <w:sz w:val="28"/>
          <w:szCs w:val="28"/>
        </w:rPr>
        <w:t>i</w:t>
      </w:r>
      <w:r w:rsidR="006D0B40">
        <w:rPr>
          <w:rFonts w:ascii="Times New Roman" w:hAnsi="Times New Roman" w:eastAsia="Times New Roman"/>
          <w:sz w:val="28"/>
          <w:szCs w:val="28"/>
        </w:rPr>
        <w:t>nformatīv</w:t>
      </w:r>
      <w:r w:rsidR="00653AAD">
        <w:rPr>
          <w:rFonts w:ascii="Times New Roman" w:hAnsi="Times New Roman" w:eastAsia="Times New Roman"/>
          <w:sz w:val="28"/>
          <w:szCs w:val="28"/>
        </w:rPr>
        <w:t>o</w:t>
      </w:r>
      <w:r w:rsidR="006D0B40">
        <w:rPr>
          <w:rFonts w:ascii="Times New Roman" w:hAnsi="Times New Roman" w:eastAsia="Times New Roman"/>
          <w:sz w:val="28"/>
          <w:szCs w:val="28"/>
        </w:rPr>
        <w:t xml:space="preserve"> ziņojumu </w:t>
      </w:r>
      <w:r w:rsidRPr="00941397" w:rsidR="00941397">
        <w:rPr>
          <w:rFonts w:ascii="Times New Roman" w:hAnsi="Times New Roman" w:eastAsia="Times New Roman"/>
          <w:bCs/>
          <w:sz w:val="28"/>
          <w:szCs w:val="28"/>
        </w:rPr>
        <w:t>“</w:t>
      </w:r>
      <w:r w:rsidRPr="002641E7" w:rsidR="002641E7">
        <w:rPr>
          <w:rFonts w:ascii="Times New Roman" w:hAnsi="Times New Roman" w:eastAsia="Times New Roman"/>
          <w:bCs/>
          <w:sz w:val="28"/>
          <w:szCs w:val="28"/>
        </w:rPr>
        <w:t>Par Eiropas Savienības Konkurētspējas padomes 2022. gada 9. un 10. jūnija sanāksmē izskatāmajiem jautājumiem Izglītības un zinātnes ministrijas kompetencē”</w:t>
      </w:r>
      <w:r w:rsidR="002641E7">
        <w:rPr>
          <w:rFonts w:ascii="Times New Roman" w:hAnsi="Times New Roman" w:eastAsia="Times New Roman"/>
          <w:bCs/>
          <w:sz w:val="28"/>
          <w:szCs w:val="28"/>
        </w:rPr>
        <w:t>.</w:t>
      </w:r>
    </w:p>
    <w:p w:rsidRPr="00C92188" w:rsidR="00AC640A" w:rsidP="00AC640A" w:rsidRDefault="00AC640A" w14:paraId="74862F3D" w14:textId="77777777">
      <w:pPr>
        <w:widowControl/>
        <w:spacing w:after="0" w:line="240" w:lineRule="auto"/>
        <w:ind w:right="-289"/>
        <w:jc w:val="both"/>
        <w:rPr>
          <w:rFonts w:ascii="Times New Roman" w:hAnsi="Times New Roman" w:eastAsia="Times New Roman"/>
          <w:sz w:val="16"/>
          <w:szCs w:val="16"/>
        </w:rPr>
      </w:pPr>
    </w:p>
    <w:tbl>
      <w:tblPr>
        <w:tblW w:w="5000"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firstRow="1" w:lastRow="0" w:firstColumn="1" w:lastColumn="0" w:noHBand="0" w:noVBand="1" w:val="04A0"/>
      </w:tblPr>
      <w:tblGrid>
        <w:gridCol w:w="599"/>
        <w:gridCol w:w="2984"/>
        <w:gridCol w:w="5769"/>
      </w:tblGrid>
      <w:tr w:rsidR="008E3D02" w:rsidTr="00DA103B" w14:paraId="3ED1E09C"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5ACF1F16"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1.</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56E8666F"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Iesniegšanas pamatojums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2CAE8931" w14:textId="77777777">
            <w:pPr>
              <w:widowControl/>
              <w:spacing w:after="0" w:line="240" w:lineRule="auto"/>
              <w:jc w:val="both"/>
              <w:rPr>
                <w:rFonts w:ascii="Times New Roman" w:hAnsi="Times New Roman" w:eastAsia="Times New Roman"/>
                <w:sz w:val="24"/>
                <w:szCs w:val="24"/>
              </w:rPr>
            </w:pPr>
            <w:r w:rsidRPr="00C92188">
              <w:rPr>
                <w:rFonts w:ascii="Times New Roman" w:hAnsi="Times New Roman" w:eastAsia="Times New Roman"/>
                <w:iCs/>
                <w:sz w:val="24"/>
                <w:szCs w:val="24"/>
              </w:rPr>
              <w:t>Latvijas Republikas interešu aizstāvība Eiropas Savienības institūcijās</w:t>
            </w:r>
          </w:p>
        </w:tc>
      </w:tr>
      <w:tr w:rsidR="008E3D02" w:rsidTr="00DA103B" w14:paraId="4DC3501A"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14A2A946"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2.</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F44ABC9"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Valsts sekretāru sanāksmes datums un numurs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487F1131"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iCs/>
                <w:sz w:val="24"/>
                <w:szCs w:val="24"/>
              </w:rPr>
              <w:t>Nav attiecināms</w:t>
            </w:r>
          </w:p>
        </w:tc>
      </w:tr>
      <w:tr w:rsidR="008E3D02" w:rsidTr="00DA103B" w14:paraId="38855901"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58E4E457"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3.</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6018B0D9"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Informācija par saskaņojumiem</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2641E7" w:rsidRDefault="00802ED2" w14:paraId="2E456D78" w14:textId="74DF9EB9">
            <w:pPr>
              <w:widowControl/>
              <w:spacing w:after="0" w:line="240" w:lineRule="auto"/>
              <w:jc w:val="both"/>
              <w:rPr>
                <w:rFonts w:ascii="Times New Roman" w:hAnsi="Times New Roman" w:eastAsia="Times New Roman"/>
                <w:sz w:val="24"/>
                <w:szCs w:val="24"/>
                <w:highlight w:val="yellow"/>
              </w:rPr>
            </w:pPr>
            <w:r w:rsidRPr="00C92188">
              <w:rPr>
                <w:rFonts w:ascii="Times New Roman" w:hAnsi="Times New Roman" w:eastAsia="Times New Roman"/>
                <w:iCs/>
                <w:sz w:val="24"/>
                <w:szCs w:val="24"/>
              </w:rPr>
              <w:t xml:space="preserve">Projekts saskaņots ar </w:t>
            </w:r>
            <w:r w:rsidRPr="00C92188">
              <w:rPr>
                <w:rFonts w:ascii="Times New Roman" w:hAnsi="Times New Roman" w:eastAsia="Times New Roman"/>
                <w:sz w:val="24"/>
                <w:szCs w:val="24"/>
              </w:rPr>
              <w:t>Ārlietu ministriju</w:t>
            </w:r>
            <w:r w:rsidR="00967917">
              <w:rPr>
                <w:rFonts w:ascii="Times New Roman" w:hAnsi="Times New Roman" w:eastAsia="Times New Roman"/>
                <w:sz w:val="24"/>
                <w:szCs w:val="24"/>
              </w:rPr>
              <w:t>,</w:t>
            </w:r>
            <w:r w:rsidR="003827B4">
              <w:rPr>
                <w:rFonts w:ascii="Times New Roman" w:hAnsi="Times New Roman" w:eastAsia="Times New Roman"/>
                <w:sz w:val="24"/>
                <w:szCs w:val="24"/>
              </w:rPr>
              <w:t xml:space="preserve"> Ekonomikas ministriju,</w:t>
            </w:r>
            <w:r w:rsidRPr="00C92188">
              <w:rPr>
                <w:rFonts w:ascii="Times New Roman" w:hAnsi="Times New Roman" w:eastAsia="Times New Roman"/>
                <w:sz w:val="24"/>
                <w:szCs w:val="24"/>
              </w:rPr>
              <w:t xml:space="preserve"> </w:t>
            </w:r>
            <w:r w:rsidR="002641E7">
              <w:rPr>
                <w:rFonts w:ascii="Times New Roman" w:hAnsi="Times New Roman" w:eastAsia="Times New Roman"/>
                <w:sz w:val="24"/>
                <w:szCs w:val="24"/>
              </w:rPr>
              <w:t>Satiksmes ministriju, Veselības ministriju, Vides un Reģionālās attīstības ministriju un</w:t>
            </w:r>
            <w:r w:rsidR="005657B4">
              <w:rPr>
                <w:rFonts w:ascii="Times New Roman" w:hAnsi="Times New Roman" w:eastAsia="Times New Roman"/>
                <w:sz w:val="24"/>
                <w:szCs w:val="24"/>
              </w:rPr>
              <w:t xml:space="preserve"> </w:t>
            </w:r>
            <w:r w:rsidR="002641E7">
              <w:rPr>
                <w:rFonts w:ascii="Times New Roman" w:hAnsi="Times New Roman" w:eastAsia="Times New Roman"/>
                <w:sz w:val="24"/>
                <w:szCs w:val="24"/>
              </w:rPr>
              <w:t xml:space="preserve">Zemkopības ministriju </w:t>
            </w:r>
            <w:r w:rsidR="001159DA">
              <w:rPr>
                <w:rFonts w:ascii="Times New Roman" w:hAnsi="Times New Roman" w:eastAsia="Times New Roman"/>
                <w:sz w:val="24"/>
                <w:szCs w:val="24"/>
              </w:rPr>
              <w:t>sistēmā ESVIS</w:t>
            </w:r>
          </w:p>
        </w:tc>
      </w:tr>
      <w:tr w:rsidR="008E3D02" w:rsidTr="00DA103B" w14:paraId="7A6464A7"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6EB44EFB"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4</w:t>
            </w:r>
            <w:r w:rsidRPr="00C92188">
              <w:rPr>
                <w:rFonts w:ascii="Times New Roman" w:hAnsi="Times New Roman" w:eastAsia="Times New Roman"/>
                <w:sz w:val="24"/>
                <w:szCs w:val="24"/>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1646E84D"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Ziņas par saskaņojumu ar Eiropas Savienības institūcijām</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94A81DA"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iCs/>
                <w:sz w:val="24"/>
                <w:szCs w:val="24"/>
              </w:rPr>
              <w:t>Nav attiecināms</w:t>
            </w:r>
          </w:p>
        </w:tc>
      </w:tr>
      <w:tr w:rsidR="008E3D02" w:rsidTr="00DA103B" w14:paraId="63A0B2CB"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78766069"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5</w:t>
            </w:r>
            <w:r w:rsidRPr="00C92188">
              <w:rPr>
                <w:rFonts w:ascii="Times New Roman" w:hAnsi="Times New Roman" w:eastAsia="Times New Roman"/>
                <w:sz w:val="24"/>
                <w:szCs w:val="24"/>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705DA530"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Politikas joma</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539704D1"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Izglītības un zinātnes politika</w:t>
            </w:r>
          </w:p>
        </w:tc>
      </w:tr>
      <w:tr w:rsidR="008E3D02" w:rsidTr="00DA103B" w14:paraId="64D44970"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tcPr>
          <w:p w:rsidRPr="00C92188" w:rsidR="00AC640A" w:rsidP="00DA103B" w:rsidRDefault="00802ED2" w14:paraId="26F81307"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6.</w:t>
            </w:r>
          </w:p>
        </w:tc>
        <w:tc>
          <w:tcPr>
            <w:tcW w:w="1580" w:type="pct"/>
            <w:tcBorders>
              <w:top w:val="outset" w:color="auto" w:sz="6" w:space="0"/>
              <w:left w:val="outset" w:color="auto" w:sz="6" w:space="0"/>
              <w:bottom w:val="outset" w:color="auto" w:sz="6" w:space="0"/>
              <w:right w:val="outset" w:color="auto" w:sz="6" w:space="0"/>
            </w:tcBorders>
          </w:tcPr>
          <w:p w:rsidRPr="00C92188" w:rsidR="00AC640A" w:rsidP="00DA103B" w:rsidRDefault="00802ED2" w14:paraId="15FEC1FF" w14:textId="77777777">
            <w:pPr>
              <w:widowControl/>
              <w:spacing w:after="0" w:line="240" w:lineRule="auto"/>
              <w:rPr>
                <w:rFonts w:ascii="Times New Roman" w:hAnsi="Times New Roman" w:eastAsia="Times New Roman"/>
                <w:sz w:val="24"/>
                <w:szCs w:val="24"/>
              </w:rPr>
            </w:pPr>
            <w:r w:rsidRPr="00D21C3E">
              <w:rPr>
                <w:rFonts w:ascii="Times New Roman" w:hAnsi="Times New Roman" w:eastAsia="Times New Roman"/>
                <w:sz w:val="24"/>
                <w:szCs w:val="24"/>
              </w:rPr>
              <w:t>Atbildīgā amatpersona</w:t>
            </w:r>
          </w:p>
        </w:tc>
        <w:tc>
          <w:tcPr>
            <w:tcW w:w="3061" w:type="pct"/>
            <w:tcBorders>
              <w:top w:val="outset" w:color="auto" w:sz="6" w:space="0"/>
              <w:left w:val="outset" w:color="auto" w:sz="6" w:space="0"/>
              <w:bottom w:val="outset" w:color="auto" w:sz="6" w:space="0"/>
              <w:right w:val="outset" w:color="auto" w:sz="6" w:space="0"/>
            </w:tcBorders>
          </w:tcPr>
          <w:p w:rsidRPr="00C92188" w:rsidR="00AC640A" w:rsidP="000674DD" w:rsidRDefault="00802ED2" w14:paraId="69650DEE" w14:textId="77777777">
            <w:pPr>
              <w:widowControl/>
              <w:spacing w:after="0" w:line="240" w:lineRule="auto"/>
              <w:rPr>
                <w:rFonts w:ascii="Times New Roman" w:hAnsi="Times New Roman" w:eastAsia="Times New Roman"/>
                <w:sz w:val="24"/>
                <w:szCs w:val="24"/>
              </w:rPr>
            </w:pPr>
            <w:r w:rsidRPr="00D21C3E">
              <w:rPr>
                <w:rFonts w:ascii="Times New Roman" w:hAnsi="Times New Roman" w:eastAsia="Times New Roman"/>
                <w:sz w:val="24"/>
                <w:szCs w:val="24"/>
              </w:rPr>
              <w:t>Dmitrijs Stepanovs, Izglītības un zinātnes ministrijas</w:t>
            </w:r>
            <w:r w:rsidR="00653AAD">
              <w:rPr>
                <w:rFonts w:ascii="Times New Roman" w:hAnsi="Times New Roman" w:eastAsia="Times New Roman"/>
                <w:sz w:val="24"/>
                <w:szCs w:val="24"/>
              </w:rPr>
              <w:t xml:space="preserve"> valsts sekretāra vietnieks –</w:t>
            </w:r>
            <w:r w:rsidRPr="00D21C3E">
              <w:rPr>
                <w:rFonts w:ascii="Times New Roman" w:hAnsi="Times New Roman" w:eastAsia="Times New Roman"/>
                <w:sz w:val="24"/>
                <w:szCs w:val="24"/>
              </w:rPr>
              <w:t xml:space="preserve"> Augstākās izglītības, zinātnes un </w:t>
            </w:r>
            <w:r w:rsidR="000674DD">
              <w:rPr>
                <w:rFonts w:ascii="Times New Roman" w:hAnsi="Times New Roman" w:eastAsia="Times New Roman"/>
                <w:sz w:val="24"/>
                <w:szCs w:val="24"/>
              </w:rPr>
              <w:t>inovāciju departamenta direktors</w:t>
            </w:r>
          </w:p>
        </w:tc>
      </w:tr>
      <w:tr w:rsidR="008E3D02" w:rsidTr="00DA103B" w14:paraId="102C9F57"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F122FB2"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7</w:t>
            </w:r>
            <w:r w:rsidRPr="00C92188">
              <w:rPr>
                <w:rFonts w:ascii="Times New Roman" w:hAnsi="Times New Roman" w:eastAsia="Times New Roman"/>
                <w:sz w:val="24"/>
                <w:szCs w:val="24"/>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7BC899E"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Uzaicināmās personas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0674DD" w:rsidRDefault="00802ED2" w14:paraId="56F856F3" w14:textId="77777777">
            <w:pPr>
              <w:widowControl/>
              <w:autoSpaceDE w:val="false"/>
              <w:autoSpaceDN w:val="false"/>
              <w:adjustRightInd w:val="false"/>
              <w:spacing w:after="0" w:line="240" w:lineRule="auto"/>
              <w:rPr>
                <w:rFonts w:ascii="Times New Roman" w:hAnsi="Times New Roman" w:eastAsia="Times New Roman"/>
                <w:color w:val="000000"/>
                <w:sz w:val="24"/>
                <w:szCs w:val="24"/>
              </w:rPr>
            </w:pPr>
            <w:r w:rsidRPr="00D21C3E">
              <w:rPr>
                <w:rFonts w:ascii="Times New Roman" w:hAnsi="Times New Roman" w:eastAsia="Times New Roman"/>
                <w:sz w:val="24"/>
                <w:szCs w:val="24"/>
              </w:rPr>
              <w:t>Dmitrijs Stepanovs, Izglītības un zinātnes ministrijas</w:t>
            </w:r>
            <w:r>
              <w:rPr>
                <w:rFonts w:ascii="Times New Roman" w:hAnsi="Times New Roman" w:eastAsia="Times New Roman"/>
                <w:sz w:val="24"/>
                <w:szCs w:val="24"/>
              </w:rPr>
              <w:t xml:space="preserve"> valsts sekretāra vietnieks –</w:t>
            </w:r>
            <w:r w:rsidRPr="00D21C3E">
              <w:rPr>
                <w:rFonts w:ascii="Times New Roman" w:hAnsi="Times New Roman" w:eastAsia="Times New Roman"/>
                <w:sz w:val="24"/>
                <w:szCs w:val="24"/>
              </w:rPr>
              <w:t xml:space="preserve"> Augstākās izglītības, zinātnes un inovāciju departamenta direktor</w:t>
            </w:r>
            <w:r w:rsidR="000674DD">
              <w:rPr>
                <w:rFonts w:ascii="Times New Roman" w:hAnsi="Times New Roman" w:eastAsia="Times New Roman"/>
                <w:sz w:val="24"/>
                <w:szCs w:val="24"/>
              </w:rPr>
              <w:t>s</w:t>
            </w:r>
          </w:p>
        </w:tc>
      </w:tr>
      <w:tr w:rsidR="008E3D02" w:rsidTr="00DA103B" w14:paraId="78CCB518"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1AE99823"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8</w:t>
            </w:r>
            <w:r w:rsidRPr="00C92188">
              <w:rPr>
                <w:rFonts w:ascii="Times New Roman" w:hAnsi="Times New Roman" w:eastAsia="Times New Roman"/>
                <w:sz w:val="24"/>
                <w:szCs w:val="24"/>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0E7E2DCA"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Projekta ierobežotas pieejamības statuss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19AF6545" w14:textId="77777777">
            <w:pPr>
              <w:widowControl/>
              <w:autoSpaceDE w:val="false"/>
              <w:autoSpaceDN w:val="false"/>
              <w:adjustRightInd w:val="false"/>
              <w:spacing w:after="0" w:line="240" w:lineRule="auto"/>
              <w:jc w:val="both"/>
              <w:rPr>
                <w:rFonts w:ascii="Times New Roman" w:hAnsi="Times New Roman" w:eastAsia="Times New Roman"/>
                <w:sz w:val="24"/>
                <w:szCs w:val="24"/>
              </w:rPr>
            </w:pPr>
            <w:r w:rsidRPr="00C92188">
              <w:rPr>
                <w:rFonts w:ascii="Times New Roman" w:hAnsi="Times New Roman" w:eastAsia="Times New Roman"/>
                <w:bCs/>
                <w:color w:val="000000"/>
                <w:sz w:val="24"/>
                <w:szCs w:val="24"/>
                <w:lang w:eastAsia="lv-LV"/>
              </w:rPr>
              <w:t>Nav</w:t>
            </w:r>
            <w:r w:rsidRPr="00C92188">
              <w:rPr>
                <w:rFonts w:ascii="Times New Roman" w:hAnsi="Times New Roman" w:eastAsia="Times New Roman"/>
                <w:i/>
                <w:iCs/>
                <w:sz w:val="24"/>
                <w:szCs w:val="24"/>
              </w:rPr>
              <w:t xml:space="preserve"> </w:t>
            </w:r>
          </w:p>
        </w:tc>
      </w:tr>
      <w:tr w:rsidR="008E3D02" w:rsidTr="00DA103B" w14:paraId="23C5FE99"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604C604A" w14:textId="77777777">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lastRenderedPageBreak/>
              <w:t>9</w:t>
            </w:r>
            <w:r w:rsidRPr="00C92188">
              <w:rPr>
                <w:rFonts w:ascii="Times New Roman" w:hAnsi="Times New Roman" w:eastAsia="Times New Roman"/>
                <w:sz w:val="24"/>
                <w:szCs w:val="24"/>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6D16D969"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Cita informācija</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209F8BE1"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iCs/>
                <w:sz w:val="24"/>
                <w:szCs w:val="24"/>
              </w:rPr>
              <w:t>Nav attiecināms</w:t>
            </w:r>
          </w:p>
        </w:tc>
      </w:tr>
      <w:tr w:rsidR="008E3D02" w:rsidTr="00DA103B" w14:paraId="0B6C5AD7"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7DC4EE79"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C92188">
              <w:rPr>
                <w:rFonts w:ascii="Times New Roman" w:hAnsi="Times New Roman" w:eastAsia="Times New Roman"/>
                <w:sz w:val="24"/>
                <w:szCs w:val="24"/>
                <w:lang w:eastAsia="lv-LV"/>
              </w:rPr>
              <w:t>11.</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06FD8F52"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Ministru kabineta lietas pamatojums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486FFDE7"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iCs/>
                <w:sz w:val="24"/>
                <w:szCs w:val="24"/>
              </w:rPr>
              <w:t>Nav attiecināms</w:t>
            </w:r>
          </w:p>
        </w:tc>
      </w:tr>
      <w:tr w:rsidR="008E3D02" w:rsidTr="00DA103B" w14:paraId="2C5AE4EE"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56E5AE5D"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12.</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445F11D5" w14:textId="77777777">
            <w:pPr>
              <w:widowControl/>
              <w:spacing w:after="0" w:line="240" w:lineRule="auto"/>
              <w:rPr>
                <w:rFonts w:ascii="Times New Roman" w:hAnsi="Times New Roman" w:eastAsia="Times New Roman"/>
                <w:sz w:val="24"/>
                <w:szCs w:val="24"/>
              </w:rPr>
            </w:pPr>
            <w:r w:rsidRPr="00D21C3E">
              <w:rPr>
                <w:rFonts w:ascii="Times New Roman" w:hAnsi="Times New Roman" w:eastAsia="Times New Roman"/>
                <w:sz w:val="24"/>
                <w:szCs w:val="24"/>
              </w:rPr>
              <w:t>Steidzamības kārtības pamatojums</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5657B4" w:rsidRDefault="00802ED2" w14:paraId="0E3BEF60" w14:textId="6267D675">
            <w:pPr>
              <w:widowControl/>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Nepieciešams</w:t>
            </w:r>
            <w:r w:rsidRPr="00D21C3E">
              <w:rPr>
                <w:rFonts w:ascii="Times New Roman" w:hAnsi="Times New Roman" w:eastAsia="Times New Roman"/>
                <w:sz w:val="24"/>
                <w:szCs w:val="24"/>
              </w:rPr>
              <w:t xml:space="preserve"> Ministru kabineta </w:t>
            </w:r>
            <w:r w:rsidRPr="00D21C3E" w:rsidR="00EA12C3">
              <w:rPr>
                <w:rFonts w:ascii="Times New Roman" w:hAnsi="Times New Roman" w:eastAsia="Times New Roman"/>
                <w:sz w:val="24"/>
                <w:szCs w:val="24"/>
              </w:rPr>
              <w:t>deleģējum</w:t>
            </w:r>
            <w:r w:rsidR="00EA12C3">
              <w:rPr>
                <w:rFonts w:ascii="Times New Roman" w:hAnsi="Times New Roman" w:eastAsia="Times New Roman"/>
                <w:sz w:val="24"/>
                <w:szCs w:val="24"/>
              </w:rPr>
              <w:t>s</w:t>
            </w:r>
            <w:r w:rsidRPr="00D21C3E" w:rsidR="00EA12C3">
              <w:rPr>
                <w:rFonts w:ascii="Times New Roman" w:hAnsi="Times New Roman" w:eastAsia="Times New Roman"/>
                <w:sz w:val="24"/>
                <w:szCs w:val="24"/>
              </w:rPr>
              <w:t xml:space="preserve"> </w:t>
            </w:r>
            <w:r w:rsidRPr="00D21C3E">
              <w:rPr>
                <w:rFonts w:ascii="Times New Roman" w:hAnsi="Times New Roman" w:eastAsia="Times New Roman"/>
                <w:sz w:val="24"/>
                <w:szCs w:val="24"/>
              </w:rPr>
              <w:t xml:space="preserve">paust Latvijas Republikas viedokli </w:t>
            </w:r>
            <w:r w:rsidRPr="003827B4" w:rsidR="003827B4">
              <w:rPr>
                <w:rFonts w:ascii="Times New Roman" w:hAnsi="Times New Roman" w:eastAsia="Times New Roman"/>
                <w:sz w:val="24"/>
                <w:szCs w:val="24"/>
              </w:rPr>
              <w:t>Eiropas Savienības</w:t>
            </w:r>
            <w:r w:rsidR="003827B4">
              <w:rPr>
                <w:rFonts w:ascii="Times New Roman" w:hAnsi="Times New Roman" w:eastAsia="Times New Roman"/>
                <w:sz w:val="24"/>
                <w:szCs w:val="24"/>
              </w:rPr>
              <w:t xml:space="preserve"> Konkurētspējas ministru padomē</w:t>
            </w:r>
          </w:p>
        </w:tc>
      </w:tr>
      <w:tr w:rsidR="008E3D02" w:rsidTr="00DA103B" w14:paraId="2B9E6468"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60D5B00"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C92188">
              <w:rPr>
                <w:rFonts w:ascii="Times New Roman" w:hAnsi="Times New Roman" w:eastAsia="Times New Roman"/>
                <w:sz w:val="24"/>
                <w:szCs w:val="24"/>
                <w:lang w:eastAsia="lv-LV"/>
              </w:rPr>
              <w:t>1</w:t>
            </w:r>
            <w:r>
              <w:rPr>
                <w:rFonts w:ascii="Times New Roman" w:hAnsi="Times New Roman" w:eastAsia="Times New Roman"/>
                <w:sz w:val="24"/>
                <w:szCs w:val="24"/>
                <w:lang w:eastAsia="lv-LV"/>
              </w:rPr>
              <w:t>3</w:t>
            </w:r>
            <w:r w:rsidRPr="00C92188">
              <w:rPr>
                <w:rFonts w:ascii="Times New Roman" w:hAnsi="Times New Roman" w:eastAsia="Times New Roman"/>
                <w:sz w:val="24"/>
                <w:szCs w:val="24"/>
                <w:lang w:eastAsia="lv-LV"/>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3968CEFD" w14:textId="77777777">
            <w:pPr>
              <w:widowControl/>
              <w:spacing w:after="0" w:line="240" w:lineRule="auto"/>
              <w:rPr>
                <w:rFonts w:ascii="Times New Roman" w:hAnsi="Times New Roman" w:eastAsia="Times New Roman"/>
                <w:sz w:val="24"/>
                <w:szCs w:val="24"/>
              </w:rPr>
            </w:pPr>
            <w:r w:rsidRPr="00D21C3E">
              <w:rPr>
                <w:rFonts w:ascii="Times New Roman" w:hAnsi="Times New Roman" w:eastAsia="Times New Roman"/>
                <w:sz w:val="24"/>
                <w:szCs w:val="24"/>
              </w:rPr>
              <w:t>Jautājuma savlaicīgas neiesniegšanas iemesli</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04D99E66" w14:textId="77777777">
            <w:pPr>
              <w:widowControl/>
              <w:spacing w:after="0" w:line="240" w:lineRule="auto"/>
              <w:jc w:val="both"/>
              <w:rPr>
                <w:rFonts w:ascii="Times New Roman" w:hAnsi="Times New Roman" w:eastAsia="Times New Roman"/>
                <w:iCs/>
                <w:sz w:val="24"/>
                <w:szCs w:val="24"/>
              </w:rPr>
            </w:pPr>
            <w:r>
              <w:rPr>
                <w:rFonts w:ascii="Times New Roman" w:hAnsi="Times New Roman" w:eastAsia="Times New Roman"/>
                <w:iCs/>
                <w:sz w:val="24"/>
                <w:szCs w:val="24"/>
              </w:rPr>
              <w:t>Nav attiecināms</w:t>
            </w:r>
            <w:r w:rsidRPr="00C92188">
              <w:rPr>
                <w:rFonts w:ascii="Times New Roman" w:hAnsi="Times New Roman" w:eastAsia="Times New Roman"/>
                <w:iCs/>
                <w:sz w:val="24"/>
                <w:szCs w:val="24"/>
              </w:rPr>
              <w:t xml:space="preserve"> </w:t>
            </w:r>
          </w:p>
        </w:tc>
      </w:tr>
      <w:tr w:rsidR="008E3D02" w:rsidTr="00DA103B" w14:paraId="71023FC4"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767EA9D8" w14:textId="77777777">
            <w:pPr>
              <w:widowControl/>
              <w:spacing w:before="100" w:beforeAutospacing="true" w:after="100" w:afterAutospacing="true" w:line="240" w:lineRule="auto"/>
              <w:rPr>
                <w:rFonts w:ascii="Times New Roman" w:hAnsi="Times New Roman" w:eastAsia="Times New Roman"/>
                <w:sz w:val="24"/>
                <w:szCs w:val="24"/>
                <w:lang w:eastAsia="lv-LV"/>
              </w:rPr>
            </w:pPr>
            <w:r>
              <w:rPr>
                <w:rFonts w:ascii="Times New Roman" w:hAnsi="Times New Roman" w:eastAsia="Times New Roman"/>
                <w:sz w:val="24"/>
                <w:szCs w:val="24"/>
                <w:lang w:eastAsia="lv-LV"/>
              </w:rPr>
              <w:t>14</w:t>
            </w:r>
            <w:r w:rsidRPr="00C92188">
              <w:rPr>
                <w:rFonts w:ascii="Times New Roman" w:hAnsi="Times New Roman" w:eastAsia="Times New Roman"/>
                <w:sz w:val="24"/>
                <w:szCs w:val="24"/>
                <w:lang w:eastAsia="lv-LV"/>
              </w:rPr>
              <w:t>.</w:t>
            </w:r>
          </w:p>
        </w:tc>
        <w:tc>
          <w:tcPr>
            <w:tcW w:w="1580" w:type="pct"/>
            <w:tcBorders>
              <w:top w:val="outset" w:color="auto" w:sz="6" w:space="0"/>
              <w:left w:val="outset" w:color="auto" w:sz="6" w:space="0"/>
              <w:bottom w:val="outset" w:color="auto" w:sz="6" w:space="0"/>
              <w:right w:val="outset" w:color="auto" w:sz="6" w:space="0"/>
            </w:tcBorders>
            <w:hideMark/>
          </w:tcPr>
          <w:p w:rsidRPr="00C92188" w:rsidR="00AC640A" w:rsidP="00DA103B" w:rsidRDefault="00802ED2" w14:paraId="7446A8EB" w14:textId="77777777">
            <w:pPr>
              <w:widowControl/>
              <w:spacing w:after="0" w:line="240" w:lineRule="auto"/>
              <w:rPr>
                <w:rFonts w:ascii="Times New Roman" w:hAnsi="Times New Roman" w:eastAsia="Times New Roman"/>
                <w:sz w:val="24"/>
                <w:szCs w:val="24"/>
              </w:rPr>
            </w:pPr>
            <w:r w:rsidRPr="00C92188">
              <w:rPr>
                <w:rFonts w:ascii="Times New Roman" w:hAnsi="Times New Roman" w:eastAsia="Times New Roman"/>
                <w:sz w:val="24"/>
                <w:szCs w:val="24"/>
              </w:rPr>
              <w:t>Lēmuma pieņemšanas galējais termiņš</w:t>
            </w:r>
          </w:p>
        </w:tc>
        <w:tc>
          <w:tcPr>
            <w:tcW w:w="3061" w:type="pct"/>
            <w:tcBorders>
              <w:top w:val="outset" w:color="auto" w:sz="6" w:space="0"/>
              <w:left w:val="outset" w:color="auto" w:sz="6" w:space="0"/>
              <w:bottom w:val="outset" w:color="auto" w:sz="6" w:space="0"/>
              <w:right w:val="outset" w:color="auto" w:sz="6" w:space="0"/>
            </w:tcBorders>
            <w:hideMark/>
          </w:tcPr>
          <w:p w:rsidRPr="00C92188" w:rsidR="00AC640A" w:rsidP="00941397" w:rsidRDefault="003827B4" w14:paraId="55CB3D79" w14:textId="00010B96">
            <w:pPr>
              <w:widowControl/>
              <w:spacing w:after="0" w:line="240" w:lineRule="auto"/>
              <w:rPr>
                <w:rFonts w:ascii="Times New Roman" w:hAnsi="Times New Roman" w:eastAsia="Times New Roman"/>
                <w:sz w:val="24"/>
                <w:szCs w:val="24"/>
              </w:rPr>
            </w:pPr>
            <w:r>
              <w:rPr>
                <w:rFonts w:ascii="Times New Roman" w:hAnsi="Times New Roman" w:eastAsia="Times New Roman"/>
                <w:iCs/>
                <w:sz w:val="24"/>
                <w:szCs w:val="24"/>
              </w:rPr>
              <w:t>2022.</w:t>
            </w:r>
            <w:r w:rsidR="00E87AD3">
              <w:rPr>
                <w:rFonts w:ascii="Times New Roman" w:hAnsi="Times New Roman" w:eastAsia="Times New Roman"/>
                <w:iCs/>
                <w:sz w:val="24"/>
                <w:szCs w:val="24"/>
              </w:rPr>
              <w:t> </w:t>
            </w:r>
            <w:r w:rsidR="005657B4">
              <w:rPr>
                <w:rFonts w:ascii="Times New Roman" w:hAnsi="Times New Roman" w:eastAsia="Times New Roman"/>
                <w:iCs/>
                <w:sz w:val="24"/>
                <w:szCs w:val="24"/>
              </w:rPr>
              <w:t xml:space="preserve">gada </w:t>
            </w:r>
            <w:proofErr w:type="gramStart"/>
            <w:r w:rsidR="005657B4">
              <w:rPr>
                <w:rFonts w:ascii="Times New Roman" w:hAnsi="Times New Roman" w:eastAsia="Times New Roman"/>
                <w:iCs/>
                <w:sz w:val="24"/>
                <w:szCs w:val="24"/>
              </w:rPr>
              <w:t>7.jūnijs</w:t>
            </w:r>
            <w:proofErr w:type="gramEnd"/>
          </w:p>
        </w:tc>
      </w:tr>
    </w:tbl>
    <w:p w:rsidRPr="00C92188" w:rsidR="00AC640A" w:rsidP="00AC640A" w:rsidRDefault="00AC640A" w14:paraId="7E554938" w14:textId="77777777">
      <w:pPr>
        <w:widowControl/>
        <w:spacing w:after="0" w:line="240" w:lineRule="auto"/>
        <w:ind w:firstLine="720"/>
        <w:rPr>
          <w:rFonts w:ascii="Times New Roman" w:hAnsi="Times New Roman" w:eastAsia="Times New Roman"/>
          <w:sz w:val="28"/>
          <w:szCs w:val="28"/>
        </w:rPr>
      </w:pPr>
    </w:p>
    <w:p w:rsidR="00AC640A" w:rsidP="00AC640A" w:rsidRDefault="00802ED2" w14:paraId="28E6F5D6" w14:textId="77777777">
      <w:pPr>
        <w:widowControl/>
        <w:spacing w:after="0" w:line="240" w:lineRule="auto"/>
        <w:jc w:val="both"/>
        <w:rPr>
          <w:rFonts w:ascii="Times New Roman" w:hAnsi="Times New Roman" w:eastAsia="Times New Roman"/>
          <w:sz w:val="28"/>
          <w:szCs w:val="28"/>
        </w:rPr>
      </w:pPr>
      <w:r w:rsidRPr="00C92188">
        <w:rPr>
          <w:rFonts w:ascii="Times New Roman" w:hAnsi="Times New Roman" w:eastAsia="Times New Roman"/>
          <w:sz w:val="28"/>
          <w:szCs w:val="28"/>
        </w:rPr>
        <w:t xml:space="preserve">Pielikumā: </w:t>
      </w:r>
    </w:p>
    <w:p w:rsidRPr="00DE5CA5" w:rsidR="00AC640A" w:rsidP="003827B4" w:rsidRDefault="00802ED2" w14:paraId="3F71DC66" w14:textId="38EA6323">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1. </w:t>
      </w:r>
      <w:r w:rsidRPr="00C92188">
        <w:rPr>
          <w:rFonts w:ascii="Times New Roman" w:hAnsi="Times New Roman" w:eastAsia="Times New Roman"/>
          <w:sz w:val="28"/>
          <w:szCs w:val="28"/>
        </w:rPr>
        <w:t xml:space="preserve">Ministru kabineta sēdes </w:t>
      </w:r>
      <w:proofErr w:type="spellStart"/>
      <w:r w:rsidRPr="00C92188">
        <w:rPr>
          <w:rFonts w:ascii="Times New Roman" w:hAnsi="Times New Roman" w:eastAsia="Times New Roman"/>
          <w:sz w:val="28"/>
          <w:szCs w:val="28"/>
        </w:rPr>
        <w:t>protokollēmuma</w:t>
      </w:r>
      <w:proofErr w:type="spellEnd"/>
      <w:r w:rsidRPr="00C92188">
        <w:rPr>
          <w:rFonts w:ascii="Times New Roman" w:hAnsi="Times New Roman" w:eastAsia="Times New Roman"/>
          <w:sz w:val="28"/>
          <w:szCs w:val="28"/>
        </w:rPr>
        <w:t xml:space="preserve"> projekts </w:t>
      </w:r>
      <w:r w:rsidR="000674DD">
        <w:rPr>
          <w:rFonts w:ascii="Times New Roman" w:hAnsi="Times New Roman" w:eastAsia="Times New Roman"/>
          <w:sz w:val="28"/>
          <w:szCs w:val="28"/>
        </w:rPr>
        <w:t xml:space="preserve">par </w:t>
      </w:r>
      <w:r w:rsidRPr="000674DD" w:rsidR="000674DD">
        <w:rPr>
          <w:rFonts w:ascii="Times New Roman" w:hAnsi="Times New Roman" w:eastAsia="Times New Roman"/>
          <w:sz w:val="28"/>
          <w:szCs w:val="28"/>
        </w:rPr>
        <w:t>informatīv</w:t>
      </w:r>
      <w:r w:rsidR="000674DD">
        <w:rPr>
          <w:rFonts w:ascii="Times New Roman" w:hAnsi="Times New Roman" w:eastAsia="Times New Roman"/>
          <w:sz w:val="28"/>
          <w:szCs w:val="28"/>
        </w:rPr>
        <w:t>o ziņojumu</w:t>
      </w:r>
      <w:r w:rsidRPr="000674DD" w:rsidR="000674DD">
        <w:rPr>
          <w:rFonts w:ascii="Times New Roman" w:hAnsi="Times New Roman" w:eastAsia="Times New Roman"/>
          <w:sz w:val="28"/>
          <w:szCs w:val="28"/>
        </w:rPr>
        <w:t xml:space="preserve"> “</w:t>
      </w:r>
      <w:r w:rsidRPr="002641E7" w:rsidR="002641E7">
        <w:rPr>
          <w:rFonts w:ascii="Times New Roman" w:hAnsi="Times New Roman" w:eastAsia="Times New Roman"/>
          <w:sz w:val="28"/>
          <w:szCs w:val="28"/>
        </w:rPr>
        <w:t>Par Eiropas Savienības Konkurētspējas padomes 2022. gada 9. un 10. jūnija sanāksmē izskatāmajiem jautājumiem Izglītības un zinātnes ministrijas kompetencē”</w:t>
      </w:r>
      <w:r w:rsidRPr="003827B4" w:rsidR="003827B4">
        <w:rPr>
          <w:rFonts w:ascii="Times New Roman" w:hAnsi="Times New Roman" w:eastAsia="Times New Roman"/>
          <w:bCs/>
          <w:sz w:val="28"/>
          <w:szCs w:val="28"/>
        </w:rPr>
        <w:t xml:space="preserve"> </w:t>
      </w:r>
      <w:r w:rsidRPr="00C92188">
        <w:rPr>
          <w:rFonts w:ascii="Times New Roman" w:hAnsi="Times New Roman" w:eastAsia="Times New Roman"/>
          <w:sz w:val="28"/>
          <w:szCs w:val="28"/>
        </w:rPr>
        <w:t>(</w:t>
      </w:r>
      <w:r>
        <w:rPr>
          <w:rFonts w:ascii="Times New Roman" w:hAnsi="Times New Roman" w:eastAsia="Times New Roman"/>
          <w:sz w:val="28"/>
          <w:szCs w:val="28"/>
        </w:rPr>
        <w:t>datne: </w:t>
      </w:r>
      <w:r w:rsidR="003827B4">
        <w:rPr>
          <w:rFonts w:ascii="Times New Roman" w:hAnsi="Times New Roman" w:eastAsia="Times New Roman"/>
          <w:sz w:val="28"/>
          <w:szCs w:val="28"/>
        </w:rPr>
        <w:t>IZMprot</w:t>
      </w:r>
      <w:r w:rsidR="002641E7">
        <w:rPr>
          <w:rFonts w:ascii="Times New Roman" w:hAnsi="Times New Roman" w:eastAsia="Times New Roman"/>
          <w:sz w:val="28"/>
          <w:szCs w:val="28"/>
        </w:rPr>
        <w:t>_10.06.2022</w:t>
      </w:r>
      <w:r w:rsidRPr="00C92188">
        <w:rPr>
          <w:rFonts w:ascii="Times New Roman" w:hAnsi="Times New Roman" w:eastAsia="Times New Roman"/>
          <w:sz w:val="28"/>
          <w:szCs w:val="28"/>
        </w:rPr>
        <w:t xml:space="preserve">) uz 1 </w:t>
      </w:r>
      <w:proofErr w:type="spellStart"/>
      <w:r w:rsidRPr="00C92188">
        <w:rPr>
          <w:rFonts w:ascii="Times New Roman" w:hAnsi="Times New Roman" w:eastAsia="Times New Roman"/>
          <w:sz w:val="28"/>
          <w:szCs w:val="28"/>
        </w:rPr>
        <w:t>lp</w:t>
      </w:r>
      <w:proofErr w:type="spellEnd"/>
      <w:r>
        <w:rPr>
          <w:rFonts w:ascii="Times New Roman" w:hAnsi="Times New Roman" w:eastAsia="Times New Roman"/>
          <w:sz w:val="28"/>
          <w:szCs w:val="28"/>
        </w:rPr>
        <w:t>.</w:t>
      </w:r>
      <w:r w:rsidRPr="00C92188">
        <w:rPr>
          <w:rFonts w:ascii="Times New Roman" w:hAnsi="Times New Roman" w:eastAsia="Times New Roman"/>
          <w:sz w:val="28"/>
          <w:szCs w:val="28"/>
        </w:rPr>
        <w:t>;</w:t>
      </w:r>
    </w:p>
    <w:p w:rsidR="00AC640A" w:rsidP="003827B4" w:rsidRDefault="00802ED2" w14:paraId="0E20FDBD" w14:textId="0D2BDA5A">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2. </w:t>
      </w:r>
      <w:r w:rsidR="006D0B40">
        <w:rPr>
          <w:rFonts w:ascii="Times New Roman" w:hAnsi="Times New Roman" w:eastAsia="Times New Roman"/>
          <w:sz w:val="28"/>
          <w:szCs w:val="28"/>
        </w:rPr>
        <w:t>Informatīvais ziņojums</w:t>
      </w:r>
      <w:r w:rsidRPr="006D0B40" w:rsidR="006D0B40">
        <w:rPr>
          <w:rFonts w:ascii="Times New Roman" w:hAnsi="Times New Roman" w:eastAsia="Times New Roman"/>
          <w:sz w:val="28"/>
          <w:szCs w:val="28"/>
        </w:rPr>
        <w:t xml:space="preserve"> </w:t>
      </w:r>
      <w:r w:rsidRPr="00941397" w:rsidR="00941397">
        <w:rPr>
          <w:rFonts w:ascii="Times New Roman" w:hAnsi="Times New Roman" w:eastAsia="Times New Roman"/>
          <w:bCs/>
          <w:sz w:val="28"/>
          <w:szCs w:val="28"/>
        </w:rPr>
        <w:t>“</w:t>
      </w:r>
      <w:r w:rsidRPr="002641E7" w:rsidR="002641E7">
        <w:rPr>
          <w:rFonts w:ascii="Times New Roman" w:hAnsi="Times New Roman" w:eastAsia="Times New Roman"/>
          <w:bCs/>
          <w:sz w:val="28"/>
          <w:szCs w:val="28"/>
        </w:rPr>
        <w:t>Par Eiropas Savienības Konkurētspējas padomes 2022. gada 9. un 10. jūnija sanāksmē izskatāmajiem jautājumiem Izglītības un zinātnes ministrijas kompetencē”</w:t>
      </w:r>
      <w:r w:rsidR="002641E7">
        <w:rPr>
          <w:rFonts w:ascii="Times New Roman" w:hAnsi="Times New Roman" w:eastAsia="Times New Roman"/>
          <w:bCs/>
          <w:sz w:val="28"/>
          <w:szCs w:val="28"/>
        </w:rPr>
        <w:t xml:space="preserve"> </w:t>
      </w:r>
      <w:r w:rsidR="006D0B40">
        <w:rPr>
          <w:rFonts w:ascii="Times New Roman" w:hAnsi="Times New Roman" w:eastAsia="Times New Roman"/>
          <w:sz w:val="28"/>
          <w:szCs w:val="28"/>
        </w:rPr>
        <w:t>(datne:</w:t>
      </w:r>
      <w:r w:rsidRPr="002641E7" w:rsidR="002641E7">
        <w:t xml:space="preserve"> </w:t>
      </w:r>
      <w:r w:rsidRPr="002641E7" w:rsidR="002641E7">
        <w:rPr>
          <w:rFonts w:ascii="Times New Roman" w:hAnsi="Times New Roman" w:eastAsia="Times New Roman"/>
          <w:sz w:val="28"/>
          <w:szCs w:val="28"/>
        </w:rPr>
        <w:t>IZMinfzin_COMPET_10.06.2022</w:t>
      </w:r>
      <w:r w:rsidR="00D025F0">
        <w:rPr>
          <w:rFonts w:ascii="Times New Roman" w:hAnsi="Times New Roman" w:eastAsia="Times New Roman"/>
          <w:sz w:val="28"/>
          <w:szCs w:val="28"/>
        </w:rPr>
        <w:t>_</w:t>
      </w:r>
      <w:r w:rsidRPr="00BD0A7C" w:rsidR="00BD0A7C">
        <w:rPr>
          <w:rFonts w:ascii="Times New Roman" w:hAnsi="Times New Roman" w:eastAsia="Times New Roman"/>
          <w:sz w:val="28"/>
          <w:szCs w:val="28"/>
        </w:rPr>
        <w:t>v2</w:t>
      </w:r>
      <w:r w:rsidRPr="006D0B40" w:rsidR="006D0B40">
        <w:rPr>
          <w:rFonts w:ascii="Times New Roman" w:hAnsi="Times New Roman" w:eastAsia="Times New Roman"/>
          <w:sz w:val="28"/>
          <w:szCs w:val="28"/>
        </w:rPr>
        <w:t xml:space="preserve">) </w:t>
      </w:r>
      <w:r w:rsidR="00D025F0">
        <w:rPr>
          <w:rFonts w:ascii="Times New Roman" w:hAnsi="Times New Roman" w:eastAsia="Times New Roman"/>
          <w:sz w:val="28"/>
          <w:szCs w:val="28"/>
        </w:rPr>
        <w:t>uz 11</w:t>
      </w:r>
      <w:r>
        <w:rPr>
          <w:rFonts w:ascii="Times New Roman" w:hAnsi="Times New Roman" w:eastAsia="Times New Roman"/>
          <w:sz w:val="28"/>
          <w:szCs w:val="28"/>
        </w:rPr>
        <w:t xml:space="preserve"> </w:t>
      </w:r>
      <w:proofErr w:type="spellStart"/>
      <w:r>
        <w:rPr>
          <w:rFonts w:ascii="Times New Roman" w:hAnsi="Times New Roman" w:eastAsia="Times New Roman"/>
          <w:sz w:val="28"/>
          <w:szCs w:val="28"/>
        </w:rPr>
        <w:t>lp</w:t>
      </w:r>
      <w:proofErr w:type="spellEnd"/>
      <w:r>
        <w:rPr>
          <w:rFonts w:ascii="Times New Roman" w:hAnsi="Times New Roman" w:eastAsia="Times New Roman"/>
          <w:sz w:val="28"/>
          <w:szCs w:val="28"/>
        </w:rPr>
        <w:t>.</w:t>
      </w:r>
      <w:r w:rsidR="006E0FA9">
        <w:rPr>
          <w:rFonts w:ascii="Times New Roman" w:hAnsi="Times New Roman" w:eastAsia="Times New Roman"/>
          <w:sz w:val="28"/>
          <w:szCs w:val="28"/>
        </w:rPr>
        <w:t>;</w:t>
      </w:r>
    </w:p>
    <w:p w:rsidR="006E0FA9" w:rsidP="006E0FA9" w:rsidRDefault="006E0FA9" w14:paraId="68631DBC" w14:textId="2009C9A3">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3. Pozīcija Nr. 1 </w:t>
      </w:r>
      <w:r w:rsidRPr="006E0FA9">
        <w:rPr>
          <w:rFonts w:ascii="Times New Roman" w:hAnsi="Times New Roman" w:eastAsia="Times New Roman"/>
          <w:sz w:val="28"/>
          <w:szCs w:val="28"/>
        </w:rPr>
        <w:t>Padomes secinājumu projekts par “Pētniecības izvērtējumiem un atvērtās zinātnes politiku ieviešanu”</w:t>
      </w:r>
      <w:r>
        <w:rPr>
          <w:rFonts w:ascii="Times New Roman" w:hAnsi="Times New Roman" w:eastAsia="Times New Roman"/>
          <w:sz w:val="28"/>
          <w:szCs w:val="28"/>
        </w:rPr>
        <w:t xml:space="preserve"> (datne: IZMpoz_Atvērtā_zinātne_2022_v2) uz 3 </w:t>
      </w:r>
      <w:proofErr w:type="spellStart"/>
      <w:r>
        <w:rPr>
          <w:rFonts w:ascii="Times New Roman" w:hAnsi="Times New Roman" w:eastAsia="Times New Roman"/>
          <w:sz w:val="28"/>
          <w:szCs w:val="28"/>
        </w:rPr>
        <w:t>lp</w:t>
      </w:r>
      <w:proofErr w:type="spellEnd"/>
      <w:r>
        <w:rPr>
          <w:rFonts w:ascii="Times New Roman" w:hAnsi="Times New Roman" w:eastAsia="Times New Roman"/>
          <w:sz w:val="28"/>
          <w:szCs w:val="28"/>
        </w:rPr>
        <w:t>.;</w:t>
      </w:r>
    </w:p>
    <w:p w:rsidR="006E0FA9" w:rsidP="006E0FA9" w:rsidRDefault="006E0FA9" w14:paraId="4F999BF2" w14:textId="3BA833AC">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4. Pozīcija Nr. 1 </w:t>
      </w:r>
      <w:r w:rsidRPr="006E0FA9">
        <w:rPr>
          <w:rFonts w:ascii="Times New Roman" w:hAnsi="Times New Roman" w:eastAsia="Times New Roman"/>
          <w:sz w:val="28"/>
          <w:szCs w:val="28"/>
        </w:rPr>
        <w:t>Padomes secinājumu projekts par “Eiropas misijām”</w:t>
      </w:r>
      <w:r>
        <w:rPr>
          <w:rFonts w:ascii="Times New Roman" w:hAnsi="Times New Roman" w:eastAsia="Times New Roman"/>
          <w:sz w:val="28"/>
          <w:szCs w:val="28"/>
        </w:rPr>
        <w:t xml:space="preserve"> (datne: IZMpoz_Eiropas_Misijas_2022_v2) uz 3 </w:t>
      </w:r>
      <w:proofErr w:type="spellStart"/>
      <w:r>
        <w:rPr>
          <w:rFonts w:ascii="Times New Roman" w:hAnsi="Times New Roman" w:eastAsia="Times New Roman"/>
          <w:sz w:val="28"/>
          <w:szCs w:val="28"/>
        </w:rPr>
        <w:t>lp</w:t>
      </w:r>
      <w:proofErr w:type="spellEnd"/>
      <w:r>
        <w:rPr>
          <w:rFonts w:ascii="Times New Roman" w:hAnsi="Times New Roman" w:eastAsia="Times New Roman"/>
          <w:sz w:val="28"/>
          <w:szCs w:val="28"/>
        </w:rPr>
        <w:t>.;</w:t>
      </w:r>
    </w:p>
    <w:p w:rsidR="006E0FA9" w:rsidP="006E0FA9" w:rsidRDefault="006E0FA9" w14:paraId="3ED31125" w14:textId="341DF263">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5. Pozīcija Nr. 1 </w:t>
      </w:r>
      <w:r w:rsidRPr="006E0FA9">
        <w:rPr>
          <w:rFonts w:ascii="Times New Roman" w:hAnsi="Times New Roman" w:eastAsia="Times New Roman"/>
          <w:sz w:val="28"/>
          <w:szCs w:val="28"/>
        </w:rPr>
        <w:t>Padomes secinājumu projekts par “Par principiem un vērtībām starptautiskai sadarbībai pētniecības un inovācijas jomā”</w:t>
      </w:r>
      <w:r>
        <w:rPr>
          <w:rFonts w:ascii="Times New Roman" w:hAnsi="Times New Roman" w:eastAsia="Times New Roman"/>
          <w:sz w:val="28"/>
          <w:szCs w:val="28"/>
        </w:rPr>
        <w:t xml:space="preserve"> (datne: IZMpoz_</w:t>
      </w:r>
      <w:r w:rsidR="003B41A9">
        <w:rPr>
          <w:rFonts w:ascii="Times New Roman" w:hAnsi="Times New Roman" w:eastAsia="Times New Roman"/>
          <w:sz w:val="28"/>
          <w:szCs w:val="28"/>
        </w:rPr>
        <w:t xml:space="preserve">StarptSadP&amp;I_2022_v2) uz 5 </w:t>
      </w:r>
      <w:proofErr w:type="spellStart"/>
      <w:r w:rsidR="003B41A9">
        <w:rPr>
          <w:rFonts w:ascii="Times New Roman" w:hAnsi="Times New Roman" w:eastAsia="Times New Roman"/>
          <w:sz w:val="28"/>
          <w:szCs w:val="28"/>
        </w:rPr>
        <w:t>lp</w:t>
      </w:r>
      <w:proofErr w:type="spellEnd"/>
      <w:r w:rsidR="003B41A9">
        <w:rPr>
          <w:rFonts w:ascii="Times New Roman" w:hAnsi="Times New Roman" w:eastAsia="Times New Roman"/>
          <w:sz w:val="28"/>
          <w:szCs w:val="28"/>
        </w:rPr>
        <w:t>.;</w:t>
      </w:r>
    </w:p>
    <w:p w:rsidR="003B41A9" w:rsidP="003B41A9" w:rsidRDefault="003B41A9" w14:paraId="57087DBD" w14:textId="5071E5A6">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6. Pozīcija Nr. 1 </w:t>
      </w:r>
      <w:r w:rsidRPr="003B41A9">
        <w:rPr>
          <w:rFonts w:ascii="Times New Roman" w:hAnsi="Times New Roman" w:eastAsia="Times New Roman"/>
          <w:sz w:val="28"/>
          <w:szCs w:val="28"/>
        </w:rPr>
        <w:t xml:space="preserve">Padomes secinājumu projekts par “Copernicus līdz </w:t>
      </w:r>
      <w:proofErr w:type="gramStart"/>
      <w:r w:rsidRPr="003B41A9">
        <w:rPr>
          <w:rFonts w:ascii="Times New Roman" w:hAnsi="Times New Roman" w:eastAsia="Times New Roman"/>
          <w:sz w:val="28"/>
          <w:szCs w:val="28"/>
        </w:rPr>
        <w:t>2035.gadam</w:t>
      </w:r>
      <w:proofErr w:type="gramEnd"/>
      <w:r w:rsidRPr="003B41A9">
        <w:rPr>
          <w:rFonts w:ascii="Times New Roman" w:hAnsi="Times New Roman" w:eastAsia="Times New Roman"/>
          <w:sz w:val="28"/>
          <w:szCs w:val="28"/>
        </w:rPr>
        <w:t>”</w:t>
      </w:r>
      <w:r>
        <w:rPr>
          <w:rFonts w:ascii="Times New Roman" w:hAnsi="Times New Roman" w:eastAsia="Times New Roman"/>
          <w:sz w:val="28"/>
          <w:szCs w:val="28"/>
        </w:rPr>
        <w:t xml:space="preserve"> (datne: IZMpoz_Copernicus2035_2022_v2) uz 4 </w:t>
      </w:r>
      <w:proofErr w:type="spellStart"/>
      <w:r>
        <w:rPr>
          <w:rFonts w:ascii="Times New Roman" w:hAnsi="Times New Roman" w:eastAsia="Times New Roman"/>
          <w:sz w:val="28"/>
          <w:szCs w:val="28"/>
        </w:rPr>
        <w:t>lp</w:t>
      </w:r>
      <w:proofErr w:type="spellEnd"/>
      <w:r>
        <w:rPr>
          <w:rFonts w:ascii="Times New Roman" w:hAnsi="Times New Roman" w:eastAsia="Times New Roman"/>
          <w:sz w:val="28"/>
          <w:szCs w:val="28"/>
        </w:rPr>
        <w:t>.;</w:t>
      </w:r>
    </w:p>
    <w:p w:rsidR="003B41A9" w:rsidP="003B41A9" w:rsidRDefault="003B41A9" w14:paraId="3C83FFC0" w14:textId="3CF5D4A1">
      <w:pPr>
        <w:widowControl/>
        <w:spacing w:after="0"/>
        <w:ind w:firstLine="720"/>
        <w:jc w:val="both"/>
        <w:rPr>
          <w:rFonts w:ascii="Times New Roman" w:hAnsi="Times New Roman" w:eastAsia="Times New Roman"/>
          <w:sz w:val="28"/>
          <w:szCs w:val="28"/>
        </w:rPr>
      </w:pPr>
      <w:r>
        <w:rPr>
          <w:rFonts w:ascii="Times New Roman" w:hAnsi="Times New Roman" w:eastAsia="Times New Roman"/>
          <w:sz w:val="28"/>
          <w:szCs w:val="28"/>
        </w:rPr>
        <w:t xml:space="preserve">7. Pozīcija Nr. 1 </w:t>
      </w:r>
      <w:r w:rsidRPr="003B41A9">
        <w:rPr>
          <w:rFonts w:ascii="Times New Roman" w:hAnsi="Times New Roman" w:eastAsia="Times New Roman"/>
          <w:sz w:val="28"/>
          <w:szCs w:val="28"/>
        </w:rPr>
        <w:t>P</w:t>
      </w:r>
      <w:r>
        <w:rPr>
          <w:rFonts w:ascii="Times New Roman" w:hAnsi="Times New Roman" w:eastAsia="Times New Roman"/>
          <w:sz w:val="28"/>
          <w:szCs w:val="28"/>
        </w:rPr>
        <w:t>adomes secinājumu projekts</w:t>
      </w:r>
      <w:r w:rsidRPr="003B41A9">
        <w:rPr>
          <w:rFonts w:ascii="Times New Roman" w:hAnsi="Times New Roman" w:eastAsia="Times New Roman"/>
          <w:sz w:val="28"/>
          <w:szCs w:val="28"/>
        </w:rPr>
        <w:t xml:space="preserve"> </w:t>
      </w:r>
      <w:r>
        <w:rPr>
          <w:rFonts w:ascii="Times New Roman" w:hAnsi="Times New Roman" w:eastAsia="Times New Roman"/>
          <w:sz w:val="28"/>
          <w:szCs w:val="28"/>
        </w:rPr>
        <w:t xml:space="preserve">par </w:t>
      </w:r>
      <w:r w:rsidRPr="003B41A9">
        <w:rPr>
          <w:rFonts w:ascii="Times New Roman" w:hAnsi="Times New Roman" w:eastAsia="Times New Roman"/>
          <w:sz w:val="28"/>
          <w:szCs w:val="28"/>
        </w:rPr>
        <w:t>“ES pieeja kosmosa satiksmes pārvaldībai”</w:t>
      </w:r>
      <w:r>
        <w:rPr>
          <w:rFonts w:ascii="Times New Roman" w:hAnsi="Times New Roman" w:eastAsia="Times New Roman"/>
          <w:sz w:val="28"/>
          <w:szCs w:val="28"/>
        </w:rPr>
        <w:t xml:space="preserve"> (datne: IZMpoz_STM_2022_v2) uz 3 </w:t>
      </w:r>
      <w:proofErr w:type="spellStart"/>
      <w:r>
        <w:rPr>
          <w:rFonts w:ascii="Times New Roman" w:hAnsi="Times New Roman" w:eastAsia="Times New Roman"/>
          <w:sz w:val="28"/>
          <w:szCs w:val="28"/>
        </w:rPr>
        <w:t>lp</w:t>
      </w:r>
      <w:proofErr w:type="spellEnd"/>
      <w:r>
        <w:rPr>
          <w:rFonts w:ascii="Times New Roman" w:hAnsi="Times New Roman" w:eastAsia="Times New Roman"/>
          <w:sz w:val="28"/>
          <w:szCs w:val="28"/>
        </w:rPr>
        <w:t>.</w:t>
      </w:r>
    </w:p>
    <w:p w:rsidR="003B41A9" w:rsidP="006E0FA9" w:rsidRDefault="003B41A9" w14:paraId="7BE88100" w14:textId="77777777">
      <w:pPr>
        <w:widowControl/>
        <w:spacing w:after="0"/>
        <w:ind w:firstLine="720"/>
        <w:jc w:val="both"/>
        <w:rPr>
          <w:rFonts w:ascii="Times New Roman" w:hAnsi="Times New Roman" w:eastAsia="Times New Roman"/>
          <w:sz w:val="28"/>
          <w:szCs w:val="28"/>
        </w:rPr>
      </w:pPr>
    </w:p>
    <w:p w:rsidRPr="00C92188" w:rsidR="00AC640A" w:rsidP="003B41A9" w:rsidRDefault="00AC640A" w14:paraId="7FF0AFA3" w14:textId="77777777">
      <w:pPr>
        <w:widowControl/>
        <w:spacing w:after="0" w:line="240" w:lineRule="auto"/>
        <w:jc w:val="both"/>
        <w:rPr>
          <w:rFonts w:ascii="Times New Roman" w:hAnsi="Times New Roman" w:eastAsia="Times New Roman"/>
          <w:sz w:val="28"/>
          <w:szCs w:val="28"/>
        </w:rPr>
      </w:pPr>
    </w:p>
    <w:p w:rsidRPr="00C92188" w:rsidR="00AC640A" w:rsidP="00AC640A" w:rsidRDefault="00802ED2" w14:paraId="4F8EF327" w14:textId="6522F605">
      <w:pPr>
        <w:widowControl/>
        <w:spacing w:after="0" w:line="240" w:lineRule="auto"/>
        <w:ind w:right="-289" w:firstLine="720"/>
        <w:jc w:val="both"/>
        <w:rPr>
          <w:rFonts w:ascii="Times New Roman" w:hAnsi="Times New Roman" w:eastAsia="Times New Roman"/>
          <w:sz w:val="28"/>
          <w:szCs w:val="28"/>
        </w:rPr>
      </w:pPr>
      <w:r>
        <w:rPr>
          <w:rFonts w:ascii="Times New Roman" w:hAnsi="Times New Roman" w:eastAsia="Times New Roman"/>
          <w:sz w:val="28"/>
          <w:szCs w:val="28"/>
        </w:rPr>
        <w:t>Izglītības un zinātnes ministre</w:t>
      </w:r>
      <w:r w:rsidR="003B41A9">
        <w:rPr>
          <w:rFonts w:ascii="Times New Roman" w:hAnsi="Times New Roman" w:eastAsia="Times New Roman"/>
          <w:sz w:val="28"/>
          <w:szCs w:val="28"/>
        </w:rPr>
        <w:t xml:space="preserve"> </w:t>
      </w:r>
      <w:r w:rsidR="002641E7">
        <w:rPr>
          <w:rFonts w:ascii="Times New Roman" w:hAnsi="Times New Roman" w:eastAsia="Times New Roman"/>
          <w:sz w:val="28"/>
          <w:szCs w:val="28"/>
        </w:rPr>
        <w:tab/>
      </w:r>
      <w:r w:rsidR="002641E7">
        <w:rPr>
          <w:rFonts w:ascii="Times New Roman" w:hAnsi="Times New Roman" w:eastAsia="Times New Roman"/>
          <w:sz w:val="28"/>
          <w:szCs w:val="28"/>
        </w:rPr>
        <w:tab/>
      </w:r>
      <w:r w:rsidR="002641E7">
        <w:rPr>
          <w:rFonts w:ascii="Times New Roman" w:hAnsi="Times New Roman" w:eastAsia="Times New Roman"/>
          <w:sz w:val="28"/>
          <w:szCs w:val="28"/>
        </w:rPr>
        <w:tab/>
      </w:r>
      <w:r w:rsidR="002641E7">
        <w:rPr>
          <w:rFonts w:ascii="Times New Roman" w:hAnsi="Times New Roman" w:eastAsia="Times New Roman"/>
          <w:sz w:val="28"/>
          <w:szCs w:val="28"/>
        </w:rPr>
        <w:tab/>
      </w:r>
      <w:proofErr w:type="gramStart"/>
      <w:r w:rsidR="002641E7">
        <w:rPr>
          <w:rFonts w:ascii="Times New Roman" w:hAnsi="Times New Roman" w:eastAsia="Times New Roman"/>
          <w:sz w:val="28"/>
          <w:szCs w:val="28"/>
        </w:rPr>
        <w:t xml:space="preserve">              </w:t>
      </w:r>
      <w:proofErr w:type="gramEnd"/>
      <w:r w:rsidR="003827B4">
        <w:rPr>
          <w:rFonts w:ascii="Times New Roman" w:hAnsi="Times New Roman" w:eastAsia="Times New Roman"/>
          <w:sz w:val="28"/>
          <w:szCs w:val="28"/>
        </w:rPr>
        <w:t>Anita Muižniece</w:t>
      </w:r>
    </w:p>
    <w:p w:rsidRPr="00C92188" w:rsidR="00AC640A" w:rsidP="00AC640A" w:rsidRDefault="00AC640A" w14:paraId="3A131196" w14:textId="77777777">
      <w:pPr>
        <w:widowControl/>
        <w:spacing w:after="0" w:line="240" w:lineRule="auto"/>
        <w:ind w:right="-289"/>
        <w:jc w:val="both"/>
        <w:rPr>
          <w:rFonts w:ascii="Times New Roman" w:hAnsi="Times New Roman" w:eastAsia="Times New Roman"/>
          <w:sz w:val="28"/>
          <w:szCs w:val="28"/>
        </w:rPr>
      </w:pPr>
    </w:p>
    <w:p w:rsidR="00AC640A" w:rsidP="00AC640A" w:rsidRDefault="00AC640A" w14:paraId="089668FC" w14:textId="77777777">
      <w:pPr>
        <w:widowControl/>
        <w:spacing w:after="0" w:line="240" w:lineRule="auto"/>
        <w:jc w:val="both"/>
        <w:rPr>
          <w:rFonts w:ascii="Times New Roman" w:hAnsi="Times New Roman" w:eastAsia="Times New Roman"/>
          <w:sz w:val="24"/>
          <w:szCs w:val="24"/>
        </w:rPr>
      </w:pPr>
    </w:p>
    <w:p w:rsidR="00AC640A" w:rsidP="00AC640A" w:rsidRDefault="00AC640A" w14:paraId="0D463596" w14:textId="77777777">
      <w:pPr>
        <w:widowControl/>
        <w:spacing w:after="0" w:line="240" w:lineRule="auto"/>
        <w:jc w:val="both"/>
        <w:rPr>
          <w:rFonts w:ascii="Times New Roman" w:hAnsi="Times New Roman" w:eastAsia="Times New Roman"/>
          <w:sz w:val="24"/>
          <w:szCs w:val="24"/>
        </w:rPr>
      </w:pPr>
    </w:p>
    <w:p w:rsidR="00AC640A" w:rsidP="00AC640A" w:rsidRDefault="00AC640A" w14:paraId="59826B25" w14:textId="77777777">
      <w:pPr>
        <w:widowControl/>
        <w:spacing w:after="0" w:line="240" w:lineRule="auto"/>
        <w:jc w:val="both"/>
        <w:rPr>
          <w:rFonts w:ascii="Times New Roman" w:hAnsi="Times New Roman" w:eastAsia="Times New Roman"/>
          <w:sz w:val="24"/>
          <w:szCs w:val="24"/>
        </w:rPr>
      </w:pPr>
    </w:p>
    <w:p w:rsidRPr="00C92188" w:rsidR="00AC640A" w:rsidP="00AC640A" w:rsidRDefault="002641E7" w14:paraId="7B55585C" w14:textId="53455CEB">
      <w:pPr>
        <w:widowControl/>
        <w:spacing w:after="0" w:line="240" w:lineRule="auto"/>
        <w:jc w:val="both"/>
        <w:rPr>
          <w:rFonts w:ascii="Times New Roman" w:hAnsi="Times New Roman" w:eastAsia="Times New Roman"/>
          <w:sz w:val="24"/>
          <w:szCs w:val="24"/>
        </w:rPr>
      </w:pPr>
      <w:proofErr w:type="spellStart"/>
      <w:r>
        <w:rPr>
          <w:rFonts w:ascii="Times New Roman" w:hAnsi="Times New Roman" w:eastAsia="Times New Roman"/>
          <w:sz w:val="24"/>
          <w:szCs w:val="24"/>
        </w:rPr>
        <w:t>L.Sīka</w:t>
      </w:r>
      <w:proofErr w:type="spellEnd"/>
      <w:r>
        <w:rPr>
          <w:rFonts w:ascii="Times New Roman" w:hAnsi="Times New Roman" w:eastAsia="Times New Roman"/>
          <w:sz w:val="24"/>
          <w:szCs w:val="24"/>
        </w:rPr>
        <w:t>, 67047981</w:t>
      </w:r>
      <w:bookmarkStart w:name="_GoBack" w:id="0"/>
      <w:bookmarkEnd w:id="0"/>
    </w:p>
    <w:p w:rsidRPr="003B41A9" w:rsidR="00047388" w:rsidP="003B41A9" w:rsidRDefault="00802ED2" w14:paraId="59585026" w14:textId="49770470">
      <w:pPr>
        <w:widowControl/>
        <w:autoSpaceDE w:val="false"/>
        <w:autoSpaceDN w:val="false"/>
        <w:adjustRightInd w:val="false"/>
        <w:spacing w:after="0" w:line="240" w:lineRule="auto"/>
        <w:rPr>
          <w:rFonts w:ascii="Times New Roman" w:hAnsi="Times New Roman" w:eastAsia="Times New Roman"/>
          <w:color w:val="000000"/>
          <w:sz w:val="24"/>
          <w:szCs w:val="24"/>
        </w:rPr>
      </w:pPr>
      <w:r w:rsidRPr="00C92188">
        <w:rPr>
          <w:rFonts w:ascii="Times New Roman" w:hAnsi="Times New Roman" w:eastAsia="Times New Roman"/>
          <w:sz w:val="24"/>
          <w:szCs w:val="24"/>
        </w:rPr>
        <w:t>e-pasts:</w:t>
      </w:r>
      <w:r w:rsidR="002641E7">
        <w:rPr>
          <w:rFonts w:ascii="Times New Roman" w:hAnsi="Times New Roman" w:eastAsia="Times New Roman"/>
          <w:sz w:val="24"/>
          <w:szCs w:val="24"/>
        </w:rPr>
        <w:t xml:space="preserve"> Lauma.Sika</w:t>
      </w:r>
      <w:r w:rsidR="000E290D">
        <w:rPr>
          <w:rFonts w:ascii="Times New Roman" w:hAnsi="Times New Roman" w:eastAsia="Times New Roman"/>
          <w:sz w:val="24"/>
          <w:szCs w:val="24"/>
        </w:rPr>
        <w:t xml:space="preserve">@izm.gov.lv </w:t>
      </w:r>
    </w:p>
    <w:sectPr w:rsidRPr="003B41A9" w:rsidR="00047388" w:rsidSect="00545D03">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77524" w14:textId="77777777" w:rsidR="002118D8" w:rsidRDefault="002118D8">
      <w:pPr>
        <w:spacing w:after="0" w:line="240" w:lineRule="auto"/>
      </w:pPr>
      <w:r>
        <w:separator/>
      </w:r>
    </w:p>
  </w:endnote>
  <w:endnote w:type="continuationSeparator" w:id="0">
    <w:p w14:paraId="1B51F5FD" w14:textId="77777777" w:rsidR="002118D8" w:rsidRDefault="0021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6377" w14:textId="77777777" w:rsidR="00951F9F" w:rsidRPr="004B0842" w:rsidRDefault="00802ED2"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5945ABEA" w14:textId="77777777" w:rsidR="00951F9F" w:rsidRPr="004B0842" w:rsidRDefault="00802ED2"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3B90E" w14:textId="77777777" w:rsidR="00436A5D" w:rsidRPr="004B0842" w:rsidRDefault="00802ED2"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1ACF19D7" w14:textId="77777777" w:rsidR="00436A5D" w:rsidRPr="004B0842" w:rsidRDefault="00802ED2"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4F74A" w14:textId="77777777" w:rsidR="002118D8" w:rsidRDefault="002118D8">
      <w:pPr>
        <w:spacing w:after="0" w:line="240" w:lineRule="auto"/>
      </w:pPr>
      <w:r>
        <w:separator/>
      </w:r>
    </w:p>
  </w:footnote>
  <w:footnote w:type="continuationSeparator" w:id="0">
    <w:p w14:paraId="1A4A19CA" w14:textId="77777777" w:rsidR="002118D8" w:rsidRDefault="00211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8"/>
      </w:rPr>
      <w:id w:val="44556036"/>
      <w:docPartObj>
        <w:docPartGallery w:val="Page Numbers (Top of Page)"/>
        <w:docPartUnique/>
      </w:docPartObj>
    </w:sdtPr>
    <w:sdtEndPr>
      <w:rPr>
        <w:noProof/>
      </w:rPr>
    </w:sdtEndPr>
    <w:sdtContent>
      <w:p w14:paraId="76546959" w14:textId="77777777" w:rsidR="003662D4" w:rsidRPr="003662D4" w:rsidRDefault="00802ED2">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3B41A9">
          <w:rPr>
            <w:rFonts w:ascii="Times New Roman" w:hAnsi="Times New Roman"/>
            <w:noProof/>
            <w:sz w:val="28"/>
          </w:rPr>
          <w:t>2</w:t>
        </w:r>
        <w:r w:rsidRPr="003662D4">
          <w:rPr>
            <w:rFonts w:ascii="Times New Roman" w:hAnsi="Times New Roman"/>
            <w:noProof/>
            <w:sz w:val="28"/>
          </w:rPr>
          <w:fldChar w:fldCharType="end"/>
        </w:r>
      </w:p>
    </w:sdtContent>
  </w:sdt>
  <w:p w14:paraId="1F5A61FC" w14:textId="77777777" w:rsidR="0062480F" w:rsidRDefault="006248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17E7B" w14:textId="77777777" w:rsidR="00545D03" w:rsidRDefault="00545D03" w:rsidP="00545D03">
    <w:pPr>
      <w:pStyle w:val="Header"/>
      <w:rPr>
        <w:rFonts w:ascii="Times New Roman" w:hAnsi="Times New Roman"/>
      </w:rPr>
    </w:pPr>
  </w:p>
  <w:p w14:paraId="385DF9C5" w14:textId="77777777" w:rsidR="00545D03" w:rsidRDefault="00545D03" w:rsidP="00545D03">
    <w:pPr>
      <w:pStyle w:val="Header"/>
      <w:rPr>
        <w:rFonts w:ascii="Times New Roman" w:hAnsi="Times New Roman"/>
      </w:rPr>
    </w:pPr>
  </w:p>
  <w:p w14:paraId="0843C02E" w14:textId="77777777" w:rsidR="00545D03" w:rsidRDefault="00545D03" w:rsidP="00545D03">
    <w:pPr>
      <w:pStyle w:val="Header"/>
      <w:rPr>
        <w:rFonts w:ascii="Times New Roman" w:hAnsi="Times New Roman"/>
      </w:rPr>
    </w:pPr>
  </w:p>
  <w:p w14:paraId="2A304E5F" w14:textId="77777777" w:rsidR="00545D03" w:rsidRDefault="000674DD" w:rsidP="000674DD">
    <w:pPr>
      <w:pStyle w:val="Header"/>
      <w:tabs>
        <w:tab w:val="clear" w:pos="4320"/>
        <w:tab w:val="clear" w:pos="8640"/>
        <w:tab w:val="left" w:pos="6735"/>
      </w:tabs>
      <w:rPr>
        <w:rFonts w:ascii="Times New Roman" w:hAnsi="Times New Roman"/>
      </w:rPr>
    </w:pPr>
    <w:r>
      <w:rPr>
        <w:rFonts w:ascii="Times New Roman" w:hAnsi="Times New Roman"/>
      </w:rPr>
      <w:tab/>
    </w:r>
  </w:p>
  <w:p w14:paraId="1A3B6C0E" w14:textId="77777777" w:rsidR="00545D03" w:rsidRDefault="00545D03" w:rsidP="00545D03">
    <w:pPr>
      <w:pStyle w:val="Header"/>
      <w:rPr>
        <w:rFonts w:ascii="Times New Roman" w:hAnsi="Times New Roman"/>
      </w:rPr>
    </w:pPr>
  </w:p>
  <w:p w14:paraId="74AD0AE2" w14:textId="77777777" w:rsidR="00545D03" w:rsidRDefault="00545D03" w:rsidP="00545D03">
    <w:pPr>
      <w:pStyle w:val="Header"/>
      <w:rPr>
        <w:rFonts w:ascii="Times New Roman" w:hAnsi="Times New Roman"/>
      </w:rPr>
    </w:pPr>
  </w:p>
  <w:p w14:paraId="2D8769FA" w14:textId="77777777" w:rsidR="00545D03" w:rsidRDefault="00545D03" w:rsidP="00545D03">
    <w:pPr>
      <w:pStyle w:val="Header"/>
      <w:rPr>
        <w:rFonts w:ascii="Times New Roman" w:hAnsi="Times New Roman"/>
      </w:rPr>
    </w:pPr>
  </w:p>
  <w:p w14:paraId="3EF9689F" w14:textId="77777777" w:rsidR="00545D03" w:rsidRDefault="00545D03" w:rsidP="00545D03">
    <w:pPr>
      <w:pStyle w:val="Header"/>
      <w:rPr>
        <w:rFonts w:ascii="Times New Roman" w:hAnsi="Times New Roman"/>
      </w:rPr>
    </w:pPr>
  </w:p>
  <w:p w14:paraId="012F7C93" w14:textId="77777777" w:rsidR="00545D03" w:rsidRDefault="00545D03" w:rsidP="00545D03">
    <w:pPr>
      <w:pStyle w:val="Header"/>
      <w:rPr>
        <w:rFonts w:ascii="Times New Roman" w:hAnsi="Times New Roman"/>
      </w:rPr>
    </w:pPr>
  </w:p>
  <w:p w14:paraId="15CABA98" w14:textId="77777777" w:rsidR="00545D03" w:rsidRDefault="00545D03" w:rsidP="00545D03">
    <w:pPr>
      <w:pStyle w:val="Header"/>
      <w:rPr>
        <w:rFonts w:ascii="Times New Roman" w:hAnsi="Times New Roman"/>
      </w:rPr>
    </w:pPr>
  </w:p>
  <w:p w14:paraId="1D650CA0" w14:textId="77777777" w:rsidR="00545D03" w:rsidRPr="00815277" w:rsidRDefault="00802ED2" w:rsidP="000674DD">
    <w:pPr>
      <w:pStyle w:val="Header"/>
      <w:tabs>
        <w:tab w:val="clear" w:pos="4320"/>
        <w:tab w:val="clear" w:pos="8640"/>
        <w:tab w:val="center" w:pos="4684"/>
      </w:tabs>
      <w:rPr>
        <w:rFonts w:ascii="Times New Roman" w:hAnsi="Times New Roman"/>
      </w:rPr>
    </w:pPr>
    <w:r>
      <w:rPr>
        <w:noProof/>
        <w:lang w:eastAsia="lv-LV"/>
      </w:rPr>
      <w:drawing>
        <wp:anchor distT="0" distB="0" distL="114300" distR="114300" simplePos="0" relativeHeight="251658240" behindDoc="1" locked="0" layoutInCell="1" allowOverlap="1" wp14:anchorId="4BB6451C" wp14:editId="2A8618D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2026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anchor>
      </w:drawing>
    </w:r>
    <w:r w:rsidR="002118D8">
      <w:rPr>
        <w:noProof/>
        <w:lang w:val="en-GB" w:eastAsia="en-GB"/>
      </w:rPr>
      <w:pict w14:anchorId="7572D500">
        <v:shapetype id="_x0000_t202" coordsize="21600,21600" o:spt="202" path="m,l,21600r21600,l21600,xe">
          <v:stroke joinstyle="miter"/>
          <v:path gradientshapeok="t" o:connecttype="rect"/>
        </v:shapetype>
        <v:shape id="Text Box 43" o:spid="_x0000_s2051" type="#_x0000_t202" alt="" style="position:absolute;margin-left:92.25pt;margin-top:159.9pt;width:459.75pt;height:24.75pt;z-index:-25165516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4BC4CBE9" w14:textId="77777777" w:rsidR="00545D03" w:rsidRDefault="00802ED2"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w:t>
                </w:r>
                <w:r w:rsidR="000674DD">
                  <w:rPr>
                    <w:rFonts w:ascii="Times New Roman" w:eastAsia="Times New Roman" w:hAnsi="Times New Roman"/>
                    <w:color w:val="231F20"/>
                    <w:sz w:val="17"/>
                    <w:szCs w:val="17"/>
                  </w:rPr>
                  <w:t>īga, LV - 1050, tālr. 67226209</w:t>
                </w:r>
                <w:r w:rsidRPr="0021556E">
                  <w:rPr>
                    <w:rFonts w:ascii="Times New Roman" w:eastAsia="Times New Roman" w:hAnsi="Times New Roman"/>
                    <w:color w:val="231F20"/>
                    <w:sz w:val="17"/>
                    <w:szCs w:val="17"/>
                  </w:rPr>
                  <w:t>, e-pasts pasts@izm.gov.lv, www.izm.gov.lv</w:t>
                </w:r>
              </w:p>
            </w:txbxContent>
          </v:textbox>
          <w10:wrap anchorx="page" anchory="page"/>
        </v:shape>
      </w:pict>
    </w:r>
    <w:r w:rsidR="002118D8">
      <w:rPr>
        <w:noProof/>
        <w:lang w:val="en-GB" w:eastAsia="en-GB"/>
      </w:rPr>
      <w:pict w14:anchorId="463D9961">
        <v:group id="Group 41" o:spid="_x0000_s2049" alt="" style="position:absolute;margin-left:145.7pt;margin-top:149.85pt;width:346.25pt;height:.1pt;z-index:-251656192;mso-position-horizontal-relative:page;mso-position-vertical-relative:page" coordorigin="2915,2998" coordsize="6926,2">
          <v:shape id="Freeform 42" o:spid="_x0000_s2050" alt=""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r w:rsidR="000674DD">
      <w:rPr>
        <w:rFonts w:ascii="Times New Roman" w:hAnsi="Times New Roman"/>
      </w:rPr>
      <w:tab/>
    </w:r>
  </w:p>
  <w:p w14:paraId="48A205F7" w14:textId="77777777" w:rsidR="00545D03" w:rsidRDefault="00545D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DM0MzMyNLY0MjZT0lEKTi0uzszPAykwrAUAlw/BsSwAAAA="/>
  </w:docVars>
  <w:rsids>
    <w:rsidRoot w:val="002E1474"/>
    <w:rsid w:val="00000189"/>
    <w:rsid w:val="00006384"/>
    <w:rsid w:val="000064A6"/>
    <w:rsid w:val="00010CC1"/>
    <w:rsid w:val="000120DB"/>
    <w:rsid w:val="00030349"/>
    <w:rsid w:val="00036120"/>
    <w:rsid w:val="00047388"/>
    <w:rsid w:val="000674DD"/>
    <w:rsid w:val="000E04AD"/>
    <w:rsid w:val="000E290D"/>
    <w:rsid w:val="000F524C"/>
    <w:rsid w:val="001009A5"/>
    <w:rsid w:val="001159DA"/>
    <w:rsid w:val="00124173"/>
    <w:rsid w:val="001E6FBF"/>
    <w:rsid w:val="002118D8"/>
    <w:rsid w:val="00212750"/>
    <w:rsid w:val="0021556E"/>
    <w:rsid w:val="00264185"/>
    <w:rsid w:val="002641E7"/>
    <w:rsid w:val="00275B9E"/>
    <w:rsid w:val="002B3077"/>
    <w:rsid w:val="002E1474"/>
    <w:rsid w:val="00335032"/>
    <w:rsid w:val="003561A1"/>
    <w:rsid w:val="003662D4"/>
    <w:rsid w:val="003827B4"/>
    <w:rsid w:val="003B41A9"/>
    <w:rsid w:val="003C6177"/>
    <w:rsid w:val="003D2513"/>
    <w:rsid w:val="003F70D8"/>
    <w:rsid w:val="00436A5D"/>
    <w:rsid w:val="00451F28"/>
    <w:rsid w:val="00493308"/>
    <w:rsid w:val="004960F6"/>
    <w:rsid w:val="004B0842"/>
    <w:rsid w:val="004B48FD"/>
    <w:rsid w:val="004B6949"/>
    <w:rsid w:val="00525B30"/>
    <w:rsid w:val="0053238A"/>
    <w:rsid w:val="00535564"/>
    <w:rsid w:val="00545D03"/>
    <w:rsid w:val="005657B4"/>
    <w:rsid w:val="00577AF3"/>
    <w:rsid w:val="00586438"/>
    <w:rsid w:val="00591F9D"/>
    <w:rsid w:val="005A4E29"/>
    <w:rsid w:val="005A5881"/>
    <w:rsid w:val="005C4574"/>
    <w:rsid w:val="00612DD9"/>
    <w:rsid w:val="0062480F"/>
    <w:rsid w:val="00653AAD"/>
    <w:rsid w:val="0065462E"/>
    <w:rsid w:val="0065527F"/>
    <w:rsid w:val="00663C3A"/>
    <w:rsid w:val="006728F8"/>
    <w:rsid w:val="006B6960"/>
    <w:rsid w:val="006C1639"/>
    <w:rsid w:val="006D0B40"/>
    <w:rsid w:val="006E0FA9"/>
    <w:rsid w:val="00700F22"/>
    <w:rsid w:val="007145CD"/>
    <w:rsid w:val="00736626"/>
    <w:rsid w:val="00747CCB"/>
    <w:rsid w:val="007704BD"/>
    <w:rsid w:val="00772AE1"/>
    <w:rsid w:val="007833A4"/>
    <w:rsid w:val="00791E47"/>
    <w:rsid w:val="007A7503"/>
    <w:rsid w:val="007B1D12"/>
    <w:rsid w:val="007B3BA5"/>
    <w:rsid w:val="007B48EC"/>
    <w:rsid w:val="007B6A32"/>
    <w:rsid w:val="007E1391"/>
    <w:rsid w:val="007E4D1F"/>
    <w:rsid w:val="00802ED2"/>
    <w:rsid w:val="00815277"/>
    <w:rsid w:val="008606C1"/>
    <w:rsid w:val="00876C21"/>
    <w:rsid w:val="008E3D02"/>
    <w:rsid w:val="008F1DDB"/>
    <w:rsid w:val="008F66A6"/>
    <w:rsid w:val="00941397"/>
    <w:rsid w:val="00951F9F"/>
    <w:rsid w:val="00954D5A"/>
    <w:rsid w:val="00956886"/>
    <w:rsid w:val="00967917"/>
    <w:rsid w:val="00A019D8"/>
    <w:rsid w:val="00A16225"/>
    <w:rsid w:val="00A17275"/>
    <w:rsid w:val="00A1781A"/>
    <w:rsid w:val="00A25599"/>
    <w:rsid w:val="00A31CB1"/>
    <w:rsid w:val="00A91665"/>
    <w:rsid w:val="00AB29F3"/>
    <w:rsid w:val="00AC5E2E"/>
    <w:rsid w:val="00AC640A"/>
    <w:rsid w:val="00AC7D93"/>
    <w:rsid w:val="00AE56F5"/>
    <w:rsid w:val="00B16BDE"/>
    <w:rsid w:val="00B2230A"/>
    <w:rsid w:val="00BA0215"/>
    <w:rsid w:val="00BA1A59"/>
    <w:rsid w:val="00BD0A7C"/>
    <w:rsid w:val="00BE2408"/>
    <w:rsid w:val="00BF0082"/>
    <w:rsid w:val="00C47F57"/>
    <w:rsid w:val="00C839A6"/>
    <w:rsid w:val="00C92188"/>
    <w:rsid w:val="00CC73C1"/>
    <w:rsid w:val="00CC73E3"/>
    <w:rsid w:val="00D025F0"/>
    <w:rsid w:val="00D03CE6"/>
    <w:rsid w:val="00D21C3E"/>
    <w:rsid w:val="00D21FA6"/>
    <w:rsid w:val="00D269F0"/>
    <w:rsid w:val="00D523C6"/>
    <w:rsid w:val="00D52D30"/>
    <w:rsid w:val="00D55B4B"/>
    <w:rsid w:val="00D72338"/>
    <w:rsid w:val="00DA103B"/>
    <w:rsid w:val="00DB34E8"/>
    <w:rsid w:val="00DD5E74"/>
    <w:rsid w:val="00DE5CA5"/>
    <w:rsid w:val="00E203EA"/>
    <w:rsid w:val="00E21A86"/>
    <w:rsid w:val="00E365CE"/>
    <w:rsid w:val="00E63E9A"/>
    <w:rsid w:val="00E87AD3"/>
    <w:rsid w:val="00EA12C3"/>
    <w:rsid w:val="00EA47ED"/>
    <w:rsid w:val="00EA6812"/>
    <w:rsid w:val="00EB5ED3"/>
    <w:rsid w:val="00ED44AD"/>
    <w:rsid w:val="00F2080D"/>
    <w:rsid w:val="00F22159"/>
    <w:rsid w:val="00F40233"/>
    <w:rsid w:val="00F60586"/>
    <w:rsid w:val="00F67373"/>
    <w:rsid w:val="00F817A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428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header1.xml" Type="http://schemas.openxmlformats.org/officeDocument/2006/relationships/header"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2019</Words>
  <Characters>1152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2022-05-25T10:40:00Z</dcterms:created>
  <dcterms:modified xsi:type="dcterms:W3CDTF">2022-05-27T06:43:00Z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2022-06-10</vt:lpwstr>
  </property>
  <property fmtid="{D5CDD505-2E9C-101B-9397-08002B2CF9AE}" pid="3" name="DISCesvisAdditionalMakers">
    <vt:lpwstr>Direktora vietniece Lauma Sīka</vt:lpwstr>
  </property>
  <property fmtid="{D5CDD505-2E9C-101B-9397-08002B2CF9AE}" pid="4" name="DIScgiUrl">
    <vt:lpwstr>https://lim.esvis.gov.lv/cs/idcplg</vt:lpwstr>
  </property>
  <property fmtid="{D5CDD505-2E9C-101B-9397-08002B2CF9AE}" pid="5" name="DISdDocName">
    <vt:lpwstr>L315569</vt:lpwstr>
  </property>
  <property fmtid="{D5CDD505-2E9C-101B-9397-08002B2CF9AE}" pid="6" name="DISCesvisAdditionalMakersPhone">
    <vt:lpwstr>+3222383168</vt:lpwstr>
  </property>
  <property fmtid="{D5CDD505-2E9C-101B-9397-08002B2CF9AE}" pid="7" name="DISCesvisSigner">
    <vt:lpwstr> Anita Muižniece</vt:lpwstr>
  </property>
  <property fmtid="{D5CDD505-2E9C-101B-9397-08002B2CF9AE}" pid="8" name="DISTaskPaneUrl">
    <vt:lpwstr>https://lim.esvis.gov.lv/cs/idcplg?ClientControlled=DocMan&amp;coreContentOnly=1&amp;WebdavRequest=1&amp;IdcService=DOC_INFO&amp;dID=406698</vt:lpwstr>
  </property>
  <property fmtid="{D5CDD505-2E9C-101B-9397-08002B2CF9AE}" pid="9" name="DISCesvisSafetyLevel">
    <vt:lpwstr>Vispārpieejams</vt:lpwstr>
  </property>
  <property fmtid="{D5CDD505-2E9C-101B-9397-08002B2CF9AE}" pid="10" name="DISCesvisTitle">
    <vt:lpwstr>Par Ministru kabineta 2022. gada 31. maija
sēdē izskatāmo jautājumu
</vt:lpwstr>
  </property>
  <property fmtid="{D5CDD505-2E9C-101B-9397-08002B2CF9AE}" pid="11" name="DISCesvisDocRegDate">
    <vt:lpwstr>2022-05-27</vt:lpwstr>
  </property>
  <property fmtid="{D5CDD505-2E9C-101B-9397-08002B2CF9AE}" pid="12" name="DISCesvisMinistryOfMinister">
    <vt:lpwstr>wwTemplateNP_MinistryOfMinister(Izglītības un zinātnes,)</vt:lpwstr>
  </property>
  <property fmtid="{D5CDD505-2E9C-101B-9397-08002B2CF9AE}" pid="13" name="DISCesvisAuthor">
    <vt:lpwstr>Izglītības un zinātnes ministrija</vt:lpwstr>
  </property>
  <property fmtid="{D5CDD505-2E9C-101B-9397-08002B2CF9AE}" pid="14" name="DISCesvisMainMaker">
    <vt:lpwstr>Direktora vietniece Lauma Sīka</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Lauma.Sika@izm.gov.lv</vt:lpwstr>
  </property>
  <property fmtid="{D5CDD505-2E9C-101B-9397-08002B2CF9AE}" pid="19" name="DISdUser">
    <vt:lpwstr>weblogic</vt:lpwstr>
  </property>
  <property fmtid="{D5CDD505-2E9C-101B-9397-08002B2CF9AE}" pid="20" name="DISCesvisRegDate">
    <vt:lpwstr>2022-05-27</vt:lpwstr>
  </property>
  <property fmtid="{D5CDD505-2E9C-101B-9397-08002B2CF9AE}" pid="21" name="DISCesvisDocRegNr">
    <vt:lpwstr>IZMpav-2022-05-27</vt:lpwstr>
  </property>
  <property fmtid="{D5CDD505-2E9C-101B-9397-08002B2CF9AE}" pid="22" name="DISdID">
    <vt:lpwstr>406698</vt:lpwstr>
  </property>
  <property fmtid="{D5CDD505-2E9C-101B-9397-08002B2CF9AE}" pid="23" name="DISCesvisMainMakerOrgUnitTitle">
    <vt:lpwstr>Augstākās izglītības, zinātnes un inovāciju departaments</vt:lpwstr>
  </property>
  <property fmtid="{D5CDD505-2E9C-101B-9397-08002B2CF9AE}" pid="24" name="DISCesvisRelatedDocNP">
    <vt:lpwstr>Padomes secinājumu projekts par “Eiropas misijām”, Padomes secinājumu projekts par “Par principiem un vērtībām starptautiskai sadarbībai pētniecības un inovācijas jomā”, Padomes secinājumu projekts par “Pētniecības izvērtējumiem un atvērtās zinātnes politiku ieviešanu”, Padomes secinājumu projekts par “ES pieeja kosmosa satiksmes pārvaldībai”, Padomes secinājumu projekts par “Copernicus līdz 2035.gadam”</vt:lpwstr>
  </property>
</Properties>
</file>