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737662" w:rsidR="00737662" w:rsidP="00737662" w:rsidRDefault="00737662" w14:paraId="309FA395" w14:textId="77777777">
      <w:pPr>
        <w:jc w:val="center"/>
        <w15:collapsed w:val="false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77534904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737662" w:rsidR="00737662" w:rsidRDefault="00737662" w14:paraId="51252001" w14:textId="77777777">
      <w:pPr>
        <w:rPr>
          <w:sz w:val="28"/>
          <w:szCs w:val="28"/>
        </w:rPr>
      </w:pPr>
    </w:p>
    <w:tbl>
      <w:tblPr>
        <w:tblW w:w="9356" w:type="dxa"/>
        <w:tblLook w:firstRow="1" w:lastRow="1" w:firstColumn="1" w:lastColumn="1" w:noHBand="0" w:noVBand="0" w:val="01E0"/>
      </w:tblPr>
      <w:tblGrid>
        <w:gridCol w:w="3018"/>
        <w:gridCol w:w="3013"/>
        <w:gridCol w:w="3325"/>
      </w:tblGrid>
      <w:tr w:rsidR="00737662" w:rsidTr="00221F57" w14:paraId="329362B3" w14:textId="77777777">
        <w:tc>
          <w:tcPr>
            <w:tcW w:w="3018" w:type="dxa"/>
          </w:tcPr>
          <w:p w:rsidRPr="00A20E2A" w:rsidR="00737662" w:rsidRDefault="00737662" w14:paraId="1849A274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13" w:type="dxa"/>
          </w:tcPr>
          <w:p w:rsidRPr="00A20E2A" w:rsidR="00737662" w:rsidP="00A20E2A" w:rsidRDefault="00737662" w14:paraId="5BE9F8AE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325" w:type="dxa"/>
          </w:tcPr>
          <w:p w:rsidRPr="002905D8" w:rsidR="00737662" w:rsidP="00E31E4A" w:rsidRDefault="00E80E84" w14:paraId="39F6226C" w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F72C1">
              <w:rPr>
                <w:sz w:val="28"/>
                <w:szCs w:val="28"/>
              </w:rPr>
              <w:t>20</w:t>
            </w:r>
            <w:r w:rsidR="0007115B">
              <w:rPr>
                <w:sz w:val="28"/>
                <w:szCs w:val="28"/>
              </w:rPr>
              <w:t>2</w:t>
            </w:r>
            <w:r w:rsidR="00E03DF0">
              <w:rPr>
                <w:sz w:val="28"/>
                <w:szCs w:val="28"/>
              </w:rPr>
              <w:t>1</w:t>
            </w:r>
            <w:r w:rsidRPr="00A20E2A" w:rsidR="00737662">
              <w:rPr>
                <w:sz w:val="28"/>
                <w:szCs w:val="28"/>
              </w:rPr>
              <w:t>.</w:t>
            </w:r>
            <w:r w:rsidR="00D00BD5">
              <w:rPr>
                <w:sz w:val="28"/>
                <w:szCs w:val="28"/>
              </w:rPr>
              <w:t xml:space="preserve"> </w:t>
            </w:r>
            <w:r w:rsidRPr="00A20E2A" w:rsidR="00737662">
              <w:rPr>
                <w:sz w:val="28"/>
                <w:szCs w:val="28"/>
              </w:rPr>
              <w:t>gada     .</w:t>
            </w:r>
            <w:r w:rsidR="004872D5">
              <w:rPr>
                <w:sz w:val="28"/>
                <w:szCs w:val="28"/>
              </w:rPr>
              <w:t> novembrī</w:t>
            </w:r>
          </w:p>
        </w:tc>
      </w:tr>
    </w:tbl>
    <w:p w:rsidR="00B11377" w:rsidRDefault="00B11377" w14:paraId="5B3E4238" w14:textId="77777777">
      <w:pPr>
        <w:rPr>
          <w:sz w:val="28"/>
          <w:szCs w:val="28"/>
        </w:rPr>
      </w:pPr>
    </w:p>
    <w:p w:rsidR="00737662" w:rsidP="00737662" w:rsidRDefault="00737662" w14:paraId="7E7F4C56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="00737662" w:rsidRDefault="00737662" w14:paraId="74A071F4" w14:textId="77777777">
      <w:pPr>
        <w:rPr>
          <w:sz w:val="28"/>
          <w:szCs w:val="28"/>
        </w:rPr>
      </w:pPr>
    </w:p>
    <w:p w:rsidR="00BD6ECF" w:rsidP="005605E6" w:rsidRDefault="00BD6ECF" w14:paraId="4A40A170" w14:textId="551F33DB">
      <w:pPr>
        <w:jc w:val="center"/>
        <w:rPr>
          <w:b/>
          <w:bCs/>
          <w:sz w:val="28"/>
          <w:szCs w:val="28"/>
        </w:rPr>
      </w:pPr>
      <w:r w:rsidRPr="00BD6ECF">
        <w:rPr>
          <w:b/>
          <w:bCs/>
          <w:sz w:val="28"/>
          <w:szCs w:val="28"/>
        </w:rPr>
        <w:t xml:space="preserve">Par </w:t>
      </w:r>
      <w:r w:rsidRPr="00E31E4A" w:rsidR="00E31E4A">
        <w:rPr>
          <w:b/>
          <w:sz w:val="28"/>
          <w:szCs w:val="28"/>
        </w:rPr>
        <w:t>202</w:t>
      </w:r>
      <w:r w:rsidR="00E03DF0">
        <w:rPr>
          <w:b/>
          <w:sz w:val="28"/>
          <w:szCs w:val="28"/>
        </w:rPr>
        <w:t>1</w:t>
      </w:r>
      <w:r w:rsidRPr="00E31E4A" w:rsidR="00E31E4A">
        <w:rPr>
          <w:b/>
          <w:sz w:val="28"/>
          <w:szCs w:val="28"/>
        </w:rPr>
        <w:t xml:space="preserve">. gada </w:t>
      </w:r>
      <w:r w:rsidR="004872D5">
        <w:rPr>
          <w:b/>
          <w:sz w:val="28"/>
          <w:szCs w:val="28"/>
        </w:rPr>
        <w:t>29</w:t>
      </w:r>
      <w:r w:rsidR="000D0FE8">
        <w:rPr>
          <w:b/>
          <w:sz w:val="28"/>
          <w:szCs w:val="28"/>
        </w:rPr>
        <w:t>.-</w:t>
      </w:r>
      <w:r w:rsidR="004872D5">
        <w:rPr>
          <w:b/>
          <w:sz w:val="28"/>
          <w:szCs w:val="28"/>
        </w:rPr>
        <w:t>30</w:t>
      </w:r>
      <w:r w:rsidRPr="00E31E4A" w:rsidR="00E31E4A">
        <w:rPr>
          <w:b/>
          <w:sz w:val="28"/>
          <w:szCs w:val="28"/>
        </w:rPr>
        <w:t>. </w:t>
      </w:r>
      <w:r w:rsidR="004872D5">
        <w:rPr>
          <w:b/>
          <w:sz w:val="28"/>
          <w:szCs w:val="28"/>
        </w:rPr>
        <w:t>novembra</w:t>
      </w:r>
      <w:r w:rsidR="00306D92">
        <w:rPr>
          <w:b/>
          <w:sz w:val="28"/>
          <w:szCs w:val="28"/>
        </w:rPr>
        <w:t xml:space="preserve"> </w:t>
      </w:r>
      <w:r w:rsidR="00E03DF0">
        <w:rPr>
          <w:b/>
          <w:sz w:val="28"/>
          <w:szCs w:val="28"/>
        </w:rPr>
        <w:t>E</w:t>
      </w:r>
      <w:r w:rsidR="005630D3">
        <w:rPr>
          <w:b/>
          <w:sz w:val="28"/>
          <w:szCs w:val="28"/>
        </w:rPr>
        <w:t>iropas Savienības</w:t>
      </w:r>
      <w:r w:rsidR="00E03DF0">
        <w:rPr>
          <w:b/>
          <w:sz w:val="28"/>
          <w:szCs w:val="28"/>
        </w:rPr>
        <w:t xml:space="preserve"> </w:t>
      </w:r>
      <w:r w:rsidR="005630D3">
        <w:rPr>
          <w:b/>
          <w:sz w:val="28"/>
          <w:szCs w:val="28"/>
        </w:rPr>
        <w:t>i</w:t>
      </w:r>
      <w:r w:rsidR="00E03DF0">
        <w:rPr>
          <w:b/>
          <w:sz w:val="28"/>
          <w:szCs w:val="28"/>
        </w:rPr>
        <w:t>zglītības</w:t>
      </w:r>
      <w:r w:rsidR="000D0FE8">
        <w:rPr>
          <w:b/>
          <w:sz w:val="28"/>
          <w:szCs w:val="28"/>
        </w:rPr>
        <w:t>, jaunatnes</w:t>
      </w:r>
      <w:r w:rsidR="00EF134D">
        <w:rPr>
          <w:b/>
          <w:sz w:val="28"/>
          <w:szCs w:val="28"/>
        </w:rPr>
        <w:t>, kultūras</w:t>
      </w:r>
      <w:r w:rsidR="000D0FE8">
        <w:rPr>
          <w:b/>
          <w:sz w:val="28"/>
          <w:szCs w:val="28"/>
        </w:rPr>
        <w:t xml:space="preserve"> un sporta</w:t>
      </w:r>
      <w:r w:rsidR="00E03DF0">
        <w:rPr>
          <w:b/>
          <w:sz w:val="28"/>
          <w:szCs w:val="28"/>
        </w:rPr>
        <w:t xml:space="preserve"> ministru </w:t>
      </w:r>
      <w:r w:rsidR="002636BC">
        <w:rPr>
          <w:b/>
          <w:sz w:val="28"/>
          <w:szCs w:val="28"/>
        </w:rPr>
        <w:t>padom</w:t>
      </w:r>
      <w:r w:rsidR="00EF134D">
        <w:rPr>
          <w:b/>
          <w:sz w:val="28"/>
          <w:szCs w:val="28"/>
        </w:rPr>
        <w:t xml:space="preserve">ē izskatāmajiem Izglītības un zinātnes ministrijas kompetencē esošajiem jautājumiem </w:t>
      </w:r>
      <w:r w:rsidR="00E03DF0">
        <w:rPr>
          <w:b/>
          <w:sz w:val="28"/>
          <w:szCs w:val="28"/>
        </w:rPr>
        <w:t xml:space="preserve"> </w:t>
      </w:r>
    </w:p>
    <w:p w:rsidRPr="00BD6ECF" w:rsidR="00306D92" w:rsidP="005605E6" w:rsidRDefault="00306D92" w14:paraId="2C7E3302" w14:textId="77777777">
      <w:pPr>
        <w:jc w:val="center"/>
        <w:rPr>
          <w:b/>
          <w:bCs/>
          <w:sz w:val="28"/>
          <w:szCs w:val="28"/>
        </w:rPr>
      </w:pPr>
    </w:p>
    <w:p w:rsidRPr="006C7E8B" w:rsidR="005605E6" w:rsidP="005605E6" w:rsidRDefault="005605E6" w14:paraId="0077AE18" w14:textId="77777777">
      <w:pPr>
        <w:jc w:val="center"/>
        <w:rPr>
          <w:sz w:val="28"/>
          <w:szCs w:val="28"/>
        </w:rPr>
      </w:pPr>
      <w:r w:rsidRPr="006C7E8B">
        <w:rPr>
          <w:sz w:val="28"/>
          <w:szCs w:val="28"/>
        </w:rPr>
        <w:t>TA – __________________________________________</w:t>
      </w:r>
    </w:p>
    <w:p w:rsidR="005605E6" w:rsidP="00737662" w:rsidRDefault="005605E6" w14:paraId="0A5E8472" w14:textId="77777777">
      <w:pPr>
        <w:jc w:val="both"/>
        <w:rPr>
          <w:sz w:val="28"/>
          <w:szCs w:val="28"/>
        </w:rPr>
      </w:pPr>
    </w:p>
    <w:p w:rsidR="004E2DB3" w:rsidP="00737662" w:rsidRDefault="004E2DB3" w14:paraId="670BC5F5" w14:textId="77777777">
      <w:pPr>
        <w:jc w:val="both"/>
        <w:rPr>
          <w:sz w:val="28"/>
          <w:szCs w:val="28"/>
        </w:rPr>
      </w:pPr>
    </w:p>
    <w:p w:rsidR="00A840E2" w:rsidP="00E31E4A" w:rsidRDefault="005605E6" w14:paraId="49B6245A" w14:textId="77777777">
      <w:pPr>
        <w:rPr>
          <w:sz w:val="28"/>
          <w:szCs w:val="28"/>
        </w:rPr>
      </w:pPr>
      <w:r w:rsidRPr="00DF72C1">
        <w:rPr>
          <w:sz w:val="28"/>
          <w:szCs w:val="28"/>
        </w:rPr>
        <w:t xml:space="preserve">1. Pieņemt zināšanai </w:t>
      </w:r>
      <w:r w:rsidR="001E1E0F">
        <w:rPr>
          <w:sz w:val="28"/>
          <w:szCs w:val="28"/>
        </w:rPr>
        <w:t xml:space="preserve">iesniegto </w:t>
      </w:r>
      <w:r w:rsidRPr="00DF72C1" w:rsidR="006305B7">
        <w:rPr>
          <w:sz w:val="28"/>
          <w:szCs w:val="28"/>
        </w:rPr>
        <w:t>informatīvo ziņojumu</w:t>
      </w:r>
      <w:r w:rsidR="00A840E2">
        <w:rPr>
          <w:sz w:val="28"/>
          <w:szCs w:val="28"/>
        </w:rPr>
        <w:t>.</w:t>
      </w:r>
      <w:r w:rsidRPr="00DF72C1" w:rsidR="006305B7">
        <w:rPr>
          <w:sz w:val="28"/>
          <w:szCs w:val="28"/>
        </w:rPr>
        <w:t xml:space="preserve"> </w:t>
      </w:r>
    </w:p>
    <w:p w:rsidR="00EF134D" w:rsidP="00BF1C38" w:rsidRDefault="00EF134D" w14:paraId="1331E2BE" w14:textId="77777777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A206D">
        <w:rPr>
          <w:sz w:val="28"/>
          <w:szCs w:val="28"/>
        </w:rPr>
        <w:t xml:space="preserve">Apstiprināt Latvijas </w:t>
      </w:r>
      <w:r>
        <w:rPr>
          <w:sz w:val="28"/>
          <w:szCs w:val="28"/>
        </w:rPr>
        <w:t xml:space="preserve">Republikas </w:t>
      </w:r>
      <w:r w:rsidRPr="007A206D">
        <w:rPr>
          <w:sz w:val="28"/>
          <w:szCs w:val="28"/>
        </w:rPr>
        <w:t xml:space="preserve">nacionālās pozīcijas </w:t>
      </w:r>
      <w:r>
        <w:rPr>
          <w:sz w:val="28"/>
          <w:szCs w:val="28"/>
        </w:rPr>
        <w:t xml:space="preserve">Eiropas Savienības </w:t>
      </w:r>
      <w:r w:rsidRPr="00DF72C1">
        <w:rPr>
          <w:bCs/>
          <w:sz w:val="28"/>
          <w:szCs w:val="28"/>
        </w:rPr>
        <w:t>Izglītības, jaunatnes, kultūras un sporta</w:t>
      </w:r>
      <w:r>
        <w:rPr>
          <w:bCs/>
          <w:sz w:val="28"/>
          <w:szCs w:val="28"/>
        </w:rPr>
        <w:t xml:space="preserve"> ministru</w:t>
      </w:r>
      <w:r>
        <w:rPr>
          <w:sz w:val="28"/>
          <w:szCs w:val="28"/>
        </w:rPr>
        <w:t xml:space="preserve"> </w:t>
      </w:r>
      <w:r w:rsidRPr="007A206D">
        <w:rPr>
          <w:sz w:val="28"/>
          <w:szCs w:val="28"/>
        </w:rPr>
        <w:t>padom</w:t>
      </w:r>
      <w:r>
        <w:rPr>
          <w:sz w:val="28"/>
          <w:szCs w:val="28"/>
        </w:rPr>
        <w:t xml:space="preserve">es </w:t>
      </w:r>
      <w:r w:rsidRPr="00F01D02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F01D02">
        <w:rPr>
          <w:sz w:val="28"/>
          <w:szCs w:val="28"/>
        </w:rPr>
        <w:t xml:space="preserve">.gada </w:t>
      </w:r>
      <w:r>
        <w:rPr>
          <w:sz w:val="28"/>
          <w:szCs w:val="28"/>
        </w:rPr>
        <w:t>29.</w:t>
      </w:r>
      <w:r w:rsidRPr="00F01D02">
        <w:rPr>
          <w:sz w:val="28"/>
          <w:szCs w:val="28"/>
        </w:rPr>
        <w:t>–</w:t>
      </w:r>
      <w:r>
        <w:rPr>
          <w:sz w:val="28"/>
          <w:szCs w:val="28"/>
        </w:rPr>
        <w:t>30</w:t>
      </w:r>
      <w:r w:rsidRPr="00F01D02">
        <w:rPr>
          <w:sz w:val="28"/>
          <w:szCs w:val="28"/>
        </w:rPr>
        <w:t>.</w:t>
      </w:r>
      <w:r>
        <w:rPr>
          <w:sz w:val="28"/>
          <w:szCs w:val="28"/>
        </w:rPr>
        <w:t> novembra</w:t>
      </w:r>
      <w:r w:rsidRPr="00F01D02">
        <w:rPr>
          <w:sz w:val="28"/>
          <w:szCs w:val="28"/>
        </w:rPr>
        <w:t xml:space="preserve"> </w:t>
      </w:r>
      <w:r>
        <w:rPr>
          <w:sz w:val="28"/>
          <w:szCs w:val="28"/>
        </w:rPr>
        <w:t>sanāksmē</w:t>
      </w:r>
      <w:r w:rsidRPr="007A206D">
        <w:rPr>
          <w:sz w:val="28"/>
          <w:szCs w:val="28"/>
        </w:rPr>
        <w:t xml:space="preserve"> izskatāmaj</w:t>
      </w:r>
      <w:r>
        <w:rPr>
          <w:sz w:val="28"/>
          <w:szCs w:val="28"/>
        </w:rPr>
        <w:t>os</w:t>
      </w:r>
      <w:r w:rsidRPr="007A206D">
        <w:rPr>
          <w:sz w:val="28"/>
          <w:szCs w:val="28"/>
        </w:rPr>
        <w:t xml:space="preserve"> Izglītības un zinātnes ministrijas kompetenc</w:t>
      </w:r>
      <w:r>
        <w:rPr>
          <w:sz w:val="28"/>
          <w:szCs w:val="28"/>
        </w:rPr>
        <w:t>ē esošajos jautājumos</w:t>
      </w:r>
      <w:r w:rsidRPr="007A206D">
        <w:rPr>
          <w:sz w:val="28"/>
          <w:szCs w:val="28"/>
        </w:rPr>
        <w:t>:</w:t>
      </w:r>
    </w:p>
    <w:p w:rsidRPr="00BF1C38" w:rsidR="00BF1C38" w:rsidP="00BF1C38" w:rsidRDefault="00BF1C38" w14:paraId="7027AB77" w14:textId="77A8576D">
      <w:pPr>
        <w:spacing w:before="120" w:line="300" w:lineRule="auto"/>
        <w:jc w:val="both"/>
        <w:rPr>
          <w:sz w:val="28"/>
          <w:szCs w:val="28"/>
        </w:rPr>
      </w:pPr>
      <w:r w:rsidRPr="00BF1C38">
        <w:rPr>
          <w:sz w:val="28"/>
          <w:szCs w:val="28"/>
        </w:rPr>
        <w:t>2.</w:t>
      </w:r>
      <w:r>
        <w:rPr>
          <w:sz w:val="28"/>
          <w:szCs w:val="28"/>
        </w:rPr>
        <w:t>1.</w:t>
      </w:r>
      <w:r w:rsidRPr="00BF1C38">
        <w:rPr>
          <w:sz w:val="28"/>
          <w:szCs w:val="28"/>
        </w:rPr>
        <w:tab/>
        <w:t>Pozīcija Nr. 1 “ Padomes ieteikuma projekts par kombinētu mācīšanos augstas kvalitātes un iekļaujošai pamatizglītībai un vidējai izglītībai”;</w:t>
      </w:r>
    </w:p>
    <w:p w:rsidRPr="00BF1C38" w:rsidR="00BF1C38" w:rsidP="00BF1C38" w:rsidRDefault="00BF1C38" w14:paraId="3CE9E719" w14:textId="102EF4B3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F1C38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BF1C38">
        <w:rPr>
          <w:sz w:val="28"/>
          <w:szCs w:val="28"/>
        </w:rPr>
        <w:tab/>
        <w:t>Pozīcija Nr. 1 “Padomes rezolūcija par jauno Eiropas pieaugušo izglītības programmu 2021.-2030. gadam”;</w:t>
      </w:r>
    </w:p>
    <w:p w:rsidRPr="00BF1C38" w:rsidR="00BF1C38" w:rsidP="00BF1C38" w:rsidRDefault="00BF1C38" w14:paraId="74536F17" w14:textId="746E337E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F1C38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BF1C38">
        <w:rPr>
          <w:sz w:val="28"/>
          <w:szCs w:val="28"/>
        </w:rPr>
        <w:tab/>
        <w:t>Pozīcija Nr. 1 “Padomes rezolūcijas priekšlikums par stratēģisko ietvaru Eiropas sadarbībai izglītībā un mācībās ceļā uz Eiropas izglītības telpu un turpmāk pārvaldības struktūru (2021.-2030. gadam)”;</w:t>
      </w:r>
    </w:p>
    <w:p w:rsidRPr="00BF1C38" w:rsidR="00BF1C38" w:rsidP="00BF1C38" w:rsidRDefault="00BF1C38" w14:paraId="3FD9AA5C" w14:textId="42BA5904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BF1C38">
        <w:rPr>
          <w:sz w:val="28"/>
          <w:szCs w:val="28"/>
        </w:rPr>
        <w:t>.</w:t>
      </w:r>
      <w:r w:rsidRPr="00BF1C38">
        <w:rPr>
          <w:sz w:val="28"/>
          <w:szCs w:val="28"/>
        </w:rPr>
        <w:tab/>
        <w:t>Pozīcija Nr. 1 “Padomes un Padomē sanākušo dalībvalstu valdību pārstāvju rezolūcijas projekts par ES Jaunatnes dialoga astotā cikla iznākumiem”;</w:t>
      </w:r>
    </w:p>
    <w:p w:rsidRPr="00BF1C38" w:rsidR="00BF1C38" w:rsidP="00BF1C38" w:rsidRDefault="00BF1C38" w14:paraId="1C695F92" w14:textId="01F5CC31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BF1C38">
        <w:rPr>
          <w:sz w:val="28"/>
          <w:szCs w:val="28"/>
        </w:rPr>
        <w:t>.</w:t>
      </w:r>
      <w:r w:rsidRPr="00BF1C38">
        <w:rPr>
          <w:sz w:val="28"/>
          <w:szCs w:val="28"/>
        </w:rPr>
        <w:tab/>
        <w:t>Pozīcija Nr. 1 “Padomes secinājumu projekts par ES Jaunatnes stratēģijas īstenošanu 2019.-2021. gadā un ES Padomes rezolūcijas projekts par ES Jaunatnes stratēģijas darba plānu 2022.–2024. gadam”;</w:t>
      </w:r>
    </w:p>
    <w:p w:rsidRPr="00BF1C38" w:rsidR="00BF1C38" w:rsidP="00BF1C38" w:rsidRDefault="00BF1C38" w14:paraId="118416D8" w14:textId="4DA73031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BF1C38">
        <w:rPr>
          <w:sz w:val="28"/>
          <w:szCs w:val="28"/>
        </w:rPr>
        <w:t>.</w:t>
      </w:r>
      <w:r w:rsidRPr="00BF1C38">
        <w:rPr>
          <w:sz w:val="28"/>
          <w:szCs w:val="28"/>
        </w:rPr>
        <w:tab/>
        <w:t>Pozīcija Nr. 1 “Padomes un Padomē sanākušo dalībvalstu valdību pārstāvju secinājumu projekts par jauniešu pilsoniskās telpas, kas veicina jēgpilnu jauniešu līdzdalību, radīšanu un aizsardzību”;</w:t>
      </w:r>
    </w:p>
    <w:p w:rsidRPr="00BF1C38" w:rsidR="00BF1C38" w:rsidP="00BF1C38" w:rsidRDefault="00BF1C38" w14:paraId="136D15CB" w14:textId="21F0B114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Pr="00BF1C38">
        <w:rPr>
          <w:sz w:val="28"/>
          <w:szCs w:val="28"/>
        </w:rPr>
        <w:t>.</w:t>
      </w:r>
      <w:r w:rsidRPr="00BF1C38">
        <w:rPr>
          <w:sz w:val="28"/>
          <w:szCs w:val="28"/>
        </w:rPr>
        <w:tab/>
        <w:t>Pozīcija Nr. 1 “Padomes un Padomē sanākušo dalībvalstu pārstāvju rezolūcijas projekts par Eiropas sporta modeļa galvenajām iezīmēm”;</w:t>
      </w:r>
    </w:p>
    <w:p w:rsidR="00EF134D" w:rsidP="00BF1C38" w:rsidRDefault="00BF1C38" w14:paraId="1F9C80EB" w14:textId="4E2E0A02">
      <w:pPr>
        <w:spacing w:before="120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2.8</w:t>
      </w:r>
      <w:r w:rsidRPr="00BF1C38">
        <w:rPr>
          <w:sz w:val="28"/>
          <w:szCs w:val="28"/>
        </w:rPr>
        <w:t>.</w:t>
      </w:r>
      <w:r w:rsidRPr="00BF1C38">
        <w:rPr>
          <w:sz w:val="28"/>
          <w:szCs w:val="28"/>
        </w:rPr>
        <w:tab/>
        <w:t xml:space="preserve">Pozīcija Nr. 1 “Padomes un Padomē sanākušo dalībvalstu pārstāvju secinājumu projekts par fiziskajām aktivitātēm mūža garumā” </w:t>
      </w:r>
      <w:r>
        <w:rPr>
          <w:sz w:val="28"/>
          <w:szCs w:val="28"/>
        </w:rPr>
        <w:t>.</w:t>
      </w:r>
    </w:p>
    <w:p w:rsidR="004E2DB3" w:rsidP="003E0DE3" w:rsidRDefault="004E2DB3" w14:paraId="520A6D2B" w14:textId="77777777">
      <w:pPr>
        <w:ind w:firstLine="720"/>
        <w:jc w:val="both"/>
        <w:rPr>
          <w:sz w:val="28"/>
          <w:szCs w:val="28"/>
        </w:rPr>
      </w:pPr>
    </w:p>
    <w:p w:rsidRPr="00E31E4A" w:rsidR="001E1E0F" w:rsidP="00E31E4A" w:rsidRDefault="00EF134D" w14:paraId="750AF47E" w14:textId="4FF07D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D0FE8" w:rsidR="000D0FE8">
        <w:rPr>
          <w:bCs/>
          <w:sz w:val="28"/>
          <w:szCs w:val="28"/>
        </w:rPr>
        <w:t xml:space="preserve">Latvijas Republikas </w:t>
      </w:r>
      <w:r w:rsidR="004872D5">
        <w:rPr>
          <w:bCs/>
          <w:sz w:val="28"/>
          <w:szCs w:val="28"/>
        </w:rPr>
        <w:t>Izglītības un zinātnes ministrei</w:t>
      </w:r>
      <w:r w:rsidR="000D0FE8">
        <w:rPr>
          <w:bCs/>
          <w:sz w:val="28"/>
          <w:szCs w:val="28"/>
        </w:rPr>
        <w:t xml:space="preserve"> </w:t>
      </w:r>
      <w:r w:rsidR="004872D5">
        <w:rPr>
          <w:b/>
          <w:sz w:val="28"/>
          <w:szCs w:val="28"/>
        </w:rPr>
        <w:t>Anitai</w:t>
      </w:r>
      <w:r w:rsidRPr="000D0FE8" w:rsidR="000D0FE8">
        <w:rPr>
          <w:b/>
          <w:sz w:val="28"/>
          <w:szCs w:val="28"/>
        </w:rPr>
        <w:t xml:space="preserve"> </w:t>
      </w:r>
      <w:r w:rsidR="004872D5">
        <w:rPr>
          <w:b/>
          <w:sz w:val="28"/>
          <w:szCs w:val="28"/>
        </w:rPr>
        <w:t>Muižniecei</w:t>
      </w:r>
      <w:r w:rsidRPr="000D0FE8" w:rsidR="0007115B">
        <w:rPr>
          <w:b/>
          <w:sz w:val="28"/>
          <w:szCs w:val="28"/>
        </w:rPr>
        <w:t xml:space="preserve"> </w:t>
      </w:r>
      <w:r w:rsidRPr="00E31E4A" w:rsidR="008A274A">
        <w:rPr>
          <w:sz w:val="28"/>
          <w:szCs w:val="28"/>
        </w:rPr>
        <w:t xml:space="preserve">pārstāvēt </w:t>
      </w:r>
      <w:r w:rsidRPr="00E31E4A" w:rsidR="001E1E0F">
        <w:rPr>
          <w:sz w:val="28"/>
          <w:szCs w:val="28"/>
        </w:rPr>
        <w:t>Latvijas Republiku</w:t>
      </w:r>
      <w:r w:rsidRPr="00E31E4A" w:rsidR="0007115B">
        <w:rPr>
          <w:sz w:val="28"/>
          <w:szCs w:val="28"/>
        </w:rPr>
        <w:t xml:space="preserve"> 202</w:t>
      </w:r>
      <w:r w:rsidR="00E03DF0">
        <w:rPr>
          <w:sz w:val="28"/>
          <w:szCs w:val="28"/>
        </w:rPr>
        <w:t>1</w:t>
      </w:r>
      <w:r w:rsidRPr="00E31E4A" w:rsidR="0007115B">
        <w:rPr>
          <w:sz w:val="28"/>
          <w:szCs w:val="28"/>
        </w:rPr>
        <w:t>.</w:t>
      </w:r>
      <w:r w:rsidR="00E31E4A">
        <w:rPr>
          <w:sz w:val="28"/>
          <w:szCs w:val="28"/>
        </w:rPr>
        <w:t> </w:t>
      </w:r>
      <w:r w:rsidRPr="00E31E4A" w:rsidR="0007115B">
        <w:rPr>
          <w:sz w:val="28"/>
          <w:szCs w:val="28"/>
        </w:rPr>
        <w:t xml:space="preserve">gada </w:t>
      </w:r>
      <w:r w:rsidR="004872D5">
        <w:rPr>
          <w:sz w:val="28"/>
          <w:szCs w:val="28"/>
        </w:rPr>
        <w:t>29</w:t>
      </w:r>
      <w:r w:rsidRPr="00E31E4A" w:rsidR="00E31E4A">
        <w:rPr>
          <w:sz w:val="28"/>
          <w:szCs w:val="28"/>
        </w:rPr>
        <w:t>.</w:t>
      </w:r>
      <w:r w:rsidR="000D0FE8">
        <w:rPr>
          <w:sz w:val="28"/>
          <w:szCs w:val="28"/>
        </w:rPr>
        <w:t>-</w:t>
      </w:r>
      <w:r w:rsidR="004872D5">
        <w:rPr>
          <w:sz w:val="28"/>
          <w:szCs w:val="28"/>
        </w:rPr>
        <w:t>30</w:t>
      </w:r>
      <w:r w:rsidR="000D0FE8">
        <w:rPr>
          <w:sz w:val="28"/>
          <w:szCs w:val="28"/>
        </w:rPr>
        <w:t>.</w:t>
      </w:r>
      <w:r w:rsidR="00E31E4A">
        <w:rPr>
          <w:sz w:val="28"/>
          <w:szCs w:val="28"/>
        </w:rPr>
        <w:t> </w:t>
      </w:r>
      <w:r w:rsidR="004872D5">
        <w:rPr>
          <w:sz w:val="28"/>
          <w:szCs w:val="28"/>
        </w:rPr>
        <w:t>novembra</w:t>
      </w:r>
      <w:r w:rsidR="00E03DF0">
        <w:rPr>
          <w:sz w:val="28"/>
          <w:szCs w:val="28"/>
        </w:rPr>
        <w:t xml:space="preserve"> E</w:t>
      </w:r>
      <w:r w:rsidR="005630D3">
        <w:rPr>
          <w:sz w:val="28"/>
          <w:szCs w:val="28"/>
        </w:rPr>
        <w:t>iropas Savienības</w:t>
      </w:r>
      <w:r w:rsidR="00E03DF0">
        <w:rPr>
          <w:sz w:val="28"/>
          <w:szCs w:val="28"/>
        </w:rPr>
        <w:t xml:space="preserve"> </w:t>
      </w:r>
      <w:r w:rsidR="005630D3">
        <w:rPr>
          <w:sz w:val="28"/>
          <w:szCs w:val="28"/>
        </w:rPr>
        <w:t>i</w:t>
      </w:r>
      <w:r w:rsidR="00E03DF0">
        <w:rPr>
          <w:sz w:val="28"/>
          <w:szCs w:val="28"/>
        </w:rPr>
        <w:t>zglītības</w:t>
      </w:r>
      <w:r w:rsidR="000D0FE8">
        <w:rPr>
          <w:sz w:val="28"/>
          <w:szCs w:val="28"/>
        </w:rPr>
        <w:t>, jaunatnes</w:t>
      </w:r>
      <w:r>
        <w:rPr>
          <w:sz w:val="28"/>
          <w:szCs w:val="28"/>
        </w:rPr>
        <w:t>, kultūras</w:t>
      </w:r>
      <w:r w:rsidR="000D0FE8">
        <w:rPr>
          <w:sz w:val="28"/>
          <w:szCs w:val="28"/>
        </w:rPr>
        <w:t xml:space="preserve"> un sporta</w:t>
      </w:r>
      <w:r w:rsidR="00E03DF0">
        <w:rPr>
          <w:sz w:val="28"/>
          <w:szCs w:val="28"/>
        </w:rPr>
        <w:t xml:space="preserve"> ministru </w:t>
      </w:r>
      <w:r w:rsidR="002636BC">
        <w:rPr>
          <w:sz w:val="28"/>
          <w:szCs w:val="28"/>
        </w:rPr>
        <w:t>padomē</w:t>
      </w:r>
      <w:r>
        <w:rPr>
          <w:sz w:val="28"/>
          <w:szCs w:val="28"/>
        </w:rPr>
        <w:t xml:space="preserve"> Izglītības un zinātnes ministrijas kompetences jautājumos</w:t>
      </w:r>
      <w:r w:rsidR="00E03DF0">
        <w:rPr>
          <w:sz w:val="28"/>
          <w:szCs w:val="28"/>
        </w:rPr>
        <w:t>.</w:t>
      </w:r>
      <w:r w:rsidRPr="00E31E4A" w:rsidR="00BD0A5D">
        <w:rPr>
          <w:sz w:val="28"/>
          <w:szCs w:val="28"/>
        </w:rPr>
        <w:t xml:space="preserve"> </w:t>
      </w:r>
    </w:p>
    <w:p w:rsidR="00BD0A5D" w:rsidP="00897A71" w:rsidRDefault="00BD0A5D" w14:paraId="405278DD" w14:textId="77777777">
      <w:pPr>
        <w:ind w:firstLine="720"/>
        <w:jc w:val="both"/>
        <w:rPr>
          <w:sz w:val="28"/>
          <w:szCs w:val="28"/>
        </w:rPr>
      </w:pPr>
    </w:p>
    <w:p w:rsidR="001C386D" w:rsidP="00737662" w:rsidRDefault="001C386D" w14:paraId="36F39020" w14:textId="77777777">
      <w:pPr>
        <w:jc w:val="both"/>
        <w:rPr>
          <w:sz w:val="28"/>
          <w:szCs w:val="28"/>
        </w:rPr>
      </w:pPr>
    </w:p>
    <w:p w:rsidR="00737662" w:rsidP="00206C2B" w:rsidRDefault="00737662" w14:paraId="38ECED4C" w14:textId="77777777">
      <w:pPr>
        <w:ind w:firstLine="720"/>
        <w:jc w:val="both"/>
        <w:rPr>
          <w:sz w:val="28"/>
          <w:szCs w:val="28"/>
        </w:rPr>
      </w:pPr>
      <w:r w:rsidRPr="001948D6">
        <w:rPr>
          <w:sz w:val="28"/>
          <w:szCs w:val="28"/>
        </w:rPr>
        <w:t>Ministru prezident</w:t>
      </w:r>
      <w:r w:rsidR="002905D8">
        <w:rPr>
          <w:sz w:val="28"/>
          <w:szCs w:val="28"/>
        </w:rPr>
        <w:t>s</w:t>
      </w:r>
      <w:r w:rsidRPr="001948D6">
        <w:rPr>
          <w:sz w:val="28"/>
          <w:szCs w:val="28"/>
        </w:rPr>
        <w:tab/>
      </w:r>
      <w:r w:rsidRPr="001948D6">
        <w:rPr>
          <w:sz w:val="28"/>
          <w:szCs w:val="28"/>
        </w:rPr>
        <w:tab/>
      </w:r>
      <w:r w:rsidRPr="001948D6">
        <w:rPr>
          <w:sz w:val="28"/>
          <w:szCs w:val="28"/>
        </w:rPr>
        <w:tab/>
      </w:r>
      <w:r w:rsidRPr="001948D6">
        <w:rPr>
          <w:sz w:val="28"/>
          <w:szCs w:val="28"/>
        </w:rPr>
        <w:tab/>
      </w:r>
      <w:r w:rsidRPr="001948D6">
        <w:rPr>
          <w:sz w:val="28"/>
          <w:szCs w:val="28"/>
        </w:rPr>
        <w:tab/>
      </w:r>
      <w:r w:rsidRPr="001948D6">
        <w:rPr>
          <w:sz w:val="28"/>
          <w:szCs w:val="28"/>
        </w:rPr>
        <w:tab/>
      </w:r>
      <w:r w:rsidR="00100FF3">
        <w:rPr>
          <w:sz w:val="28"/>
          <w:szCs w:val="28"/>
        </w:rPr>
        <w:t>K.</w:t>
      </w:r>
      <w:r w:rsidR="00B12F27">
        <w:rPr>
          <w:sz w:val="28"/>
          <w:szCs w:val="28"/>
        </w:rPr>
        <w:t> </w:t>
      </w:r>
      <w:r w:rsidR="00100FF3">
        <w:rPr>
          <w:sz w:val="28"/>
          <w:szCs w:val="28"/>
        </w:rPr>
        <w:t>A.</w:t>
      </w:r>
      <w:r w:rsidR="00B12F27">
        <w:rPr>
          <w:sz w:val="28"/>
          <w:szCs w:val="28"/>
        </w:rPr>
        <w:t> </w:t>
      </w:r>
      <w:r w:rsidR="00100FF3">
        <w:rPr>
          <w:sz w:val="28"/>
          <w:szCs w:val="28"/>
        </w:rPr>
        <w:t>Kariņš</w:t>
      </w:r>
    </w:p>
    <w:p w:rsidR="008A3FC8" w:rsidP="00737662" w:rsidRDefault="008A3FC8" w14:paraId="745855FF" w14:textId="77777777">
      <w:pPr>
        <w:jc w:val="both"/>
        <w:rPr>
          <w:sz w:val="28"/>
          <w:szCs w:val="28"/>
        </w:rPr>
      </w:pPr>
    </w:p>
    <w:p w:rsidR="00796470" w:rsidP="003379E4" w:rsidRDefault="00737662" w14:paraId="7BE80C39" w14:textId="77777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Valsts kancelejas direktor</w:t>
      </w:r>
      <w:r w:rsidR="00DF72C1">
        <w:rPr>
          <w:sz w:val="28"/>
          <w:szCs w:val="28"/>
        </w:rPr>
        <w:t>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171C">
        <w:rPr>
          <w:sz w:val="28"/>
          <w:szCs w:val="28"/>
        </w:rPr>
        <w:t>J.</w:t>
      </w:r>
      <w:r w:rsidR="00B12F27">
        <w:rPr>
          <w:sz w:val="28"/>
          <w:szCs w:val="28"/>
        </w:rPr>
        <w:t> </w:t>
      </w:r>
      <w:proofErr w:type="spellStart"/>
      <w:r w:rsidR="0045171C">
        <w:rPr>
          <w:sz w:val="28"/>
          <w:szCs w:val="28"/>
        </w:rPr>
        <w:t>Citskovskis</w:t>
      </w:r>
      <w:proofErr w:type="spellEnd"/>
    </w:p>
    <w:p w:rsidR="00100FF3" w:rsidP="003379E4" w:rsidRDefault="00100FF3" w14:paraId="1029D8D3" w14:textId="77777777">
      <w:pPr>
        <w:ind w:firstLine="720"/>
        <w:jc w:val="both"/>
        <w:rPr>
          <w:sz w:val="28"/>
          <w:szCs w:val="28"/>
        </w:rPr>
      </w:pPr>
    </w:p>
    <w:p w:rsidRPr="00F11216" w:rsidR="001948D6" w:rsidP="001948D6" w:rsidRDefault="00756E11" w14:paraId="306FE2B5" w14:textId="7777777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Iesniedzējs: </w:t>
      </w:r>
      <w:r>
        <w:rPr>
          <w:color w:val="000000"/>
          <w:sz w:val="28"/>
          <w:szCs w:val="28"/>
        </w:rPr>
        <w:tab/>
      </w:r>
      <w:r w:rsidR="005630D3">
        <w:rPr>
          <w:sz w:val="28"/>
          <w:szCs w:val="28"/>
        </w:rPr>
        <w:t>i</w:t>
      </w:r>
      <w:r w:rsidRPr="00CE78E3" w:rsidR="001948D6">
        <w:rPr>
          <w:sz w:val="28"/>
          <w:szCs w:val="28"/>
        </w:rPr>
        <w:t xml:space="preserve">zglītības un zinātnes </w:t>
      </w:r>
      <w:r w:rsidR="00D454F2">
        <w:rPr>
          <w:sz w:val="28"/>
          <w:szCs w:val="28"/>
        </w:rPr>
        <w:t>ministr</w:t>
      </w:r>
      <w:r w:rsidR="0000141D">
        <w:rPr>
          <w:sz w:val="28"/>
          <w:szCs w:val="28"/>
        </w:rPr>
        <w:t>e</w:t>
      </w:r>
      <w:r w:rsidR="00576135">
        <w:rPr>
          <w:sz w:val="28"/>
          <w:szCs w:val="28"/>
        </w:rPr>
        <w:t xml:space="preserve"> </w:t>
      </w:r>
      <w:r w:rsidR="00F11216">
        <w:rPr>
          <w:sz w:val="28"/>
          <w:szCs w:val="28"/>
        </w:rPr>
        <w:tab/>
      </w:r>
      <w:r w:rsidR="00F11216">
        <w:rPr>
          <w:sz w:val="28"/>
          <w:szCs w:val="28"/>
        </w:rPr>
        <w:tab/>
      </w:r>
      <w:r w:rsidR="00F11216">
        <w:rPr>
          <w:sz w:val="28"/>
          <w:szCs w:val="28"/>
        </w:rPr>
        <w:tab/>
      </w:r>
      <w:r w:rsidR="00F11216">
        <w:rPr>
          <w:sz w:val="28"/>
          <w:szCs w:val="28"/>
        </w:rPr>
        <w:tab/>
      </w:r>
      <w:r w:rsidR="004872D5">
        <w:rPr>
          <w:sz w:val="28"/>
          <w:szCs w:val="28"/>
        </w:rPr>
        <w:t>A.</w:t>
      </w:r>
      <w:r w:rsidR="00B12F27">
        <w:rPr>
          <w:sz w:val="28"/>
          <w:szCs w:val="28"/>
        </w:rPr>
        <w:t> </w:t>
      </w:r>
      <w:r w:rsidR="004872D5">
        <w:rPr>
          <w:sz w:val="28"/>
          <w:szCs w:val="28"/>
        </w:rPr>
        <w:t>Muižniece</w:t>
      </w:r>
    </w:p>
    <w:p w:rsidR="00756E11" w:rsidP="00756E11" w:rsidRDefault="00756E11" w14:paraId="4F58FB3E" w14:textId="77777777">
      <w:pPr>
        <w:autoSpaceDE w:val="false"/>
        <w:autoSpaceDN w:val="false"/>
        <w:adjustRightInd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554397" w:rsidP="00DF72C1" w:rsidRDefault="00756E11" w14:paraId="23AB49EC" w14:textId="77777777">
      <w:pPr>
        <w:autoSpaceDE w:val="false"/>
        <w:autoSpaceDN w:val="false"/>
        <w:adjustRightInd w:val="false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Vizē: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4397">
        <w:rPr>
          <w:rFonts w:eastAsia="Calibri"/>
          <w:color w:val="000000"/>
          <w:sz w:val="28"/>
          <w:szCs w:val="28"/>
        </w:rPr>
        <w:t>valsts sekretār</w:t>
      </w:r>
      <w:r w:rsidR="004872D5">
        <w:rPr>
          <w:rFonts w:eastAsia="Calibri"/>
          <w:color w:val="000000"/>
          <w:sz w:val="28"/>
          <w:szCs w:val="28"/>
        </w:rPr>
        <w:t>e</w:t>
      </w:r>
      <w:r w:rsidR="00DF72C1">
        <w:rPr>
          <w:rFonts w:eastAsia="Calibri"/>
          <w:color w:val="000000"/>
          <w:sz w:val="28"/>
          <w:szCs w:val="28"/>
        </w:rPr>
        <w:tab/>
      </w:r>
      <w:r w:rsidR="00DF72C1">
        <w:rPr>
          <w:rFonts w:eastAsia="Calibri"/>
          <w:color w:val="000000"/>
          <w:sz w:val="28"/>
          <w:szCs w:val="28"/>
        </w:rPr>
        <w:tab/>
      </w:r>
      <w:r w:rsidR="00DF72C1">
        <w:rPr>
          <w:rFonts w:eastAsia="Calibri"/>
          <w:color w:val="000000"/>
          <w:sz w:val="28"/>
          <w:szCs w:val="28"/>
        </w:rPr>
        <w:tab/>
      </w:r>
      <w:r w:rsidR="00DF72C1">
        <w:rPr>
          <w:rFonts w:eastAsia="Calibri"/>
          <w:color w:val="000000"/>
          <w:sz w:val="28"/>
          <w:szCs w:val="28"/>
        </w:rPr>
        <w:tab/>
      </w:r>
      <w:r w:rsidR="00DF72C1">
        <w:rPr>
          <w:rFonts w:eastAsia="Calibri"/>
          <w:color w:val="000000"/>
          <w:sz w:val="28"/>
          <w:szCs w:val="28"/>
        </w:rPr>
        <w:tab/>
      </w:r>
      <w:r w:rsidR="005630D3">
        <w:rPr>
          <w:rFonts w:eastAsia="Calibri"/>
          <w:color w:val="000000"/>
          <w:sz w:val="28"/>
          <w:szCs w:val="28"/>
        </w:rPr>
        <w:t xml:space="preserve">          </w:t>
      </w:r>
      <w:proofErr w:type="spellStart"/>
      <w:r w:rsidR="004872D5">
        <w:rPr>
          <w:rFonts w:eastAsia="Calibri"/>
          <w:color w:val="000000"/>
          <w:sz w:val="28"/>
          <w:szCs w:val="28"/>
        </w:rPr>
        <w:t>L.Lejiņa</w:t>
      </w:r>
      <w:proofErr w:type="spellEnd"/>
      <w:r w:rsidR="00554397">
        <w:rPr>
          <w:rFonts w:eastAsia="Calibri"/>
          <w:color w:val="000000"/>
          <w:sz w:val="28"/>
          <w:szCs w:val="28"/>
        </w:rPr>
        <w:t xml:space="preserve"> </w:t>
      </w:r>
    </w:p>
    <w:p w:rsidR="00686D27" w:rsidP="00756E11" w:rsidRDefault="00686D27" w14:paraId="7D3FB8C0" w14:textId="77777777">
      <w:pPr>
        <w:autoSpaceDE w:val="false"/>
        <w:autoSpaceDN w:val="false"/>
        <w:adjustRightInd w:val="false"/>
        <w:rPr>
          <w:color w:val="000000"/>
          <w:sz w:val="28"/>
          <w:szCs w:val="28"/>
        </w:rPr>
      </w:pPr>
    </w:p>
    <w:p w:rsidR="00DF72C1" w:rsidP="00756E11" w:rsidRDefault="00DF72C1" w14:paraId="109F8BAC" w14:textId="77777777">
      <w:pPr>
        <w:autoSpaceDE w:val="false"/>
        <w:autoSpaceDN w:val="false"/>
        <w:adjustRightInd w:val="false"/>
        <w:rPr>
          <w:color w:val="000000"/>
          <w:sz w:val="28"/>
          <w:szCs w:val="28"/>
        </w:rPr>
      </w:pPr>
    </w:p>
    <w:p w:rsidRPr="00E80E84" w:rsidR="00E80E84" w:rsidP="00E80E84" w:rsidRDefault="00E80E84" w14:paraId="53BE0AF1" w14:textId="53DF53D5">
      <w:pPr>
        <w:rPr>
          <w:sz w:val="20"/>
          <w:szCs w:val="20"/>
        </w:rPr>
      </w:pPr>
      <w:r w:rsidRPr="00E80E84">
        <w:rPr>
          <w:sz w:val="20"/>
          <w:szCs w:val="20"/>
        </w:rPr>
        <w:fldChar w:fldCharType="begin"/>
      </w:r>
      <w:r w:rsidRPr="00E80E84">
        <w:rPr>
          <w:sz w:val="20"/>
          <w:szCs w:val="20"/>
        </w:rPr>
        <w:instrText xml:space="preserve"> TIME \@ "dd.MM.yyyy. H:mm" </w:instrText>
      </w:r>
      <w:r w:rsidRPr="00E80E84">
        <w:rPr>
          <w:sz w:val="20"/>
          <w:szCs w:val="20"/>
        </w:rPr>
        <w:fldChar w:fldCharType="separate"/>
      </w:r>
      <w:r w:rsidR="00A854D7">
        <w:rPr>
          <w:noProof/>
          <w:sz w:val="20"/>
          <w:szCs w:val="20"/>
        </w:rPr>
        <w:t>22.11.2021. 16:51</w:t>
      </w:r>
      <w:r w:rsidRPr="00E80E84">
        <w:rPr>
          <w:sz w:val="20"/>
          <w:szCs w:val="20"/>
        </w:rPr>
        <w:fldChar w:fldCharType="end"/>
      </w:r>
    </w:p>
    <w:p w:rsidRPr="00E80E84" w:rsidR="00E80E84" w:rsidP="00E80E84" w:rsidRDefault="00AF3793" w14:paraId="3CB6A800" w14:textId="2FAC76B0">
      <w:pPr>
        <w:rPr>
          <w:sz w:val="20"/>
          <w:szCs w:val="20"/>
        </w:rPr>
      </w:pPr>
      <w:r>
        <w:rPr>
          <w:sz w:val="20"/>
          <w:szCs w:val="20"/>
        </w:rPr>
        <w:t>297</w:t>
      </w:r>
    </w:p>
    <w:p w:rsidRPr="001E1E0F" w:rsidR="00E80E84" w:rsidP="00E80E84" w:rsidRDefault="00B27344" w14:paraId="4657E9C8" w14:textId="77777777">
      <w:pPr>
        <w:keepNext/>
        <w:keepLines/>
        <w:widowControl w:val="false"/>
        <w:suppressAutoHyphens/>
        <w:rPr>
          <w:sz w:val="18"/>
          <w:szCs w:val="18"/>
          <w:lang w:val="en-GB" w:eastAsia="en-US"/>
        </w:rPr>
      </w:pPr>
      <w:r>
        <w:rPr>
          <w:sz w:val="18"/>
          <w:szCs w:val="18"/>
          <w:lang w:val="en-GB" w:eastAsia="en-US"/>
        </w:rPr>
        <w:t>Deinate</w:t>
      </w:r>
      <w:r w:rsidRPr="001E1E0F" w:rsidR="00E80E84">
        <w:rPr>
          <w:sz w:val="18"/>
          <w:szCs w:val="18"/>
          <w:lang w:val="en-GB" w:eastAsia="en-US"/>
        </w:rPr>
        <w:t>, 67047</w:t>
      </w:r>
      <w:r>
        <w:rPr>
          <w:sz w:val="18"/>
          <w:szCs w:val="18"/>
          <w:lang w:val="en-GB" w:eastAsia="en-US"/>
        </w:rPr>
        <w:t>963</w:t>
      </w:r>
    </w:p>
    <w:p w:rsidRPr="001E1E0F" w:rsidR="00E80E84" w:rsidP="00E80E84" w:rsidRDefault="0075261B" w14:paraId="35B07912" w14:textId="77777777">
      <w:pPr>
        <w:keepNext/>
        <w:keepLines/>
        <w:widowControl w:val="false"/>
        <w:suppressAutoHyphens/>
        <w:rPr>
          <w:sz w:val="18"/>
          <w:szCs w:val="18"/>
          <w:lang w:val="en-GB" w:eastAsia="en-US"/>
        </w:rPr>
      </w:pPr>
      <w:hyperlink w:history="true" r:id="rId7">
        <w:r w:rsidRPr="00706F07" w:rsidR="00B27344">
          <w:rPr>
            <w:rStyle w:val="Hyperlink"/>
            <w:sz w:val="18"/>
            <w:szCs w:val="18"/>
            <w:lang w:val="en-GB" w:eastAsia="en-US"/>
          </w:rPr>
          <w:t>dace.deinate@izm.gov.lv</w:t>
        </w:r>
      </w:hyperlink>
      <w:r w:rsidRPr="001E1E0F" w:rsidR="008F007C">
        <w:rPr>
          <w:sz w:val="18"/>
          <w:szCs w:val="18"/>
          <w:lang w:val="en-GB" w:eastAsia="en-US"/>
        </w:rPr>
        <w:t xml:space="preserve"> </w:t>
      </w:r>
    </w:p>
    <w:p w:rsidRPr="001E1E0F" w:rsidR="00580978" w:rsidP="00E80E84" w:rsidRDefault="00580978" w14:paraId="4E217218" w14:textId="77777777">
      <w:pPr>
        <w:jc w:val="both"/>
        <w:rPr>
          <w:sz w:val="16"/>
          <w:szCs w:val="16"/>
          <w:lang w:val="en-GB"/>
        </w:rPr>
      </w:pPr>
    </w:p>
    <w:sectPr w:rsidRPr="001E1E0F" w:rsidR="00580978" w:rsidSect="0057613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79" w:right="1134" w:bottom="993" w:left="1701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B1A32" w14:textId="77777777" w:rsidR="0075261B" w:rsidRDefault="0075261B">
      <w:r>
        <w:separator/>
      </w:r>
    </w:p>
  </w:endnote>
  <w:endnote w:type="continuationSeparator" w:id="0">
    <w:p w14:paraId="44EF12AA" w14:textId="77777777" w:rsidR="0075261B" w:rsidRDefault="0075261B">
      <w:r>
        <w:continuationSeparator/>
      </w:r>
    </w:p>
  </w:endnote>
  <w:endnote w:type="continuationNotice" w:id="1">
    <w:p w14:paraId="348C7D56" w14:textId="77777777" w:rsidR="0075261B" w:rsidRDefault="007526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EFE9" w14:textId="7EC98B79" w:rsidR="00A854D7" w:rsidRPr="00A854D7" w:rsidRDefault="00A854D7" w:rsidP="00A854D7">
    <w:pPr>
      <w:jc w:val="both"/>
      <w:rPr>
        <w:bCs/>
        <w:sz w:val="20"/>
        <w:szCs w:val="20"/>
      </w:rPr>
    </w:pPr>
    <w:r>
      <w:rPr>
        <w:sz w:val="18"/>
        <w:szCs w:val="18"/>
      </w:rPr>
      <w:t>IZMprot_23112021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43445" w14:textId="77777777" w:rsidR="00120B05" w:rsidRPr="00F41E49" w:rsidRDefault="0007115B" w:rsidP="00E80E84">
    <w:pPr>
      <w:jc w:val="both"/>
      <w:rPr>
        <w:bCs/>
        <w:sz w:val="20"/>
        <w:szCs w:val="20"/>
      </w:rPr>
    </w:pPr>
    <w:r>
      <w:rPr>
        <w:sz w:val="18"/>
        <w:szCs w:val="18"/>
      </w:rPr>
      <w:t>I</w:t>
    </w:r>
    <w:r w:rsidR="000E764E">
      <w:rPr>
        <w:sz w:val="18"/>
        <w:szCs w:val="18"/>
      </w:rPr>
      <w:t>ZM</w:t>
    </w:r>
    <w:r>
      <w:rPr>
        <w:sz w:val="18"/>
        <w:szCs w:val="18"/>
      </w:rPr>
      <w:t>prot_</w:t>
    </w:r>
    <w:r w:rsidR="001A1DC2">
      <w:rPr>
        <w:sz w:val="18"/>
        <w:szCs w:val="18"/>
      </w:rPr>
      <w:t>2311</w:t>
    </w:r>
    <w:r w:rsidR="00E03DF0">
      <w:rPr>
        <w:sz w:val="18"/>
        <w:szCs w:val="18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5A8FF" w14:textId="77777777" w:rsidR="0075261B" w:rsidRDefault="0075261B">
      <w:r>
        <w:separator/>
      </w:r>
    </w:p>
  </w:footnote>
  <w:footnote w:type="continuationSeparator" w:id="0">
    <w:p w14:paraId="02C48121" w14:textId="77777777" w:rsidR="0075261B" w:rsidRDefault="0075261B">
      <w:r>
        <w:continuationSeparator/>
      </w:r>
    </w:p>
  </w:footnote>
  <w:footnote w:type="continuationNotice" w:id="1">
    <w:p w14:paraId="0AFF5E44" w14:textId="77777777" w:rsidR="0075261B" w:rsidRDefault="007526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B6D4" w14:textId="77777777" w:rsidR="00120B05" w:rsidRDefault="00120B05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B6CF83" w14:textId="77777777" w:rsidR="00120B05" w:rsidRDefault="00120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E8299" w14:textId="77777777" w:rsidR="00120B05" w:rsidRDefault="00120B05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750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005065F" w14:textId="77777777" w:rsidR="00120B05" w:rsidRDefault="00120B05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ED5D0" w14:textId="77777777" w:rsidR="00120B05" w:rsidRDefault="00120B05" w:rsidP="0048715A">
    <w:pPr>
      <w:pStyle w:val="Header"/>
      <w:jc w:val="right"/>
    </w:pPr>
    <w:r>
      <w:t>Projekts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662"/>
    <w:rsid w:val="0000141D"/>
    <w:rsid w:val="00001D91"/>
    <w:rsid w:val="000100B4"/>
    <w:rsid w:val="00012559"/>
    <w:rsid w:val="00012A27"/>
    <w:rsid w:val="0003313E"/>
    <w:rsid w:val="00033BC2"/>
    <w:rsid w:val="000401CF"/>
    <w:rsid w:val="000411ED"/>
    <w:rsid w:val="00050DDF"/>
    <w:rsid w:val="00055C33"/>
    <w:rsid w:val="000608B7"/>
    <w:rsid w:val="00070B2C"/>
    <w:rsid w:val="0007115B"/>
    <w:rsid w:val="000755E4"/>
    <w:rsid w:val="000878BB"/>
    <w:rsid w:val="00093766"/>
    <w:rsid w:val="000960DE"/>
    <w:rsid w:val="00097F57"/>
    <w:rsid w:val="000A47F4"/>
    <w:rsid w:val="000A4A77"/>
    <w:rsid w:val="000B24EA"/>
    <w:rsid w:val="000B5414"/>
    <w:rsid w:val="000D0FE8"/>
    <w:rsid w:val="000D4968"/>
    <w:rsid w:val="000E764E"/>
    <w:rsid w:val="000F6EAE"/>
    <w:rsid w:val="00100FF3"/>
    <w:rsid w:val="00101B04"/>
    <w:rsid w:val="00103889"/>
    <w:rsid w:val="0010743E"/>
    <w:rsid w:val="00111059"/>
    <w:rsid w:val="00113F7F"/>
    <w:rsid w:val="00114A05"/>
    <w:rsid w:val="00115663"/>
    <w:rsid w:val="00120B05"/>
    <w:rsid w:val="001373B7"/>
    <w:rsid w:val="0015190F"/>
    <w:rsid w:val="0015697D"/>
    <w:rsid w:val="0016272B"/>
    <w:rsid w:val="0016402D"/>
    <w:rsid w:val="00173A7B"/>
    <w:rsid w:val="00177AA3"/>
    <w:rsid w:val="00193C4B"/>
    <w:rsid w:val="001948D6"/>
    <w:rsid w:val="00196FC8"/>
    <w:rsid w:val="001A1DC2"/>
    <w:rsid w:val="001B215C"/>
    <w:rsid w:val="001B5EF7"/>
    <w:rsid w:val="001C386D"/>
    <w:rsid w:val="001C40EC"/>
    <w:rsid w:val="001D46D9"/>
    <w:rsid w:val="001D606B"/>
    <w:rsid w:val="001E1E0F"/>
    <w:rsid w:val="001E6EB1"/>
    <w:rsid w:val="001E7E8A"/>
    <w:rsid w:val="001F0FD7"/>
    <w:rsid w:val="001F2FA4"/>
    <w:rsid w:val="001F3B33"/>
    <w:rsid w:val="001F5D37"/>
    <w:rsid w:val="00206C2B"/>
    <w:rsid w:val="00207509"/>
    <w:rsid w:val="00220CB1"/>
    <w:rsid w:val="00221F57"/>
    <w:rsid w:val="002246E5"/>
    <w:rsid w:val="002252B2"/>
    <w:rsid w:val="0023200E"/>
    <w:rsid w:val="002355E1"/>
    <w:rsid w:val="00247C90"/>
    <w:rsid w:val="00253E1F"/>
    <w:rsid w:val="002549BF"/>
    <w:rsid w:val="0025527E"/>
    <w:rsid w:val="002636BC"/>
    <w:rsid w:val="0027029C"/>
    <w:rsid w:val="00282E0A"/>
    <w:rsid w:val="00286924"/>
    <w:rsid w:val="002905D8"/>
    <w:rsid w:val="00296432"/>
    <w:rsid w:val="002A72D1"/>
    <w:rsid w:val="002B1D4B"/>
    <w:rsid w:val="002B2E18"/>
    <w:rsid w:val="002B4A7C"/>
    <w:rsid w:val="002C734C"/>
    <w:rsid w:val="002D320A"/>
    <w:rsid w:val="002D55F1"/>
    <w:rsid w:val="002E0C5B"/>
    <w:rsid w:val="0030437C"/>
    <w:rsid w:val="00304519"/>
    <w:rsid w:val="00306D92"/>
    <w:rsid w:val="003131D6"/>
    <w:rsid w:val="00313F63"/>
    <w:rsid w:val="00321BC0"/>
    <w:rsid w:val="00321E0E"/>
    <w:rsid w:val="00324A86"/>
    <w:rsid w:val="0032500E"/>
    <w:rsid w:val="00330E99"/>
    <w:rsid w:val="00335EBD"/>
    <w:rsid w:val="003379E4"/>
    <w:rsid w:val="00340201"/>
    <w:rsid w:val="00340B47"/>
    <w:rsid w:val="00344B5B"/>
    <w:rsid w:val="00345C2F"/>
    <w:rsid w:val="0035564F"/>
    <w:rsid w:val="00357C6B"/>
    <w:rsid w:val="0036210E"/>
    <w:rsid w:val="00362F90"/>
    <w:rsid w:val="00365798"/>
    <w:rsid w:val="0038604A"/>
    <w:rsid w:val="00387D2A"/>
    <w:rsid w:val="00396B3F"/>
    <w:rsid w:val="003A173B"/>
    <w:rsid w:val="003A66DB"/>
    <w:rsid w:val="003B4991"/>
    <w:rsid w:val="003B527C"/>
    <w:rsid w:val="003B5FA5"/>
    <w:rsid w:val="003B7FB7"/>
    <w:rsid w:val="003C1CC1"/>
    <w:rsid w:val="003C584D"/>
    <w:rsid w:val="003C62FF"/>
    <w:rsid w:val="003D1AEF"/>
    <w:rsid w:val="003E0DE3"/>
    <w:rsid w:val="003E219D"/>
    <w:rsid w:val="003E2FB3"/>
    <w:rsid w:val="003F1F11"/>
    <w:rsid w:val="00413238"/>
    <w:rsid w:val="004152CF"/>
    <w:rsid w:val="0042199A"/>
    <w:rsid w:val="004266F7"/>
    <w:rsid w:val="00435A57"/>
    <w:rsid w:val="0044719E"/>
    <w:rsid w:val="0045171C"/>
    <w:rsid w:val="00461889"/>
    <w:rsid w:val="00462CC2"/>
    <w:rsid w:val="00464292"/>
    <w:rsid w:val="00465142"/>
    <w:rsid w:val="00467729"/>
    <w:rsid w:val="00486CB1"/>
    <w:rsid w:val="0048715A"/>
    <w:rsid w:val="004872D5"/>
    <w:rsid w:val="0049414C"/>
    <w:rsid w:val="00495E74"/>
    <w:rsid w:val="004A29AA"/>
    <w:rsid w:val="004C0033"/>
    <w:rsid w:val="004C587E"/>
    <w:rsid w:val="004D6E51"/>
    <w:rsid w:val="004E250B"/>
    <w:rsid w:val="004E2DB3"/>
    <w:rsid w:val="004F0734"/>
    <w:rsid w:val="004F1165"/>
    <w:rsid w:val="004F3E6B"/>
    <w:rsid w:val="00503ACF"/>
    <w:rsid w:val="005122B6"/>
    <w:rsid w:val="00530B80"/>
    <w:rsid w:val="00531CA6"/>
    <w:rsid w:val="005348A6"/>
    <w:rsid w:val="00536E9B"/>
    <w:rsid w:val="00554397"/>
    <w:rsid w:val="005605E6"/>
    <w:rsid w:val="005630D3"/>
    <w:rsid w:val="0057423E"/>
    <w:rsid w:val="00574DAD"/>
    <w:rsid w:val="00576135"/>
    <w:rsid w:val="00580978"/>
    <w:rsid w:val="005811BC"/>
    <w:rsid w:val="005A1AF6"/>
    <w:rsid w:val="005A3109"/>
    <w:rsid w:val="005A3B65"/>
    <w:rsid w:val="005B321B"/>
    <w:rsid w:val="005B36D8"/>
    <w:rsid w:val="005B7555"/>
    <w:rsid w:val="005C310F"/>
    <w:rsid w:val="005D352C"/>
    <w:rsid w:val="005D3C8A"/>
    <w:rsid w:val="005F718E"/>
    <w:rsid w:val="00603A82"/>
    <w:rsid w:val="00604FA1"/>
    <w:rsid w:val="006065D6"/>
    <w:rsid w:val="00612BDB"/>
    <w:rsid w:val="006151CB"/>
    <w:rsid w:val="006305B7"/>
    <w:rsid w:val="00636912"/>
    <w:rsid w:val="00652A62"/>
    <w:rsid w:val="00652EB1"/>
    <w:rsid w:val="00662B1C"/>
    <w:rsid w:val="0066547F"/>
    <w:rsid w:val="00665C9C"/>
    <w:rsid w:val="00667F28"/>
    <w:rsid w:val="00672780"/>
    <w:rsid w:val="00677BCB"/>
    <w:rsid w:val="00686D27"/>
    <w:rsid w:val="00697E83"/>
    <w:rsid w:val="006B63CA"/>
    <w:rsid w:val="006B77C9"/>
    <w:rsid w:val="006C571E"/>
    <w:rsid w:val="006C7E8B"/>
    <w:rsid w:val="006D25E1"/>
    <w:rsid w:val="006E3FCD"/>
    <w:rsid w:val="006F1CBD"/>
    <w:rsid w:val="006F5C3E"/>
    <w:rsid w:val="00706496"/>
    <w:rsid w:val="00710393"/>
    <w:rsid w:val="00712CA7"/>
    <w:rsid w:val="00712E03"/>
    <w:rsid w:val="00714291"/>
    <w:rsid w:val="00723B05"/>
    <w:rsid w:val="00724420"/>
    <w:rsid w:val="00737662"/>
    <w:rsid w:val="007446F8"/>
    <w:rsid w:val="00744C6B"/>
    <w:rsid w:val="0075261B"/>
    <w:rsid w:val="007545AF"/>
    <w:rsid w:val="007553A1"/>
    <w:rsid w:val="00756E11"/>
    <w:rsid w:val="00762051"/>
    <w:rsid w:val="00765FD6"/>
    <w:rsid w:val="007674FE"/>
    <w:rsid w:val="00777052"/>
    <w:rsid w:val="007854BF"/>
    <w:rsid w:val="007864D3"/>
    <w:rsid w:val="00793C8D"/>
    <w:rsid w:val="00796470"/>
    <w:rsid w:val="007A0972"/>
    <w:rsid w:val="007B3798"/>
    <w:rsid w:val="007B468B"/>
    <w:rsid w:val="007B48E0"/>
    <w:rsid w:val="007C65DE"/>
    <w:rsid w:val="007D2675"/>
    <w:rsid w:val="007D74A8"/>
    <w:rsid w:val="007D75DA"/>
    <w:rsid w:val="007E6693"/>
    <w:rsid w:val="007E7110"/>
    <w:rsid w:val="007F4DE9"/>
    <w:rsid w:val="0080255F"/>
    <w:rsid w:val="00812A6E"/>
    <w:rsid w:val="008260D3"/>
    <w:rsid w:val="00826A49"/>
    <w:rsid w:val="00841EDC"/>
    <w:rsid w:val="00851222"/>
    <w:rsid w:val="0085327A"/>
    <w:rsid w:val="00853950"/>
    <w:rsid w:val="00853EA1"/>
    <w:rsid w:val="008540FC"/>
    <w:rsid w:val="00873BF1"/>
    <w:rsid w:val="00876111"/>
    <w:rsid w:val="00886E3E"/>
    <w:rsid w:val="008870EA"/>
    <w:rsid w:val="008968A1"/>
    <w:rsid w:val="00897A71"/>
    <w:rsid w:val="00897EC7"/>
    <w:rsid w:val="008A07B5"/>
    <w:rsid w:val="008A274A"/>
    <w:rsid w:val="008A38D4"/>
    <w:rsid w:val="008A3FC8"/>
    <w:rsid w:val="008A6DB1"/>
    <w:rsid w:val="008B3A07"/>
    <w:rsid w:val="008B634F"/>
    <w:rsid w:val="008D262C"/>
    <w:rsid w:val="008E0155"/>
    <w:rsid w:val="008E2378"/>
    <w:rsid w:val="008F007C"/>
    <w:rsid w:val="008F2D80"/>
    <w:rsid w:val="008F5A84"/>
    <w:rsid w:val="008F6606"/>
    <w:rsid w:val="008F67C1"/>
    <w:rsid w:val="00902663"/>
    <w:rsid w:val="00907FC3"/>
    <w:rsid w:val="00917EE3"/>
    <w:rsid w:val="009227CE"/>
    <w:rsid w:val="009378DE"/>
    <w:rsid w:val="009420D3"/>
    <w:rsid w:val="009440E5"/>
    <w:rsid w:val="00947553"/>
    <w:rsid w:val="00962FB5"/>
    <w:rsid w:val="00964A7A"/>
    <w:rsid w:val="009738FF"/>
    <w:rsid w:val="009756A7"/>
    <w:rsid w:val="00976480"/>
    <w:rsid w:val="009769BD"/>
    <w:rsid w:val="00984A98"/>
    <w:rsid w:val="00990259"/>
    <w:rsid w:val="00992AAD"/>
    <w:rsid w:val="00995A4D"/>
    <w:rsid w:val="009A34A6"/>
    <w:rsid w:val="009A6A35"/>
    <w:rsid w:val="009B44F2"/>
    <w:rsid w:val="009B6762"/>
    <w:rsid w:val="009C1459"/>
    <w:rsid w:val="009D03CD"/>
    <w:rsid w:val="009D1909"/>
    <w:rsid w:val="009D6121"/>
    <w:rsid w:val="009E3478"/>
    <w:rsid w:val="009E35FD"/>
    <w:rsid w:val="009F1458"/>
    <w:rsid w:val="009F3B19"/>
    <w:rsid w:val="00A01E31"/>
    <w:rsid w:val="00A02353"/>
    <w:rsid w:val="00A0284F"/>
    <w:rsid w:val="00A05203"/>
    <w:rsid w:val="00A123B7"/>
    <w:rsid w:val="00A14DAC"/>
    <w:rsid w:val="00A20E2A"/>
    <w:rsid w:val="00A2665D"/>
    <w:rsid w:val="00A269FD"/>
    <w:rsid w:val="00A276B3"/>
    <w:rsid w:val="00A33801"/>
    <w:rsid w:val="00A41149"/>
    <w:rsid w:val="00A570A5"/>
    <w:rsid w:val="00A65DC7"/>
    <w:rsid w:val="00A840E2"/>
    <w:rsid w:val="00A854D7"/>
    <w:rsid w:val="00A90396"/>
    <w:rsid w:val="00A95B6A"/>
    <w:rsid w:val="00AA441F"/>
    <w:rsid w:val="00AA4425"/>
    <w:rsid w:val="00AB1065"/>
    <w:rsid w:val="00AB4203"/>
    <w:rsid w:val="00AB73B8"/>
    <w:rsid w:val="00AC437B"/>
    <w:rsid w:val="00AC4AD5"/>
    <w:rsid w:val="00AC799D"/>
    <w:rsid w:val="00AC7E9B"/>
    <w:rsid w:val="00AD0DEF"/>
    <w:rsid w:val="00AD6741"/>
    <w:rsid w:val="00AD7018"/>
    <w:rsid w:val="00AE36AE"/>
    <w:rsid w:val="00AE37A5"/>
    <w:rsid w:val="00AF3793"/>
    <w:rsid w:val="00AF627A"/>
    <w:rsid w:val="00B11377"/>
    <w:rsid w:val="00B12320"/>
    <w:rsid w:val="00B12F27"/>
    <w:rsid w:val="00B16C42"/>
    <w:rsid w:val="00B23F5D"/>
    <w:rsid w:val="00B25A45"/>
    <w:rsid w:val="00B27344"/>
    <w:rsid w:val="00B32D44"/>
    <w:rsid w:val="00B403CA"/>
    <w:rsid w:val="00B64990"/>
    <w:rsid w:val="00BA60B9"/>
    <w:rsid w:val="00BC264C"/>
    <w:rsid w:val="00BD0A5D"/>
    <w:rsid w:val="00BD3A3B"/>
    <w:rsid w:val="00BD5A95"/>
    <w:rsid w:val="00BD6ECF"/>
    <w:rsid w:val="00BF1C38"/>
    <w:rsid w:val="00BF2C3B"/>
    <w:rsid w:val="00C00C4E"/>
    <w:rsid w:val="00C03205"/>
    <w:rsid w:val="00C04D12"/>
    <w:rsid w:val="00C07829"/>
    <w:rsid w:val="00C10E00"/>
    <w:rsid w:val="00C14E44"/>
    <w:rsid w:val="00C207D3"/>
    <w:rsid w:val="00C2156B"/>
    <w:rsid w:val="00C33DBC"/>
    <w:rsid w:val="00C40726"/>
    <w:rsid w:val="00C4515B"/>
    <w:rsid w:val="00C52007"/>
    <w:rsid w:val="00C525AD"/>
    <w:rsid w:val="00C552D5"/>
    <w:rsid w:val="00C709D2"/>
    <w:rsid w:val="00C70BF1"/>
    <w:rsid w:val="00C740FB"/>
    <w:rsid w:val="00C76F81"/>
    <w:rsid w:val="00C913F2"/>
    <w:rsid w:val="00CA0956"/>
    <w:rsid w:val="00CA5265"/>
    <w:rsid w:val="00CA54F9"/>
    <w:rsid w:val="00CA5932"/>
    <w:rsid w:val="00CB6B4A"/>
    <w:rsid w:val="00CC5151"/>
    <w:rsid w:val="00CD1113"/>
    <w:rsid w:val="00CE3DE2"/>
    <w:rsid w:val="00CF09CE"/>
    <w:rsid w:val="00CF24E6"/>
    <w:rsid w:val="00CF2DD4"/>
    <w:rsid w:val="00CF4EC6"/>
    <w:rsid w:val="00CF77B0"/>
    <w:rsid w:val="00D00BD5"/>
    <w:rsid w:val="00D03559"/>
    <w:rsid w:val="00D05018"/>
    <w:rsid w:val="00D10E8E"/>
    <w:rsid w:val="00D14C01"/>
    <w:rsid w:val="00D152CD"/>
    <w:rsid w:val="00D22E18"/>
    <w:rsid w:val="00D242CB"/>
    <w:rsid w:val="00D413C8"/>
    <w:rsid w:val="00D454F2"/>
    <w:rsid w:val="00D52DDB"/>
    <w:rsid w:val="00D54BBC"/>
    <w:rsid w:val="00D57791"/>
    <w:rsid w:val="00D63383"/>
    <w:rsid w:val="00D64D53"/>
    <w:rsid w:val="00D6500A"/>
    <w:rsid w:val="00D73FA8"/>
    <w:rsid w:val="00D92159"/>
    <w:rsid w:val="00D94D5D"/>
    <w:rsid w:val="00DC0079"/>
    <w:rsid w:val="00DC2616"/>
    <w:rsid w:val="00DC3541"/>
    <w:rsid w:val="00DC4119"/>
    <w:rsid w:val="00DD02F7"/>
    <w:rsid w:val="00DE01C0"/>
    <w:rsid w:val="00DE16A3"/>
    <w:rsid w:val="00DE59D1"/>
    <w:rsid w:val="00DE67AC"/>
    <w:rsid w:val="00DF1005"/>
    <w:rsid w:val="00DF27B5"/>
    <w:rsid w:val="00DF72C1"/>
    <w:rsid w:val="00E00B06"/>
    <w:rsid w:val="00E00B3A"/>
    <w:rsid w:val="00E03DF0"/>
    <w:rsid w:val="00E27C87"/>
    <w:rsid w:val="00E31E4A"/>
    <w:rsid w:val="00E424DE"/>
    <w:rsid w:val="00E47298"/>
    <w:rsid w:val="00E477CF"/>
    <w:rsid w:val="00E61174"/>
    <w:rsid w:val="00E62988"/>
    <w:rsid w:val="00E66ABD"/>
    <w:rsid w:val="00E73808"/>
    <w:rsid w:val="00E74A9E"/>
    <w:rsid w:val="00E753AD"/>
    <w:rsid w:val="00E80E84"/>
    <w:rsid w:val="00E900F7"/>
    <w:rsid w:val="00E93194"/>
    <w:rsid w:val="00EA1BE3"/>
    <w:rsid w:val="00EA78B7"/>
    <w:rsid w:val="00EB2878"/>
    <w:rsid w:val="00EB734A"/>
    <w:rsid w:val="00EC15F5"/>
    <w:rsid w:val="00ED2AAA"/>
    <w:rsid w:val="00ED531F"/>
    <w:rsid w:val="00EE0C20"/>
    <w:rsid w:val="00EF134D"/>
    <w:rsid w:val="00F11216"/>
    <w:rsid w:val="00F1659E"/>
    <w:rsid w:val="00F17181"/>
    <w:rsid w:val="00F41E49"/>
    <w:rsid w:val="00F51925"/>
    <w:rsid w:val="00F81D79"/>
    <w:rsid w:val="00F840C8"/>
    <w:rsid w:val="00FA0275"/>
    <w:rsid w:val="00FA2311"/>
    <w:rsid w:val="00FA6190"/>
    <w:rsid w:val="00FB1D5C"/>
    <w:rsid w:val="00FB2D46"/>
    <w:rsid w:val="00FB369A"/>
    <w:rsid w:val="00FB42D6"/>
    <w:rsid w:val="00FB4BE5"/>
    <w:rsid w:val="00FB6C78"/>
    <w:rsid w:val="00FC0CE8"/>
    <w:rsid w:val="00FC17EE"/>
    <w:rsid w:val="00FD14B5"/>
    <w:rsid w:val="00FD3F15"/>
    <w:rsid w:val="00FD4742"/>
    <w:rsid w:val="00FE1EA5"/>
    <w:rsid w:val="00FE57C4"/>
    <w:rsid w:val="00FE6ADF"/>
    <w:rsid w:val="00FF08A5"/>
    <w:rsid w:val="00FF37C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BD0A5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75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paragraph" w:customStyle="1" w:styleId="Titreobjet">
    <w:name w:val="Titre objet"/>
    <w:basedOn w:val="Normal"/>
    <w:next w:val="Normal"/>
    <w:rsid w:val="0080255F"/>
    <w:pPr>
      <w:spacing w:before="360" w:after="360"/>
      <w:jc w:val="center"/>
    </w:pPr>
    <w:rPr>
      <w:b/>
      <w:snapToGrid w:val="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CA5932"/>
    <w:pPr>
      <w:jc w:val="center"/>
    </w:pPr>
    <w:rPr>
      <w:b/>
      <w:szCs w:val="20"/>
    </w:rPr>
  </w:style>
  <w:style w:type="character" w:customStyle="1" w:styleId="BodyTextChar">
    <w:name w:val="Body Text Char"/>
    <w:link w:val="BodyText"/>
    <w:uiPriority w:val="99"/>
    <w:rsid w:val="00CA5932"/>
    <w:rPr>
      <w:b/>
      <w:sz w:val="24"/>
    </w:rPr>
  </w:style>
  <w:style w:type="character" w:customStyle="1" w:styleId="WW8Num4z0">
    <w:name w:val="WW8Num4z0"/>
    <w:uiPriority w:val="99"/>
    <w:rsid w:val="00DF72C1"/>
    <w:rPr>
      <w:rFonts w:ascii="Times New Roman" w:hAnsi="Times New Roman" w:cs="Times New Roman"/>
    </w:rPr>
  </w:style>
  <w:style w:type="paragraph" w:customStyle="1" w:styleId="naisnod">
    <w:name w:val="naisnod"/>
    <w:basedOn w:val="Normal"/>
    <w:rsid w:val="008F67C1"/>
    <w:pPr>
      <w:spacing w:before="100" w:beforeAutospacing="1" w:after="100" w:afterAutospacing="1"/>
      <w:jc w:val="center"/>
    </w:pPr>
    <w:rPr>
      <w:rFonts w:eastAsia="Arial Unicode MS"/>
      <w:b/>
      <w:bCs/>
      <w:lang w:val="en-GB" w:eastAsia="en-US"/>
    </w:rPr>
  </w:style>
  <w:style w:type="paragraph" w:customStyle="1" w:styleId="naiskr">
    <w:name w:val="naiskr"/>
    <w:basedOn w:val="Normal"/>
    <w:uiPriority w:val="99"/>
    <w:rsid w:val="008F67C1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Default">
    <w:name w:val="Default"/>
    <w:rsid w:val="008A3F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1373B7"/>
    <w:rPr>
      <w:rFonts w:ascii="EUAlbertina" w:eastAsiaTheme="minorHAnsi" w:hAnsi="EUAlbertina" w:cstheme="minorBidi"/>
      <w:color w:val="auto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D0A5D"/>
    <w:rPr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semiHidden/>
    <w:rsid w:val="0020750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207509"/>
    <w:rPr>
      <w:b/>
      <w:bCs/>
    </w:rPr>
  </w:style>
  <w:style w:type="paragraph" w:styleId="ListParagraph">
    <w:name w:val="List Paragraph"/>
    <w:basedOn w:val="Normal"/>
    <w:uiPriority w:val="34"/>
    <w:qFormat/>
    <w:rsid w:val="00EF134D"/>
    <w:pPr>
      <w:ind w:left="720"/>
      <w:contextualSpacing/>
    </w:pPr>
  </w:style>
  <w:style w:type="paragraph" w:styleId="Revision">
    <w:name w:val="Revision"/>
    <w:hidden/>
    <w:uiPriority w:val="99"/>
    <w:semiHidden/>
    <w:rsid w:val="00BF1C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Mode="External" Target="mailto:dace.deinate@izm.gov.lv" Type="http://schemas.openxmlformats.org/officeDocument/2006/relationships/hyperlink" Id="rId7"/>
    <Relationship Target="footer2.xml" Type="http://schemas.openxmlformats.org/officeDocument/2006/relationships/footer" Id="rId12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FC7190A-21CD-437F-B13C-41D82E8A9AB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IZMprot_IJKS; Par 2019. gada 21-22..novembra Eiropas Savienības Izglītības, jaunatnes, kultūras un sporta ministru padomē izskatāmajiem Izglītības un zinātnes ministrijas kompetencē esošajiem jautājumiem</vt:lpstr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2546</CharactersWithSpaces>
  <SharedDoc>false</SharedDoc>
  <HLinks>
    <vt:vector size="6" baseType="variant">
      <vt:variant>
        <vt:i4>6881365</vt:i4>
      </vt:variant>
      <vt:variant>
        <vt:i4>3</vt:i4>
      </vt:variant>
      <vt:variant>
        <vt:i4>0</vt:i4>
      </vt:variant>
      <vt:variant>
        <vt:i4>5</vt:i4>
      </vt:variant>
      <vt:variant>
        <vt:lpwstr>mailto:agnese.andzane@izm.gov.lv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IZMprot_IJKS; Par 2019. gada 21-22..novembra Eiropas Savienības Izglītības, jaunatnes, kultūras un sporta ministru padomē izskatāmajiem Izglītības un zinātnes ministrijas kompetencē esošajiem jautājumiem</dc:title>
  <dc:subject>TAP protokollēmums</dc:subject>
  <dc:creator>Anita.Vahere-Abrazune@izm.gov.lv</dc:creator>
  <cp:keywords/>
  <dc:description>67047828, anita.vahere-abrazune@izm.gov.lv</dc:description>
  <cp:lastModifiedBy>Microsoft Office User</cp:lastModifiedBy>
  <cp:revision>3</cp:revision>
  <cp:lastPrinted>2019-11-14T13:30:00Z</cp:lastPrinted>
  <dcterms:created xsi:type="dcterms:W3CDTF">2021-11-22T09:22:00Z</dcterms:created>
  <dcterms:modified xsi:type="dcterms:W3CDTF">2021-11-22T14:52:00Z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2021-11-29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L290083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https://lim.esvis.gov.lv/cs/idcplg?ClientControlled=DocMan&amp;coreContentOnly=1&amp;WebdavRequest=1&amp;IdcService=DOC_INFO&amp;dID=375174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2021. gada 29.-30. novembra Eiropas Savienības izglītības, jaunatnes, kultūras un sporta ministru padomē izskatāmajiem Izglītības un zinātnes ministrijas kompetencē esošajiem jautājumiem </vt:lpwstr>
  </property>
  <property fmtid="{D5CDD505-2E9C-101B-9397-08002B2CF9AE}" pid="9" name="DISCesvisMinistryOfMinister">
    <vt:lpwstr>wwTemplateNP_MinistryOfMinister(Izglītības un zinātnes,)</vt:lpwstr>
  </property>
  <property fmtid="{D5CDD505-2E9C-101B-9397-08002B2CF9AE}" pid="10" name="DISCesvisAuthor">
    <vt:lpwstr>Izglītības un zinātnes ministrija</vt:lpwstr>
  </property>
  <property fmtid="{D5CDD505-2E9C-101B-9397-08002B2CF9AE}" pid="11" name="DISidcName">
    <vt:lpwstr>1020404016200</vt:lpwstr>
  </property>
  <property fmtid="{D5CDD505-2E9C-101B-9397-08002B2CF9AE}" pid="12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</vt:lpwstr>
  </property>
  <property fmtid="{D5CDD505-2E9C-101B-9397-08002B2CF9AE}" pid="13" name="DISCesvisDescription">
    <vt:lpwstr>
</vt:lpwstr>
  </property>
  <property fmtid="{D5CDD505-2E9C-101B-9397-08002B2CF9AE}" pid="14" name="DISdUser">
    <vt:lpwstr>weblogic</vt:lpwstr>
  </property>
  <property fmtid="{D5CDD505-2E9C-101B-9397-08002B2CF9AE}" pid="15" name="DISdID">
    <vt:lpwstr>375174</vt:lpwstr>
  </property>
  <property fmtid="{D5CDD505-2E9C-101B-9397-08002B2CF9AE}" pid="16" name="DISCesvisAdditionalMakers">
    <vt:lpwstr> Dace Deinate</vt:lpwstr>
  </property>
  <property fmtid="{D5CDD505-2E9C-101B-9397-08002B2CF9AE}" pid="17" name="DISCesvisMainMaker">
    <vt:lpwstr> Dace Deinate</vt:lpwstr>
  </property>
  <property fmtid="{D5CDD505-2E9C-101B-9397-08002B2CF9AE}" pid="18" name="DISCesvisAdditionalMakersMail">
    <vt:lpwstr>dace.deinate@izm.gov.lv</vt:lpwstr>
  </property>
  <property fmtid="{D5CDD505-2E9C-101B-9397-08002B2CF9AE}" pid="19" name="DISCesvisDocRegDate">
    <vt:lpwstr>2021-11-22</vt:lpwstr>
  </property>
  <property fmtid="{D5CDD505-2E9C-101B-9397-08002B2CF9AE}" pid="20" name="DISCesvisRegDate">
    <vt:lpwstr>2021-11-22</vt:lpwstr>
  </property>
</Properties>
</file>