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AD98A" w14:textId="68C7A21E" w:rsidR="008D473C" w:rsidRDefault="00791B09" w:rsidP="00E16BA2">
      <w:pPr>
        <w:spacing w:after="0" w:line="240" w:lineRule="auto"/>
        <w:contextualSpacing/>
        <w:jc w:val="right"/>
        <w:rPr>
          <w:rFonts w:ascii="Times New Roman" w:hAnsi="Times New Roman" w:cs="Times New Roman"/>
          <w:i/>
          <w:sz w:val="24"/>
          <w:szCs w:val="24"/>
        </w:rPr>
      </w:pPr>
      <w:r>
        <w:rPr>
          <w:rFonts w:ascii="Times New Roman" w:hAnsi="Times New Roman" w:cs="Times New Roman"/>
          <w:i/>
          <w:sz w:val="24"/>
          <w:szCs w:val="24"/>
        </w:rPr>
        <w:t>1.</w:t>
      </w:r>
      <w:r w:rsidR="0053074C">
        <w:rPr>
          <w:rFonts w:ascii="Times New Roman" w:hAnsi="Times New Roman" w:cs="Times New Roman"/>
          <w:i/>
          <w:sz w:val="24"/>
          <w:szCs w:val="24"/>
        </w:rPr>
        <w:t> </w:t>
      </w:r>
      <w:r>
        <w:rPr>
          <w:rFonts w:ascii="Times New Roman" w:hAnsi="Times New Roman" w:cs="Times New Roman"/>
          <w:i/>
          <w:sz w:val="24"/>
          <w:szCs w:val="24"/>
        </w:rPr>
        <w:t>p</w:t>
      </w:r>
      <w:r w:rsidR="00194BB4" w:rsidRPr="00F87A1B">
        <w:rPr>
          <w:rFonts w:ascii="Times New Roman" w:hAnsi="Times New Roman" w:cs="Times New Roman"/>
          <w:i/>
          <w:sz w:val="24"/>
          <w:szCs w:val="24"/>
        </w:rPr>
        <w:t>ielikums</w:t>
      </w:r>
    </w:p>
    <w:p w14:paraId="487FDADC" w14:textId="77777777" w:rsidR="008D473C" w:rsidRDefault="008D473C" w:rsidP="00E16BA2">
      <w:pPr>
        <w:spacing w:after="0" w:line="240" w:lineRule="auto"/>
        <w:contextualSpacing/>
        <w:jc w:val="right"/>
        <w:rPr>
          <w:rFonts w:ascii="Times New Roman" w:hAnsi="Times New Roman" w:cs="Times New Roman"/>
          <w:i/>
          <w:sz w:val="24"/>
          <w:szCs w:val="24"/>
        </w:rPr>
      </w:pPr>
      <w:r>
        <w:rPr>
          <w:rFonts w:ascii="Times New Roman" w:hAnsi="Times New Roman" w:cs="Times New Roman"/>
          <w:i/>
          <w:sz w:val="24"/>
          <w:szCs w:val="24"/>
        </w:rPr>
        <w:t>Resocializācijas politikas pamatnostādnēm</w:t>
      </w:r>
    </w:p>
    <w:p w14:paraId="2C3D6728" w14:textId="6466D542" w:rsidR="00112054" w:rsidRPr="00F87A1B" w:rsidRDefault="008D473C" w:rsidP="00E16BA2">
      <w:pPr>
        <w:spacing w:after="0" w:line="240" w:lineRule="auto"/>
        <w:contextualSpacing/>
        <w:jc w:val="right"/>
        <w:rPr>
          <w:rFonts w:ascii="Times New Roman" w:hAnsi="Times New Roman" w:cs="Times New Roman"/>
          <w:i/>
          <w:sz w:val="24"/>
          <w:szCs w:val="24"/>
        </w:rPr>
      </w:pPr>
      <w:r>
        <w:rPr>
          <w:rFonts w:ascii="Times New Roman" w:hAnsi="Times New Roman" w:cs="Times New Roman"/>
          <w:i/>
          <w:sz w:val="24"/>
          <w:szCs w:val="24"/>
        </w:rPr>
        <w:t>202</w:t>
      </w:r>
      <w:r w:rsidR="005A60DB">
        <w:rPr>
          <w:rFonts w:ascii="Times New Roman" w:hAnsi="Times New Roman" w:cs="Times New Roman"/>
          <w:i/>
          <w:sz w:val="24"/>
          <w:szCs w:val="24"/>
        </w:rPr>
        <w:t>2</w:t>
      </w:r>
      <w:r>
        <w:rPr>
          <w:rFonts w:ascii="Times New Roman" w:hAnsi="Times New Roman" w:cs="Times New Roman"/>
          <w:i/>
          <w:sz w:val="24"/>
          <w:szCs w:val="24"/>
        </w:rPr>
        <w:t>.-2027.</w:t>
      </w:r>
      <w:r w:rsidR="00610576">
        <w:rPr>
          <w:rFonts w:ascii="Times New Roman" w:hAnsi="Times New Roman" w:cs="Times New Roman"/>
          <w:i/>
          <w:sz w:val="24"/>
          <w:szCs w:val="24"/>
        </w:rPr>
        <w:t> </w:t>
      </w:r>
      <w:r>
        <w:rPr>
          <w:rFonts w:ascii="Times New Roman" w:hAnsi="Times New Roman" w:cs="Times New Roman"/>
          <w:i/>
          <w:sz w:val="24"/>
          <w:szCs w:val="24"/>
        </w:rPr>
        <w:t>gadam</w:t>
      </w:r>
    </w:p>
    <w:p w14:paraId="4AAB3BBA" w14:textId="77777777" w:rsidR="00112054" w:rsidRPr="00F87A1B" w:rsidRDefault="00112054" w:rsidP="00671B74">
      <w:pPr>
        <w:spacing w:after="0" w:line="240" w:lineRule="auto"/>
        <w:jc w:val="right"/>
        <w:rPr>
          <w:rFonts w:ascii="Times New Roman" w:hAnsi="Times New Roman" w:cs="Times New Roman"/>
          <w:i/>
          <w:sz w:val="24"/>
          <w:szCs w:val="24"/>
        </w:rPr>
      </w:pPr>
    </w:p>
    <w:p w14:paraId="6BD11EA8" w14:textId="583AF490" w:rsidR="00F63F69" w:rsidRPr="00F87A1B" w:rsidRDefault="00112054" w:rsidP="00671B74">
      <w:pPr>
        <w:spacing w:after="0" w:line="240" w:lineRule="auto"/>
        <w:contextualSpacing/>
        <w:jc w:val="center"/>
        <w:rPr>
          <w:rFonts w:ascii="Times New Roman" w:hAnsi="Times New Roman" w:cs="Times New Roman"/>
          <w:b/>
          <w:sz w:val="24"/>
          <w:szCs w:val="24"/>
        </w:rPr>
      </w:pPr>
      <w:r w:rsidRPr="00F87A1B">
        <w:rPr>
          <w:rFonts w:ascii="Times New Roman" w:hAnsi="Times New Roman" w:cs="Times New Roman"/>
          <w:b/>
          <w:sz w:val="24"/>
          <w:szCs w:val="24"/>
        </w:rPr>
        <w:t xml:space="preserve">Detalizēta informācija par </w:t>
      </w:r>
      <w:r w:rsidR="00C219BA">
        <w:rPr>
          <w:rFonts w:ascii="Times New Roman" w:hAnsi="Times New Roman" w:cs="Times New Roman"/>
          <w:b/>
          <w:sz w:val="24"/>
          <w:szCs w:val="24"/>
        </w:rPr>
        <w:t xml:space="preserve">Ieslodzīto resocializācijas pamatnostādnēs </w:t>
      </w:r>
      <w:r w:rsidRPr="00F87A1B">
        <w:rPr>
          <w:rFonts w:ascii="Times New Roman" w:hAnsi="Times New Roman" w:cs="Times New Roman"/>
          <w:b/>
          <w:sz w:val="24"/>
          <w:szCs w:val="24"/>
        </w:rPr>
        <w:t xml:space="preserve"> un Ieslodzīto resocializācijas pamatnostādņu īstenošanas plāna ieviešanas rezultātiem</w:t>
      </w:r>
      <w:r w:rsidR="00E16BA2" w:rsidRPr="00F87A1B">
        <w:rPr>
          <w:rFonts w:ascii="Times New Roman" w:hAnsi="Times New Roman" w:cs="Times New Roman"/>
          <w:b/>
          <w:sz w:val="24"/>
          <w:szCs w:val="24"/>
        </w:rPr>
        <w:t xml:space="preserve"> 2019.</w:t>
      </w:r>
      <w:r w:rsidR="00040B1B" w:rsidRPr="00F87A1B">
        <w:rPr>
          <w:rFonts w:ascii="Times New Roman" w:hAnsi="Times New Roman" w:cs="Times New Roman"/>
          <w:b/>
          <w:sz w:val="24"/>
          <w:szCs w:val="24"/>
        </w:rPr>
        <w:t xml:space="preserve"> u</w:t>
      </w:r>
      <w:r w:rsidR="004D276D" w:rsidRPr="00F87A1B">
        <w:rPr>
          <w:rFonts w:ascii="Times New Roman" w:hAnsi="Times New Roman" w:cs="Times New Roman"/>
          <w:b/>
          <w:sz w:val="24"/>
          <w:szCs w:val="24"/>
        </w:rPr>
        <w:t>n 2020.</w:t>
      </w:r>
      <w:r w:rsidR="00610576">
        <w:rPr>
          <w:rFonts w:ascii="Times New Roman" w:hAnsi="Times New Roman" w:cs="Times New Roman"/>
          <w:b/>
          <w:sz w:val="24"/>
          <w:szCs w:val="24"/>
        </w:rPr>
        <w:t> </w:t>
      </w:r>
      <w:r w:rsidR="00E16BA2" w:rsidRPr="00F87A1B">
        <w:rPr>
          <w:rFonts w:ascii="Times New Roman" w:hAnsi="Times New Roman" w:cs="Times New Roman"/>
          <w:b/>
          <w:sz w:val="24"/>
          <w:szCs w:val="24"/>
        </w:rPr>
        <w:t>gad</w:t>
      </w:r>
      <w:r w:rsidR="00560238" w:rsidRPr="00F87A1B">
        <w:rPr>
          <w:rFonts w:ascii="Times New Roman" w:hAnsi="Times New Roman" w:cs="Times New Roman"/>
          <w:b/>
          <w:sz w:val="24"/>
          <w:szCs w:val="24"/>
        </w:rPr>
        <w:t>ā</w:t>
      </w:r>
      <w:r w:rsidR="00AF059C">
        <w:rPr>
          <w:rStyle w:val="Vresatsauce"/>
          <w:rFonts w:ascii="Times New Roman" w:hAnsi="Times New Roman" w:cs="Times New Roman"/>
          <w:b/>
          <w:sz w:val="24"/>
          <w:szCs w:val="24"/>
        </w:rPr>
        <w:footnoteReference w:id="2"/>
      </w:r>
    </w:p>
    <w:p w14:paraId="5091F3C3" w14:textId="77777777" w:rsidR="00194BB4" w:rsidRPr="00F87A1B" w:rsidRDefault="00194BB4" w:rsidP="00671B74">
      <w:pPr>
        <w:spacing w:after="0" w:line="240" w:lineRule="auto"/>
        <w:jc w:val="center"/>
        <w:rPr>
          <w:rFonts w:ascii="Times New Roman" w:hAnsi="Times New Roman" w:cs="Times New Roman"/>
          <w:b/>
          <w:sz w:val="24"/>
          <w:szCs w:val="24"/>
        </w:rPr>
      </w:pPr>
    </w:p>
    <w:tbl>
      <w:tblPr>
        <w:tblW w:w="5000" w:type="pct"/>
        <w:tblInd w:w="-8"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87"/>
        <w:gridCol w:w="2353"/>
        <w:gridCol w:w="2127"/>
        <w:gridCol w:w="2609"/>
        <w:gridCol w:w="6394"/>
      </w:tblGrid>
      <w:tr w:rsidR="00AD2755" w:rsidRPr="00F87A1B" w14:paraId="37955080"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0A416CDD" w14:textId="77777777" w:rsidR="00194BB4" w:rsidRPr="00F87A1B" w:rsidRDefault="00194BB4" w:rsidP="00194BB4">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1.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0AFA18C7" w14:textId="77777777" w:rsidR="00194BB4" w:rsidRPr="00F87A1B" w:rsidRDefault="00194BB4" w:rsidP="003D13F8">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SAMAZINĀT NOTIESĀTĀ ANTISOCIĀLAS PERSONĪBAS IEZĪMES UN KRIMINĀLĀS ATTIEKSMES</w:t>
            </w:r>
          </w:p>
        </w:tc>
      </w:tr>
      <w:tr w:rsidR="00AD2755" w:rsidRPr="00F87A1B" w14:paraId="247F174E"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63E1FE7" w14:textId="77777777" w:rsidR="00194BB4" w:rsidRPr="00F87A1B" w:rsidRDefault="00194BB4" w:rsidP="003D13F8">
            <w:pPr>
              <w:spacing w:after="0" w:line="240" w:lineRule="auto"/>
              <w:jc w:val="center"/>
              <w:rPr>
                <w:rFonts w:ascii="Times New Roman" w:hAnsi="Times New Roman" w:cs="Times New Roman"/>
                <w:b/>
                <w:sz w:val="24"/>
                <w:szCs w:val="24"/>
              </w:rPr>
            </w:pPr>
            <w:r w:rsidRPr="00F87A1B">
              <w:rPr>
                <w:rFonts w:ascii="Times New Roman" w:hAnsi="Times New Roman" w:cs="Times New Roman"/>
                <w:b/>
                <w:sz w:val="24"/>
                <w:szCs w:val="24"/>
              </w:rPr>
              <w:t>Nr.p.k.</w:t>
            </w:r>
          </w:p>
        </w:tc>
        <w:tc>
          <w:tcPr>
            <w:tcW w:w="822" w:type="pct"/>
            <w:tcBorders>
              <w:top w:val="outset" w:sz="6" w:space="0" w:color="414142"/>
              <w:left w:val="outset" w:sz="6" w:space="0" w:color="414142"/>
              <w:bottom w:val="outset" w:sz="6" w:space="0" w:color="414142"/>
              <w:right w:val="outset" w:sz="6" w:space="0" w:color="414142"/>
            </w:tcBorders>
            <w:hideMark/>
          </w:tcPr>
          <w:p w14:paraId="485AE637" w14:textId="77777777" w:rsidR="00194BB4" w:rsidRPr="00F87A1B" w:rsidRDefault="00194BB4" w:rsidP="003D13F8">
            <w:pPr>
              <w:spacing w:after="0" w:line="240" w:lineRule="auto"/>
              <w:jc w:val="center"/>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623EAB36" w14:textId="77777777" w:rsidR="00194BB4" w:rsidRPr="00F87A1B" w:rsidRDefault="00194BB4" w:rsidP="003D13F8">
            <w:pPr>
              <w:spacing w:after="0" w:line="240" w:lineRule="auto"/>
              <w:jc w:val="center"/>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193B31A7" w14:textId="77777777" w:rsidR="00194BB4" w:rsidRPr="00F87A1B" w:rsidRDefault="00194BB4" w:rsidP="003D13F8">
            <w:pPr>
              <w:spacing w:after="0" w:line="240" w:lineRule="auto"/>
              <w:jc w:val="center"/>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0EEC90E3" w14:textId="052CE9C8" w:rsidR="00194BB4" w:rsidRPr="00F87A1B" w:rsidRDefault="00194BB4" w:rsidP="00266279">
            <w:pPr>
              <w:spacing w:after="0" w:line="240" w:lineRule="auto"/>
              <w:jc w:val="center"/>
              <w:rPr>
                <w:rFonts w:ascii="Times New Roman" w:hAnsi="Times New Roman" w:cs="Times New Roman"/>
                <w:b/>
                <w:sz w:val="24"/>
                <w:szCs w:val="24"/>
                <w:u w:val="single"/>
              </w:rPr>
            </w:pPr>
            <w:r w:rsidRPr="00F87A1B">
              <w:rPr>
                <w:rFonts w:ascii="Times New Roman" w:hAnsi="Times New Roman" w:cs="Times New Roman"/>
                <w:b/>
                <w:sz w:val="24"/>
                <w:szCs w:val="24"/>
                <w:u w:val="single"/>
              </w:rPr>
              <w:t>Izpildes gaita</w:t>
            </w:r>
            <w:r w:rsidR="00E16BA2" w:rsidRPr="00F87A1B">
              <w:rPr>
                <w:rFonts w:ascii="Times New Roman" w:hAnsi="Times New Roman" w:cs="Times New Roman"/>
                <w:b/>
                <w:sz w:val="24"/>
                <w:szCs w:val="24"/>
                <w:u w:val="single"/>
              </w:rPr>
              <w:t xml:space="preserve"> 2019.</w:t>
            </w:r>
            <w:r w:rsidR="000B0AA0" w:rsidRPr="00F87A1B">
              <w:rPr>
                <w:rFonts w:ascii="Times New Roman" w:hAnsi="Times New Roman" w:cs="Times New Roman"/>
                <w:b/>
                <w:sz w:val="24"/>
                <w:szCs w:val="24"/>
                <w:u w:val="single"/>
              </w:rPr>
              <w:t> </w:t>
            </w:r>
            <w:r w:rsidR="00040B1B" w:rsidRPr="00F87A1B">
              <w:rPr>
                <w:rFonts w:ascii="Times New Roman" w:hAnsi="Times New Roman" w:cs="Times New Roman"/>
                <w:b/>
                <w:sz w:val="24"/>
                <w:szCs w:val="24"/>
                <w:u w:val="single"/>
              </w:rPr>
              <w:t>un 2020.</w:t>
            </w:r>
            <w:r w:rsidR="00963612">
              <w:rPr>
                <w:rFonts w:ascii="Times New Roman" w:hAnsi="Times New Roman" w:cs="Times New Roman"/>
                <w:b/>
                <w:sz w:val="24"/>
                <w:szCs w:val="24"/>
                <w:u w:val="single"/>
              </w:rPr>
              <w:t> </w:t>
            </w:r>
            <w:r w:rsidR="00040B1B" w:rsidRPr="00F87A1B">
              <w:rPr>
                <w:rFonts w:ascii="Times New Roman" w:hAnsi="Times New Roman" w:cs="Times New Roman"/>
                <w:b/>
                <w:sz w:val="24"/>
                <w:szCs w:val="24"/>
                <w:u w:val="single"/>
              </w:rPr>
              <w:t>gad</w:t>
            </w:r>
            <w:r w:rsidR="00560238" w:rsidRPr="00F87A1B">
              <w:rPr>
                <w:rFonts w:ascii="Times New Roman" w:hAnsi="Times New Roman" w:cs="Times New Roman"/>
                <w:b/>
                <w:sz w:val="24"/>
                <w:szCs w:val="24"/>
                <w:u w:val="single"/>
              </w:rPr>
              <w:t>ā</w:t>
            </w:r>
          </w:p>
        </w:tc>
      </w:tr>
      <w:tr w:rsidR="00194BB4" w:rsidRPr="00F87A1B" w14:paraId="36A081AF"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3AADBFB6" w14:textId="77777777" w:rsidR="00194BB4" w:rsidRPr="00F87A1B" w:rsidRDefault="00194BB4" w:rsidP="003D13F8">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1.1. Esošo RVN instrumentu novērtējums un resocializācijas programmu validitātes izpēte un pilnveidošana, jaunu RVN instrumentu un resocializācijas programmu iegūšana</w:t>
            </w:r>
          </w:p>
        </w:tc>
      </w:tr>
      <w:tr w:rsidR="00AD2755" w:rsidRPr="00F87A1B" w14:paraId="6AB4A439"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469BE4E0" w14:textId="77777777" w:rsidR="007300E1" w:rsidRPr="00F87A1B" w:rsidRDefault="007300E1" w:rsidP="00396E59">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65A83818" w14:textId="77777777" w:rsidR="007300E1" w:rsidRPr="00F87A1B" w:rsidRDefault="007300E1" w:rsidP="00396E59">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Pētījumi par IeVP un VPD esošo RVN instrumentu validitāti un RVN instrumentu attiecīga pilnveidošana</w:t>
            </w:r>
          </w:p>
        </w:tc>
        <w:tc>
          <w:tcPr>
            <w:tcW w:w="743" w:type="pct"/>
            <w:tcBorders>
              <w:top w:val="outset" w:sz="6" w:space="0" w:color="414142"/>
              <w:left w:val="outset" w:sz="6" w:space="0" w:color="414142"/>
              <w:bottom w:val="outset" w:sz="6" w:space="0" w:color="414142"/>
              <w:right w:val="outset" w:sz="6" w:space="0" w:color="414142"/>
            </w:tcBorders>
            <w:hideMark/>
          </w:tcPr>
          <w:p w14:paraId="017CDEF1" w14:textId="77777777" w:rsidR="007300E1" w:rsidRPr="00F87A1B" w:rsidRDefault="007300E1" w:rsidP="00396E5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Notiesāto noziedzīgās uzvedības riski un resocializācijas vajadzības tiek izvērtētas ar atbilstoši aktualizētiem RVN instrumentiem</w:t>
            </w:r>
          </w:p>
        </w:tc>
        <w:tc>
          <w:tcPr>
            <w:tcW w:w="917" w:type="pct"/>
            <w:tcBorders>
              <w:top w:val="outset" w:sz="6" w:space="0" w:color="414142"/>
              <w:left w:val="outset" w:sz="6" w:space="0" w:color="414142"/>
              <w:bottom w:val="outset" w:sz="6" w:space="0" w:color="414142"/>
              <w:right w:val="single" w:sz="4" w:space="0" w:color="auto"/>
            </w:tcBorders>
            <w:hideMark/>
          </w:tcPr>
          <w:p w14:paraId="2E817E72" w14:textId="77777777" w:rsidR="007300E1" w:rsidRPr="00F87A1B" w:rsidRDefault="007300E1" w:rsidP="00396E5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Pamatojoties uz validitātes izpētes rezultātiem pilnveidoti 3 RVN instrumenti</w:t>
            </w:r>
          </w:p>
        </w:tc>
        <w:tc>
          <w:tcPr>
            <w:tcW w:w="2243" w:type="pct"/>
            <w:tcBorders>
              <w:top w:val="single" w:sz="4" w:space="0" w:color="auto"/>
              <w:left w:val="single" w:sz="4" w:space="0" w:color="auto"/>
              <w:bottom w:val="single" w:sz="4" w:space="0" w:color="auto"/>
            </w:tcBorders>
          </w:tcPr>
          <w:p w14:paraId="276FE570" w14:textId="1C2B7055" w:rsidR="007300E1" w:rsidRPr="00F87A1B" w:rsidRDefault="007300E1" w:rsidP="007300E1">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w:t>
            </w:r>
            <w:r w:rsidR="00614B61">
              <w:rPr>
                <w:rFonts w:ascii="Times New Roman" w:hAnsi="Times New Roman" w:cs="Times New Roman"/>
                <w:b/>
                <w:sz w:val="24"/>
                <w:szCs w:val="24"/>
              </w:rPr>
              <w:t> </w:t>
            </w:r>
            <w:r w:rsidRPr="00F87A1B">
              <w:rPr>
                <w:rFonts w:ascii="Times New Roman" w:hAnsi="Times New Roman" w:cs="Times New Roman"/>
                <w:b/>
                <w:sz w:val="24"/>
                <w:szCs w:val="24"/>
              </w:rPr>
              <w:t>gadā:</w:t>
            </w:r>
          </w:p>
          <w:p w14:paraId="0AC1BC14" w14:textId="25015ACA"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w:t>
            </w:r>
            <w:r w:rsidR="007300E1" w:rsidRPr="00F87A1B">
              <w:rPr>
                <w:rFonts w:ascii="Times New Roman" w:hAnsi="Times New Roman" w:cs="Times New Roman"/>
                <w:sz w:val="24"/>
                <w:szCs w:val="24"/>
              </w:rPr>
              <w:t>abeigt</w:t>
            </w:r>
            <w:r w:rsidR="00027DD5">
              <w:rPr>
                <w:rFonts w:ascii="Times New Roman" w:hAnsi="Times New Roman" w:cs="Times New Roman"/>
                <w:sz w:val="24"/>
                <w:szCs w:val="24"/>
              </w:rPr>
              <w:t>s</w:t>
            </w:r>
            <w:r w:rsidR="007300E1" w:rsidRPr="00F87A1B">
              <w:rPr>
                <w:rFonts w:ascii="Times New Roman" w:hAnsi="Times New Roman" w:cs="Times New Roman"/>
                <w:sz w:val="24"/>
                <w:szCs w:val="24"/>
              </w:rPr>
              <w:t xml:space="preserve"> teorētisk</w:t>
            </w:r>
            <w:r w:rsidR="00027DD5">
              <w:rPr>
                <w:rFonts w:ascii="Times New Roman" w:hAnsi="Times New Roman" w:cs="Times New Roman"/>
                <w:sz w:val="24"/>
                <w:szCs w:val="24"/>
              </w:rPr>
              <w:t>ais</w:t>
            </w:r>
            <w:r w:rsidR="007300E1" w:rsidRPr="00F87A1B">
              <w:rPr>
                <w:rFonts w:ascii="Times New Roman" w:hAnsi="Times New Roman" w:cs="Times New Roman"/>
                <w:sz w:val="24"/>
                <w:szCs w:val="24"/>
              </w:rPr>
              <w:t xml:space="preserve"> pamat</w:t>
            </w:r>
            <w:r w:rsidR="00027DD5">
              <w:rPr>
                <w:rFonts w:ascii="Times New Roman" w:hAnsi="Times New Roman" w:cs="Times New Roman"/>
                <w:sz w:val="24"/>
                <w:szCs w:val="24"/>
              </w:rPr>
              <w:t>ojums</w:t>
            </w:r>
            <w:r w:rsidR="007300E1" w:rsidRPr="00F87A1B">
              <w:rPr>
                <w:rFonts w:ascii="Times New Roman" w:hAnsi="Times New Roman" w:cs="Times New Roman"/>
                <w:sz w:val="24"/>
                <w:szCs w:val="24"/>
              </w:rPr>
              <w:t xml:space="preserve"> par dinamiskiem riska faktoriem, kas tiks iekļauti IeVP RVN</w:t>
            </w:r>
            <w:r w:rsidR="003E40C0">
              <w:rPr>
                <w:rFonts w:ascii="Times New Roman" w:hAnsi="Times New Roman" w:cs="Times New Roman"/>
                <w:sz w:val="24"/>
                <w:szCs w:val="24"/>
              </w:rPr>
              <w:t xml:space="preserve"> instrumentā;</w:t>
            </w:r>
          </w:p>
          <w:p w14:paraId="6EFF5BC4" w14:textId="41C58944" w:rsidR="00205530"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w:t>
            </w:r>
            <w:r w:rsidR="007300E1" w:rsidRPr="00F87A1B">
              <w:rPr>
                <w:rFonts w:ascii="Times New Roman" w:hAnsi="Times New Roman" w:cs="Times New Roman"/>
                <w:sz w:val="24"/>
                <w:szCs w:val="24"/>
              </w:rPr>
              <w:t>abeigta IeVP RVN riska un vajadzību novērtēšanas kritēriju precizēšana;</w:t>
            </w:r>
          </w:p>
          <w:p w14:paraId="01CFD519" w14:textId="4C1A7810"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w:t>
            </w:r>
            <w:r w:rsidR="007300E1" w:rsidRPr="00F87A1B">
              <w:rPr>
                <w:rFonts w:ascii="Times New Roman" w:hAnsi="Times New Roman" w:cs="Times New Roman"/>
                <w:sz w:val="24"/>
                <w:szCs w:val="24"/>
              </w:rPr>
              <w:t xml:space="preserve">zgūti dati no IeVP </w:t>
            </w:r>
            <w:r w:rsidR="00671379">
              <w:rPr>
                <w:rFonts w:ascii="Times New Roman" w:hAnsi="Times New Roman" w:cs="Times New Roman"/>
                <w:sz w:val="24"/>
                <w:szCs w:val="24"/>
              </w:rPr>
              <w:t>Ieslodzīto informācijas sistēmas (turpmāk</w:t>
            </w:r>
            <w:r w:rsidR="00614B61">
              <w:rPr>
                <w:rFonts w:ascii="Times New Roman" w:hAnsi="Times New Roman" w:cs="Times New Roman"/>
                <w:sz w:val="24"/>
                <w:szCs w:val="24"/>
              </w:rPr>
              <w:t> </w:t>
            </w:r>
            <w:r w:rsidR="00671379">
              <w:rPr>
                <w:rFonts w:ascii="Times New Roman" w:hAnsi="Times New Roman" w:cs="Times New Roman"/>
                <w:sz w:val="24"/>
                <w:szCs w:val="24"/>
              </w:rPr>
              <w:t xml:space="preserve">– </w:t>
            </w:r>
            <w:r w:rsidR="007300E1" w:rsidRPr="00F87A1B">
              <w:rPr>
                <w:rFonts w:ascii="Times New Roman" w:hAnsi="Times New Roman" w:cs="Times New Roman"/>
                <w:sz w:val="24"/>
                <w:szCs w:val="24"/>
              </w:rPr>
              <w:t>IIS</w:t>
            </w:r>
            <w:r w:rsidR="00671379">
              <w:rPr>
                <w:rFonts w:ascii="Times New Roman" w:hAnsi="Times New Roman" w:cs="Times New Roman"/>
                <w:sz w:val="24"/>
                <w:szCs w:val="24"/>
              </w:rPr>
              <w:t>)</w:t>
            </w:r>
            <w:r w:rsidR="007300E1" w:rsidRPr="00F87A1B">
              <w:rPr>
                <w:rFonts w:ascii="Times New Roman" w:hAnsi="Times New Roman" w:cs="Times New Roman"/>
                <w:sz w:val="24"/>
                <w:szCs w:val="24"/>
              </w:rPr>
              <w:t xml:space="preserve"> vispārējā IeVP RVN instrumenta pilnveidošanai;</w:t>
            </w:r>
          </w:p>
          <w:p w14:paraId="1D2EC5C6" w14:textId="10DD864A"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w:t>
            </w:r>
            <w:r w:rsidR="007300E1" w:rsidRPr="00F87A1B">
              <w:rPr>
                <w:rFonts w:ascii="Times New Roman" w:hAnsi="Times New Roman" w:cs="Times New Roman"/>
                <w:sz w:val="24"/>
                <w:szCs w:val="24"/>
              </w:rPr>
              <w:t>urpinās darbs saistī</w:t>
            </w:r>
            <w:r w:rsidR="00B86990">
              <w:rPr>
                <w:rFonts w:ascii="Times New Roman" w:hAnsi="Times New Roman" w:cs="Times New Roman"/>
                <w:sz w:val="24"/>
                <w:szCs w:val="24"/>
              </w:rPr>
              <w:t>bā</w:t>
            </w:r>
            <w:r w:rsidR="007300E1" w:rsidRPr="00F87A1B">
              <w:rPr>
                <w:rFonts w:ascii="Times New Roman" w:hAnsi="Times New Roman" w:cs="Times New Roman"/>
                <w:sz w:val="24"/>
                <w:szCs w:val="24"/>
              </w:rPr>
              <w:t xml:space="preserve"> ar regulējuma izstrādāšanu par datu (no IIS un Sod</w:t>
            </w:r>
            <w:r w:rsidR="00963612">
              <w:rPr>
                <w:rFonts w:ascii="Times New Roman" w:hAnsi="Times New Roman" w:cs="Times New Roman"/>
                <w:sz w:val="24"/>
                <w:szCs w:val="24"/>
              </w:rPr>
              <w:t>u</w:t>
            </w:r>
            <w:r w:rsidR="007300E1" w:rsidRPr="00F87A1B">
              <w:rPr>
                <w:rFonts w:ascii="Times New Roman" w:hAnsi="Times New Roman" w:cs="Times New Roman"/>
                <w:sz w:val="24"/>
                <w:szCs w:val="24"/>
              </w:rPr>
              <w:t xml:space="preserve"> reģistra) pieejamību pētniekiem;</w:t>
            </w:r>
          </w:p>
          <w:p w14:paraId="4DCD6013" w14:textId="77777777" w:rsidR="00205530"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w:t>
            </w:r>
            <w:r w:rsidR="007300E1" w:rsidRPr="00F87A1B">
              <w:rPr>
                <w:rFonts w:ascii="Times New Roman" w:hAnsi="Times New Roman" w:cs="Times New Roman"/>
                <w:sz w:val="24"/>
                <w:szCs w:val="24"/>
              </w:rPr>
              <w:t>esākts darbs ar no IeVP IIS izgūto datu sistematizēšanu un sagatavošanu matemātiskajai apstrādei;</w:t>
            </w:r>
          </w:p>
          <w:p w14:paraId="31DE3646" w14:textId="5AEB88B3"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w:t>
            </w:r>
            <w:r w:rsidR="007300E1" w:rsidRPr="00F87A1B">
              <w:rPr>
                <w:rFonts w:ascii="Times New Roman" w:hAnsi="Times New Roman" w:cs="Times New Roman"/>
                <w:sz w:val="24"/>
                <w:szCs w:val="24"/>
              </w:rPr>
              <w:t>abeigta datu statistiskās analīzes stratēģijas precizēšana;</w:t>
            </w:r>
          </w:p>
          <w:p w14:paraId="34D4E862" w14:textId="3C8595D9"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w:t>
            </w:r>
            <w:r w:rsidR="007300E1" w:rsidRPr="00F87A1B">
              <w:rPr>
                <w:rFonts w:ascii="Times New Roman" w:hAnsi="Times New Roman" w:cs="Times New Roman"/>
                <w:sz w:val="24"/>
                <w:szCs w:val="24"/>
              </w:rPr>
              <w:t>urpinās ar pilnveidotā IeVP RVN instrumenta un tā lietošanas rokasgrāmatas pilotversijas izstrād</w:t>
            </w:r>
            <w:r w:rsidR="004C5533">
              <w:rPr>
                <w:rFonts w:ascii="Times New Roman" w:hAnsi="Times New Roman" w:cs="Times New Roman"/>
                <w:sz w:val="24"/>
                <w:szCs w:val="24"/>
              </w:rPr>
              <w:t>e</w:t>
            </w:r>
            <w:r w:rsidR="007300E1" w:rsidRPr="00F87A1B">
              <w:rPr>
                <w:rFonts w:ascii="Times New Roman" w:hAnsi="Times New Roman" w:cs="Times New Roman"/>
                <w:sz w:val="24"/>
                <w:szCs w:val="24"/>
              </w:rPr>
              <w:t>;</w:t>
            </w:r>
          </w:p>
          <w:p w14:paraId="66E3BFFB" w14:textId="317C3DF2" w:rsidR="007300E1" w:rsidRPr="00F87A1B" w:rsidRDefault="00205530" w:rsidP="007300E1">
            <w:pPr>
              <w:tabs>
                <w:tab w:val="left" w:pos="301"/>
                <w:tab w:val="left" w:pos="604"/>
              </w:tabs>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w:t>
            </w:r>
            <w:r w:rsidR="007300E1" w:rsidRPr="00F87A1B">
              <w:rPr>
                <w:rFonts w:ascii="Times New Roman" w:hAnsi="Times New Roman" w:cs="Times New Roman"/>
                <w:sz w:val="24"/>
                <w:szCs w:val="24"/>
              </w:rPr>
              <w:t>urpinās elektroniskās datu uzkrāšanas un glabāšanas vides pagaidu versijas izstrādāšana.</w:t>
            </w:r>
          </w:p>
          <w:p w14:paraId="6A8D0B12" w14:textId="368AAEC9" w:rsidR="007300E1" w:rsidRPr="00F87A1B" w:rsidRDefault="007300E1" w:rsidP="007300E1">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Sagatavoti </w:t>
            </w:r>
            <w:r w:rsidR="004C5533">
              <w:rPr>
                <w:rFonts w:ascii="Times New Roman" w:hAnsi="Times New Roman" w:cs="Times New Roman"/>
                <w:sz w:val="24"/>
                <w:szCs w:val="24"/>
              </w:rPr>
              <w:t>divi</w:t>
            </w:r>
            <w:r w:rsidRPr="00F87A1B">
              <w:rPr>
                <w:rFonts w:ascii="Times New Roman" w:hAnsi="Times New Roman" w:cs="Times New Roman"/>
                <w:sz w:val="24"/>
                <w:szCs w:val="24"/>
              </w:rPr>
              <w:t xml:space="preserve"> raksti par Static-99R un STABLE-2007 </w:t>
            </w:r>
            <w:r w:rsidR="004C5533">
              <w:rPr>
                <w:rFonts w:ascii="Times New Roman" w:hAnsi="Times New Roman" w:cs="Times New Roman"/>
                <w:sz w:val="24"/>
                <w:szCs w:val="24"/>
              </w:rPr>
              <w:t xml:space="preserve">izmantošanu </w:t>
            </w:r>
            <w:r w:rsidRPr="00F87A1B">
              <w:rPr>
                <w:rFonts w:ascii="Times New Roman" w:hAnsi="Times New Roman" w:cs="Times New Roman"/>
                <w:sz w:val="24"/>
                <w:szCs w:val="24"/>
              </w:rPr>
              <w:t>iesniegšanai publicēšanai starptautiskajā zinātniskā žurnālā atbilstoši publicēšanas prasībām (</w:t>
            </w:r>
            <w:r w:rsidR="00614B61">
              <w:rPr>
                <w:rFonts w:ascii="Times New Roman" w:hAnsi="Times New Roman" w:cs="Times New Roman"/>
                <w:sz w:val="24"/>
                <w:szCs w:val="24"/>
              </w:rPr>
              <w:t>"</w:t>
            </w:r>
            <w:r w:rsidRPr="0027187D">
              <w:rPr>
                <w:rFonts w:ascii="Times New Roman" w:hAnsi="Times New Roman" w:cs="Times New Roman"/>
                <w:i/>
                <w:iCs/>
                <w:sz w:val="24"/>
                <w:szCs w:val="24"/>
              </w:rPr>
              <w:t>The predictive validity of the Latvian version of Static-99R</w:t>
            </w:r>
            <w:r w:rsidR="00614B61">
              <w:rPr>
                <w:rFonts w:ascii="Times New Roman" w:hAnsi="Times New Roman" w:cs="Times New Roman"/>
                <w:sz w:val="24"/>
                <w:szCs w:val="24"/>
              </w:rPr>
              <w:t>"</w:t>
            </w:r>
            <w:r w:rsidRPr="00F87A1B">
              <w:rPr>
                <w:rFonts w:ascii="Times New Roman" w:hAnsi="Times New Roman" w:cs="Times New Roman"/>
                <w:sz w:val="24"/>
                <w:szCs w:val="24"/>
              </w:rPr>
              <w:t xml:space="preserve"> un </w:t>
            </w:r>
            <w:r w:rsidR="00614B61">
              <w:rPr>
                <w:rFonts w:ascii="Times New Roman" w:hAnsi="Times New Roman" w:cs="Times New Roman"/>
                <w:sz w:val="24"/>
                <w:szCs w:val="24"/>
              </w:rPr>
              <w:t>"</w:t>
            </w:r>
            <w:r w:rsidRPr="0027187D">
              <w:rPr>
                <w:rFonts w:ascii="Times New Roman" w:hAnsi="Times New Roman" w:cs="Times New Roman"/>
                <w:i/>
                <w:iCs/>
                <w:sz w:val="24"/>
                <w:szCs w:val="24"/>
              </w:rPr>
              <w:t>The predictive validity of the Latvian version of STABLE-2007</w:t>
            </w:r>
            <w:r w:rsidR="00614B61">
              <w:rPr>
                <w:rFonts w:ascii="Times New Roman" w:hAnsi="Times New Roman" w:cs="Times New Roman"/>
                <w:sz w:val="24"/>
                <w:szCs w:val="24"/>
              </w:rPr>
              <w:t>"</w:t>
            </w:r>
            <w:r w:rsidRPr="00F87A1B">
              <w:rPr>
                <w:rFonts w:ascii="Times New Roman" w:hAnsi="Times New Roman" w:cs="Times New Roman"/>
                <w:sz w:val="24"/>
                <w:szCs w:val="24"/>
              </w:rPr>
              <w:t>).</w:t>
            </w:r>
          </w:p>
          <w:p w14:paraId="104DA16B" w14:textId="69175820" w:rsidR="003D19BB" w:rsidRPr="00F87A1B" w:rsidRDefault="00040B1B" w:rsidP="003D19BB">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163DE2" w:rsidRPr="00F87A1B">
              <w:rPr>
                <w:rFonts w:ascii="Times New Roman" w:hAnsi="Times New Roman" w:cs="Times New Roman"/>
                <w:b/>
                <w:bCs/>
                <w:sz w:val="24"/>
                <w:szCs w:val="24"/>
              </w:rPr>
              <w:t>ā</w:t>
            </w:r>
            <w:r w:rsidRPr="00F87A1B">
              <w:rPr>
                <w:rFonts w:ascii="Times New Roman" w:hAnsi="Times New Roman" w:cs="Times New Roman"/>
                <w:b/>
                <w:bCs/>
                <w:sz w:val="24"/>
                <w:szCs w:val="24"/>
              </w:rPr>
              <w:t xml:space="preserve">: </w:t>
            </w:r>
          </w:p>
          <w:p w14:paraId="584244BC" w14:textId="7C78800C" w:rsidR="003D19BB" w:rsidRPr="00F87A1B" w:rsidRDefault="003D19BB" w:rsidP="003D19BB">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Pētījums par VPD RVN instrumentiem un to pilnveidošana </w:t>
            </w:r>
            <w:r w:rsidR="00963612">
              <w:rPr>
                <w:rFonts w:ascii="Times New Roman" w:hAnsi="Times New Roman" w:cs="Times New Roman"/>
                <w:bCs/>
                <w:sz w:val="24"/>
                <w:szCs w:val="24"/>
              </w:rPr>
              <w:t>–</w:t>
            </w:r>
            <w:r w:rsidR="00963612" w:rsidRPr="00F87A1B">
              <w:rPr>
                <w:rFonts w:ascii="Times New Roman" w:hAnsi="Times New Roman" w:cs="Times New Roman"/>
                <w:b/>
                <w:bCs/>
                <w:sz w:val="24"/>
                <w:szCs w:val="24"/>
              </w:rPr>
              <w:t xml:space="preserve"> </w:t>
            </w:r>
            <w:r w:rsidRPr="00F87A1B">
              <w:rPr>
                <w:rFonts w:ascii="Times New Roman" w:hAnsi="Times New Roman" w:cs="Times New Roman"/>
                <w:bCs/>
                <w:sz w:val="24"/>
                <w:szCs w:val="24"/>
              </w:rPr>
              <w:t>Turpināta divu rakstu satura saskaņošana par Static-99R un STABLE-2007 (</w:t>
            </w:r>
            <w:r w:rsidR="00614B61">
              <w:rPr>
                <w:rFonts w:ascii="Times New Roman" w:hAnsi="Times New Roman" w:cs="Times New Roman"/>
                <w:bCs/>
                <w:sz w:val="24"/>
                <w:szCs w:val="24"/>
              </w:rPr>
              <w:t>"</w:t>
            </w:r>
            <w:r w:rsidRPr="0027187D">
              <w:rPr>
                <w:rFonts w:ascii="Times New Roman" w:hAnsi="Times New Roman" w:cs="Times New Roman"/>
                <w:bCs/>
                <w:i/>
                <w:iCs/>
                <w:sz w:val="24"/>
                <w:szCs w:val="24"/>
              </w:rPr>
              <w:t>The predictive validity of the Latvian version of Static-99R</w:t>
            </w:r>
            <w:r w:rsidR="00614B61">
              <w:rPr>
                <w:rFonts w:ascii="Times New Roman" w:hAnsi="Times New Roman" w:cs="Times New Roman"/>
                <w:bCs/>
                <w:sz w:val="24"/>
                <w:szCs w:val="24"/>
              </w:rPr>
              <w:t>"</w:t>
            </w:r>
            <w:r w:rsidRPr="00F87A1B">
              <w:rPr>
                <w:rFonts w:ascii="Times New Roman" w:hAnsi="Times New Roman" w:cs="Times New Roman"/>
                <w:bCs/>
                <w:sz w:val="24"/>
                <w:szCs w:val="24"/>
              </w:rPr>
              <w:t xml:space="preserve"> un </w:t>
            </w:r>
            <w:r w:rsidR="00614B61">
              <w:rPr>
                <w:rFonts w:ascii="Times New Roman" w:hAnsi="Times New Roman" w:cs="Times New Roman"/>
                <w:bCs/>
                <w:sz w:val="24"/>
                <w:szCs w:val="24"/>
              </w:rPr>
              <w:t>"</w:t>
            </w:r>
            <w:r w:rsidRPr="0027187D">
              <w:rPr>
                <w:rFonts w:ascii="Times New Roman" w:hAnsi="Times New Roman" w:cs="Times New Roman"/>
                <w:bCs/>
                <w:i/>
                <w:iCs/>
                <w:sz w:val="24"/>
                <w:szCs w:val="24"/>
              </w:rPr>
              <w:t>The predictive validity of the Latvian version of STABLE-2007</w:t>
            </w:r>
            <w:r w:rsidR="00614B61">
              <w:rPr>
                <w:rFonts w:ascii="Times New Roman" w:hAnsi="Times New Roman" w:cs="Times New Roman"/>
                <w:bCs/>
                <w:sz w:val="24"/>
                <w:szCs w:val="24"/>
              </w:rPr>
              <w:t>"</w:t>
            </w:r>
            <w:r w:rsidRPr="00F87A1B">
              <w:rPr>
                <w:rFonts w:ascii="Times New Roman" w:hAnsi="Times New Roman" w:cs="Times New Roman"/>
                <w:bCs/>
                <w:sz w:val="24"/>
                <w:szCs w:val="24"/>
              </w:rPr>
              <w:t xml:space="preserve">); instrumenta izpēte un pilnveidošana nozīmē izstrādāt uz pierādījumiem balstītu instrumentu </w:t>
            </w:r>
            <w:r w:rsidR="00963612">
              <w:rPr>
                <w:rFonts w:ascii="Times New Roman" w:hAnsi="Times New Roman" w:cs="Times New Roman"/>
                <w:bCs/>
                <w:sz w:val="24"/>
                <w:szCs w:val="24"/>
              </w:rPr>
              <w:t>–</w:t>
            </w:r>
            <w:r w:rsidR="00963612" w:rsidRPr="00F87A1B">
              <w:rPr>
                <w:rFonts w:ascii="Times New Roman" w:hAnsi="Times New Roman" w:cs="Times New Roman"/>
                <w:bCs/>
                <w:sz w:val="24"/>
                <w:szCs w:val="24"/>
              </w:rPr>
              <w:t xml:space="preserve"> </w:t>
            </w:r>
            <w:r w:rsidRPr="00F87A1B">
              <w:rPr>
                <w:rFonts w:ascii="Times New Roman" w:hAnsi="Times New Roman" w:cs="Times New Roman"/>
                <w:bCs/>
                <w:sz w:val="24"/>
                <w:szCs w:val="24"/>
              </w:rPr>
              <w:t>var uzskatīt, ka instruments ir uz pierādījumiem balstīts, ja tiks veikts instrumenta ticamības un validitātes pētījums un pētījuma rezultāti akceptēti/ publicēti zinātniskajos žurnālos.</w:t>
            </w:r>
          </w:p>
          <w:p w14:paraId="5447FA73" w14:textId="3752D305" w:rsidR="002231F7" w:rsidRPr="001B4BC0" w:rsidRDefault="00781A55" w:rsidP="007300E1">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t>Pasākuma</w:t>
            </w:r>
            <w:r w:rsidR="002231F7" w:rsidRPr="001B4BC0">
              <w:rPr>
                <w:rFonts w:ascii="Times New Roman" w:hAnsi="Times New Roman" w:cs="Times New Roman"/>
                <w:b/>
                <w:bCs/>
                <w:sz w:val="24"/>
                <w:szCs w:val="24"/>
              </w:rPr>
              <w:t xml:space="preserve"> izpilde </w:t>
            </w:r>
            <w:r w:rsidR="00E108F9" w:rsidRPr="001B4BC0">
              <w:rPr>
                <w:rFonts w:ascii="Times New Roman" w:hAnsi="Times New Roman" w:cs="Times New Roman"/>
                <w:b/>
                <w:bCs/>
                <w:sz w:val="24"/>
                <w:szCs w:val="24"/>
              </w:rPr>
              <w:t>2021.</w:t>
            </w:r>
            <w:r w:rsidR="00614B61">
              <w:rPr>
                <w:rFonts w:ascii="Times New Roman" w:hAnsi="Times New Roman" w:cs="Times New Roman"/>
                <w:b/>
                <w:bCs/>
                <w:sz w:val="24"/>
                <w:szCs w:val="24"/>
              </w:rPr>
              <w:t> </w:t>
            </w:r>
            <w:r w:rsidR="00E108F9" w:rsidRPr="001B4BC0">
              <w:rPr>
                <w:rFonts w:ascii="Times New Roman" w:hAnsi="Times New Roman" w:cs="Times New Roman"/>
                <w:b/>
                <w:bCs/>
                <w:sz w:val="24"/>
                <w:szCs w:val="24"/>
              </w:rPr>
              <w:t xml:space="preserve">gadā </w:t>
            </w:r>
            <w:r w:rsidR="001B4BC0" w:rsidRPr="001B4BC0">
              <w:rPr>
                <w:rFonts w:ascii="Times New Roman" w:hAnsi="Times New Roman" w:cs="Times New Roman"/>
                <w:b/>
                <w:bCs/>
                <w:sz w:val="24"/>
                <w:szCs w:val="24"/>
              </w:rPr>
              <w:t xml:space="preserve">un turpmāk tiks nodrošināta </w:t>
            </w:r>
            <w:r w:rsidR="008E6D36">
              <w:rPr>
                <w:rFonts w:ascii="Times New Roman" w:hAnsi="Times New Roman" w:cs="Times New Roman"/>
                <w:b/>
                <w:bCs/>
                <w:sz w:val="24"/>
                <w:szCs w:val="24"/>
              </w:rPr>
              <w:t>Projekta 9.1.3</w:t>
            </w:r>
            <w:r w:rsidRPr="001B4BC0">
              <w:rPr>
                <w:rFonts w:ascii="Times New Roman" w:hAnsi="Times New Roman" w:cs="Times New Roman"/>
                <w:b/>
                <w:bCs/>
                <w:sz w:val="24"/>
                <w:szCs w:val="24"/>
              </w:rPr>
              <w:t xml:space="preserve">. ietvaros </w:t>
            </w:r>
            <w:r w:rsidR="00E108F9" w:rsidRPr="001B4BC0">
              <w:rPr>
                <w:rFonts w:ascii="Times New Roman" w:hAnsi="Times New Roman" w:cs="Times New Roman"/>
                <w:b/>
                <w:bCs/>
                <w:sz w:val="24"/>
                <w:szCs w:val="24"/>
              </w:rPr>
              <w:t xml:space="preserve">līdz </w:t>
            </w:r>
            <w:r w:rsidR="001B4BC0" w:rsidRPr="001B4BC0">
              <w:rPr>
                <w:rFonts w:ascii="Times New Roman" w:hAnsi="Times New Roman" w:cs="Times New Roman"/>
                <w:b/>
                <w:bCs/>
                <w:sz w:val="24"/>
                <w:szCs w:val="24"/>
              </w:rPr>
              <w:t>plānotajam projekta</w:t>
            </w:r>
            <w:r w:rsidR="00E108F9" w:rsidRPr="001B4BC0">
              <w:rPr>
                <w:rFonts w:ascii="Times New Roman" w:hAnsi="Times New Roman" w:cs="Times New Roman"/>
                <w:b/>
                <w:bCs/>
                <w:sz w:val="24"/>
                <w:szCs w:val="24"/>
              </w:rPr>
              <w:t xml:space="preserve"> </w:t>
            </w:r>
            <w:r w:rsidR="001B4BC0" w:rsidRPr="001B4BC0">
              <w:rPr>
                <w:rFonts w:ascii="Times New Roman" w:hAnsi="Times New Roman" w:cs="Times New Roman"/>
                <w:b/>
                <w:bCs/>
                <w:sz w:val="24"/>
                <w:szCs w:val="24"/>
              </w:rPr>
              <w:t>beigu termiņam (2023.</w:t>
            </w:r>
            <w:r w:rsidR="00614B61">
              <w:rPr>
                <w:rFonts w:ascii="Times New Roman" w:hAnsi="Times New Roman" w:cs="Times New Roman"/>
                <w:b/>
                <w:bCs/>
                <w:sz w:val="24"/>
                <w:szCs w:val="24"/>
              </w:rPr>
              <w:t> </w:t>
            </w:r>
            <w:r w:rsidR="001B4BC0" w:rsidRPr="001B4BC0">
              <w:rPr>
                <w:rFonts w:ascii="Times New Roman" w:hAnsi="Times New Roman" w:cs="Times New Roman"/>
                <w:b/>
                <w:bCs/>
                <w:sz w:val="24"/>
                <w:szCs w:val="24"/>
              </w:rPr>
              <w:t>gads)</w:t>
            </w:r>
            <w:r w:rsidRPr="001B4BC0">
              <w:rPr>
                <w:rFonts w:ascii="Times New Roman" w:hAnsi="Times New Roman" w:cs="Times New Roman"/>
                <w:b/>
                <w:bCs/>
                <w:sz w:val="24"/>
                <w:szCs w:val="24"/>
              </w:rPr>
              <w:t xml:space="preserve">. </w:t>
            </w:r>
          </w:p>
          <w:p w14:paraId="1DBC96E5" w14:textId="5687A153" w:rsidR="00D12A25" w:rsidRPr="00F87A1B" w:rsidRDefault="003C190E" w:rsidP="00037B30">
            <w:pPr>
              <w:spacing w:after="0" w:line="240" w:lineRule="auto"/>
              <w:jc w:val="both"/>
              <w:rPr>
                <w:rFonts w:ascii="Times New Roman" w:hAnsi="Times New Roman" w:cs="Times New Roman"/>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w:t>
            </w:r>
            <w:r w:rsidR="006F3997" w:rsidRPr="00F87A1B">
              <w:rPr>
                <w:rFonts w:ascii="Times New Roman" w:hAnsi="Times New Roman" w:cs="Times New Roman"/>
                <w:sz w:val="24"/>
                <w:szCs w:val="24"/>
              </w:rPr>
              <w:t>Nākamajā ESF</w:t>
            </w:r>
            <w:r w:rsidR="00D821A8">
              <w:rPr>
                <w:rFonts w:ascii="Times New Roman" w:hAnsi="Times New Roman" w:cs="Times New Roman"/>
                <w:sz w:val="24"/>
                <w:szCs w:val="24"/>
              </w:rPr>
              <w:t>+</w:t>
            </w:r>
            <w:r w:rsidR="006F3997" w:rsidRPr="00F87A1B">
              <w:rPr>
                <w:rFonts w:ascii="Times New Roman" w:hAnsi="Times New Roman" w:cs="Times New Roman"/>
                <w:sz w:val="24"/>
                <w:szCs w:val="24"/>
              </w:rPr>
              <w:t xml:space="preserve"> periodā uzdevumus nepieciešams turpināt, paredzot: </w:t>
            </w:r>
          </w:p>
          <w:p w14:paraId="03473B42" w14:textId="7842F682" w:rsidR="004D276D" w:rsidRPr="00F87A1B" w:rsidRDefault="00D12A25" w:rsidP="00037B30">
            <w:pPr>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P</w:t>
            </w:r>
            <w:r w:rsidRPr="00F87A1B">
              <w:rPr>
                <w:rFonts w:ascii="Times New Roman" w:eastAsia="Calibri" w:hAnsi="Times New Roman" w:cs="Times New Roman"/>
                <w:i/>
                <w:iCs/>
                <w:sz w:val="24"/>
                <w:szCs w:val="24"/>
              </w:rPr>
              <w:t xml:space="preserve">robācijas un resocializācijas </w:t>
            </w:r>
            <w:r w:rsidRPr="00F87A1B">
              <w:rPr>
                <w:rFonts w:ascii="Times New Roman" w:eastAsia="Calibri" w:hAnsi="Times New Roman" w:cs="Times New Roman"/>
                <w:b/>
                <w:i/>
                <w:iCs/>
                <w:sz w:val="24"/>
                <w:szCs w:val="24"/>
              </w:rPr>
              <w:t>darba organizēšanas instrumentu</w:t>
            </w:r>
            <w:r w:rsidRPr="00F87A1B">
              <w:rPr>
                <w:rFonts w:ascii="Times New Roman" w:eastAsia="Calibri" w:hAnsi="Times New Roman" w:cs="Times New Roman"/>
                <w:i/>
                <w:iCs/>
                <w:sz w:val="24"/>
                <w:szCs w:val="24"/>
              </w:rPr>
              <w:t xml:space="preserve"> un programmu pilnveidošanu un </w:t>
            </w:r>
            <w:r w:rsidRPr="00F87A1B">
              <w:rPr>
                <w:rFonts w:ascii="Times New Roman" w:eastAsia="Calibri" w:hAnsi="Times New Roman" w:cs="Times New Roman"/>
                <w:b/>
                <w:i/>
                <w:iCs/>
                <w:sz w:val="24"/>
                <w:szCs w:val="24"/>
              </w:rPr>
              <w:t>jaunu instrumentu</w:t>
            </w:r>
            <w:r w:rsidRPr="00F87A1B">
              <w:rPr>
                <w:rFonts w:ascii="Times New Roman" w:eastAsia="Calibri" w:hAnsi="Times New Roman" w:cs="Times New Roman"/>
                <w:i/>
                <w:iCs/>
                <w:sz w:val="24"/>
                <w:szCs w:val="24"/>
              </w:rPr>
              <w:t xml:space="preserve"> izstrādi/ieguvi/ieviešanu, ieskaitot instrumentu un programmu aprobēšanu un validizēšanu, atbilstoši dažādu probācijas klientu mērķgrupu resocializācijas vajadzībām, jaunieviesto un pilnveidoto resocializācijas instrumentu un darba metožu ieviešanu e-vidē</w:t>
            </w:r>
            <w:r w:rsidRPr="00F87A1B">
              <w:rPr>
                <w:rFonts w:ascii="Times New Roman" w:hAnsi="Times New Roman" w:cs="Times New Roman"/>
                <w:i/>
                <w:iCs/>
                <w:sz w:val="24"/>
                <w:szCs w:val="24"/>
              </w:rPr>
              <w:t>;</w:t>
            </w:r>
          </w:p>
          <w:p w14:paraId="1AB346ED" w14:textId="16D553C4" w:rsidR="00D12A25" w:rsidRPr="00F87A1B" w:rsidRDefault="00D12A25" w:rsidP="00037B30">
            <w:pPr>
              <w:spacing w:after="0" w:line="240" w:lineRule="auto"/>
              <w:jc w:val="both"/>
              <w:rPr>
                <w:rFonts w:ascii="Times New Roman" w:hAnsi="Times New Roman" w:cs="Times New Roman"/>
                <w:i/>
                <w:iCs/>
                <w:sz w:val="24"/>
                <w:szCs w:val="24"/>
              </w:rPr>
            </w:pPr>
            <w:r w:rsidRPr="00F87A1B">
              <w:rPr>
                <w:rFonts w:ascii="Times New Roman" w:hAnsi="Times New Roman" w:cs="Times New Roman"/>
                <w:b/>
                <w:i/>
                <w:iCs/>
                <w:sz w:val="24"/>
                <w:szCs w:val="24"/>
              </w:rPr>
              <w:t xml:space="preserve">Specializētu </w:t>
            </w:r>
            <w:r w:rsidR="00BA3DAB">
              <w:rPr>
                <w:rFonts w:ascii="Times New Roman" w:hAnsi="Times New Roman" w:cs="Times New Roman"/>
                <w:b/>
                <w:i/>
                <w:iCs/>
                <w:sz w:val="24"/>
                <w:szCs w:val="24"/>
              </w:rPr>
              <w:t>RVN</w:t>
            </w:r>
            <w:r w:rsidRPr="00F87A1B">
              <w:rPr>
                <w:rFonts w:ascii="Times New Roman" w:hAnsi="Times New Roman" w:cs="Times New Roman"/>
                <w:i/>
                <w:iCs/>
                <w:sz w:val="24"/>
                <w:szCs w:val="24"/>
              </w:rPr>
              <w:t xml:space="preserve"> un resocializācijas programmu (piem</w:t>
            </w:r>
            <w:r w:rsidR="00963612">
              <w:rPr>
                <w:rFonts w:ascii="Times New Roman" w:hAnsi="Times New Roman" w:cs="Times New Roman"/>
                <w:i/>
                <w:iCs/>
                <w:sz w:val="24"/>
                <w:szCs w:val="24"/>
              </w:rPr>
              <w:t>ēram</w:t>
            </w:r>
            <w:r w:rsidRPr="00F87A1B">
              <w:rPr>
                <w:rFonts w:ascii="Times New Roman" w:hAnsi="Times New Roman" w:cs="Times New Roman"/>
                <w:i/>
                <w:iCs/>
                <w:sz w:val="24"/>
                <w:szCs w:val="24"/>
              </w:rPr>
              <w:t xml:space="preserve">, nepilngadīgie ar atkarību, ekonomiskie noziedznieki, kibernoziedznieki) izstrādi/ieguvi/ieviešanu, instrumentu un programmu aprobēšanu un validizēšanu, esošo </w:t>
            </w:r>
            <w:r w:rsidR="00692038">
              <w:rPr>
                <w:rFonts w:ascii="Times New Roman" w:hAnsi="Times New Roman" w:cs="Times New Roman"/>
                <w:i/>
                <w:iCs/>
                <w:sz w:val="24"/>
                <w:szCs w:val="24"/>
              </w:rPr>
              <w:t>RVN</w:t>
            </w:r>
            <w:r w:rsidRPr="00F87A1B">
              <w:rPr>
                <w:rFonts w:ascii="Times New Roman" w:hAnsi="Times New Roman" w:cs="Times New Roman"/>
                <w:i/>
                <w:iCs/>
                <w:sz w:val="24"/>
                <w:szCs w:val="24"/>
              </w:rPr>
              <w:t xml:space="preserve"> un </w:t>
            </w:r>
            <w:r w:rsidRPr="00F87A1B">
              <w:rPr>
                <w:rFonts w:ascii="Times New Roman" w:hAnsi="Times New Roman" w:cs="Times New Roman"/>
                <w:i/>
                <w:iCs/>
                <w:sz w:val="24"/>
                <w:szCs w:val="24"/>
              </w:rPr>
              <w:lastRenderedPageBreak/>
              <w:t>resocializācijas programmu efektivitātes izpēti, validizāciju un aprobāciju; drošības risku izvērtējuma instrumenta izstrādi/ieguvi</w:t>
            </w:r>
          </w:p>
        </w:tc>
      </w:tr>
      <w:tr w:rsidR="00AD2755" w:rsidRPr="00F87A1B" w14:paraId="5FE820D2"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2F0D0C67"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2.</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22A1A243"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Trūkstošo RVN instrumentu adaptācija un ieviešana IeVP un VPD</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2DDAABD3"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Nodrošināti tādi trūkstošie RVN instrumenti IeVP un VPD, ar kuriem var noteikt galvenos noziedzīgās uzvedības riskus un atbilstošās resocializācijas vajadzības</w:t>
            </w:r>
          </w:p>
        </w:tc>
        <w:tc>
          <w:tcPr>
            <w:tcW w:w="917" w:type="pct"/>
            <w:tcBorders>
              <w:top w:val="outset" w:sz="6" w:space="0" w:color="414142"/>
              <w:left w:val="outset" w:sz="6" w:space="0" w:color="414142"/>
              <w:bottom w:val="outset" w:sz="6" w:space="0" w:color="414142"/>
              <w:right w:val="outset" w:sz="6" w:space="0" w:color="414142"/>
            </w:tcBorders>
            <w:hideMark/>
          </w:tcPr>
          <w:p w14:paraId="38FE7C12" w14:textId="10FB3988"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3 jaunu specializētu </w:t>
            </w:r>
            <w:r w:rsidR="00692038">
              <w:rPr>
                <w:rFonts w:ascii="Times New Roman" w:hAnsi="Times New Roman" w:cs="Times New Roman"/>
                <w:sz w:val="24"/>
                <w:szCs w:val="24"/>
              </w:rPr>
              <w:t>RVN</w:t>
            </w:r>
            <w:r w:rsidRPr="00F87A1B">
              <w:rPr>
                <w:rFonts w:ascii="Times New Roman" w:hAnsi="Times New Roman" w:cs="Times New Roman"/>
                <w:sz w:val="24"/>
                <w:szCs w:val="24"/>
              </w:rPr>
              <w:t xml:space="preserve"> piesaistīšana</w:t>
            </w:r>
          </w:p>
        </w:tc>
        <w:tc>
          <w:tcPr>
            <w:tcW w:w="2243" w:type="pct"/>
            <w:vMerge w:val="restart"/>
            <w:tcBorders>
              <w:top w:val="outset" w:sz="6" w:space="0" w:color="414142"/>
              <w:left w:val="outset" w:sz="6" w:space="0" w:color="414142"/>
              <w:right w:val="outset" w:sz="6" w:space="0" w:color="414142"/>
            </w:tcBorders>
          </w:tcPr>
          <w:p w14:paraId="0E27E822" w14:textId="77777777" w:rsidR="00AF352F" w:rsidRDefault="00A1048D" w:rsidP="009344F4">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09F79652" w14:textId="0867B8C4" w:rsidR="00627FEA" w:rsidRPr="00F87A1B" w:rsidRDefault="009F3A29" w:rsidP="009344F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IeVP darbinieku apmācības ar jaunajiem RVN instrumentiem</w:t>
            </w:r>
            <w:r w:rsidR="007300E1" w:rsidRPr="00F87A1B">
              <w:rPr>
                <w:rFonts w:ascii="Times New Roman" w:hAnsi="Times New Roman" w:cs="Times New Roman"/>
                <w:sz w:val="24"/>
                <w:szCs w:val="24"/>
              </w:rPr>
              <w:t>: 2019.</w:t>
            </w:r>
            <w:r w:rsidR="004D276D" w:rsidRPr="00F87A1B">
              <w:rPr>
                <w:rFonts w:ascii="Times New Roman" w:hAnsi="Times New Roman" w:cs="Times New Roman"/>
                <w:sz w:val="24"/>
                <w:szCs w:val="24"/>
              </w:rPr>
              <w:t> </w:t>
            </w:r>
            <w:r w:rsidR="007300E1" w:rsidRPr="00F87A1B">
              <w:rPr>
                <w:rFonts w:ascii="Times New Roman" w:hAnsi="Times New Roman" w:cs="Times New Roman"/>
                <w:sz w:val="24"/>
                <w:szCs w:val="24"/>
              </w:rPr>
              <w:t xml:space="preserve">gadā apmācīti </w:t>
            </w:r>
            <w:r w:rsidRPr="00F87A1B">
              <w:rPr>
                <w:rFonts w:ascii="Times New Roman" w:hAnsi="Times New Roman" w:cs="Times New Roman"/>
                <w:sz w:val="24"/>
                <w:szCs w:val="24"/>
              </w:rPr>
              <w:t>72</w:t>
            </w:r>
            <w:r w:rsidR="007300E1" w:rsidRPr="00F87A1B">
              <w:rPr>
                <w:rFonts w:ascii="Times New Roman" w:hAnsi="Times New Roman" w:cs="Times New Roman"/>
                <w:sz w:val="24"/>
                <w:szCs w:val="24"/>
              </w:rPr>
              <w:t xml:space="preserve"> IeVP darbinieki; </w:t>
            </w:r>
          </w:p>
          <w:p w14:paraId="58FFC4A4" w14:textId="70085A1A" w:rsidR="009F3A29" w:rsidRPr="00F87A1B" w:rsidRDefault="009F3A29" w:rsidP="009344F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VPD darbinieku apmācības ar jaunajiem RVN instrumentiem</w:t>
            </w:r>
            <w:r w:rsidR="007300E1" w:rsidRPr="00F87A1B">
              <w:rPr>
                <w:rFonts w:ascii="Times New Roman" w:hAnsi="Times New Roman" w:cs="Times New Roman"/>
                <w:sz w:val="24"/>
                <w:szCs w:val="24"/>
              </w:rPr>
              <w:t xml:space="preserve">: </w:t>
            </w:r>
          </w:p>
          <w:p w14:paraId="7290FC7C" w14:textId="42E2187C" w:rsidR="00AA054E" w:rsidRPr="00F87A1B" w:rsidRDefault="007300E1" w:rsidP="009344F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2019.</w:t>
            </w:r>
            <w:r w:rsidR="004D276D" w:rsidRPr="00F87A1B">
              <w:rPr>
                <w:rFonts w:ascii="Times New Roman" w:hAnsi="Times New Roman" w:cs="Times New Roman"/>
                <w:sz w:val="24"/>
                <w:szCs w:val="24"/>
              </w:rPr>
              <w:t> </w:t>
            </w:r>
            <w:r w:rsidRPr="00F87A1B">
              <w:rPr>
                <w:rFonts w:ascii="Times New Roman" w:hAnsi="Times New Roman" w:cs="Times New Roman"/>
                <w:sz w:val="24"/>
                <w:szCs w:val="24"/>
              </w:rPr>
              <w:t>gadā apmācīti 7</w:t>
            </w:r>
            <w:r w:rsidR="009F3A29" w:rsidRPr="00F87A1B">
              <w:rPr>
                <w:rFonts w:ascii="Times New Roman" w:hAnsi="Times New Roman" w:cs="Times New Roman"/>
                <w:sz w:val="24"/>
                <w:szCs w:val="24"/>
              </w:rPr>
              <w:t>4</w:t>
            </w:r>
            <w:r w:rsidRPr="00F87A1B">
              <w:rPr>
                <w:rFonts w:ascii="Times New Roman" w:hAnsi="Times New Roman" w:cs="Times New Roman"/>
                <w:sz w:val="24"/>
                <w:szCs w:val="24"/>
              </w:rPr>
              <w:t xml:space="preserve"> darbinieki.</w:t>
            </w:r>
          </w:p>
          <w:p w14:paraId="2696A307" w14:textId="77777777" w:rsidR="0054499C" w:rsidRPr="00F87A1B" w:rsidRDefault="000B0AA0" w:rsidP="000B0AA0">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54499C" w:rsidRPr="00F87A1B">
              <w:rPr>
                <w:rFonts w:ascii="Times New Roman" w:hAnsi="Times New Roman" w:cs="Times New Roman"/>
                <w:b/>
                <w:bCs/>
                <w:sz w:val="24"/>
                <w:szCs w:val="24"/>
              </w:rPr>
              <w:t xml:space="preserve">ā: </w:t>
            </w:r>
          </w:p>
          <w:p w14:paraId="24F87BFE" w14:textId="10DADA25" w:rsidR="00E54B72" w:rsidRPr="00F87A1B" w:rsidRDefault="00E54B72" w:rsidP="000B0AA0">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IeVP darbinieku apmācības ar jaunajiem RVN instrumentiem </w:t>
            </w:r>
            <w:r w:rsidR="00963612">
              <w:rPr>
                <w:rFonts w:ascii="Times New Roman" w:hAnsi="Times New Roman" w:cs="Times New Roman"/>
                <w:bCs/>
                <w:sz w:val="24"/>
                <w:szCs w:val="24"/>
              </w:rPr>
              <w:t>–</w:t>
            </w:r>
            <w:r w:rsidR="00963612" w:rsidRPr="00F87A1B">
              <w:rPr>
                <w:rFonts w:ascii="Times New Roman" w:hAnsi="Times New Roman" w:cs="Times New Roman"/>
                <w:bCs/>
                <w:sz w:val="24"/>
                <w:szCs w:val="24"/>
              </w:rPr>
              <w:t xml:space="preserve">  </w:t>
            </w:r>
            <w:r w:rsidRPr="00F87A1B">
              <w:rPr>
                <w:rFonts w:ascii="Times New Roman" w:hAnsi="Times New Roman" w:cs="Times New Roman"/>
                <w:bCs/>
                <w:sz w:val="24"/>
                <w:szCs w:val="24"/>
              </w:rPr>
              <w:t>apmācīti 15 IeVP darbinieki</w:t>
            </w:r>
            <w:r w:rsidR="00C824BE" w:rsidRPr="00F87A1B">
              <w:rPr>
                <w:rFonts w:ascii="Times New Roman" w:hAnsi="Times New Roman" w:cs="Times New Roman"/>
                <w:bCs/>
                <w:sz w:val="24"/>
                <w:szCs w:val="24"/>
              </w:rPr>
              <w:t xml:space="preserve"> (viens vienas dienas seminārs </w:t>
            </w:r>
            <w:r w:rsidR="00614B61">
              <w:rPr>
                <w:rFonts w:ascii="Times New Roman" w:hAnsi="Times New Roman" w:cs="Times New Roman"/>
                <w:bCs/>
                <w:sz w:val="24"/>
                <w:szCs w:val="24"/>
              </w:rPr>
              <w:t>"</w:t>
            </w:r>
            <w:r w:rsidR="00C824BE" w:rsidRPr="00F87A1B">
              <w:rPr>
                <w:rFonts w:ascii="Times New Roman" w:hAnsi="Times New Roman" w:cs="Times New Roman"/>
                <w:bCs/>
                <w:sz w:val="24"/>
                <w:szCs w:val="24"/>
              </w:rPr>
              <w:t>Kovīzija par vardarbības riska skalu un vardarbības riska skalas dzimumnoziedznieku versiju</w:t>
            </w:r>
            <w:r w:rsidR="00614B61">
              <w:rPr>
                <w:rFonts w:ascii="Times New Roman" w:hAnsi="Times New Roman" w:cs="Times New Roman"/>
                <w:bCs/>
                <w:sz w:val="24"/>
                <w:szCs w:val="24"/>
              </w:rPr>
              <w:t>"</w:t>
            </w:r>
            <w:r w:rsidR="00C824BE" w:rsidRPr="00F87A1B">
              <w:rPr>
                <w:rFonts w:ascii="Times New Roman" w:hAnsi="Times New Roman" w:cs="Times New Roman"/>
                <w:bCs/>
                <w:sz w:val="24"/>
                <w:szCs w:val="24"/>
              </w:rPr>
              <w:t>, seminārs notika 10.</w:t>
            </w:r>
            <w:r w:rsidR="00963612">
              <w:rPr>
                <w:rFonts w:ascii="Times New Roman" w:hAnsi="Times New Roman" w:cs="Times New Roman"/>
                <w:bCs/>
                <w:sz w:val="24"/>
                <w:szCs w:val="24"/>
              </w:rPr>
              <w:t> </w:t>
            </w:r>
            <w:r w:rsidR="00C824BE" w:rsidRPr="00F87A1B">
              <w:rPr>
                <w:rFonts w:ascii="Times New Roman" w:hAnsi="Times New Roman" w:cs="Times New Roman"/>
                <w:bCs/>
                <w:sz w:val="24"/>
                <w:szCs w:val="24"/>
              </w:rPr>
              <w:t>martā).</w:t>
            </w:r>
          </w:p>
          <w:p w14:paraId="034476DF" w14:textId="1C7589EE" w:rsidR="00C824BE" w:rsidRPr="00F87A1B" w:rsidRDefault="00C824BE" w:rsidP="00BA3DAB">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2020.</w:t>
            </w:r>
            <w:r w:rsidR="00614B61">
              <w:rPr>
                <w:rFonts w:ascii="Times New Roman" w:hAnsi="Times New Roman" w:cs="Times New Roman"/>
                <w:bCs/>
                <w:sz w:val="24"/>
                <w:szCs w:val="24"/>
              </w:rPr>
              <w:t> </w:t>
            </w:r>
            <w:r w:rsidRPr="00F87A1B">
              <w:rPr>
                <w:rFonts w:ascii="Times New Roman" w:hAnsi="Times New Roman" w:cs="Times New Roman"/>
                <w:bCs/>
                <w:sz w:val="24"/>
                <w:szCs w:val="24"/>
              </w:rPr>
              <w:t>gada 1.</w:t>
            </w:r>
            <w:r w:rsidR="00614B61">
              <w:rPr>
                <w:rFonts w:ascii="Times New Roman" w:hAnsi="Times New Roman" w:cs="Times New Roman"/>
                <w:bCs/>
                <w:sz w:val="24"/>
                <w:szCs w:val="24"/>
              </w:rPr>
              <w:t> </w:t>
            </w:r>
            <w:r w:rsidRPr="00F87A1B">
              <w:rPr>
                <w:rFonts w:ascii="Times New Roman" w:hAnsi="Times New Roman" w:cs="Times New Roman"/>
                <w:bCs/>
                <w:sz w:val="24"/>
                <w:szCs w:val="24"/>
              </w:rPr>
              <w:t>ceturksnī turpināta Dinamisko riska faktoru novērtēšanas skalas pilnveidošana</w:t>
            </w:r>
            <w:r w:rsidR="00BA3DAB">
              <w:rPr>
                <w:rFonts w:ascii="Times New Roman" w:hAnsi="Times New Roman" w:cs="Times New Roman"/>
                <w:bCs/>
                <w:sz w:val="24"/>
                <w:szCs w:val="24"/>
              </w:rPr>
              <w:t xml:space="preserve"> - </w:t>
            </w:r>
            <w:r w:rsidRPr="00F87A1B">
              <w:rPr>
                <w:rFonts w:ascii="Times New Roman" w:hAnsi="Times New Roman" w:cs="Times New Roman"/>
                <w:bCs/>
                <w:sz w:val="24"/>
                <w:szCs w:val="24"/>
              </w:rPr>
              <w:t>iesākta dokumentu sagatavošana datu izgūšanai.</w:t>
            </w:r>
          </w:p>
          <w:p w14:paraId="749107E0" w14:textId="643940D5" w:rsidR="00C824BE"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Turpinās darbs ar papildus nepieciešamā pusaudžu/jauniešu (līdz 25 gadiem) novērtēšanas instrumenta (VPD) izstrādāšan</w:t>
            </w:r>
            <w:r w:rsidR="00F27469">
              <w:rPr>
                <w:rFonts w:ascii="Times New Roman" w:hAnsi="Times New Roman" w:cs="Times New Roman"/>
                <w:bCs/>
                <w:sz w:val="24"/>
                <w:szCs w:val="24"/>
              </w:rPr>
              <w:t>u</w:t>
            </w:r>
            <w:r w:rsidRPr="00F87A1B">
              <w:rPr>
                <w:rFonts w:ascii="Times New Roman" w:hAnsi="Times New Roman" w:cs="Times New Roman"/>
                <w:bCs/>
                <w:sz w:val="24"/>
                <w:szCs w:val="24"/>
              </w:rPr>
              <w:t>:</w:t>
            </w:r>
          </w:p>
          <w:p w14:paraId="7AE8056C" w14:textId="69AEA792" w:rsidR="00C824BE"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w:t>
            </w:r>
            <w:r w:rsidR="00163DE2" w:rsidRPr="00F87A1B">
              <w:rPr>
                <w:rFonts w:ascii="Times New Roman" w:hAnsi="Times New Roman" w:cs="Times New Roman"/>
                <w:bCs/>
                <w:sz w:val="24"/>
                <w:szCs w:val="24"/>
              </w:rPr>
              <w:t xml:space="preserve"> </w:t>
            </w:r>
            <w:r w:rsidRPr="00F87A1B">
              <w:rPr>
                <w:rFonts w:ascii="Times New Roman" w:hAnsi="Times New Roman" w:cs="Times New Roman"/>
                <w:bCs/>
                <w:sz w:val="24"/>
                <w:szCs w:val="24"/>
              </w:rPr>
              <w:t>turpināts darbs pie starpziņojuma izstrādāšanas par pasaulē pielietojamiem vērtēšanas instrumentiem pusaudžiem/jauniešiem;</w:t>
            </w:r>
          </w:p>
          <w:p w14:paraId="3D6DA44E" w14:textId="2601B5D0" w:rsidR="00C824BE"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w:t>
            </w:r>
            <w:r w:rsidR="00163DE2" w:rsidRPr="00F87A1B">
              <w:rPr>
                <w:rFonts w:ascii="Times New Roman" w:hAnsi="Times New Roman" w:cs="Times New Roman"/>
                <w:bCs/>
                <w:sz w:val="24"/>
                <w:szCs w:val="24"/>
              </w:rPr>
              <w:t xml:space="preserve"> </w:t>
            </w:r>
            <w:r w:rsidRPr="00F87A1B">
              <w:rPr>
                <w:rFonts w:ascii="Times New Roman" w:hAnsi="Times New Roman" w:cs="Times New Roman"/>
                <w:bCs/>
                <w:sz w:val="24"/>
                <w:szCs w:val="24"/>
              </w:rPr>
              <w:t>turpināts darbs pie starpziņojuma sagatavošanas par pētījuma rezultātiem par VPD vadības un darbinieku vajadzībām, gaidām un priekšstatiem par papildus nepieciešamu vērtēšanas instrumentu pusaudžiem/jauniešiem.</w:t>
            </w:r>
          </w:p>
          <w:p w14:paraId="3533C5C9" w14:textId="1DD1EF50" w:rsidR="00C824BE"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Turpinās darbs, kas saistīts ar IeVP RVN elektroniskās vides izveidi</w:t>
            </w:r>
            <w:r w:rsidR="00BA3DAB">
              <w:rPr>
                <w:rFonts w:ascii="Times New Roman" w:hAnsi="Times New Roman" w:cs="Times New Roman"/>
                <w:bCs/>
                <w:sz w:val="24"/>
                <w:szCs w:val="24"/>
              </w:rPr>
              <w:t xml:space="preserve"> - </w:t>
            </w:r>
            <w:r w:rsidRPr="00F87A1B">
              <w:rPr>
                <w:rFonts w:ascii="Times New Roman" w:hAnsi="Times New Roman" w:cs="Times New Roman"/>
                <w:bCs/>
                <w:sz w:val="24"/>
                <w:szCs w:val="24"/>
              </w:rPr>
              <w:t>tehniskā specifikācija saskaņota ar IIS tehnisko specifikāciju.</w:t>
            </w:r>
          </w:p>
          <w:p w14:paraId="70AD9EA0" w14:textId="0310954D" w:rsidR="000C14B9"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2020.</w:t>
            </w:r>
            <w:r w:rsidR="00614B61">
              <w:rPr>
                <w:rFonts w:ascii="Times New Roman" w:hAnsi="Times New Roman" w:cs="Times New Roman"/>
                <w:sz w:val="24"/>
                <w:szCs w:val="24"/>
              </w:rPr>
              <w:t> </w:t>
            </w:r>
            <w:r w:rsidRPr="00F87A1B">
              <w:rPr>
                <w:rFonts w:ascii="Times New Roman" w:hAnsi="Times New Roman" w:cs="Times New Roman"/>
                <w:sz w:val="24"/>
                <w:szCs w:val="24"/>
              </w:rPr>
              <w:t>gada 2.</w:t>
            </w:r>
            <w:r w:rsidR="00614B61">
              <w:rPr>
                <w:rFonts w:ascii="Times New Roman" w:hAnsi="Times New Roman" w:cs="Times New Roman"/>
                <w:sz w:val="24"/>
                <w:szCs w:val="24"/>
              </w:rPr>
              <w:t> </w:t>
            </w:r>
            <w:r w:rsidRPr="00F87A1B">
              <w:rPr>
                <w:rFonts w:ascii="Times New Roman" w:hAnsi="Times New Roman" w:cs="Times New Roman"/>
                <w:sz w:val="24"/>
                <w:szCs w:val="24"/>
              </w:rPr>
              <w:t>ceturksnī:</w:t>
            </w:r>
          </w:p>
          <w:p w14:paraId="4FAB6067" w14:textId="00C97BF8" w:rsidR="000C14B9"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r w:rsidR="00163DE2" w:rsidRPr="00F87A1B">
              <w:rPr>
                <w:rFonts w:ascii="Times New Roman" w:hAnsi="Times New Roman" w:cs="Times New Roman"/>
                <w:sz w:val="24"/>
                <w:szCs w:val="24"/>
              </w:rPr>
              <w:t xml:space="preserve"> </w:t>
            </w:r>
            <w:r w:rsidRPr="00F87A1B">
              <w:rPr>
                <w:rFonts w:ascii="Times New Roman" w:hAnsi="Times New Roman" w:cs="Times New Roman"/>
                <w:sz w:val="24"/>
                <w:szCs w:val="24"/>
              </w:rPr>
              <w:t xml:space="preserve">turpinājās darbs, </w:t>
            </w:r>
            <w:r w:rsidR="00F27469">
              <w:rPr>
                <w:rFonts w:ascii="Times New Roman" w:hAnsi="Times New Roman" w:cs="Times New Roman"/>
                <w:sz w:val="24"/>
                <w:szCs w:val="24"/>
              </w:rPr>
              <w:t xml:space="preserve">kas </w:t>
            </w:r>
            <w:r w:rsidRPr="00F87A1B">
              <w:rPr>
                <w:rFonts w:ascii="Times New Roman" w:hAnsi="Times New Roman" w:cs="Times New Roman"/>
                <w:sz w:val="24"/>
                <w:szCs w:val="24"/>
              </w:rPr>
              <w:t>saistīts ar līguma slēgšanu par Static-99R izmantošanu IeVP;</w:t>
            </w:r>
          </w:p>
          <w:p w14:paraId="03B28CC4" w14:textId="19D69F6A" w:rsidR="00AA054E"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r w:rsidR="00163DE2" w:rsidRPr="00F87A1B">
              <w:rPr>
                <w:rFonts w:ascii="Times New Roman" w:hAnsi="Times New Roman" w:cs="Times New Roman"/>
                <w:sz w:val="24"/>
                <w:szCs w:val="24"/>
              </w:rPr>
              <w:t xml:space="preserve"> </w:t>
            </w:r>
            <w:r w:rsidRPr="00F87A1B">
              <w:rPr>
                <w:rFonts w:ascii="Times New Roman" w:hAnsi="Times New Roman" w:cs="Times New Roman"/>
                <w:sz w:val="24"/>
                <w:szCs w:val="24"/>
              </w:rPr>
              <w:t xml:space="preserve">turpinājās darbs, </w:t>
            </w:r>
            <w:r w:rsidR="00F27469">
              <w:rPr>
                <w:rFonts w:ascii="Times New Roman" w:hAnsi="Times New Roman" w:cs="Times New Roman"/>
                <w:sz w:val="24"/>
                <w:szCs w:val="24"/>
              </w:rPr>
              <w:t xml:space="preserve">kas </w:t>
            </w:r>
            <w:r w:rsidRPr="00F87A1B">
              <w:rPr>
                <w:rFonts w:ascii="Times New Roman" w:hAnsi="Times New Roman" w:cs="Times New Roman"/>
                <w:sz w:val="24"/>
                <w:szCs w:val="24"/>
              </w:rPr>
              <w:t xml:space="preserve">saistīts ar divu Kanādā izstrādātu </w:t>
            </w:r>
            <w:r w:rsidR="00692038">
              <w:rPr>
                <w:rFonts w:ascii="Times New Roman" w:hAnsi="Times New Roman" w:cs="Times New Roman"/>
                <w:sz w:val="24"/>
                <w:szCs w:val="24"/>
              </w:rPr>
              <w:t>RVN</w:t>
            </w:r>
            <w:r w:rsidRPr="00F87A1B">
              <w:rPr>
                <w:rFonts w:ascii="Times New Roman" w:hAnsi="Times New Roman" w:cs="Times New Roman"/>
                <w:sz w:val="24"/>
                <w:szCs w:val="24"/>
              </w:rPr>
              <w:t xml:space="preserve"> (VRS un VRS-SO) pārņemšanu un ieviešanu IeVP.</w:t>
            </w:r>
          </w:p>
          <w:p w14:paraId="4167332A" w14:textId="59AE66B2" w:rsidR="000C14B9"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w:t>
            </w:r>
            <w:r w:rsidR="00163DE2" w:rsidRPr="00F87A1B">
              <w:rPr>
                <w:rFonts w:ascii="Times New Roman" w:hAnsi="Times New Roman" w:cs="Times New Roman"/>
                <w:sz w:val="24"/>
                <w:szCs w:val="24"/>
              </w:rPr>
              <w:t xml:space="preserve"> </w:t>
            </w:r>
            <w:r w:rsidRPr="00F87A1B">
              <w:rPr>
                <w:rFonts w:ascii="Times New Roman" w:hAnsi="Times New Roman" w:cs="Times New Roman"/>
                <w:sz w:val="24"/>
                <w:szCs w:val="24"/>
              </w:rPr>
              <w:t>turpinājās Dinamisko riska faktoru novērtēšanas skalas pilnveidošana, proti, tika risināts jautājums par datu izgūšanu un datu drošības ievērošanu, par sadarbību starp IeVP Projektu 9.1.3. un VPD, par datu apmaiņas iespējām;</w:t>
            </w:r>
          </w:p>
          <w:p w14:paraId="6DCF3FAC" w14:textId="20CC842E" w:rsidR="000C14B9"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 pabeigti 2 pētījumi un uzrakstīti 2 starpziņojumi: par pasaulē pielietojamiem vērtēšanas instrumentiem pusaudžiem/jauniešiem un par VPD vadības un </w:t>
            </w:r>
            <w:r w:rsidR="001A7A8A" w:rsidRPr="00F87A1B">
              <w:rPr>
                <w:rFonts w:ascii="Times New Roman" w:hAnsi="Times New Roman" w:cs="Times New Roman"/>
                <w:sz w:val="24"/>
                <w:szCs w:val="24"/>
              </w:rPr>
              <w:t>darbinieku</w:t>
            </w:r>
            <w:r w:rsidRPr="00F87A1B">
              <w:rPr>
                <w:rFonts w:ascii="Times New Roman" w:hAnsi="Times New Roman" w:cs="Times New Roman"/>
                <w:sz w:val="24"/>
                <w:szCs w:val="24"/>
              </w:rPr>
              <w:t xml:space="preserve"> vajadzībām pēc jauna pusaudžu/jauniešu novērtēšanas instrumentu; pētījumu rezultāti tika prezentēti VPD vadībai un darbiniekiem;</w:t>
            </w:r>
          </w:p>
          <w:p w14:paraId="2D1CE2C7" w14:textId="0247CB01" w:rsidR="000C14B9" w:rsidRPr="00F87A1B" w:rsidRDefault="000C14B9" w:rsidP="00163DE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r w:rsidR="00163DE2" w:rsidRPr="00F87A1B">
              <w:rPr>
                <w:rFonts w:ascii="Times New Roman" w:hAnsi="Times New Roman" w:cs="Times New Roman"/>
                <w:sz w:val="24"/>
                <w:szCs w:val="24"/>
              </w:rPr>
              <w:t xml:space="preserve"> </w:t>
            </w:r>
            <w:r w:rsidRPr="00F87A1B">
              <w:rPr>
                <w:rFonts w:ascii="Times New Roman" w:hAnsi="Times New Roman" w:cs="Times New Roman"/>
                <w:sz w:val="24"/>
                <w:szCs w:val="24"/>
              </w:rPr>
              <w:t>turpinājās darbs, saistīts ar IeVP RVN elektroniskās vides izveidi, proti, RVN-IS tehniskās specifikācijas un IIS-2 tehniskās specifikācijas saskaņošana</w:t>
            </w:r>
            <w:r w:rsidR="00F27469">
              <w:rPr>
                <w:rFonts w:ascii="Times New Roman" w:hAnsi="Times New Roman" w:cs="Times New Roman"/>
                <w:sz w:val="24"/>
                <w:szCs w:val="24"/>
              </w:rPr>
              <w:t>.</w:t>
            </w:r>
          </w:p>
          <w:p w14:paraId="6DD1EF75" w14:textId="5E7302C4" w:rsidR="008E6D36" w:rsidRDefault="008E6D36" w:rsidP="008E6D36">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t>Pasākuma izpilde 2021.</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6172AA9C" w14:textId="77777777" w:rsidR="003854D1" w:rsidRPr="001B4BC0" w:rsidRDefault="003854D1" w:rsidP="008E6D36">
            <w:pPr>
              <w:spacing w:after="0" w:line="240" w:lineRule="auto"/>
              <w:jc w:val="both"/>
              <w:rPr>
                <w:rFonts w:ascii="Times New Roman" w:hAnsi="Times New Roman" w:cs="Times New Roman"/>
                <w:b/>
                <w:bCs/>
                <w:sz w:val="24"/>
                <w:szCs w:val="24"/>
              </w:rPr>
            </w:pPr>
          </w:p>
          <w:p w14:paraId="2CD0748E" w14:textId="1BC428BA" w:rsidR="00D12A25" w:rsidRPr="00F87A1B" w:rsidRDefault="00037B30" w:rsidP="00037B30">
            <w:pPr>
              <w:spacing w:after="0" w:line="240" w:lineRule="auto"/>
              <w:jc w:val="both"/>
              <w:rPr>
                <w:rFonts w:ascii="Times New Roman" w:hAnsi="Times New Roman" w:cs="Times New Roman"/>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D821A8">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p>
          <w:p w14:paraId="1B025E12" w14:textId="77777777" w:rsidR="00D12A25" w:rsidRPr="00F87A1B" w:rsidRDefault="00037B30" w:rsidP="00D12A25">
            <w:pPr>
              <w:spacing w:after="0" w:line="240" w:lineRule="auto"/>
              <w:jc w:val="both"/>
              <w:rPr>
                <w:rFonts w:ascii="Times New Roman" w:eastAsia="Calibri" w:hAnsi="Times New Roman" w:cs="Times New Roman"/>
                <w:i/>
                <w:iCs/>
                <w:sz w:val="24"/>
                <w:szCs w:val="24"/>
              </w:rPr>
            </w:pPr>
            <w:r w:rsidRPr="00F87A1B">
              <w:rPr>
                <w:rFonts w:ascii="Times New Roman" w:hAnsi="Times New Roman" w:cs="Times New Roman"/>
                <w:sz w:val="24"/>
                <w:szCs w:val="24"/>
              </w:rPr>
              <w:t xml:space="preserve"> </w:t>
            </w:r>
            <w:r w:rsidR="00D12A25" w:rsidRPr="00F87A1B">
              <w:rPr>
                <w:rFonts w:ascii="Times New Roman" w:eastAsia="Calibri" w:hAnsi="Times New Roman" w:cs="Times New Roman"/>
                <w:i/>
                <w:iCs/>
                <w:sz w:val="24"/>
                <w:szCs w:val="24"/>
              </w:rPr>
              <w:t>probācijas un resocializācijas darba organizēšanas instrumentu un programmu pilnveidošanu un jaunu instrumentu izstrādi/ieguvi/ieviešanu, ieskaitot instrumentu un programmu aprobēšanu un validizēšanu, atbilstoši dažādu probācijas klientu mērķgrupu resocializācijas vajadzībām, jaunieviesto un pilnveidoto resocializācijas instrumentu un darba metožu ieviešanu e-vidē;</w:t>
            </w:r>
          </w:p>
          <w:p w14:paraId="15EA7DC8" w14:textId="77F24CF5" w:rsidR="00037B30" w:rsidRPr="00F87A1B" w:rsidRDefault="00D12A25" w:rsidP="00037B30">
            <w:pPr>
              <w:spacing w:after="0" w:line="240" w:lineRule="auto"/>
              <w:jc w:val="both"/>
              <w:rPr>
                <w:rFonts w:ascii="Times New Roman" w:eastAsia="Calibri" w:hAnsi="Times New Roman" w:cs="Times New Roman"/>
                <w:i/>
                <w:iCs/>
                <w:sz w:val="24"/>
                <w:szCs w:val="24"/>
              </w:rPr>
            </w:pPr>
            <w:r w:rsidRPr="00F87A1B">
              <w:rPr>
                <w:rFonts w:ascii="Times New Roman" w:eastAsia="Calibri" w:hAnsi="Times New Roman" w:cs="Times New Roman"/>
                <w:i/>
                <w:iCs/>
                <w:sz w:val="24"/>
                <w:szCs w:val="24"/>
              </w:rPr>
              <w:t xml:space="preserve">Specializētu </w:t>
            </w:r>
            <w:r w:rsidR="00692038">
              <w:rPr>
                <w:rFonts w:ascii="Times New Roman" w:eastAsia="Calibri" w:hAnsi="Times New Roman" w:cs="Times New Roman"/>
                <w:i/>
                <w:iCs/>
                <w:sz w:val="24"/>
                <w:szCs w:val="24"/>
              </w:rPr>
              <w:t>RVN</w:t>
            </w:r>
            <w:r w:rsidRPr="00F87A1B">
              <w:rPr>
                <w:rFonts w:ascii="Times New Roman" w:eastAsia="Calibri" w:hAnsi="Times New Roman" w:cs="Times New Roman"/>
                <w:i/>
                <w:iCs/>
                <w:sz w:val="24"/>
                <w:szCs w:val="24"/>
              </w:rPr>
              <w:t xml:space="preserve"> un resocializācijas programmu (piem., nepilngadīgie ar atkarību, ekonomiskie noziedznieki, kibernoziedznieki) izstrādi/ieguvi/ieviešanu, instrumentu un programmu aprobēšanu un validizēšanu, esošo</w:t>
            </w:r>
            <w:r w:rsidR="00692038">
              <w:rPr>
                <w:rFonts w:ascii="Times New Roman" w:eastAsia="Calibri" w:hAnsi="Times New Roman" w:cs="Times New Roman"/>
                <w:i/>
                <w:iCs/>
                <w:sz w:val="24"/>
                <w:szCs w:val="24"/>
              </w:rPr>
              <w:t xml:space="preserve"> RVN</w:t>
            </w:r>
            <w:r w:rsidRPr="00F87A1B">
              <w:rPr>
                <w:rFonts w:ascii="Times New Roman" w:eastAsia="Calibri" w:hAnsi="Times New Roman" w:cs="Times New Roman"/>
                <w:i/>
                <w:iCs/>
                <w:sz w:val="24"/>
                <w:szCs w:val="24"/>
              </w:rPr>
              <w:t xml:space="preserve"> instrumentu un resocializācijas programmu efektivitātes izpēti, validizāciju un aprobāciju; drošības risku izvērtējuma instrumenta izstrādi/ieguvi</w:t>
            </w:r>
          </w:p>
        </w:tc>
      </w:tr>
      <w:tr w:rsidR="00AD2755" w:rsidRPr="00F87A1B" w14:paraId="2DF7D0AA"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673FF6D9"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1BEDC584"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0BBF14E6"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3C917B05"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Apmācīti 900 darbinieki IeVP un VPD</w:t>
            </w:r>
          </w:p>
        </w:tc>
        <w:tc>
          <w:tcPr>
            <w:tcW w:w="2243" w:type="pct"/>
            <w:vMerge/>
            <w:tcBorders>
              <w:left w:val="outset" w:sz="6" w:space="0" w:color="414142"/>
              <w:bottom w:val="outset" w:sz="6" w:space="0" w:color="414142"/>
              <w:right w:val="outset" w:sz="6" w:space="0" w:color="414142"/>
            </w:tcBorders>
          </w:tcPr>
          <w:p w14:paraId="342942E3" w14:textId="77777777" w:rsidR="00627FEA" w:rsidRPr="00F87A1B" w:rsidRDefault="00627FEA" w:rsidP="00627FEA">
            <w:pPr>
              <w:spacing w:after="0" w:line="240" w:lineRule="auto"/>
              <w:jc w:val="both"/>
              <w:rPr>
                <w:rFonts w:ascii="Times New Roman" w:hAnsi="Times New Roman" w:cs="Times New Roman"/>
                <w:sz w:val="24"/>
                <w:szCs w:val="24"/>
              </w:rPr>
            </w:pPr>
          </w:p>
        </w:tc>
      </w:tr>
      <w:tr w:rsidR="00AD2755" w:rsidRPr="00F87A1B" w14:paraId="070AD7FC"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170CC73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3.</w:t>
            </w:r>
          </w:p>
        </w:tc>
        <w:tc>
          <w:tcPr>
            <w:tcW w:w="822" w:type="pct"/>
            <w:tcBorders>
              <w:top w:val="outset" w:sz="6" w:space="0" w:color="414142"/>
              <w:left w:val="outset" w:sz="6" w:space="0" w:color="414142"/>
              <w:bottom w:val="outset" w:sz="6" w:space="0" w:color="414142"/>
              <w:right w:val="outset" w:sz="6" w:space="0" w:color="414142"/>
            </w:tcBorders>
            <w:hideMark/>
          </w:tcPr>
          <w:p w14:paraId="6042C74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Resocializācijas programmu standarta un akreditācijas sistēmas izstrāde un ieviešana</w:t>
            </w:r>
          </w:p>
        </w:tc>
        <w:tc>
          <w:tcPr>
            <w:tcW w:w="743" w:type="pct"/>
            <w:tcBorders>
              <w:top w:val="outset" w:sz="6" w:space="0" w:color="414142"/>
              <w:left w:val="outset" w:sz="6" w:space="0" w:color="414142"/>
              <w:bottom w:val="outset" w:sz="6" w:space="0" w:color="414142"/>
              <w:right w:val="outset" w:sz="6" w:space="0" w:color="414142"/>
            </w:tcBorders>
            <w:hideMark/>
          </w:tcPr>
          <w:p w14:paraId="7CE3707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Resocializācijas programmas tiek izstrādātas, balstoties uz vienādiem principiem, tās atbilst noteiktām kvalitātes prasībām;</w:t>
            </w:r>
            <w:r w:rsidRPr="00F87A1B">
              <w:rPr>
                <w:rFonts w:ascii="Times New Roman" w:hAnsi="Times New Roman" w:cs="Times New Roman"/>
                <w:sz w:val="24"/>
                <w:szCs w:val="24"/>
              </w:rPr>
              <w:br/>
              <w:t>izstrādāts un ieviests resocializācijas programmu standarts un akreditācijas sistēma</w:t>
            </w:r>
          </w:p>
        </w:tc>
        <w:tc>
          <w:tcPr>
            <w:tcW w:w="917" w:type="pct"/>
            <w:tcBorders>
              <w:top w:val="outset" w:sz="6" w:space="0" w:color="414142"/>
              <w:left w:val="outset" w:sz="6" w:space="0" w:color="414142"/>
              <w:bottom w:val="outset" w:sz="6" w:space="0" w:color="414142"/>
              <w:right w:val="outset" w:sz="6" w:space="0" w:color="414142"/>
            </w:tcBorders>
            <w:hideMark/>
          </w:tcPr>
          <w:p w14:paraId="3C5D78BE"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Izstrādāts resocializācijas programmu standarts, t.sk. rokasgrāmata</w:t>
            </w:r>
          </w:p>
        </w:tc>
        <w:tc>
          <w:tcPr>
            <w:tcW w:w="2243" w:type="pct"/>
            <w:tcBorders>
              <w:top w:val="outset" w:sz="6" w:space="0" w:color="414142"/>
              <w:left w:val="outset" w:sz="6" w:space="0" w:color="414142"/>
              <w:bottom w:val="outset" w:sz="6" w:space="0" w:color="414142"/>
              <w:right w:val="outset" w:sz="6" w:space="0" w:color="414142"/>
            </w:tcBorders>
          </w:tcPr>
          <w:p w14:paraId="5D54C5C6"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0CE7FB2F" w14:textId="4AA8F0F5" w:rsidR="00627FEA" w:rsidRPr="00F87A1B" w:rsidRDefault="00250D3D" w:rsidP="00250D3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2019.</w:t>
            </w:r>
            <w:r w:rsidR="004D276D" w:rsidRPr="00F87A1B">
              <w:rPr>
                <w:rFonts w:ascii="Times New Roman" w:hAnsi="Times New Roman" w:cs="Times New Roman"/>
                <w:sz w:val="24"/>
                <w:szCs w:val="24"/>
              </w:rPr>
              <w:t> </w:t>
            </w:r>
            <w:r w:rsidRPr="00F87A1B">
              <w:rPr>
                <w:rFonts w:ascii="Times New Roman" w:hAnsi="Times New Roman" w:cs="Times New Roman"/>
                <w:sz w:val="24"/>
                <w:szCs w:val="24"/>
              </w:rPr>
              <w:t>gadā v</w:t>
            </w:r>
            <w:r w:rsidR="00E50315" w:rsidRPr="00F87A1B">
              <w:rPr>
                <w:rFonts w:ascii="Times New Roman" w:hAnsi="Times New Roman" w:cs="Times New Roman"/>
                <w:sz w:val="24"/>
                <w:szCs w:val="24"/>
              </w:rPr>
              <w:t>eikts pētījums par ārvalstu resocializācijas programmu akreditācijas sistēmu (1 pētījums)</w:t>
            </w:r>
            <w:r w:rsidR="00D821A8">
              <w:rPr>
                <w:rFonts w:ascii="Times New Roman" w:hAnsi="Times New Roman" w:cs="Times New Roman"/>
                <w:sz w:val="24"/>
                <w:szCs w:val="24"/>
              </w:rPr>
              <w:t>;</w:t>
            </w:r>
          </w:p>
          <w:p w14:paraId="6E7039C3" w14:textId="1CE7D533" w:rsidR="00060D3C" w:rsidRPr="00F87A1B" w:rsidRDefault="00060D3C"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2019.</w:t>
            </w:r>
            <w:r w:rsidR="004D276D" w:rsidRPr="00F87A1B">
              <w:rPr>
                <w:rFonts w:ascii="Times New Roman" w:hAnsi="Times New Roman" w:cs="Times New Roman"/>
                <w:sz w:val="24"/>
                <w:szCs w:val="24"/>
              </w:rPr>
              <w:t> </w:t>
            </w:r>
            <w:r w:rsidRPr="00F87A1B">
              <w:rPr>
                <w:rFonts w:ascii="Times New Roman" w:hAnsi="Times New Roman" w:cs="Times New Roman"/>
                <w:sz w:val="24"/>
                <w:szCs w:val="24"/>
              </w:rPr>
              <w:t xml:space="preserve">gada </w:t>
            </w:r>
            <w:r w:rsidR="00F27469">
              <w:rPr>
                <w:rFonts w:ascii="Times New Roman" w:hAnsi="Times New Roman" w:cs="Times New Roman"/>
                <w:sz w:val="24"/>
                <w:szCs w:val="24"/>
              </w:rPr>
              <w:t>2. </w:t>
            </w:r>
            <w:r w:rsidRPr="00F87A1B">
              <w:rPr>
                <w:rFonts w:ascii="Times New Roman" w:hAnsi="Times New Roman" w:cs="Times New Roman"/>
                <w:sz w:val="24"/>
                <w:szCs w:val="24"/>
              </w:rPr>
              <w:t xml:space="preserve">ceturksnis </w:t>
            </w:r>
            <w:r w:rsidR="00614B61">
              <w:rPr>
                <w:rFonts w:ascii="Times New Roman" w:hAnsi="Times New Roman" w:cs="Times New Roman"/>
                <w:sz w:val="24"/>
                <w:szCs w:val="24"/>
              </w:rPr>
              <w:t>–</w:t>
            </w:r>
            <w:r w:rsidRPr="00F87A1B">
              <w:rPr>
                <w:rFonts w:ascii="Times New Roman" w:hAnsi="Times New Roman" w:cs="Times New Roman"/>
                <w:sz w:val="24"/>
                <w:szCs w:val="24"/>
              </w:rPr>
              <w:t xml:space="preserve"> </w:t>
            </w:r>
            <w:r w:rsidR="00F27469">
              <w:rPr>
                <w:rFonts w:ascii="Times New Roman" w:hAnsi="Times New Roman" w:cs="Times New Roman"/>
                <w:sz w:val="24"/>
                <w:szCs w:val="24"/>
              </w:rPr>
              <w:t>n</w:t>
            </w:r>
            <w:r w:rsidRPr="00F87A1B">
              <w:rPr>
                <w:rFonts w:ascii="Times New Roman" w:hAnsi="Times New Roman" w:cs="Times New Roman"/>
                <w:sz w:val="24"/>
                <w:szCs w:val="24"/>
              </w:rPr>
              <w:t>otiek darbs rokasgrāmatas izstrādē. Ir izveidots rokasgrāmatas satura melnraksts.</w:t>
            </w:r>
          </w:p>
          <w:p w14:paraId="1D3DDDB5" w14:textId="7F94AE03" w:rsidR="000B0AA0" w:rsidRPr="00F87A1B" w:rsidRDefault="000B0AA0" w:rsidP="000B0AA0">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411B58" w:rsidRPr="00F87A1B">
              <w:rPr>
                <w:rFonts w:ascii="Times New Roman" w:hAnsi="Times New Roman" w:cs="Times New Roman"/>
                <w:b/>
                <w:bCs/>
                <w:sz w:val="24"/>
                <w:szCs w:val="24"/>
              </w:rPr>
              <w:t>ā</w:t>
            </w:r>
            <w:r w:rsidRPr="00F87A1B">
              <w:rPr>
                <w:rFonts w:ascii="Times New Roman" w:hAnsi="Times New Roman" w:cs="Times New Roman"/>
                <w:b/>
                <w:bCs/>
                <w:sz w:val="24"/>
                <w:szCs w:val="24"/>
              </w:rPr>
              <w:t xml:space="preserve">: </w:t>
            </w:r>
          </w:p>
          <w:p w14:paraId="5C77FA12" w14:textId="77777777" w:rsidR="000B0AA0" w:rsidRPr="00F87A1B" w:rsidRDefault="00F34DF0" w:rsidP="00F34DF0">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Noorganizēta konference (1 pasākums)</w:t>
            </w:r>
            <w:r w:rsidR="00B26317" w:rsidRPr="00F87A1B">
              <w:rPr>
                <w:rFonts w:ascii="Times New Roman" w:hAnsi="Times New Roman" w:cs="Times New Roman"/>
                <w:sz w:val="24"/>
                <w:szCs w:val="24"/>
              </w:rPr>
              <w:t>.</w:t>
            </w:r>
          </w:p>
          <w:p w14:paraId="512B8938" w14:textId="4211F13B" w:rsidR="006F3997" w:rsidRDefault="00B26317" w:rsidP="006F3997">
            <w:pPr>
              <w:spacing w:after="0" w:line="240" w:lineRule="auto"/>
              <w:jc w:val="both"/>
              <w:rPr>
                <w:rFonts w:ascii="Times New Roman" w:hAnsi="Times New Roman"/>
                <w:bCs/>
                <w:spacing w:val="-2"/>
                <w:sz w:val="24"/>
                <w:szCs w:val="24"/>
              </w:rPr>
            </w:pPr>
            <w:bookmarkStart w:id="0" w:name="_Hlk28867112"/>
            <w:r w:rsidRPr="00F87A1B">
              <w:rPr>
                <w:rFonts w:ascii="Times New Roman" w:hAnsi="Times New Roman"/>
                <w:bCs/>
                <w:spacing w:val="-2"/>
                <w:sz w:val="24"/>
                <w:szCs w:val="24"/>
              </w:rPr>
              <w:t>2020.</w:t>
            </w:r>
            <w:r w:rsidR="00BE0316">
              <w:rPr>
                <w:rFonts w:ascii="Times New Roman" w:hAnsi="Times New Roman"/>
                <w:bCs/>
                <w:spacing w:val="-2"/>
                <w:sz w:val="24"/>
                <w:szCs w:val="24"/>
              </w:rPr>
              <w:t> </w:t>
            </w:r>
            <w:r w:rsidRPr="00F87A1B">
              <w:rPr>
                <w:rFonts w:ascii="Times New Roman" w:hAnsi="Times New Roman"/>
                <w:bCs/>
                <w:spacing w:val="-2"/>
                <w:sz w:val="24"/>
                <w:szCs w:val="24"/>
              </w:rPr>
              <w:t>gada 2.</w:t>
            </w:r>
            <w:r w:rsidR="00BE0316">
              <w:rPr>
                <w:rFonts w:ascii="Times New Roman" w:hAnsi="Times New Roman"/>
                <w:bCs/>
                <w:spacing w:val="-2"/>
                <w:sz w:val="24"/>
                <w:szCs w:val="24"/>
              </w:rPr>
              <w:t> </w:t>
            </w:r>
            <w:r w:rsidRPr="00F87A1B">
              <w:rPr>
                <w:rFonts w:ascii="Times New Roman" w:hAnsi="Times New Roman"/>
                <w:bCs/>
                <w:spacing w:val="-2"/>
                <w:sz w:val="24"/>
                <w:szCs w:val="24"/>
              </w:rPr>
              <w:t>ceturksnī tika veikti darbi, kas pastarpināti attiecās uz rokasgrāmatas izstrādi IeVP darbiniekiem. Sadarbībā ar IeVP Resocializācijas daļas amatpersonām uzsākts darbs pie Resocializācijas programmu īstenošanas kārtības projekta izstrādes (izveidota darba grupa, notika četras darba grupas tikšanās: 6.</w:t>
            </w:r>
            <w:r w:rsidR="00614B61">
              <w:rPr>
                <w:rFonts w:ascii="Times New Roman" w:hAnsi="Times New Roman"/>
                <w:bCs/>
                <w:spacing w:val="-2"/>
                <w:sz w:val="24"/>
                <w:szCs w:val="24"/>
              </w:rPr>
              <w:t> </w:t>
            </w:r>
            <w:r w:rsidRPr="00F87A1B">
              <w:rPr>
                <w:rFonts w:ascii="Times New Roman" w:hAnsi="Times New Roman"/>
                <w:bCs/>
                <w:spacing w:val="-2"/>
                <w:sz w:val="24"/>
                <w:szCs w:val="24"/>
              </w:rPr>
              <w:t>maijā, 13.</w:t>
            </w:r>
            <w:r w:rsidR="00614B61">
              <w:rPr>
                <w:rFonts w:ascii="Times New Roman" w:hAnsi="Times New Roman"/>
                <w:bCs/>
                <w:spacing w:val="-2"/>
                <w:sz w:val="24"/>
                <w:szCs w:val="24"/>
              </w:rPr>
              <w:t> </w:t>
            </w:r>
            <w:r w:rsidRPr="00F87A1B">
              <w:rPr>
                <w:rFonts w:ascii="Times New Roman" w:hAnsi="Times New Roman"/>
                <w:bCs/>
                <w:spacing w:val="-2"/>
                <w:sz w:val="24"/>
                <w:szCs w:val="24"/>
              </w:rPr>
              <w:t>maijā, 3.</w:t>
            </w:r>
            <w:r w:rsidR="00614B61">
              <w:rPr>
                <w:rFonts w:ascii="Times New Roman" w:hAnsi="Times New Roman"/>
                <w:bCs/>
                <w:spacing w:val="-2"/>
                <w:sz w:val="24"/>
                <w:szCs w:val="24"/>
              </w:rPr>
              <w:t> </w:t>
            </w:r>
            <w:r w:rsidRPr="00F87A1B">
              <w:rPr>
                <w:rFonts w:ascii="Times New Roman" w:hAnsi="Times New Roman"/>
                <w:bCs/>
                <w:spacing w:val="-2"/>
                <w:sz w:val="24"/>
                <w:szCs w:val="24"/>
              </w:rPr>
              <w:t>jūnijā, 16.</w:t>
            </w:r>
            <w:r w:rsidR="00614B61">
              <w:rPr>
                <w:rFonts w:ascii="Times New Roman" w:hAnsi="Times New Roman"/>
                <w:bCs/>
                <w:spacing w:val="-2"/>
                <w:sz w:val="24"/>
                <w:szCs w:val="24"/>
              </w:rPr>
              <w:t> </w:t>
            </w:r>
            <w:r w:rsidRPr="00F87A1B">
              <w:rPr>
                <w:rFonts w:ascii="Times New Roman" w:hAnsi="Times New Roman"/>
                <w:bCs/>
                <w:spacing w:val="-2"/>
                <w:sz w:val="24"/>
                <w:szCs w:val="24"/>
              </w:rPr>
              <w:t>jūnijā).</w:t>
            </w:r>
            <w:bookmarkEnd w:id="0"/>
            <w:r w:rsidRPr="00F87A1B">
              <w:rPr>
                <w:rFonts w:ascii="Times New Roman" w:hAnsi="Times New Roman"/>
                <w:bCs/>
                <w:spacing w:val="-2"/>
                <w:sz w:val="24"/>
                <w:szCs w:val="24"/>
              </w:rPr>
              <w:t xml:space="preserve">  </w:t>
            </w:r>
          </w:p>
          <w:p w14:paraId="68EDD4D5" w14:textId="15606E17" w:rsidR="008E6D36" w:rsidRPr="00F87A1B" w:rsidRDefault="008E6D36" w:rsidP="008E6D36">
            <w:pPr>
              <w:spacing w:after="0" w:line="240" w:lineRule="auto"/>
              <w:jc w:val="both"/>
              <w:rPr>
                <w:rFonts w:ascii="Times New Roman" w:hAnsi="Times New Roman"/>
                <w:bCs/>
                <w:spacing w:val="-2"/>
                <w:sz w:val="24"/>
                <w:szCs w:val="24"/>
              </w:rPr>
            </w:pPr>
            <w:r w:rsidRPr="001B4BC0">
              <w:rPr>
                <w:rFonts w:ascii="Times New Roman" w:hAnsi="Times New Roman" w:cs="Times New Roman"/>
                <w:b/>
                <w:bCs/>
                <w:sz w:val="24"/>
                <w:szCs w:val="24"/>
              </w:rPr>
              <w:t>Pasākuma izpilde 2021.</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tc>
      </w:tr>
      <w:tr w:rsidR="00AD2755" w:rsidRPr="00F87A1B" w14:paraId="006E0D26" w14:textId="77777777" w:rsidTr="00AD2755">
        <w:trPr>
          <w:trHeight w:val="664"/>
        </w:trPr>
        <w:tc>
          <w:tcPr>
            <w:tcW w:w="275" w:type="pct"/>
            <w:vMerge w:val="restart"/>
            <w:tcBorders>
              <w:top w:val="outset" w:sz="6" w:space="0" w:color="414142"/>
              <w:left w:val="outset" w:sz="6" w:space="0" w:color="414142"/>
              <w:bottom w:val="outset" w:sz="6" w:space="0" w:color="414142"/>
              <w:right w:val="outset" w:sz="6" w:space="0" w:color="414142"/>
            </w:tcBorders>
            <w:hideMark/>
          </w:tcPr>
          <w:p w14:paraId="460C818A" w14:textId="77777777" w:rsidR="00250D3D" w:rsidRPr="00F87A1B" w:rsidRDefault="00250D3D" w:rsidP="00396E59">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4.</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68D25E4D" w14:textId="77777777" w:rsidR="00250D3D" w:rsidRPr="00F87A1B" w:rsidRDefault="00250D3D" w:rsidP="00396E59">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Esošo resocializācijas programmu validitātes izpēte un pilnveidošana</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6978A1A3" w14:textId="77777777" w:rsidR="00250D3D" w:rsidRPr="00F87A1B" w:rsidRDefault="00250D3D" w:rsidP="00396E5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Aktualizētas un pilnveidotas resocializācijas programmas; precīzāk iedarbojas uz noziedzīgās uzvedības risku novēršanu</w:t>
            </w:r>
          </w:p>
        </w:tc>
        <w:tc>
          <w:tcPr>
            <w:tcW w:w="917" w:type="pct"/>
            <w:tcBorders>
              <w:top w:val="outset" w:sz="6" w:space="0" w:color="414142"/>
              <w:left w:val="outset" w:sz="6" w:space="0" w:color="414142"/>
              <w:bottom w:val="outset" w:sz="6" w:space="0" w:color="414142"/>
              <w:right w:val="outset" w:sz="6" w:space="0" w:color="414142"/>
            </w:tcBorders>
            <w:hideMark/>
          </w:tcPr>
          <w:p w14:paraId="37082277" w14:textId="77777777" w:rsidR="00250D3D" w:rsidRPr="00F87A1B" w:rsidRDefault="00250D3D" w:rsidP="00396E5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Veikti 11 (9 IeVP un 2 VPD) pētījumi par esošo resocializācijas programmu efektivitāti VPD un IeVP</w:t>
            </w:r>
          </w:p>
          <w:p w14:paraId="17A60979" w14:textId="77777777" w:rsidR="00250D3D" w:rsidRPr="00F87A1B" w:rsidRDefault="00250D3D" w:rsidP="00396E59">
            <w:pPr>
              <w:spacing w:after="0" w:line="240" w:lineRule="auto"/>
              <w:jc w:val="both"/>
              <w:rPr>
                <w:rFonts w:ascii="Times New Roman" w:hAnsi="Times New Roman" w:cs="Times New Roman"/>
                <w:sz w:val="24"/>
                <w:szCs w:val="24"/>
              </w:rPr>
            </w:pPr>
          </w:p>
          <w:p w14:paraId="671BD88B" w14:textId="77777777" w:rsidR="00250D3D" w:rsidRPr="00F87A1B" w:rsidRDefault="00250D3D" w:rsidP="00396E59">
            <w:pPr>
              <w:spacing w:after="0" w:line="240" w:lineRule="auto"/>
              <w:jc w:val="both"/>
              <w:rPr>
                <w:rFonts w:ascii="Times New Roman" w:hAnsi="Times New Roman" w:cs="Times New Roman"/>
                <w:sz w:val="24"/>
                <w:szCs w:val="24"/>
              </w:rPr>
            </w:pPr>
          </w:p>
          <w:p w14:paraId="53DDD91C" w14:textId="1498264C" w:rsidR="00250D3D" w:rsidRPr="00F87A1B" w:rsidRDefault="00250D3D" w:rsidP="00396E59">
            <w:pPr>
              <w:spacing w:after="0" w:line="240" w:lineRule="auto"/>
              <w:jc w:val="both"/>
              <w:rPr>
                <w:rFonts w:ascii="Times New Roman" w:hAnsi="Times New Roman" w:cs="Times New Roman"/>
                <w:sz w:val="24"/>
                <w:szCs w:val="24"/>
              </w:rPr>
            </w:pPr>
          </w:p>
        </w:tc>
        <w:tc>
          <w:tcPr>
            <w:tcW w:w="2243" w:type="pct"/>
            <w:tcBorders>
              <w:top w:val="single" w:sz="4" w:space="0" w:color="auto"/>
              <w:left w:val="single" w:sz="4" w:space="0" w:color="auto"/>
              <w:bottom w:val="single" w:sz="4" w:space="0" w:color="auto"/>
            </w:tcBorders>
          </w:tcPr>
          <w:p w14:paraId="2259B22F"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21D6828D" w14:textId="2DAE0377" w:rsidR="00250D3D" w:rsidRPr="00F87A1B" w:rsidRDefault="00250D3D" w:rsidP="00E0117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Izstrādāti 7 pētījumi un nodoti pētījumu ziņojumi. </w:t>
            </w:r>
          </w:p>
          <w:p w14:paraId="71BB7687" w14:textId="7DB3ECA5" w:rsidR="00895AF7"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411B58" w:rsidRPr="00F87A1B">
              <w:rPr>
                <w:rFonts w:ascii="Times New Roman" w:hAnsi="Times New Roman" w:cs="Times New Roman"/>
                <w:b/>
                <w:bCs/>
                <w:sz w:val="24"/>
                <w:szCs w:val="24"/>
              </w:rPr>
              <w:t>ā</w:t>
            </w:r>
            <w:r w:rsidRPr="00F87A1B">
              <w:rPr>
                <w:rFonts w:ascii="Times New Roman" w:hAnsi="Times New Roman" w:cs="Times New Roman"/>
                <w:b/>
                <w:bCs/>
                <w:sz w:val="24"/>
                <w:szCs w:val="24"/>
              </w:rPr>
              <w:t xml:space="preserve">: </w:t>
            </w:r>
          </w:p>
          <w:p w14:paraId="0C76ED9F" w14:textId="77777777" w:rsidR="006D2B5F" w:rsidRPr="00F87A1B" w:rsidRDefault="006D2B5F" w:rsidP="006D2B5F">
            <w:pPr>
              <w:spacing w:after="0" w:line="240" w:lineRule="auto"/>
              <w:rPr>
                <w:rFonts w:ascii="Times New Roman" w:hAnsi="Times New Roman" w:cs="Times New Roman"/>
                <w:bCs/>
                <w:spacing w:val="-2"/>
                <w:sz w:val="24"/>
                <w:szCs w:val="24"/>
              </w:rPr>
            </w:pPr>
            <w:r w:rsidRPr="00F87A1B">
              <w:rPr>
                <w:rFonts w:ascii="Times New Roman" w:hAnsi="Times New Roman" w:cs="Times New Roman"/>
                <w:bCs/>
                <w:spacing w:val="-2"/>
                <w:sz w:val="24"/>
                <w:szCs w:val="24"/>
              </w:rPr>
              <w:t>Veikti pētījumi par esošo resocializācijas programmu validitāti 2/2</w:t>
            </w:r>
          </w:p>
          <w:p w14:paraId="5A28D9ED" w14:textId="60B450F0" w:rsidR="00B26317" w:rsidRPr="00F87A1B" w:rsidRDefault="00B26317" w:rsidP="00D5138D">
            <w:pPr>
              <w:autoSpaceDE w:val="0"/>
              <w:autoSpaceDN w:val="0"/>
              <w:adjustRightInd w:val="0"/>
              <w:spacing w:after="0" w:line="240" w:lineRule="auto"/>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Sadarbībā ar IeVP amatpersonām 2.</w:t>
            </w:r>
            <w:r w:rsidR="00BE0316">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ceturksnī organizētas EQUIP programmas pilnveidošanas darba grupas sēdes (kopā divas: tiešsaistē, 22.</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aprīlī un 16.</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jūnijā);</w:t>
            </w:r>
          </w:p>
          <w:p w14:paraId="5C44E0E8" w14:textId="20CF86FE" w:rsidR="000B0AA0" w:rsidRPr="00F87A1B" w:rsidRDefault="00B26317" w:rsidP="00B26317">
            <w:pPr>
              <w:spacing w:after="0" w:line="240" w:lineRule="auto"/>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Sadarbībā ar IeVP amatpersonām 2.</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 xml:space="preserve">ceturksnī organizētas </w:t>
            </w:r>
            <w:r w:rsidR="00614B61">
              <w:rPr>
                <w:rFonts w:ascii="Times New Roman" w:hAnsi="Times New Roman" w:cs="Times New Roman"/>
                <w:bCs/>
                <w:spacing w:val="-2"/>
                <w:sz w:val="24"/>
                <w:szCs w:val="24"/>
              </w:rPr>
              <w:t>"</w:t>
            </w:r>
            <w:r w:rsidRPr="00F87A1B">
              <w:rPr>
                <w:rFonts w:ascii="Times New Roman" w:hAnsi="Times New Roman" w:cs="Times New Roman"/>
                <w:bCs/>
                <w:spacing w:val="-2"/>
                <w:sz w:val="24"/>
                <w:szCs w:val="24"/>
              </w:rPr>
              <w:t>Sociālo prasmju pilnveides un stresa mazināšanas programma ieslodzītajiem</w:t>
            </w:r>
            <w:r w:rsidR="00614B61">
              <w:rPr>
                <w:rFonts w:ascii="Times New Roman" w:hAnsi="Times New Roman" w:cs="Times New Roman"/>
                <w:bCs/>
                <w:spacing w:val="-2"/>
                <w:sz w:val="24"/>
                <w:szCs w:val="24"/>
              </w:rPr>
              <w:t>"</w:t>
            </w:r>
            <w:r w:rsidRPr="00F87A1B">
              <w:rPr>
                <w:rFonts w:ascii="Times New Roman" w:hAnsi="Times New Roman" w:cs="Times New Roman"/>
                <w:bCs/>
                <w:spacing w:val="-2"/>
                <w:sz w:val="24"/>
                <w:szCs w:val="24"/>
              </w:rPr>
              <w:t xml:space="preserve"> programmas pilnveidošanas darba grupas sēdes (kopā divas: tiešsaistē, 20.</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aprīlī un 22.</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maijā).</w:t>
            </w:r>
          </w:p>
          <w:p w14:paraId="7B733855" w14:textId="0B7422A0" w:rsidR="00B26317" w:rsidRPr="00F87A1B" w:rsidRDefault="00B26317" w:rsidP="00B26317">
            <w:pPr>
              <w:spacing w:after="0" w:line="240" w:lineRule="auto"/>
              <w:jc w:val="both"/>
              <w:rPr>
                <w:rFonts w:ascii="Times New Roman" w:eastAsia="Times New Roman" w:hAnsi="Times New Roman"/>
                <w:bCs/>
                <w:spacing w:val="-2"/>
                <w:sz w:val="24"/>
                <w:szCs w:val="24"/>
              </w:rPr>
            </w:pPr>
            <w:r w:rsidRPr="00F87A1B">
              <w:rPr>
                <w:rFonts w:ascii="Times New Roman" w:eastAsia="Times New Roman" w:hAnsi="Times New Roman"/>
                <w:bCs/>
                <w:spacing w:val="-2"/>
                <w:sz w:val="24"/>
                <w:szCs w:val="24"/>
              </w:rPr>
              <w:t>Sadarbībā ar VPD amatpersonām organizētas dzimumnoziedznieku sociālās uzvedības korekcijas programmas pilnveidošanas darba grupas sēdes (kopā četras: tiešsaistē, 8.</w:t>
            </w:r>
            <w:r w:rsidR="00614B61">
              <w:rPr>
                <w:rFonts w:ascii="Times New Roman" w:eastAsia="Times New Roman" w:hAnsi="Times New Roman"/>
                <w:bCs/>
                <w:spacing w:val="-2"/>
                <w:sz w:val="24"/>
                <w:szCs w:val="24"/>
              </w:rPr>
              <w:t> </w:t>
            </w:r>
            <w:r w:rsidRPr="00F87A1B">
              <w:rPr>
                <w:rFonts w:ascii="Times New Roman" w:eastAsia="Times New Roman" w:hAnsi="Times New Roman"/>
                <w:bCs/>
                <w:spacing w:val="-2"/>
                <w:sz w:val="24"/>
                <w:szCs w:val="24"/>
              </w:rPr>
              <w:t>aprīlī, 22.</w:t>
            </w:r>
            <w:r w:rsidR="00614B61">
              <w:rPr>
                <w:rFonts w:ascii="Times New Roman" w:eastAsia="Times New Roman" w:hAnsi="Times New Roman"/>
                <w:bCs/>
                <w:spacing w:val="-2"/>
                <w:sz w:val="24"/>
                <w:szCs w:val="24"/>
              </w:rPr>
              <w:t> </w:t>
            </w:r>
            <w:r w:rsidRPr="00F87A1B">
              <w:rPr>
                <w:rFonts w:ascii="Times New Roman" w:eastAsia="Times New Roman" w:hAnsi="Times New Roman"/>
                <w:bCs/>
                <w:spacing w:val="-2"/>
                <w:sz w:val="24"/>
                <w:szCs w:val="24"/>
              </w:rPr>
              <w:t>aprīlī, 14.</w:t>
            </w:r>
            <w:r w:rsidR="00614B61">
              <w:rPr>
                <w:rFonts w:ascii="Times New Roman" w:eastAsia="Times New Roman" w:hAnsi="Times New Roman"/>
                <w:bCs/>
                <w:spacing w:val="-2"/>
                <w:sz w:val="24"/>
                <w:szCs w:val="24"/>
              </w:rPr>
              <w:t> </w:t>
            </w:r>
            <w:r w:rsidRPr="00F87A1B">
              <w:rPr>
                <w:rFonts w:ascii="Times New Roman" w:eastAsia="Times New Roman" w:hAnsi="Times New Roman"/>
                <w:bCs/>
                <w:spacing w:val="-2"/>
                <w:sz w:val="24"/>
                <w:szCs w:val="24"/>
              </w:rPr>
              <w:t>maijā, 10.</w:t>
            </w:r>
            <w:r w:rsidR="00614B61">
              <w:rPr>
                <w:rFonts w:ascii="Times New Roman" w:eastAsia="Times New Roman" w:hAnsi="Times New Roman"/>
                <w:bCs/>
                <w:spacing w:val="-2"/>
                <w:sz w:val="24"/>
                <w:szCs w:val="24"/>
              </w:rPr>
              <w:t> </w:t>
            </w:r>
            <w:r w:rsidRPr="00F87A1B">
              <w:rPr>
                <w:rFonts w:ascii="Times New Roman" w:eastAsia="Times New Roman" w:hAnsi="Times New Roman"/>
                <w:bCs/>
                <w:spacing w:val="-2"/>
                <w:sz w:val="24"/>
                <w:szCs w:val="24"/>
              </w:rPr>
              <w:t xml:space="preserve">jūnijā). </w:t>
            </w:r>
          </w:p>
          <w:p w14:paraId="1C81FE02" w14:textId="03FFDE84" w:rsidR="00037B30" w:rsidRPr="00F87A1B" w:rsidRDefault="008E6D36" w:rsidP="00B26317">
            <w:pPr>
              <w:spacing w:after="0" w:line="240" w:lineRule="auto"/>
              <w:jc w:val="both"/>
              <w:rPr>
                <w:rFonts w:ascii="Times New Roman" w:hAnsi="Times New Roman" w:cs="Times New Roman"/>
                <w:bCs/>
                <w:spacing w:val="-2"/>
                <w:sz w:val="24"/>
                <w:szCs w:val="24"/>
              </w:rPr>
            </w:pPr>
            <w:r w:rsidRPr="001B4BC0">
              <w:rPr>
                <w:rFonts w:ascii="Times New Roman" w:hAnsi="Times New Roman" w:cs="Times New Roman"/>
                <w:b/>
                <w:bCs/>
                <w:sz w:val="24"/>
                <w:szCs w:val="24"/>
              </w:rPr>
              <w:lastRenderedPageBreak/>
              <w:t>Pasākuma izpilde 2021.</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0A0A9C64" w14:textId="3C1009CD" w:rsidR="00050427" w:rsidRPr="00F87A1B" w:rsidRDefault="00037B30" w:rsidP="00B26317">
            <w:pPr>
              <w:spacing w:after="0" w:line="240" w:lineRule="auto"/>
              <w:jc w:val="both"/>
              <w:rPr>
                <w:rFonts w:ascii="Times New Roman" w:hAnsi="Times New Roman" w:cs="Times New Roman"/>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CD7A9E">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p>
          <w:p w14:paraId="4EE2C360" w14:textId="77777777" w:rsidR="00050427" w:rsidRPr="00F87A1B" w:rsidRDefault="00050427" w:rsidP="00050427">
            <w:pPr>
              <w:spacing w:after="0" w:line="240" w:lineRule="auto"/>
              <w:jc w:val="both"/>
              <w:rPr>
                <w:rFonts w:ascii="Times New Roman" w:hAnsi="Times New Roman" w:cs="Times New Roman"/>
                <w:i/>
                <w:iCs/>
                <w:sz w:val="24"/>
                <w:szCs w:val="24"/>
              </w:rPr>
            </w:pPr>
            <w:r w:rsidRPr="00F87A1B">
              <w:rPr>
                <w:rFonts w:ascii="Times New Roman" w:hAnsi="Times New Roman" w:cs="Times New Roman"/>
                <w:i/>
                <w:iCs/>
                <w:sz w:val="24"/>
                <w:szCs w:val="24"/>
              </w:rPr>
              <w:t>probācijas un resocializācijas darba organizēšanas instrumentu un programmu pilnveidošanu un jaunu instrumentu izstrādi/ieguvi/ieviešanu, ieskaitot instrumentu un programmu aprobēšanu un validizēšanu, atbilstoši dažādu probācijas klientu mērķgrupu resocializācijas vajadzībām, jaunieviesto un pilnveidoto resocializācijas instrumentu un darba metožu ieviešanu e-vidē;</w:t>
            </w:r>
          </w:p>
          <w:p w14:paraId="00DEDA6C" w14:textId="72B9C7BD" w:rsidR="00B26317" w:rsidRPr="00F87A1B" w:rsidRDefault="00050427" w:rsidP="00B26317">
            <w:pPr>
              <w:spacing w:after="0" w:line="240" w:lineRule="auto"/>
              <w:jc w:val="both"/>
              <w:rPr>
                <w:rFonts w:ascii="Times New Roman" w:hAnsi="Times New Roman" w:cs="Times New Roman"/>
                <w:i/>
                <w:iCs/>
                <w:sz w:val="24"/>
                <w:szCs w:val="24"/>
              </w:rPr>
            </w:pPr>
            <w:r w:rsidRPr="00F87A1B">
              <w:rPr>
                <w:rFonts w:ascii="Times New Roman" w:hAnsi="Times New Roman" w:cs="Times New Roman"/>
                <w:i/>
                <w:iCs/>
                <w:sz w:val="24"/>
                <w:szCs w:val="24"/>
              </w:rPr>
              <w:t xml:space="preserve">Specializētu </w:t>
            </w:r>
            <w:r w:rsidR="00692038">
              <w:rPr>
                <w:rFonts w:ascii="Times New Roman" w:hAnsi="Times New Roman" w:cs="Times New Roman"/>
                <w:i/>
                <w:iCs/>
                <w:sz w:val="24"/>
                <w:szCs w:val="24"/>
              </w:rPr>
              <w:t>RVN</w:t>
            </w:r>
            <w:r w:rsidRPr="00F87A1B">
              <w:rPr>
                <w:rFonts w:ascii="Times New Roman" w:hAnsi="Times New Roman" w:cs="Times New Roman"/>
                <w:i/>
                <w:iCs/>
                <w:sz w:val="24"/>
                <w:szCs w:val="24"/>
              </w:rPr>
              <w:t xml:space="preserve"> un resocializācijas programmu (piem., nepilngadīgie ar atkarību, ekonomiskie noziedznieki, kibernoziedznieki) izstrādi/ieguvi/ieviešanu, instrumentu un programmu aprobēšanu un validizēšanu, esošo </w:t>
            </w:r>
            <w:r w:rsidR="00692038">
              <w:rPr>
                <w:rFonts w:ascii="Times New Roman" w:hAnsi="Times New Roman" w:cs="Times New Roman"/>
                <w:i/>
                <w:iCs/>
                <w:sz w:val="24"/>
                <w:szCs w:val="24"/>
              </w:rPr>
              <w:t>RVN</w:t>
            </w:r>
            <w:r w:rsidRPr="00F87A1B">
              <w:rPr>
                <w:rFonts w:ascii="Times New Roman" w:hAnsi="Times New Roman" w:cs="Times New Roman"/>
                <w:i/>
                <w:iCs/>
                <w:sz w:val="24"/>
                <w:szCs w:val="24"/>
              </w:rPr>
              <w:t xml:space="preserve"> un resocializācijas programmu efektivitātes izpēti, validizāciju un aprobāciju; drošības risku izvērtējuma instrumenta izstrādi/ieguvi</w:t>
            </w:r>
          </w:p>
        </w:tc>
      </w:tr>
      <w:tr w:rsidR="00AD2755" w:rsidRPr="00F87A1B" w14:paraId="1ED54842"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18FB08DB" w14:textId="77777777" w:rsidR="00250D3D" w:rsidRPr="00F87A1B" w:rsidRDefault="00250D3D" w:rsidP="00314CC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718F7250" w14:textId="77777777" w:rsidR="00250D3D" w:rsidRPr="00F87A1B" w:rsidRDefault="00250D3D" w:rsidP="00314CC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272153D3" w14:textId="77777777" w:rsidR="00250D3D" w:rsidRPr="00F87A1B" w:rsidRDefault="00250D3D" w:rsidP="00314CC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44997EF9" w14:textId="6EEFE624" w:rsidR="00250D3D" w:rsidRPr="00F87A1B" w:rsidRDefault="00250D3D" w:rsidP="00314CC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19 esošu resocializācijas programmu kvalitātes pārbaude (t.sk. atkārtota programmu izvērtēšana un pilnveidošana)</w:t>
            </w:r>
          </w:p>
        </w:tc>
        <w:tc>
          <w:tcPr>
            <w:tcW w:w="2243" w:type="pct"/>
            <w:tcBorders>
              <w:top w:val="single" w:sz="4" w:space="0" w:color="auto"/>
              <w:bottom w:val="single" w:sz="4" w:space="0" w:color="auto"/>
              <w:right w:val="single" w:sz="4" w:space="0" w:color="auto"/>
            </w:tcBorders>
          </w:tcPr>
          <w:p w14:paraId="7AF5022D"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705732B1" w14:textId="7A8A832E" w:rsidR="00250D3D" w:rsidRPr="00F87A1B" w:rsidRDefault="00250D3D" w:rsidP="00314CCA">
            <w:pPr>
              <w:shd w:val="clear" w:color="auto" w:fill="FFFFFF" w:themeFill="background1"/>
              <w:autoSpaceDE w:val="0"/>
              <w:autoSpaceDN w:val="0"/>
              <w:adjustRightInd w:val="0"/>
              <w:spacing w:after="0" w:line="240" w:lineRule="auto"/>
              <w:ind w:left="67"/>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Izst</w:t>
            </w:r>
            <w:r w:rsidR="00411B58" w:rsidRPr="00F87A1B">
              <w:rPr>
                <w:rFonts w:ascii="Times New Roman" w:hAnsi="Times New Roman" w:cs="Times New Roman"/>
                <w:bCs/>
                <w:spacing w:val="-2"/>
                <w:sz w:val="24"/>
                <w:szCs w:val="24"/>
              </w:rPr>
              <w:t>r</w:t>
            </w:r>
            <w:r w:rsidRPr="00F87A1B">
              <w:rPr>
                <w:rFonts w:ascii="Times New Roman" w:hAnsi="Times New Roman" w:cs="Times New Roman"/>
                <w:bCs/>
                <w:spacing w:val="-2"/>
                <w:sz w:val="24"/>
                <w:szCs w:val="24"/>
              </w:rPr>
              <w:t xml:space="preserve">ādāti 5 pētījumu projekti par VPD esošajām programmām. </w:t>
            </w:r>
          </w:p>
          <w:p w14:paraId="5C40B0F4" w14:textId="74AC997D" w:rsidR="00250D3D" w:rsidRPr="00F87A1B" w:rsidRDefault="00250D3D" w:rsidP="00314CCA">
            <w:pPr>
              <w:shd w:val="clear" w:color="auto" w:fill="FFFFFF" w:themeFill="background1"/>
              <w:autoSpaceDE w:val="0"/>
              <w:autoSpaceDN w:val="0"/>
              <w:adjustRightInd w:val="0"/>
              <w:spacing w:after="0" w:line="240" w:lineRule="auto"/>
              <w:ind w:left="67"/>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Pēc projektu prezentācijas 2019.</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gada 27.</w:t>
            </w:r>
            <w:r w:rsidR="00614B61">
              <w:rPr>
                <w:rFonts w:ascii="Times New Roman" w:hAnsi="Times New Roman" w:cs="Times New Roman"/>
                <w:bCs/>
                <w:spacing w:val="-2"/>
                <w:sz w:val="24"/>
                <w:szCs w:val="24"/>
              </w:rPr>
              <w:t> </w:t>
            </w:r>
            <w:r w:rsidRPr="00F87A1B">
              <w:rPr>
                <w:rFonts w:ascii="Times New Roman" w:hAnsi="Times New Roman" w:cs="Times New Roman"/>
                <w:bCs/>
                <w:spacing w:val="-2"/>
                <w:sz w:val="24"/>
                <w:szCs w:val="24"/>
              </w:rPr>
              <w:t xml:space="preserve">februārī notika pētījumu projektu (kuri pirms tam bija saskaņoti ar VPD amatpersonām – programmu direktoriem) prezentācija VPD vadībai. </w:t>
            </w:r>
          </w:p>
          <w:p w14:paraId="38D155D6" w14:textId="77777777" w:rsidR="00250D3D" w:rsidRPr="00F87A1B" w:rsidRDefault="00250D3D" w:rsidP="00314CCA">
            <w:pPr>
              <w:shd w:val="clear" w:color="auto" w:fill="FFFFFF" w:themeFill="background1"/>
              <w:autoSpaceDE w:val="0"/>
              <w:autoSpaceDN w:val="0"/>
              <w:adjustRightInd w:val="0"/>
              <w:spacing w:after="0" w:line="240" w:lineRule="auto"/>
              <w:ind w:left="67"/>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Februārī un martā notika pētījumu projektu papildināšana. Pilnveidoti 2 no pieciem pētījumu projektiem;</w:t>
            </w:r>
          </w:p>
          <w:p w14:paraId="1D0827F3" w14:textId="77777777" w:rsidR="00250D3D" w:rsidRPr="00F87A1B" w:rsidRDefault="00250D3D" w:rsidP="00D41A28">
            <w:pPr>
              <w:spacing w:after="0" w:line="240" w:lineRule="auto"/>
              <w:jc w:val="both"/>
              <w:rPr>
                <w:rFonts w:ascii="Times New Roman" w:hAnsi="Times New Roman" w:cs="Times New Roman"/>
                <w:bCs/>
                <w:spacing w:val="-2"/>
                <w:sz w:val="24"/>
                <w:szCs w:val="24"/>
              </w:rPr>
            </w:pPr>
            <w:r w:rsidRPr="00F87A1B">
              <w:rPr>
                <w:rFonts w:ascii="Times New Roman" w:hAnsi="Times New Roman" w:cs="Times New Roman"/>
                <w:bCs/>
                <w:spacing w:val="-2"/>
                <w:sz w:val="24"/>
                <w:szCs w:val="24"/>
              </w:rPr>
              <w:t>Pētījumu projekti par dzimumnoziedznieku programmu efektivitāti tiks izstrādāti pēc šo programmu pilnveidošanas, savukārt par jaun</w:t>
            </w:r>
            <w:r w:rsidR="00D41A28" w:rsidRPr="00F87A1B">
              <w:rPr>
                <w:rFonts w:ascii="Times New Roman" w:hAnsi="Times New Roman" w:cs="Times New Roman"/>
                <w:bCs/>
                <w:spacing w:val="-2"/>
                <w:sz w:val="24"/>
                <w:szCs w:val="24"/>
              </w:rPr>
              <w:t>a</w:t>
            </w:r>
            <w:r w:rsidRPr="00F87A1B">
              <w:rPr>
                <w:rFonts w:ascii="Times New Roman" w:hAnsi="Times New Roman" w:cs="Times New Roman"/>
                <w:bCs/>
                <w:spacing w:val="-2"/>
                <w:sz w:val="24"/>
                <w:szCs w:val="24"/>
              </w:rPr>
              <w:t xml:space="preserve">jām programmām – pēc to pārņemšanas. </w:t>
            </w:r>
          </w:p>
          <w:p w14:paraId="1C1F17E7" w14:textId="5FD46A85" w:rsidR="00895AF7" w:rsidRPr="00F87A1B" w:rsidRDefault="00411B58"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gadā</w:t>
            </w:r>
            <w:r w:rsidR="00895AF7" w:rsidRPr="00F87A1B">
              <w:rPr>
                <w:rFonts w:ascii="Times New Roman" w:hAnsi="Times New Roman" w:cs="Times New Roman"/>
                <w:b/>
                <w:bCs/>
                <w:sz w:val="24"/>
                <w:szCs w:val="24"/>
              </w:rPr>
              <w:t xml:space="preserve">: </w:t>
            </w:r>
          </w:p>
          <w:p w14:paraId="638306B4" w14:textId="799E3695" w:rsidR="000C14B9" w:rsidRPr="00F87A1B" w:rsidRDefault="000C14B9" w:rsidP="000C14B9">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Programmas </w:t>
            </w:r>
            <w:r w:rsidR="00614B61">
              <w:rPr>
                <w:rFonts w:ascii="Times New Roman" w:hAnsi="Times New Roman" w:cs="Times New Roman"/>
                <w:bCs/>
                <w:sz w:val="24"/>
                <w:szCs w:val="24"/>
              </w:rPr>
              <w:t>"</w:t>
            </w:r>
            <w:r w:rsidRPr="00F87A1B">
              <w:rPr>
                <w:rFonts w:ascii="Times New Roman" w:hAnsi="Times New Roman" w:cs="Times New Roman"/>
                <w:bCs/>
                <w:sz w:val="24"/>
                <w:szCs w:val="24"/>
              </w:rPr>
              <w:t>Motivācija izmaiņām</w:t>
            </w:r>
            <w:r w:rsidR="00614B61">
              <w:rPr>
                <w:rFonts w:ascii="Times New Roman" w:hAnsi="Times New Roman" w:cs="Times New Roman"/>
                <w:bCs/>
                <w:sz w:val="24"/>
                <w:szCs w:val="24"/>
              </w:rPr>
              <w:t>"</w:t>
            </w:r>
            <w:r w:rsidRPr="00F87A1B">
              <w:rPr>
                <w:rFonts w:ascii="Times New Roman" w:hAnsi="Times New Roman" w:cs="Times New Roman"/>
                <w:bCs/>
                <w:sz w:val="24"/>
                <w:szCs w:val="24"/>
              </w:rPr>
              <w:t xml:space="preserve"> pētījuma projekts nav precizēts, jo nav </w:t>
            </w:r>
            <w:r w:rsidR="001A7A8A" w:rsidRPr="00F87A1B">
              <w:rPr>
                <w:rFonts w:ascii="Times New Roman" w:hAnsi="Times New Roman" w:cs="Times New Roman"/>
                <w:bCs/>
                <w:sz w:val="24"/>
                <w:szCs w:val="24"/>
              </w:rPr>
              <w:t>atrisināts</w:t>
            </w:r>
            <w:r w:rsidRPr="00F87A1B">
              <w:rPr>
                <w:rFonts w:ascii="Times New Roman" w:hAnsi="Times New Roman" w:cs="Times New Roman"/>
                <w:bCs/>
                <w:sz w:val="24"/>
                <w:szCs w:val="24"/>
              </w:rPr>
              <w:t xml:space="preserve"> jautājums par VPD iespējām sniegt datus, šo datu saturu un apjomu.</w:t>
            </w:r>
          </w:p>
          <w:p w14:paraId="34A5219A" w14:textId="77777777" w:rsidR="000C14B9" w:rsidRPr="00F87A1B" w:rsidRDefault="000C14B9" w:rsidP="000C14B9">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lastRenderedPageBreak/>
              <w:t xml:space="preserve">Bloka personāls piedalījies pieprasījuma sagatavošanā par nepieciešamo datu sniegšanu. </w:t>
            </w:r>
          </w:p>
          <w:p w14:paraId="3C8DDD14" w14:textId="77777777" w:rsidR="00895AF7" w:rsidRPr="00F87A1B" w:rsidRDefault="000C14B9" w:rsidP="008A3B0D">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Pētījuma projekts varēs tikt precizēts pēc tam, kad būs skaidrs, kādus datus, kādā apjomā un kārtībā VPD varēs sniegt projekta pētniekiem pētījumu veikšanai.</w:t>
            </w:r>
          </w:p>
          <w:p w14:paraId="75466F76" w14:textId="6CC7A9AD" w:rsidR="006F3997" w:rsidRPr="00F87A1B" w:rsidRDefault="008E6D36" w:rsidP="008A3B0D">
            <w:pPr>
              <w:spacing w:after="0" w:line="240" w:lineRule="auto"/>
              <w:jc w:val="both"/>
              <w:rPr>
                <w:rFonts w:ascii="Times New Roman" w:hAnsi="Times New Roman" w:cs="Times New Roman"/>
                <w:bCs/>
                <w:sz w:val="24"/>
                <w:szCs w:val="24"/>
              </w:rPr>
            </w:pPr>
            <w:r w:rsidRPr="001B4BC0">
              <w:rPr>
                <w:rFonts w:ascii="Times New Roman" w:hAnsi="Times New Roman" w:cs="Times New Roman"/>
                <w:b/>
                <w:bCs/>
                <w:sz w:val="24"/>
                <w:szCs w:val="24"/>
              </w:rPr>
              <w:t>Pasākuma izpilde 2021.</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4FA8EE92" w14:textId="4B9BAD47" w:rsidR="006F3997" w:rsidRPr="00F87A1B" w:rsidRDefault="006F3997" w:rsidP="008A3B0D">
            <w:pPr>
              <w:spacing w:after="0" w:line="240" w:lineRule="auto"/>
              <w:jc w:val="both"/>
              <w:rPr>
                <w:rFonts w:ascii="Times New Roman" w:eastAsia="Calibri" w:hAnsi="Times New Roman" w:cs="Times New Roman"/>
                <w:i/>
                <w:iCs/>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CD7A9E">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r w:rsidR="00050427" w:rsidRPr="00F87A1B">
              <w:rPr>
                <w:rFonts w:ascii="Times New Roman" w:eastAsia="Calibri" w:hAnsi="Times New Roman" w:cs="Times New Roman"/>
                <w:i/>
                <w:iCs/>
                <w:sz w:val="24"/>
                <w:szCs w:val="24"/>
              </w:rPr>
              <w:t>Ārvalstu pieredzes pētniecību, probācijas un resocializācijas darba organizēšanas instrumentu un programmu pilnveidošanu un jaunu instrumentu izstrādi/ieguvi/ieviešanu, ieskaitot instrumentu un programmu aprobēšanu un validizēšanu, atbilstoši dažādu probācijas klientu mērķgrupu resocializācijas vajadzībām, jaunieviesto un pilnveidoto resocializācijas instrumentu un darba metožu ieviešanu e-vidē, t.sk. e-mācību attīstīšana</w:t>
            </w:r>
          </w:p>
        </w:tc>
      </w:tr>
      <w:tr w:rsidR="00AD2755" w:rsidRPr="00F87A1B" w14:paraId="1BD71E9D" w14:textId="77777777" w:rsidTr="00AD2755">
        <w:tc>
          <w:tcPr>
            <w:tcW w:w="275" w:type="pct"/>
            <w:vMerge w:val="restart"/>
            <w:tcBorders>
              <w:top w:val="outset" w:sz="6" w:space="0" w:color="414142"/>
              <w:left w:val="outset" w:sz="6" w:space="0" w:color="414142"/>
              <w:right w:val="outset" w:sz="6" w:space="0" w:color="414142"/>
            </w:tcBorders>
            <w:hideMark/>
          </w:tcPr>
          <w:p w14:paraId="7741D10F" w14:textId="77777777" w:rsidR="00250D3D" w:rsidRPr="00F87A1B" w:rsidRDefault="00250D3D"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5.</w:t>
            </w:r>
          </w:p>
        </w:tc>
        <w:tc>
          <w:tcPr>
            <w:tcW w:w="822" w:type="pct"/>
            <w:vMerge w:val="restart"/>
            <w:tcBorders>
              <w:top w:val="outset" w:sz="6" w:space="0" w:color="414142"/>
              <w:left w:val="outset" w:sz="6" w:space="0" w:color="414142"/>
              <w:right w:val="outset" w:sz="6" w:space="0" w:color="414142"/>
            </w:tcBorders>
            <w:hideMark/>
          </w:tcPr>
          <w:p w14:paraId="32FE186C" w14:textId="77777777" w:rsidR="00250D3D" w:rsidRPr="00F87A1B" w:rsidRDefault="00250D3D"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Trūkstošo resocializācijas programmu iegūšana vai izstrāde</w:t>
            </w:r>
          </w:p>
        </w:tc>
        <w:tc>
          <w:tcPr>
            <w:tcW w:w="743" w:type="pct"/>
            <w:vMerge w:val="restart"/>
            <w:tcBorders>
              <w:top w:val="outset" w:sz="6" w:space="0" w:color="414142"/>
              <w:left w:val="outset" w:sz="6" w:space="0" w:color="414142"/>
              <w:right w:val="outset" w:sz="6" w:space="0" w:color="414142"/>
            </w:tcBorders>
            <w:hideMark/>
          </w:tcPr>
          <w:p w14:paraId="58FBB755" w14:textId="77777777" w:rsidR="00250D3D" w:rsidRPr="00F87A1B" w:rsidRDefault="00250D3D"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Trūkstošo resocializācijas programmu ieviešana IeVP un VPD ļauj precīzāk iedarboties uz noziedzīgās uzvedības riskiem, t.sk. notiesātā sociāli pozitīvas brīvā laika pavadīšanas iemaņas samazinās noteiktu noziedzīgās uzvedības risku</w:t>
            </w:r>
          </w:p>
        </w:tc>
        <w:tc>
          <w:tcPr>
            <w:tcW w:w="917" w:type="pct"/>
            <w:tcBorders>
              <w:top w:val="outset" w:sz="6" w:space="0" w:color="414142"/>
              <w:left w:val="outset" w:sz="6" w:space="0" w:color="414142"/>
              <w:bottom w:val="outset" w:sz="6" w:space="0" w:color="414142"/>
              <w:right w:val="single" w:sz="4" w:space="0" w:color="auto"/>
            </w:tcBorders>
            <w:hideMark/>
          </w:tcPr>
          <w:p w14:paraId="4BB51863" w14:textId="77777777" w:rsidR="00250D3D" w:rsidRPr="00F87A1B" w:rsidRDefault="00250D3D"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Veikti 2 pētījumi par papildus nepieciešamajām resocializācijas programmām IeVP un VPD</w:t>
            </w:r>
          </w:p>
        </w:tc>
        <w:tc>
          <w:tcPr>
            <w:tcW w:w="2243" w:type="pct"/>
            <w:tcBorders>
              <w:top w:val="single" w:sz="4" w:space="0" w:color="auto"/>
              <w:left w:val="single" w:sz="4" w:space="0" w:color="auto"/>
              <w:bottom w:val="single" w:sz="4" w:space="0" w:color="auto"/>
              <w:right w:val="single" w:sz="4" w:space="0" w:color="auto"/>
            </w:tcBorders>
          </w:tcPr>
          <w:p w14:paraId="7837AE93"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2D5E0543" w14:textId="2F97BC48" w:rsidR="00250D3D" w:rsidRPr="00F87A1B" w:rsidRDefault="00250D3D" w:rsidP="00CA5AF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Noti</w:t>
            </w:r>
            <w:r w:rsidR="00411B58" w:rsidRPr="00F87A1B">
              <w:rPr>
                <w:rFonts w:ascii="Times New Roman" w:hAnsi="Times New Roman" w:cs="Times New Roman"/>
                <w:bCs/>
                <w:sz w:val="24"/>
                <w:szCs w:val="24"/>
              </w:rPr>
              <w:t>ka</w:t>
            </w:r>
            <w:r w:rsidRPr="00F87A1B">
              <w:rPr>
                <w:rFonts w:ascii="Times New Roman" w:hAnsi="Times New Roman" w:cs="Times New Roman"/>
                <w:bCs/>
                <w:sz w:val="24"/>
                <w:szCs w:val="24"/>
              </w:rPr>
              <w:t xml:space="preserve"> pētījuma izstrāde par VPD trūkstošajām programmām.</w:t>
            </w:r>
          </w:p>
          <w:p w14:paraId="32A525C5" w14:textId="6B1EF2B1" w:rsidR="00895AF7"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 xml:space="preserve">2020. gadā: </w:t>
            </w:r>
          </w:p>
          <w:p w14:paraId="4138140B" w14:textId="4794FA0C" w:rsidR="00895AF7" w:rsidRPr="00F87A1B" w:rsidRDefault="006D2B5F" w:rsidP="006D2B5F">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Veikti pētījumi par papildus nepieciešamajām resocializācijas programmām IeVP un VPD </w:t>
            </w:r>
            <w:r w:rsidR="00614B61">
              <w:rPr>
                <w:rFonts w:ascii="Times New Roman" w:hAnsi="Times New Roman" w:cs="Times New Roman"/>
                <w:sz w:val="24"/>
                <w:szCs w:val="24"/>
              </w:rPr>
              <w:t>–</w:t>
            </w:r>
            <w:r w:rsidRPr="00F87A1B">
              <w:rPr>
                <w:rFonts w:ascii="Times New Roman" w:hAnsi="Times New Roman" w:cs="Times New Roman"/>
                <w:sz w:val="24"/>
                <w:szCs w:val="24"/>
              </w:rPr>
              <w:t xml:space="preserve"> 2 pētījumi</w:t>
            </w:r>
            <w:r w:rsidR="00CD7A9E">
              <w:rPr>
                <w:rFonts w:ascii="Times New Roman" w:hAnsi="Times New Roman" w:cs="Times New Roman"/>
                <w:sz w:val="24"/>
                <w:szCs w:val="24"/>
              </w:rPr>
              <w:t>.</w:t>
            </w:r>
          </w:p>
          <w:p w14:paraId="00183D31" w14:textId="5144482E" w:rsidR="00895AF7" w:rsidRPr="00F87A1B" w:rsidRDefault="00B26317"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Sadarbībā ar VPD amatpersonām organizētas dzimumnoziedznieku sociālās uzvedības korekcijas programmas pilnveidošanas darba grupas sēdes (kopā četras: tiešsaistē, 8.</w:t>
            </w:r>
            <w:r w:rsidR="00614B61">
              <w:rPr>
                <w:rFonts w:ascii="Times New Roman" w:hAnsi="Times New Roman" w:cs="Times New Roman"/>
                <w:sz w:val="24"/>
                <w:szCs w:val="24"/>
              </w:rPr>
              <w:t> </w:t>
            </w:r>
            <w:r w:rsidRPr="00F87A1B">
              <w:rPr>
                <w:rFonts w:ascii="Times New Roman" w:hAnsi="Times New Roman" w:cs="Times New Roman"/>
                <w:sz w:val="24"/>
                <w:szCs w:val="24"/>
              </w:rPr>
              <w:t>aprīlī, 22.</w:t>
            </w:r>
            <w:r w:rsidR="00614B61">
              <w:rPr>
                <w:rFonts w:ascii="Times New Roman" w:hAnsi="Times New Roman" w:cs="Times New Roman"/>
                <w:sz w:val="24"/>
                <w:szCs w:val="24"/>
              </w:rPr>
              <w:t> </w:t>
            </w:r>
            <w:r w:rsidRPr="00F87A1B">
              <w:rPr>
                <w:rFonts w:ascii="Times New Roman" w:hAnsi="Times New Roman" w:cs="Times New Roman"/>
                <w:sz w:val="24"/>
                <w:szCs w:val="24"/>
              </w:rPr>
              <w:t>aprīlī, 14.</w:t>
            </w:r>
            <w:r w:rsidR="00614B61">
              <w:rPr>
                <w:rFonts w:ascii="Times New Roman" w:hAnsi="Times New Roman" w:cs="Times New Roman"/>
                <w:sz w:val="24"/>
                <w:szCs w:val="24"/>
              </w:rPr>
              <w:t> </w:t>
            </w:r>
            <w:r w:rsidRPr="00F87A1B">
              <w:rPr>
                <w:rFonts w:ascii="Times New Roman" w:hAnsi="Times New Roman" w:cs="Times New Roman"/>
                <w:sz w:val="24"/>
                <w:szCs w:val="24"/>
              </w:rPr>
              <w:t>maijā, 10.</w:t>
            </w:r>
            <w:r w:rsidR="00614B61">
              <w:rPr>
                <w:rFonts w:ascii="Times New Roman" w:hAnsi="Times New Roman" w:cs="Times New Roman"/>
                <w:sz w:val="24"/>
                <w:szCs w:val="24"/>
              </w:rPr>
              <w:t> </w:t>
            </w:r>
            <w:r w:rsidRPr="00F87A1B">
              <w:rPr>
                <w:rFonts w:ascii="Times New Roman" w:hAnsi="Times New Roman" w:cs="Times New Roman"/>
                <w:sz w:val="24"/>
                <w:szCs w:val="24"/>
              </w:rPr>
              <w:t>jūnijā)</w:t>
            </w:r>
            <w:r w:rsidR="00CD7A9E">
              <w:rPr>
                <w:rFonts w:ascii="Times New Roman" w:hAnsi="Times New Roman" w:cs="Times New Roman"/>
                <w:sz w:val="24"/>
                <w:szCs w:val="24"/>
              </w:rPr>
              <w:t>.</w:t>
            </w:r>
          </w:p>
          <w:p w14:paraId="65D31C4F" w14:textId="52A4DA19" w:rsidR="00F93AB1" w:rsidRPr="00F87A1B" w:rsidRDefault="008E6D36" w:rsidP="00627FEA">
            <w:pPr>
              <w:spacing w:after="0" w:line="240" w:lineRule="auto"/>
              <w:jc w:val="both"/>
              <w:rPr>
                <w:rFonts w:ascii="Times New Roman" w:hAnsi="Times New Roman" w:cs="Times New Roman"/>
                <w:sz w:val="24"/>
                <w:szCs w:val="24"/>
              </w:rPr>
            </w:pPr>
            <w:r w:rsidRPr="001B4BC0">
              <w:rPr>
                <w:rFonts w:ascii="Times New Roman" w:hAnsi="Times New Roman" w:cs="Times New Roman"/>
                <w:b/>
                <w:bCs/>
                <w:sz w:val="24"/>
                <w:szCs w:val="24"/>
              </w:rPr>
              <w:t>Pasākuma izpilde 2021.</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614B61">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03325ED3" w14:textId="63218A40" w:rsidR="00050427" w:rsidRPr="00F87A1B" w:rsidRDefault="00F93AB1" w:rsidP="00050427">
            <w:pPr>
              <w:spacing w:after="0" w:line="240" w:lineRule="auto"/>
              <w:jc w:val="both"/>
              <w:rPr>
                <w:rFonts w:ascii="Times New Roman" w:hAnsi="Times New Roman" w:cs="Times New Roman"/>
                <w:i/>
                <w:iCs/>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CD7A9E">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r w:rsidR="00050427" w:rsidRPr="00F87A1B">
              <w:rPr>
                <w:rFonts w:ascii="Times New Roman" w:hAnsi="Times New Roman" w:cs="Times New Roman"/>
                <w:i/>
                <w:iCs/>
                <w:sz w:val="24"/>
                <w:szCs w:val="24"/>
              </w:rPr>
              <w:t xml:space="preserve">Ārvalstu pieredzes pētniecību, probācijas un resocializācijas darba organizēšanas instrumentu un programmu </w:t>
            </w:r>
            <w:r w:rsidR="00050427" w:rsidRPr="00F87A1B">
              <w:rPr>
                <w:rFonts w:ascii="Times New Roman" w:hAnsi="Times New Roman" w:cs="Times New Roman"/>
                <w:i/>
                <w:iCs/>
                <w:sz w:val="24"/>
                <w:szCs w:val="24"/>
              </w:rPr>
              <w:lastRenderedPageBreak/>
              <w:t>pilnveidošanu un jaunu instrumentu izstrādi/ieguvi/ieviešanu, ieskaitot instrumentu un programmu aprobēšanu un validizēšanu, atbilstoši dažādu probācijas klientu mērķgrupu resocializācijas vajadzībām, jaunieviesto un pilnveidoto resocializācijas instrumentu un darba metožu ieviešanu e-vidē, t.sk. e-mācību attīstīšana</w:t>
            </w:r>
            <w:r w:rsidR="00CD7A9E">
              <w:rPr>
                <w:rFonts w:ascii="Times New Roman" w:hAnsi="Times New Roman" w:cs="Times New Roman"/>
                <w:i/>
                <w:iCs/>
                <w:sz w:val="24"/>
                <w:szCs w:val="24"/>
              </w:rPr>
              <w:t>.</w:t>
            </w:r>
          </w:p>
          <w:p w14:paraId="7D756601" w14:textId="7453D751" w:rsidR="00F93AB1" w:rsidRPr="00F87A1B" w:rsidRDefault="00050427" w:rsidP="00627FEA">
            <w:pPr>
              <w:spacing w:after="0" w:line="240" w:lineRule="auto"/>
              <w:jc w:val="both"/>
              <w:rPr>
                <w:rFonts w:ascii="Times New Roman" w:hAnsi="Times New Roman" w:cs="Times New Roman"/>
                <w:i/>
                <w:iCs/>
                <w:sz w:val="24"/>
                <w:szCs w:val="24"/>
              </w:rPr>
            </w:pPr>
            <w:r w:rsidRPr="00F87A1B">
              <w:rPr>
                <w:rFonts w:ascii="Times New Roman" w:hAnsi="Times New Roman" w:cs="Times New Roman"/>
                <w:i/>
                <w:iCs/>
                <w:sz w:val="24"/>
                <w:szCs w:val="24"/>
              </w:rPr>
              <w:t xml:space="preserve">IeVP </w:t>
            </w:r>
            <w:r w:rsidR="00BE0316">
              <w:rPr>
                <w:rFonts w:ascii="Times New Roman" w:hAnsi="Times New Roman" w:cs="Times New Roman"/>
                <w:i/>
                <w:iCs/>
                <w:sz w:val="24"/>
                <w:szCs w:val="24"/>
              </w:rPr>
              <w:t>–</w:t>
            </w:r>
            <w:r w:rsidR="00BE0316" w:rsidRPr="00F87A1B">
              <w:rPr>
                <w:rFonts w:ascii="Times New Roman" w:hAnsi="Times New Roman" w:cs="Times New Roman"/>
                <w:i/>
                <w:iCs/>
                <w:sz w:val="24"/>
                <w:szCs w:val="24"/>
              </w:rPr>
              <w:t xml:space="preserve"> </w:t>
            </w:r>
            <w:r w:rsidRPr="00F87A1B">
              <w:rPr>
                <w:rFonts w:ascii="Times New Roman" w:hAnsi="Times New Roman" w:cs="Times New Roman"/>
                <w:i/>
                <w:iCs/>
                <w:sz w:val="24"/>
                <w:szCs w:val="24"/>
              </w:rPr>
              <w:t xml:space="preserve">Pētot ārvalstu pieredzi: specializētu </w:t>
            </w:r>
            <w:r w:rsidR="00692038">
              <w:rPr>
                <w:rFonts w:ascii="Times New Roman" w:hAnsi="Times New Roman" w:cs="Times New Roman"/>
                <w:i/>
                <w:iCs/>
                <w:sz w:val="24"/>
                <w:szCs w:val="24"/>
              </w:rPr>
              <w:t>RVN</w:t>
            </w:r>
            <w:r w:rsidRPr="00F87A1B">
              <w:rPr>
                <w:rFonts w:ascii="Times New Roman" w:hAnsi="Times New Roman" w:cs="Times New Roman"/>
                <w:i/>
                <w:iCs/>
                <w:sz w:val="24"/>
                <w:szCs w:val="24"/>
              </w:rPr>
              <w:t xml:space="preserve"> un resocializācijas programmu (piem</w:t>
            </w:r>
            <w:r w:rsidR="00823245">
              <w:rPr>
                <w:rFonts w:ascii="Times New Roman" w:hAnsi="Times New Roman" w:cs="Times New Roman"/>
                <w:i/>
                <w:iCs/>
                <w:sz w:val="24"/>
                <w:szCs w:val="24"/>
              </w:rPr>
              <w:t>ēram</w:t>
            </w:r>
            <w:r w:rsidRPr="00F87A1B">
              <w:rPr>
                <w:rFonts w:ascii="Times New Roman" w:hAnsi="Times New Roman" w:cs="Times New Roman"/>
                <w:i/>
                <w:iCs/>
                <w:sz w:val="24"/>
                <w:szCs w:val="24"/>
              </w:rPr>
              <w:t xml:space="preserve">, nepilngadīgie ar atkarību, ekonomiskie noziedznieki, kibernoziedznieki) izstrādi/ieguvi/ieviešanu, instrumentu un programmu aprobēšanu un validizēšanu, esošo </w:t>
            </w:r>
            <w:r w:rsidR="00692038">
              <w:rPr>
                <w:rFonts w:ascii="Times New Roman" w:hAnsi="Times New Roman" w:cs="Times New Roman"/>
                <w:i/>
                <w:iCs/>
                <w:sz w:val="24"/>
                <w:szCs w:val="24"/>
              </w:rPr>
              <w:t xml:space="preserve">RVN </w:t>
            </w:r>
            <w:r w:rsidRPr="00F87A1B">
              <w:rPr>
                <w:rFonts w:ascii="Times New Roman" w:hAnsi="Times New Roman" w:cs="Times New Roman"/>
                <w:i/>
                <w:iCs/>
                <w:sz w:val="24"/>
                <w:szCs w:val="24"/>
              </w:rPr>
              <w:t xml:space="preserve"> un resocializācijas programmu efektivitātes izpēti, validizāciju un aprobāciju; drošības risku izvērtējuma instrumenta izstrādi/ieguv</w:t>
            </w:r>
            <w:r w:rsidR="000A075A" w:rsidRPr="00F87A1B">
              <w:rPr>
                <w:rFonts w:ascii="Times New Roman" w:hAnsi="Times New Roman" w:cs="Times New Roman"/>
                <w:i/>
                <w:iCs/>
                <w:sz w:val="24"/>
                <w:szCs w:val="24"/>
              </w:rPr>
              <w:t>i.</w:t>
            </w:r>
          </w:p>
        </w:tc>
      </w:tr>
      <w:tr w:rsidR="00AD2755" w:rsidRPr="00F87A1B" w14:paraId="4BEE92F6" w14:textId="77777777" w:rsidTr="00AD2755">
        <w:tc>
          <w:tcPr>
            <w:tcW w:w="275" w:type="pct"/>
            <w:vMerge/>
            <w:tcBorders>
              <w:left w:val="outset" w:sz="6" w:space="0" w:color="414142"/>
              <w:right w:val="outset" w:sz="6" w:space="0" w:color="414142"/>
            </w:tcBorders>
            <w:hideMark/>
          </w:tcPr>
          <w:p w14:paraId="26BE3664"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6A396D7F"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382A92CE"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544EB15E"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Ieviestas 5 jaunas resocializācijas programmas IeVP un VPD</w:t>
            </w:r>
          </w:p>
        </w:tc>
        <w:tc>
          <w:tcPr>
            <w:tcW w:w="2243" w:type="pct"/>
            <w:tcBorders>
              <w:top w:val="single" w:sz="4" w:space="0" w:color="auto"/>
              <w:left w:val="single" w:sz="4" w:space="0" w:color="auto"/>
              <w:bottom w:val="single" w:sz="4" w:space="0" w:color="auto"/>
              <w:right w:val="single" w:sz="4" w:space="0" w:color="auto"/>
            </w:tcBorders>
          </w:tcPr>
          <w:p w14:paraId="3E9E1F58" w14:textId="53352A9F" w:rsidR="00895AF7"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411B58" w:rsidRPr="00F87A1B">
              <w:rPr>
                <w:rFonts w:ascii="Times New Roman" w:hAnsi="Times New Roman" w:cs="Times New Roman"/>
                <w:b/>
                <w:bCs/>
                <w:sz w:val="24"/>
                <w:szCs w:val="24"/>
              </w:rPr>
              <w:t>ā</w:t>
            </w:r>
            <w:r w:rsidRPr="00F87A1B">
              <w:rPr>
                <w:rFonts w:ascii="Times New Roman" w:hAnsi="Times New Roman" w:cs="Times New Roman"/>
                <w:b/>
                <w:bCs/>
                <w:sz w:val="24"/>
                <w:szCs w:val="24"/>
              </w:rPr>
              <w:t xml:space="preserve">: </w:t>
            </w:r>
          </w:p>
          <w:p w14:paraId="6908C88A" w14:textId="77777777" w:rsidR="003D19BB" w:rsidRPr="00F87A1B" w:rsidRDefault="003D19BB" w:rsidP="003D19BB">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Ir sagatavotas tehniskās specifikācija 2 specializētām programmām:</w:t>
            </w:r>
          </w:p>
          <w:p w14:paraId="11025118" w14:textId="72A07485" w:rsidR="003D19BB" w:rsidRPr="00F87A1B" w:rsidRDefault="003D19BB" w:rsidP="003D19BB">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 ''No vardarbības cietušo programmas izstrāde personām, kuras izcieš brīvības atņemšanas sodu, un šīs programmas vadītāju mācības darbam ar izstrādāto programmu </w:t>
            </w:r>
            <w:r w:rsidR="00F63CEB">
              <w:rPr>
                <w:rFonts w:ascii="Times New Roman" w:hAnsi="Times New Roman" w:cs="Times New Roman"/>
                <w:sz w:val="24"/>
                <w:szCs w:val="24"/>
              </w:rPr>
              <w:t>"</w:t>
            </w:r>
            <w:r w:rsidRPr="00F87A1B">
              <w:rPr>
                <w:rFonts w:ascii="Times New Roman" w:hAnsi="Times New Roman" w:cs="Times New Roman"/>
                <w:sz w:val="24"/>
                <w:szCs w:val="24"/>
              </w:rPr>
              <w:t xml:space="preserve"> un </w:t>
            </w:r>
          </w:p>
          <w:p w14:paraId="5998870C" w14:textId="10A308EE" w:rsidR="00B26317" w:rsidRDefault="003D19BB" w:rsidP="00050427">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''Senioru programmas izstrāde personām, kuras izcieš brīvības atņemšanas sodu, un šīs programmas vadītāju mācības darbam ar izstrādāto programmu</w:t>
            </w:r>
            <w:r w:rsidR="00F63CEB">
              <w:rPr>
                <w:rFonts w:ascii="Times New Roman" w:hAnsi="Times New Roman" w:cs="Times New Roman"/>
                <w:sz w:val="24"/>
                <w:szCs w:val="24"/>
              </w:rPr>
              <w:t>"</w:t>
            </w:r>
            <w:r w:rsidRPr="00F87A1B">
              <w:rPr>
                <w:rFonts w:ascii="Times New Roman" w:hAnsi="Times New Roman" w:cs="Times New Roman"/>
                <w:sz w:val="24"/>
                <w:szCs w:val="24"/>
              </w:rPr>
              <w:t>.</w:t>
            </w:r>
          </w:p>
          <w:p w14:paraId="69F73664" w14:textId="63CCF737" w:rsidR="008E6D36" w:rsidRPr="00F87A1B" w:rsidRDefault="008E6D36" w:rsidP="008E6D36">
            <w:pPr>
              <w:spacing w:after="0" w:line="240" w:lineRule="auto"/>
              <w:jc w:val="both"/>
              <w:rPr>
                <w:rFonts w:ascii="Times New Roman" w:hAnsi="Times New Roman" w:cs="Times New Roman"/>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tc>
      </w:tr>
      <w:tr w:rsidR="00AD2755" w:rsidRPr="00F87A1B" w14:paraId="0D26CFEE" w14:textId="77777777" w:rsidTr="00AD2755">
        <w:tc>
          <w:tcPr>
            <w:tcW w:w="275" w:type="pct"/>
            <w:vMerge/>
            <w:tcBorders>
              <w:left w:val="outset" w:sz="6" w:space="0" w:color="414142"/>
              <w:bottom w:val="outset" w:sz="6" w:space="0" w:color="414142"/>
              <w:right w:val="outset" w:sz="6" w:space="0" w:color="414142"/>
            </w:tcBorders>
            <w:hideMark/>
          </w:tcPr>
          <w:p w14:paraId="1A88D225" w14:textId="77777777" w:rsidR="002834DC" w:rsidRPr="00F87A1B" w:rsidRDefault="002834DC" w:rsidP="009A43ED">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0DF282B4" w14:textId="77777777" w:rsidR="002834DC" w:rsidRPr="00F87A1B" w:rsidRDefault="002834DC" w:rsidP="009A43ED">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2B8CDBC7" w14:textId="77777777" w:rsidR="002834DC" w:rsidRPr="00F87A1B" w:rsidRDefault="002834DC" w:rsidP="009A43ED">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55D83776" w14:textId="77777777" w:rsidR="002834DC" w:rsidRPr="00F87A1B" w:rsidRDefault="002834DC"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Pasākumu skaits (t.sk. darba prasmju veicināšanas un brīvā laika pasākumu skaits gada laikā ieslodzījuma vietās</w:t>
            </w:r>
          </w:p>
        </w:tc>
        <w:tc>
          <w:tcPr>
            <w:tcW w:w="2243" w:type="pct"/>
            <w:tcBorders>
              <w:top w:val="single" w:sz="4" w:space="0" w:color="auto"/>
              <w:bottom w:val="single" w:sz="4" w:space="0" w:color="auto"/>
              <w:right w:val="single" w:sz="4" w:space="0" w:color="auto"/>
            </w:tcBorders>
          </w:tcPr>
          <w:p w14:paraId="51C79272" w14:textId="4934DFA2" w:rsidR="00A1048D" w:rsidRDefault="00A1048D" w:rsidP="007D03D9">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r w:rsidR="008E3DFE">
              <w:rPr>
                <w:rFonts w:ascii="Times New Roman" w:hAnsi="Times New Roman" w:cs="Times New Roman"/>
                <w:b/>
                <w:sz w:val="24"/>
                <w:szCs w:val="24"/>
              </w:rPr>
              <w:t xml:space="preserve"> un 2020.</w:t>
            </w:r>
            <w:r w:rsidR="00F63CEB">
              <w:rPr>
                <w:rFonts w:ascii="Times New Roman" w:hAnsi="Times New Roman" w:cs="Times New Roman"/>
                <w:b/>
                <w:sz w:val="24"/>
                <w:szCs w:val="24"/>
              </w:rPr>
              <w:t> </w:t>
            </w:r>
            <w:r w:rsidR="008E3DFE">
              <w:rPr>
                <w:rFonts w:ascii="Times New Roman" w:hAnsi="Times New Roman" w:cs="Times New Roman"/>
                <w:b/>
                <w:sz w:val="24"/>
                <w:szCs w:val="24"/>
              </w:rPr>
              <w:t>gadā</w:t>
            </w:r>
            <w:r w:rsidRPr="00F87A1B">
              <w:rPr>
                <w:rFonts w:ascii="Times New Roman" w:hAnsi="Times New Roman" w:cs="Times New Roman"/>
                <w:b/>
                <w:sz w:val="24"/>
                <w:szCs w:val="24"/>
              </w:rPr>
              <w:t>:</w:t>
            </w:r>
          </w:p>
          <w:p w14:paraId="584CED8F" w14:textId="4F78278D" w:rsidR="008E3DFE" w:rsidRDefault="008E3DFE" w:rsidP="00191AC6">
            <w:pPr>
              <w:spacing w:after="0" w:line="24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I</w:t>
            </w:r>
            <w:r w:rsidRPr="008E3DFE">
              <w:rPr>
                <w:rFonts w:ascii="Times New Roman" w:eastAsia="Calibri" w:hAnsi="Times New Roman" w:cs="Times New Roman"/>
                <w:bCs/>
                <w:sz w:val="24"/>
                <w:szCs w:val="24"/>
              </w:rPr>
              <w:t>eslodzītajiem tika organizēti darba prasmju attīstības pasākumi visās ieslodzījuma vietās (</w:t>
            </w:r>
            <w:r w:rsidRPr="0027187D">
              <w:rPr>
                <w:rFonts w:ascii="Times New Roman" w:eastAsia="Calibri" w:hAnsi="Times New Roman" w:cs="Times New Roman"/>
                <w:bCs/>
                <w:i/>
                <w:iCs/>
                <w:sz w:val="24"/>
                <w:szCs w:val="24"/>
              </w:rPr>
              <w:t>GoBeyond</w:t>
            </w:r>
            <w:r w:rsidRPr="008E3DFE">
              <w:rPr>
                <w:rFonts w:ascii="Times New Roman" w:eastAsia="Calibri" w:hAnsi="Times New Roman" w:cs="Times New Roman"/>
                <w:bCs/>
                <w:sz w:val="24"/>
                <w:szCs w:val="24"/>
              </w:rPr>
              <w:t xml:space="preserve"> sociālās integrācijas programmas interaktīvās nodarbības, individuālās datorapmācības, neformālās izglītības programmas ("Ādas apstrāde un atslēgu piekariņu izgatavošana no dabas materiāliem </w:t>
            </w:r>
            <w:r w:rsidRPr="008E3DFE">
              <w:rPr>
                <w:rFonts w:ascii="Times New Roman" w:eastAsia="Calibri" w:hAnsi="Times New Roman" w:cs="Times New Roman"/>
                <w:bCs/>
                <w:sz w:val="24"/>
                <w:szCs w:val="24"/>
              </w:rPr>
              <w:lastRenderedPageBreak/>
              <w:t xml:space="preserve">darbnīca", "Aerogrāfija", "Gleznošana, grafika", "Improvizācija caur mūziku", "Kokapstrāde (kokgriešana, rotaļlietas, putnu būru izgatavošana, ceļa zīmju izgatavošana, puzzles, u.t.t.)", "Nagu dizains", "Pērļošana", "Rokdarbi (filcēšana, pērļošana, leļļu izgatavošana, papīra rokdarbi u.t.t.)", Rokdarbi (šūšana, leļļu izgatavošana, adīšana, tamborēšana, origami, dāvanu izgatavošana u.t.t.)", Radošuma treniņš, pirmās iemaņas individuālai apmācībai ar latviešu valodas mācību programmu un pirmās iemaņas darbā ar datoru. </w:t>
            </w:r>
          </w:p>
          <w:p w14:paraId="58F49BE8" w14:textId="5DA9D90F" w:rsidR="008E3DFE" w:rsidRPr="008E3DFE" w:rsidRDefault="008E3DFE" w:rsidP="00191AC6">
            <w:pPr>
              <w:spacing w:after="0" w:line="240" w:lineRule="auto"/>
              <w:contextualSpacing/>
              <w:jc w:val="both"/>
              <w:rPr>
                <w:rFonts w:ascii="Times New Roman" w:eastAsia="Calibri" w:hAnsi="Times New Roman" w:cs="Times New Roman"/>
                <w:bCs/>
                <w:sz w:val="24"/>
                <w:szCs w:val="24"/>
              </w:rPr>
            </w:pPr>
            <w:r w:rsidRPr="008E3DFE">
              <w:rPr>
                <w:rFonts w:ascii="Times New Roman" w:eastAsia="Calibri" w:hAnsi="Times New Roman" w:cs="Times New Roman"/>
                <w:bCs/>
                <w:sz w:val="24"/>
                <w:szCs w:val="24"/>
              </w:rPr>
              <w:t>Kopā šajos pasākumos piedalījās 538 ieslodzītie 2019.</w:t>
            </w:r>
            <w:r w:rsidR="00F63CEB">
              <w:rPr>
                <w:rFonts w:ascii="Times New Roman" w:eastAsia="Calibri" w:hAnsi="Times New Roman" w:cs="Times New Roman"/>
                <w:bCs/>
                <w:sz w:val="24"/>
                <w:szCs w:val="24"/>
              </w:rPr>
              <w:t> </w:t>
            </w:r>
            <w:r w:rsidRPr="008E3DFE">
              <w:rPr>
                <w:rFonts w:ascii="Times New Roman" w:eastAsia="Calibri" w:hAnsi="Times New Roman" w:cs="Times New Roman"/>
                <w:bCs/>
                <w:sz w:val="24"/>
                <w:szCs w:val="24"/>
              </w:rPr>
              <w:t>gadā un 535 ieslodzītie 2020.</w:t>
            </w:r>
            <w:r w:rsidR="00F63CEB">
              <w:rPr>
                <w:rFonts w:ascii="Times New Roman" w:eastAsia="Calibri" w:hAnsi="Times New Roman" w:cs="Times New Roman"/>
                <w:bCs/>
                <w:sz w:val="24"/>
                <w:szCs w:val="24"/>
              </w:rPr>
              <w:t> </w:t>
            </w:r>
            <w:r w:rsidRPr="008E3DFE">
              <w:rPr>
                <w:rFonts w:ascii="Times New Roman" w:eastAsia="Calibri" w:hAnsi="Times New Roman" w:cs="Times New Roman"/>
                <w:bCs/>
                <w:sz w:val="24"/>
                <w:szCs w:val="24"/>
              </w:rPr>
              <w:t>gadā.</w:t>
            </w:r>
          </w:p>
          <w:p w14:paraId="039B800D" w14:textId="05F6C63F" w:rsidR="008E3DFE" w:rsidRDefault="008E6D36" w:rsidP="007D03D9">
            <w:pPr>
              <w:spacing w:after="0" w:line="240" w:lineRule="auto"/>
              <w:jc w:val="both"/>
              <w:rPr>
                <w:rFonts w:ascii="Times New Roman" w:hAnsi="Times New Roman" w:cs="Times New Roman"/>
                <w:b/>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49C779D5" w14:textId="4F922011" w:rsidR="006F3997" w:rsidRPr="00F87A1B" w:rsidRDefault="006F3997" w:rsidP="007D03D9">
            <w:pPr>
              <w:spacing w:after="0" w:line="240" w:lineRule="auto"/>
              <w:jc w:val="both"/>
              <w:rPr>
                <w:rFonts w:ascii="Times New Roman" w:hAnsi="Times New Roman" w:cs="Times New Roman"/>
                <w:i/>
                <w:iCs/>
                <w:sz w:val="24"/>
                <w:szCs w:val="24"/>
              </w:rPr>
            </w:pPr>
            <w:r w:rsidRPr="00616310">
              <w:rPr>
                <w:rFonts w:ascii="Times New Roman" w:hAnsi="Times New Roman"/>
                <w:b/>
                <w:sz w:val="24"/>
              </w:rPr>
              <w:t>Secinājums:</w:t>
            </w:r>
            <w:r w:rsidRPr="00616310">
              <w:rPr>
                <w:rFonts w:ascii="Times New Roman" w:hAnsi="Times New Roman"/>
                <w:sz w:val="24"/>
              </w:rPr>
              <w:t xml:space="preserve"> Nākamajā ESF</w:t>
            </w:r>
            <w:r w:rsidR="00CD7A9E" w:rsidRPr="00616310">
              <w:rPr>
                <w:rFonts w:ascii="Times New Roman" w:hAnsi="Times New Roman" w:cs="Times New Roman"/>
                <w:iCs/>
                <w:sz w:val="24"/>
                <w:szCs w:val="24"/>
              </w:rPr>
              <w:t>+</w:t>
            </w:r>
            <w:r w:rsidRPr="00616310">
              <w:rPr>
                <w:rFonts w:ascii="Times New Roman" w:hAnsi="Times New Roman"/>
                <w:sz w:val="24"/>
              </w:rPr>
              <w:t xml:space="preserve"> periodā uzdevumus nepieciešams turpināt, paredzot:</w:t>
            </w:r>
            <w:r w:rsidR="00032D57" w:rsidRPr="00F87A1B">
              <w:rPr>
                <w:i/>
              </w:rPr>
              <w:t xml:space="preserve"> </w:t>
            </w:r>
            <w:r w:rsidR="00032D57" w:rsidRPr="00F87A1B">
              <w:rPr>
                <w:rFonts w:ascii="Times New Roman" w:hAnsi="Times New Roman" w:cs="Times New Roman"/>
                <w:i/>
                <w:sz w:val="24"/>
                <w:szCs w:val="24"/>
              </w:rPr>
              <w:t>jaunu atbalsta pasākumu izstrādi un īstenošanu ieslodzītajiem</w:t>
            </w:r>
            <w:r w:rsidR="00D12A25" w:rsidRPr="00F87A1B">
              <w:rPr>
                <w:rFonts w:ascii="Times New Roman" w:hAnsi="Times New Roman" w:cs="Times New Roman"/>
                <w:i/>
                <w:sz w:val="24"/>
                <w:szCs w:val="24"/>
              </w:rPr>
              <w:t xml:space="preserve">; </w:t>
            </w:r>
            <w:r w:rsidR="00D12A25" w:rsidRPr="00F87A1B">
              <w:rPr>
                <w:rFonts w:ascii="Times New Roman" w:hAnsi="Times New Roman" w:cs="Times New Roman"/>
                <w:i/>
                <w:iCs/>
                <w:sz w:val="24"/>
                <w:szCs w:val="24"/>
              </w:rPr>
              <w:t>Ieslodzītajiem domātās e-mācību vides izveide</w:t>
            </w:r>
            <w:r w:rsidR="00CD7A9E">
              <w:rPr>
                <w:rFonts w:ascii="Times New Roman" w:hAnsi="Times New Roman" w:cs="Times New Roman"/>
                <w:i/>
                <w:iCs/>
                <w:sz w:val="24"/>
                <w:szCs w:val="24"/>
              </w:rPr>
              <w:t>.</w:t>
            </w:r>
          </w:p>
          <w:p w14:paraId="62D47F5C" w14:textId="61B52C5E" w:rsidR="00BF3E61" w:rsidRPr="00F87A1B" w:rsidRDefault="00862F30" w:rsidP="007D03D9">
            <w:pPr>
              <w:spacing w:after="0" w:line="240" w:lineRule="auto"/>
              <w:jc w:val="both"/>
              <w:rPr>
                <w:rFonts w:ascii="Times New Roman" w:hAnsi="Times New Roman" w:cs="Times New Roman"/>
                <w:i/>
                <w:sz w:val="24"/>
                <w:szCs w:val="24"/>
              </w:rPr>
            </w:pPr>
            <w:r w:rsidRPr="00F87A1B">
              <w:rPr>
                <w:rFonts w:ascii="Times New Roman" w:hAnsi="Times New Roman" w:cs="Times New Roman"/>
                <w:i/>
                <w:iCs/>
                <w:sz w:val="24"/>
                <w:szCs w:val="24"/>
              </w:rPr>
              <w:t xml:space="preserve">VPD: </w:t>
            </w:r>
            <w:r w:rsidRPr="00F87A1B">
              <w:rPr>
                <w:rFonts w:ascii="Times New Roman" w:hAnsi="Times New Roman" w:cs="Times New Roman"/>
                <w:i/>
                <w:sz w:val="24"/>
                <w:szCs w:val="24"/>
              </w:rPr>
              <w:t>Sabiedrības iesaistes un atbalsta pasākumu notiesāto personu sociālās uzņēmējdarbības attīstībai</w:t>
            </w:r>
            <w:r w:rsidR="00CD7A9E">
              <w:rPr>
                <w:rFonts w:ascii="Times New Roman" w:hAnsi="Times New Roman" w:cs="Times New Roman"/>
                <w:i/>
                <w:sz w:val="24"/>
                <w:szCs w:val="24"/>
              </w:rPr>
              <w:t>.</w:t>
            </w:r>
          </w:p>
        </w:tc>
      </w:tr>
      <w:tr w:rsidR="00627FEA" w:rsidRPr="00F87A1B" w14:paraId="161E0A61"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25039955"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lastRenderedPageBreak/>
              <w:t>1.2. IeVP un VPD personāla pietiekama skaita nodrošināšana, atlases, apmācību sistēmas pilnveidošana, profesijas standartu izstrāde, darbinieku profesionālās noturības stiprināšana</w:t>
            </w:r>
          </w:p>
        </w:tc>
      </w:tr>
      <w:tr w:rsidR="00AD2755" w:rsidRPr="00F87A1B" w14:paraId="2A173260" w14:textId="77777777" w:rsidTr="00AD2755">
        <w:tc>
          <w:tcPr>
            <w:tcW w:w="275" w:type="pct"/>
            <w:vMerge w:val="restart"/>
            <w:tcBorders>
              <w:top w:val="outset" w:sz="6" w:space="0" w:color="414142"/>
              <w:left w:val="outset" w:sz="6" w:space="0" w:color="414142"/>
              <w:right w:val="outset" w:sz="6" w:space="0" w:color="414142"/>
            </w:tcBorders>
            <w:hideMark/>
          </w:tcPr>
          <w:p w14:paraId="1980DD11"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right w:val="outset" w:sz="6" w:space="0" w:color="414142"/>
            </w:tcBorders>
            <w:hideMark/>
          </w:tcPr>
          <w:p w14:paraId="7FADA6FE"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IeVP un VPD darbinieku apmācību sistēmas pilnveidošana</w:t>
            </w:r>
          </w:p>
        </w:tc>
        <w:tc>
          <w:tcPr>
            <w:tcW w:w="743" w:type="pct"/>
            <w:vMerge w:val="restart"/>
            <w:tcBorders>
              <w:top w:val="outset" w:sz="6" w:space="0" w:color="414142"/>
              <w:left w:val="outset" w:sz="6" w:space="0" w:color="414142"/>
              <w:right w:val="outset" w:sz="6" w:space="0" w:color="414142"/>
            </w:tcBorders>
            <w:hideMark/>
          </w:tcPr>
          <w:p w14:paraId="43EC6BF7"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Pilnveidotā IeVP un VPD apmācību sistēma nodrošina kvalitatīvu darbinieku sagatavošanu</w:t>
            </w:r>
          </w:p>
        </w:tc>
        <w:tc>
          <w:tcPr>
            <w:tcW w:w="917" w:type="pct"/>
            <w:tcBorders>
              <w:top w:val="outset" w:sz="6" w:space="0" w:color="414142"/>
              <w:left w:val="outset" w:sz="6" w:space="0" w:color="414142"/>
              <w:bottom w:val="outset" w:sz="6" w:space="0" w:color="414142"/>
              <w:right w:val="single" w:sz="4" w:space="0" w:color="auto"/>
            </w:tcBorders>
            <w:hideMark/>
          </w:tcPr>
          <w:p w14:paraId="5FF6A8C9"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Veikts pētījums par IeVP un VPD mācību programmu vajadzībām</w:t>
            </w:r>
          </w:p>
        </w:tc>
        <w:tc>
          <w:tcPr>
            <w:tcW w:w="2243" w:type="pct"/>
            <w:tcBorders>
              <w:top w:val="single" w:sz="4" w:space="0" w:color="auto"/>
              <w:left w:val="single" w:sz="4" w:space="0" w:color="auto"/>
              <w:bottom w:val="single" w:sz="4" w:space="0" w:color="auto"/>
              <w:right w:val="single" w:sz="4" w:space="0" w:color="auto"/>
            </w:tcBorders>
          </w:tcPr>
          <w:p w14:paraId="6D577EB1" w14:textId="533C992A" w:rsidR="000263E7" w:rsidRPr="00F87A1B" w:rsidRDefault="008E6D36" w:rsidP="00616310">
            <w:pPr>
              <w:spacing w:after="0" w:line="240" w:lineRule="auto"/>
              <w:jc w:val="both"/>
              <w:rPr>
                <w:rFonts w:ascii="Times New Roman" w:eastAsia="Calibri" w:hAnsi="Times New Roman" w:cs="Times New Roman"/>
                <w:i/>
                <w:iCs/>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7F20390A" w14:textId="33E50FD5" w:rsidR="000263E7" w:rsidRPr="00616310" w:rsidRDefault="000263E7" w:rsidP="00D63127">
            <w:pPr>
              <w:spacing w:after="0" w:line="240" w:lineRule="auto"/>
              <w:jc w:val="both"/>
              <w:rPr>
                <w:rFonts w:ascii="Times New Roman" w:hAnsi="Times New Roman"/>
                <w:sz w:val="24"/>
              </w:rPr>
            </w:pPr>
            <w:r w:rsidRPr="00616310">
              <w:rPr>
                <w:rFonts w:ascii="Times New Roman" w:hAnsi="Times New Roman"/>
                <w:b/>
                <w:sz w:val="24"/>
              </w:rPr>
              <w:t>Secinājums:</w:t>
            </w:r>
            <w:r w:rsidRPr="00616310">
              <w:rPr>
                <w:rFonts w:ascii="Times New Roman" w:hAnsi="Times New Roman"/>
                <w:sz w:val="24"/>
              </w:rPr>
              <w:t xml:space="preserve"> Nākamajā ESF</w:t>
            </w:r>
            <w:r w:rsidR="00CD7A9E" w:rsidRPr="00616310">
              <w:rPr>
                <w:rFonts w:ascii="Times New Roman" w:hAnsi="Times New Roman" w:cs="Times New Roman"/>
                <w:iCs/>
                <w:sz w:val="24"/>
                <w:szCs w:val="24"/>
              </w:rPr>
              <w:t>+</w:t>
            </w:r>
            <w:r w:rsidRPr="00616310">
              <w:rPr>
                <w:rFonts w:ascii="Times New Roman" w:hAnsi="Times New Roman"/>
                <w:sz w:val="24"/>
              </w:rPr>
              <w:t xml:space="preserve"> periodā uzdevumus nepieciešams turpināt, paredzot: </w:t>
            </w:r>
          </w:p>
          <w:p w14:paraId="25929070" w14:textId="2A88094E" w:rsidR="000263E7" w:rsidRPr="00F87A1B" w:rsidRDefault="000263E7" w:rsidP="00D63127">
            <w:pPr>
              <w:spacing w:after="0" w:line="240" w:lineRule="auto"/>
              <w:jc w:val="both"/>
              <w:rPr>
                <w:rFonts w:ascii="Times New Roman" w:eastAsia="Calibri" w:hAnsi="Times New Roman" w:cs="Times New Roman"/>
                <w:i/>
                <w:iCs/>
                <w:sz w:val="24"/>
                <w:szCs w:val="24"/>
              </w:rPr>
            </w:pPr>
            <w:r w:rsidRPr="00F87A1B">
              <w:rPr>
                <w:rFonts w:ascii="Times New Roman" w:hAnsi="Times New Roman" w:cs="Times New Roman"/>
                <w:i/>
                <w:sz w:val="24"/>
                <w:szCs w:val="24"/>
              </w:rPr>
              <w:t>VPD</w:t>
            </w:r>
            <w:r w:rsidR="00823245">
              <w:rPr>
                <w:rFonts w:ascii="Times New Roman" w:hAnsi="Times New Roman" w:cs="Times New Roman"/>
                <w:i/>
                <w:sz w:val="24"/>
                <w:szCs w:val="24"/>
              </w:rPr>
              <w:t xml:space="preserve"> –</w:t>
            </w:r>
            <w:r w:rsidR="00823245" w:rsidRPr="00F87A1B">
              <w:rPr>
                <w:rFonts w:ascii="Times New Roman" w:hAnsi="Times New Roman" w:cs="Times New Roman"/>
                <w:i/>
                <w:sz w:val="24"/>
                <w:szCs w:val="24"/>
              </w:rPr>
              <w:t xml:space="preserve"> </w:t>
            </w:r>
            <w:r w:rsidRPr="00F87A1B">
              <w:rPr>
                <w:rFonts w:ascii="Times New Roman" w:eastAsia="Calibri" w:hAnsi="Times New Roman" w:cs="Times New Roman"/>
                <w:i/>
                <w:iCs/>
                <w:sz w:val="24"/>
                <w:szCs w:val="24"/>
              </w:rPr>
              <w:t>Sociālās iekļaušanas koeficienta metodikas izstrād</w:t>
            </w:r>
            <w:r w:rsidR="00166305">
              <w:rPr>
                <w:rFonts w:ascii="Times New Roman" w:eastAsia="Calibri" w:hAnsi="Times New Roman" w:cs="Times New Roman"/>
                <w:i/>
                <w:iCs/>
                <w:sz w:val="24"/>
                <w:szCs w:val="24"/>
              </w:rPr>
              <w:t>i</w:t>
            </w:r>
            <w:r w:rsidRPr="00F87A1B">
              <w:rPr>
                <w:rFonts w:ascii="Times New Roman" w:eastAsia="Calibri" w:hAnsi="Times New Roman" w:cs="Times New Roman"/>
                <w:i/>
                <w:iCs/>
                <w:sz w:val="24"/>
                <w:szCs w:val="24"/>
              </w:rPr>
              <w:t xml:space="preserve"> un ieviešan</w:t>
            </w:r>
            <w:r w:rsidR="00166305">
              <w:rPr>
                <w:rFonts w:ascii="Times New Roman" w:eastAsia="Calibri" w:hAnsi="Times New Roman" w:cs="Times New Roman"/>
                <w:i/>
                <w:iCs/>
                <w:sz w:val="24"/>
                <w:szCs w:val="24"/>
              </w:rPr>
              <w:t>u</w:t>
            </w:r>
            <w:r w:rsidRPr="00F87A1B">
              <w:rPr>
                <w:rFonts w:ascii="Times New Roman" w:eastAsia="Calibri" w:hAnsi="Times New Roman" w:cs="Times New Roman"/>
                <w:i/>
                <w:iCs/>
                <w:sz w:val="24"/>
                <w:szCs w:val="24"/>
              </w:rPr>
              <w:t>, t.sk.</w:t>
            </w:r>
            <w:r w:rsidR="001A7A8A">
              <w:rPr>
                <w:rFonts w:ascii="Times New Roman" w:eastAsia="Calibri" w:hAnsi="Times New Roman" w:cs="Times New Roman"/>
                <w:i/>
                <w:iCs/>
                <w:sz w:val="24"/>
                <w:szCs w:val="24"/>
              </w:rPr>
              <w:t xml:space="preserve"> </w:t>
            </w:r>
            <w:r w:rsidRPr="00F87A1B">
              <w:rPr>
                <w:rFonts w:ascii="Times New Roman" w:eastAsia="Calibri" w:hAnsi="Times New Roman" w:cs="Times New Roman"/>
                <w:i/>
                <w:iCs/>
                <w:sz w:val="24"/>
                <w:szCs w:val="24"/>
              </w:rPr>
              <w:t>ārvalstu pieredzes pētniecīb</w:t>
            </w:r>
            <w:r w:rsidR="00166305">
              <w:rPr>
                <w:rFonts w:ascii="Times New Roman" w:eastAsia="Calibri" w:hAnsi="Times New Roman" w:cs="Times New Roman"/>
                <w:i/>
                <w:iCs/>
                <w:sz w:val="24"/>
                <w:szCs w:val="24"/>
              </w:rPr>
              <w:t>u</w:t>
            </w:r>
            <w:r w:rsidR="00823245" w:rsidRPr="00104A09">
              <w:rPr>
                <w:rFonts w:ascii="Times New Roman" w:eastAsia="Calibri" w:hAnsi="Times New Roman" w:cs="Times New Roman"/>
                <w:i/>
                <w:iCs/>
                <w:sz w:val="24"/>
                <w:szCs w:val="24"/>
              </w:rPr>
              <w:t>;</w:t>
            </w:r>
            <w:r w:rsidRPr="00F87A1B">
              <w:rPr>
                <w:rFonts w:ascii="Times New Roman" w:eastAsia="Calibri" w:hAnsi="Times New Roman" w:cs="Times New Roman"/>
                <w:i/>
                <w:iCs/>
                <w:sz w:val="24"/>
                <w:szCs w:val="24"/>
              </w:rPr>
              <w:t xml:space="preserve"> </w:t>
            </w:r>
          </w:p>
          <w:p w14:paraId="14B620DB" w14:textId="47764265" w:rsidR="00E16BA2" w:rsidRPr="00F87A1B" w:rsidRDefault="000263E7" w:rsidP="00D63127">
            <w:pPr>
              <w:spacing w:after="0" w:line="240" w:lineRule="auto"/>
              <w:jc w:val="both"/>
              <w:rPr>
                <w:rFonts w:ascii="Times New Roman" w:eastAsia="Calibri" w:hAnsi="Times New Roman" w:cs="Times New Roman"/>
                <w:i/>
                <w:iCs/>
                <w:sz w:val="24"/>
                <w:szCs w:val="24"/>
              </w:rPr>
            </w:pPr>
            <w:r w:rsidRPr="00F87A1B">
              <w:rPr>
                <w:rFonts w:ascii="Times New Roman" w:hAnsi="Times New Roman" w:cs="Times New Roman"/>
                <w:i/>
                <w:sz w:val="24"/>
                <w:szCs w:val="24"/>
              </w:rPr>
              <w:t xml:space="preserve">IeVP </w:t>
            </w:r>
            <w:r w:rsidRPr="00F87A1B">
              <w:rPr>
                <w:rFonts w:ascii="Times New Roman" w:eastAsia="Calibri" w:hAnsi="Times New Roman" w:cs="Times New Roman"/>
                <w:i/>
                <w:iCs/>
                <w:sz w:val="24"/>
                <w:szCs w:val="24"/>
              </w:rPr>
              <w:t>resocializācijas darba un kriminālsodu izpildes efektivitātes mērījumu sistēmas ieviešanu, t.sk. pētījumus</w:t>
            </w:r>
            <w:r w:rsidR="00CD7A9E">
              <w:rPr>
                <w:rFonts w:ascii="Times New Roman" w:eastAsia="Calibri" w:hAnsi="Times New Roman" w:cs="Times New Roman"/>
                <w:i/>
                <w:iCs/>
                <w:sz w:val="24"/>
                <w:szCs w:val="24"/>
              </w:rPr>
              <w:t>.</w:t>
            </w:r>
          </w:p>
        </w:tc>
      </w:tr>
      <w:tr w:rsidR="00AD2755" w:rsidRPr="00F87A1B" w14:paraId="5ED02BBF" w14:textId="77777777" w:rsidTr="00AD2755">
        <w:tc>
          <w:tcPr>
            <w:tcW w:w="275" w:type="pct"/>
            <w:vMerge/>
            <w:tcBorders>
              <w:left w:val="outset" w:sz="6" w:space="0" w:color="414142"/>
              <w:right w:val="outset" w:sz="6" w:space="0" w:color="414142"/>
            </w:tcBorders>
            <w:hideMark/>
          </w:tcPr>
          <w:p w14:paraId="56F444EC"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7404E67A"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7B0AC0DD"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6695E9E0"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Izstrādātas 3 jaunas mācību programmas IeVP darbiniekiem:</w:t>
            </w:r>
          </w:p>
          <w:p w14:paraId="203A1F80" w14:textId="1193362B"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w:t>
            </w:r>
            <w:r w:rsidR="00BE0316">
              <w:rPr>
                <w:rFonts w:ascii="Times New Roman" w:hAnsi="Times New Roman" w:cs="Times New Roman"/>
                <w:sz w:val="24"/>
                <w:szCs w:val="24"/>
              </w:rPr>
              <w:t> </w:t>
            </w:r>
            <w:r w:rsidRPr="00F87A1B">
              <w:rPr>
                <w:rFonts w:ascii="Times New Roman" w:hAnsi="Times New Roman" w:cs="Times New Roman"/>
                <w:sz w:val="24"/>
                <w:szCs w:val="24"/>
              </w:rPr>
              <w:t>ieslodzījuma vietu vadības līmenim;</w:t>
            </w:r>
          </w:p>
          <w:p w14:paraId="70D74544" w14:textId="5791D022"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w:t>
            </w:r>
            <w:r w:rsidR="00BE0316">
              <w:rPr>
                <w:rFonts w:ascii="Times New Roman" w:hAnsi="Times New Roman" w:cs="Times New Roman"/>
                <w:sz w:val="24"/>
                <w:szCs w:val="24"/>
              </w:rPr>
              <w:t> </w:t>
            </w:r>
            <w:r w:rsidRPr="00F87A1B">
              <w:rPr>
                <w:rFonts w:ascii="Times New Roman" w:hAnsi="Times New Roman" w:cs="Times New Roman"/>
                <w:sz w:val="24"/>
                <w:szCs w:val="24"/>
              </w:rPr>
              <w:t>resocializācijas darbiniekiem;</w:t>
            </w:r>
          </w:p>
          <w:p w14:paraId="0D8944C2" w14:textId="0FEA9141"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3)</w:t>
            </w:r>
            <w:r w:rsidR="00BE0316">
              <w:rPr>
                <w:rFonts w:ascii="Times New Roman" w:hAnsi="Times New Roman" w:cs="Times New Roman"/>
                <w:sz w:val="24"/>
                <w:szCs w:val="24"/>
              </w:rPr>
              <w:t> </w:t>
            </w:r>
            <w:r w:rsidRPr="00F87A1B">
              <w:rPr>
                <w:rFonts w:ascii="Times New Roman" w:hAnsi="Times New Roman" w:cs="Times New Roman"/>
                <w:sz w:val="24"/>
                <w:szCs w:val="24"/>
              </w:rPr>
              <w:t>drošības daļu darbiniekiem.</w:t>
            </w:r>
          </w:p>
        </w:tc>
        <w:tc>
          <w:tcPr>
            <w:tcW w:w="2243" w:type="pct"/>
            <w:tcBorders>
              <w:top w:val="single" w:sz="4" w:space="0" w:color="auto"/>
              <w:left w:val="single" w:sz="4" w:space="0" w:color="auto"/>
              <w:bottom w:val="single" w:sz="4" w:space="0" w:color="auto"/>
              <w:right w:val="single" w:sz="4" w:space="0" w:color="auto"/>
            </w:tcBorders>
          </w:tcPr>
          <w:p w14:paraId="6D45C1A7" w14:textId="77777777" w:rsidR="0054499C" w:rsidRPr="00F87A1B" w:rsidRDefault="0054499C"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gadā:</w:t>
            </w:r>
          </w:p>
          <w:p w14:paraId="6208D25C" w14:textId="6EBFD7B3" w:rsidR="00C824BE" w:rsidRPr="00F87A1B" w:rsidRDefault="00C824BE" w:rsidP="00C824BE">
            <w:pPr>
              <w:autoSpaceDE w:val="0"/>
              <w:autoSpaceDN w:val="0"/>
              <w:adjustRightInd w:val="0"/>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Veikta iepriekšējā ārvalstu vizītē Zviedrijā</w:t>
            </w:r>
            <w:r w:rsidRPr="00F87A1B">
              <w:rPr>
                <w:rFonts w:ascii="Times New Roman" w:hAnsi="Times New Roman" w:cs="Times New Roman"/>
                <w:color w:val="000000"/>
                <w:sz w:val="24"/>
                <w:szCs w:val="24"/>
              </w:rPr>
              <w:t xml:space="preserve"> </w:t>
            </w:r>
            <w:r w:rsidRPr="00F87A1B">
              <w:rPr>
                <w:rFonts w:ascii="Times New Roman" w:hAnsi="Times New Roman" w:cs="Times New Roman"/>
                <w:sz w:val="24"/>
                <w:szCs w:val="24"/>
              </w:rPr>
              <w:t>iegūtās informācijas izvērtēšana par mācību pieredzes pielāgošanu Latvijas iespējām un situācijai.</w:t>
            </w:r>
            <w:r w:rsidRPr="00F87A1B">
              <w:rPr>
                <w:rFonts w:ascii="Times New Roman" w:hAnsi="Times New Roman" w:cs="Times New Roman"/>
                <w:color w:val="000000"/>
                <w:sz w:val="24"/>
                <w:szCs w:val="24"/>
              </w:rPr>
              <w:t xml:space="preserve"> </w:t>
            </w:r>
            <w:r w:rsidRPr="00F87A1B">
              <w:rPr>
                <w:rFonts w:ascii="Times New Roman" w:hAnsi="Times New Roman" w:cs="Times New Roman"/>
                <w:sz w:val="24"/>
                <w:szCs w:val="24"/>
              </w:rPr>
              <w:t xml:space="preserve">Vizītē iegūta informācija par </w:t>
            </w:r>
            <w:r w:rsidRPr="00F87A1B">
              <w:rPr>
                <w:rFonts w:ascii="Times New Roman" w:hAnsi="Times New Roman" w:cs="Times New Roman"/>
                <w:bCs/>
                <w:sz w:val="24"/>
                <w:szCs w:val="24"/>
              </w:rPr>
              <w:t xml:space="preserve">Zviedrijas Kriminālpārvaldes Ieslodzījumu vietu un probācijas dienestu kā kopīgu struktūru, t.sk. apmācību veikšanā un </w:t>
            </w:r>
            <w:r w:rsidRPr="00F87A1B">
              <w:rPr>
                <w:rFonts w:ascii="Times New Roman" w:hAnsi="Times New Roman" w:cs="Times New Roman"/>
                <w:bCs/>
                <w:spacing w:val="-2"/>
                <w:sz w:val="24"/>
                <w:szCs w:val="24"/>
              </w:rPr>
              <w:t xml:space="preserve">mācību programmas "Ieslodzījuma vietu resocializācijas darbiniekiem", </w:t>
            </w:r>
            <w:r w:rsidRPr="00F87A1B">
              <w:rPr>
                <w:rFonts w:ascii="Times New Roman" w:hAnsi="Times New Roman" w:cs="Times New Roman"/>
                <w:bCs/>
                <w:sz w:val="24"/>
                <w:szCs w:val="24"/>
              </w:rPr>
              <w:t xml:space="preserve">mācību programmas "Ieslodzījuma vietu drošības, apsardzes un uzraudzības darbiniekiem" īstenošanā. </w:t>
            </w:r>
          </w:p>
          <w:p w14:paraId="12059B3F" w14:textId="093409ED" w:rsidR="00C824BE" w:rsidRPr="00F87A1B" w:rsidRDefault="00C824BE" w:rsidP="00C824BE">
            <w:pPr>
              <w:autoSpaceDE w:val="0"/>
              <w:autoSpaceDN w:val="0"/>
              <w:adjustRightInd w:val="0"/>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Noticis 1 seminārs ieslodzījuma vietu apsardzes un uzraudzības amatpersonām (2020.</w:t>
            </w:r>
            <w:r w:rsidR="00F63CEB">
              <w:rPr>
                <w:rFonts w:ascii="Times New Roman" w:hAnsi="Times New Roman" w:cs="Times New Roman"/>
                <w:bCs/>
                <w:sz w:val="24"/>
                <w:szCs w:val="24"/>
              </w:rPr>
              <w:t> </w:t>
            </w:r>
            <w:r w:rsidRPr="00F87A1B">
              <w:rPr>
                <w:rFonts w:ascii="Times New Roman" w:hAnsi="Times New Roman" w:cs="Times New Roman"/>
                <w:bCs/>
                <w:sz w:val="24"/>
                <w:szCs w:val="24"/>
              </w:rPr>
              <w:t>gada 25. un 26.</w:t>
            </w:r>
            <w:r w:rsidR="00F63CEB">
              <w:rPr>
                <w:rFonts w:ascii="Times New Roman" w:hAnsi="Times New Roman" w:cs="Times New Roman"/>
                <w:bCs/>
                <w:sz w:val="24"/>
                <w:szCs w:val="24"/>
              </w:rPr>
              <w:t> </w:t>
            </w:r>
            <w:r w:rsidRPr="00F87A1B">
              <w:rPr>
                <w:rFonts w:ascii="Times New Roman" w:hAnsi="Times New Roman" w:cs="Times New Roman"/>
                <w:bCs/>
                <w:sz w:val="24"/>
                <w:szCs w:val="24"/>
              </w:rPr>
              <w:t>februārī). Katrā semināra dienā piedalījās 19 dalībnieki).</w:t>
            </w:r>
          </w:p>
          <w:p w14:paraId="41B7D174" w14:textId="23EB165F" w:rsidR="00C824BE"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Noticis 1 seminārs (divas dienas) ieslodzījuma vietu vadības līmeņa amatpersonām (2020.</w:t>
            </w:r>
            <w:r w:rsidR="00F63CEB">
              <w:rPr>
                <w:rFonts w:ascii="Times New Roman" w:hAnsi="Times New Roman" w:cs="Times New Roman"/>
                <w:bCs/>
                <w:sz w:val="24"/>
                <w:szCs w:val="24"/>
              </w:rPr>
              <w:t> </w:t>
            </w:r>
            <w:r w:rsidRPr="00F87A1B">
              <w:rPr>
                <w:rFonts w:ascii="Times New Roman" w:hAnsi="Times New Roman" w:cs="Times New Roman"/>
                <w:bCs/>
                <w:sz w:val="24"/>
                <w:szCs w:val="24"/>
              </w:rPr>
              <w:t>gada 11. un 12.</w:t>
            </w:r>
            <w:r w:rsidR="00F63CEB">
              <w:rPr>
                <w:rFonts w:ascii="Times New Roman" w:hAnsi="Times New Roman" w:cs="Times New Roman"/>
                <w:bCs/>
                <w:sz w:val="24"/>
                <w:szCs w:val="24"/>
              </w:rPr>
              <w:t> </w:t>
            </w:r>
            <w:r w:rsidRPr="00F87A1B">
              <w:rPr>
                <w:rFonts w:ascii="Times New Roman" w:hAnsi="Times New Roman" w:cs="Times New Roman"/>
                <w:bCs/>
                <w:sz w:val="24"/>
                <w:szCs w:val="24"/>
              </w:rPr>
              <w:t xml:space="preserve">martā). Semināra tēma: </w:t>
            </w:r>
            <w:r w:rsidR="00F63CEB">
              <w:rPr>
                <w:rFonts w:ascii="Times New Roman" w:hAnsi="Times New Roman" w:cs="Times New Roman"/>
                <w:bCs/>
                <w:sz w:val="24"/>
                <w:szCs w:val="24"/>
              </w:rPr>
              <w:t>"</w:t>
            </w:r>
            <w:r w:rsidRPr="00F87A1B">
              <w:rPr>
                <w:rFonts w:ascii="Times New Roman" w:hAnsi="Times New Roman" w:cs="Times New Roman"/>
                <w:bCs/>
                <w:sz w:val="24"/>
                <w:szCs w:val="24"/>
              </w:rPr>
              <w:t>Pārmaiņu vadība</w:t>
            </w:r>
            <w:r w:rsidR="00F63CEB">
              <w:rPr>
                <w:rFonts w:ascii="Times New Roman" w:hAnsi="Times New Roman" w:cs="Times New Roman"/>
                <w:bCs/>
                <w:sz w:val="24"/>
                <w:szCs w:val="24"/>
              </w:rPr>
              <w:t>"</w:t>
            </w:r>
            <w:r w:rsidRPr="00F87A1B">
              <w:rPr>
                <w:rFonts w:ascii="Times New Roman" w:hAnsi="Times New Roman" w:cs="Times New Roman"/>
                <w:bCs/>
                <w:sz w:val="24"/>
                <w:szCs w:val="24"/>
              </w:rPr>
              <w:t xml:space="preserve">, kurā apskatīti jautājumi par Ieslodzījumu vietu pārvaldes attīstību un personālpārvaldību, pārmaiņām </w:t>
            </w:r>
            <w:r w:rsidR="00CD7A9E">
              <w:rPr>
                <w:rFonts w:ascii="Times New Roman" w:hAnsi="Times New Roman" w:cs="Times New Roman"/>
                <w:bCs/>
                <w:sz w:val="24"/>
                <w:szCs w:val="24"/>
              </w:rPr>
              <w:t>i</w:t>
            </w:r>
            <w:r w:rsidR="00CD7A9E" w:rsidRPr="00F87A1B">
              <w:rPr>
                <w:rFonts w:ascii="Times New Roman" w:hAnsi="Times New Roman" w:cs="Times New Roman"/>
                <w:bCs/>
                <w:sz w:val="24"/>
                <w:szCs w:val="24"/>
              </w:rPr>
              <w:t xml:space="preserve">eslodzījumu </w:t>
            </w:r>
            <w:r w:rsidRPr="00F87A1B">
              <w:rPr>
                <w:rFonts w:ascii="Times New Roman" w:hAnsi="Times New Roman" w:cs="Times New Roman"/>
                <w:bCs/>
                <w:sz w:val="24"/>
                <w:szCs w:val="24"/>
              </w:rPr>
              <w:t xml:space="preserve">vietu sistēmā, par jaunumu un pārmaiņu ieviešanu (pārmaiņu vadība). </w:t>
            </w:r>
          </w:p>
          <w:p w14:paraId="17F2F800" w14:textId="1DC632DF" w:rsidR="00E16BA2" w:rsidRPr="00F87A1B" w:rsidRDefault="00C824BE" w:rsidP="00C824BE">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Seminārā piedalījās: 2020</w:t>
            </w:r>
            <w:r w:rsidR="00F63CEB">
              <w:rPr>
                <w:rFonts w:ascii="Times New Roman" w:hAnsi="Times New Roman" w:cs="Times New Roman"/>
                <w:bCs/>
                <w:sz w:val="24"/>
                <w:szCs w:val="24"/>
              </w:rPr>
              <w:t>.</w:t>
            </w:r>
            <w:r w:rsidR="00823245">
              <w:rPr>
                <w:rFonts w:ascii="Times New Roman" w:hAnsi="Times New Roman" w:cs="Times New Roman"/>
                <w:bCs/>
                <w:sz w:val="24"/>
                <w:szCs w:val="24"/>
              </w:rPr>
              <w:t> gada 11. martā</w:t>
            </w:r>
            <w:r w:rsidRPr="00F87A1B">
              <w:rPr>
                <w:rFonts w:ascii="Times New Roman" w:hAnsi="Times New Roman" w:cs="Times New Roman"/>
                <w:bCs/>
                <w:sz w:val="24"/>
                <w:szCs w:val="24"/>
              </w:rPr>
              <w:t xml:space="preserve"> </w:t>
            </w:r>
            <w:r w:rsidR="00F63CEB">
              <w:rPr>
                <w:rFonts w:ascii="Times New Roman" w:hAnsi="Times New Roman" w:cs="Times New Roman"/>
                <w:bCs/>
                <w:sz w:val="24"/>
                <w:szCs w:val="24"/>
              </w:rPr>
              <w:t>–</w:t>
            </w:r>
            <w:r w:rsidRPr="00F87A1B">
              <w:rPr>
                <w:rFonts w:ascii="Times New Roman" w:hAnsi="Times New Roman" w:cs="Times New Roman"/>
                <w:bCs/>
                <w:sz w:val="24"/>
                <w:szCs w:val="24"/>
              </w:rPr>
              <w:t xml:space="preserve"> 20 dalībnieki, 2020</w:t>
            </w:r>
            <w:r w:rsidR="00F63CEB">
              <w:rPr>
                <w:rFonts w:ascii="Times New Roman" w:hAnsi="Times New Roman" w:cs="Times New Roman"/>
                <w:bCs/>
                <w:sz w:val="24"/>
                <w:szCs w:val="24"/>
              </w:rPr>
              <w:t>.</w:t>
            </w:r>
            <w:r w:rsidR="00823245">
              <w:rPr>
                <w:rFonts w:ascii="Times New Roman" w:hAnsi="Times New Roman" w:cs="Times New Roman"/>
                <w:bCs/>
                <w:sz w:val="24"/>
                <w:szCs w:val="24"/>
              </w:rPr>
              <w:t> gada 12. martā</w:t>
            </w:r>
            <w:r w:rsidRPr="00F87A1B">
              <w:rPr>
                <w:rFonts w:ascii="Times New Roman" w:hAnsi="Times New Roman" w:cs="Times New Roman"/>
                <w:bCs/>
                <w:sz w:val="24"/>
                <w:szCs w:val="24"/>
              </w:rPr>
              <w:t xml:space="preserve"> </w:t>
            </w:r>
            <w:r w:rsidR="00F63CEB">
              <w:rPr>
                <w:rFonts w:ascii="Times New Roman" w:hAnsi="Times New Roman" w:cs="Times New Roman"/>
                <w:bCs/>
                <w:sz w:val="24"/>
                <w:szCs w:val="24"/>
              </w:rPr>
              <w:t>–</w:t>
            </w:r>
            <w:r w:rsidRPr="00F87A1B">
              <w:rPr>
                <w:rFonts w:ascii="Times New Roman" w:hAnsi="Times New Roman" w:cs="Times New Roman"/>
                <w:bCs/>
                <w:sz w:val="24"/>
                <w:szCs w:val="24"/>
              </w:rPr>
              <w:t xml:space="preserve"> 21 dalībnieks</w:t>
            </w:r>
            <w:r w:rsidR="000C14B9" w:rsidRPr="00F87A1B">
              <w:rPr>
                <w:rFonts w:ascii="Times New Roman" w:hAnsi="Times New Roman" w:cs="Times New Roman"/>
                <w:bCs/>
                <w:sz w:val="24"/>
                <w:szCs w:val="24"/>
              </w:rPr>
              <w:t>.</w:t>
            </w:r>
          </w:p>
          <w:p w14:paraId="7994C2BA" w14:textId="54413CFF" w:rsidR="000C14B9" w:rsidRPr="00F87A1B" w:rsidRDefault="000C14B9" w:rsidP="000C14B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Veikta tehniskajā specifikācijā iekļaujamo prasību izpēte saistībā ar izglītības normatīvo aktu prasībām</w:t>
            </w:r>
            <w:r w:rsidR="00CD7A9E">
              <w:rPr>
                <w:rFonts w:ascii="Times New Roman" w:hAnsi="Times New Roman" w:cs="Times New Roman"/>
                <w:sz w:val="24"/>
                <w:szCs w:val="24"/>
              </w:rPr>
              <w:t>,</w:t>
            </w:r>
            <w:r w:rsidRPr="00F87A1B">
              <w:rPr>
                <w:rFonts w:ascii="Times New Roman" w:hAnsi="Times New Roman" w:cs="Times New Roman"/>
                <w:sz w:val="24"/>
                <w:szCs w:val="24"/>
              </w:rPr>
              <w:t xml:space="preserve"> t.sk. par moduļu programmu izstrādi un īstenošanu. Identificēti vizītē veicamie uzdevumi.</w:t>
            </w:r>
          </w:p>
          <w:p w14:paraId="65CDE95D" w14:textId="2A711A84" w:rsidR="006F3997" w:rsidRPr="00616310" w:rsidRDefault="008E6D36" w:rsidP="000C14B9">
            <w:pPr>
              <w:spacing w:after="0" w:line="240" w:lineRule="auto"/>
              <w:jc w:val="both"/>
              <w:rPr>
                <w:rFonts w:ascii="Times New Roman" w:hAnsi="Times New Roman"/>
                <w:b/>
                <w:sz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343DCEC9" w14:textId="032A46E9" w:rsidR="00D12A25" w:rsidRPr="00F87A1B" w:rsidRDefault="006F3997" w:rsidP="00032D5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CD7A9E">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032D57" w:rsidRPr="00F87A1B">
              <w:rPr>
                <w:rFonts w:ascii="Times New Roman" w:hAnsi="Times New Roman" w:cs="Times New Roman"/>
                <w:sz w:val="24"/>
                <w:szCs w:val="24"/>
              </w:rPr>
              <w:t xml:space="preserve"> </w:t>
            </w:r>
            <w:r w:rsidR="00032D57" w:rsidRPr="00F87A1B">
              <w:rPr>
                <w:rFonts w:ascii="Times New Roman" w:hAnsi="Times New Roman" w:cs="Times New Roman"/>
                <w:i/>
                <w:sz w:val="24"/>
                <w:szCs w:val="24"/>
              </w:rPr>
              <w:t xml:space="preserve">e-mācību attīstīšanu; </w:t>
            </w:r>
            <w:r w:rsidR="00D11343">
              <w:rPr>
                <w:rFonts w:ascii="Times New Roman" w:hAnsi="Times New Roman" w:cs="Times New Roman"/>
                <w:i/>
                <w:sz w:val="24"/>
                <w:szCs w:val="24"/>
              </w:rPr>
              <w:t>VPD</w:t>
            </w:r>
            <w:r w:rsidR="00032D57" w:rsidRPr="00F87A1B">
              <w:rPr>
                <w:rFonts w:ascii="Times New Roman" w:hAnsi="Times New Roman" w:cs="Times New Roman"/>
                <w:i/>
                <w:sz w:val="24"/>
                <w:szCs w:val="24"/>
              </w:rPr>
              <w:t xml:space="preserve"> darbinieku kapacitātes celšanu un profesionālās noturības stiprināšanu</w:t>
            </w:r>
            <w:r w:rsidR="00D12A25" w:rsidRPr="00F87A1B">
              <w:rPr>
                <w:rFonts w:ascii="Times New Roman" w:hAnsi="Times New Roman" w:cs="Times New Roman"/>
                <w:i/>
                <w:sz w:val="24"/>
                <w:szCs w:val="24"/>
              </w:rPr>
              <w:t>;</w:t>
            </w:r>
          </w:p>
          <w:p w14:paraId="661F6E1D" w14:textId="70C9EC08" w:rsidR="000C14B9" w:rsidRPr="00F87A1B" w:rsidRDefault="00032D57" w:rsidP="00032D57">
            <w:pPr>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IeVP nodarbināto</w:t>
            </w:r>
            <w:r w:rsidRPr="00F87A1B">
              <w:rPr>
                <w:rFonts w:ascii="Times New Roman" w:hAnsi="Times New Roman" w:cs="Times New Roman"/>
                <w:i/>
                <w:iCs/>
                <w:sz w:val="24"/>
                <w:szCs w:val="24"/>
              </w:rPr>
              <w:t xml:space="preserve"> un brīvprātīgo kapacitātes celšanu, profesionālās kvalifikācijas paaugstināšanas un profesionālās </w:t>
            </w:r>
            <w:r w:rsidRPr="00F87A1B">
              <w:rPr>
                <w:rFonts w:ascii="Times New Roman" w:hAnsi="Times New Roman" w:cs="Times New Roman"/>
                <w:i/>
                <w:iCs/>
                <w:sz w:val="24"/>
                <w:szCs w:val="24"/>
              </w:rPr>
              <w:lastRenderedPageBreak/>
              <w:t>noturības veicināšanas pasākumus, piem., supervīzijas, koučingu un ikgadējās konfer</w:t>
            </w:r>
            <w:r w:rsidR="00050427" w:rsidRPr="00F87A1B">
              <w:rPr>
                <w:rFonts w:ascii="Times New Roman" w:hAnsi="Times New Roman" w:cs="Times New Roman"/>
                <w:i/>
                <w:iCs/>
                <w:sz w:val="24"/>
                <w:szCs w:val="24"/>
              </w:rPr>
              <w:t>ences, u.c., e-mācību attīstība</w:t>
            </w:r>
            <w:r w:rsidR="00D11343">
              <w:rPr>
                <w:rFonts w:ascii="Times New Roman" w:hAnsi="Times New Roman" w:cs="Times New Roman"/>
                <w:i/>
                <w:iCs/>
                <w:sz w:val="24"/>
                <w:szCs w:val="24"/>
              </w:rPr>
              <w:t>.</w:t>
            </w:r>
          </w:p>
        </w:tc>
      </w:tr>
      <w:tr w:rsidR="00AD2755" w:rsidRPr="00F87A1B" w14:paraId="321360FA" w14:textId="77777777" w:rsidTr="00AD2755">
        <w:tc>
          <w:tcPr>
            <w:tcW w:w="275" w:type="pct"/>
            <w:vMerge/>
            <w:tcBorders>
              <w:left w:val="outset" w:sz="6" w:space="0" w:color="414142"/>
              <w:bottom w:val="outset" w:sz="6" w:space="0" w:color="414142"/>
              <w:right w:val="outset" w:sz="6" w:space="0" w:color="414142"/>
            </w:tcBorders>
            <w:hideMark/>
          </w:tcPr>
          <w:p w14:paraId="732B16B9"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5713BD54"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2B531EC0"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2ECF806C"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Aktualizētas 2 VPD un IeVP iepriekš projektos izstrādātās mācību programmas</w:t>
            </w:r>
          </w:p>
        </w:tc>
        <w:tc>
          <w:tcPr>
            <w:tcW w:w="2243" w:type="pct"/>
            <w:tcBorders>
              <w:top w:val="single" w:sz="4" w:space="0" w:color="auto"/>
              <w:left w:val="single" w:sz="4" w:space="0" w:color="auto"/>
              <w:bottom w:val="single" w:sz="4" w:space="0" w:color="auto"/>
              <w:right w:val="single" w:sz="4" w:space="0" w:color="auto"/>
            </w:tcBorders>
          </w:tcPr>
          <w:p w14:paraId="5826FDE4" w14:textId="77777777" w:rsidR="00E16BA2"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697E6C73" w14:textId="75A66D3D"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20BA4057"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2C7C318F"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tcBorders>
              <w:top w:val="outset" w:sz="6" w:space="0" w:color="414142"/>
              <w:left w:val="outset" w:sz="6" w:space="0" w:color="414142"/>
              <w:bottom w:val="outset" w:sz="6" w:space="0" w:color="414142"/>
              <w:right w:val="outset" w:sz="6" w:space="0" w:color="414142"/>
            </w:tcBorders>
            <w:hideMark/>
          </w:tcPr>
          <w:p w14:paraId="3386138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Jaunā Liepājas cietuma darbinieku specifiskā apmācība</w:t>
            </w:r>
          </w:p>
        </w:tc>
        <w:tc>
          <w:tcPr>
            <w:tcW w:w="743" w:type="pct"/>
            <w:tcBorders>
              <w:top w:val="outset" w:sz="6" w:space="0" w:color="414142"/>
              <w:left w:val="outset" w:sz="6" w:space="0" w:color="414142"/>
              <w:bottom w:val="outset" w:sz="6" w:space="0" w:color="414142"/>
              <w:right w:val="outset" w:sz="6" w:space="0" w:color="414142"/>
            </w:tcBorders>
            <w:hideMark/>
          </w:tcPr>
          <w:p w14:paraId="39A77D41"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Darbu jaunajā Liepājas cietuma uzsāk kvalificēti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697CF955"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Apmācīti 100 darbinieki</w:t>
            </w:r>
          </w:p>
        </w:tc>
        <w:tc>
          <w:tcPr>
            <w:tcW w:w="2243" w:type="pct"/>
            <w:tcBorders>
              <w:top w:val="single" w:sz="4" w:space="0" w:color="auto"/>
              <w:left w:val="outset" w:sz="6" w:space="0" w:color="414142"/>
              <w:bottom w:val="outset" w:sz="6" w:space="0" w:color="414142"/>
              <w:right w:val="outset" w:sz="6" w:space="0" w:color="414142"/>
            </w:tcBorders>
          </w:tcPr>
          <w:p w14:paraId="6EA4A41B" w14:textId="77777777" w:rsidR="00627FEA"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7A762018" w14:textId="34B7179D"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78B12C65"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24431AC1"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3.</w:t>
            </w:r>
          </w:p>
        </w:tc>
        <w:tc>
          <w:tcPr>
            <w:tcW w:w="822" w:type="pct"/>
            <w:tcBorders>
              <w:top w:val="outset" w:sz="6" w:space="0" w:color="414142"/>
              <w:left w:val="outset" w:sz="6" w:space="0" w:color="414142"/>
              <w:bottom w:val="outset" w:sz="6" w:space="0" w:color="414142"/>
              <w:right w:val="outset" w:sz="6" w:space="0" w:color="414142"/>
            </w:tcBorders>
            <w:hideMark/>
          </w:tcPr>
          <w:p w14:paraId="3D662D17"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Darbinieku ikgadējā apmācība IeVP un VPD</w:t>
            </w:r>
          </w:p>
        </w:tc>
        <w:tc>
          <w:tcPr>
            <w:tcW w:w="743" w:type="pct"/>
            <w:tcBorders>
              <w:top w:val="outset" w:sz="6" w:space="0" w:color="414142"/>
              <w:left w:val="outset" w:sz="6" w:space="0" w:color="414142"/>
              <w:bottom w:val="outset" w:sz="6" w:space="0" w:color="414142"/>
              <w:right w:val="outset" w:sz="6" w:space="0" w:color="414142"/>
            </w:tcBorders>
            <w:hideMark/>
          </w:tcPr>
          <w:p w14:paraId="13DC9011"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Ieslodzījuma vietās un VPD strādā atbilstoši kvalificēti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0F8FA54F"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Ikgadējo apmācību laikā apmācīti 130 VPD un IeVP darbinieki</w:t>
            </w:r>
          </w:p>
        </w:tc>
        <w:tc>
          <w:tcPr>
            <w:tcW w:w="2243" w:type="pct"/>
            <w:tcBorders>
              <w:top w:val="outset" w:sz="6" w:space="0" w:color="414142"/>
              <w:left w:val="outset" w:sz="6" w:space="0" w:color="414142"/>
              <w:bottom w:val="outset" w:sz="6" w:space="0" w:color="414142"/>
              <w:right w:val="outset" w:sz="6" w:space="0" w:color="414142"/>
            </w:tcBorders>
          </w:tcPr>
          <w:p w14:paraId="1D38C65F" w14:textId="0AF8FCFA" w:rsidR="008A3B0D" w:rsidRPr="00F87A1B" w:rsidRDefault="008A3B0D"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 gad</w:t>
            </w:r>
            <w:r w:rsidR="007854FE" w:rsidRPr="00F87A1B">
              <w:rPr>
                <w:rFonts w:ascii="Times New Roman" w:hAnsi="Times New Roman" w:cs="Times New Roman"/>
                <w:b/>
                <w:sz w:val="24"/>
                <w:szCs w:val="24"/>
              </w:rPr>
              <w:t>ā</w:t>
            </w:r>
            <w:r w:rsidRPr="00F87A1B">
              <w:rPr>
                <w:rFonts w:ascii="Times New Roman" w:hAnsi="Times New Roman" w:cs="Times New Roman"/>
                <w:b/>
                <w:sz w:val="24"/>
                <w:szCs w:val="24"/>
              </w:rPr>
              <w:t>:</w:t>
            </w:r>
          </w:p>
          <w:p w14:paraId="1513E10D" w14:textId="7AD01A7D" w:rsidR="00627FEA" w:rsidRPr="00F87A1B" w:rsidRDefault="00E54B7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IeVP centrālā aparāta un ieslodzījuma vietu visu līmeņu vadītāju apmācības </w:t>
            </w:r>
            <w:r w:rsidR="00C824BE" w:rsidRPr="00F87A1B">
              <w:rPr>
                <w:rFonts w:ascii="Times New Roman" w:hAnsi="Times New Roman" w:cs="Times New Roman"/>
                <w:sz w:val="24"/>
                <w:szCs w:val="24"/>
              </w:rPr>
              <w:t xml:space="preserve">(divu dienu seminārs </w:t>
            </w:r>
            <w:r w:rsidR="00F63CEB">
              <w:rPr>
                <w:rFonts w:ascii="Times New Roman" w:hAnsi="Times New Roman" w:cs="Times New Roman"/>
                <w:sz w:val="24"/>
                <w:szCs w:val="24"/>
              </w:rPr>
              <w:t>"</w:t>
            </w:r>
            <w:r w:rsidR="00C824BE" w:rsidRPr="00F87A1B">
              <w:rPr>
                <w:rFonts w:ascii="Times New Roman" w:hAnsi="Times New Roman" w:cs="Times New Roman"/>
                <w:sz w:val="24"/>
                <w:szCs w:val="24"/>
              </w:rPr>
              <w:t>Pārmaiņu vadība</w:t>
            </w:r>
            <w:r w:rsidR="00F63CEB">
              <w:rPr>
                <w:rFonts w:ascii="Times New Roman" w:hAnsi="Times New Roman" w:cs="Times New Roman"/>
                <w:sz w:val="24"/>
                <w:szCs w:val="24"/>
              </w:rPr>
              <w:t>"</w:t>
            </w:r>
            <w:r w:rsidR="00C824BE" w:rsidRPr="00F87A1B">
              <w:rPr>
                <w:rFonts w:ascii="Times New Roman" w:hAnsi="Times New Roman" w:cs="Times New Roman"/>
                <w:sz w:val="24"/>
                <w:szCs w:val="24"/>
              </w:rPr>
              <w:t>). Seminārs notika 11.-12.</w:t>
            </w:r>
            <w:r w:rsidR="00F63CEB">
              <w:rPr>
                <w:rFonts w:ascii="Times New Roman" w:hAnsi="Times New Roman" w:cs="Times New Roman"/>
                <w:sz w:val="24"/>
                <w:szCs w:val="24"/>
              </w:rPr>
              <w:t> </w:t>
            </w:r>
            <w:r w:rsidR="00C824BE" w:rsidRPr="00F87A1B">
              <w:rPr>
                <w:rFonts w:ascii="Times New Roman" w:hAnsi="Times New Roman" w:cs="Times New Roman"/>
                <w:sz w:val="24"/>
                <w:szCs w:val="24"/>
              </w:rPr>
              <w:t>martā</w:t>
            </w:r>
            <w:r w:rsidR="00823245">
              <w:rPr>
                <w:rFonts w:ascii="Times New Roman" w:hAnsi="Times New Roman" w:cs="Times New Roman"/>
                <w:sz w:val="24"/>
                <w:szCs w:val="24"/>
              </w:rPr>
              <w:t>; piedalījās</w:t>
            </w:r>
            <w:r w:rsidRPr="00F87A1B">
              <w:rPr>
                <w:rFonts w:ascii="Times New Roman" w:hAnsi="Times New Roman" w:cs="Times New Roman"/>
                <w:sz w:val="24"/>
                <w:szCs w:val="24"/>
              </w:rPr>
              <w:t xml:space="preserve"> 21 darbinieks</w:t>
            </w:r>
            <w:r w:rsidR="00D11343">
              <w:rPr>
                <w:rFonts w:ascii="Times New Roman" w:hAnsi="Times New Roman" w:cs="Times New Roman"/>
                <w:sz w:val="24"/>
                <w:szCs w:val="24"/>
              </w:rPr>
              <w:t>.</w:t>
            </w:r>
          </w:p>
          <w:p w14:paraId="375E4F32" w14:textId="7F2BDDAA" w:rsidR="00032D57" w:rsidRPr="00F87A1B" w:rsidRDefault="00AF352F" w:rsidP="00627FEA">
            <w:pPr>
              <w:spacing w:after="0" w:line="240" w:lineRule="auto"/>
              <w:jc w:val="both"/>
              <w:rPr>
                <w:rFonts w:ascii="Times New Roman" w:hAnsi="Times New Roman" w:cs="Times New Roman"/>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gads</w:t>
            </w:r>
            <w:r>
              <w:rPr>
                <w:rFonts w:ascii="Times New Roman" w:hAnsi="Times New Roman" w:cs="Times New Roman"/>
                <w:b/>
                <w:bCs/>
                <w:sz w:val="24"/>
                <w:szCs w:val="24"/>
              </w:rPr>
              <w:t>) un no VB piešķirtajiem līdzekļiem</w:t>
            </w:r>
            <w:r w:rsidRPr="001B4BC0">
              <w:rPr>
                <w:rFonts w:ascii="Times New Roman" w:hAnsi="Times New Roman" w:cs="Times New Roman"/>
                <w:b/>
                <w:bCs/>
                <w:sz w:val="24"/>
                <w:szCs w:val="24"/>
              </w:rPr>
              <w:t>.</w:t>
            </w:r>
          </w:p>
          <w:p w14:paraId="4CAC1785" w14:textId="3B28FD6D" w:rsidR="00050427" w:rsidRPr="00F87A1B" w:rsidRDefault="00032D57" w:rsidP="00032D5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D11343">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r w:rsidRPr="00F87A1B">
              <w:rPr>
                <w:rFonts w:ascii="Times New Roman" w:hAnsi="Times New Roman" w:cs="Times New Roman"/>
                <w:i/>
                <w:sz w:val="24"/>
                <w:szCs w:val="24"/>
              </w:rPr>
              <w:t xml:space="preserve">e-mācību attīstīšanu; </w:t>
            </w:r>
            <w:r w:rsidR="00D11343">
              <w:rPr>
                <w:rFonts w:ascii="Times New Roman" w:hAnsi="Times New Roman" w:cs="Times New Roman"/>
                <w:i/>
                <w:sz w:val="24"/>
                <w:szCs w:val="24"/>
              </w:rPr>
              <w:t>VPD</w:t>
            </w:r>
            <w:r w:rsidRPr="00F87A1B">
              <w:rPr>
                <w:rFonts w:ascii="Times New Roman" w:hAnsi="Times New Roman" w:cs="Times New Roman"/>
                <w:i/>
                <w:sz w:val="24"/>
                <w:szCs w:val="24"/>
              </w:rPr>
              <w:t xml:space="preserve"> darbinieku kapacitātes celšanu un profesionālās noturības stiprināšanu</w:t>
            </w:r>
            <w:r w:rsidR="00050427" w:rsidRPr="00F87A1B">
              <w:rPr>
                <w:rFonts w:ascii="Times New Roman" w:hAnsi="Times New Roman" w:cs="Times New Roman"/>
                <w:i/>
                <w:sz w:val="24"/>
                <w:szCs w:val="24"/>
              </w:rPr>
              <w:t>;</w:t>
            </w:r>
            <w:r w:rsidR="00050427" w:rsidRPr="00F87A1B">
              <w:rPr>
                <w:rFonts w:ascii="Times New Roman" w:hAnsi="Times New Roman" w:cs="Times New Roman"/>
                <w:i/>
                <w:iCs/>
                <w:sz w:val="24"/>
                <w:szCs w:val="24"/>
              </w:rPr>
              <w:t xml:space="preserve"> e-mācību attīstīšana</w:t>
            </w:r>
            <w:r w:rsidR="00823245">
              <w:rPr>
                <w:rFonts w:ascii="Times New Roman" w:hAnsi="Times New Roman" w:cs="Times New Roman"/>
                <w:i/>
                <w:iCs/>
                <w:sz w:val="24"/>
                <w:szCs w:val="24"/>
              </w:rPr>
              <w:t>;</w:t>
            </w:r>
          </w:p>
          <w:p w14:paraId="14C585F8" w14:textId="153E45D8" w:rsidR="00032D57" w:rsidRPr="00F87A1B" w:rsidRDefault="00050427" w:rsidP="00627FEA">
            <w:pPr>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I</w:t>
            </w:r>
            <w:r w:rsidR="00032D57" w:rsidRPr="00F87A1B">
              <w:rPr>
                <w:rFonts w:ascii="Times New Roman" w:hAnsi="Times New Roman" w:cs="Times New Roman"/>
                <w:i/>
                <w:sz w:val="24"/>
                <w:szCs w:val="24"/>
              </w:rPr>
              <w:t>eVP nodarbināto</w:t>
            </w:r>
            <w:r w:rsidR="00032D57" w:rsidRPr="00F87A1B">
              <w:rPr>
                <w:rFonts w:ascii="Times New Roman" w:hAnsi="Times New Roman" w:cs="Times New Roman"/>
                <w:i/>
                <w:iCs/>
                <w:sz w:val="24"/>
                <w:szCs w:val="24"/>
              </w:rPr>
              <w:t xml:space="preserve"> un brīvprātīgo kapacitātes celšanu, profesionālās kvalifikācijas paaugstināšanas un profesionālās noturības veicināšanas pasākumus, piem., supervīzijas, koučingu un ikgadējās konfer</w:t>
            </w:r>
            <w:r w:rsidRPr="00F87A1B">
              <w:rPr>
                <w:rFonts w:ascii="Times New Roman" w:hAnsi="Times New Roman" w:cs="Times New Roman"/>
                <w:i/>
                <w:iCs/>
                <w:sz w:val="24"/>
                <w:szCs w:val="24"/>
              </w:rPr>
              <w:t>ences, u.c., e-mācību attīstība.</w:t>
            </w:r>
          </w:p>
        </w:tc>
      </w:tr>
      <w:tr w:rsidR="00AD2755" w:rsidRPr="00F87A1B" w14:paraId="0D8ABFC5"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40010C76"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4.</w:t>
            </w:r>
          </w:p>
        </w:tc>
        <w:tc>
          <w:tcPr>
            <w:tcW w:w="822" w:type="pct"/>
            <w:tcBorders>
              <w:top w:val="outset" w:sz="6" w:space="0" w:color="414142"/>
              <w:left w:val="outset" w:sz="6" w:space="0" w:color="414142"/>
              <w:bottom w:val="outset" w:sz="6" w:space="0" w:color="414142"/>
              <w:right w:val="outset" w:sz="6" w:space="0" w:color="414142"/>
            </w:tcBorders>
            <w:hideMark/>
          </w:tcPr>
          <w:p w14:paraId="0347E8C2"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IeVP un VPD darbinieku jaunu testēšanas metožu (psihometrijas testi) ieviešana</w:t>
            </w:r>
          </w:p>
        </w:tc>
        <w:tc>
          <w:tcPr>
            <w:tcW w:w="743" w:type="pct"/>
            <w:tcBorders>
              <w:top w:val="outset" w:sz="6" w:space="0" w:color="414142"/>
              <w:left w:val="outset" w:sz="6" w:space="0" w:color="414142"/>
              <w:bottom w:val="outset" w:sz="6" w:space="0" w:color="414142"/>
              <w:right w:val="outset" w:sz="6" w:space="0" w:color="414142"/>
            </w:tcBorders>
            <w:hideMark/>
          </w:tcPr>
          <w:p w14:paraId="78B8FE7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Darbam IeVP un VPD tiek atlasīti psiholoģiski piemēroti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6C061615" w14:textId="4B315AE8"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Testēto darbinieku īpatsvars 2022.</w:t>
            </w:r>
            <w:r w:rsidR="00F63CEB">
              <w:rPr>
                <w:rFonts w:ascii="Times New Roman" w:hAnsi="Times New Roman" w:cs="Times New Roman"/>
                <w:sz w:val="24"/>
                <w:szCs w:val="24"/>
              </w:rPr>
              <w:t> </w:t>
            </w:r>
            <w:r w:rsidRPr="00F87A1B">
              <w:rPr>
                <w:rFonts w:ascii="Times New Roman" w:hAnsi="Times New Roman" w:cs="Times New Roman"/>
                <w:sz w:val="24"/>
                <w:szCs w:val="24"/>
              </w:rPr>
              <w:t>gadā sasniedz 100</w:t>
            </w:r>
            <w:r w:rsidR="00F63CEB">
              <w:rPr>
                <w:rFonts w:ascii="Times New Roman" w:hAnsi="Times New Roman" w:cs="Times New Roman"/>
                <w:sz w:val="24"/>
                <w:szCs w:val="24"/>
              </w:rPr>
              <w:t> </w:t>
            </w:r>
            <w:r w:rsidRPr="00F87A1B">
              <w:rPr>
                <w:rFonts w:ascii="Times New Roman" w:hAnsi="Times New Roman" w:cs="Times New Roman"/>
                <w:sz w:val="24"/>
                <w:szCs w:val="24"/>
              </w:rPr>
              <w:t>%</w:t>
            </w:r>
          </w:p>
        </w:tc>
        <w:tc>
          <w:tcPr>
            <w:tcW w:w="2243" w:type="pct"/>
            <w:tcBorders>
              <w:top w:val="outset" w:sz="6" w:space="0" w:color="414142"/>
              <w:left w:val="outset" w:sz="6" w:space="0" w:color="414142"/>
              <w:bottom w:val="outset" w:sz="6" w:space="0" w:color="414142"/>
              <w:right w:val="outset" w:sz="6" w:space="0" w:color="414142"/>
            </w:tcBorders>
          </w:tcPr>
          <w:p w14:paraId="6323B78E" w14:textId="77777777" w:rsidR="00627FEA"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47801CE5" w14:textId="77777777" w:rsidR="006F3997" w:rsidRPr="00F87A1B" w:rsidRDefault="006F3997" w:rsidP="00627FEA">
            <w:pPr>
              <w:spacing w:after="0" w:line="240" w:lineRule="auto"/>
              <w:jc w:val="both"/>
              <w:rPr>
                <w:rFonts w:ascii="Times New Roman" w:hAnsi="Times New Roman" w:cs="Times New Roman"/>
                <w:sz w:val="24"/>
                <w:szCs w:val="24"/>
              </w:rPr>
            </w:pPr>
          </w:p>
          <w:p w14:paraId="408A1D17" w14:textId="214E13DC"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6568ADD3"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1EEB95D3" w14:textId="77777777" w:rsidR="00E0117A" w:rsidRPr="00F87A1B" w:rsidRDefault="00E0117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5.</w:t>
            </w:r>
          </w:p>
        </w:tc>
        <w:tc>
          <w:tcPr>
            <w:tcW w:w="822" w:type="pct"/>
            <w:tcBorders>
              <w:top w:val="outset" w:sz="6" w:space="0" w:color="414142"/>
              <w:left w:val="outset" w:sz="6" w:space="0" w:color="414142"/>
              <w:bottom w:val="outset" w:sz="6" w:space="0" w:color="414142"/>
              <w:right w:val="outset" w:sz="6" w:space="0" w:color="414142"/>
            </w:tcBorders>
            <w:hideMark/>
          </w:tcPr>
          <w:p w14:paraId="4EDF8E67" w14:textId="77777777" w:rsidR="00E0117A" w:rsidRPr="00F87A1B" w:rsidRDefault="00E0117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Darbā ar ieslodzītajiem un bijušajiem ieslodzītajiem iesaistītā personāla apmācība, t.sk. darbinieku apmācība darbam ar jaunajām vai pilnveidotajām resocializācijas programmām/ apmācība notiesāto un bijušo ieslodzīto atlases nodrošināšanai programmu īstenošanai</w:t>
            </w:r>
          </w:p>
        </w:tc>
        <w:tc>
          <w:tcPr>
            <w:tcW w:w="743" w:type="pct"/>
            <w:tcBorders>
              <w:top w:val="outset" w:sz="6" w:space="0" w:color="414142"/>
              <w:left w:val="outset" w:sz="6" w:space="0" w:color="414142"/>
              <w:bottom w:val="outset" w:sz="6" w:space="0" w:color="414142"/>
              <w:right w:val="outset" w:sz="6" w:space="0" w:color="414142"/>
            </w:tcBorders>
            <w:hideMark/>
          </w:tcPr>
          <w:p w14:paraId="7166DB95" w14:textId="77777777" w:rsidR="00E0117A" w:rsidRPr="00F87A1B" w:rsidRDefault="00E0117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Darbu ar notiesātajiem un bijušajiem ieslodzītajiem nodrošina atbilstoši sagatavoti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1202DEFD" w14:textId="77777777" w:rsidR="00E0117A" w:rsidRPr="00F87A1B" w:rsidRDefault="00E0117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2150 darbinieki IeVP un VPD ir apmācīti jauno vai pilnveidoto resocializācijas programmu īstenošanai/ notiesāto un bijušo ieslodzīto atlasei</w:t>
            </w:r>
          </w:p>
        </w:tc>
        <w:tc>
          <w:tcPr>
            <w:tcW w:w="2243" w:type="pct"/>
            <w:tcBorders>
              <w:top w:val="outset" w:sz="6" w:space="0" w:color="414142"/>
              <w:left w:val="outset" w:sz="6" w:space="0" w:color="414142"/>
              <w:bottom w:val="single" w:sz="4" w:space="0" w:color="auto"/>
              <w:right w:val="outset" w:sz="6" w:space="0" w:color="414142"/>
            </w:tcBorders>
          </w:tcPr>
          <w:p w14:paraId="295CE53E"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2479B503" w14:textId="77777777" w:rsidR="00E0117A" w:rsidRPr="00F87A1B" w:rsidRDefault="00E0117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396 darbinieki 2019.</w:t>
            </w:r>
            <w:r w:rsidR="004D276D" w:rsidRPr="00F87A1B">
              <w:rPr>
                <w:rFonts w:ascii="Times New Roman" w:hAnsi="Times New Roman" w:cs="Times New Roman"/>
                <w:sz w:val="24"/>
                <w:szCs w:val="24"/>
              </w:rPr>
              <w:t> </w:t>
            </w:r>
            <w:r w:rsidRPr="00F87A1B">
              <w:rPr>
                <w:rFonts w:ascii="Times New Roman" w:hAnsi="Times New Roman" w:cs="Times New Roman"/>
                <w:sz w:val="24"/>
                <w:szCs w:val="24"/>
              </w:rPr>
              <w:t>gadā apmācīti par ar no jauna ieviesto resocializācijas programmu vardarbīgiem notiesātajiem</w:t>
            </w:r>
            <w:r w:rsidR="00D11343">
              <w:rPr>
                <w:rFonts w:ascii="Times New Roman" w:hAnsi="Times New Roman" w:cs="Times New Roman"/>
                <w:sz w:val="24"/>
                <w:szCs w:val="24"/>
              </w:rPr>
              <w:t>.</w:t>
            </w:r>
            <w:r w:rsidRPr="00F87A1B">
              <w:rPr>
                <w:rFonts w:ascii="Times New Roman" w:hAnsi="Times New Roman" w:cs="Times New Roman"/>
                <w:sz w:val="24"/>
                <w:szCs w:val="24"/>
              </w:rPr>
              <w:t xml:space="preserve"> </w:t>
            </w:r>
          </w:p>
          <w:p w14:paraId="6CDCEA6A" w14:textId="77777777" w:rsidR="00895AF7" w:rsidRPr="00F87A1B" w:rsidRDefault="00895AF7" w:rsidP="00627FEA">
            <w:pPr>
              <w:spacing w:after="0" w:line="240" w:lineRule="auto"/>
              <w:jc w:val="both"/>
              <w:rPr>
                <w:rFonts w:ascii="Times New Roman" w:hAnsi="Times New Roman" w:cs="Times New Roman"/>
                <w:sz w:val="24"/>
                <w:szCs w:val="24"/>
              </w:rPr>
            </w:pPr>
          </w:p>
          <w:p w14:paraId="766D875D"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w:t>
            </w:r>
            <w:r w:rsidR="007854FE" w:rsidRPr="00F87A1B">
              <w:rPr>
                <w:rFonts w:ascii="Times New Roman" w:hAnsi="Times New Roman" w:cs="Times New Roman"/>
                <w:b/>
                <w:bCs/>
                <w:sz w:val="24"/>
                <w:szCs w:val="24"/>
              </w:rPr>
              <w:t>gadā:</w:t>
            </w:r>
          </w:p>
          <w:p w14:paraId="1D8724FF" w14:textId="2E8F21F4" w:rsidR="00895AF7" w:rsidRPr="00F87A1B" w:rsidRDefault="00823245"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052B1795" w14:textId="4671A947" w:rsidR="00895AF7" w:rsidRPr="00F87A1B" w:rsidRDefault="006D2B5F" w:rsidP="006D2B5F">
            <w:pPr>
              <w:spacing w:after="0" w:line="240" w:lineRule="auto"/>
              <w:jc w:val="both"/>
              <w:rPr>
                <w:rFonts w:ascii="Times New Roman" w:hAnsi="Times New Roman" w:cs="Times New Roman"/>
                <w:sz w:val="24"/>
                <w:szCs w:val="24"/>
              </w:rPr>
            </w:pPr>
            <w:r w:rsidRPr="00F87A1B">
              <w:rPr>
                <w:rFonts w:ascii="Times New Roman" w:hAnsi="Times New Roman" w:cs="Times New Roman"/>
                <w:bCs/>
                <w:sz w:val="24"/>
                <w:szCs w:val="24"/>
              </w:rPr>
              <w:t xml:space="preserve">Darbinieku apmācība darbam ar esošajām, projekta ietvaros pilnveidotajām resocializācijas programmām </w:t>
            </w:r>
            <w:r w:rsidR="00E54B72" w:rsidRPr="00F87A1B">
              <w:rPr>
                <w:rFonts w:ascii="Times New Roman" w:hAnsi="Times New Roman" w:cs="Times New Roman"/>
                <w:bCs/>
                <w:sz w:val="24"/>
                <w:szCs w:val="24"/>
              </w:rPr>
              <w:t>–</w:t>
            </w:r>
            <w:r w:rsidRPr="00F87A1B">
              <w:rPr>
                <w:rFonts w:ascii="Times New Roman" w:hAnsi="Times New Roman" w:cs="Times New Roman"/>
                <w:bCs/>
                <w:sz w:val="24"/>
                <w:szCs w:val="24"/>
              </w:rPr>
              <w:t xml:space="preserve"> </w:t>
            </w:r>
            <w:r w:rsidR="00D11343">
              <w:rPr>
                <w:rFonts w:ascii="Times New Roman" w:hAnsi="Times New Roman" w:cs="Times New Roman"/>
                <w:sz w:val="24"/>
                <w:szCs w:val="24"/>
              </w:rPr>
              <w:t>k</w:t>
            </w:r>
            <w:r w:rsidR="00E54B72" w:rsidRPr="00F87A1B">
              <w:rPr>
                <w:rFonts w:ascii="Times New Roman" w:hAnsi="Times New Roman" w:cs="Times New Roman"/>
                <w:sz w:val="24"/>
                <w:szCs w:val="24"/>
              </w:rPr>
              <w:t>opumā piedalījās 60 dalībnieki.</w:t>
            </w:r>
          </w:p>
          <w:p w14:paraId="663D31AB" w14:textId="77777777" w:rsidR="00E54B72" w:rsidRPr="00F87A1B" w:rsidRDefault="00E54B72" w:rsidP="00E54B7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Notikuši 3 (trīs) vienas dienas semināri :</w:t>
            </w:r>
          </w:p>
          <w:p w14:paraId="54A75592" w14:textId="21596A9B" w:rsidR="00E54B72" w:rsidRPr="00F87A1B" w:rsidRDefault="00E54B72" w:rsidP="00E54B7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viens vienas dienas seminārs </w:t>
            </w:r>
            <w:r w:rsidR="00F63CEB">
              <w:rPr>
                <w:rFonts w:ascii="Times New Roman" w:hAnsi="Times New Roman" w:cs="Times New Roman"/>
                <w:sz w:val="24"/>
                <w:szCs w:val="24"/>
              </w:rPr>
              <w:t>"</w:t>
            </w:r>
            <w:r w:rsidRPr="00F87A1B">
              <w:rPr>
                <w:rFonts w:ascii="Times New Roman" w:hAnsi="Times New Roman" w:cs="Times New Roman"/>
                <w:sz w:val="24"/>
                <w:szCs w:val="24"/>
              </w:rPr>
              <w:t>Apmācības darbam ar Temzas ielejas dzimumnoziedznieku programmas testu kopu</w:t>
            </w:r>
            <w:r w:rsidR="00F63CEB">
              <w:rPr>
                <w:rFonts w:ascii="Times New Roman" w:hAnsi="Times New Roman" w:cs="Times New Roman"/>
                <w:sz w:val="24"/>
                <w:szCs w:val="24"/>
              </w:rPr>
              <w:t>"</w:t>
            </w:r>
            <w:r w:rsidRPr="00F87A1B">
              <w:rPr>
                <w:rFonts w:ascii="Times New Roman" w:hAnsi="Times New Roman" w:cs="Times New Roman"/>
                <w:sz w:val="24"/>
                <w:szCs w:val="24"/>
              </w:rPr>
              <w:t>. Seminārs notika 4.</w:t>
            </w:r>
            <w:r w:rsidR="00F63CEB">
              <w:rPr>
                <w:rFonts w:ascii="Times New Roman" w:hAnsi="Times New Roman" w:cs="Times New Roman"/>
                <w:sz w:val="24"/>
                <w:szCs w:val="24"/>
              </w:rPr>
              <w:t> </w:t>
            </w:r>
            <w:r w:rsidRPr="00F87A1B">
              <w:rPr>
                <w:rFonts w:ascii="Times New Roman" w:hAnsi="Times New Roman" w:cs="Times New Roman"/>
                <w:sz w:val="24"/>
                <w:szCs w:val="24"/>
              </w:rPr>
              <w:t>februārī, piedalījās 14 dalībnieki;</w:t>
            </w:r>
          </w:p>
          <w:p w14:paraId="328AA3D2" w14:textId="441661EF" w:rsidR="00E54B72" w:rsidRPr="00F87A1B" w:rsidRDefault="00E54B72" w:rsidP="00E54B7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divi vienas dienas semināri – kovīzijas </w:t>
            </w:r>
            <w:r w:rsidR="00F63CEB">
              <w:rPr>
                <w:rFonts w:ascii="Times New Roman" w:hAnsi="Times New Roman" w:cs="Times New Roman"/>
                <w:sz w:val="24"/>
                <w:szCs w:val="24"/>
              </w:rPr>
              <w:t>"</w:t>
            </w:r>
            <w:r w:rsidRPr="00F87A1B">
              <w:rPr>
                <w:rFonts w:ascii="Times New Roman" w:hAnsi="Times New Roman" w:cs="Times New Roman"/>
                <w:sz w:val="24"/>
                <w:szCs w:val="24"/>
              </w:rPr>
              <w:t xml:space="preserve">Motivācijas programmas </w:t>
            </w:r>
            <w:r w:rsidR="00F63CEB">
              <w:rPr>
                <w:rFonts w:ascii="Times New Roman" w:hAnsi="Times New Roman" w:cs="Times New Roman"/>
                <w:sz w:val="24"/>
                <w:szCs w:val="24"/>
              </w:rPr>
              <w:t>"</w:t>
            </w:r>
            <w:r w:rsidRPr="00F87A1B">
              <w:rPr>
                <w:rFonts w:ascii="Times New Roman" w:hAnsi="Times New Roman" w:cs="Times New Roman"/>
                <w:sz w:val="24"/>
                <w:szCs w:val="24"/>
              </w:rPr>
              <w:t>Pārmaiņām Jā!</w:t>
            </w:r>
            <w:r w:rsidR="00F63CEB">
              <w:rPr>
                <w:rFonts w:ascii="Times New Roman" w:hAnsi="Times New Roman" w:cs="Times New Roman"/>
                <w:sz w:val="24"/>
                <w:szCs w:val="24"/>
              </w:rPr>
              <w:t>"</w:t>
            </w:r>
            <w:r w:rsidRPr="00F87A1B">
              <w:rPr>
                <w:rFonts w:ascii="Times New Roman" w:hAnsi="Times New Roman" w:cs="Times New Roman"/>
                <w:sz w:val="24"/>
                <w:szCs w:val="24"/>
              </w:rPr>
              <w:t xml:space="preserve"> </w:t>
            </w:r>
            <w:r w:rsidR="001A7A8A" w:rsidRPr="00F87A1B">
              <w:rPr>
                <w:rFonts w:ascii="Times New Roman" w:hAnsi="Times New Roman" w:cs="Times New Roman"/>
                <w:sz w:val="24"/>
                <w:szCs w:val="24"/>
              </w:rPr>
              <w:t>aktualitātes un</w:t>
            </w:r>
            <w:r w:rsidRPr="00F87A1B">
              <w:rPr>
                <w:rFonts w:ascii="Times New Roman" w:hAnsi="Times New Roman" w:cs="Times New Roman"/>
                <w:sz w:val="24"/>
                <w:szCs w:val="24"/>
              </w:rPr>
              <w:t xml:space="preserve"> kolēģu/programmas vadītāju pieredzes apmaiņa</w:t>
            </w:r>
            <w:r w:rsidR="00F63CEB">
              <w:rPr>
                <w:rFonts w:ascii="Times New Roman" w:hAnsi="Times New Roman" w:cs="Times New Roman"/>
                <w:sz w:val="24"/>
                <w:szCs w:val="24"/>
              </w:rPr>
              <w:t>"</w:t>
            </w:r>
            <w:r w:rsidRPr="00F87A1B">
              <w:rPr>
                <w:rFonts w:ascii="Times New Roman" w:hAnsi="Times New Roman" w:cs="Times New Roman"/>
                <w:sz w:val="24"/>
                <w:szCs w:val="24"/>
              </w:rPr>
              <w:t>. Semināri notika 20.</w:t>
            </w:r>
            <w:r w:rsidR="00F63CEB">
              <w:rPr>
                <w:rFonts w:ascii="Times New Roman" w:hAnsi="Times New Roman" w:cs="Times New Roman"/>
                <w:sz w:val="24"/>
                <w:szCs w:val="24"/>
              </w:rPr>
              <w:t> </w:t>
            </w:r>
            <w:r w:rsidRPr="00F87A1B">
              <w:rPr>
                <w:rFonts w:ascii="Times New Roman" w:hAnsi="Times New Roman" w:cs="Times New Roman"/>
                <w:sz w:val="24"/>
                <w:szCs w:val="24"/>
              </w:rPr>
              <w:t>februārī un 4.</w:t>
            </w:r>
            <w:r w:rsidR="00F63CEB">
              <w:rPr>
                <w:rFonts w:ascii="Times New Roman" w:hAnsi="Times New Roman" w:cs="Times New Roman"/>
                <w:sz w:val="24"/>
                <w:szCs w:val="24"/>
              </w:rPr>
              <w:t> </w:t>
            </w:r>
            <w:r w:rsidRPr="00F87A1B">
              <w:rPr>
                <w:rFonts w:ascii="Times New Roman" w:hAnsi="Times New Roman" w:cs="Times New Roman"/>
                <w:sz w:val="24"/>
                <w:szCs w:val="24"/>
              </w:rPr>
              <w:t>martā. 20.</w:t>
            </w:r>
            <w:r w:rsidR="00F63CEB">
              <w:rPr>
                <w:rFonts w:ascii="Times New Roman" w:hAnsi="Times New Roman" w:cs="Times New Roman"/>
                <w:sz w:val="24"/>
                <w:szCs w:val="24"/>
              </w:rPr>
              <w:t> </w:t>
            </w:r>
            <w:r w:rsidRPr="00F87A1B">
              <w:rPr>
                <w:rFonts w:ascii="Times New Roman" w:hAnsi="Times New Roman" w:cs="Times New Roman"/>
                <w:sz w:val="24"/>
                <w:szCs w:val="24"/>
              </w:rPr>
              <w:t>februārī piedalījās 12 dalībnieki un 4.</w:t>
            </w:r>
            <w:r w:rsidR="00823245">
              <w:rPr>
                <w:rFonts w:ascii="Times New Roman" w:hAnsi="Times New Roman" w:cs="Times New Roman"/>
                <w:sz w:val="24"/>
                <w:szCs w:val="24"/>
              </w:rPr>
              <w:t> </w:t>
            </w:r>
            <w:r w:rsidRPr="00F87A1B">
              <w:rPr>
                <w:rFonts w:ascii="Times New Roman" w:hAnsi="Times New Roman" w:cs="Times New Roman"/>
                <w:sz w:val="24"/>
                <w:szCs w:val="24"/>
              </w:rPr>
              <w:t>martā piedalījās 13 dalībnieki</w:t>
            </w:r>
            <w:r w:rsidR="00823245">
              <w:rPr>
                <w:rFonts w:ascii="Times New Roman" w:hAnsi="Times New Roman" w:cs="Times New Roman"/>
                <w:sz w:val="24"/>
                <w:szCs w:val="24"/>
              </w:rPr>
              <w:t>.</w:t>
            </w:r>
          </w:p>
          <w:p w14:paraId="31F61633" w14:textId="14ECC491" w:rsidR="00E54B72" w:rsidRPr="00F87A1B" w:rsidRDefault="00E54B72" w:rsidP="00E54B7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Noticis viens divu dienu seminārs </w:t>
            </w:r>
            <w:r w:rsidR="00F63CEB">
              <w:rPr>
                <w:rFonts w:ascii="Times New Roman" w:hAnsi="Times New Roman" w:cs="Times New Roman"/>
                <w:sz w:val="24"/>
                <w:szCs w:val="24"/>
              </w:rPr>
              <w:t>"</w:t>
            </w:r>
            <w:r w:rsidRPr="00F87A1B">
              <w:rPr>
                <w:rFonts w:ascii="Times New Roman" w:hAnsi="Times New Roman" w:cs="Times New Roman"/>
                <w:sz w:val="24"/>
                <w:szCs w:val="24"/>
              </w:rPr>
              <w:t>Mācības par ieslodzīto suicidālās uzvedības riska noteikšanas pilnveidoto instrumentu pielietošanu</w:t>
            </w:r>
            <w:r w:rsidR="00F63CEB">
              <w:rPr>
                <w:rFonts w:ascii="Times New Roman" w:hAnsi="Times New Roman" w:cs="Times New Roman"/>
                <w:sz w:val="24"/>
                <w:szCs w:val="24"/>
              </w:rPr>
              <w:t>"</w:t>
            </w:r>
            <w:r w:rsidRPr="00F87A1B">
              <w:rPr>
                <w:rFonts w:ascii="Times New Roman" w:hAnsi="Times New Roman" w:cs="Times New Roman"/>
                <w:sz w:val="24"/>
                <w:szCs w:val="24"/>
              </w:rPr>
              <w:t>. Seminārs notika 27. un 28.</w:t>
            </w:r>
            <w:r w:rsidR="00F63CEB">
              <w:rPr>
                <w:rFonts w:ascii="Times New Roman" w:hAnsi="Times New Roman" w:cs="Times New Roman"/>
                <w:sz w:val="24"/>
                <w:szCs w:val="24"/>
              </w:rPr>
              <w:t> </w:t>
            </w:r>
            <w:r w:rsidRPr="00F87A1B">
              <w:rPr>
                <w:rFonts w:ascii="Times New Roman" w:hAnsi="Times New Roman" w:cs="Times New Roman"/>
                <w:sz w:val="24"/>
                <w:szCs w:val="24"/>
              </w:rPr>
              <w:t>februārī, piedalījās 21 dalībnieks.</w:t>
            </w:r>
          </w:p>
          <w:p w14:paraId="4DEDBB03" w14:textId="29B7F4ED" w:rsidR="00E54DBD" w:rsidRPr="00F87A1B" w:rsidRDefault="00823245" w:rsidP="00E54B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w:t>
            </w:r>
            <w:r w:rsidR="00E54DBD" w:rsidRPr="00F87A1B">
              <w:rPr>
                <w:rFonts w:ascii="Times New Roman" w:hAnsi="Times New Roman" w:cs="Times New Roman"/>
                <w:b/>
                <w:sz w:val="24"/>
                <w:szCs w:val="24"/>
              </w:rPr>
              <w:t xml:space="preserve">pusgadā: </w:t>
            </w:r>
          </w:p>
          <w:p w14:paraId="3562F5AF" w14:textId="113BFF8B" w:rsidR="007B207B" w:rsidRPr="00F87A1B" w:rsidRDefault="00823245" w:rsidP="00E54B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w:t>
            </w:r>
            <w:r w:rsidR="00E54DBD" w:rsidRPr="00F87A1B">
              <w:rPr>
                <w:rFonts w:ascii="Times New Roman" w:hAnsi="Times New Roman" w:cs="Times New Roman"/>
                <w:sz w:val="24"/>
                <w:szCs w:val="24"/>
              </w:rPr>
              <w:t>ceturksnī tika apmācīti 35 darbinieki darbam ar esošajām, projekta ietvaros pilnveidotajām resocializācijas programmām.</w:t>
            </w:r>
          </w:p>
          <w:p w14:paraId="11588001" w14:textId="45C729FF" w:rsidR="00354ABA" w:rsidRPr="00F87A1B" w:rsidRDefault="001604CE" w:rsidP="00E54B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w:t>
            </w:r>
            <w:r w:rsidR="00354ABA" w:rsidRPr="00F87A1B">
              <w:rPr>
                <w:rFonts w:ascii="Times New Roman" w:hAnsi="Times New Roman" w:cs="Times New Roman"/>
                <w:sz w:val="24"/>
                <w:szCs w:val="24"/>
              </w:rPr>
              <w:t>ceturksnī tika apmācīti 38 darbinieki darbam ar esošajām, projekta ietvaros pilnveidotajām resocializācijas programmām.</w:t>
            </w:r>
          </w:p>
          <w:p w14:paraId="7AB8EB34" w14:textId="1571194C" w:rsidR="008E6D36" w:rsidRPr="001B4BC0" w:rsidRDefault="008E6D36" w:rsidP="008E6D36">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0A3CFAF3" w14:textId="7D22BECC" w:rsidR="00050427" w:rsidRPr="00F87A1B" w:rsidRDefault="00032D57" w:rsidP="00032D5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lastRenderedPageBreak/>
              <w:t>Secinājums:</w:t>
            </w:r>
            <w:r w:rsidRPr="00F87A1B">
              <w:rPr>
                <w:rFonts w:ascii="Times New Roman" w:hAnsi="Times New Roman" w:cs="Times New Roman"/>
                <w:sz w:val="24"/>
                <w:szCs w:val="24"/>
              </w:rPr>
              <w:t xml:space="preserve"> Nākamajā ESF</w:t>
            </w:r>
            <w:r w:rsidR="00D11343">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050427" w:rsidRPr="00F87A1B">
              <w:rPr>
                <w:rFonts w:ascii="Times New Roman" w:hAnsi="Times New Roman" w:cs="Times New Roman"/>
                <w:sz w:val="24"/>
                <w:szCs w:val="24"/>
              </w:rPr>
              <w:t xml:space="preserve">: </w:t>
            </w:r>
            <w:r w:rsidR="00D11343">
              <w:rPr>
                <w:rFonts w:ascii="Times New Roman" w:hAnsi="Times New Roman" w:cs="Times New Roman"/>
                <w:i/>
                <w:sz w:val="24"/>
                <w:szCs w:val="24"/>
              </w:rPr>
              <w:t xml:space="preserve">VPD </w:t>
            </w:r>
            <w:r w:rsidRPr="00F87A1B">
              <w:rPr>
                <w:rFonts w:ascii="Times New Roman" w:hAnsi="Times New Roman" w:cs="Times New Roman"/>
                <w:i/>
                <w:sz w:val="24"/>
                <w:szCs w:val="24"/>
              </w:rPr>
              <w:t>darbinieku kapacitātes celšanu un profesionālās noturības stiprināšanu</w:t>
            </w:r>
            <w:r w:rsidR="00050427" w:rsidRPr="00F87A1B">
              <w:rPr>
                <w:rFonts w:ascii="Times New Roman" w:hAnsi="Times New Roman" w:cs="Times New Roman"/>
                <w:i/>
                <w:sz w:val="24"/>
                <w:szCs w:val="24"/>
              </w:rPr>
              <w:t>; e-mācību attīstīšan</w:t>
            </w:r>
            <w:r w:rsidR="00050427" w:rsidRPr="00104A09">
              <w:rPr>
                <w:rFonts w:ascii="Times New Roman" w:hAnsi="Times New Roman" w:cs="Times New Roman"/>
                <w:i/>
                <w:sz w:val="24"/>
                <w:szCs w:val="24"/>
              </w:rPr>
              <w:t>u</w:t>
            </w:r>
            <w:r w:rsidR="001604CE" w:rsidRPr="00E56548">
              <w:rPr>
                <w:rFonts w:ascii="Times New Roman" w:hAnsi="Times New Roman" w:cs="Times New Roman"/>
                <w:i/>
                <w:sz w:val="24"/>
                <w:szCs w:val="24"/>
              </w:rPr>
              <w:t>;</w:t>
            </w:r>
          </w:p>
          <w:p w14:paraId="13314D21" w14:textId="38FE87D4" w:rsidR="00E54DBD" w:rsidRPr="00F87A1B" w:rsidRDefault="00032D57" w:rsidP="00E54B72">
            <w:pPr>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IeVP nodarbināto</w:t>
            </w:r>
            <w:r w:rsidRPr="00F87A1B">
              <w:rPr>
                <w:rFonts w:ascii="Times New Roman" w:hAnsi="Times New Roman" w:cs="Times New Roman"/>
                <w:i/>
                <w:iCs/>
                <w:sz w:val="24"/>
                <w:szCs w:val="24"/>
              </w:rPr>
              <w:t xml:space="preserve"> un brīvprātīgo kapacitātes celšanu, profesionālās kvalifikācijas paaugstināšanas un profesionālās noturības veicināšanas pasākumus, piem</w:t>
            </w:r>
            <w:r w:rsidR="001604CE">
              <w:rPr>
                <w:rFonts w:ascii="Times New Roman" w:hAnsi="Times New Roman" w:cs="Times New Roman"/>
                <w:i/>
                <w:iCs/>
                <w:sz w:val="24"/>
                <w:szCs w:val="24"/>
              </w:rPr>
              <w:t>ēram</w:t>
            </w:r>
            <w:r w:rsidRPr="00F87A1B">
              <w:rPr>
                <w:rFonts w:ascii="Times New Roman" w:hAnsi="Times New Roman" w:cs="Times New Roman"/>
                <w:i/>
                <w:iCs/>
                <w:sz w:val="24"/>
                <w:szCs w:val="24"/>
              </w:rPr>
              <w:t>, supervīzijas, koučingu un ikgadējās konferences, u.c., e-mācību attīstība</w:t>
            </w:r>
            <w:r w:rsidR="00D11343">
              <w:rPr>
                <w:rFonts w:ascii="Times New Roman" w:hAnsi="Times New Roman" w:cs="Times New Roman"/>
                <w:i/>
                <w:iCs/>
                <w:sz w:val="24"/>
                <w:szCs w:val="24"/>
              </w:rPr>
              <w:t>.</w:t>
            </w:r>
          </w:p>
        </w:tc>
      </w:tr>
      <w:tr w:rsidR="00AD2755" w:rsidRPr="00F87A1B" w14:paraId="51D4B1EF"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BE15263" w14:textId="77777777" w:rsidR="008C3C48" w:rsidRPr="00F87A1B" w:rsidRDefault="008C3C48" w:rsidP="00011F70">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6.</w:t>
            </w:r>
          </w:p>
        </w:tc>
        <w:tc>
          <w:tcPr>
            <w:tcW w:w="822" w:type="pct"/>
            <w:tcBorders>
              <w:top w:val="outset" w:sz="6" w:space="0" w:color="414142"/>
              <w:left w:val="outset" w:sz="6" w:space="0" w:color="414142"/>
              <w:bottom w:val="outset" w:sz="6" w:space="0" w:color="414142"/>
              <w:right w:val="outset" w:sz="6" w:space="0" w:color="414142"/>
            </w:tcBorders>
            <w:hideMark/>
          </w:tcPr>
          <w:p w14:paraId="0E229EE6" w14:textId="77777777" w:rsidR="008C3C48" w:rsidRPr="00F87A1B" w:rsidRDefault="008C3C48" w:rsidP="00011F70">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Ievadapmācība NVA pārstāvjiem un skolu pedagogiem, kas strādā ieslodzījuma vietās</w:t>
            </w:r>
          </w:p>
        </w:tc>
        <w:tc>
          <w:tcPr>
            <w:tcW w:w="743" w:type="pct"/>
            <w:tcBorders>
              <w:top w:val="outset" w:sz="6" w:space="0" w:color="414142"/>
              <w:left w:val="outset" w:sz="6" w:space="0" w:color="414142"/>
              <w:bottom w:val="outset" w:sz="6" w:space="0" w:color="414142"/>
              <w:right w:val="outset" w:sz="6" w:space="0" w:color="414142"/>
            </w:tcBorders>
            <w:hideMark/>
          </w:tcPr>
          <w:p w14:paraId="613685A4" w14:textId="77777777" w:rsidR="008C3C48" w:rsidRPr="00F87A1B" w:rsidRDefault="008C3C48" w:rsidP="00011F70">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Darbu ar notiesātajiem un bijušajiem ieslodzītajiem nodrošina atbilstoši sagatavoti darbinieki</w:t>
            </w:r>
          </w:p>
        </w:tc>
        <w:tc>
          <w:tcPr>
            <w:tcW w:w="917" w:type="pct"/>
            <w:tcBorders>
              <w:top w:val="outset" w:sz="6" w:space="0" w:color="414142"/>
              <w:left w:val="outset" w:sz="6" w:space="0" w:color="414142"/>
              <w:bottom w:val="outset" w:sz="6" w:space="0" w:color="414142"/>
              <w:right w:val="single" w:sz="4" w:space="0" w:color="auto"/>
            </w:tcBorders>
            <w:hideMark/>
          </w:tcPr>
          <w:p w14:paraId="03B1C53D" w14:textId="77777777" w:rsidR="008C3C48" w:rsidRPr="00F87A1B" w:rsidRDefault="008C3C48" w:rsidP="00011F70">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15 NVA darbinieki un skolu pedagogi tiek apmācīti gada laikā</w:t>
            </w:r>
          </w:p>
        </w:tc>
        <w:tc>
          <w:tcPr>
            <w:tcW w:w="2243" w:type="pct"/>
            <w:tcBorders>
              <w:top w:val="single" w:sz="4" w:space="0" w:color="auto"/>
              <w:left w:val="single" w:sz="4" w:space="0" w:color="auto"/>
              <w:bottom w:val="single" w:sz="4" w:space="0" w:color="auto"/>
              <w:right w:val="single" w:sz="4" w:space="0" w:color="auto"/>
            </w:tcBorders>
          </w:tcPr>
          <w:p w14:paraId="69C497BF"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609BBAEC" w14:textId="3C94F12D" w:rsidR="008C3C48" w:rsidRPr="00F87A1B" w:rsidRDefault="008C3C48"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4D276D" w:rsidRPr="00F87A1B">
              <w:rPr>
                <w:rFonts w:ascii="Times New Roman" w:hAnsi="Times New Roman" w:cs="Times New Roman"/>
                <w:bCs/>
                <w:sz w:val="24"/>
                <w:szCs w:val="24"/>
              </w:rPr>
              <w:t> </w:t>
            </w:r>
            <w:r w:rsidRPr="00F87A1B">
              <w:rPr>
                <w:rFonts w:ascii="Times New Roman" w:hAnsi="Times New Roman" w:cs="Times New Roman"/>
                <w:bCs/>
                <w:sz w:val="24"/>
                <w:szCs w:val="24"/>
              </w:rPr>
              <w:t>gadā organizētas 4 darbā ar ieslodzītajiem un bijušajiem ieslodzītajiem iesaistītā personāla apmācības</w:t>
            </w:r>
            <w:r w:rsidR="008A3B0D" w:rsidRPr="00F87A1B">
              <w:rPr>
                <w:rFonts w:ascii="Times New Roman" w:hAnsi="Times New Roman" w:cs="Times New Roman"/>
                <w:bCs/>
                <w:sz w:val="24"/>
                <w:szCs w:val="24"/>
              </w:rPr>
              <w:t>.</w:t>
            </w:r>
            <w:r w:rsidRPr="00F87A1B">
              <w:rPr>
                <w:rFonts w:ascii="Times New Roman" w:hAnsi="Times New Roman" w:cs="Times New Roman"/>
                <w:bCs/>
                <w:sz w:val="24"/>
                <w:szCs w:val="24"/>
              </w:rPr>
              <w:t xml:space="preserve"> </w:t>
            </w:r>
          </w:p>
          <w:p w14:paraId="409AEDB5" w14:textId="77777777" w:rsidR="00895AF7" w:rsidRPr="00F87A1B" w:rsidRDefault="00895AF7" w:rsidP="00E0117A">
            <w:pPr>
              <w:spacing w:after="0" w:line="240" w:lineRule="auto"/>
              <w:jc w:val="both"/>
              <w:rPr>
                <w:rFonts w:ascii="Times New Roman" w:hAnsi="Times New Roman" w:cs="Times New Roman"/>
                <w:bCs/>
                <w:sz w:val="24"/>
                <w:szCs w:val="24"/>
              </w:rPr>
            </w:pPr>
          </w:p>
          <w:p w14:paraId="0E1682CF" w14:textId="1E592CE1" w:rsidR="007B207B" w:rsidRPr="00F87A1B" w:rsidRDefault="00895AF7" w:rsidP="007854FE">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ā:</w:t>
            </w:r>
            <w:r w:rsidR="007B207B" w:rsidRPr="00F87A1B">
              <w:rPr>
                <w:rFonts w:ascii="Times New Roman" w:hAnsi="Times New Roman" w:cs="Times New Roman"/>
                <w:b/>
                <w:bCs/>
                <w:sz w:val="24"/>
                <w:szCs w:val="24"/>
              </w:rPr>
              <w:t xml:space="preserve"> </w:t>
            </w:r>
          </w:p>
          <w:p w14:paraId="6A765499" w14:textId="17ADA344" w:rsidR="007B207B" w:rsidRPr="00F87A1B" w:rsidRDefault="001604CE" w:rsidP="00E0117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007B207B" w:rsidRPr="00F87A1B">
              <w:rPr>
                <w:rFonts w:ascii="Times New Roman" w:hAnsi="Times New Roman" w:cs="Times New Roman"/>
                <w:bCs/>
                <w:sz w:val="24"/>
                <w:szCs w:val="24"/>
              </w:rPr>
              <w:t>ceturksnī notika viena NVA darbinieku (karjeras konsultantu) apmācība par ieslodzījuma vietu darba specifiku</w:t>
            </w:r>
            <w:r w:rsidR="00D11343">
              <w:rPr>
                <w:rFonts w:ascii="Times New Roman" w:hAnsi="Times New Roman" w:cs="Times New Roman"/>
                <w:bCs/>
                <w:sz w:val="24"/>
                <w:szCs w:val="24"/>
              </w:rPr>
              <w:t>.</w:t>
            </w:r>
          </w:p>
          <w:p w14:paraId="7C65572A" w14:textId="01906446" w:rsidR="008E6D36" w:rsidRPr="001B4BC0" w:rsidRDefault="008E6D36" w:rsidP="008E6D36">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7A7831B0" w14:textId="3CC63272" w:rsidR="00862F30" w:rsidRPr="00F87A1B" w:rsidRDefault="00032D57" w:rsidP="00862F30">
            <w:pPr>
              <w:spacing w:after="0" w:line="240" w:lineRule="auto"/>
              <w:jc w:val="both"/>
              <w:rPr>
                <w:rFonts w:ascii="Times New Roman" w:hAnsi="Times New Roman" w:cs="Times New Roman"/>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D11343">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p>
          <w:p w14:paraId="5A208080" w14:textId="3E0BEEE4" w:rsidR="00862F30" w:rsidRPr="00F87A1B" w:rsidRDefault="00862F30" w:rsidP="00862F30">
            <w:pPr>
              <w:spacing w:after="0" w:line="240" w:lineRule="auto"/>
              <w:jc w:val="both"/>
              <w:rPr>
                <w:rFonts w:ascii="Times New Roman" w:eastAsia="Calibri" w:hAnsi="Times New Roman" w:cs="Times New Roman"/>
                <w:i/>
                <w:sz w:val="24"/>
                <w:szCs w:val="24"/>
              </w:rPr>
            </w:pPr>
            <w:r w:rsidRPr="00F87A1B">
              <w:rPr>
                <w:rFonts w:ascii="Times New Roman" w:hAnsi="Times New Roman" w:cs="Times New Roman"/>
                <w:sz w:val="24"/>
                <w:szCs w:val="24"/>
              </w:rPr>
              <w:t>VPD</w:t>
            </w:r>
            <w:r w:rsidR="001604CE">
              <w:rPr>
                <w:rFonts w:ascii="Times New Roman" w:hAnsi="Times New Roman" w:cs="Times New Roman"/>
                <w:sz w:val="24"/>
                <w:szCs w:val="24"/>
              </w:rPr>
              <w:t xml:space="preserve"> –</w:t>
            </w:r>
            <w:r w:rsidR="001604CE" w:rsidRPr="00F87A1B">
              <w:rPr>
                <w:rFonts w:ascii="Times New Roman" w:hAnsi="Times New Roman" w:cs="Times New Roman"/>
                <w:sz w:val="24"/>
                <w:szCs w:val="24"/>
              </w:rPr>
              <w:t xml:space="preserve"> </w:t>
            </w:r>
            <w:r w:rsidRPr="00F87A1B">
              <w:rPr>
                <w:rFonts w:ascii="Times New Roman" w:eastAsia="Calibri" w:hAnsi="Times New Roman" w:cs="Times New Roman"/>
                <w:i/>
                <w:sz w:val="24"/>
                <w:szCs w:val="24"/>
              </w:rPr>
              <w:t>Sabiedrības, t.sk. tiesnešu, prokuroru, tiesībaizsardzības iestāžu, pašvaldību, citu institūciju un NVO darbinieku, informējošus/izglītojošus pasākumus un sociālās kampaņa</w:t>
            </w:r>
            <w:r w:rsidRPr="00104A09">
              <w:rPr>
                <w:rFonts w:ascii="Times New Roman" w:eastAsia="Calibri" w:hAnsi="Times New Roman" w:cs="Times New Roman"/>
                <w:i/>
                <w:sz w:val="24"/>
                <w:szCs w:val="24"/>
              </w:rPr>
              <w:t>s</w:t>
            </w:r>
            <w:r w:rsidR="001604CE" w:rsidRPr="00E56548">
              <w:rPr>
                <w:rFonts w:ascii="Times New Roman" w:eastAsia="Calibri" w:hAnsi="Times New Roman" w:cs="Times New Roman"/>
                <w:i/>
                <w:sz w:val="24"/>
                <w:szCs w:val="24"/>
              </w:rPr>
              <w:t>;</w:t>
            </w:r>
          </w:p>
          <w:p w14:paraId="55E874C6" w14:textId="5A3DA047" w:rsidR="007B207B" w:rsidRPr="00F87A1B" w:rsidRDefault="00862F30" w:rsidP="00050427">
            <w:pPr>
              <w:spacing w:after="0" w:line="240" w:lineRule="auto"/>
              <w:jc w:val="both"/>
              <w:rPr>
                <w:rFonts w:ascii="Times New Roman" w:eastAsia="Calibri" w:hAnsi="Times New Roman" w:cs="Times New Roman"/>
                <w:i/>
                <w:iCs/>
                <w:sz w:val="24"/>
                <w:szCs w:val="24"/>
              </w:rPr>
            </w:pPr>
            <w:r w:rsidRPr="00F87A1B">
              <w:rPr>
                <w:rFonts w:ascii="Times New Roman" w:hAnsi="Times New Roman" w:cs="Times New Roman"/>
                <w:bCs/>
                <w:sz w:val="24"/>
                <w:szCs w:val="24"/>
              </w:rPr>
              <w:t xml:space="preserve">IeVP </w:t>
            </w:r>
            <w:r w:rsidR="00F63CEB">
              <w:rPr>
                <w:rFonts w:ascii="Times New Roman" w:hAnsi="Times New Roman" w:cs="Times New Roman"/>
                <w:bCs/>
                <w:sz w:val="24"/>
                <w:szCs w:val="24"/>
              </w:rPr>
              <w:t>–</w:t>
            </w:r>
            <w:r w:rsidRPr="00F87A1B">
              <w:rPr>
                <w:rFonts w:ascii="Times New Roman" w:hAnsi="Times New Roman" w:cs="Times New Roman"/>
                <w:bCs/>
                <w:sz w:val="24"/>
                <w:szCs w:val="24"/>
              </w:rPr>
              <w:t xml:space="preserve"> </w:t>
            </w:r>
            <w:r w:rsidRPr="00F87A1B">
              <w:rPr>
                <w:rFonts w:ascii="Times New Roman" w:eastAsia="Calibri" w:hAnsi="Times New Roman" w:cs="Times New Roman"/>
                <w:i/>
                <w:iCs/>
                <w:sz w:val="24"/>
                <w:szCs w:val="24"/>
              </w:rPr>
              <w:t>sabiedrības informēšanu, izglītojošus pasākumus un sociālās kampaņas, t.sk. par noziedzīgās uzvedības riskiem, ieslodzīto personības īpatnībām, par kriminālsoda izpildes laikā veicamo resocializācijas darbu un starpinstitucionālo sadarbību, u.c.</w:t>
            </w:r>
          </w:p>
        </w:tc>
      </w:tr>
      <w:tr w:rsidR="00AD2755" w:rsidRPr="00F87A1B" w14:paraId="0AB67D53"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67BB0E2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7.</w:t>
            </w:r>
          </w:p>
        </w:tc>
        <w:tc>
          <w:tcPr>
            <w:tcW w:w="822" w:type="pct"/>
            <w:tcBorders>
              <w:top w:val="outset" w:sz="6" w:space="0" w:color="414142"/>
              <w:left w:val="outset" w:sz="6" w:space="0" w:color="414142"/>
              <w:bottom w:val="outset" w:sz="6" w:space="0" w:color="414142"/>
              <w:right w:val="outset" w:sz="6" w:space="0" w:color="414142"/>
            </w:tcBorders>
            <w:hideMark/>
          </w:tcPr>
          <w:p w14:paraId="0E1A5FA3" w14:textId="52C3976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Apmācības IeVP un VPD darbiniekiem bērnu tiesību </w:t>
            </w:r>
            <w:r w:rsidRPr="00F87A1B">
              <w:rPr>
                <w:rFonts w:ascii="Times New Roman" w:hAnsi="Times New Roman" w:cs="Times New Roman"/>
                <w:sz w:val="24"/>
                <w:szCs w:val="24"/>
              </w:rPr>
              <w:lastRenderedPageBreak/>
              <w:t>aizsardzības jomā (BTAL 51.</w:t>
            </w:r>
            <w:r w:rsidR="00F63CEB">
              <w:rPr>
                <w:rFonts w:ascii="Times New Roman" w:hAnsi="Times New Roman" w:cs="Times New Roman"/>
                <w:sz w:val="24"/>
                <w:szCs w:val="24"/>
              </w:rPr>
              <w:t> </w:t>
            </w:r>
            <w:r w:rsidRPr="00F87A1B">
              <w:rPr>
                <w:rFonts w:ascii="Times New Roman" w:hAnsi="Times New Roman" w:cs="Times New Roman"/>
                <w:sz w:val="24"/>
                <w:szCs w:val="24"/>
              </w:rPr>
              <w:t>pants)</w:t>
            </w:r>
          </w:p>
        </w:tc>
        <w:tc>
          <w:tcPr>
            <w:tcW w:w="743" w:type="pct"/>
            <w:tcBorders>
              <w:top w:val="outset" w:sz="6" w:space="0" w:color="414142"/>
              <w:left w:val="outset" w:sz="6" w:space="0" w:color="414142"/>
              <w:bottom w:val="outset" w:sz="6" w:space="0" w:color="414142"/>
              <w:right w:val="outset" w:sz="6" w:space="0" w:color="414142"/>
            </w:tcBorders>
            <w:hideMark/>
          </w:tcPr>
          <w:p w14:paraId="24D39A8D"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Darbu ar nepilngadīgajiem soda izpildē </w:t>
            </w:r>
            <w:r w:rsidRPr="00F87A1B">
              <w:rPr>
                <w:rFonts w:ascii="Times New Roman" w:hAnsi="Times New Roman" w:cs="Times New Roman"/>
                <w:sz w:val="24"/>
                <w:szCs w:val="24"/>
              </w:rPr>
              <w:lastRenderedPageBreak/>
              <w:t>nodrošina atbilstoši apmācīti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64DCDEC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587 VPD un IeVP darbinieki ir apmācīti bērnu tiesību aizsardzības jautājumos</w:t>
            </w:r>
          </w:p>
        </w:tc>
        <w:tc>
          <w:tcPr>
            <w:tcW w:w="2243" w:type="pct"/>
            <w:tcBorders>
              <w:top w:val="single" w:sz="4" w:space="0" w:color="auto"/>
              <w:left w:val="outset" w:sz="6" w:space="0" w:color="414142"/>
              <w:bottom w:val="outset" w:sz="6" w:space="0" w:color="414142"/>
              <w:right w:val="outset" w:sz="6" w:space="0" w:color="414142"/>
            </w:tcBorders>
          </w:tcPr>
          <w:p w14:paraId="7B418A43" w14:textId="77777777" w:rsidR="00895AF7" w:rsidRPr="00F87A1B" w:rsidRDefault="007854FE" w:rsidP="008A3B0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w:t>
            </w:r>
          </w:p>
          <w:p w14:paraId="7AC43FBA" w14:textId="77777777" w:rsidR="006F3997" w:rsidRPr="00F87A1B" w:rsidRDefault="006F3997" w:rsidP="008A3B0D">
            <w:pPr>
              <w:spacing w:after="0" w:line="240" w:lineRule="auto"/>
              <w:jc w:val="both"/>
              <w:rPr>
                <w:rFonts w:ascii="Times New Roman" w:hAnsi="Times New Roman" w:cs="Times New Roman"/>
                <w:b/>
                <w:sz w:val="24"/>
                <w:szCs w:val="24"/>
              </w:rPr>
            </w:pPr>
          </w:p>
          <w:p w14:paraId="085A4930" w14:textId="2177973B" w:rsidR="006F3997" w:rsidRPr="00F87A1B" w:rsidRDefault="006F3997" w:rsidP="008A3B0D">
            <w:pPr>
              <w:spacing w:after="0" w:line="240" w:lineRule="auto"/>
              <w:jc w:val="both"/>
              <w:rPr>
                <w:rFonts w:ascii="Times New Roman" w:hAnsi="Times New Roman" w:cs="Times New Roman"/>
                <w:sz w:val="24"/>
                <w:szCs w:val="24"/>
              </w:rPr>
            </w:pPr>
          </w:p>
        </w:tc>
      </w:tr>
      <w:tr w:rsidR="00AD2755" w:rsidRPr="00F87A1B" w14:paraId="7241E819" w14:textId="77777777" w:rsidTr="00AD2755">
        <w:tc>
          <w:tcPr>
            <w:tcW w:w="275" w:type="pct"/>
            <w:vMerge w:val="restart"/>
            <w:tcBorders>
              <w:top w:val="outset" w:sz="6" w:space="0" w:color="414142"/>
              <w:left w:val="outset" w:sz="6" w:space="0" w:color="414142"/>
              <w:right w:val="outset" w:sz="6" w:space="0" w:color="414142"/>
            </w:tcBorders>
            <w:hideMark/>
          </w:tcPr>
          <w:p w14:paraId="15F28630"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8.</w:t>
            </w:r>
          </w:p>
        </w:tc>
        <w:tc>
          <w:tcPr>
            <w:tcW w:w="822" w:type="pct"/>
            <w:vMerge w:val="restart"/>
            <w:tcBorders>
              <w:top w:val="outset" w:sz="6" w:space="0" w:color="414142"/>
              <w:left w:val="outset" w:sz="6" w:space="0" w:color="414142"/>
              <w:right w:val="outset" w:sz="6" w:space="0" w:color="414142"/>
            </w:tcBorders>
            <w:hideMark/>
          </w:tcPr>
          <w:p w14:paraId="14129949"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Kopīgu apmācību organizēšana IeVP un VPD darbiniekiem</w:t>
            </w:r>
          </w:p>
        </w:tc>
        <w:tc>
          <w:tcPr>
            <w:tcW w:w="743" w:type="pct"/>
            <w:vMerge w:val="restart"/>
            <w:tcBorders>
              <w:top w:val="outset" w:sz="6" w:space="0" w:color="414142"/>
              <w:left w:val="outset" w:sz="6" w:space="0" w:color="414142"/>
              <w:right w:val="outset" w:sz="6" w:space="0" w:color="414142"/>
            </w:tcBorders>
            <w:hideMark/>
          </w:tcPr>
          <w:p w14:paraId="288F41B0"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Ir izveidota vienota izpratne par soda izpildes pamatjautājumiem un darba metodēm abu iestāžu darbiniekiem tajās jomās, kurās nepieciešama vienota izpratne</w:t>
            </w:r>
          </w:p>
        </w:tc>
        <w:tc>
          <w:tcPr>
            <w:tcW w:w="917" w:type="pct"/>
            <w:tcBorders>
              <w:top w:val="outset" w:sz="6" w:space="0" w:color="414142"/>
              <w:left w:val="outset" w:sz="6" w:space="0" w:color="414142"/>
              <w:bottom w:val="outset" w:sz="6" w:space="0" w:color="414142"/>
              <w:right w:val="outset" w:sz="6" w:space="0" w:color="414142"/>
            </w:tcBorders>
            <w:hideMark/>
          </w:tcPr>
          <w:p w14:paraId="1AD7D14F"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160 VPD un IeVP darbinieki ir apmācīti starpdisciplinārajos jautājumos gada laikā</w:t>
            </w:r>
          </w:p>
        </w:tc>
        <w:tc>
          <w:tcPr>
            <w:tcW w:w="2243" w:type="pct"/>
            <w:vMerge w:val="restart"/>
            <w:tcBorders>
              <w:top w:val="outset" w:sz="6" w:space="0" w:color="414142"/>
              <w:left w:val="outset" w:sz="6" w:space="0" w:color="414142"/>
              <w:right w:val="outset" w:sz="6" w:space="0" w:color="414142"/>
            </w:tcBorders>
          </w:tcPr>
          <w:p w14:paraId="3698A389" w14:textId="093AA714" w:rsidR="00E16BA2" w:rsidRPr="00F87A1B" w:rsidRDefault="00F21A94"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w:t>
            </w:r>
            <w:r w:rsidR="00F63CEB">
              <w:rPr>
                <w:rFonts w:ascii="Times New Roman" w:hAnsi="Times New Roman" w:cs="Times New Roman"/>
                <w:b/>
                <w:sz w:val="24"/>
                <w:szCs w:val="24"/>
              </w:rPr>
              <w:t> </w:t>
            </w:r>
            <w:r w:rsidRPr="00F87A1B">
              <w:rPr>
                <w:rFonts w:ascii="Times New Roman" w:hAnsi="Times New Roman" w:cs="Times New Roman"/>
                <w:b/>
                <w:sz w:val="24"/>
                <w:szCs w:val="24"/>
              </w:rPr>
              <w:t>g</w:t>
            </w:r>
            <w:r w:rsidR="007854FE" w:rsidRPr="00F87A1B">
              <w:rPr>
                <w:rFonts w:ascii="Times New Roman" w:hAnsi="Times New Roman" w:cs="Times New Roman"/>
                <w:b/>
                <w:sz w:val="24"/>
                <w:szCs w:val="24"/>
              </w:rPr>
              <w:t>adā</w:t>
            </w:r>
            <w:r w:rsidRPr="00F87A1B">
              <w:rPr>
                <w:rFonts w:ascii="Times New Roman" w:hAnsi="Times New Roman" w:cs="Times New Roman"/>
                <w:b/>
                <w:sz w:val="24"/>
                <w:szCs w:val="24"/>
              </w:rPr>
              <w:t>:</w:t>
            </w:r>
          </w:p>
          <w:p w14:paraId="164D1706" w14:textId="77777777" w:rsidR="00F21A94" w:rsidRPr="00F87A1B" w:rsidRDefault="00F21A94"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Turpināts darbs pie kopīgu apmācību sistēmas modeļu izstrādes par VPD un IeVP mācību sistēmu apvienošanu (darba organizācija, apmācību saturs un organizācija u.c.). </w:t>
            </w:r>
          </w:p>
          <w:p w14:paraId="4E5511EA" w14:textId="6AD872DF" w:rsidR="00F21A94" w:rsidRPr="00F87A1B" w:rsidRDefault="00F21A94"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Turpināta aktivitātes </w:t>
            </w:r>
            <w:r w:rsidR="00F63CEB">
              <w:rPr>
                <w:rFonts w:ascii="Times New Roman" w:hAnsi="Times New Roman" w:cs="Times New Roman"/>
                <w:sz w:val="24"/>
                <w:szCs w:val="24"/>
              </w:rPr>
              <w:t>"</w:t>
            </w:r>
            <w:r w:rsidRPr="00F87A1B">
              <w:rPr>
                <w:rFonts w:ascii="Times New Roman" w:hAnsi="Times New Roman" w:cs="Times New Roman"/>
                <w:sz w:val="24"/>
                <w:szCs w:val="24"/>
              </w:rPr>
              <w:t xml:space="preserve">E-mācību sistēmas un e-izglītības vides </w:t>
            </w:r>
            <w:r w:rsidRPr="002E221F">
              <w:rPr>
                <w:rFonts w:ascii="Times New Roman" w:hAnsi="Times New Roman" w:cs="Times New Roman"/>
                <w:i/>
                <w:iCs/>
                <w:sz w:val="24"/>
                <w:szCs w:val="24"/>
              </w:rPr>
              <w:t>Moodle</w:t>
            </w:r>
            <w:r w:rsidRPr="00F87A1B">
              <w:rPr>
                <w:rFonts w:ascii="Times New Roman" w:hAnsi="Times New Roman" w:cs="Times New Roman"/>
                <w:sz w:val="24"/>
                <w:szCs w:val="24"/>
              </w:rPr>
              <w:t xml:space="preserve"> izveide, satura izstrāde un ieviešana IeVP un VPD</w:t>
            </w:r>
            <w:r w:rsidR="00F63CEB">
              <w:rPr>
                <w:rFonts w:ascii="Times New Roman" w:hAnsi="Times New Roman" w:cs="Times New Roman"/>
                <w:sz w:val="24"/>
                <w:szCs w:val="24"/>
              </w:rPr>
              <w:t>"</w:t>
            </w:r>
            <w:r w:rsidRPr="00F87A1B">
              <w:rPr>
                <w:rFonts w:ascii="Times New Roman" w:hAnsi="Times New Roman" w:cs="Times New Roman"/>
                <w:sz w:val="24"/>
                <w:szCs w:val="24"/>
              </w:rPr>
              <w:t xml:space="preserve"> īstenošana</w:t>
            </w:r>
            <w:r w:rsidR="001604CE">
              <w:rPr>
                <w:rFonts w:ascii="Times New Roman" w:hAnsi="Times New Roman" w:cs="Times New Roman"/>
                <w:sz w:val="24"/>
                <w:szCs w:val="24"/>
              </w:rPr>
              <w:t>,</w:t>
            </w:r>
            <w:r w:rsidRPr="00F87A1B">
              <w:rPr>
                <w:rFonts w:ascii="Times New Roman" w:hAnsi="Times New Roman" w:cs="Times New Roman"/>
                <w:sz w:val="24"/>
                <w:szCs w:val="24"/>
              </w:rPr>
              <w:t xml:space="preserve"> kuras ietvaros noritēja darbība četru iepirkumu īstenošanā: viens iepirkums par </w:t>
            </w:r>
            <w:r w:rsidRPr="0027187D">
              <w:rPr>
                <w:rFonts w:ascii="Times New Roman" w:hAnsi="Times New Roman" w:cs="Times New Roman"/>
                <w:i/>
                <w:iCs/>
                <w:sz w:val="24"/>
                <w:szCs w:val="24"/>
              </w:rPr>
              <w:t>Moodle</w:t>
            </w:r>
            <w:r w:rsidRPr="00F87A1B">
              <w:rPr>
                <w:rFonts w:ascii="Times New Roman" w:hAnsi="Times New Roman" w:cs="Times New Roman"/>
                <w:sz w:val="24"/>
                <w:szCs w:val="24"/>
              </w:rPr>
              <w:t xml:space="preserve"> pilnveidi VPD un trīs iepirkumi </w:t>
            </w:r>
            <w:r w:rsidR="001A7A8A" w:rsidRPr="00F87A1B">
              <w:rPr>
                <w:rFonts w:ascii="Times New Roman" w:hAnsi="Times New Roman" w:cs="Times New Roman"/>
                <w:sz w:val="24"/>
                <w:szCs w:val="24"/>
              </w:rPr>
              <w:t>programmu</w:t>
            </w:r>
            <w:r w:rsidRPr="00F87A1B">
              <w:rPr>
                <w:rFonts w:ascii="Times New Roman" w:hAnsi="Times New Roman" w:cs="Times New Roman"/>
                <w:sz w:val="24"/>
                <w:szCs w:val="24"/>
              </w:rPr>
              <w:t xml:space="preserve"> satura izstrādei (ievietošanai </w:t>
            </w:r>
            <w:r w:rsidRPr="0027187D">
              <w:rPr>
                <w:rFonts w:ascii="Times New Roman" w:hAnsi="Times New Roman" w:cs="Times New Roman"/>
                <w:i/>
                <w:iCs/>
                <w:sz w:val="24"/>
                <w:szCs w:val="24"/>
              </w:rPr>
              <w:t>Moodle</w:t>
            </w:r>
            <w:r w:rsidRPr="00F87A1B">
              <w:rPr>
                <w:rFonts w:ascii="Times New Roman" w:hAnsi="Times New Roman" w:cs="Times New Roman"/>
                <w:sz w:val="24"/>
                <w:szCs w:val="24"/>
              </w:rPr>
              <w:t>) VPD</w:t>
            </w:r>
            <w:r w:rsidR="00D11343">
              <w:rPr>
                <w:rFonts w:ascii="Times New Roman" w:hAnsi="Times New Roman" w:cs="Times New Roman"/>
                <w:sz w:val="24"/>
                <w:szCs w:val="24"/>
              </w:rPr>
              <w:t>.</w:t>
            </w:r>
          </w:p>
          <w:p w14:paraId="17D098AD" w14:textId="1F3A5204" w:rsidR="006F3997" w:rsidRPr="00F87A1B" w:rsidRDefault="006C6EA0" w:rsidP="00627FEA">
            <w:pPr>
              <w:spacing w:after="0" w:line="240" w:lineRule="auto"/>
              <w:jc w:val="both"/>
              <w:rPr>
                <w:rFonts w:ascii="Times New Roman" w:hAnsi="Times New Roman" w:cs="Times New Roman"/>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1AAB2C92" w14:textId="1C5717A9" w:rsidR="00050427" w:rsidRPr="00F87A1B" w:rsidRDefault="00050427" w:rsidP="0005042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D11343">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r w:rsidR="00D11343">
              <w:rPr>
                <w:rFonts w:ascii="Times New Roman" w:hAnsi="Times New Roman" w:cs="Times New Roman"/>
                <w:i/>
                <w:sz w:val="24"/>
                <w:szCs w:val="24"/>
              </w:rPr>
              <w:t xml:space="preserve">VPD </w:t>
            </w:r>
            <w:r w:rsidRPr="00F87A1B">
              <w:rPr>
                <w:rFonts w:ascii="Times New Roman" w:hAnsi="Times New Roman" w:cs="Times New Roman"/>
                <w:i/>
                <w:sz w:val="24"/>
                <w:szCs w:val="24"/>
              </w:rPr>
              <w:t>darbinieku kapacitātes celšanu un profesionālās noturības stiprināšanu; e-mācību attīstīšanu;</w:t>
            </w:r>
          </w:p>
          <w:p w14:paraId="64858B67" w14:textId="33D999A8" w:rsidR="006F3997" w:rsidRPr="00F87A1B" w:rsidRDefault="00050427" w:rsidP="00050427">
            <w:pPr>
              <w:spacing w:after="0" w:line="240" w:lineRule="auto"/>
              <w:jc w:val="both"/>
              <w:rPr>
                <w:rFonts w:ascii="Times New Roman" w:hAnsi="Times New Roman" w:cs="Times New Roman"/>
                <w:sz w:val="24"/>
                <w:szCs w:val="24"/>
              </w:rPr>
            </w:pPr>
            <w:r w:rsidRPr="00F87A1B">
              <w:rPr>
                <w:rFonts w:ascii="Times New Roman" w:hAnsi="Times New Roman" w:cs="Times New Roman"/>
                <w:i/>
                <w:sz w:val="24"/>
                <w:szCs w:val="24"/>
              </w:rPr>
              <w:t>IeVP nodarbināto</w:t>
            </w:r>
            <w:r w:rsidRPr="00F87A1B">
              <w:rPr>
                <w:rFonts w:ascii="Times New Roman" w:hAnsi="Times New Roman" w:cs="Times New Roman"/>
                <w:i/>
                <w:iCs/>
                <w:sz w:val="24"/>
                <w:szCs w:val="24"/>
              </w:rPr>
              <w:t xml:space="preserve"> un brīvprātīgo kapacitātes celšanu, profesionālās kvalifikācijas paaugstināšanas un profesionālās noturības veicināšanas pasākumus, piem., supervīzijas, koučingu un ikgadējās konferences, u.c., e-mācību attīstība</w:t>
            </w:r>
            <w:r w:rsidR="00D11343">
              <w:rPr>
                <w:rFonts w:ascii="Times New Roman" w:hAnsi="Times New Roman" w:cs="Times New Roman"/>
                <w:i/>
                <w:iCs/>
                <w:sz w:val="24"/>
                <w:szCs w:val="24"/>
              </w:rPr>
              <w:t>.</w:t>
            </w:r>
          </w:p>
        </w:tc>
      </w:tr>
      <w:tr w:rsidR="00AD2755" w:rsidRPr="00F87A1B" w14:paraId="45530FB4" w14:textId="77777777" w:rsidTr="00AD2755">
        <w:tc>
          <w:tcPr>
            <w:tcW w:w="275" w:type="pct"/>
            <w:vMerge/>
            <w:tcBorders>
              <w:left w:val="outset" w:sz="6" w:space="0" w:color="414142"/>
              <w:right w:val="outset" w:sz="6" w:space="0" w:color="414142"/>
            </w:tcBorders>
            <w:hideMark/>
          </w:tcPr>
          <w:p w14:paraId="657206AF"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62774E4D"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1603BAF0"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2827504C"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Izveidotas un ieviestas e-mācību sistēmas abās iestādēs</w:t>
            </w:r>
          </w:p>
        </w:tc>
        <w:tc>
          <w:tcPr>
            <w:tcW w:w="2243" w:type="pct"/>
            <w:vMerge/>
            <w:tcBorders>
              <w:left w:val="outset" w:sz="6" w:space="0" w:color="414142"/>
              <w:right w:val="outset" w:sz="6" w:space="0" w:color="414142"/>
            </w:tcBorders>
          </w:tcPr>
          <w:p w14:paraId="0740358D" w14:textId="77777777" w:rsidR="00E16BA2" w:rsidRPr="00F87A1B" w:rsidRDefault="00E16BA2" w:rsidP="00627FEA">
            <w:pPr>
              <w:spacing w:after="0" w:line="240" w:lineRule="auto"/>
              <w:jc w:val="both"/>
              <w:rPr>
                <w:rFonts w:ascii="Times New Roman" w:hAnsi="Times New Roman" w:cs="Times New Roman"/>
                <w:sz w:val="24"/>
                <w:szCs w:val="24"/>
              </w:rPr>
            </w:pPr>
          </w:p>
        </w:tc>
      </w:tr>
      <w:tr w:rsidR="00AD2755" w:rsidRPr="00F87A1B" w14:paraId="66148A84" w14:textId="77777777" w:rsidTr="00AD2755">
        <w:tc>
          <w:tcPr>
            <w:tcW w:w="275" w:type="pct"/>
            <w:vMerge/>
            <w:tcBorders>
              <w:left w:val="outset" w:sz="6" w:space="0" w:color="414142"/>
              <w:bottom w:val="outset" w:sz="6" w:space="0" w:color="414142"/>
              <w:right w:val="outset" w:sz="6" w:space="0" w:color="414142"/>
            </w:tcBorders>
            <w:hideMark/>
          </w:tcPr>
          <w:p w14:paraId="1E8E500C"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54A1A62A"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58706FE0"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6C80BD50"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Izstrādāta rokasgrāmata jaunajiem ieslodzījuma vietu darbiniekiem</w:t>
            </w:r>
          </w:p>
        </w:tc>
        <w:tc>
          <w:tcPr>
            <w:tcW w:w="2243" w:type="pct"/>
            <w:vMerge/>
            <w:tcBorders>
              <w:left w:val="outset" w:sz="6" w:space="0" w:color="414142"/>
              <w:bottom w:val="single" w:sz="4" w:space="0" w:color="auto"/>
              <w:right w:val="outset" w:sz="6" w:space="0" w:color="414142"/>
            </w:tcBorders>
          </w:tcPr>
          <w:p w14:paraId="21EB9735" w14:textId="77777777" w:rsidR="00E16BA2" w:rsidRPr="00F87A1B" w:rsidRDefault="00E16BA2" w:rsidP="00627FEA">
            <w:pPr>
              <w:spacing w:after="0" w:line="240" w:lineRule="auto"/>
              <w:jc w:val="both"/>
              <w:rPr>
                <w:rFonts w:ascii="Times New Roman" w:hAnsi="Times New Roman" w:cs="Times New Roman"/>
                <w:sz w:val="24"/>
                <w:szCs w:val="24"/>
              </w:rPr>
            </w:pPr>
          </w:p>
        </w:tc>
      </w:tr>
      <w:tr w:rsidR="00AD2755" w:rsidRPr="00F87A1B" w14:paraId="676E87BF"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3D12E7FC"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9.</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195A75F5"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IeVP Mācību centra kapacitātes stiprināšana</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3E6BEF74"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Mācību centrs spēj nodrošināt pietiekamu un kvalitatīvu apmācību IeVP darbiniekiem</w:t>
            </w:r>
          </w:p>
        </w:tc>
        <w:tc>
          <w:tcPr>
            <w:tcW w:w="917" w:type="pct"/>
            <w:tcBorders>
              <w:top w:val="outset" w:sz="6" w:space="0" w:color="414142"/>
              <w:left w:val="outset" w:sz="6" w:space="0" w:color="414142"/>
              <w:bottom w:val="outset" w:sz="6" w:space="0" w:color="414142"/>
              <w:right w:val="single" w:sz="4" w:space="0" w:color="auto"/>
            </w:tcBorders>
            <w:hideMark/>
          </w:tcPr>
          <w:p w14:paraId="4DCDF88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6 papildus algoti pasniedzēji, t.sk. no ārvalstīm</w:t>
            </w:r>
          </w:p>
        </w:tc>
        <w:tc>
          <w:tcPr>
            <w:tcW w:w="2243" w:type="pct"/>
            <w:tcBorders>
              <w:top w:val="single" w:sz="4" w:space="0" w:color="auto"/>
              <w:left w:val="single" w:sz="4" w:space="0" w:color="auto"/>
              <w:bottom w:val="single" w:sz="4" w:space="0" w:color="auto"/>
              <w:right w:val="single" w:sz="4" w:space="0" w:color="auto"/>
            </w:tcBorders>
          </w:tcPr>
          <w:p w14:paraId="2DD7CA18" w14:textId="77777777" w:rsidR="00627FEA"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64133514" w14:textId="77777777" w:rsidR="006F3997" w:rsidRPr="00F87A1B" w:rsidRDefault="006F3997" w:rsidP="00627FEA">
            <w:pPr>
              <w:spacing w:after="0" w:line="240" w:lineRule="auto"/>
              <w:jc w:val="both"/>
              <w:rPr>
                <w:rFonts w:ascii="Times New Roman" w:hAnsi="Times New Roman" w:cs="Times New Roman"/>
                <w:sz w:val="24"/>
                <w:szCs w:val="24"/>
              </w:rPr>
            </w:pPr>
          </w:p>
          <w:p w14:paraId="71C32BA7" w14:textId="7E4282A8"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0F11EFD7"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165AA1C0"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2DFC03CA"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382A2956"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4480909F"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Izvērtēta iespēja pārcelt centru uz jaunām un piemērotām telpām</w:t>
            </w:r>
          </w:p>
        </w:tc>
        <w:tc>
          <w:tcPr>
            <w:tcW w:w="2243" w:type="pct"/>
            <w:tcBorders>
              <w:top w:val="single" w:sz="4" w:space="0" w:color="auto"/>
              <w:left w:val="single" w:sz="4" w:space="0" w:color="auto"/>
              <w:bottom w:val="single" w:sz="4" w:space="0" w:color="auto"/>
              <w:right w:val="single" w:sz="4" w:space="0" w:color="auto"/>
            </w:tcBorders>
          </w:tcPr>
          <w:p w14:paraId="17E5A55D" w14:textId="3937CC28" w:rsidR="00627FEA" w:rsidRPr="00F87A1B" w:rsidRDefault="00D11343" w:rsidP="00627F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NFI</w:t>
            </w:r>
            <w:r w:rsidR="00E45BD8">
              <w:rPr>
                <w:rFonts w:ascii="Times New Roman" w:hAnsi="Times New Roman" w:cs="Times New Roman"/>
                <w:sz w:val="24"/>
                <w:szCs w:val="24"/>
              </w:rPr>
              <w:t xml:space="preserve"> ietvaros paredzētajā IeVP projektā ir plānota Mācību centra ēkas būvniecība. </w:t>
            </w:r>
          </w:p>
          <w:p w14:paraId="5012EBA6" w14:textId="77777777" w:rsidR="006F3997" w:rsidRPr="00F87A1B" w:rsidRDefault="006F3997" w:rsidP="00627FEA">
            <w:pPr>
              <w:spacing w:after="0" w:line="240" w:lineRule="auto"/>
              <w:jc w:val="both"/>
              <w:rPr>
                <w:rFonts w:ascii="Times New Roman" w:hAnsi="Times New Roman" w:cs="Times New Roman"/>
                <w:sz w:val="24"/>
                <w:szCs w:val="24"/>
              </w:rPr>
            </w:pPr>
          </w:p>
          <w:p w14:paraId="13390F70" w14:textId="589B6DC0"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437244BD" w14:textId="77777777" w:rsidTr="00AD2755">
        <w:tc>
          <w:tcPr>
            <w:tcW w:w="275" w:type="pct"/>
            <w:vMerge w:val="restart"/>
            <w:tcBorders>
              <w:top w:val="outset" w:sz="6" w:space="0" w:color="414142"/>
              <w:left w:val="outset" w:sz="6" w:space="0" w:color="414142"/>
              <w:right w:val="outset" w:sz="6" w:space="0" w:color="414142"/>
            </w:tcBorders>
            <w:hideMark/>
          </w:tcPr>
          <w:p w14:paraId="3E2ACEC4" w14:textId="77777777" w:rsidR="00C24569" w:rsidRPr="00F87A1B" w:rsidRDefault="00C24569"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10.</w:t>
            </w:r>
          </w:p>
        </w:tc>
        <w:tc>
          <w:tcPr>
            <w:tcW w:w="822" w:type="pct"/>
            <w:vMerge w:val="restart"/>
            <w:tcBorders>
              <w:top w:val="outset" w:sz="6" w:space="0" w:color="414142"/>
              <w:left w:val="outset" w:sz="6" w:space="0" w:color="414142"/>
              <w:right w:val="outset" w:sz="6" w:space="0" w:color="414142"/>
            </w:tcBorders>
            <w:hideMark/>
          </w:tcPr>
          <w:p w14:paraId="0B4B0FDF" w14:textId="77777777" w:rsidR="00C24569" w:rsidRPr="00F87A1B" w:rsidRDefault="00C24569"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IeVP darbinieku profesijas standartu izstrāde</w:t>
            </w:r>
          </w:p>
        </w:tc>
        <w:tc>
          <w:tcPr>
            <w:tcW w:w="743" w:type="pct"/>
            <w:vMerge w:val="restart"/>
            <w:tcBorders>
              <w:top w:val="outset" w:sz="6" w:space="0" w:color="414142"/>
              <w:left w:val="outset" w:sz="6" w:space="0" w:color="414142"/>
              <w:right w:val="outset" w:sz="6" w:space="0" w:color="414142"/>
            </w:tcBorders>
            <w:hideMark/>
          </w:tcPr>
          <w:p w14:paraId="59AC893E" w14:textId="77777777" w:rsidR="00C24569" w:rsidRPr="00F87A1B" w:rsidRDefault="00C2456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Nodrošināts skaidrs līdz šim neregulēto profesiju saturs </w:t>
            </w:r>
            <w:r w:rsidRPr="00F87A1B">
              <w:rPr>
                <w:rFonts w:ascii="Times New Roman" w:hAnsi="Times New Roman" w:cs="Times New Roman"/>
                <w:sz w:val="24"/>
                <w:szCs w:val="24"/>
              </w:rPr>
              <w:lastRenderedPageBreak/>
              <w:t>(piemēram, resocializācijas darbinieki)</w:t>
            </w:r>
          </w:p>
        </w:tc>
        <w:tc>
          <w:tcPr>
            <w:tcW w:w="917" w:type="pct"/>
            <w:tcBorders>
              <w:top w:val="outset" w:sz="6" w:space="0" w:color="414142"/>
              <w:left w:val="outset" w:sz="6" w:space="0" w:color="414142"/>
              <w:bottom w:val="outset" w:sz="6" w:space="0" w:color="414142"/>
              <w:right w:val="single" w:sz="4" w:space="0" w:color="auto"/>
            </w:tcBorders>
            <w:hideMark/>
          </w:tcPr>
          <w:p w14:paraId="4B1A084F" w14:textId="77777777" w:rsidR="00C24569" w:rsidRPr="00F87A1B" w:rsidRDefault="00C2456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Izstrādāti un ieviesti trūkstošie IeVP darbinieku profesijas standarti</w:t>
            </w:r>
          </w:p>
        </w:tc>
        <w:tc>
          <w:tcPr>
            <w:tcW w:w="2243" w:type="pct"/>
            <w:vMerge w:val="restart"/>
            <w:tcBorders>
              <w:top w:val="single" w:sz="4" w:space="0" w:color="auto"/>
              <w:left w:val="single" w:sz="4" w:space="0" w:color="auto"/>
              <w:right w:val="single" w:sz="4" w:space="0" w:color="auto"/>
            </w:tcBorders>
          </w:tcPr>
          <w:p w14:paraId="4BE2B820" w14:textId="77777777" w:rsidR="006C6EA0" w:rsidRDefault="00713A07" w:rsidP="006C6EA0">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w:t>
            </w:r>
            <w:r w:rsidR="006C6EA0" w:rsidRPr="001B4BC0">
              <w:rPr>
                <w:rFonts w:ascii="Times New Roman" w:hAnsi="Times New Roman" w:cs="Times New Roman"/>
                <w:b/>
                <w:bCs/>
                <w:sz w:val="24"/>
                <w:szCs w:val="24"/>
              </w:rPr>
              <w:t xml:space="preserve"> </w:t>
            </w:r>
          </w:p>
          <w:p w14:paraId="5C970083" w14:textId="2E86C1C0" w:rsidR="006C6EA0" w:rsidRPr="001B4BC0" w:rsidRDefault="006C6EA0" w:rsidP="006C6EA0">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lastRenderedPageBreak/>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3C10311A" w14:textId="3413C0B8" w:rsidR="00C24569" w:rsidRPr="00F87A1B" w:rsidRDefault="00C24569" w:rsidP="00C20DD1">
            <w:pPr>
              <w:spacing w:after="0" w:line="240" w:lineRule="auto"/>
              <w:jc w:val="both"/>
              <w:rPr>
                <w:rFonts w:ascii="Times New Roman" w:hAnsi="Times New Roman" w:cs="Times New Roman"/>
                <w:sz w:val="24"/>
                <w:szCs w:val="24"/>
              </w:rPr>
            </w:pPr>
          </w:p>
          <w:p w14:paraId="16E3AFC8" w14:textId="77777777" w:rsidR="006F3997" w:rsidRPr="00F87A1B" w:rsidRDefault="006F3997" w:rsidP="00C20DD1">
            <w:pPr>
              <w:spacing w:after="0" w:line="240" w:lineRule="auto"/>
              <w:jc w:val="both"/>
              <w:rPr>
                <w:rFonts w:ascii="Times New Roman" w:hAnsi="Times New Roman" w:cs="Times New Roman"/>
                <w:sz w:val="24"/>
                <w:szCs w:val="24"/>
              </w:rPr>
            </w:pPr>
          </w:p>
          <w:p w14:paraId="40BD910C" w14:textId="5DCE4F5E" w:rsidR="006F3997" w:rsidRPr="00F87A1B" w:rsidRDefault="006F3997" w:rsidP="00C20DD1">
            <w:pPr>
              <w:spacing w:after="0" w:line="240" w:lineRule="auto"/>
              <w:jc w:val="both"/>
              <w:rPr>
                <w:rFonts w:ascii="Times New Roman" w:hAnsi="Times New Roman" w:cs="Times New Roman"/>
                <w:sz w:val="24"/>
                <w:szCs w:val="24"/>
              </w:rPr>
            </w:pPr>
          </w:p>
        </w:tc>
      </w:tr>
      <w:tr w:rsidR="00AD2755" w:rsidRPr="00F87A1B" w14:paraId="38767A3C" w14:textId="77777777" w:rsidTr="00AD2755">
        <w:tc>
          <w:tcPr>
            <w:tcW w:w="275" w:type="pct"/>
            <w:vMerge/>
            <w:tcBorders>
              <w:left w:val="outset" w:sz="6" w:space="0" w:color="414142"/>
              <w:bottom w:val="outset" w:sz="6" w:space="0" w:color="414142"/>
              <w:right w:val="outset" w:sz="6" w:space="0" w:color="414142"/>
            </w:tcBorders>
            <w:hideMark/>
          </w:tcPr>
          <w:p w14:paraId="11C3D62A" w14:textId="77777777" w:rsidR="00C24569" w:rsidRPr="00F87A1B" w:rsidRDefault="00C24569"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20FBB205" w14:textId="77777777" w:rsidR="00C24569" w:rsidRPr="00F87A1B" w:rsidRDefault="00C24569"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72E93C76" w14:textId="77777777" w:rsidR="00C24569" w:rsidRPr="00F87A1B" w:rsidRDefault="00C24569"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78C1621E" w14:textId="77777777" w:rsidR="00C24569" w:rsidRPr="00F87A1B" w:rsidRDefault="00C2456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Papildināts profesiju klasifikators</w:t>
            </w:r>
          </w:p>
        </w:tc>
        <w:tc>
          <w:tcPr>
            <w:tcW w:w="2243" w:type="pct"/>
            <w:vMerge/>
            <w:tcBorders>
              <w:left w:val="single" w:sz="4" w:space="0" w:color="auto"/>
              <w:bottom w:val="single" w:sz="4" w:space="0" w:color="auto"/>
              <w:right w:val="single" w:sz="4" w:space="0" w:color="auto"/>
            </w:tcBorders>
          </w:tcPr>
          <w:p w14:paraId="2DDDFE6D" w14:textId="6DC4BD9A" w:rsidR="00C24569" w:rsidRPr="00F87A1B" w:rsidRDefault="00C24569" w:rsidP="00627FEA">
            <w:pPr>
              <w:spacing w:after="0" w:line="240" w:lineRule="auto"/>
              <w:jc w:val="both"/>
              <w:rPr>
                <w:rFonts w:ascii="Times New Roman" w:hAnsi="Times New Roman" w:cs="Times New Roman"/>
                <w:sz w:val="24"/>
                <w:szCs w:val="24"/>
              </w:rPr>
            </w:pPr>
          </w:p>
        </w:tc>
      </w:tr>
      <w:tr w:rsidR="00AD2755" w:rsidRPr="00F87A1B" w14:paraId="75D65A7C"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343C1315"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7FB4EACF"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Personāla atlases sistēmas pilnveide, t.sk. darbinieku testēšanas metožu ieviešana</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5AA113C3"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Pilnveidotā personāla atlases sistēma IeVP un VPD ļauj atlasīt kvalitatīvus pretendentus</w:t>
            </w:r>
          </w:p>
          <w:p w14:paraId="708016C0"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7CF5A7B3"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Veikts IeVP un VPD nodarbināto profesionālo kompetenču pētījums</w:t>
            </w:r>
          </w:p>
        </w:tc>
        <w:tc>
          <w:tcPr>
            <w:tcW w:w="2243" w:type="pct"/>
            <w:tcBorders>
              <w:top w:val="single" w:sz="4" w:space="0" w:color="auto"/>
              <w:left w:val="single" w:sz="4" w:space="0" w:color="auto"/>
              <w:bottom w:val="single" w:sz="4" w:space="0" w:color="auto"/>
              <w:right w:val="single" w:sz="4" w:space="0" w:color="auto"/>
            </w:tcBorders>
          </w:tcPr>
          <w:p w14:paraId="31C62DCB" w14:textId="2A228B73" w:rsidR="00571CCD" w:rsidRPr="00BC1939" w:rsidRDefault="00571CCD" w:rsidP="00191AC6">
            <w:pPr>
              <w:tabs>
                <w:tab w:val="left" w:pos="993"/>
              </w:tabs>
              <w:spacing w:after="0" w:line="240" w:lineRule="auto"/>
              <w:contextualSpacing/>
              <w:jc w:val="both"/>
              <w:rPr>
                <w:rFonts w:ascii="Times New Roman" w:eastAsia="Calibri" w:hAnsi="Times New Roman" w:cs="Times New Roman"/>
                <w:bCs/>
                <w:sz w:val="24"/>
                <w:szCs w:val="24"/>
              </w:rPr>
            </w:pPr>
            <w:r w:rsidRPr="00BC1939">
              <w:rPr>
                <w:rFonts w:ascii="Times New Roman" w:eastAsia="Calibri" w:hAnsi="Times New Roman" w:cs="Times New Roman"/>
                <w:bCs/>
                <w:sz w:val="24"/>
                <w:szCs w:val="24"/>
              </w:rPr>
              <w:t>2021.</w:t>
            </w:r>
            <w:r w:rsidR="00F63CEB">
              <w:rPr>
                <w:rFonts w:ascii="Times New Roman" w:eastAsia="Calibri" w:hAnsi="Times New Roman" w:cs="Times New Roman"/>
                <w:bCs/>
                <w:sz w:val="24"/>
                <w:szCs w:val="24"/>
              </w:rPr>
              <w:t> </w:t>
            </w:r>
            <w:r>
              <w:rPr>
                <w:rFonts w:ascii="Times New Roman" w:eastAsia="Calibri" w:hAnsi="Times New Roman" w:cs="Times New Roman"/>
                <w:bCs/>
                <w:sz w:val="24"/>
                <w:szCs w:val="24"/>
              </w:rPr>
              <w:t xml:space="preserve">gada </w:t>
            </w:r>
            <w:r w:rsidR="001604CE">
              <w:rPr>
                <w:rFonts w:ascii="Times New Roman" w:eastAsia="Calibri" w:hAnsi="Times New Roman" w:cs="Times New Roman"/>
                <w:bCs/>
                <w:sz w:val="24"/>
                <w:szCs w:val="24"/>
              </w:rPr>
              <w:t>1. </w:t>
            </w:r>
            <w:r>
              <w:rPr>
                <w:rFonts w:ascii="Times New Roman" w:eastAsia="Calibri" w:hAnsi="Times New Roman" w:cs="Times New Roman"/>
                <w:bCs/>
                <w:sz w:val="24"/>
                <w:szCs w:val="24"/>
              </w:rPr>
              <w:t xml:space="preserve">ceturksnī Projektā 9.1.3. </w:t>
            </w:r>
            <w:r w:rsidRPr="00BC1939">
              <w:rPr>
                <w:rFonts w:ascii="Times New Roman" w:eastAsia="Calibri" w:hAnsi="Times New Roman" w:cs="Times New Roman"/>
                <w:bCs/>
                <w:sz w:val="24"/>
                <w:szCs w:val="24"/>
              </w:rPr>
              <w:t>pabeigts Ie</w:t>
            </w:r>
            <w:r>
              <w:rPr>
                <w:rFonts w:ascii="Times New Roman" w:eastAsia="Calibri" w:hAnsi="Times New Roman" w:cs="Times New Roman"/>
                <w:bCs/>
                <w:sz w:val="24"/>
                <w:szCs w:val="24"/>
              </w:rPr>
              <w:t>VP</w:t>
            </w:r>
            <w:r w:rsidRPr="00BC1939">
              <w:rPr>
                <w:rFonts w:ascii="Times New Roman" w:eastAsia="Calibri" w:hAnsi="Times New Roman" w:cs="Times New Roman"/>
                <w:bCs/>
                <w:sz w:val="24"/>
                <w:szCs w:val="24"/>
              </w:rPr>
              <w:t xml:space="preserve"> personāla atlases pilnveidotais modelis</w:t>
            </w:r>
            <w:r>
              <w:rPr>
                <w:rFonts w:ascii="Times New Roman" w:eastAsia="Calibri" w:hAnsi="Times New Roman" w:cs="Times New Roman"/>
                <w:bCs/>
                <w:sz w:val="24"/>
                <w:szCs w:val="24"/>
              </w:rPr>
              <w:t xml:space="preserve">. </w:t>
            </w:r>
            <w:r w:rsidR="00166305">
              <w:rPr>
                <w:rFonts w:ascii="Times New Roman" w:eastAsia="Calibri" w:hAnsi="Times New Roman" w:cs="Times New Roman"/>
                <w:bCs/>
                <w:sz w:val="24"/>
                <w:szCs w:val="24"/>
              </w:rPr>
              <w:t>Šim mērķim IeVP izveidotā d</w:t>
            </w:r>
            <w:r w:rsidRPr="00BC1939">
              <w:rPr>
                <w:rFonts w:ascii="Times New Roman" w:eastAsia="Calibri" w:hAnsi="Times New Roman" w:cs="Times New Roman"/>
                <w:bCs/>
                <w:sz w:val="24"/>
                <w:szCs w:val="24"/>
              </w:rPr>
              <w:t>arba grupa ir izstrādājusi sliekšņa kompetences amatu grupām un amatpersonām ar speciālajām dienesta pakāpēm atbilstoši Ministru kabineta 2012.</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gada 10.</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jūlija noteikumos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494 "Noteikumi par valsts tiešās pārvaldes iestādēs nodarbin</w:t>
            </w:r>
            <w:r>
              <w:rPr>
                <w:rFonts w:ascii="Times New Roman" w:eastAsia="Calibri" w:hAnsi="Times New Roman" w:cs="Times New Roman"/>
                <w:bCs/>
                <w:sz w:val="24"/>
                <w:szCs w:val="24"/>
              </w:rPr>
              <w:t>āt</w:t>
            </w:r>
            <w:r w:rsidRPr="00BC1939">
              <w:rPr>
                <w:rFonts w:ascii="Times New Roman" w:eastAsia="Calibri" w:hAnsi="Times New Roman" w:cs="Times New Roman"/>
                <w:bCs/>
                <w:sz w:val="24"/>
                <w:szCs w:val="24"/>
              </w:rPr>
              <w:t>o darba izpildes novērtēšanu" (turpmāk</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 MK noteikumi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494) un Ministru kabineta 2016.</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gada 20.</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decembra noteikumos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845 "Iekšlietu ministrijas sistēmas iestāžu un Ieslodzījuma vietu pārvaldes amatpersonu ar speciālajām dienesta pakāpēm darbības un tās rezultātu novē</w:t>
            </w:r>
            <w:r>
              <w:rPr>
                <w:rFonts w:ascii="Times New Roman" w:eastAsia="Calibri" w:hAnsi="Times New Roman" w:cs="Times New Roman"/>
                <w:bCs/>
                <w:sz w:val="24"/>
                <w:szCs w:val="24"/>
              </w:rPr>
              <w:t>rt</w:t>
            </w:r>
            <w:r w:rsidRPr="00BC1939">
              <w:rPr>
                <w:rFonts w:ascii="Times New Roman" w:eastAsia="Calibri" w:hAnsi="Times New Roman" w:cs="Times New Roman"/>
                <w:bCs/>
                <w:sz w:val="24"/>
                <w:szCs w:val="24"/>
              </w:rPr>
              <w:t>ēšanas kārtība" (turpmāk</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 MK noteikumi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845) noteiktajām kompetencēm; atbilstoši MK noteikumos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494 un MK noteikumos Nr.</w:t>
            </w:r>
            <w:r w:rsidR="00F63CEB">
              <w:rPr>
                <w:rFonts w:ascii="Times New Roman" w:eastAsia="Calibri" w:hAnsi="Times New Roman" w:cs="Times New Roman"/>
                <w:bCs/>
                <w:sz w:val="24"/>
                <w:szCs w:val="24"/>
              </w:rPr>
              <w:t> </w:t>
            </w:r>
            <w:r w:rsidRPr="00BC1939">
              <w:rPr>
                <w:rFonts w:ascii="Times New Roman" w:eastAsia="Calibri" w:hAnsi="Times New Roman" w:cs="Times New Roman"/>
                <w:bCs/>
                <w:sz w:val="24"/>
                <w:szCs w:val="24"/>
              </w:rPr>
              <w:t>845 noteiktajām kompetencēm, izstrādājusi piemērotākās personāla atlases metodes; izstrādājusi kandidātu atlases un novērtēšanas sliekšņa kompetenču kritērijus; personāla atlases komisijas vajadzībām izstrādājusi kandidātu vērtēšanas veidlapas – protokolus.</w:t>
            </w:r>
          </w:p>
          <w:p w14:paraId="772F8A37" w14:textId="13C7C546" w:rsidR="006F3997" w:rsidRPr="00F87A1B" w:rsidRDefault="006F3997" w:rsidP="00032D57">
            <w:pPr>
              <w:spacing w:after="0" w:line="240" w:lineRule="auto"/>
              <w:jc w:val="both"/>
              <w:rPr>
                <w:rFonts w:ascii="Times New Roman" w:hAnsi="Times New Roman" w:cs="Times New Roman"/>
                <w:sz w:val="24"/>
                <w:szCs w:val="24"/>
              </w:rPr>
            </w:pPr>
          </w:p>
        </w:tc>
      </w:tr>
      <w:tr w:rsidR="00AD2755" w:rsidRPr="00F87A1B" w14:paraId="0D31AB60"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3B5A46A6"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11553509"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0CE04EDF"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143E881F"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w:t>
            </w:r>
          </w:p>
        </w:tc>
        <w:tc>
          <w:tcPr>
            <w:tcW w:w="2243" w:type="pct"/>
            <w:tcBorders>
              <w:top w:val="single" w:sz="4" w:space="0" w:color="auto"/>
              <w:left w:val="single" w:sz="4" w:space="0" w:color="auto"/>
              <w:bottom w:val="single" w:sz="4" w:space="0" w:color="auto"/>
              <w:right w:val="single" w:sz="4" w:space="0" w:color="auto"/>
            </w:tcBorders>
          </w:tcPr>
          <w:p w14:paraId="7EFC39A5" w14:textId="77777777" w:rsidR="00627FEA"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00A94567" w14:textId="77777777" w:rsidR="006F3997" w:rsidRPr="00F87A1B" w:rsidRDefault="006F3997" w:rsidP="00627FEA">
            <w:pPr>
              <w:spacing w:after="0" w:line="240" w:lineRule="auto"/>
              <w:jc w:val="both"/>
              <w:rPr>
                <w:rFonts w:ascii="Times New Roman" w:hAnsi="Times New Roman" w:cs="Times New Roman"/>
                <w:sz w:val="24"/>
                <w:szCs w:val="24"/>
              </w:rPr>
            </w:pPr>
          </w:p>
          <w:p w14:paraId="3DF8CF33" w14:textId="4EC7A336"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6D268E03" w14:textId="77777777" w:rsidTr="00AD2755">
        <w:tc>
          <w:tcPr>
            <w:tcW w:w="275" w:type="pct"/>
            <w:vMerge w:val="restart"/>
            <w:tcBorders>
              <w:top w:val="outset" w:sz="6" w:space="0" w:color="414142"/>
              <w:left w:val="outset" w:sz="6" w:space="0" w:color="414142"/>
              <w:right w:val="outset" w:sz="6" w:space="0" w:color="414142"/>
            </w:tcBorders>
            <w:hideMark/>
          </w:tcPr>
          <w:p w14:paraId="45883F2B" w14:textId="77777777" w:rsidR="007B265A" w:rsidRPr="00F87A1B" w:rsidRDefault="007B265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12.</w:t>
            </w:r>
          </w:p>
        </w:tc>
        <w:tc>
          <w:tcPr>
            <w:tcW w:w="822" w:type="pct"/>
            <w:vMerge w:val="restart"/>
            <w:tcBorders>
              <w:top w:val="outset" w:sz="6" w:space="0" w:color="414142"/>
              <w:left w:val="outset" w:sz="6" w:space="0" w:color="414142"/>
              <w:right w:val="outset" w:sz="6" w:space="0" w:color="414142"/>
            </w:tcBorders>
            <w:hideMark/>
          </w:tcPr>
          <w:p w14:paraId="16EC1E6E" w14:textId="77777777" w:rsidR="007B265A" w:rsidRPr="00F87A1B" w:rsidRDefault="007B265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IeVP un VPD darbinieku </w:t>
            </w:r>
            <w:r w:rsidRPr="00F87A1B">
              <w:rPr>
                <w:rFonts w:ascii="Times New Roman" w:hAnsi="Times New Roman" w:cs="Times New Roman"/>
                <w:sz w:val="24"/>
                <w:szCs w:val="24"/>
              </w:rPr>
              <w:lastRenderedPageBreak/>
              <w:t>profesionālās noturības stiprināšana</w:t>
            </w:r>
          </w:p>
        </w:tc>
        <w:tc>
          <w:tcPr>
            <w:tcW w:w="743" w:type="pct"/>
            <w:vMerge w:val="restart"/>
            <w:tcBorders>
              <w:top w:val="outset" w:sz="6" w:space="0" w:color="414142"/>
              <w:left w:val="outset" w:sz="6" w:space="0" w:color="414142"/>
              <w:right w:val="outset" w:sz="6" w:space="0" w:color="414142"/>
            </w:tcBorders>
            <w:hideMark/>
          </w:tcPr>
          <w:p w14:paraId="7B581236"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Nodrošināta darbinieku profesionālā noturība </w:t>
            </w:r>
            <w:r w:rsidRPr="00F87A1B">
              <w:rPr>
                <w:rFonts w:ascii="Times New Roman" w:hAnsi="Times New Roman" w:cs="Times New Roman"/>
                <w:sz w:val="24"/>
                <w:szCs w:val="24"/>
              </w:rPr>
              <w:lastRenderedPageBreak/>
              <w:t>un darba vides stresa faktoru samazināšana vai novēršana</w:t>
            </w:r>
          </w:p>
        </w:tc>
        <w:tc>
          <w:tcPr>
            <w:tcW w:w="917" w:type="pct"/>
            <w:tcBorders>
              <w:top w:val="outset" w:sz="6" w:space="0" w:color="414142"/>
              <w:left w:val="outset" w:sz="6" w:space="0" w:color="414142"/>
              <w:bottom w:val="outset" w:sz="6" w:space="0" w:color="414142"/>
              <w:right w:val="single" w:sz="4" w:space="0" w:color="auto"/>
            </w:tcBorders>
            <w:hideMark/>
          </w:tcPr>
          <w:p w14:paraId="7CBFA0EB"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Psihologa/psihoterapeita konsultācijas gada laikā apmeklē 60 VPD un IeVP </w:t>
            </w:r>
            <w:r w:rsidRPr="00F87A1B">
              <w:rPr>
                <w:rFonts w:ascii="Times New Roman" w:hAnsi="Times New Roman" w:cs="Times New Roman"/>
                <w:sz w:val="24"/>
                <w:szCs w:val="24"/>
              </w:rPr>
              <w:lastRenderedPageBreak/>
              <w:t>darbinieki, t.sk. pēc krīzes situācijām</w:t>
            </w:r>
          </w:p>
        </w:tc>
        <w:tc>
          <w:tcPr>
            <w:tcW w:w="2243" w:type="pct"/>
            <w:tcBorders>
              <w:top w:val="single" w:sz="4" w:space="0" w:color="auto"/>
              <w:left w:val="single" w:sz="4" w:space="0" w:color="auto"/>
              <w:bottom w:val="single" w:sz="4" w:space="0" w:color="auto"/>
              <w:right w:val="single" w:sz="4" w:space="0" w:color="auto"/>
            </w:tcBorders>
          </w:tcPr>
          <w:p w14:paraId="1B75F48A" w14:textId="0E7F90F2" w:rsidR="006C6EA0" w:rsidRPr="001B4BC0" w:rsidRDefault="006C6EA0" w:rsidP="006C6EA0">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lastRenderedPageBreak/>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26ECA7BC" w14:textId="02438EEF" w:rsidR="0084770E" w:rsidRPr="00F87A1B" w:rsidRDefault="006F3997" w:rsidP="00032D57">
            <w:pPr>
              <w:spacing w:after="0" w:line="240" w:lineRule="auto"/>
              <w:rPr>
                <w:rFonts w:ascii="Times New Roman" w:eastAsia="Calibri" w:hAnsi="Times New Roman" w:cs="Times New Roman"/>
                <w:i/>
                <w:sz w:val="24"/>
                <w:szCs w:val="24"/>
              </w:rPr>
            </w:pPr>
            <w:r w:rsidRPr="00F87A1B">
              <w:rPr>
                <w:rFonts w:ascii="Times New Roman" w:hAnsi="Times New Roman" w:cs="Times New Roman"/>
                <w:b/>
                <w:sz w:val="24"/>
                <w:szCs w:val="24"/>
              </w:rPr>
              <w:lastRenderedPageBreak/>
              <w:t>Secinājums:</w:t>
            </w:r>
            <w:r w:rsidRPr="00F87A1B">
              <w:rPr>
                <w:rFonts w:ascii="Times New Roman" w:hAnsi="Times New Roman" w:cs="Times New Roman"/>
                <w:sz w:val="24"/>
                <w:szCs w:val="24"/>
              </w:rPr>
              <w:t xml:space="preserve"> Nākamajā ESF</w:t>
            </w:r>
            <w:r w:rsidR="002D3E0C">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032D57" w:rsidRPr="00F87A1B">
              <w:rPr>
                <w:rFonts w:ascii="Times New Roman" w:eastAsia="Calibri" w:hAnsi="Times New Roman" w:cs="Times New Roman"/>
                <w:i/>
                <w:sz w:val="24"/>
                <w:szCs w:val="24"/>
              </w:rPr>
              <w:t xml:space="preserve"> Atbalsta pasākumu izstrāde un īstenošana probācijas klientu resocializācijai, viņu ģimenes locekļiem, t.sk. atbalsta personām, pasākumu īstenošana ģimenes saišu stiprināšanai; </w:t>
            </w:r>
          </w:p>
          <w:p w14:paraId="5E8D4896" w14:textId="6BFA3E38" w:rsidR="006F3997" w:rsidRPr="00F87A1B" w:rsidRDefault="00D12A25" w:rsidP="005E158E">
            <w:pPr>
              <w:spacing w:after="0" w:line="240" w:lineRule="auto"/>
              <w:rPr>
                <w:rFonts w:ascii="Times New Roman" w:eastAsia="Calibri" w:hAnsi="Times New Roman" w:cs="Times New Roman"/>
                <w:i/>
                <w:iCs/>
                <w:sz w:val="24"/>
                <w:szCs w:val="24"/>
              </w:rPr>
            </w:pPr>
            <w:r w:rsidRPr="00F87A1B">
              <w:rPr>
                <w:rFonts w:ascii="Times New Roman" w:eastAsia="Calibri" w:hAnsi="Times New Roman" w:cs="Times New Roman"/>
                <w:i/>
                <w:iCs/>
                <w:sz w:val="24"/>
                <w:szCs w:val="24"/>
              </w:rPr>
              <w:t>S</w:t>
            </w:r>
            <w:r w:rsidR="00032D57" w:rsidRPr="00F87A1B">
              <w:rPr>
                <w:rFonts w:ascii="Times New Roman" w:eastAsia="Calibri" w:hAnsi="Times New Roman" w:cs="Times New Roman"/>
                <w:i/>
                <w:iCs/>
                <w:sz w:val="24"/>
                <w:szCs w:val="24"/>
              </w:rPr>
              <w:t>peciālistu konsultācijas, jaunu atbalsta pasākumu, t.sk. informatīvu pasākumu, izstrāde un īstenošana ieslodzītajiem, viņu ģimenes locekļiem (t.sk. atbalsta personām)</w:t>
            </w:r>
            <w:r w:rsidR="002D3E0C">
              <w:rPr>
                <w:rFonts w:ascii="Times New Roman" w:eastAsia="Calibri" w:hAnsi="Times New Roman" w:cs="Times New Roman"/>
                <w:i/>
                <w:iCs/>
                <w:sz w:val="24"/>
                <w:szCs w:val="24"/>
              </w:rPr>
              <w:t>.</w:t>
            </w:r>
          </w:p>
        </w:tc>
      </w:tr>
      <w:tr w:rsidR="00AD2755" w:rsidRPr="00F87A1B" w14:paraId="75725FF0" w14:textId="77777777" w:rsidTr="00AD2755">
        <w:tc>
          <w:tcPr>
            <w:tcW w:w="275" w:type="pct"/>
            <w:vMerge/>
            <w:tcBorders>
              <w:left w:val="outset" w:sz="6" w:space="0" w:color="414142"/>
              <w:right w:val="outset" w:sz="6" w:space="0" w:color="414142"/>
            </w:tcBorders>
            <w:hideMark/>
          </w:tcPr>
          <w:p w14:paraId="7B22FC07" w14:textId="77777777" w:rsidR="00E50315" w:rsidRPr="00F87A1B" w:rsidRDefault="00E50315" w:rsidP="007B265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082B8AF6" w14:textId="77777777" w:rsidR="00E50315" w:rsidRPr="00F87A1B" w:rsidRDefault="00E50315" w:rsidP="007B265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097EC0EF" w14:textId="77777777" w:rsidR="00E50315" w:rsidRPr="00F87A1B" w:rsidRDefault="00E50315" w:rsidP="007B265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5EBC41D3" w14:textId="77777777" w:rsidR="00E50315" w:rsidRPr="00F87A1B" w:rsidRDefault="00E50315"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Grupu supevīzijās gada laikā piedalās 200 VPD un IeVP darbinieki</w:t>
            </w:r>
          </w:p>
        </w:tc>
        <w:tc>
          <w:tcPr>
            <w:tcW w:w="2243" w:type="pct"/>
            <w:tcBorders>
              <w:top w:val="single" w:sz="4" w:space="0" w:color="auto"/>
              <w:left w:val="single" w:sz="4" w:space="0" w:color="auto"/>
              <w:bottom w:val="single" w:sz="4" w:space="0" w:color="auto"/>
              <w:right w:val="single" w:sz="4" w:space="0" w:color="auto"/>
            </w:tcBorders>
          </w:tcPr>
          <w:p w14:paraId="2552E9EB"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37FA0E23" w14:textId="3309290E"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104 </w:t>
            </w:r>
            <w:r w:rsidRPr="006336AA">
              <w:rPr>
                <w:rFonts w:ascii="Times New Roman" w:hAnsi="Times New Roman" w:cs="Times New Roman"/>
                <w:sz w:val="24"/>
                <w:szCs w:val="24"/>
              </w:rPr>
              <w:t>IeVP darbinieku, kas iesaistīti resocializācijas pasākumos, iegūto zināšanu nostiprināšanas</w:t>
            </w:r>
            <w:r>
              <w:rPr>
                <w:rFonts w:ascii="Times New Roman" w:hAnsi="Times New Roman" w:cs="Times New Roman"/>
                <w:sz w:val="24"/>
                <w:szCs w:val="24"/>
              </w:rPr>
              <w:t xml:space="preserve"> pasākumi un grupu supervīzijas;</w:t>
            </w:r>
          </w:p>
          <w:p w14:paraId="0EFD32FA" w14:textId="0D782639"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 g</w:t>
            </w:r>
            <w:r w:rsidRPr="006336AA">
              <w:rPr>
                <w:rFonts w:ascii="Times New Roman" w:hAnsi="Times New Roman" w:cs="Times New Roman"/>
                <w:sz w:val="24"/>
                <w:szCs w:val="24"/>
              </w:rPr>
              <w:t xml:space="preserve">rupu supervīzijas </w:t>
            </w:r>
            <w:r>
              <w:rPr>
                <w:rFonts w:ascii="Times New Roman" w:hAnsi="Times New Roman" w:cs="Times New Roman"/>
                <w:sz w:val="24"/>
                <w:szCs w:val="24"/>
              </w:rPr>
              <w:t>IeVP darbiniekiem – psihologiem;</w:t>
            </w:r>
          </w:p>
          <w:p w14:paraId="229967A1" w14:textId="73034789"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57 z</w:t>
            </w:r>
            <w:r w:rsidRPr="006336AA">
              <w:rPr>
                <w:rFonts w:ascii="Times New Roman" w:hAnsi="Times New Roman" w:cs="Times New Roman"/>
                <w:sz w:val="24"/>
                <w:szCs w:val="24"/>
              </w:rPr>
              <w:t>ināšanu nostiprināšanas pasākumi un grupu supervīzijas</w:t>
            </w:r>
            <w:r>
              <w:rPr>
                <w:rFonts w:ascii="Times New Roman" w:hAnsi="Times New Roman" w:cs="Times New Roman"/>
                <w:sz w:val="24"/>
                <w:szCs w:val="24"/>
              </w:rPr>
              <w:t xml:space="preserve"> IeVP darbiniekiem – kapelāniem;</w:t>
            </w:r>
          </w:p>
          <w:p w14:paraId="722957EA" w14:textId="675F6EEB"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139 g</w:t>
            </w:r>
            <w:r w:rsidRPr="006336AA">
              <w:rPr>
                <w:rFonts w:ascii="Times New Roman" w:hAnsi="Times New Roman" w:cs="Times New Roman"/>
                <w:sz w:val="24"/>
                <w:szCs w:val="24"/>
              </w:rPr>
              <w:t>rupu supervīzijas IeVP darbiniekiem – sociālajiem darbiniekiem darbam ar personām brīvības atņemšanas iestādēs</w:t>
            </w:r>
            <w:r>
              <w:rPr>
                <w:rFonts w:ascii="Times New Roman" w:hAnsi="Times New Roman" w:cs="Times New Roman"/>
                <w:sz w:val="24"/>
                <w:szCs w:val="24"/>
              </w:rPr>
              <w:t>;</w:t>
            </w:r>
          </w:p>
          <w:p w14:paraId="371E9056" w14:textId="4898B81A"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452 </w:t>
            </w:r>
            <w:r w:rsidRPr="006336AA">
              <w:rPr>
                <w:rFonts w:ascii="Times New Roman" w:hAnsi="Times New Roman" w:cs="Times New Roman"/>
                <w:sz w:val="24"/>
                <w:szCs w:val="24"/>
              </w:rPr>
              <w:t>VPD un IeVP darbinieku (izņemot resocializācijas darbiniekus) zināšanu nostiprināšanas pasākumi un grupas supervīzijas</w:t>
            </w:r>
            <w:r>
              <w:rPr>
                <w:rFonts w:ascii="Times New Roman" w:hAnsi="Times New Roman" w:cs="Times New Roman"/>
                <w:sz w:val="24"/>
                <w:szCs w:val="24"/>
              </w:rPr>
              <w:t>;</w:t>
            </w:r>
          </w:p>
          <w:p w14:paraId="2A94157A" w14:textId="762F8A0D"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372 </w:t>
            </w:r>
            <w:r w:rsidRPr="006336AA">
              <w:rPr>
                <w:rFonts w:ascii="Times New Roman" w:hAnsi="Times New Roman" w:cs="Times New Roman"/>
                <w:sz w:val="24"/>
                <w:szCs w:val="24"/>
              </w:rPr>
              <w:t>IeVP un VPD darbiniekiem individuālās supervīzijas (psihologa/psihoterapeita pakalpojumi)</w:t>
            </w:r>
            <w:r>
              <w:rPr>
                <w:rFonts w:ascii="Times New Roman" w:hAnsi="Times New Roman" w:cs="Times New Roman"/>
                <w:sz w:val="24"/>
                <w:szCs w:val="24"/>
              </w:rPr>
              <w:t>;</w:t>
            </w:r>
          </w:p>
          <w:p w14:paraId="63B37CB6" w14:textId="00B1092D" w:rsidR="00895AF7" w:rsidRDefault="006336AA" w:rsidP="008C3C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285 </w:t>
            </w:r>
            <w:r w:rsidRPr="006336AA">
              <w:rPr>
                <w:rFonts w:ascii="Times New Roman" w:hAnsi="Times New Roman" w:cs="Times New Roman"/>
                <w:sz w:val="24"/>
                <w:szCs w:val="24"/>
              </w:rPr>
              <w:t>VPD darbinieku, kas strādā ar dzimumnoziedzniekiem profesionālās noturības stiprināšanai psihoterapeita konsultācijas un grupas supervīzijas</w:t>
            </w:r>
            <w:r>
              <w:rPr>
                <w:rFonts w:ascii="Times New Roman" w:hAnsi="Times New Roman" w:cs="Times New Roman"/>
                <w:sz w:val="24"/>
                <w:szCs w:val="24"/>
              </w:rPr>
              <w:t xml:space="preserve">. </w:t>
            </w:r>
          </w:p>
          <w:p w14:paraId="2C370417" w14:textId="77777777" w:rsidR="006336AA" w:rsidRPr="00F87A1B" w:rsidRDefault="006336AA" w:rsidP="008C3C48">
            <w:pPr>
              <w:spacing w:after="0" w:line="240" w:lineRule="auto"/>
              <w:jc w:val="both"/>
              <w:rPr>
                <w:rFonts w:ascii="Times New Roman" w:hAnsi="Times New Roman" w:cs="Times New Roman"/>
                <w:sz w:val="24"/>
                <w:szCs w:val="24"/>
              </w:rPr>
            </w:pPr>
          </w:p>
          <w:p w14:paraId="29DBD243"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w:t>
            </w:r>
            <w:r w:rsidR="007854FE" w:rsidRPr="00F87A1B">
              <w:rPr>
                <w:rFonts w:ascii="Times New Roman" w:hAnsi="Times New Roman" w:cs="Times New Roman"/>
                <w:b/>
                <w:bCs/>
                <w:sz w:val="24"/>
                <w:szCs w:val="24"/>
              </w:rPr>
              <w:t xml:space="preserve">gadā: </w:t>
            </w:r>
          </w:p>
          <w:p w14:paraId="0F1F8875" w14:textId="0FF920B8"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121 </w:t>
            </w:r>
            <w:r w:rsidRPr="006336AA">
              <w:rPr>
                <w:rFonts w:ascii="Times New Roman" w:hAnsi="Times New Roman" w:cs="Times New Roman"/>
                <w:sz w:val="24"/>
                <w:szCs w:val="24"/>
              </w:rPr>
              <w:t>IeVP darbinieku, kas iesaistīti resocializācijas pasākumos, iegūto zināšanu nostiprināšanas</w:t>
            </w:r>
            <w:r>
              <w:rPr>
                <w:rFonts w:ascii="Times New Roman" w:hAnsi="Times New Roman" w:cs="Times New Roman"/>
                <w:sz w:val="24"/>
                <w:szCs w:val="24"/>
              </w:rPr>
              <w:t xml:space="preserve"> pasākumi un grupu supervīzijas;</w:t>
            </w:r>
          </w:p>
          <w:p w14:paraId="47C2B9A2" w14:textId="27B8EB70"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249 g</w:t>
            </w:r>
            <w:r w:rsidRPr="006336AA">
              <w:rPr>
                <w:rFonts w:ascii="Times New Roman" w:hAnsi="Times New Roman" w:cs="Times New Roman"/>
                <w:sz w:val="24"/>
                <w:szCs w:val="24"/>
              </w:rPr>
              <w:t xml:space="preserve">rupu supervīzijas </w:t>
            </w:r>
            <w:r>
              <w:rPr>
                <w:rFonts w:ascii="Times New Roman" w:hAnsi="Times New Roman" w:cs="Times New Roman"/>
                <w:sz w:val="24"/>
                <w:szCs w:val="24"/>
              </w:rPr>
              <w:t>IeVP darbiniekiem – psihologiem;</w:t>
            </w:r>
          </w:p>
          <w:p w14:paraId="1D7A265A" w14:textId="12880792"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132 g</w:t>
            </w:r>
            <w:r w:rsidRPr="006336AA">
              <w:rPr>
                <w:rFonts w:ascii="Times New Roman" w:hAnsi="Times New Roman" w:cs="Times New Roman"/>
                <w:sz w:val="24"/>
                <w:szCs w:val="24"/>
              </w:rPr>
              <w:t>rupu supervīzijas IeVP darbiniekiem – sociālajiem darbiniekiem darbam ar personām brīvības atņemšanas iestādēs</w:t>
            </w:r>
            <w:r>
              <w:rPr>
                <w:rFonts w:ascii="Times New Roman" w:hAnsi="Times New Roman" w:cs="Times New Roman"/>
                <w:sz w:val="24"/>
                <w:szCs w:val="24"/>
              </w:rPr>
              <w:t>;</w:t>
            </w:r>
          </w:p>
          <w:p w14:paraId="721E1219" w14:textId="621CE457"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378 </w:t>
            </w:r>
            <w:r w:rsidRPr="006336AA">
              <w:rPr>
                <w:rFonts w:ascii="Times New Roman" w:hAnsi="Times New Roman" w:cs="Times New Roman"/>
                <w:sz w:val="24"/>
                <w:szCs w:val="24"/>
              </w:rPr>
              <w:t>VPD un IeVP darbinieku (izņemot resocializācijas darbiniekus) zināšanu nostiprināšanas pasākumi un grupas supervīzijas</w:t>
            </w:r>
            <w:r>
              <w:rPr>
                <w:rFonts w:ascii="Times New Roman" w:hAnsi="Times New Roman" w:cs="Times New Roman"/>
                <w:sz w:val="24"/>
                <w:szCs w:val="24"/>
              </w:rPr>
              <w:t>;</w:t>
            </w:r>
          </w:p>
          <w:p w14:paraId="06A94D42" w14:textId="13D115E0" w:rsidR="006336AA" w:rsidRPr="006336AA" w:rsidRDefault="006336AA" w:rsidP="006336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233 </w:t>
            </w:r>
            <w:r w:rsidRPr="006336AA">
              <w:rPr>
                <w:rFonts w:ascii="Times New Roman" w:hAnsi="Times New Roman" w:cs="Times New Roman"/>
                <w:sz w:val="24"/>
                <w:szCs w:val="24"/>
              </w:rPr>
              <w:t>IeVP un VPD darbiniekiem individuālās supervīzijas (psihologa/psihoterapeita pakalpojumi)</w:t>
            </w:r>
            <w:r>
              <w:rPr>
                <w:rFonts w:ascii="Times New Roman" w:hAnsi="Times New Roman" w:cs="Times New Roman"/>
                <w:sz w:val="24"/>
                <w:szCs w:val="24"/>
              </w:rPr>
              <w:t>;</w:t>
            </w:r>
          </w:p>
          <w:p w14:paraId="5D2F7CED" w14:textId="53AF738F" w:rsidR="00163DE2" w:rsidRDefault="006336AA" w:rsidP="00E54DBD">
            <w:pPr>
              <w:spacing w:after="0" w:line="240" w:lineRule="auto"/>
              <w:jc w:val="both"/>
              <w:rPr>
                <w:rFonts w:ascii="Times New Roman" w:eastAsia="Times New Roman" w:hAnsi="Times New Roman" w:cs="Times New Roman"/>
              </w:rPr>
            </w:pPr>
            <w:r>
              <w:rPr>
                <w:rFonts w:ascii="Times New Roman" w:hAnsi="Times New Roman" w:cs="Times New Roman"/>
                <w:sz w:val="24"/>
                <w:szCs w:val="24"/>
              </w:rPr>
              <w:t xml:space="preserve">248 </w:t>
            </w:r>
            <w:r w:rsidRPr="006336AA">
              <w:rPr>
                <w:rFonts w:ascii="Times New Roman" w:hAnsi="Times New Roman" w:cs="Times New Roman"/>
                <w:sz w:val="24"/>
                <w:szCs w:val="24"/>
              </w:rPr>
              <w:t>VPD darbinieku, kas strādā ar dzimumnoziedzniekiem profesionālās noturības stiprināšanai psihoterapeita konsultācijas un grupas supervīzijas</w:t>
            </w:r>
            <w:r>
              <w:rPr>
                <w:rFonts w:ascii="Times New Roman" w:hAnsi="Times New Roman" w:cs="Times New Roman"/>
                <w:sz w:val="24"/>
                <w:szCs w:val="24"/>
              </w:rPr>
              <w:t xml:space="preserve">. </w:t>
            </w:r>
          </w:p>
          <w:p w14:paraId="27D3B33C" w14:textId="3DF6B0CC" w:rsidR="006C6EA0" w:rsidRPr="001B4BC0" w:rsidRDefault="006C6EA0" w:rsidP="006C6EA0">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12457260" w14:textId="48E5E580" w:rsidR="00050427" w:rsidRPr="00F87A1B" w:rsidRDefault="00050427" w:rsidP="0005042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2D3E0C">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 </w:t>
            </w:r>
            <w:r w:rsidR="002D3E0C">
              <w:rPr>
                <w:rFonts w:ascii="Times New Roman" w:hAnsi="Times New Roman" w:cs="Times New Roman"/>
                <w:i/>
                <w:sz w:val="24"/>
                <w:szCs w:val="24"/>
              </w:rPr>
              <w:t>VPD</w:t>
            </w:r>
            <w:r w:rsidRPr="00F87A1B">
              <w:rPr>
                <w:rFonts w:ascii="Times New Roman" w:hAnsi="Times New Roman" w:cs="Times New Roman"/>
                <w:i/>
                <w:sz w:val="24"/>
                <w:szCs w:val="24"/>
              </w:rPr>
              <w:t xml:space="preserve"> darbinieku kapacitātes celšanu un profesionālās noturības stiprināšanu; e-mācību attīstīšanu;</w:t>
            </w:r>
          </w:p>
          <w:p w14:paraId="773633E9" w14:textId="0D418B5E" w:rsidR="00E54DBD" w:rsidRPr="00F87A1B" w:rsidRDefault="00050427" w:rsidP="00050427">
            <w:pPr>
              <w:spacing w:after="0" w:line="240" w:lineRule="auto"/>
              <w:jc w:val="both"/>
              <w:rPr>
                <w:rFonts w:ascii="Times New Roman" w:hAnsi="Times New Roman" w:cs="Times New Roman"/>
                <w:sz w:val="24"/>
                <w:szCs w:val="24"/>
              </w:rPr>
            </w:pPr>
            <w:r w:rsidRPr="00F87A1B">
              <w:rPr>
                <w:rFonts w:ascii="Times New Roman" w:hAnsi="Times New Roman" w:cs="Times New Roman"/>
                <w:i/>
                <w:sz w:val="24"/>
                <w:szCs w:val="24"/>
              </w:rPr>
              <w:t>IeVP nodarbināto</w:t>
            </w:r>
            <w:r w:rsidRPr="00F87A1B">
              <w:rPr>
                <w:rFonts w:ascii="Times New Roman" w:hAnsi="Times New Roman" w:cs="Times New Roman"/>
                <w:i/>
                <w:iCs/>
                <w:sz w:val="24"/>
                <w:szCs w:val="24"/>
              </w:rPr>
              <w:t xml:space="preserve"> un brīvprātīgo kapacitātes celšanu, profesionālās kvalifikācijas paaugstināšanas un profesionālās noturības veicināšanas pasākumus, piem., supervīzijas, koučingu un ikgadējās konferences, u.c., e-mācību attīstība</w:t>
            </w:r>
            <w:r w:rsidR="002D3E0C">
              <w:rPr>
                <w:rFonts w:ascii="Times New Roman" w:hAnsi="Times New Roman" w:cs="Times New Roman"/>
                <w:i/>
                <w:iCs/>
                <w:sz w:val="24"/>
                <w:szCs w:val="24"/>
              </w:rPr>
              <w:t>.</w:t>
            </w:r>
          </w:p>
        </w:tc>
      </w:tr>
      <w:tr w:rsidR="00AD2755" w:rsidRPr="00F87A1B" w14:paraId="5081C8C3" w14:textId="77777777" w:rsidTr="00AD2755">
        <w:trPr>
          <w:trHeight w:val="3531"/>
        </w:trPr>
        <w:tc>
          <w:tcPr>
            <w:tcW w:w="275" w:type="pct"/>
            <w:vMerge/>
            <w:tcBorders>
              <w:left w:val="outset" w:sz="6" w:space="0" w:color="414142"/>
              <w:right w:val="outset" w:sz="6" w:space="0" w:color="414142"/>
            </w:tcBorders>
            <w:hideMark/>
          </w:tcPr>
          <w:p w14:paraId="3FD7626A" w14:textId="77777777" w:rsidR="008C3C48" w:rsidRPr="00F87A1B" w:rsidRDefault="008C3C48"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44E74976" w14:textId="77777777" w:rsidR="008C3C48" w:rsidRPr="00F87A1B" w:rsidRDefault="008C3C48"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77F9FC3F" w14:textId="77777777" w:rsidR="008C3C48" w:rsidRPr="00F87A1B" w:rsidRDefault="008C3C48"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4C4EE88F" w14:textId="77777777" w:rsidR="008C3C48" w:rsidRPr="00F87A1B" w:rsidRDefault="008C3C4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Individuālajās supervīzijās gada laikā piedalās 490 VPD un IeVP darbinieki</w:t>
            </w:r>
          </w:p>
        </w:tc>
        <w:tc>
          <w:tcPr>
            <w:tcW w:w="2243" w:type="pct"/>
            <w:tcBorders>
              <w:top w:val="single" w:sz="4" w:space="0" w:color="auto"/>
              <w:left w:val="single" w:sz="4" w:space="0" w:color="auto"/>
              <w:bottom w:val="single" w:sz="4" w:space="0" w:color="auto"/>
              <w:right w:val="single" w:sz="4" w:space="0" w:color="auto"/>
            </w:tcBorders>
          </w:tcPr>
          <w:p w14:paraId="3BF61D54"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4F2935C6" w14:textId="0A45C23F" w:rsidR="008C3C48" w:rsidRPr="00D6646D" w:rsidRDefault="008C3C48" w:rsidP="00586292">
            <w:pPr>
              <w:spacing w:after="0" w:line="240" w:lineRule="auto"/>
              <w:jc w:val="both"/>
              <w:rPr>
                <w:rFonts w:ascii="Times New Roman" w:hAnsi="Times New Roman" w:cs="Times New Roman"/>
                <w:sz w:val="24"/>
                <w:szCs w:val="24"/>
              </w:rPr>
            </w:pPr>
            <w:r w:rsidRPr="00D6646D">
              <w:rPr>
                <w:rFonts w:ascii="Times New Roman" w:hAnsi="Times New Roman" w:cs="Times New Roman"/>
                <w:sz w:val="24"/>
                <w:szCs w:val="24"/>
              </w:rPr>
              <w:t>Individuālas supervīzijas – 177 IeVP un VPD darbiniekiem</w:t>
            </w:r>
          </w:p>
          <w:p w14:paraId="5F53DEA0" w14:textId="55981F69" w:rsidR="008C3C48" w:rsidRPr="00D6646D" w:rsidRDefault="008C3C48" w:rsidP="008C3C48">
            <w:pPr>
              <w:spacing w:after="0" w:line="240" w:lineRule="auto"/>
              <w:jc w:val="both"/>
              <w:rPr>
                <w:rFonts w:ascii="Times New Roman" w:hAnsi="Times New Roman" w:cs="Times New Roman"/>
                <w:sz w:val="24"/>
                <w:szCs w:val="24"/>
              </w:rPr>
            </w:pPr>
            <w:r w:rsidRPr="00D6646D">
              <w:rPr>
                <w:rFonts w:ascii="Times New Roman" w:hAnsi="Times New Roman" w:cs="Times New Roman"/>
                <w:sz w:val="24"/>
                <w:szCs w:val="24"/>
              </w:rPr>
              <w:t xml:space="preserve">Individuālas supervīzijas VPD darbiniekiem, kas strādā ar dzimumnoziedzniekiem </w:t>
            </w:r>
            <w:r w:rsidR="00895AF7" w:rsidRPr="00D6646D">
              <w:rPr>
                <w:rFonts w:ascii="Times New Roman" w:hAnsi="Times New Roman" w:cs="Times New Roman"/>
                <w:sz w:val="24"/>
                <w:szCs w:val="24"/>
              </w:rPr>
              <w:t>–</w:t>
            </w:r>
            <w:r w:rsidRPr="00D6646D">
              <w:rPr>
                <w:rFonts w:ascii="Times New Roman" w:hAnsi="Times New Roman" w:cs="Times New Roman"/>
                <w:sz w:val="24"/>
                <w:szCs w:val="24"/>
              </w:rPr>
              <w:t xml:space="preserve"> 206</w:t>
            </w:r>
            <w:r w:rsidR="002D3E0C">
              <w:rPr>
                <w:rFonts w:ascii="Times New Roman" w:hAnsi="Times New Roman" w:cs="Times New Roman"/>
                <w:sz w:val="24"/>
                <w:szCs w:val="24"/>
              </w:rPr>
              <w:t>.</w:t>
            </w:r>
          </w:p>
          <w:p w14:paraId="563436A9" w14:textId="77777777" w:rsidR="00895AF7" w:rsidRPr="00C8353A" w:rsidRDefault="00895AF7" w:rsidP="008C3C48">
            <w:pPr>
              <w:spacing w:after="0" w:line="240" w:lineRule="auto"/>
              <w:jc w:val="both"/>
              <w:rPr>
                <w:rFonts w:ascii="Times New Roman" w:hAnsi="Times New Roman" w:cs="Times New Roman"/>
                <w:sz w:val="24"/>
                <w:szCs w:val="24"/>
              </w:rPr>
            </w:pPr>
          </w:p>
          <w:p w14:paraId="09674201" w14:textId="3BE95282" w:rsidR="007854FE" w:rsidRPr="00D6646D" w:rsidRDefault="0014790E" w:rsidP="00895AF7">
            <w:pPr>
              <w:spacing w:after="0" w:line="240" w:lineRule="auto"/>
              <w:jc w:val="both"/>
              <w:rPr>
                <w:rFonts w:ascii="Times New Roman" w:hAnsi="Times New Roman" w:cs="Times New Roman"/>
                <w:b/>
                <w:bCs/>
                <w:sz w:val="24"/>
                <w:szCs w:val="24"/>
              </w:rPr>
            </w:pPr>
            <w:r w:rsidRPr="00D6646D">
              <w:rPr>
                <w:rFonts w:ascii="Times New Roman" w:hAnsi="Times New Roman" w:cs="Times New Roman"/>
                <w:b/>
                <w:bCs/>
                <w:sz w:val="24"/>
                <w:szCs w:val="24"/>
              </w:rPr>
              <w:t>2020.</w:t>
            </w:r>
            <w:r w:rsidR="00F63CEB">
              <w:rPr>
                <w:rFonts w:ascii="Times New Roman" w:hAnsi="Times New Roman" w:cs="Times New Roman"/>
                <w:b/>
                <w:bCs/>
                <w:sz w:val="24"/>
                <w:szCs w:val="24"/>
              </w:rPr>
              <w:t> </w:t>
            </w:r>
            <w:r w:rsidRPr="00D6646D">
              <w:rPr>
                <w:rFonts w:ascii="Times New Roman" w:hAnsi="Times New Roman" w:cs="Times New Roman"/>
                <w:b/>
                <w:bCs/>
                <w:sz w:val="24"/>
                <w:szCs w:val="24"/>
              </w:rPr>
              <w:t>gad</w:t>
            </w:r>
            <w:r w:rsidR="007854FE" w:rsidRPr="00D6646D">
              <w:rPr>
                <w:rFonts w:ascii="Times New Roman" w:hAnsi="Times New Roman" w:cs="Times New Roman"/>
                <w:b/>
                <w:bCs/>
                <w:sz w:val="24"/>
                <w:szCs w:val="24"/>
              </w:rPr>
              <w:t xml:space="preserve">ā: </w:t>
            </w:r>
          </w:p>
          <w:p w14:paraId="7BD734C7" w14:textId="36A23272" w:rsidR="0014790E" w:rsidRPr="00D6646D" w:rsidRDefault="001604CE" w:rsidP="00895A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sidR="00163DE2" w:rsidRPr="00D6646D">
              <w:rPr>
                <w:rFonts w:ascii="Times New Roman" w:eastAsia="Times New Roman" w:hAnsi="Times New Roman" w:cs="Times New Roman"/>
                <w:sz w:val="24"/>
                <w:szCs w:val="24"/>
              </w:rPr>
              <w:t xml:space="preserve">ceturksnī: </w:t>
            </w:r>
            <w:r w:rsidR="0014790E" w:rsidRPr="00D6646D">
              <w:rPr>
                <w:rFonts w:ascii="Times New Roman" w:eastAsia="Times New Roman" w:hAnsi="Times New Roman" w:cs="Times New Roman"/>
                <w:sz w:val="24"/>
                <w:szCs w:val="24"/>
              </w:rPr>
              <w:t>100 IeVP un VPD darbiniekiem notika individuālās supervīzijas (psihologa/psihoterapeita pakalpojumi)</w:t>
            </w:r>
          </w:p>
          <w:p w14:paraId="439BE163" w14:textId="14FDD285" w:rsidR="0014790E" w:rsidRPr="00D6646D" w:rsidRDefault="0014790E" w:rsidP="00895AF7">
            <w:pPr>
              <w:spacing w:after="0" w:line="240" w:lineRule="auto"/>
              <w:jc w:val="both"/>
              <w:rPr>
                <w:rFonts w:ascii="Times New Roman" w:eastAsia="Times New Roman" w:hAnsi="Times New Roman" w:cs="Times New Roman"/>
                <w:sz w:val="24"/>
                <w:szCs w:val="24"/>
              </w:rPr>
            </w:pPr>
            <w:r w:rsidRPr="00D6646D">
              <w:rPr>
                <w:rFonts w:ascii="Times New Roman" w:eastAsia="Times New Roman" w:hAnsi="Times New Roman" w:cs="Times New Roman"/>
                <w:sz w:val="24"/>
                <w:szCs w:val="24"/>
              </w:rPr>
              <w:t xml:space="preserve">Individuālas supervīzijas VPD darbiniekiem, kas strādā ar dzimumnoziedzniekiem </w:t>
            </w:r>
            <w:r w:rsidR="002D3E0C">
              <w:rPr>
                <w:rFonts w:ascii="Times New Roman" w:eastAsia="Times New Roman" w:hAnsi="Times New Roman" w:cs="Times New Roman"/>
                <w:sz w:val="24"/>
                <w:szCs w:val="24"/>
              </w:rPr>
              <w:t>–</w:t>
            </w:r>
            <w:r w:rsidRPr="00D6646D">
              <w:rPr>
                <w:rFonts w:ascii="Times New Roman" w:eastAsia="Times New Roman" w:hAnsi="Times New Roman" w:cs="Times New Roman"/>
                <w:sz w:val="24"/>
                <w:szCs w:val="24"/>
              </w:rPr>
              <w:t xml:space="preserve"> 90</w:t>
            </w:r>
            <w:r w:rsidR="002D3E0C">
              <w:rPr>
                <w:rFonts w:ascii="Times New Roman" w:eastAsia="Times New Roman" w:hAnsi="Times New Roman" w:cs="Times New Roman"/>
                <w:sz w:val="24"/>
                <w:szCs w:val="24"/>
              </w:rPr>
              <w:t>;</w:t>
            </w:r>
          </w:p>
          <w:p w14:paraId="3C8620FE" w14:textId="07761C2E" w:rsidR="00163DE2" w:rsidRPr="00D6646D" w:rsidRDefault="001604CE" w:rsidP="00163DE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sidR="00163DE2" w:rsidRPr="00D6646D">
              <w:rPr>
                <w:rFonts w:ascii="Times New Roman" w:eastAsia="Times New Roman" w:hAnsi="Times New Roman" w:cs="Times New Roman"/>
                <w:sz w:val="24"/>
                <w:szCs w:val="24"/>
              </w:rPr>
              <w:t>ceturksnī: 133 IeVP un VPD darbiniekiem notika individuālās supervīzijas (psihologa/psihoterapeita pakalpojumi)</w:t>
            </w:r>
            <w:r w:rsidR="002D3E0C">
              <w:rPr>
                <w:rFonts w:ascii="Times New Roman" w:eastAsia="Times New Roman" w:hAnsi="Times New Roman" w:cs="Times New Roman"/>
                <w:sz w:val="24"/>
                <w:szCs w:val="24"/>
              </w:rPr>
              <w:t>;</w:t>
            </w:r>
          </w:p>
          <w:p w14:paraId="18D4B699" w14:textId="009E7D45" w:rsidR="0014790E" w:rsidRPr="00D6646D" w:rsidRDefault="00163DE2" w:rsidP="00895AF7">
            <w:pPr>
              <w:spacing w:after="0" w:line="240" w:lineRule="auto"/>
              <w:jc w:val="both"/>
              <w:rPr>
                <w:rFonts w:ascii="Times New Roman" w:eastAsia="Times New Roman" w:hAnsi="Times New Roman" w:cs="Times New Roman"/>
                <w:sz w:val="24"/>
                <w:szCs w:val="24"/>
              </w:rPr>
            </w:pPr>
            <w:r w:rsidRPr="00D6646D">
              <w:rPr>
                <w:rFonts w:ascii="Times New Roman" w:eastAsia="Times New Roman" w:hAnsi="Times New Roman" w:cs="Times New Roman"/>
                <w:sz w:val="24"/>
                <w:szCs w:val="24"/>
              </w:rPr>
              <w:t>Individuālas supervīzijas VPD darbiniekiem, kas strādā ar dzimumnoziedzniekiem – 158.</w:t>
            </w:r>
          </w:p>
          <w:p w14:paraId="2B43137E" w14:textId="3B950772" w:rsidR="006C6EA0" w:rsidRPr="001B4BC0" w:rsidRDefault="006C6EA0" w:rsidP="006C6EA0">
            <w:pPr>
              <w:spacing w:after="0" w:line="240" w:lineRule="auto"/>
              <w:jc w:val="both"/>
              <w:rPr>
                <w:rFonts w:ascii="Times New Roman" w:hAnsi="Times New Roman" w:cs="Times New Roman"/>
                <w:b/>
                <w:bCs/>
                <w:sz w:val="24"/>
                <w:szCs w:val="24"/>
              </w:rPr>
            </w:pPr>
            <w:r w:rsidRPr="001B4BC0">
              <w:rPr>
                <w:rFonts w:ascii="Times New Roman" w:hAnsi="Times New Roman" w:cs="Times New Roman"/>
                <w:b/>
                <w:bCs/>
                <w:sz w:val="24"/>
                <w:szCs w:val="24"/>
              </w:rPr>
              <w:lastRenderedPageBreak/>
              <w:t>Pasākuma izpilde 2021.</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gadā un turpmāk tiks nodrošināta </w:t>
            </w:r>
            <w:r>
              <w:rPr>
                <w:rFonts w:ascii="Times New Roman" w:hAnsi="Times New Roman" w:cs="Times New Roman"/>
                <w:b/>
                <w:bCs/>
                <w:sz w:val="24"/>
                <w:szCs w:val="24"/>
              </w:rPr>
              <w:t>Projekta 9.1.3</w:t>
            </w:r>
            <w:r w:rsidRPr="001B4BC0">
              <w:rPr>
                <w:rFonts w:ascii="Times New Roman" w:hAnsi="Times New Roman" w:cs="Times New Roman"/>
                <w:b/>
                <w:bCs/>
                <w:sz w:val="24"/>
                <w:szCs w:val="24"/>
              </w:rPr>
              <w:t>. ietvaros līdz plānotajam projekta beigu termiņam (2023.</w:t>
            </w:r>
            <w:r w:rsidR="00F63CEB">
              <w:rPr>
                <w:rFonts w:ascii="Times New Roman" w:hAnsi="Times New Roman" w:cs="Times New Roman"/>
                <w:b/>
                <w:bCs/>
                <w:sz w:val="24"/>
                <w:szCs w:val="24"/>
              </w:rPr>
              <w:t> </w:t>
            </w:r>
            <w:r w:rsidRPr="001B4BC0">
              <w:rPr>
                <w:rFonts w:ascii="Times New Roman" w:hAnsi="Times New Roman" w:cs="Times New Roman"/>
                <w:b/>
                <w:bCs/>
                <w:sz w:val="24"/>
                <w:szCs w:val="24"/>
              </w:rPr>
              <w:t xml:space="preserve">gads). </w:t>
            </w:r>
          </w:p>
          <w:p w14:paraId="0A3C908B" w14:textId="4B6C7FA5" w:rsidR="00895AF7" w:rsidRPr="00F87A1B" w:rsidRDefault="006F3997" w:rsidP="008C3C48">
            <w:pPr>
              <w:spacing w:after="0" w:line="240" w:lineRule="auto"/>
              <w:jc w:val="both"/>
              <w:rPr>
                <w:rFonts w:ascii="Times New Roman" w:hAnsi="Times New Roman" w:cs="Times New Roman"/>
                <w:sz w:val="24"/>
                <w:szCs w:val="24"/>
              </w:rPr>
            </w:pPr>
            <w:r w:rsidRPr="00D6646D">
              <w:rPr>
                <w:rFonts w:ascii="Times New Roman" w:eastAsia="Times New Roman" w:hAnsi="Times New Roman" w:cs="Times New Roman"/>
                <w:b/>
                <w:sz w:val="24"/>
                <w:szCs w:val="24"/>
              </w:rPr>
              <w:t>Secinājums:</w:t>
            </w:r>
            <w:r w:rsidRPr="00D6646D">
              <w:rPr>
                <w:rFonts w:ascii="Times New Roman" w:eastAsia="Times New Roman" w:hAnsi="Times New Roman" w:cs="Times New Roman"/>
                <w:sz w:val="24"/>
                <w:szCs w:val="24"/>
              </w:rPr>
              <w:t xml:space="preserve"> Nākamajā ESF</w:t>
            </w:r>
            <w:r w:rsidR="002D3E0C">
              <w:rPr>
                <w:rFonts w:ascii="Times New Roman" w:eastAsia="Times New Roman" w:hAnsi="Times New Roman" w:cs="Times New Roman"/>
                <w:sz w:val="24"/>
                <w:szCs w:val="24"/>
              </w:rPr>
              <w:t>+</w:t>
            </w:r>
            <w:r w:rsidRPr="00D6646D">
              <w:rPr>
                <w:rFonts w:ascii="Times New Roman" w:eastAsia="Times New Roman" w:hAnsi="Times New Roman" w:cs="Times New Roman"/>
                <w:sz w:val="24"/>
                <w:szCs w:val="24"/>
              </w:rPr>
              <w:t xml:space="preserve"> periodā uzdevumus nepieciešams turpināt, paredzot:</w:t>
            </w:r>
            <w:r w:rsidR="00D12A25" w:rsidRPr="00D6646D">
              <w:rPr>
                <w:rFonts w:ascii="Times New Roman" w:eastAsia="Times New Roman" w:hAnsi="Times New Roman" w:cs="Times New Roman"/>
                <w:sz w:val="24"/>
                <w:szCs w:val="24"/>
              </w:rPr>
              <w:t xml:space="preserve"> </w:t>
            </w:r>
            <w:r w:rsidR="002D3E0C">
              <w:rPr>
                <w:rFonts w:ascii="Times New Roman" w:eastAsia="Times New Roman" w:hAnsi="Times New Roman" w:cs="Times New Roman"/>
                <w:i/>
                <w:iCs/>
                <w:sz w:val="24"/>
                <w:szCs w:val="24"/>
              </w:rPr>
              <w:t>VPD</w:t>
            </w:r>
            <w:r w:rsidR="00D12A25" w:rsidRPr="00D6646D">
              <w:rPr>
                <w:rFonts w:ascii="Times New Roman" w:eastAsia="Times New Roman" w:hAnsi="Times New Roman" w:cs="Times New Roman"/>
                <w:i/>
                <w:iCs/>
                <w:sz w:val="24"/>
                <w:szCs w:val="24"/>
              </w:rPr>
              <w:t xml:space="preserve"> darbinieku kapacitātes celšanu un profesionālās noturības stiprināšanu</w:t>
            </w:r>
            <w:r w:rsidR="002D3E0C">
              <w:rPr>
                <w:rFonts w:ascii="Times New Roman" w:eastAsia="Times New Roman" w:hAnsi="Times New Roman" w:cs="Times New Roman"/>
                <w:i/>
                <w:iCs/>
                <w:sz w:val="24"/>
                <w:szCs w:val="24"/>
              </w:rPr>
              <w:t>.</w:t>
            </w:r>
            <w:r w:rsidR="00D12A25" w:rsidRPr="00D6646D">
              <w:rPr>
                <w:rFonts w:ascii="Times New Roman" w:eastAsia="Times New Roman" w:hAnsi="Times New Roman" w:cs="Times New Roman"/>
                <w:i/>
                <w:iCs/>
                <w:sz w:val="24"/>
                <w:szCs w:val="24"/>
              </w:rPr>
              <w:t xml:space="preserve"> </w:t>
            </w:r>
          </w:p>
        </w:tc>
      </w:tr>
      <w:tr w:rsidR="00AD2755" w:rsidRPr="00F87A1B" w14:paraId="7D2A7A18" w14:textId="77777777" w:rsidTr="00AD2755">
        <w:tc>
          <w:tcPr>
            <w:tcW w:w="275" w:type="pct"/>
            <w:vMerge/>
            <w:tcBorders>
              <w:left w:val="outset" w:sz="6" w:space="0" w:color="414142"/>
              <w:bottom w:val="outset" w:sz="6" w:space="0" w:color="414142"/>
              <w:right w:val="outset" w:sz="6" w:space="0" w:color="414142"/>
            </w:tcBorders>
            <w:hideMark/>
          </w:tcPr>
          <w:p w14:paraId="1DFFB762"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762AFC92"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6A28624D"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2A500827"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nostiprinot supervīzijas kā obligātu prasību IeVP un VPD darbiniekiem</w:t>
            </w:r>
          </w:p>
        </w:tc>
        <w:tc>
          <w:tcPr>
            <w:tcW w:w="2243" w:type="pct"/>
            <w:tcBorders>
              <w:top w:val="single" w:sz="4" w:space="0" w:color="auto"/>
              <w:left w:val="single" w:sz="4" w:space="0" w:color="auto"/>
              <w:bottom w:val="single" w:sz="4" w:space="0" w:color="auto"/>
              <w:right w:val="single" w:sz="4" w:space="0" w:color="auto"/>
            </w:tcBorders>
          </w:tcPr>
          <w:p w14:paraId="29AF4972" w14:textId="77777777" w:rsidR="00E16BA2"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5B559463" w14:textId="2CC8D77C"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25267314"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619AECA5"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13.</w:t>
            </w:r>
          </w:p>
        </w:tc>
        <w:tc>
          <w:tcPr>
            <w:tcW w:w="822" w:type="pct"/>
            <w:tcBorders>
              <w:top w:val="outset" w:sz="6" w:space="0" w:color="414142"/>
              <w:left w:val="outset" w:sz="6" w:space="0" w:color="414142"/>
              <w:bottom w:val="outset" w:sz="6" w:space="0" w:color="414142"/>
              <w:right w:val="outset" w:sz="6" w:space="0" w:color="414142"/>
            </w:tcBorders>
            <w:hideMark/>
          </w:tcPr>
          <w:p w14:paraId="0F754E96"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Pietiekama personāla skaita nodrošināšana kvalitatīvai ieslodzīto resocializācijai</w:t>
            </w:r>
          </w:p>
        </w:tc>
        <w:tc>
          <w:tcPr>
            <w:tcW w:w="743" w:type="pct"/>
            <w:tcBorders>
              <w:top w:val="outset" w:sz="6" w:space="0" w:color="414142"/>
              <w:left w:val="outset" w:sz="6" w:space="0" w:color="414142"/>
              <w:bottom w:val="outset" w:sz="6" w:space="0" w:color="414142"/>
              <w:right w:val="outset" w:sz="6" w:space="0" w:color="414142"/>
            </w:tcBorders>
            <w:hideMark/>
          </w:tcPr>
          <w:p w14:paraId="22547F66"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Pilnveidotā resocializācijas personāla skaita attiecība pret ieslodzīto skaitu ļauj nodrošināt kvalitatīvu ieslodzīto resocializāciju</w:t>
            </w:r>
          </w:p>
        </w:tc>
        <w:tc>
          <w:tcPr>
            <w:tcW w:w="917" w:type="pct"/>
            <w:tcBorders>
              <w:top w:val="outset" w:sz="6" w:space="0" w:color="414142"/>
              <w:left w:val="outset" w:sz="6" w:space="0" w:color="414142"/>
              <w:bottom w:val="outset" w:sz="6" w:space="0" w:color="414142"/>
              <w:right w:val="outset" w:sz="6" w:space="0" w:color="414142"/>
            </w:tcBorders>
            <w:hideMark/>
          </w:tcPr>
          <w:p w14:paraId="1EA83AA8"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Tiek nodrošināta Pamatnostādnēs noteiktā resocializācijas personāla un ieslodzīto skaita attiecība</w:t>
            </w:r>
          </w:p>
        </w:tc>
        <w:tc>
          <w:tcPr>
            <w:tcW w:w="2243" w:type="pct"/>
            <w:tcBorders>
              <w:top w:val="single" w:sz="4" w:space="0" w:color="auto"/>
              <w:left w:val="outset" w:sz="6" w:space="0" w:color="414142"/>
              <w:bottom w:val="outset" w:sz="6" w:space="0" w:color="414142"/>
              <w:right w:val="outset" w:sz="6" w:space="0" w:color="414142"/>
            </w:tcBorders>
          </w:tcPr>
          <w:p w14:paraId="16148DFC" w14:textId="5B92C7E5" w:rsidR="007854FE" w:rsidRPr="00F87A1B" w:rsidRDefault="00C939AA" w:rsidP="00C939AA">
            <w:pPr>
              <w:autoSpaceDE w:val="0"/>
              <w:autoSpaceDN w:val="0"/>
              <w:adjustRightInd w:val="0"/>
              <w:spacing w:after="0" w:line="240" w:lineRule="auto"/>
              <w:jc w:val="both"/>
              <w:rPr>
                <w:rFonts w:ascii="Times New Roman" w:hAnsi="Times New Roman" w:cs="Times New Roman"/>
                <w:b/>
                <w:bCs/>
                <w:color w:val="000000" w:themeColor="text1"/>
                <w:spacing w:val="-2"/>
                <w:sz w:val="24"/>
                <w:szCs w:val="24"/>
              </w:rPr>
            </w:pPr>
            <w:r w:rsidRPr="00F87A1B">
              <w:rPr>
                <w:rFonts w:ascii="Times New Roman" w:hAnsi="Times New Roman" w:cs="Times New Roman"/>
                <w:b/>
                <w:bCs/>
                <w:color w:val="000000" w:themeColor="text1"/>
                <w:spacing w:val="-2"/>
                <w:sz w:val="24"/>
                <w:szCs w:val="24"/>
              </w:rPr>
              <w:t>2020.</w:t>
            </w:r>
            <w:r w:rsidR="00F63CEB">
              <w:rPr>
                <w:rFonts w:ascii="Times New Roman" w:hAnsi="Times New Roman" w:cs="Times New Roman"/>
                <w:b/>
                <w:bCs/>
                <w:color w:val="000000" w:themeColor="text1"/>
                <w:spacing w:val="-2"/>
                <w:sz w:val="24"/>
                <w:szCs w:val="24"/>
              </w:rPr>
              <w:t> </w:t>
            </w:r>
            <w:r w:rsidRPr="00F87A1B">
              <w:rPr>
                <w:rFonts w:ascii="Times New Roman" w:hAnsi="Times New Roman" w:cs="Times New Roman"/>
                <w:b/>
                <w:bCs/>
                <w:color w:val="000000" w:themeColor="text1"/>
                <w:spacing w:val="-2"/>
                <w:sz w:val="24"/>
                <w:szCs w:val="24"/>
              </w:rPr>
              <w:t>gad</w:t>
            </w:r>
            <w:r w:rsidR="007854FE" w:rsidRPr="00F87A1B">
              <w:rPr>
                <w:rFonts w:ascii="Times New Roman" w:hAnsi="Times New Roman" w:cs="Times New Roman"/>
                <w:b/>
                <w:bCs/>
                <w:color w:val="000000" w:themeColor="text1"/>
                <w:spacing w:val="-2"/>
                <w:sz w:val="24"/>
                <w:szCs w:val="24"/>
              </w:rPr>
              <w:t xml:space="preserve">ā: </w:t>
            </w:r>
          </w:p>
          <w:p w14:paraId="711C7C9A" w14:textId="1F08E328" w:rsidR="00C939AA" w:rsidRPr="00F87A1B" w:rsidRDefault="001604CE" w:rsidP="00C939AA">
            <w:pPr>
              <w:autoSpaceDE w:val="0"/>
              <w:autoSpaceDN w:val="0"/>
              <w:adjustRightInd w:val="0"/>
              <w:spacing w:after="0" w:line="240" w:lineRule="auto"/>
              <w:jc w:val="both"/>
              <w:rPr>
                <w:rFonts w:ascii="Times New Roman" w:hAnsi="Times New Roman" w:cs="Times New Roman"/>
                <w:b/>
                <w:bCs/>
                <w:color w:val="000000" w:themeColor="text1"/>
                <w:spacing w:val="-2"/>
                <w:sz w:val="24"/>
                <w:szCs w:val="24"/>
              </w:rPr>
            </w:pPr>
            <w:r>
              <w:rPr>
                <w:rFonts w:ascii="Times New Roman" w:hAnsi="Times New Roman" w:cs="Times New Roman"/>
                <w:b/>
                <w:bCs/>
                <w:color w:val="000000" w:themeColor="text1"/>
                <w:spacing w:val="-2"/>
                <w:sz w:val="24"/>
                <w:szCs w:val="24"/>
              </w:rPr>
              <w:t>1. </w:t>
            </w:r>
            <w:r w:rsidR="00C939AA" w:rsidRPr="00F87A1B">
              <w:rPr>
                <w:rFonts w:ascii="Times New Roman" w:hAnsi="Times New Roman" w:cs="Times New Roman"/>
                <w:b/>
                <w:bCs/>
                <w:color w:val="000000" w:themeColor="text1"/>
                <w:spacing w:val="-2"/>
                <w:sz w:val="24"/>
                <w:szCs w:val="24"/>
              </w:rPr>
              <w:t xml:space="preserve">pusgadā: </w:t>
            </w:r>
          </w:p>
          <w:p w14:paraId="56663E11" w14:textId="32FF4388" w:rsidR="00627FEA" w:rsidRPr="00F87A1B" w:rsidRDefault="00C939AA" w:rsidP="00C939AA">
            <w:pPr>
              <w:autoSpaceDE w:val="0"/>
              <w:autoSpaceDN w:val="0"/>
              <w:adjustRightInd w:val="0"/>
              <w:spacing w:after="0" w:line="240" w:lineRule="auto"/>
              <w:jc w:val="both"/>
              <w:rPr>
                <w:rFonts w:ascii="Times New Roman" w:hAnsi="Times New Roman" w:cs="Times New Roman"/>
                <w:bCs/>
                <w:spacing w:val="-2"/>
                <w:sz w:val="24"/>
                <w:szCs w:val="24"/>
              </w:rPr>
            </w:pPr>
            <w:r w:rsidRPr="00F87A1B">
              <w:rPr>
                <w:rFonts w:ascii="Times New Roman" w:hAnsi="Times New Roman" w:cs="Times New Roman"/>
                <w:bCs/>
                <w:color w:val="000000" w:themeColor="text1"/>
                <w:spacing w:val="-2"/>
                <w:sz w:val="24"/>
                <w:szCs w:val="24"/>
              </w:rPr>
              <w:t>2020.</w:t>
            </w:r>
            <w:r w:rsidR="00F63CEB">
              <w:rPr>
                <w:rFonts w:ascii="Times New Roman" w:hAnsi="Times New Roman" w:cs="Times New Roman"/>
                <w:bCs/>
                <w:color w:val="000000" w:themeColor="text1"/>
                <w:spacing w:val="-2"/>
                <w:sz w:val="24"/>
                <w:szCs w:val="24"/>
              </w:rPr>
              <w:t> </w:t>
            </w:r>
            <w:r w:rsidRPr="00F87A1B">
              <w:rPr>
                <w:rFonts w:ascii="Times New Roman" w:hAnsi="Times New Roman" w:cs="Times New Roman"/>
                <w:bCs/>
                <w:color w:val="000000" w:themeColor="text1"/>
                <w:spacing w:val="-2"/>
                <w:sz w:val="24"/>
                <w:szCs w:val="24"/>
              </w:rPr>
              <w:t>gada 7.</w:t>
            </w:r>
            <w:r w:rsidR="00F63CEB">
              <w:rPr>
                <w:rFonts w:ascii="Times New Roman" w:hAnsi="Times New Roman" w:cs="Times New Roman"/>
                <w:bCs/>
                <w:color w:val="000000" w:themeColor="text1"/>
                <w:spacing w:val="-2"/>
                <w:sz w:val="24"/>
                <w:szCs w:val="24"/>
              </w:rPr>
              <w:t> </w:t>
            </w:r>
            <w:r w:rsidRPr="00F87A1B">
              <w:rPr>
                <w:rFonts w:ascii="Times New Roman" w:hAnsi="Times New Roman" w:cs="Times New Roman"/>
                <w:bCs/>
                <w:color w:val="000000" w:themeColor="text1"/>
                <w:spacing w:val="-2"/>
                <w:sz w:val="24"/>
                <w:szCs w:val="24"/>
              </w:rPr>
              <w:t>janvārī noslēgta vienošanās Nr.</w:t>
            </w:r>
            <w:r w:rsidR="00F63CEB">
              <w:rPr>
                <w:rFonts w:ascii="Times New Roman" w:hAnsi="Times New Roman" w:cs="Times New Roman"/>
                <w:bCs/>
                <w:color w:val="000000" w:themeColor="text1"/>
                <w:spacing w:val="-2"/>
                <w:sz w:val="24"/>
                <w:szCs w:val="24"/>
              </w:rPr>
              <w:t> </w:t>
            </w:r>
            <w:r w:rsidRPr="00F87A1B">
              <w:rPr>
                <w:rFonts w:ascii="Times New Roman" w:hAnsi="Times New Roman" w:cs="Times New Roman"/>
                <w:bCs/>
                <w:color w:val="000000" w:themeColor="text1"/>
                <w:spacing w:val="-2"/>
                <w:sz w:val="24"/>
                <w:szCs w:val="24"/>
              </w:rPr>
              <w:t>1/23/2020/7 par līguma termiņa pagarināšanu līdz 2020.</w:t>
            </w:r>
            <w:r w:rsidR="00F63CEB">
              <w:rPr>
                <w:rFonts w:ascii="Times New Roman" w:hAnsi="Times New Roman" w:cs="Times New Roman"/>
                <w:bCs/>
                <w:color w:val="000000" w:themeColor="text1"/>
                <w:spacing w:val="-2"/>
                <w:sz w:val="24"/>
                <w:szCs w:val="24"/>
              </w:rPr>
              <w:t> </w:t>
            </w:r>
            <w:r w:rsidRPr="00F87A1B">
              <w:rPr>
                <w:rFonts w:ascii="Times New Roman" w:hAnsi="Times New Roman" w:cs="Times New Roman"/>
                <w:bCs/>
                <w:color w:val="000000" w:themeColor="text1"/>
                <w:spacing w:val="-2"/>
                <w:sz w:val="24"/>
                <w:szCs w:val="24"/>
              </w:rPr>
              <w:t>gada 6.</w:t>
            </w:r>
            <w:r w:rsidR="00F63CEB">
              <w:rPr>
                <w:rFonts w:ascii="Times New Roman" w:hAnsi="Times New Roman" w:cs="Times New Roman"/>
                <w:bCs/>
                <w:color w:val="000000" w:themeColor="text1"/>
                <w:spacing w:val="-2"/>
                <w:sz w:val="24"/>
                <w:szCs w:val="24"/>
              </w:rPr>
              <w:t> </w:t>
            </w:r>
            <w:r w:rsidRPr="00F87A1B">
              <w:rPr>
                <w:rFonts w:ascii="Times New Roman" w:hAnsi="Times New Roman" w:cs="Times New Roman"/>
                <w:bCs/>
                <w:color w:val="000000" w:themeColor="text1"/>
                <w:spacing w:val="-2"/>
                <w:sz w:val="24"/>
                <w:szCs w:val="24"/>
              </w:rPr>
              <w:t xml:space="preserve">aprīlim. Audits tiek turpināts, SIA </w:t>
            </w:r>
            <w:r w:rsidR="00F63CEB">
              <w:rPr>
                <w:rFonts w:ascii="Times New Roman" w:hAnsi="Times New Roman" w:cs="Times New Roman"/>
                <w:bCs/>
                <w:color w:val="000000" w:themeColor="text1"/>
                <w:spacing w:val="-2"/>
                <w:sz w:val="24"/>
                <w:szCs w:val="24"/>
              </w:rPr>
              <w:t>"</w:t>
            </w:r>
            <w:r w:rsidRPr="00F87A1B">
              <w:rPr>
                <w:rFonts w:ascii="Times New Roman" w:hAnsi="Times New Roman" w:cs="Times New Roman"/>
                <w:bCs/>
                <w:color w:val="000000" w:themeColor="text1"/>
                <w:spacing w:val="-2"/>
                <w:sz w:val="24"/>
                <w:szCs w:val="24"/>
              </w:rPr>
              <w:t>ALGAR</w:t>
            </w:r>
            <w:r w:rsidR="00F63CEB">
              <w:rPr>
                <w:rFonts w:ascii="Times New Roman" w:hAnsi="Times New Roman" w:cs="Times New Roman"/>
                <w:bCs/>
                <w:color w:val="000000" w:themeColor="text1"/>
                <w:spacing w:val="-2"/>
                <w:sz w:val="24"/>
                <w:szCs w:val="24"/>
              </w:rPr>
              <w:t>"</w:t>
            </w:r>
            <w:r w:rsidRPr="00F87A1B">
              <w:rPr>
                <w:rFonts w:ascii="Times New Roman" w:hAnsi="Times New Roman" w:cs="Times New Roman"/>
                <w:bCs/>
                <w:color w:val="000000" w:themeColor="text1"/>
                <w:spacing w:val="-2"/>
                <w:sz w:val="24"/>
                <w:szCs w:val="24"/>
              </w:rPr>
              <w:t xml:space="preserve"> auditoriem veicot resocializācijas funkciju darba novērošanu – </w:t>
            </w:r>
            <w:r w:rsidRPr="00F87A1B">
              <w:rPr>
                <w:rFonts w:ascii="Times New Roman" w:hAnsi="Times New Roman" w:cs="Times New Roman"/>
                <w:bCs/>
                <w:spacing w:val="-2"/>
                <w:sz w:val="24"/>
                <w:szCs w:val="24"/>
              </w:rPr>
              <w:t xml:space="preserve">Olaines cietumā, Rīgas Centrālcietumā, Jēkabpils cietumā, </w:t>
            </w:r>
            <w:r w:rsidR="001A7A8A" w:rsidRPr="00F87A1B">
              <w:rPr>
                <w:rFonts w:ascii="Times New Roman" w:hAnsi="Times New Roman" w:cs="Times New Roman"/>
                <w:bCs/>
                <w:spacing w:val="-2"/>
                <w:sz w:val="24"/>
                <w:szCs w:val="24"/>
              </w:rPr>
              <w:t>Iļģuciema</w:t>
            </w:r>
            <w:r w:rsidRPr="00F87A1B">
              <w:rPr>
                <w:rFonts w:ascii="Times New Roman" w:hAnsi="Times New Roman" w:cs="Times New Roman"/>
                <w:bCs/>
                <w:spacing w:val="-2"/>
                <w:sz w:val="24"/>
                <w:szCs w:val="24"/>
              </w:rPr>
              <w:t xml:space="preserve"> cietumā, Valmieras cietumā, Jelgavas cietumā, kopā auditējot 49 cilvēkdienu</w:t>
            </w:r>
            <w:r w:rsidR="000C14B9" w:rsidRPr="00F87A1B">
              <w:rPr>
                <w:rFonts w:ascii="Times New Roman" w:hAnsi="Times New Roman" w:cs="Times New Roman"/>
                <w:bCs/>
                <w:spacing w:val="-2"/>
                <w:sz w:val="24"/>
                <w:szCs w:val="24"/>
              </w:rPr>
              <w:t>.</w:t>
            </w:r>
          </w:p>
          <w:p w14:paraId="28290F0E" w14:textId="67CE67F4" w:rsidR="000C14B9" w:rsidRPr="00F87A1B" w:rsidRDefault="000C14B9" w:rsidP="000C14B9">
            <w:pPr>
              <w:autoSpaceDE w:val="0"/>
              <w:autoSpaceDN w:val="0"/>
              <w:adjustRightInd w:val="0"/>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Sakarā ar vīrusa Covid-19 izplatību valstī </w:t>
            </w:r>
            <w:r w:rsidR="001A7A8A" w:rsidRPr="00F87A1B">
              <w:rPr>
                <w:rFonts w:ascii="Times New Roman" w:hAnsi="Times New Roman" w:cs="Times New Roman"/>
                <w:sz w:val="24"/>
                <w:szCs w:val="24"/>
              </w:rPr>
              <w:t>izsludināta</w:t>
            </w:r>
            <w:r w:rsidRPr="00F87A1B">
              <w:rPr>
                <w:rFonts w:ascii="Times New Roman" w:hAnsi="Times New Roman" w:cs="Times New Roman"/>
                <w:sz w:val="24"/>
                <w:szCs w:val="24"/>
              </w:rPr>
              <w:t xml:space="preserve"> karantīna līdz 2020.</w:t>
            </w:r>
            <w:r w:rsidR="00A031C7">
              <w:rPr>
                <w:rFonts w:ascii="Times New Roman" w:hAnsi="Times New Roman" w:cs="Times New Roman"/>
                <w:sz w:val="24"/>
                <w:szCs w:val="24"/>
              </w:rPr>
              <w:t> gada 14. aprīlim</w:t>
            </w:r>
            <w:r w:rsidRPr="00F87A1B">
              <w:rPr>
                <w:rFonts w:ascii="Times New Roman" w:hAnsi="Times New Roman" w:cs="Times New Roman"/>
                <w:sz w:val="24"/>
                <w:szCs w:val="24"/>
              </w:rPr>
              <w:t>, līdz ar to audita plānotā noslēguma prezentācija 2020.</w:t>
            </w:r>
            <w:r w:rsidR="00A031C7">
              <w:rPr>
                <w:rFonts w:ascii="Times New Roman" w:hAnsi="Times New Roman" w:cs="Times New Roman"/>
                <w:sz w:val="24"/>
                <w:szCs w:val="24"/>
              </w:rPr>
              <w:t> gada 3. aprīlī</w:t>
            </w:r>
            <w:r w:rsidRPr="00F87A1B">
              <w:rPr>
                <w:rFonts w:ascii="Times New Roman" w:hAnsi="Times New Roman" w:cs="Times New Roman"/>
                <w:sz w:val="24"/>
                <w:szCs w:val="24"/>
              </w:rPr>
              <w:t xml:space="preserve"> tika pārcelta un tā notika 21.</w:t>
            </w:r>
            <w:r w:rsidR="003C3126">
              <w:rPr>
                <w:rFonts w:ascii="Times New Roman" w:hAnsi="Times New Roman" w:cs="Times New Roman"/>
                <w:sz w:val="24"/>
                <w:szCs w:val="24"/>
              </w:rPr>
              <w:t> </w:t>
            </w:r>
            <w:r w:rsidRPr="00F87A1B">
              <w:rPr>
                <w:rFonts w:ascii="Times New Roman" w:hAnsi="Times New Roman" w:cs="Times New Roman"/>
                <w:sz w:val="24"/>
                <w:szCs w:val="24"/>
              </w:rPr>
              <w:t>maijā, ievērojot valstī noteiktos drošības pasākumus.</w:t>
            </w:r>
          </w:p>
          <w:p w14:paraId="2E61A339" w14:textId="7476E8BC" w:rsidR="0014790E" w:rsidRPr="00F87A1B" w:rsidRDefault="00A031C7" w:rsidP="000C14B9">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w:t>
            </w:r>
            <w:r w:rsidR="0014790E" w:rsidRPr="00F87A1B">
              <w:rPr>
                <w:rFonts w:ascii="Times New Roman" w:hAnsi="Times New Roman" w:cs="Times New Roman"/>
                <w:b/>
                <w:sz w:val="24"/>
                <w:szCs w:val="24"/>
              </w:rPr>
              <w:t xml:space="preserve">pusgadā: </w:t>
            </w:r>
          </w:p>
          <w:p w14:paraId="49DF3AB7" w14:textId="10CB601F" w:rsidR="0014790E" w:rsidRPr="00F87A1B" w:rsidRDefault="00A031C7" w:rsidP="000C14B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3. </w:t>
            </w:r>
            <w:r w:rsidR="0014790E" w:rsidRPr="00F87A1B">
              <w:rPr>
                <w:rFonts w:ascii="Times New Roman" w:hAnsi="Times New Roman" w:cs="Times New Roman"/>
                <w:sz w:val="24"/>
                <w:szCs w:val="24"/>
              </w:rPr>
              <w:t xml:space="preserve">ceturksnī noslēdzies SIA </w:t>
            </w:r>
            <w:r w:rsidR="003C3126">
              <w:rPr>
                <w:rFonts w:ascii="Times New Roman" w:hAnsi="Times New Roman" w:cs="Times New Roman"/>
                <w:sz w:val="24"/>
                <w:szCs w:val="24"/>
              </w:rPr>
              <w:t>"</w:t>
            </w:r>
            <w:r w:rsidR="0014790E" w:rsidRPr="00F87A1B">
              <w:rPr>
                <w:rFonts w:ascii="Times New Roman" w:hAnsi="Times New Roman" w:cs="Times New Roman"/>
                <w:sz w:val="24"/>
                <w:szCs w:val="24"/>
              </w:rPr>
              <w:t>ALGAR</w:t>
            </w:r>
            <w:r w:rsidR="003C3126">
              <w:rPr>
                <w:rFonts w:ascii="Times New Roman" w:hAnsi="Times New Roman" w:cs="Times New Roman"/>
                <w:sz w:val="24"/>
                <w:szCs w:val="24"/>
              </w:rPr>
              <w:t>"</w:t>
            </w:r>
            <w:r w:rsidR="0014790E" w:rsidRPr="00F87A1B">
              <w:rPr>
                <w:rFonts w:ascii="Times New Roman" w:hAnsi="Times New Roman" w:cs="Times New Roman"/>
                <w:sz w:val="24"/>
                <w:szCs w:val="24"/>
              </w:rPr>
              <w:t xml:space="preserve"> veiktais audits </w:t>
            </w:r>
            <w:r w:rsidR="003C3126">
              <w:rPr>
                <w:rFonts w:ascii="Times New Roman" w:hAnsi="Times New Roman" w:cs="Times New Roman"/>
                <w:sz w:val="24"/>
                <w:szCs w:val="24"/>
              </w:rPr>
              <w:t>"</w:t>
            </w:r>
            <w:r w:rsidR="0014790E" w:rsidRPr="00F87A1B">
              <w:rPr>
                <w:rFonts w:ascii="Times New Roman" w:hAnsi="Times New Roman" w:cs="Times New Roman"/>
                <w:sz w:val="24"/>
                <w:szCs w:val="24"/>
              </w:rPr>
              <w:t>Ieslodzījuma vietu pārvaldes centrālā aparāta Resocializācijas daļas, Risku un vajadzību izvērtēšanas daļas un ieslodzījuma vietu Resocializācijas daļu funkciju audits un personāla procesu pilnveide</w:t>
            </w:r>
            <w:r w:rsidR="003C3126">
              <w:rPr>
                <w:rFonts w:ascii="Times New Roman" w:hAnsi="Times New Roman" w:cs="Times New Roman"/>
                <w:sz w:val="24"/>
                <w:szCs w:val="24"/>
              </w:rPr>
              <w:t>"</w:t>
            </w:r>
            <w:r w:rsidR="0014790E" w:rsidRPr="00F87A1B">
              <w:rPr>
                <w:rFonts w:ascii="Times New Roman" w:hAnsi="Times New Roman" w:cs="Times New Roman"/>
                <w:sz w:val="24"/>
                <w:szCs w:val="24"/>
              </w:rPr>
              <w:t xml:space="preserve">. Notikusi SIA </w:t>
            </w:r>
            <w:r w:rsidR="003C3126">
              <w:rPr>
                <w:rFonts w:ascii="Times New Roman" w:hAnsi="Times New Roman" w:cs="Times New Roman"/>
                <w:sz w:val="24"/>
                <w:szCs w:val="24"/>
              </w:rPr>
              <w:t>"</w:t>
            </w:r>
            <w:r w:rsidR="0014790E" w:rsidRPr="00F87A1B">
              <w:rPr>
                <w:rFonts w:ascii="Times New Roman" w:hAnsi="Times New Roman" w:cs="Times New Roman"/>
                <w:sz w:val="24"/>
                <w:szCs w:val="24"/>
              </w:rPr>
              <w:t>ALGAR</w:t>
            </w:r>
            <w:r w:rsidR="003C3126">
              <w:rPr>
                <w:rFonts w:ascii="Times New Roman" w:hAnsi="Times New Roman" w:cs="Times New Roman"/>
                <w:sz w:val="24"/>
                <w:szCs w:val="24"/>
              </w:rPr>
              <w:t>"</w:t>
            </w:r>
            <w:r w:rsidR="0014790E" w:rsidRPr="00F87A1B">
              <w:rPr>
                <w:rFonts w:ascii="Times New Roman" w:hAnsi="Times New Roman" w:cs="Times New Roman"/>
                <w:sz w:val="24"/>
                <w:szCs w:val="24"/>
              </w:rPr>
              <w:t xml:space="preserve"> audita nobeiguma prezentācija par audita veiktajiem rezultātiem, secinājumiem un ieteikumiem. Kopumā audita ietvaros izstrādāti 116 ieteikumi resocializācijas sistēmas un personāla procesu pilnveidošanai </w:t>
            </w:r>
            <w:r w:rsidR="00906602">
              <w:rPr>
                <w:rFonts w:ascii="Times New Roman" w:hAnsi="Times New Roman" w:cs="Times New Roman"/>
                <w:sz w:val="24"/>
                <w:szCs w:val="24"/>
              </w:rPr>
              <w:t xml:space="preserve">IeVP </w:t>
            </w:r>
            <w:r w:rsidR="0014790E" w:rsidRPr="00F87A1B">
              <w:rPr>
                <w:rFonts w:ascii="Times New Roman" w:hAnsi="Times New Roman" w:cs="Times New Roman"/>
                <w:sz w:val="24"/>
                <w:szCs w:val="24"/>
              </w:rPr>
              <w:t>un ieslodzījuma vietās. Audits pabeigts.</w:t>
            </w:r>
          </w:p>
          <w:p w14:paraId="18CEF065" w14:textId="55E91441" w:rsidR="006F3997" w:rsidRPr="00F87A1B" w:rsidRDefault="006F3997" w:rsidP="000C14B9">
            <w:pPr>
              <w:autoSpaceDE w:val="0"/>
              <w:autoSpaceDN w:val="0"/>
              <w:adjustRightInd w:val="0"/>
              <w:spacing w:after="0" w:line="240" w:lineRule="auto"/>
              <w:jc w:val="both"/>
              <w:rPr>
                <w:rFonts w:ascii="Times New Roman" w:hAnsi="Times New Roman" w:cs="Times New Roman"/>
                <w:sz w:val="24"/>
                <w:szCs w:val="24"/>
              </w:rPr>
            </w:pPr>
          </w:p>
          <w:p w14:paraId="06B51B34" w14:textId="7B47E2FB" w:rsidR="000263E7" w:rsidRPr="00616310" w:rsidRDefault="000263E7" w:rsidP="000263E7">
            <w:pPr>
              <w:autoSpaceDE w:val="0"/>
              <w:autoSpaceDN w:val="0"/>
              <w:adjustRightInd w:val="0"/>
              <w:spacing w:after="0" w:line="240" w:lineRule="auto"/>
              <w:jc w:val="both"/>
              <w:rPr>
                <w:rFonts w:ascii="Times New Roman" w:hAnsi="Times New Roman"/>
                <w:sz w:val="24"/>
              </w:rPr>
            </w:pPr>
            <w:r w:rsidRPr="00616310">
              <w:rPr>
                <w:rFonts w:ascii="Times New Roman" w:hAnsi="Times New Roman"/>
                <w:b/>
                <w:sz w:val="24"/>
              </w:rPr>
              <w:t>Secinājums:</w:t>
            </w:r>
            <w:r w:rsidRPr="00616310">
              <w:rPr>
                <w:rFonts w:ascii="Times New Roman" w:hAnsi="Times New Roman"/>
                <w:sz w:val="24"/>
              </w:rPr>
              <w:t xml:space="preserve"> Nākamajā ESF</w:t>
            </w:r>
            <w:r w:rsidR="002D3E0C">
              <w:rPr>
                <w:rFonts w:ascii="Times New Roman" w:hAnsi="Times New Roman" w:cs="Times New Roman"/>
                <w:iCs/>
                <w:sz w:val="24"/>
                <w:szCs w:val="24"/>
              </w:rPr>
              <w:t>+</w:t>
            </w:r>
            <w:r w:rsidRPr="00616310">
              <w:rPr>
                <w:rFonts w:ascii="Times New Roman" w:hAnsi="Times New Roman"/>
                <w:sz w:val="24"/>
              </w:rPr>
              <w:t xml:space="preserve"> periodā uzdevumus nepieciešams turpināt, paredzot: </w:t>
            </w:r>
          </w:p>
          <w:p w14:paraId="6CE13D08" w14:textId="6D2B2C45" w:rsidR="000263E7" w:rsidRPr="00F87A1B" w:rsidRDefault="000263E7" w:rsidP="000263E7">
            <w:pPr>
              <w:autoSpaceDE w:val="0"/>
              <w:autoSpaceDN w:val="0"/>
              <w:adjustRightInd w:val="0"/>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 xml:space="preserve">VPD </w:t>
            </w:r>
            <w:r w:rsidRPr="00F87A1B">
              <w:rPr>
                <w:rFonts w:ascii="Times New Roman" w:hAnsi="Times New Roman" w:cs="Times New Roman"/>
                <w:i/>
                <w:iCs/>
                <w:sz w:val="24"/>
                <w:szCs w:val="24"/>
              </w:rPr>
              <w:t>Sociālās iekļaušanas koeficienta metodikas izstrād</w:t>
            </w:r>
            <w:r w:rsidR="002D3E0C">
              <w:rPr>
                <w:rFonts w:ascii="Times New Roman" w:hAnsi="Times New Roman" w:cs="Times New Roman"/>
                <w:i/>
                <w:iCs/>
                <w:sz w:val="24"/>
                <w:szCs w:val="24"/>
              </w:rPr>
              <w:t>i</w:t>
            </w:r>
            <w:r w:rsidRPr="00F87A1B">
              <w:rPr>
                <w:rFonts w:ascii="Times New Roman" w:hAnsi="Times New Roman" w:cs="Times New Roman"/>
                <w:i/>
                <w:iCs/>
                <w:sz w:val="24"/>
                <w:szCs w:val="24"/>
              </w:rPr>
              <w:t xml:space="preserve"> un ieviešan</w:t>
            </w:r>
            <w:r w:rsidR="002D3E0C">
              <w:rPr>
                <w:rFonts w:ascii="Times New Roman" w:hAnsi="Times New Roman" w:cs="Times New Roman"/>
                <w:i/>
                <w:iCs/>
                <w:sz w:val="24"/>
                <w:szCs w:val="24"/>
              </w:rPr>
              <w:t>u</w:t>
            </w:r>
            <w:r w:rsidRPr="00F87A1B">
              <w:rPr>
                <w:rFonts w:ascii="Times New Roman" w:hAnsi="Times New Roman" w:cs="Times New Roman"/>
                <w:i/>
                <w:iCs/>
                <w:sz w:val="24"/>
                <w:szCs w:val="24"/>
              </w:rPr>
              <w:t>, t.sk.</w:t>
            </w:r>
            <w:r w:rsidR="001A7A8A">
              <w:rPr>
                <w:rFonts w:ascii="Times New Roman" w:hAnsi="Times New Roman" w:cs="Times New Roman"/>
                <w:i/>
                <w:iCs/>
                <w:sz w:val="24"/>
                <w:szCs w:val="24"/>
              </w:rPr>
              <w:t xml:space="preserve"> </w:t>
            </w:r>
            <w:r w:rsidRPr="00F87A1B">
              <w:rPr>
                <w:rFonts w:ascii="Times New Roman" w:hAnsi="Times New Roman" w:cs="Times New Roman"/>
                <w:i/>
                <w:iCs/>
                <w:sz w:val="24"/>
                <w:szCs w:val="24"/>
              </w:rPr>
              <w:t xml:space="preserve">ārvalstu pieredzes </w:t>
            </w:r>
            <w:r w:rsidR="002D3E0C" w:rsidRPr="00F87A1B">
              <w:rPr>
                <w:rFonts w:ascii="Times New Roman" w:hAnsi="Times New Roman" w:cs="Times New Roman"/>
                <w:i/>
                <w:iCs/>
                <w:sz w:val="24"/>
                <w:szCs w:val="24"/>
              </w:rPr>
              <w:t>pētniecīb</w:t>
            </w:r>
            <w:r w:rsidR="002D3E0C">
              <w:rPr>
                <w:rFonts w:ascii="Times New Roman" w:hAnsi="Times New Roman" w:cs="Times New Roman"/>
                <w:i/>
                <w:iCs/>
                <w:sz w:val="24"/>
                <w:szCs w:val="24"/>
              </w:rPr>
              <w:t>u;</w:t>
            </w:r>
            <w:r w:rsidR="002D3E0C" w:rsidRPr="00F87A1B">
              <w:rPr>
                <w:rFonts w:ascii="Times New Roman" w:hAnsi="Times New Roman" w:cs="Times New Roman"/>
                <w:i/>
                <w:iCs/>
                <w:sz w:val="24"/>
                <w:szCs w:val="24"/>
              </w:rPr>
              <w:t xml:space="preserve"> </w:t>
            </w:r>
          </w:p>
          <w:p w14:paraId="36DF0743" w14:textId="2E05BF5A" w:rsidR="0014790E" w:rsidRPr="00F87A1B" w:rsidRDefault="000263E7" w:rsidP="00D12A25">
            <w:pPr>
              <w:autoSpaceDE w:val="0"/>
              <w:autoSpaceDN w:val="0"/>
              <w:adjustRightInd w:val="0"/>
              <w:spacing w:after="0" w:line="240" w:lineRule="auto"/>
              <w:jc w:val="both"/>
              <w:rPr>
                <w:rFonts w:ascii="Times New Roman" w:hAnsi="Times New Roman" w:cs="Times New Roman"/>
                <w:i/>
                <w:iCs/>
                <w:sz w:val="24"/>
                <w:szCs w:val="24"/>
              </w:rPr>
            </w:pPr>
            <w:r w:rsidRPr="00F87A1B">
              <w:rPr>
                <w:rFonts w:ascii="Times New Roman" w:hAnsi="Times New Roman" w:cs="Times New Roman"/>
                <w:i/>
                <w:sz w:val="24"/>
                <w:szCs w:val="24"/>
              </w:rPr>
              <w:t xml:space="preserve">IeVP </w:t>
            </w:r>
            <w:r w:rsidRPr="00F87A1B">
              <w:rPr>
                <w:rFonts w:ascii="Times New Roman" w:hAnsi="Times New Roman" w:cs="Times New Roman"/>
                <w:i/>
                <w:iCs/>
                <w:sz w:val="24"/>
                <w:szCs w:val="24"/>
              </w:rPr>
              <w:t>resocializācijas darba un kriminālsodu izpildes efektivitātes mērījumu sistēmas ieviešanu, t.sk. pētījumus</w:t>
            </w:r>
            <w:r w:rsidR="002D3E0C">
              <w:rPr>
                <w:rFonts w:ascii="Times New Roman" w:hAnsi="Times New Roman" w:cs="Times New Roman"/>
                <w:i/>
                <w:iCs/>
                <w:sz w:val="24"/>
                <w:szCs w:val="24"/>
              </w:rPr>
              <w:t>.</w:t>
            </w:r>
          </w:p>
        </w:tc>
      </w:tr>
      <w:tr w:rsidR="00627FEA" w:rsidRPr="00F87A1B" w14:paraId="20B6504F"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F1982A8"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lastRenderedPageBreak/>
              <w:t>1.3. Brīvprātīgo darba kā soda izpildes procesa sastāvdaļas ieviešana - nevalstisko organizāciju piesaiste, t.sk. brīvprātīgo darbs</w:t>
            </w:r>
          </w:p>
        </w:tc>
      </w:tr>
      <w:tr w:rsidR="00AD2755" w:rsidRPr="00F87A1B" w14:paraId="64E50DC9"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0D33A20C" w14:textId="77777777" w:rsidR="008C3C48" w:rsidRPr="00F87A1B" w:rsidRDefault="008C3C48"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10DC5472" w14:textId="5B6E1F60" w:rsidR="008C3C48" w:rsidRPr="00F87A1B" w:rsidRDefault="008C3C48" w:rsidP="00627FEA">
            <w:pPr>
              <w:spacing w:after="0" w:line="240" w:lineRule="auto"/>
              <w:rPr>
                <w:rFonts w:ascii="Times New Roman" w:hAnsi="Times New Roman" w:cs="Times New Roman"/>
                <w:sz w:val="24"/>
                <w:szCs w:val="24"/>
              </w:rPr>
            </w:pPr>
            <w:r w:rsidRPr="00F87A1B">
              <w:rPr>
                <w:rFonts w:ascii="Times New Roman" w:eastAsia="Times New Roman" w:hAnsi="Times New Roman" w:cs="Times New Roman"/>
                <w:sz w:val="24"/>
                <w:szCs w:val="24"/>
                <w:lang w:eastAsia="lv-LV"/>
              </w:rPr>
              <w:t xml:space="preserve"> Līdzgaitnieku atlases sistēmas izveide, tai skaitā līdzgaitnieku apmācības un līdzgaitnieku darba koordinēšana</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6FA041B9" w14:textId="77777777" w:rsidR="008C3C48" w:rsidRPr="00F87A1B" w:rsidRDefault="008C3C4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Nodrošināts sabiedrības pārstāvju atbalsts notiesātajam no soda izpildes sākuma brīža</w:t>
            </w:r>
          </w:p>
        </w:tc>
        <w:tc>
          <w:tcPr>
            <w:tcW w:w="917" w:type="pct"/>
            <w:tcBorders>
              <w:top w:val="outset" w:sz="6" w:space="0" w:color="414142"/>
              <w:left w:val="outset" w:sz="6" w:space="0" w:color="414142"/>
              <w:bottom w:val="outset" w:sz="6" w:space="0" w:color="414142"/>
              <w:right w:val="outset" w:sz="6" w:space="0" w:color="414142"/>
            </w:tcBorders>
            <w:hideMark/>
          </w:tcPr>
          <w:p w14:paraId="72064BC4" w14:textId="77777777" w:rsidR="008C3C48" w:rsidRPr="00F87A1B" w:rsidRDefault="008C3C4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 apmācītu brīvprātīgo ik gadu.</w:t>
            </w:r>
          </w:p>
        </w:tc>
        <w:tc>
          <w:tcPr>
            <w:tcW w:w="2243" w:type="pct"/>
            <w:vMerge w:val="restart"/>
            <w:tcBorders>
              <w:top w:val="outset" w:sz="6" w:space="0" w:color="414142"/>
              <w:left w:val="outset" w:sz="6" w:space="0" w:color="414142"/>
              <w:right w:val="outset" w:sz="6" w:space="0" w:color="414142"/>
            </w:tcBorders>
          </w:tcPr>
          <w:p w14:paraId="5E0BBFE3"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1652B70D" w14:textId="0FDBB4D7" w:rsidR="008C3C48" w:rsidRPr="00F87A1B" w:rsidRDefault="008C3C48"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3C3126">
              <w:rPr>
                <w:rFonts w:ascii="Times New Roman" w:hAnsi="Times New Roman" w:cs="Times New Roman"/>
                <w:bCs/>
                <w:sz w:val="24"/>
                <w:szCs w:val="24"/>
              </w:rPr>
              <w:t> </w:t>
            </w:r>
            <w:r w:rsidRPr="00F87A1B">
              <w:rPr>
                <w:rFonts w:ascii="Times New Roman" w:hAnsi="Times New Roman" w:cs="Times New Roman"/>
                <w:bCs/>
                <w:sz w:val="24"/>
                <w:szCs w:val="24"/>
              </w:rPr>
              <w:t xml:space="preserve">gada </w:t>
            </w:r>
            <w:r w:rsidR="00A031C7">
              <w:rPr>
                <w:rFonts w:ascii="Times New Roman" w:hAnsi="Times New Roman" w:cs="Times New Roman"/>
                <w:bCs/>
                <w:sz w:val="24"/>
                <w:szCs w:val="24"/>
              </w:rPr>
              <w:t>1. </w:t>
            </w:r>
            <w:r w:rsidRPr="00F87A1B">
              <w:rPr>
                <w:rFonts w:ascii="Times New Roman" w:hAnsi="Times New Roman" w:cs="Times New Roman"/>
                <w:bCs/>
                <w:sz w:val="24"/>
                <w:szCs w:val="24"/>
              </w:rPr>
              <w:t>ceturksnī apmācīti 17 līdzgaitnieki</w:t>
            </w:r>
          </w:p>
          <w:p w14:paraId="7E4531C1" w14:textId="2C4E54B2" w:rsidR="008C3C48" w:rsidRPr="00F87A1B" w:rsidRDefault="008C3C48"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(150 līdzgaitnieki)</w:t>
            </w:r>
            <w:r w:rsidR="00AC36A2">
              <w:rPr>
                <w:rFonts w:ascii="Times New Roman" w:hAnsi="Times New Roman" w:cs="Times New Roman"/>
                <w:bCs/>
                <w:sz w:val="24"/>
                <w:szCs w:val="24"/>
              </w:rPr>
              <w:t>;</w:t>
            </w:r>
          </w:p>
          <w:p w14:paraId="6963D647" w14:textId="1C417032" w:rsidR="008C3C48" w:rsidRPr="00F87A1B" w:rsidRDefault="008C3C48"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3C3126">
              <w:rPr>
                <w:rFonts w:ascii="Times New Roman" w:hAnsi="Times New Roman" w:cs="Times New Roman"/>
                <w:bCs/>
                <w:sz w:val="24"/>
                <w:szCs w:val="24"/>
              </w:rPr>
              <w:t> </w:t>
            </w:r>
            <w:r w:rsidRPr="00F87A1B">
              <w:rPr>
                <w:rFonts w:ascii="Times New Roman" w:hAnsi="Times New Roman" w:cs="Times New Roman"/>
                <w:bCs/>
                <w:sz w:val="24"/>
                <w:szCs w:val="24"/>
              </w:rPr>
              <w:t xml:space="preserve">gada </w:t>
            </w:r>
            <w:r w:rsidR="00A031C7">
              <w:rPr>
                <w:rFonts w:ascii="Times New Roman" w:hAnsi="Times New Roman" w:cs="Times New Roman"/>
                <w:bCs/>
                <w:sz w:val="24"/>
                <w:szCs w:val="24"/>
              </w:rPr>
              <w:t>3. </w:t>
            </w:r>
            <w:r w:rsidRPr="00F87A1B">
              <w:rPr>
                <w:rFonts w:ascii="Times New Roman" w:hAnsi="Times New Roman" w:cs="Times New Roman"/>
                <w:bCs/>
                <w:sz w:val="24"/>
                <w:szCs w:val="24"/>
              </w:rPr>
              <w:t>cet</w:t>
            </w:r>
            <w:r w:rsidR="00A031C7">
              <w:rPr>
                <w:rFonts w:ascii="Times New Roman" w:hAnsi="Times New Roman" w:cs="Times New Roman"/>
                <w:bCs/>
                <w:sz w:val="24"/>
                <w:szCs w:val="24"/>
              </w:rPr>
              <w:t>urksnī</w:t>
            </w:r>
            <w:r w:rsidR="00B41627">
              <w:rPr>
                <w:rFonts w:ascii="Times New Roman" w:hAnsi="Times New Roman" w:cs="Times New Roman"/>
                <w:bCs/>
                <w:sz w:val="24"/>
                <w:szCs w:val="24"/>
              </w:rPr>
              <w:t xml:space="preserve"> </w:t>
            </w:r>
            <w:r w:rsidRPr="00F87A1B">
              <w:rPr>
                <w:rFonts w:ascii="Times New Roman" w:hAnsi="Times New Roman" w:cs="Times New Roman"/>
                <w:bCs/>
                <w:sz w:val="24"/>
                <w:szCs w:val="24"/>
              </w:rPr>
              <w:t>apmācīti 13 brīvprātīgie</w:t>
            </w:r>
            <w:r w:rsidR="00AC36A2">
              <w:rPr>
                <w:rFonts w:ascii="Times New Roman" w:hAnsi="Times New Roman" w:cs="Times New Roman"/>
                <w:bCs/>
                <w:sz w:val="24"/>
                <w:szCs w:val="24"/>
              </w:rPr>
              <w:t>;</w:t>
            </w:r>
            <w:r w:rsidRPr="00F87A1B">
              <w:rPr>
                <w:rFonts w:ascii="Times New Roman" w:hAnsi="Times New Roman" w:cs="Times New Roman"/>
                <w:bCs/>
                <w:sz w:val="24"/>
                <w:szCs w:val="24"/>
              </w:rPr>
              <w:t xml:space="preserve"> </w:t>
            </w:r>
          </w:p>
          <w:p w14:paraId="33234383" w14:textId="014D912F" w:rsidR="008C3C48" w:rsidRPr="00F87A1B" w:rsidRDefault="008C3C48"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3C3126">
              <w:rPr>
                <w:rFonts w:ascii="Times New Roman" w:hAnsi="Times New Roman" w:cs="Times New Roman"/>
                <w:bCs/>
                <w:sz w:val="24"/>
                <w:szCs w:val="24"/>
              </w:rPr>
              <w:t> </w:t>
            </w:r>
            <w:r w:rsidRPr="00F87A1B">
              <w:rPr>
                <w:rFonts w:ascii="Times New Roman" w:hAnsi="Times New Roman" w:cs="Times New Roman"/>
                <w:bCs/>
                <w:sz w:val="24"/>
                <w:szCs w:val="24"/>
              </w:rPr>
              <w:t xml:space="preserve">gada </w:t>
            </w:r>
            <w:r w:rsidR="00A031C7">
              <w:rPr>
                <w:rFonts w:ascii="Times New Roman" w:hAnsi="Times New Roman" w:cs="Times New Roman"/>
                <w:bCs/>
                <w:sz w:val="24"/>
                <w:szCs w:val="24"/>
              </w:rPr>
              <w:t>4. </w:t>
            </w:r>
            <w:r w:rsidRPr="00F87A1B">
              <w:rPr>
                <w:rFonts w:ascii="Times New Roman" w:hAnsi="Times New Roman" w:cs="Times New Roman"/>
                <w:bCs/>
                <w:sz w:val="24"/>
                <w:szCs w:val="24"/>
              </w:rPr>
              <w:t>cet</w:t>
            </w:r>
            <w:r w:rsidR="00A031C7">
              <w:rPr>
                <w:rFonts w:ascii="Times New Roman" w:hAnsi="Times New Roman" w:cs="Times New Roman"/>
                <w:bCs/>
                <w:sz w:val="24"/>
                <w:szCs w:val="24"/>
              </w:rPr>
              <w:t>urksnī</w:t>
            </w:r>
            <w:r w:rsidRPr="00F87A1B">
              <w:rPr>
                <w:rFonts w:ascii="Times New Roman" w:hAnsi="Times New Roman" w:cs="Times New Roman"/>
                <w:bCs/>
                <w:sz w:val="24"/>
                <w:szCs w:val="24"/>
              </w:rPr>
              <w:t xml:space="preserve"> apmācīti 11 līdzgaitnieki</w:t>
            </w:r>
            <w:r w:rsidR="00AC36A2">
              <w:rPr>
                <w:rFonts w:ascii="Times New Roman" w:hAnsi="Times New Roman" w:cs="Times New Roman"/>
                <w:bCs/>
                <w:sz w:val="24"/>
                <w:szCs w:val="24"/>
              </w:rPr>
              <w:t>;</w:t>
            </w:r>
          </w:p>
          <w:p w14:paraId="1BAEAC0B" w14:textId="1B49B423" w:rsidR="00205530" w:rsidRPr="00F87A1B" w:rsidRDefault="00205530"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3C3126">
              <w:rPr>
                <w:rFonts w:ascii="Times New Roman" w:hAnsi="Times New Roman" w:cs="Times New Roman"/>
                <w:bCs/>
                <w:sz w:val="24"/>
                <w:szCs w:val="24"/>
              </w:rPr>
              <w:t> </w:t>
            </w:r>
            <w:r w:rsidRPr="00F87A1B">
              <w:rPr>
                <w:rFonts w:ascii="Times New Roman" w:hAnsi="Times New Roman" w:cs="Times New Roman"/>
                <w:bCs/>
                <w:sz w:val="24"/>
                <w:szCs w:val="24"/>
              </w:rPr>
              <w:t>gadā tika organizēta 1 brīvprātīgajam darbam veltīta konference</w:t>
            </w:r>
            <w:r w:rsidR="00AC36A2">
              <w:rPr>
                <w:rFonts w:ascii="Times New Roman" w:hAnsi="Times New Roman" w:cs="Times New Roman"/>
                <w:bCs/>
                <w:sz w:val="24"/>
                <w:szCs w:val="24"/>
              </w:rPr>
              <w:t>.</w:t>
            </w:r>
          </w:p>
          <w:p w14:paraId="25872D95" w14:textId="4DEC6EB1" w:rsidR="00895AF7" w:rsidRPr="00F87A1B" w:rsidRDefault="00895AF7" w:rsidP="00E0117A">
            <w:pPr>
              <w:spacing w:after="0" w:line="240" w:lineRule="auto"/>
              <w:jc w:val="both"/>
              <w:rPr>
                <w:rFonts w:ascii="Times New Roman" w:hAnsi="Times New Roman" w:cs="Times New Roman"/>
                <w:bCs/>
                <w:sz w:val="24"/>
                <w:szCs w:val="24"/>
              </w:rPr>
            </w:pPr>
          </w:p>
          <w:p w14:paraId="0BB10085"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1E199905" w14:textId="17C76436" w:rsidR="00895AF7" w:rsidRPr="00F87A1B" w:rsidRDefault="00A031C7"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7D944F86" w14:textId="4157F8A8" w:rsidR="007D03D9" w:rsidRPr="00F87A1B" w:rsidRDefault="007D03D9" w:rsidP="007D03D9">
            <w:pPr>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2020.</w:t>
            </w:r>
            <w:r w:rsidR="003C3126">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1.</w:t>
            </w:r>
            <w:r w:rsidR="003C3126">
              <w:rPr>
                <w:rFonts w:ascii="Times New Roman" w:hAnsi="Times New Roman" w:cs="Times New Roman"/>
                <w:color w:val="000000"/>
                <w:sz w:val="24"/>
                <w:szCs w:val="24"/>
              </w:rPr>
              <w:t> </w:t>
            </w:r>
            <w:r w:rsidRPr="00F87A1B">
              <w:rPr>
                <w:rFonts w:ascii="Times New Roman" w:hAnsi="Times New Roman" w:cs="Times New Roman"/>
                <w:color w:val="000000"/>
                <w:sz w:val="24"/>
                <w:szCs w:val="24"/>
              </w:rPr>
              <w:t>ceturksnī bija plānots organizēt semināru brīvprātīgajiem un NVO pārstāvjiem par brīvprātīgā darba sistēmu, ar mērķi stiprināt brīvprātīgo kopienu un pilnveidot sadarbību ar līdzgaitnieku darba koordinatoriem, tād</w:t>
            </w:r>
            <w:r w:rsidR="00AC36A2">
              <w:rPr>
                <w:rFonts w:ascii="Times New Roman" w:hAnsi="Times New Roman" w:cs="Times New Roman"/>
                <w:color w:val="000000"/>
                <w:sz w:val="24"/>
                <w:szCs w:val="24"/>
              </w:rPr>
              <w:t>ē</w:t>
            </w:r>
            <w:r w:rsidRPr="00F87A1B">
              <w:rPr>
                <w:rFonts w:ascii="Times New Roman" w:hAnsi="Times New Roman" w:cs="Times New Roman"/>
                <w:color w:val="000000"/>
                <w:sz w:val="24"/>
                <w:szCs w:val="24"/>
              </w:rPr>
              <w:t xml:space="preserve">jādi veicinot </w:t>
            </w:r>
            <w:r w:rsidRPr="00F87A1B">
              <w:rPr>
                <w:rFonts w:ascii="Times New Roman" w:hAnsi="Times New Roman" w:cs="Times New Roman"/>
                <w:color w:val="000000"/>
                <w:sz w:val="24"/>
                <w:szCs w:val="24"/>
              </w:rPr>
              <w:lastRenderedPageBreak/>
              <w:t>vienotas brīvprātīgo sistēmas izveidi, uzturēšanu un ilglaicīgu funkcionēšanu.</w:t>
            </w:r>
          </w:p>
          <w:p w14:paraId="3DBBC389" w14:textId="77777777" w:rsidR="007D03D9" w:rsidRPr="00F87A1B" w:rsidRDefault="007D03D9" w:rsidP="007D03D9">
            <w:pPr>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Tika uzsākts darbs pie koordinatoru mācību plānošanas.</w:t>
            </w:r>
          </w:p>
          <w:p w14:paraId="26E61BC1" w14:textId="7B8962BC" w:rsidR="007D03D9" w:rsidRPr="00F87A1B" w:rsidRDefault="007D03D9" w:rsidP="007D03D9">
            <w:pPr>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2020.</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1</w:t>
            </w:r>
            <w:r w:rsidR="00AC36A2">
              <w:rPr>
                <w:rFonts w:ascii="Times New Roman" w:hAnsi="Times New Roman" w:cs="Times New Roman"/>
                <w:color w:val="000000"/>
                <w:sz w:val="24"/>
                <w:szCs w:val="24"/>
              </w:rPr>
              <w:t>.</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 xml:space="preserve">ceturksnī Cēsu Audzināšanas iestādē nepilngadīgajiem tika noorganizēts informatīvi izglītojošs seminārs </w:t>
            </w:r>
            <w:r w:rsidR="00BE0316">
              <w:rPr>
                <w:rFonts w:ascii="Times New Roman" w:hAnsi="Times New Roman" w:cs="Times New Roman"/>
                <w:color w:val="000000"/>
                <w:sz w:val="24"/>
                <w:szCs w:val="24"/>
              </w:rPr>
              <w:t>"</w:t>
            </w:r>
            <w:r w:rsidRPr="00F87A1B">
              <w:rPr>
                <w:rFonts w:ascii="Times New Roman" w:hAnsi="Times New Roman" w:cs="Times New Roman"/>
                <w:color w:val="000000"/>
                <w:sz w:val="24"/>
                <w:szCs w:val="24"/>
              </w:rPr>
              <w:t>Par saturīga brīvā laika pavadīšanas iespējām</w:t>
            </w:r>
            <w:r w:rsidR="00BE0316">
              <w:rPr>
                <w:rFonts w:ascii="Times New Roman" w:hAnsi="Times New Roman" w:cs="Times New Roman"/>
                <w:color w:val="000000"/>
                <w:sz w:val="24"/>
                <w:szCs w:val="24"/>
              </w:rPr>
              <w:t>"</w:t>
            </w:r>
            <w:r w:rsidRPr="00F87A1B">
              <w:rPr>
                <w:rFonts w:ascii="Times New Roman" w:hAnsi="Times New Roman" w:cs="Times New Roman"/>
                <w:color w:val="000000"/>
                <w:sz w:val="24"/>
                <w:szCs w:val="24"/>
              </w:rPr>
              <w:t>. Semināra mērķis bija sniegt Cēsu Audzināšanas iestādes apcietinātajiem un notiesātajiem plašākas zināšanas un informāciju par saturīga brīvā laika pavadīšanas veidiem, jaunu hobiju un interešu paplašināšanai.</w:t>
            </w:r>
          </w:p>
          <w:p w14:paraId="480FB37E" w14:textId="1E7BFDC5" w:rsidR="007D03D9" w:rsidRPr="00F87A1B" w:rsidRDefault="007D03D9" w:rsidP="007D03D9">
            <w:pPr>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2020.</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4.</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 xml:space="preserve">martā sagatavota vēstule </w:t>
            </w:r>
            <w:r w:rsidR="00B873DC">
              <w:rPr>
                <w:rFonts w:ascii="Times New Roman" w:hAnsi="Times New Roman" w:cs="Times New Roman"/>
                <w:color w:val="000000"/>
                <w:sz w:val="24"/>
                <w:szCs w:val="24"/>
              </w:rPr>
              <w:t>VPD</w:t>
            </w:r>
            <w:r w:rsidRPr="00F87A1B">
              <w:rPr>
                <w:rFonts w:ascii="Times New Roman" w:hAnsi="Times New Roman" w:cs="Times New Roman"/>
                <w:color w:val="000000"/>
                <w:sz w:val="24"/>
                <w:szCs w:val="24"/>
              </w:rPr>
              <w:t xml:space="preserve"> par darba grupas izveides nepieciešamību, lai nodrošinātu brīvprātīgajam darbam veltīto konferenci </w:t>
            </w:r>
            <w:r w:rsidR="00BE0316">
              <w:rPr>
                <w:rFonts w:ascii="Times New Roman" w:hAnsi="Times New Roman" w:cs="Times New Roman"/>
                <w:color w:val="000000"/>
                <w:sz w:val="24"/>
                <w:szCs w:val="24"/>
              </w:rPr>
              <w:t>"</w:t>
            </w:r>
            <w:r w:rsidRPr="00F87A1B">
              <w:rPr>
                <w:rFonts w:ascii="Times New Roman" w:hAnsi="Times New Roman" w:cs="Times New Roman"/>
                <w:color w:val="000000"/>
                <w:sz w:val="24"/>
                <w:szCs w:val="24"/>
              </w:rPr>
              <w:t>Brīvprātīgi par drošāku sabiedrību</w:t>
            </w:r>
            <w:r w:rsidR="00BE0316">
              <w:rPr>
                <w:rFonts w:ascii="Times New Roman" w:hAnsi="Times New Roman" w:cs="Times New Roman"/>
                <w:color w:val="000000"/>
                <w:sz w:val="24"/>
                <w:szCs w:val="24"/>
              </w:rPr>
              <w:t>"</w:t>
            </w:r>
            <w:r w:rsidRPr="00F87A1B">
              <w:rPr>
                <w:rFonts w:ascii="Times New Roman" w:hAnsi="Times New Roman" w:cs="Times New Roman"/>
                <w:color w:val="000000"/>
                <w:sz w:val="24"/>
                <w:szCs w:val="24"/>
              </w:rPr>
              <w:t>. 2020.</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13.</w:t>
            </w:r>
            <w:r w:rsidR="00BE0316">
              <w:rPr>
                <w:rFonts w:ascii="Times New Roman" w:hAnsi="Times New Roman" w:cs="Times New Roman"/>
                <w:color w:val="000000"/>
                <w:sz w:val="24"/>
                <w:szCs w:val="24"/>
              </w:rPr>
              <w:t> </w:t>
            </w:r>
            <w:r w:rsidRPr="00F87A1B">
              <w:rPr>
                <w:rFonts w:ascii="Times New Roman" w:hAnsi="Times New Roman" w:cs="Times New Roman"/>
                <w:color w:val="000000"/>
                <w:sz w:val="24"/>
                <w:szCs w:val="24"/>
              </w:rPr>
              <w:t xml:space="preserve">martā saņemta vēstule no </w:t>
            </w:r>
            <w:r w:rsidR="00AC36A2">
              <w:rPr>
                <w:rFonts w:ascii="Times New Roman" w:hAnsi="Times New Roman" w:cs="Times New Roman"/>
                <w:color w:val="000000"/>
                <w:sz w:val="24"/>
                <w:szCs w:val="24"/>
              </w:rPr>
              <w:t>VPD</w:t>
            </w:r>
            <w:r w:rsidRPr="00F87A1B">
              <w:rPr>
                <w:rFonts w:ascii="Times New Roman" w:hAnsi="Times New Roman" w:cs="Times New Roman"/>
                <w:color w:val="000000"/>
                <w:sz w:val="24"/>
                <w:szCs w:val="24"/>
              </w:rPr>
              <w:t>, ka šāds priekšlikums par darba grupas izveidi tiek atbalstīts (papildus tika del</w:t>
            </w:r>
            <w:r w:rsidR="00507D5B" w:rsidRPr="00F87A1B">
              <w:rPr>
                <w:rFonts w:ascii="Times New Roman" w:hAnsi="Times New Roman" w:cs="Times New Roman"/>
                <w:color w:val="000000"/>
                <w:sz w:val="24"/>
                <w:szCs w:val="24"/>
              </w:rPr>
              <w:t>e</w:t>
            </w:r>
            <w:r w:rsidRPr="00F87A1B">
              <w:rPr>
                <w:rFonts w:ascii="Times New Roman" w:hAnsi="Times New Roman" w:cs="Times New Roman"/>
                <w:color w:val="000000"/>
                <w:sz w:val="24"/>
                <w:szCs w:val="24"/>
              </w:rPr>
              <w:t>ģēti pārstāvji, kuri darbosies šajā darba grupā).</w:t>
            </w:r>
          </w:p>
          <w:p w14:paraId="4AE247EB" w14:textId="66A0496D" w:rsidR="004F20AC" w:rsidRPr="00F87A1B" w:rsidRDefault="004F20AC" w:rsidP="004F20AC">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Papildus iepriekš minētajam 2020.</w:t>
            </w:r>
            <w:r w:rsidR="00BE0316">
              <w:rPr>
                <w:rFonts w:ascii="Times New Roman" w:hAnsi="Times New Roman" w:cs="Times New Roman"/>
                <w:sz w:val="24"/>
                <w:szCs w:val="24"/>
              </w:rPr>
              <w:t> </w:t>
            </w:r>
            <w:r w:rsidRPr="00F87A1B">
              <w:rPr>
                <w:rFonts w:ascii="Times New Roman" w:hAnsi="Times New Roman" w:cs="Times New Roman"/>
                <w:sz w:val="24"/>
                <w:szCs w:val="24"/>
              </w:rPr>
              <w:t>gada 2.</w:t>
            </w:r>
            <w:r w:rsidR="00BE0316">
              <w:rPr>
                <w:rFonts w:ascii="Times New Roman" w:hAnsi="Times New Roman" w:cs="Times New Roman"/>
                <w:sz w:val="24"/>
                <w:szCs w:val="24"/>
              </w:rPr>
              <w:t> </w:t>
            </w:r>
            <w:r w:rsidRPr="00F87A1B">
              <w:rPr>
                <w:rFonts w:ascii="Times New Roman" w:hAnsi="Times New Roman" w:cs="Times New Roman"/>
                <w:sz w:val="24"/>
                <w:szCs w:val="24"/>
              </w:rPr>
              <w:t>ceturksnī tika:</w:t>
            </w:r>
          </w:p>
          <w:p w14:paraId="65EDEF51" w14:textId="15C3245E" w:rsidR="004F20AC" w:rsidRPr="00F87A1B" w:rsidRDefault="004F20AC" w:rsidP="004F20AC">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w:t>
            </w:r>
            <w:r w:rsidR="00BE0316">
              <w:rPr>
                <w:rFonts w:ascii="Times New Roman" w:hAnsi="Times New Roman" w:cs="Times New Roman"/>
                <w:sz w:val="24"/>
                <w:szCs w:val="24"/>
              </w:rPr>
              <w:t> </w:t>
            </w:r>
            <w:r w:rsidRPr="00F87A1B">
              <w:rPr>
                <w:rFonts w:ascii="Times New Roman" w:hAnsi="Times New Roman" w:cs="Times New Roman"/>
                <w:sz w:val="24"/>
                <w:szCs w:val="24"/>
              </w:rPr>
              <w:t>izvērtētas saņemtās brīvprātīgo līdzgaitnieku anketas;</w:t>
            </w:r>
          </w:p>
          <w:p w14:paraId="7402D44F" w14:textId="7A56EDA8" w:rsidR="004F20AC" w:rsidRPr="00F87A1B" w:rsidRDefault="004F20AC" w:rsidP="004F20AC">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w:t>
            </w:r>
            <w:r w:rsidR="00BE0316">
              <w:rPr>
                <w:rFonts w:ascii="Times New Roman" w:hAnsi="Times New Roman" w:cs="Times New Roman"/>
                <w:sz w:val="24"/>
                <w:szCs w:val="24"/>
              </w:rPr>
              <w:t> </w:t>
            </w:r>
            <w:r w:rsidRPr="00F87A1B">
              <w:rPr>
                <w:rFonts w:ascii="Times New Roman" w:hAnsi="Times New Roman" w:cs="Times New Roman"/>
                <w:sz w:val="24"/>
                <w:szCs w:val="24"/>
              </w:rPr>
              <w:t>aicināti potenciālie līdzgaitnieki uz intervijām;</w:t>
            </w:r>
          </w:p>
          <w:p w14:paraId="0154A238" w14:textId="73E8391E" w:rsidR="004F20AC" w:rsidRPr="00F87A1B" w:rsidRDefault="004F20AC" w:rsidP="004F20AC">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3)</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sadarbībā ar </w:t>
            </w:r>
            <w:r w:rsidR="00AC36A2">
              <w:rPr>
                <w:rFonts w:ascii="Times New Roman" w:hAnsi="Times New Roman" w:cs="Times New Roman"/>
                <w:sz w:val="24"/>
                <w:szCs w:val="24"/>
              </w:rPr>
              <w:t>VPD</w:t>
            </w:r>
            <w:r w:rsidRPr="00F87A1B">
              <w:rPr>
                <w:rFonts w:ascii="Times New Roman" w:hAnsi="Times New Roman" w:cs="Times New Roman"/>
                <w:sz w:val="24"/>
                <w:szCs w:val="24"/>
              </w:rPr>
              <w:t xml:space="preserve"> speciālistiem pārplānotas brīvprātīgo līdzgaitnieku apmācības.</w:t>
            </w:r>
          </w:p>
          <w:p w14:paraId="0F819657" w14:textId="040D99CD" w:rsidR="007B207B" w:rsidRPr="00F87A1B" w:rsidRDefault="00A031C7" w:rsidP="004F20A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w:t>
            </w:r>
            <w:r w:rsidR="007B207B" w:rsidRPr="00F87A1B">
              <w:rPr>
                <w:rFonts w:ascii="Times New Roman" w:hAnsi="Times New Roman" w:cs="Times New Roman"/>
                <w:b/>
                <w:sz w:val="24"/>
                <w:szCs w:val="24"/>
              </w:rPr>
              <w:t>pusgadā:</w:t>
            </w:r>
          </w:p>
          <w:p w14:paraId="07E606F3" w14:textId="750BC1C7" w:rsidR="007B207B" w:rsidRPr="00F87A1B" w:rsidRDefault="00A031C7" w:rsidP="004F20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w:t>
            </w:r>
            <w:r w:rsidR="007B207B" w:rsidRPr="00F87A1B">
              <w:rPr>
                <w:rFonts w:ascii="Times New Roman" w:hAnsi="Times New Roman" w:cs="Times New Roman"/>
                <w:sz w:val="24"/>
                <w:szCs w:val="24"/>
              </w:rPr>
              <w:t xml:space="preserve">ceturksnī notika brīvprātīgajam darbam veltīta konference </w:t>
            </w:r>
            <w:r>
              <w:rPr>
                <w:rFonts w:ascii="Times New Roman" w:hAnsi="Times New Roman" w:cs="Times New Roman"/>
                <w:sz w:val="24"/>
                <w:szCs w:val="24"/>
              </w:rPr>
              <w:t>"</w:t>
            </w:r>
            <w:r w:rsidR="007B207B" w:rsidRPr="00F87A1B">
              <w:rPr>
                <w:rFonts w:ascii="Times New Roman" w:hAnsi="Times New Roman" w:cs="Times New Roman"/>
                <w:sz w:val="24"/>
                <w:szCs w:val="24"/>
              </w:rPr>
              <w:t>Brīvprātīgi par drošāku sabiedrību – Iedvesma pārmaiņām</w:t>
            </w:r>
            <w:r>
              <w:rPr>
                <w:rFonts w:ascii="Times New Roman" w:hAnsi="Times New Roman" w:cs="Times New Roman"/>
                <w:sz w:val="24"/>
                <w:szCs w:val="24"/>
              </w:rPr>
              <w:t>"</w:t>
            </w:r>
            <w:r w:rsidR="007B207B" w:rsidRPr="00F87A1B">
              <w:rPr>
                <w:rFonts w:ascii="Times New Roman" w:hAnsi="Times New Roman" w:cs="Times New Roman"/>
                <w:sz w:val="24"/>
                <w:szCs w:val="24"/>
              </w:rPr>
              <w:t>.</w:t>
            </w:r>
          </w:p>
          <w:p w14:paraId="702E461D" w14:textId="13542D41" w:rsidR="006C6EA0" w:rsidRPr="006C6EA0" w:rsidRDefault="006C6EA0" w:rsidP="006C6EA0">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t>Pasākuma izpilde 2021.</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76959E41" w14:textId="639DDA68" w:rsidR="00895AF7" w:rsidRPr="00F87A1B" w:rsidRDefault="006F3997" w:rsidP="005E158E">
            <w:pPr>
              <w:spacing w:after="0" w:line="240" w:lineRule="auto"/>
              <w:jc w:val="both"/>
              <w:rPr>
                <w:rFonts w:ascii="Times New Roman" w:hAnsi="Times New Roman" w:cs="Times New Roman"/>
                <w:i/>
                <w:iCs/>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AC36A2">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D12A25" w:rsidRPr="00F87A1B">
              <w:rPr>
                <w:rFonts w:ascii="Times New Roman" w:hAnsi="Times New Roman" w:cs="Times New Roman"/>
                <w:i/>
                <w:iCs/>
                <w:sz w:val="24"/>
                <w:szCs w:val="24"/>
              </w:rPr>
              <w:t xml:space="preserve"> IeVP brīvprātīgo kapacitātes celšana, profesionālās kvalifikācijas paaugstināšanas un profesionālās noturības veicināšanas pasākumus, piem., supervīzijas, koučingu un ikgadējās konferences, u.c.</w:t>
            </w:r>
          </w:p>
        </w:tc>
      </w:tr>
      <w:tr w:rsidR="00AD2755" w:rsidRPr="00F87A1B" w14:paraId="4973ED27"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424EC0B2" w14:textId="77777777" w:rsidR="008C3C48" w:rsidRPr="00F87A1B" w:rsidRDefault="008C3C48"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62433CFC" w14:textId="77777777" w:rsidR="008C3C48" w:rsidRPr="00F87A1B" w:rsidRDefault="008C3C48"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488784F6" w14:textId="77777777" w:rsidR="008C3C48" w:rsidRPr="00F87A1B" w:rsidRDefault="008C3C48"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12049D0C" w14:textId="77777777" w:rsidR="008C3C48" w:rsidRPr="00F87A1B" w:rsidRDefault="008C3C4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10 apmācītu koordinatoru IeVP</w:t>
            </w:r>
          </w:p>
        </w:tc>
        <w:tc>
          <w:tcPr>
            <w:tcW w:w="2243" w:type="pct"/>
            <w:vMerge/>
            <w:tcBorders>
              <w:left w:val="outset" w:sz="6" w:space="0" w:color="414142"/>
              <w:bottom w:val="outset" w:sz="6" w:space="0" w:color="414142"/>
              <w:right w:val="outset" w:sz="6" w:space="0" w:color="414142"/>
            </w:tcBorders>
          </w:tcPr>
          <w:p w14:paraId="56099A5E" w14:textId="7B8223A9" w:rsidR="008C3C48" w:rsidRPr="00F87A1B" w:rsidRDefault="008C3C48" w:rsidP="00627FEA">
            <w:pPr>
              <w:spacing w:after="0" w:line="240" w:lineRule="auto"/>
              <w:jc w:val="both"/>
              <w:rPr>
                <w:rFonts w:ascii="Times New Roman" w:hAnsi="Times New Roman" w:cs="Times New Roman"/>
                <w:sz w:val="24"/>
                <w:szCs w:val="24"/>
              </w:rPr>
            </w:pPr>
          </w:p>
        </w:tc>
      </w:tr>
      <w:tr w:rsidR="00AD2755" w:rsidRPr="00F87A1B" w14:paraId="2DDF2160"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F5DC54F"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2.</w:t>
            </w:r>
          </w:p>
        </w:tc>
        <w:tc>
          <w:tcPr>
            <w:tcW w:w="822" w:type="pct"/>
            <w:tcBorders>
              <w:top w:val="outset" w:sz="6" w:space="0" w:color="414142"/>
              <w:left w:val="outset" w:sz="6" w:space="0" w:color="414142"/>
              <w:bottom w:val="outset" w:sz="6" w:space="0" w:color="414142"/>
              <w:right w:val="outset" w:sz="6" w:space="0" w:color="414142"/>
            </w:tcBorders>
            <w:hideMark/>
          </w:tcPr>
          <w:p w14:paraId="4B67673A"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Apmācības IeVP un VPD brīvprātīgajiem bērnu tiesību aizsardzības jomā</w:t>
            </w:r>
          </w:p>
        </w:tc>
        <w:tc>
          <w:tcPr>
            <w:tcW w:w="743" w:type="pct"/>
            <w:tcBorders>
              <w:top w:val="outset" w:sz="6" w:space="0" w:color="414142"/>
              <w:left w:val="outset" w:sz="6" w:space="0" w:color="414142"/>
              <w:bottom w:val="outset" w:sz="6" w:space="0" w:color="414142"/>
              <w:right w:val="outset" w:sz="6" w:space="0" w:color="414142"/>
            </w:tcBorders>
            <w:hideMark/>
          </w:tcPr>
          <w:p w14:paraId="58EFFBE7"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Darbu ar nepilngadīgajiem nodrošina atbilstoši apmācīti brīvprātīgie</w:t>
            </w:r>
          </w:p>
        </w:tc>
        <w:tc>
          <w:tcPr>
            <w:tcW w:w="917" w:type="pct"/>
            <w:tcBorders>
              <w:top w:val="outset" w:sz="6" w:space="0" w:color="414142"/>
              <w:left w:val="outset" w:sz="6" w:space="0" w:color="414142"/>
              <w:bottom w:val="outset" w:sz="6" w:space="0" w:color="414142"/>
              <w:right w:val="outset" w:sz="6" w:space="0" w:color="414142"/>
            </w:tcBorders>
            <w:hideMark/>
          </w:tcPr>
          <w:p w14:paraId="099FB2F9"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40 brīvprātīgie ir apmācīti bērnu tiesību aizsardzības jautājumos</w:t>
            </w:r>
          </w:p>
        </w:tc>
        <w:tc>
          <w:tcPr>
            <w:tcW w:w="2243" w:type="pct"/>
            <w:tcBorders>
              <w:top w:val="outset" w:sz="6" w:space="0" w:color="414142"/>
              <w:left w:val="outset" w:sz="6" w:space="0" w:color="414142"/>
              <w:bottom w:val="single" w:sz="4" w:space="0" w:color="auto"/>
              <w:right w:val="outset" w:sz="6" w:space="0" w:color="414142"/>
            </w:tcBorders>
          </w:tcPr>
          <w:p w14:paraId="6AF473DD" w14:textId="77777777" w:rsidR="00627FEA" w:rsidRPr="00F87A1B" w:rsidRDefault="007854FE" w:rsidP="008A3B0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w:t>
            </w:r>
          </w:p>
          <w:p w14:paraId="4EA1BD11" w14:textId="3F0DE676" w:rsidR="006F3997" w:rsidRPr="00F87A1B" w:rsidRDefault="006F3997" w:rsidP="00D12A25">
            <w:pPr>
              <w:spacing w:after="0" w:line="240" w:lineRule="auto"/>
              <w:jc w:val="both"/>
              <w:rPr>
                <w:rFonts w:ascii="Times New Roman" w:hAnsi="Times New Roman" w:cs="Times New Roman"/>
                <w:sz w:val="24"/>
                <w:szCs w:val="24"/>
              </w:rPr>
            </w:pPr>
          </w:p>
        </w:tc>
      </w:tr>
      <w:tr w:rsidR="00AD2755" w:rsidRPr="00F87A1B" w14:paraId="2ABEA58E"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64101E70" w14:textId="77777777" w:rsidR="008C3C48" w:rsidRPr="00F87A1B" w:rsidRDefault="008C3C48"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3.</w:t>
            </w:r>
          </w:p>
        </w:tc>
        <w:tc>
          <w:tcPr>
            <w:tcW w:w="822" w:type="pct"/>
            <w:tcBorders>
              <w:top w:val="outset" w:sz="6" w:space="0" w:color="414142"/>
              <w:left w:val="outset" w:sz="6" w:space="0" w:color="414142"/>
              <w:bottom w:val="outset" w:sz="6" w:space="0" w:color="414142"/>
              <w:right w:val="outset" w:sz="6" w:space="0" w:color="414142"/>
            </w:tcBorders>
            <w:hideMark/>
          </w:tcPr>
          <w:p w14:paraId="596CA23A" w14:textId="77777777" w:rsidR="008C3C48" w:rsidRPr="00F87A1B" w:rsidRDefault="008C3C48"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Brīvprātīgo atlases un iesaistes modeļa ieviešana</w:t>
            </w:r>
          </w:p>
        </w:tc>
        <w:tc>
          <w:tcPr>
            <w:tcW w:w="743" w:type="pct"/>
            <w:tcBorders>
              <w:top w:val="outset" w:sz="6" w:space="0" w:color="414142"/>
              <w:left w:val="outset" w:sz="6" w:space="0" w:color="414142"/>
              <w:bottom w:val="outset" w:sz="6" w:space="0" w:color="414142"/>
              <w:right w:val="outset" w:sz="6" w:space="0" w:color="414142"/>
            </w:tcBorders>
            <w:hideMark/>
          </w:tcPr>
          <w:p w14:paraId="3798685B" w14:textId="77777777" w:rsidR="008C3C48" w:rsidRPr="00F87A1B" w:rsidRDefault="008C3C48"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Brīvprātīgo darbs ir soda izpildes procesa sastāvdaļa</w:t>
            </w:r>
          </w:p>
        </w:tc>
        <w:tc>
          <w:tcPr>
            <w:tcW w:w="917" w:type="pct"/>
            <w:tcBorders>
              <w:top w:val="outset" w:sz="6" w:space="0" w:color="414142"/>
              <w:left w:val="outset" w:sz="6" w:space="0" w:color="414142"/>
              <w:bottom w:val="outset" w:sz="6" w:space="0" w:color="414142"/>
              <w:right w:val="single" w:sz="4" w:space="0" w:color="auto"/>
            </w:tcBorders>
            <w:hideMark/>
          </w:tcPr>
          <w:p w14:paraId="6CE84A5D" w14:textId="77777777" w:rsidR="008C3C48" w:rsidRPr="00F87A1B" w:rsidRDefault="008C3C48"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w:t>
            </w:r>
          </w:p>
        </w:tc>
        <w:tc>
          <w:tcPr>
            <w:tcW w:w="2243" w:type="pct"/>
            <w:tcBorders>
              <w:top w:val="single" w:sz="4" w:space="0" w:color="auto"/>
              <w:left w:val="single" w:sz="4" w:space="0" w:color="auto"/>
              <w:bottom w:val="single" w:sz="4" w:space="0" w:color="auto"/>
              <w:right w:val="single" w:sz="4" w:space="0" w:color="auto"/>
            </w:tcBorders>
          </w:tcPr>
          <w:p w14:paraId="5C5AB669" w14:textId="77777777" w:rsidR="008C3C48" w:rsidRPr="00F87A1B" w:rsidRDefault="007854FE" w:rsidP="007854FE">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w:t>
            </w:r>
          </w:p>
          <w:p w14:paraId="7B5D38C8" w14:textId="77777777" w:rsidR="006F3997" w:rsidRPr="00F87A1B" w:rsidRDefault="006F3997" w:rsidP="007854FE">
            <w:pPr>
              <w:spacing w:after="0" w:line="240" w:lineRule="auto"/>
              <w:rPr>
                <w:rFonts w:ascii="Times New Roman" w:hAnsi="Times New Roman" w:cs="Times New Roman"/>
                <w:sz w:val="24"/>
                <w:szCs w:val="24"/>
              </w:rPr>
            </w:pPr>
          </w:p>
          <w:p w14:paraId="2679D3CA" w14:textId="1CA0A8E0" w:rsidR="006F3997" w:rsidRPr="00F87A1B" w:rsidRDefault="006F3997" w:rsidP="007854FE">
            <w:pPr>
              <w:spacing w:after="0" w:line="240" w:lineRule="auto"/>
              <w:rPr>
                <w:rFonts w:ascii="Times New Roman" w:hAnsi="Times New Roman" w:cs="Times New Roman"/>
                <w:sz w:val="24"/>
                <w:szCs w:val="24"/>
              </w:rPr>
            </w:pPr>
          </w:p>
        </w:tc>
      </w:tr>
      <w:tr w:rsidR="00AD2755" w:rsidRPr="00F87A1B" w14:paraId="135B2A91" w14:textId="77777777" w:rsidTr="00AD2755">
        <w:tc>
          <w:tcPr>
            <w:tcW w:w="275" w:type="pct"/>
            <w:vMerge w:val="restart"/>
            <w:tcBorders>
              <w:top w:val="outset" w:sz="6" w:space="0" w:color="414142"/>
              <w:left w:val="outset" w:sz="6" w:space="0" w:color="414142"/>
              <w:right w:val="outset" w:sz="6" w:space="0" w:color="414142"/>
            </w:tcBorders>
            <w:hideMark/>
          </w:tcPr>
          <w:p w14:paraId="6EE202C3"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4.</w:t>
            </w:r>
          </w:p>
        </w:tc>
        <w:tc>
          <w:tcPr>
            <w:tcW w:w="822" w:type="pct"/>
            <w:vMerge w:val="restart"/>
            <w:tcBorders>
              <w:top w:val="outset" w:sz="6" w:space="0" w:color="414142"/>
              <w:left w:val="outset" w:sz="6" w:space="0" w:color="414142"/>
              <w:right w:val="outset" w:sz="6" w:space="0" w:color="414142"/>
            </w:tcBorders>
            <w:hideMark/>
          </w:tcPr>
          <w:p w14:paraId="65414647" w14:textId="0D6B6E2A" w:rsidR="00E16BA2" w:rsidRPr="00F87A1B" w:rsidRDefault="00E16BA2" w:rsidP="00627FEA">
            <w:pPr>
              <w:spacing w:after="0" w:line="240" w:lineRule="auto"/>
              <w:rPr>
                <w:rFonts w:ascii="Times New Roman" w:hAnsi="Times New Roman" w:cs="Times New Roman"/>
                <w:sz w:val="24"/>
                <w:szCs w:val="24"/>
              </w:rPr>
            </w:pPr>
          </w:p>
          <w:p w14:paraId="6F90EC4C" w14:textId="2A44F208"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Brīvprātīgā darba sistēmas izveide, tai skaitā brīvprātīgo atlases sistēmas izveide un apmācības un brīvprātīgo darba koordinēšana</w:t>
            </w:r>
          </w:p>
        </w:tc>
        <w:tc>
          <w:tcPr>
            <w:tcW w:w="743" w:type="pct"/>
            <w:vMerge w:val="restart"/>
            <w:tcBorders>
              <w:top w:val="outset" w:sz="6" w:space="0" w:color="414142"/>
              <w:left w:val="outset" w:sz="6" w:space="0" w:color="414142"/>
              <w:right w:val="outset" w:sz="6" w:space="0" w:color="414142"/>
            </w:tcBorders>
            <w:hideMark/>
          </w:tcPr>
          <w:p w14:paraId="25C60A62" w14:textId="39D0A0F2"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w:t>
            </w:r>
            <w:r w:rsidR="00B40888">
              <w:rPr>
                <w:rFonts w:ascii="Times New Roman" w:hAnsi="Times New Roman" w:cs="Times New Roman"/>
                <w:sz w:val="24"/>
                <w:szCs w:val="24"/>
              </w:rPr>
              <w:t>VO</w:t>
            </w:r>
            <w:r w:rsidRPr="00F87A1B">
              <w:rPr>
                <w:rFonts w:ascii="Times New Roman" w:hAnsi="Times New Roman" w:cs="Times New Roman"/>
                <w:sz w:val="24"/>
                <w:szCs w:val="24"/>
              </w:rPr>
              <w:t xml:space="preserve"> un brīvprātīgie sniedz nozīmīgu ieguldījumu brīvības atņemšanas soda izpildē</w:t>
            </w:r>
          </w:p>
        </w:tc>
        <w:tc>
          <w:tcPr>
            <w:tcW w:w="917" w:type="pct"/>
            <w:tcBorders>
              <w:top w:val="outset" w:sz="6" w:space="0" w:color="414142"/>
              <w:left w:val="outset" w:sz="6" w:space="0" w:color="414142"/>
              <w:bottom w:val="outset" w:sz="6" w:space="0" w:color="414142"/>
              <w:right w:val="single" w:sz="4" w:space="0" w:color="auto"/>
            </w:tcBorders>
            <w:hideMark/>
          </w:tcPr>
          <w:p w14:paraId="3989254C"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 brīvprātīgie piedalās resocializācijas programmu īstenošanā VPD un IeVP</w:t>
            </w:r>
          </w:p>
        </w:tc>
        <w:tc>
          <w:tcPr>
            <w:tcW w:w="2243" w:type="pct"/>
            <w:tcBorders>
              <w:top w:val="single" w:sz="4" w:space="0" w:color="auto"/>
              <w:left w:val="single" w:sz="4" w:space="0" w:color="auto"/>
              <w:bottom w:val="single" w:sz="4" w:space="0" w:color="auto"/>
              <w:right w:val="single" w:sz="4" w:space="0" w:color="auto"/>
            </w:tcBorders>
          </w:tcPr>
          <w:p w14:paraId="406F4FE9" w14:textId="2EE4341A" w:rsidR="007854FE" w:rsidRPr="00F87A1B" w:rsidRDefault="007854FE" w:rsidP="007D03D9">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w:t>
            </w:r>
            <w:r w:rsidR="00BE0316">
              <w:rPr>
                <w:rFonts w:ascii="Times New Roman" w:hAnsi="Times New Roman" w:cs="Times New Roman"/>
                <w:b/>
                <w:sz w:val="24"/>
                <w:szCs w:val="24"/>
              </w:rPr>
              <w:t> </w:t>
            </w:r>
            <w:r w:rsidRPr="00F87A1B">
              <w:rPr>
                <w:rFonts w:ascii="Times New Roman" w:hAnsi="Times New Roman" w:cs="Times New Roman"/>
                <w:b/>
                <w:sz w:val="24"/>
                <w:szCs w:val="24"/>
              </w:rPr>
              <w:t xml:space="preserve">gadā: </w:t>
            </w:r>
          </w:p>
          <w:p w14:paraId="4A7A3CE2" w14:textId="4F4F7510" w:rsidR="007D03D9" w:rsidRPr="00F87A1B" w:rsidRDefault="007D03D9" w:rsidP="007D03D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2020.</w:t>
            </w:r>
            <w:r w:rsidR="00BE0316">
              <w:rPr>
                <w:rFonts w:ascii="Times New Roman" w:hAnsi="Times New Roman" w:cs="Times New Roman"/>
                <w:sz w:val="24"/>
                <w:szCs w:val="24"/>
              </w:rPr>
              <w:t> </w:t>
            </w:r>
            <w:r w:rsidRPr="00F87A1B">
              <w:rPr>
                <w:rFonts w:ascii="Times New Roman" w:hAnsi="Times New Roman" w:cs="Times New Roman"/>
                <w:sz w:val="24"/>
                <w:szCs w:val="24"/>
              </w:rPr>
              <w:t>gada 1.</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ceturksnī tika sniegts atbalsts </w:t>
            </w:r>
            <w:r w:rsidR="00B873DC">
              <w:rPr>
                <w:rFonts w:ascii="Times New Roman" w:hAnsi="Times New Roman" w:cs="Times New Roman"/>
                <w:sz w:val="24"/>
                <w:szCs w:val="24"/>
              </w:rPr>
              <w:t>VPD</w:t>
            </w:r>
            <w:r w:rsidRPr="00F87A1B">
              <w:rPr>
                <w:rFonts w:ascii="Times New Roman" w:hAnsi="Times New Roman" w:cs="Times New Roman"/>
                <w:sz w:val="24"/>
                <w:szCs w:val="24"/>
              </w:rPr>
              <w:t xml:space="preserve"> speciālistiem jaunu brīvprātīgo piesaistīšanā. </w:t>
            </w:r>
          </w:p>
          <w:p w14:paraId="4E7E7780" w14:textId="01E2C9E3" w:rsidR="007D03D9" w:rsidRPr="00F87A1B" w:rsidRDefault="007D03D9" w:rsidP="007D03D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Tika atjaunotas brīvprātīgo pieteikšanās anketas un abu iestāžu mājaslapās publicēts brīvprātīgo uzsaukums (pieteikšanās). </w:t>
            </w:r>
          </w:p>
          <w:p w14:paraId="26DA54C1" w14:textId="14A28B94" w:rsidR="00E16BA2" w:rsidRPr="00F87A1B" w:rsidRDefault="007D03D9" w:rsidP="008A3B0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Papildus šajā ceturksnī tika nodrošināts atbalsts līdzgaitnieku koordinēšanas procesā. </w:t>
            </w:r>
          </w:p>
          <w:p w14:paraId="66F55763" w14:textId="6CF2F6A8" w:rsidR="006C6EA0" w:rsidRPr="006C6EA0" w:rsidRDefault="006C6EA0" w:rsidP="006C6EA0">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t>Pasākuma izpilde 2021.</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0FBAFDB6" w14:textId="47ABFF0C" w:rsidR="000263E7" w:rsidRPr="00F87A1B" w:rsidRDefault="000263E7" w:rsidP="000263E7">
            <w:pPr>
              <w:spacing w:after="0" w:line="240" w:lineRule="auto"/>
              <w:jc w:val="both"/>
              <w:rPr>
                <w:rFonts w:ascii="Times New Roman" w:hAnsi="Times New Roman" w:cs="Times New Roman"/>
                <w:i/>
                <w:iCs/>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AC36A2">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Pr="00F87A1B">
              <w:rPr>
                <w:rFonts w:ascii="Times New Roman" w:hAnsi="Times New Roman" w:cs="Times New Roman"/>
                <w:i/>
                <w:iCs/>
                <w:sz w:val="24"/>
                <w:szCs w:val="24"/>
              </w:rPr>
              <w:t xml:space="preserve"> VPD brīvprātīgo darba programmu pilnveidošanu un īstenošanu, pasākumu brīvprātīgo kopienas attīstībai un saliedēšanai </w:t>
            </w:r>
            <w:r w:rsidR="00AC36A2" w:rsidRPr="00F87A1B">
              <w:rPr>
                <w:rFonts w:ascii="Times New Roman" w:hAnsi="Times New Roman" w:cs="Times New Roman"/>
                <w:i/>
                <w:iCs/>
                <w:sz w:val="24"/>
                <w:szCs w:val="24"/>
              </w:rPr>
              <w:t>īstenošan</w:t>
            </w:r>
            <w:r w:rsidR="00AC36A2">
              <w:rPr>
                <w:rFonts w:ascii="Times New Roman" w:hAnsi="Times New Roman" w:cs="Times New Roman"/>
                <w:i/>
                <w:iCs/>
                <w:sz w:val="24"/>
                <w:szCs w:val="24"/>
              </w:rPr>
              <w:t>u</w:t>
            </w:r>
            <w:r w:rsidRPr="00F87A1B">
              <w:rPr>
                <w:rFonts w:ascii="Times New Roman" w:hAnsi="Times New Roman" w:cs="Times New Roman"/>
                <w:i/>
                <w:iCs/>
                <w:sz w:val="24"/>
                <w:szCs w:val="24"/>
              </w:rPr>
              <w:t>;</w:t>
            </w:r>
          </w:p>
          <w:p w14:paraId="5D68AA53" w14:textId="2C645663" w:rsidR="000263E7" w:rsidRPr="00F87A1B" w:rsidRDefault="000263E7" w:rsidP="008A3B0D">
            <w:pPr>
              <w:spacing w:after="0" w:line="240" w:lineRule="auto"/>
              <w:jc w:val="both"/>
              <w:rPr>
                <w:rFonts w:ascii="Times New Roman" w:hAnsi="Times New Roman" w:cs="Times New Roman"/>
                <w:i/>
                <w:iCs/>
                <w:sz w:val="24"/>
                <w:szCs w:val="24"/>
              </w:rPr>
            </w:pPr>
            <w:r w:rsidRPr="00F87A1B">
              <w:rPr>
                <w:rFonts w:ascii="Times New Roman" w:hAnsi="Times New Roman" w:cs="Times New Roman"/>
                <w:i/>
                <w:iCs/>
                <w:sz w:val="24"/>
                <w:szCs w:val="24"/>
              </w:rPr>
              <w:t xml:space="preserve">IeVP brīvprātīgo kapacitātes </w:t>
            </w:r>
            <w:r w:rsidR="00AC36A2" w:rsidRPr="00F87A1B">
              <w:rPr>
                <w:rFonts w:ascii="Times New Roman" w:hAnsi="Times New Roman" w:cs="Times New Roman"/>
                <w:i/>
                <w:iCs/>
                <w:sz w:val="24"/>
                <w:szCs w:val="24"/>
              </w:rPr>
              <w:t>celšan</w:t>
            </w:r>
            <w:r w:rsidR="00AC36A2">
              <w:rPr>
                <w:rFonts w:ascii="Times New Roman" w:hAnsi="Times New Roman" w:cs="Times New Roman"/>
                <w:i/>
                <w:iCs/>
                <w:sz w:val="24"/>
                <w:szCs w:val="24"/>
              </w:rPr>
              <w:t>u</w:t>
            </w:r>
            <w:r w:rsidRPr="00F87A1B">
              <w:rPr>
                <w:rFonts w:ascii="Times New Roman" w:hAnsi="Times New Roman" w:cs="Times New Roman"/>
                <w:i/>
                <w:iCs/>
                <w:sz w:val="24"/>
                <w:szCs w:val="24"/>
              </w:rPr>
              <w:t>, profesionālās kvalifikācijas paaugstināšanas un profesionālās noturības veicināšanas pasākumus, piem</w:t>
            </w:r>
            <w:r w:rsidR="00A031C7">
              <w:rPr>
                <w:rFonts w:ascii="Times New Roman" w:hAnsi="Times New Roman" w:cs="Times New Roman"/>
                <w:i/>
                <w:iCs/>
                <w:sz w:val="24"/>
                <w:szCs w:val="24"/>
              </w:rPr>
              <w:t>ēram</w:t>
            </w:r>
            <w:r w:rsidRPr="00F87A1B">
              <w:rPr>
                <w:rFonts w:ascii="Times New Roman" w:hAnsi="Times New Roman" w:cs="Times New Roman"/>
                <w:i/>
                <w:iCs/>
                <w:sz w:val="24"/>
                <w:szCs w:val="24"/>
              </w:rPr>
              <w:t>, supervīzijas, koučingu un ikgadējās konferences, u.c.</w:t>
            </w:r>
          </w:p>
        </w:tc>
      </w:tr>
      <w:tr w:rsidR="00AD2755" w:rsidRPr="00F87A1B" w14:paraId="557DD338" w14:textId="77777777" w:rsidTr="00AD2755">
        <w:tc>
          <w:tcPr>
            <w:tcW w:w="275" w:type="pct"/>
            <w:vMerge/>
            <w:tcBorders>
              <w:left w:val="outset" w:sz="6" w:space="0" w:color="414142"/>
              <w:bottom w:val="outset" w:sz="6" w:space="0" w:color="414142"/>
              <w:right w:val="outset" w:sz="6" w:space="0" w:color="414142"/>
            </w:tcBorders>
            <w:hideMark/>
          </w:tcPr>
          <w:p w14:paraId="2B7CAC2F"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68E640B1"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644CBA4A" w14:textId="77777777" w:rsidR="00E16BA2" w:rsidRPr="00F87A1B" w:rsidRDefault="00E16BA2"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6E93899D"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brīvprātīgā darba nostiprināšanai</w:t>
            </w:r>
          </w:p>
        </w:tc>
        <w:tc>
          <w:tcPr>
            <w:tcW w:w="2243" w:type="pct"/>
            <w:tcBorders>
              <w:top w:val="single" w:sz="4" w:space="0" w:color="auto"/>
              <w:left w:val="single" w:sz="4" w:space="0" w:color="auto"/>
              <w:bottom w:val="single" w:sz="4" w:space="0" w:color="auto"/>
              <w:right w:val="single" w:sz="4" w:space="0" w:color="auto"/>
            </w:tcBorders>
          </w:tcPr>
          <w:p w14:paraId="784A4F0D" w14:textId="77777777" w:rsidR="00E16BA2" w:rsidRPr="00F87A1B" w:rsidRDefault="007854F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p w14:paraId="66830EDC" w14:textId="77777777" w:rsidR="006F3997" w:rsidRPr="00F87A1B" w:rsidRDefault="006F3997" w:rsidP="00627FEA">
            <w:pPr>
              <w:spacing w:after="0" w:line="240" w:lineRule="auto"/>
              <w:jc w:val="both"/>
              <w:rPr>
                <w:rFonts w:ascii="Times New Roman" w:hAnsi="Times New Roman" w:cs="Times New Roman"/>
                <w:sz w:val="24"/>
                <w:szCs w:val="24"/>
              </w:rPr>
            </w:pPr>
          </w:p>
          <w:p w14:paraId="2D1338FB" w14:textId="5A7B6966" w:rsidR="006F3997" w:rsidRPr="00F87A1B" w:rsidRDefault="006F3997" w:rsidP="00627FEA">
            <w:pPr>
              <w:spacing w:after="0" w:line="240" w:lineRule="auto"/>
              <w:jc w:val="both"/>
              <w:rPr>
                <w:rFonts w:ascii="Times New Roman" w:hAnsi="Times New Roman" w:cs="Times New Roman"/>
                <w:sz w:val="24"/>
                <w:szCs w:val="24"/>
              </w:rPr>
            </w:pPr>
          </w:p>
        </w:tc>
      </w:tr>
      <w:tr w:rsidR="00AD2755" w:rsidRPr="00F87A1B" w14:paraId="6E028212"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571CE39C"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2.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0A54B077"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NOVĒRST RESOCIALIZĀCIJAS ĪSTENOŠANAS ŠĶĒRŠĻUS, KAS SAISTĀS AR NOTIESĀTĀ VESELĪBAS STĀVOKLI, T.SK. ATKARĪBĀM</w:t>
            </w:r>
          </w:p>
        </w:tc>
      </w:tr>
      <w:tr w:rsidR="00AD2755" w:rsidRPr="00F87A1B" w14:paraId="6F852690"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144D942"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lastRenderedPageBreak/>
              <w:t>Nr.p.k.</w:t>
            </w:r>
          </w:p>
        </w:tc>
        <w:tc>
          <w:tcPr>
            <w:tcW w:w="822" w:type="pct"/>
            <w:tcBorders>
              <w:top w:val="outset" w:sz="6" w:space="0" w:color="414142"/>
              <w:left w:val="outset" w:sz="6" w:space="0" w:color="414142"/>
              <w:bottom w:val="outset" w:sz="6" w:space="0" w:color="414142"/>
              <w:right w:val="outset" w:sz="6" w:space="0" w:color="414142"/>
            </w:tcBorders>
            <w:hideMark/>
          </w:tcPr>
          <w:p w14:paraId="794FA864"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7FFC086C"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02DC206F"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51D4E5EA"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Izpildes gaita</w:t>
            </w:r>
          </w:p>
        </w:tc>
      </w:tr>
      <w:tr w:rsidR="00627FEA" w:rsidRPr="00F87A1B" w14:paraId="4B953DEA"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2254A03"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2.1. Atkarību novēršanai nepieciešamās infrastruktūras izveide Olaines cietumā un resocializācijas programmu izstrāde un īstenošana</w:t>
            </w:r>
          </w:p>
        </w:tc>
      </w:tr>
      <w:tr w:rsidR="00AD2755" w:rsidRPr="00F87A1B" w14:paraId="75621C60"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37751845"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2230D5E0"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Atkarīgo centra darbībai nepieciešamās ēkas uzbūvēšana</w:t>
            </w:r>
          </w:p>
        </w:tc>
        <w:tc>
          <w:tcPr>
            <w:tcW w:w="743" w:type="pct"/>
            <w:tcBorders>
              <w:top w:val="outset" w:sz="6" w:space="0" w:color="414142"/>
              <w:left w:val="outset" w:sz="6" w:space="0" w:color="414142"/>
              <w:bottom w:val="outset" w:sz="6" w:space="0" w:color="414142"/>
              <w:right w:val="outset" w:sz="6" w:space="0" w:color="414142"/>
            </w:tcBorders>
            <w:hideMark/>
          </w:tcPr>
          <w:p w14:paraId="4689BECD"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Izveidota droša un atkarību novēršanai piemērota ieslodzījuma vietas infrastruktūra</w:t>
            </w:r>
          </w:p>
        </w:tc>
        <w:tc>
          <w:tcPr>
            <w:tcW w:w="917" w:type="pct"/>
            <w:tcBorders>
              <w:top w:val="outset" w:sz="6" w:space="0" w:color="414142"/>
              <w:left w:val="outset" w:sz="6" w:space="0" w:color="414142"/>
              <w:bottom w:val="outset" w:sz="6" w:space="0" w:color="414142"/>
              <w:right w:val="outset" w:sz="6" w:space="0" w:color="414142"/>
            </w:tcBorders>
            <w:hideMark/>
          </w:tcPr>
          <w:p w14:paraId="2D69A2CE" w14:textId="03AF9B32"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Atkarīgo centrs Olaines cietumā (200 notiesāto izvietošanai) uzsāk darbu 2016.</w:t>
            </w:r>
            <w:r w:rsidR="00BE0316">
              <w:rPr>
                <w:rFonts w:ascii="Times New Roman" w:hAnsi="Times New Roman" w:cs="Times New Roman"/>
                <w:sz w:val="24"/>
                <w:szCs w:val="24"/>
              </w:rPr>
              <w:t> </w:t>
            </w:r>
            <w:r w:rsidRPr="00F87A1B">
              <w:rPr>
                <w:rFonts w:ascii="Times New Roman" w:hAnsi="Times New Roman" w:cs="Times New Roman"/>
                <w:sz w:val="24"/>
                <w:szCs w:val="24"/>
              </w:rPr>
              <w:t>gada aprīlī</w:t>
            </w:r>
          </w:p>
        </w:tc>
        <w:tc>
          <w:tcPr>
            <w:tcW w:w="2243" w:type="pct"/>
            <w:tcBorders>
              <w:top w:val="outset" w:sz="6" w:space="0" w:color="414142"/>
              <w:left w:val="outset" w:sz="6" w:space="0" w:color="414142"/>
              <w:bottom w:val="outset" w:sz="6" w:space="0" w:color="414142"/>
              <w:right w:val="outset" w:sz="6" w:space="0" w:color="414142"/>
            </w:tcBorders>
          </w:tcPr>
          <w:p w14:paraId="489774A1" w14:textId="282F209E" w:rsidR="00627FEA" w:rsidRPr="00F87A1B" w:rsidRDefault="009A1958" w:rsidP="00627FEA">
            <w:pPr>
              <w:pStyle w:val="Sarakstarindkopa"/>
              <w:tabs>
                <w:tab w:val="left" w:pos="310"/>
                <w:tab w:val="left" w:pos="567"/>
                <w:tab w:val="left" w:pos="710"/>
                <w:tab w:val="left" w:pos="993"/>
              </w:tabs>
              <w:spacing w:after="0" w:line="240" w:lineRule="auto"/>
              <w:ind w:left="50"/>
              <w:jc w:val="both"/>
              <w:rPr>
                <w:rFonts w:ascii="Times New Roman" w:hAnsi="Times New Roman" w:cs="Times New Roman"/>
                <w:sz w:val="24"/>
                <w:szCs w:val="24"/>
              </w:rPr>
            </w:pPr>
            <w:r w:rsidRPr="00F87A1B">
              <w:rPr>
                <w:rFonts w:ascii="Times New Roman" w:hAnsi="Times New Roman" w:cs="Times New Roman"/>
                <w:sz w:val="24"/>
                <w:szCs w:val="24"/>
              </w:rPr>
              <w:t xml:space="preserve">Izpildīts </w:t>
            </w:r>
          </w:p>
        </w:tc>
      </w:tr>
      <w:tr w:rsidR="00AD2755" w:rsidRPr="00F87A1B" w14:paraId="7F3202BA"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4FE7918D"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01C79FAD"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Nokomplektēta un nodrošināta Atkarīgo centra darbinieku apmācība pirms darba uzsākšanas</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62454DF8"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Atkarīgo centra darbu nodrošina atbilstoši apmācīti darbinieki</w:t>
            </w:r>
          </w:p>
          <w:p w14:paraId="17CCFDB0"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2E2D0435"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Pieņemti darbā 70 Atkarīgo centra darbinieki</w:t>
            </w:r>
          </w:p>
        </w:tc>
        <w:tc>
          <w:tcPr>
            <w:tcW w:w="2243" w:type="pct"/>
            <w:vMerge w:val="restart"/>
            <w:tcBorders>
              <w:top w:val="outset" w:sz="6" w:space="0" w:color="414142"/>
              <w:left w:val="outset" w:sz="6" w:space="0" w:color="414142"/>
              <w:right w:val="outset" w:sz="6" w:space="0" w:color="414142"/>
            </w:tcBorders>
          </w:tcPr>
          <w:p w14:paraId="100732BC" w14:textId="2D661D41" w:rsidR="00627FEA" w:rsidRPr="00F87A1B" w:rsidRDefault="009A195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Izpildīts</w:t>
            </w:r>
          </w:p>
        </w:tc>
      </w:tr>
      <w:tr w:rsidR="00AD2755" w:rsidRPr="00F87A1B" w14:paraId="69E64E0F"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3C9F8EC2"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5034859D"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09F6A969"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56CDDEA9" w14:textId="14AA89A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100</w:t>
            </w:r>
            <w:r w:rsidR="00BE0316">
              <w:rPr>
                <w:rFonts w:ascii="Times New Roman" w:hAnsi="Times New Roman" w:cs="Times New Roman"/>
                <w:sz w:val="24"/>
                <w:szCs w:val="24"/>
              </w:rPr>
              <w:t> </w:t>
            </w:r>
            <w:r w:rsidRPr="00F87A1B">
              <w:rPr>
                <w:rFonts w:ascii="Times New Roman" w:hAnsi="Times New Roman" w:cs="Times New Roman"/>
                <w:sz w:val="24"/>
                <w:szCs w:val="24"/>
              </w:rPr>
              <w:t>% Atkarīgo centra darbinieku ir pabeiguši apmācības pirms darba uzsākšanas</w:t>
            </w:r>
          </w:p>
        </w:tc>
        <w:tc>
          <w:tcPr>
            <w:tcW w:w="2243" w:type="pct"/>
            <w:vMerge/>
            <w:tcBorders>
              <w:left w:val="outset" w:sz="6" w:space="0" w:color="414142"/>
              <w:bottom w:val="outset" w:sz="6" w:space="0" w:color="414142"/>
              <w:right w:val="outset" w:sz="6" w:space="0" w:color="414142"/>
            </w:tcBorders>
          </w:tcPr>
          <w:p w14:paraId="32E3D81B" w14:textId="77777777" w:rsidR="00627FEA" w:rsidRPr="00F87A1B" w:rsidRDefault="00627FEA" w:rsidP="00627FEA">
            <w:pPr>
              <w:spacing w:after="0" w:line="240" w:lineRule="auto"/>
              <w:jc w:val="both"/>
              <w:rPr>
                <w:rFonts w:ascii="Times New Roman" w:hAnsi="Times New Roman" w:cs="Times New Roman"/>
                <w:sz w:val="24"/>
                <w:szCs w:val="24"/>
              </w:rPr>
            </w:pPr>
          </w:p>
        </w:tc>
      </w:tr>
      <w:tr w:rsidR="00AD2755" w:rsidRPr="00F87A1B" w14:paraId="1DCAED7B"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434D95E0"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3.</w:t>
            </w:r>
          </w:p>
        </w:tc>
        <w:tc>
          <w:tcPr>
            <w:tcW w:w="822" w:type="pct"/>
            <w:tcBorders>
              <w:top w:val="outset" w:sz="6" w:space="0" w:color="414142"/>
              <w:left w:val="outset" w:sz="6" w:space="0" w:color="414142"/>
              <w:bottom w:val="outset" w:sz="6" w:space="0" w:color="414142"/>
              <w:right w:val="outset" w:sz="6" w:space="0" w:color="414142"/>
            </w:tcBorders>
            <w:hideMark/>
          </w:tcPr>
          <w:p w14:paraId="127B98F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Īpašu resocializācijas programmu īstenošana Atkarīgo centrā (līdz 12 mēnešiem)</w:t>
            </w:r>
          </w:p>
        </w:tc>
        <w:tc>
          <w:tcPr>
            <w:tcW w:w="743" w:type="pct"/>
            <w:tcBorders>
              <w:top w:val="outset" w:sz="6" w:space="0" w:color="414142"/>
              <w:left w:val="outset" w:sz="6" w:space="0" w:color="414142"/>
              <w:bottom w:val="outset" w:sz="6" w:space="0" w:color="414142"/>
              <w:right w:val="outset" w:sz="6" w:space="0" w:color="414142"/>
            </w:tcBorders>
            <w:hideMark/>
          </w:tcPr>
          <w:p w14:paraId="2AA795AB"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Nodrošināti specifiski resocializācijas līdzekļi atkarīgajiem Atkarīgo centrā</w:t>
            </w:r>
          </w:p>
        </w:tc>
        <w:tc>
          <w:tcPr>
            <w:tcW w:w="917" w:type="pct"/>
            <w:tcBorders>
              <w:top w:val="outset" w:sz="6" w:space="0" w:color="414142"/>
              <w:left w:val="outset" w:sz="6" w:space="0" w:color="414142"/>
              <w:bottom w:val="outset" w:sz="6" w:space="0" w:color="414142"/>
              <w:right w:val="outset" w:sz="6" w:space="0" w:color="414142"/>
            </w:tcBorders>
            <w:hideMark/>
          </w:tcPr>
          <w:p w14:paraId="7A259078"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Atkarīgo centrā tiek īstenotas 2 īpašas resocializācijas programmas, kas vērstas uz atturēšanos atkarību izraisošu vielu lietošanas</w:t>
            </w:r>
          </w:p>
        </w:tc>
        <w:tc>
          <w:tcPr>
            <w:tcW w:w="2243" w:type="pct"/>
            <w:tcBorders>
              <w:top w:val="outset" w:sz="6" w:space="0" w:color="414142"/>
              <w:left w:val="outset" w:sz="6" w:space="0" w:color="414142"/>
              <w:bottom w:val="outset" w:sz="6" w:space="0" w:color="414142"/>
              <w:right w:val="outset" w:sz="6" w:space="0" w:color="414142"/>
            </w:tcBorders>
          </w:tcPr>
          <w:p w14:paraId="0E243326" w14:textId="45314343" w:rsidR="00627FEA" w:rsidRPr="00F87A1B" w:rsidRDefault="009A1958" w:rsidP="00627FEA">
            <w:pPr>
              <w:tabs>
                <w:tab w:val="left" w:pos="310"/>
                <w:tab w:val="left" w:pos="1134"/>
              </w:tabs>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Izpildīts </w:t>
            </w:r>
          </w:p>
        </w:tc>
      </w:tr>
      <w:tr w:rsidR="00AD2755" w:rsidRPr="00F87A1B" w14:paraId="478055D3"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0D0555C3"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4.</w:t>
            </w:r>
          </w:p>
        </w:tc>
        <w:tc>
          <w:tcPr>
            <w:tcW w:w="822" w:type="pct"/>
            <w:tcBorders>
              <w:top w:val="outset" w:sz="6" w:space="0" w:color="414142"/>
              <w:left w:val="outset" w:sz="6" w:space="0" w:color="414142"/>
              <w:bottom w:val="outset" w:sz="6" w:space="0" w:color="414142"/>
              <w:right w:val="outset" w:sz="6" w:space="0" w:color="414142"/>
            </w:tcBorders>
            <w:hideMark/>
          </w:tcPr>
          <w:p w14:paraId="20B7D7A8"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Atkarīgo centra klientu atlasei nepieciešamo citu cietumu darbinieku apmācības</w:t>
            </w:r>
          </w:p>
        </w:tc>
        <w:tc>
          <w:tcPr>
            <w:tcW w:w="743" w:type="pct"/>
            <w:tcBorders>
              <w:top w:val="outset" w:sz="6" w:space="0" w:color="414142"/>
              <w:left w:val="outset" w:sz="6" w:space="0" w:color="414142"/>
              <w:bottom w:val="outset" w:sz="6" w:space="0" w:color="414142"/>
              <w:right w:val="outset" w:sz="6" w:space="0" w:color="414142"/>
            </w:tcBorders>
            <w:hideMark/>
          </w:tcPr>
          <w:p w14:paraId="47D91C4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Atkarīgo centra klientus atlasa atbilstoši apmācīti darbinieki</w:t>
            </w:r>
          </w:p>
          <w:p w14:paraId="6F1DA361"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5F11C22A"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10 darbinieki citos cietumos ir apmācīti atlasīt klientus Atkarīgo centram</w:t>
            </w:r>
          </w:p>
        </w:tc>
        <w:tc>
          <w:tcPr>
            <w:tcW w:w="2243" w:type="pct"/>
            <w:tcBorders>
              <w:top w:val="outset" w:sz="6" w:space="0" w:color="414142"/>
              <w:left w:val="outset" w:sz="6" w:space="0" w:color="414142"/>
              <w:bottom w:val="outset" w:sz="6" w:space="0" w:color="414142"/>
              <w:right w:val="outset" w:sz="6" w:space="0" w:color="414142"/>
            </w:tcBorders>
          </w:tcPr>
          <w:p w14:paraId="47529DE6" w14:textId="546F59D0" w:rsidR="00627FEA" w:rsidRPr="00F87A1B" w:rsidRDefault="009A195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Izpildīts </w:t>
            </w:r>
          </w:p>
        </w:tc>
      </w:tr>
      <w:tr w:rsidR="00627FEA" w:rsidRPr="00F87A1B" w14:paraId="5FEBDBD8"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21694E41"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2.2. Atkarības vielu nelietošanai piemērotas infrastruktūras (drug-free nodaļu) izveide 2 ieslodzījuma vietās</w:t>
            </w:r>
          </w:p>
        </w:tc>
      </w:tr>
      <w:tr w:rsidR="00AD2755" w:rsidRPr="00F87A1B" w14:paraId="129BB4AF"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65DCB33"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07496CA6"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Nepieciešamies infrastruktūras uzlabojumi ieslodzījuma vietās</w:t>
            </w:r>
          </w:p>
        </w:tc>
        <w:tc>
          <w:tcPr>
            <w:tcW w:w="743" w:type="pct"/>
            <w:tcBorders>
              <w:top w:val="outset" w:sz="6" w:space="0" w:color="414142"/>
              <w:left w:val="outset" w:sz="6" w:space="0" w:color="414142"/>
              <w:bottom w:val="outset" w:sz="6" w:space="0" w:color="414142"/>
              <w:right w:val="outset" w:sz="6" w:space="0" w:color="414142"/>
            </w:tcBorders>
            <w:hideMark/>
          </w:tcPr>
          <w:p w14:paraId="26D9DF5E"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Nodrošināta piemērota un droša vide (nodaļa), kur notiesātajam atgriezties pēc </w:t>
            </w:r>
            <w:r w:rsidRPr="00F87A1B">
              <w:rPr>
                <w:rFonts w:ascii="Times New Roman" w:hAnsi="Times New Roman" w:cs="Times New Roman"/>
                <w:sz w:val="24"/>
                <w:szCs w:val="24"/>
              </w:rPr>
              <w:lastRenderedPageBreak/>
              <w:t>Atkarīgo centra programmu pabeigšanas, ja viņš netiek atbrīvots</w:t>
            </w:r>
          </w:p>
        </w:tc>
        <w:tc>
          <w:tcPr>
            <w:tcW w:w="917" w:type="pct"/>
            <w:tcBorders>
              <w:top w:val="outset" w:sz="6" w:space="0" w:color="414142"/>
              <w:left w:val="outset" w:sz="6" w:space="0" w:color="414142"/>
              <w:bottom w:val="outset" w:sz="6" w:space="0" w:color="414142"/>
              <w:right w:val="outset" w:sz="6" w:space="0" w:color="414142"/>
            </w:tcBorders>
            <w:hideMark/>
          </w:tcPr>
          <w:p w14:paraId="0F5AE26E" w14:textId="06AEACD0"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Ieslodzījuma vietās izveidotas 2 </w:t>
            </w:r>
            <w:r w:rsidRPr="0027187D">
              <w:rPr>
                <w:rFonts w:ascii="Times New Roman" w:hAnsi="Times New Roman" w:cs="Times New Roman"/>
                <w:i/>
                <w:iCs/>
                <w:sz w:val="24"/>
                <w:szCs w:val="24"/>
              </w:rPr>
              <w:t>drug-free</w:t>
            </w:r>
            <w:r w:rsidRPr="00F87A1B">
              <w:rPr>
                <w:rFonts w:ascii="Times New Roman" w:hAnsi="Times New Roman" w:cs="Times New Roman"/>
                <w:sz w:val="24"/>
                <w:szCs w:val="24"/>
              </w:rPr>
              <w:t xml:space="preserve"> nodaļas </w:t>
            </w:r>
            <w:r w:rsidR="00AC36A2">
              <w:rPr>
                <w:rFonts w:ascii="Times New Roman" w:hAnsi="Times New Roman" w:cs="Times New Roman"/>
                <w:sz w:val="24"/>
                <w:szCs w:val="24"/>
              </w:rPr>
              <w:t>–</w:t>
            </w:r>
            <w:r w:rsidRPr="00F87A1B">
              <w:rPr>
                <w:rFonts w:ascii="Times New Roman" w:hAnsi="Times New Roman" w:cs="Times New Roman"/>
                <w:sz w:val="24"/>
                <w:szCs w:val="24"/>
              </w:rPr>
              <w:t xml:space="preserve"> jaunajā Liepājas cietumā un Iļģuciema cietumā</w:t>
            </w:r>
          </w:p>
        </w:tc>
        <w:tc>
          <w:tcPr>
            <w:tcW w:w="2243" w:type="pct"/>
            <w:tcBorders>
              <w:top w:val="outset" w:sz="6" w:space="0" w:color="414142"/>
              <w:left w:val="outset" w:sz="6" w:space="0" w:color="414142"/>
              <w:bottom w:val="outset" w:sz="6" w:space="0" w:color="414142"/>
              <w:right w:val="outset" w:sz="6" w:space="0" w:color="414142"/>
            </w:tcBorders>
          </w:tcPr>
          <w:p w14:paraId="2CAD622A" w14:textId="053156C1" w:rsidR="00627FEA" w:rsidRPr="00F87A1B" w:rsidRDefault="009A195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Izpildīts</w:t>
            </w:r>
          </w:p>
        </w:tc>
      </w:tr>
      <w:tr w:rsidR="00AD2755" w:rsidRPr="00F87A1B" w14:paraId="6E9E4C9F"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A6F65BA"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tcBorders>
              <w:top w:val="outset" w:sz="6" w:space="0" w:color="414142"/>
              <w:left w:val="outset" w:sz="6" w:space="0" w:color="414142"/>
              <w:bottom w:val="outset" w:sz="6" w:space="0" w:color="414142"/>
              <w:right w:val="outset" w:sz="6" w:space="0" w:color="414142"/>
            </w:tcBorders>
            <w:hideMark/>
          </w:tcPr>
          <w:p w14:paraId="1E9E8DB4"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Personāla apmācība ieslodzījuma vietās</w:t>
            </w:r>
          </w:p>
        </w:tc>
        <w:tc>
          <w:tcPr>
            <w:tcW w:w="743" w:type="pct"/>
            <w:tcBorders>
              <w:top w:val="outset" w:sz="6" w:space="0" w:color="414142"/>
              <w:left w:val="outset" w:sz="6" w:space="0" w:color="414142"/>
              <w:bottom w:val="outset" w:sz="6" w:space="0" w:color="414142"/>
              <w:right w:val="outset" w:sz="6" w:space="0" w:color="414142"/>
            </w:tcBorders>
            <w:hideMark/>
          </w:tcPr>
          <w:p w14:paraId="43AEF30E"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Darbu ar notiesātajiem </w:t>
            </w:r>
            <w:r w:rsidRPr="0027187D">
              <w:rPr>
                <w:rFonts w:ascii="Times New Roman" w:hAnsi="Times New Roman" w:cs="Times New Roman"/>
                <w:i/>
                <w:iCs/>
                <w:sz w:val="24"/>
                <w:szCs w:val="24"/>
              </w:rPr>
              <w:t>drug-free</w:t>
            </w:r>
            <w:r w:rsidRPr="00F87A1B">
              <w:rPr>
                <w:rFonts w:ascii="Times New Roman" w:hAnsi="Times New Roman" w:cs="Times New Roman"/>
                <w:sz w:val="24"/>
                <w:szCs w:val="24"/>
              </w:rPr>
              <w:t xml:space="preserve"> nodaļās nodrošina atbilstoši apmācīti darbinieki</w:t>
            </w:r>
          </w:p>
        </w:tc>
        <w:tc>
          <w:tcPr>
            <w:tcW w:w="917" w:type="pct"/>
            <w:tcBorders>
              <w:top w:val="outset" w:sz="6" w:space="0" w:color="414142"/>
              <w:left w:val="outset" w:sz="6" w:space="0" w:color="414142"/>
              <w:bottom w:val="outset" w:sz="6" w:space="0" w:color="414142"/>
              <w:right w:val="outset" w:sz="6" w:space="0" w:color="414142"/>
            </w:tcBorders>
            <w:hideMark/>
          </w:tcPr>
          <w:p w14:paraId="29AF3090"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Apmācīti 10 darbinieki ieslodzījuma vietās</w:t>
            </w:r>
          </w:p>
        </w:tc>
        <w:tc>
          <w:tcPr>
            <w:tcW w:w="2243" w:type="pct"/>
            <w:tcBorders>
              <w:top w:val="outset" w:sz="6" w:space="0" w:color="414142"/>
              <w:left w:val="outset" w:sz="6" w:space="0" w:color="414142"/>
              <w:bottom w:val="outset" w:sz="6" w:space="0" w:color="414142"/>
              <w:right w:val="outset" w:sz="6" w:space="0" w:color="414142"/>
            </w:tcBorders>
          </w:tcPr>
          <w:p w14:paraId="40E6BAEF" w14:textId="7544443E" w:rsidR="007F15EE" w:rsidRPr="00F87A1B" w:rsidRDefault="009A1958" w:rsidP="00880E28">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Izpildīts</w:t>
            </w:r>
          </w:p>
        </w:tc>
      </w:tr>
      <w:tr w:rsidR="00627FEA" w:rsidRPr="00F87A1B" w14:paraId="5847CB23"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49EE5BE2" w14:textId="76286573"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 xml:space="preserve">2.3. Atkarīgo centra un drug </w:t>
            </w:r>
            <w:r w:rsidR="00AC36A2">
              <w:rPr>
                <w:rFonts w:ascii="Times New Roman" w:hAnsi="Times New Roman" w:cs="Times New Roman"/>
                <w:b/>
                <w:i/>
                <w:sz w:val="24"/>
                <w:szCs w:val="24"/>
              </w:rPr>
              <w:t>–</w:t>
            </w:r>
            <w:r w:rsidRPr="00F87A1B">
              <w:rPr>
                <w:rFonts w:ascii="Times New Roman" w:hAnsi="Times New Roman" w:cs="Times New Roman"/>
                <w:b/>
                <w:i/>
                <w:sz w:val="24"/>
                <w:szCs w:val="24"/>
              </w:rPr>
              <w:t xml:space="preserve"> free nodaļu darbības regulējums normatīvajos aktos</w:t>
            </w:r>
          </w:p>
        </w:tc>
      </w:tr>
      <w:tr w:rsidR="00AD2755" w:rsidRPr="00F87A1B" w14:paraId="70384E94"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5548D5FB"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6645D6F9"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Grozījumu normatīvajos aktos izstrāde, lai nodrošinātu tiesisku apiešanos ar notiesātajiem Atkarīgo centrā un drug-free nodaļās</w:t>
            </w:r>
          </w:p>
        </w:tc>
        <w:tc>
          <w:tcPr>
            <w:tcW w:w="743" w:type="pct"/>
            <w:tcBorders>
              <w:top w:val="outset" w:sz="6" w:space="0" w:color="414142"/>
              <w:left w:val="outset" w:sz="6" w:space="0" w:color="414142"/>
              <w:bottom w:val="outset" w:sz="6" w:space="0" w:color="414142"/>
              <w:right w:val="outset" w:sz="6" w:space="0" w:color="414142"/>
            </w:tcBorders>
            <w:hideMark/>
          </w:tcPr>
          <w:p w14:paraId="2054F1AA"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Darbs ar notiesātajiem Atkarīgo centrā un </w:t>
            </w:r>
            <w:r w:rsidRPr="0027187D">
              <w:rPr>
                <w:rFonts w:ascii="Times New Roman" w:hAnsi="Times New Roman" w:cs="Times New Roman"/>
                <w:i/>
                <w:iCs/>
                <w:sz w:val="24"/>
                <w:szCs w:val="24"/>
              </w:rPr>
              <w:t>drug-free</w:t>
            </w:r>
            <w:r w:rsidRPr="00F87A1B">
              <w:rPr>
                <w:rFonts w:ascii="Times New Roman" w:hAnsi="Times New Roman" w:cs="Times New Roman"/>
                <w:sz w:val="24"/>
                <w:szCs w:val="24"/>
              </w:rPr>
              <w:t xml:space="preserve"> nodaļās tiek veikts atbilstoši normatīvajos aktos noteiktajam</w:t>
            </w:r>
          </w:p>
        </w:tc>
        <w:tc>
          <w:tcPr>
            <w:tcW w:w="917" w:type="pct"/>
            <w:tcBorders>
              <w:top w:val="outset" w:sz="6" w:space="0" w:color="414142"/>
              <w:left w:val="outset" w:sz="6" w:space="0" w:color="414142"/>
              <w:bottom w:val="outset" w:sz="6" w:space="0" w:color="414142"/>
              <w:right w:val="outset" w:sz="6" w:space="0" w:color="414142"/>
            </w:tcBorders>
            <w:hideMark/>
          </w:tcPr>
          <w:p w14:paraId="75C7CD1D"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w:t>
            </w:r>
          </w:p>
        </w:tc>
        <w:tc>
          <w:tcPr>
            <w:tcW w:w="2243" w:type="pct"/>
            <w:tcBorders>
              <w:top w:val="outset" w:sz="6" w:space="0" w:color="414142"/>
              <w:left w:val="outset" w:sz="6" w:space="0" w:color="414142"/>
              <w:bottom w:val="outset" w:sz="6" w:space="0" w:color="414142"/>
              <w:right w:val="outset" w:sz="6" w:space="0" w:color="414142"/>
            </w:tcBorders>
          </w:tcPr>
          <w:p w14:paraId="0D14C0E2" w14:textId="2E91878B" w:rsidR="00627FEA" w:rsidRPr="00F87A1B" w:rsidRDefault="009A1958"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Izpildīts </w:t>
            </w:r>
          </w:p>
        </w:tc>
      </w:tr>
      <w:tr w:rsidR="00627FEA" w:rsidRPr="00F87A1B" w14:paraId="0CB2529B"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3B2B719C"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2.4. LCS un ieslodzījuma vietu medicīnas daļu darbības pilnveidošana</w:t>
            </w:r>
          </w:p>
        </w:tc>
      </w:tr>
      <w:tr w:rsidR="00AD2755" w:rsidRPr="00F87A1B" w14:paraId="76648AE5" w14:textId="77777777" w:rsidTr="00AD2755">
        <w:tc>
          <w:tcPr>
            <w:tcW w:w="275" w:type="pct"/>
            <w:vMerge w:val="restart"/>
            <w:tcBorders>
              <w:top w:val="outset" w:sz="6" w:space="0" w:color="414142"/>
              <w:left w:val="outset" w:sz="6" w:space="0" w:color="414142"/>
              <w:right w:val="outset" w:sz="6" w:space="0" w:color="414142"/>
            </w:tcBorders>
            <w:hideMark/>
          </w:tcPr>
          <w:p w14:paraId="3017AB1F"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right w:val="outset" w:sz="6" w:space="0" w:color="414142"/>
            </w:tcBorders>
            <w:hideMark/>
          </w:tcPr>
          <w:p w14:paraId="170CA18D" w14:textId="77777777" w:rsidR="00E16BA2" w:rsidRPr="00F87A1B" w:rsidRDefault="00E16BA2"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LCS iekšējā restrukturizācija un paplašināšana, t.sk. pietiekama personāla skaita nodrošināšana kvalitatīvai ieslodzīto veselības aprūpei</w:t>
            </w:r>
          </w:p>
        </w:tc>
        <w:tc>
          <w:tcPr>
            <w:tcW w:w="743" w:type="pct"/>
            <w:tcBorders>
              <w:top w:val="outset" w:sz="6" w:space="0" w:color="414142"/>
              <w:left w:val="outset" w:sz="6" w:space="0" w:color="414142"/>
              <w:bottom w:val="outset" w:sz="6" w:space="0" w:color="414142"/>
              <w:right w:val="outset" w:sz="6" w:space="0" w:color="414142"/>
            </w:tcBorders>
            <w:hideMark/>
          </w:tcPr>
          <w:p w14:paraId="5A9E572B"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LCS sniedz veselības aprūpi ieslodzītajiem, kuru ir racionāli sniegt ieslodzījuma vietu sistēmā</w:t>
            </w:r>
          </w:p>
        </w:tc>
        <w:tc>
          <w:tcPr>
            <w:tcW w:w="917" w:type="pct"/>
            <w:tcBorders>
              <w:top w:val="outset" w:sz="6" w:space="0" w:color="414142"/>
              <w:left w:val="outset" w:sz="6" w:space="0" w:color="414142"/>
              <w:bottom w:val="outset" w:sz="6" w:space="0" w:color="414142"/>
              <w:right w:val="outset" w:sz="6" w:space="0" w:color="414142"/>
            </w:tcBorders>
            <w:hideMark/>
          </w:tcPr>
          <w:p w14:paraId="0782E843"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Izdevumi ieslodzīto konvojēšanai uz ārstniecības iestādēm ārpus ieslodzījuma vietām saglabājas stabilā apjomā</w:t>
            </w:r>
          </w:p>
        </w:tc>
        <w:tc>
          <w:tcPr>
            <w:tcW w:w="2243" w:type="pct"/>
            <w:vMerge w:val="restart"/>
            <w:tcBorders>
              <w:top w:val="outset" w:sz="6" w:space="0" w:color="414142"/>
              <w:left w:val="outset" w:sz="6" w:space="0" w:color="414142"/>
              <w:right w:val="outset" w:sz="6" w:space="0" w:color="414142"/>
            </w:tcBorders>
          </w:tcPr>
          <w:p w14:paraId="44150B6F" w14:textId="492E3BDE" w:rsidR="00E16BA2" w:rsidRPr="00F87A1B" w:rsidRDefault="00CB19BE" w:rsidP="00880E2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Izpildīts </w:t>
            </w:r>
          </w:p>
        </w:tc>
      </w:tr>
      <w:tr w:rsidR="00AD2755" w:rsidRPr="00F87A1B" w14:paraId="4B8CCFC8" w14:textId="77777777" w:rsidTr="00AD2755">
        <w:tc>
          <w:tcPr>
            <w:tcW w:w="275" w:type="pct"/>
            <w:vMerge/>
            <w:tcBorders>
              <w:left w:val="outset" w:sz="6" w:space="0" w:color="414142"/>
              <w:bottom w:val="outset" w:sz="6" w:space="0" w:color="414142"/>
              <w:right w:val="outset" w:sz="6" w:space="0" w:color="414142"/>
            </w:tcBorders>
            <w:hideMark/>
          </w:tcPr>
          <w:p w14:paraId="0A3170C6" w14:textId="77777777" w:rsidR="00E16BA2" w:rsidRPr="00F87A1B" w:rsidRDefault="00E16BA2"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25C01FE4" w14:textId="77777777" w:rsidR="00E16BA2" w:rsidRPr="00F87A1B" w:rsidRDefault="00E16BA2" w:rsidP="00627FEA">
            <w:pPr>
              <w:spacing w:after="0" w:line="240" w:lineRule="auto"/>
              <w:rPr>
                <w:rFonts w:ascii="Times New Roman" w:hAnsi="Times New Roman" w:cs="Times New Roman"/>
                <w:sz w:val="24"/>
                <w:szCs w:val="24"/>
              </w:rPr>
            </w:pPr>
          </w:p>
        </w:tc>
        <w:tc>
          <w:tcPr>
            <w:tcW w:w="743" w:type="pct"/>
            <w:tcBorders>
              <w:top w:val="outset" w:sz="6" w:space="0" w:color="414142"/>
              <w:left w:val="outset" w:sz="6" w:space="0" w:color="414142"/>
              <w:bottom w:val="outset" w:sz="6" w:space="0" w:color="414142"/>
              <w:right w:val="outset" w:sz="6" w:space="0" w:color="414142"/>
            </w:tcBorders>
            <w:hideMark/>
          </w:tcPr>
          <w:p w14:paraId="56943E00"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Noteiktā ārstniecības personu skaita attiecība pret ieslodzīto skaitu atkarībā no ārstniecības </w:t>
            </w:r>
            <w:r w:rsidRPr="00F87A1B">
              <w:rPr>
                <w:rFonts w:ascii="Times New Roman" w:hAnsi="Times New Roman" w:cs="Times New Roman"/>
                <w:sz w:val="24"/>
                <w:szCs w:val="24"/>
              </w:rPr>
              <w:lastRenderedPageBreak/>
              <w:t>personāla specialitātes ļauj nodrošināt kvalitatīvu ieslodzīto veselības aprūpi drošos apstākļos</w:t>
            </w:r>
          </w:p>
        </w:tc>
        <w:tc>
          <w:tcPr>
            <w:tcW w:w="917" w:type="pct"/>
            <w:tcBorders>
              <w:top w:val="outset" w:sz="6" w:space="0" w:color="414142"/>
              <w:left w:val="outset" w:sz="6" w:space="0" w:color="414142"/>
              <w:bottom w:val="outset" w:sz="6" w:space="0" w:color="414142"/>
              <w:right w:val="outset" w:sz="6" w:space="0" w:color="414142"/>
            </w:tcBorders>
            <w:hideMark/>
          </w:tcPr>
          <w:p w14:paraId="101B6D7B" w14:textId="77777777" w:rsidR="00E16BA2" w:rsidRPr="00F87A1B" w:rsidRDefault="00E16BA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Tiek nodrošināta Pamatnostādnēs noteiktā personāla un ieslodzīto skaita attiecība</w:t>
            </w:r>
          </w:p>
        </w:tc>
        <w:tc>
          <w:tcPr>
            <w:tcW w:w="2243" w:type="pct"/>
            <w:vMerge/>
            <w:tcBorders>
              <w:left w:val="outset" w:sz="6" w:space="0" w:color="414142"/>
              <w:bottom w:val="outset" w:sz="6" w:space="0" w:color="414142"/>
              <w:right w:val="outset" w:sz="6" w:space="0" w:color="414142"/>
            </w:tcBorders>
          </w:tcPr>
          <w:p w14:paraId="0743B53E" w14:textId="77777777" w:rsidR="00E16BA2" w:rsidRPr="00F87A1B" w:rsidRDefault="00E16BA2" w:rsidP="00627FEA">
            <w:pPr>
              <w:spacing w:after="0" w:line="240" w:lineRule="auto"/>
              <w:jc w:val="both"/>
              <w:rPr>
                <w:rFonts w:ascii="Times New Roman" w:hAnsi="Times New Roman" w:cs="Times New Roman"/>
                <w:sz w:val="24"/>
                <w:szCs w:val="24"/>
              </w:rPr>
            </w:pPr>
          </w:p>
        </w:tc>
      </w:tr>
      <w:tr w:rsidR="00AD2755" w:rsidRPr="00F87A1B" w14:paraId="5836220C"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40C17B3"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tcBorders>
              <w:top w:val="outset" w:sz="6" w:space="0" w:color="414142"/>
              <w:left w:val="outset" w:sz="6" w:space="0" w:color="414142"/>
              <w:bottom w:val="outset" w:sz="6" w:space="0" w:color="414142"/>
              <w:right w:val="outset" w:sz="6" w:space="0" w:color="414142"/>
            </w:tcBorders>
            <w:hideMark/>
          </w:tcPr>
          <w:p w14:paraId="0EF62B63"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Ieslodzījuma vietu ārstniecības personu apmācības</w:t>
            </w:r>
          </w:p>
        </w:tc>
        <w:tc>
          <w:tcPr>
            <w:tcW w:w="743" w:type="pct"/>
            <w:tcBorders>
              <w:top w:val="outset" w:sz="6" w:space="0" w:color="414142"/>
              <w:left w:val="outset" w:sz="6" w:space="0" w:color="414142"/>
              <w:bottom w:val="outset" w:sz="6" w:space="0" w:color="414142"/>
              <w:right w:val="outset" w:sz="6" w:space="0" w:color="414142"/>
            </w:tcBorders>
            <w:hideMark/>
          </w:tcPr>
          <w:p w14:paraId="14EB2419"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Apmācītas ieslodzījuma vietu ārstniecības personas izprot darba ieslodzījumā specifiku un pārzina jaunākās metodes darbam ar ieslodzīto</w:t>
            </w:r>
          </w:p>
        </w:tc>
        <w:tc>
          <w:tcPr>
            <w:tcW w:w="917" w:type="pct"/>
            <w:tcBorders>
              <w:top w:val="outset" w:sz="6" w:space="0" w:color="414142"/>
              <w:left w:val="outset" w:sz="6" w:space="0" w:color="414142"/>
              <w:bottom w:val="outset" w:sz="6" w:space="0" w:color="414142"/>
              <w:right w:val="outset" w:sz="6" w:space="0" w:color="414142"/>
            </w:tcBorders>
            <w:hideMark/>
          </w:tcPr>
          <w:p w14:paraId="1BD4903A"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Katru gadu tiek apmācītas 25 ārstniecības personas ieslodzījuma vietās</w:t>
            </w:r>
          </w:p>
        </w:tc>
        <w:tc>
          <w:tcPr>
            <w:tcW w:w="2243" w:type="pct"/>
            <w:tcBorders>
              <w:top w:val="outset" w:sz="6" w:space="0" w:color="414142"/>
              <w:left w:val="outset" w:sz="6" w:space="0" w:color="414142"/>
              <w:bottom w:val="outset" w:sz="6" w:space="0" w:color="414142"/>
              <w:right w:val="outset" w:sz="6" w:space="0" w:color="414142"/>
            </w:tcBorders>
          </w:tcPr>
          <w:p w14:paraId="44ADBCF0" w14:textId="489F2921" w:rsidR="00880E28" w:rsidRPr="00F87A1B" w:rsidRDefault="00CB19BE" w:rsidP="009446D7">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 xml:space="preserve">Izpildīts </w:t>
            </w:r>
          </w:p>
        </w:tc>
      </w:tr>
      <w:tr w:rsidR="00AD2755" w:rsidRPr="00F87A1B" w14:paraId="73A74252"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C0C0C0"/>
            <w:hideMark/>
          </w:tcPr>
          <w:p w14:paraId="2FC4FE8D"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3.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C0C0C0"/>
            <w:hideMark/>
          </w:tcPr>
          <w:p w14:paraId="3366390C"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NODROŠINĀT IZGLĪTĪBAS VAI PROFESIJAS APGUVI BRĪVĪBAS ATŅEMŠANAS SODA IZCIEŠANAS LAIKĀ, KĀ REZULTĀTĀ BIJUŠAIS NOTIESĀTAIS PĒC ATBRĪVOŠANAS NO BRĪVĪBAS ATŅEMŠANAS IESTĀDES SĀK DARBA MEKLĒJUMUS</w:t>
            </w:r>
          </w:p>
        </w:tc>
      </w:tr>
      <w:tr w:rsidR="00AD2755" w:rsidRPr="00F87A1B" w14:paraId="68682BF6"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2A83022"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Nr.p.k.</w:t>
            </w:r>
          </w:p>
        </w:tc>
        <w:tc>
          <w:tcPr>
            <w:tcW w:w="822" w:type="pct"/>
            <w:tcBorders>
              <w:top w:val="outset" w:sz="6" w:space="0" w:color="414142"/>
              <w:left w:val="outset" w:sz="6" w:space="0" w:color="414142"/>
              <w:bottom w:val="outset" w:sz="6" w:space="0" w:color="414142"/>
              <w:right w:val="outset" w:sz="6" w:space="0" w:color="414142"/>
            </w:tcBorders>
            <w:hideMark/>
          </w:tcPr>
          <w:p w14:paraId="394B7B5E"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1FC89819"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6D7FAD7A"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562F1C94"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Izpildes gaita</w:t>
            </w:r>
          </w:p>
        </w:tc>
      </w:tr>
      <w:tr w:rsidR="00627FEA" w:rsidRPr="00F87A1B" w14:paraId="55554FB9"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F6B602B"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3.1. Profesionālās izglītības un profesionālās pilnveides pasākumi ieslodzītajiem</w:t>
            </w:r>
          </w:p>
        </w:tc>
      </w:tr>
      <w:tr w:rsidR="00AD2755" w:rsidRPr="00F87A1B" w14:paraId="3AAA1E53"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44E06105" w14:textId="77777777" w:rsidR="00D7161A" w:rsidRPr="00F87A1B" w:rsidRDefault="00D7161A" w:rsidP="007B265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6EF6DD79" w14:textId="77777777" w:rsidR="00D7161A" w:rsidRPr="00F87A1B" w:rsidRDefault="00D7161A" w:rsidP="007B265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Profesionālās piemērotības noteikšanas un prasmju pilnveidošanas pasākumu ieviešana notiesātajiem jau ieslodzījumā</w:t>
            </w:r>
          </w:p>
        </w:tc>
        <w:tc>
          <w:tcPr>
            <w:tcW w:w="743" w:type="pct"/>
            <w:tcBorders>
              <w:top w:val="outset" w:sz="6" w:space="0" w:color="414142"/>
              <w:left w:val="outset" w:sz="6" w:space="0" w:color="414142"/>
              <w:bottom w:val="outset" w:sz="6" w:space="0" w:color="414142"/>
              <w:right w:val="outset" w:sz="6" w:space="0" w:color="414142"/>
            </w:tcBorders>
            <w:hideMark/>
          </w:tcPr>
          <w:p w14:paraId="0F9B50F0"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Ieslodzītajiem, kas apguvuši valsts valodu, ir plašākas iespējas atrast darbu pēc atbrīvošanas</w:t>
            </w:r>
          </w:p>
        </w:tc>
        <w:tc>
          <w:tcPr>
            <w:tcW w:w="917" w:type="pct"/>
            <w:tcBorders>
              <w:top w:val="outset" w:sz="6" w:space="0" w:color="414142"/>
              <w:left w:val="outset" w:sz="6" w:space="0" w:color="414142"/>
              <w:bottom w:val="outset" w:sz="6" w:space="0" w:color="414142"/>
              <w:right w:val="single" w:sz="4" w:space="0" w:color="auto"/>
            </w:tcBorders>
            <w:hideMark/>
          </w:tcPr>
          <w:p w14:paraId="547CC2E8"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96 notiesātie gadā, kas vecāki par 29 gadiem, ir apguvuši latviešu valodu</w:t>
            </w:r>
          </w:p>
        </w:tc>
        <w:tc>
          <w:tcPr>
            <w:tcW w:w="2243" w:type="pct"/>
            <w:tcBorders>
              <w:right w:val="single" w:sz="4" w:space="0" w:color="auto"/>
            </w:tcBorders>
          </w:tcPr>
          <w:p w14:paraId="7FB43ECB"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3D1177A3" w14:textId="04E52572"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2019.</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gadā tika izstrādāta tehniskā specifikācija valsts valodas iepirkumam, iepirkums </w:t>
            </w:r>
            <w:r w:rsidR="00A031C7">
              <w:rPr>
                <w:rFonts w:ascii="Times New Roman" w:hAnsi="Times New Roman" w:cs="Times New Roman"/>
                <w:sz w:val="24"/>
                <w:szCs w:val="24"/>
              </w:rPr>
              <w:t xml:space="preserve">ir </w:t>
            </w:r>
            <w:r w:rsidRPr="00F87A1B">
              <w:rPr>
                <w:rFonts w:ascii="Times New Roman" w:hAnsi="Times New Roman" w:cs="Times New Roman"/>
                <w:sz w:val="24"/>
                <w:szCs w:val="24"/>
              </w:rPr>
              <w:t>izstrādes stadijā</w:t>
            </w:r>
            <w:r w:rsidR="00D4638E" w:rsidRPr="00F87A1B">
              <w:rPr>
                <w:rFonts w:ascii="Times New Roman" w:hAnsi="Times New Roman" w:cs="Times New Roman"/>
                <w:sz w:val="24"/>
                <w:szCs w:val="24"/>
              </w:rPr>
              <w:t xml:space="preserve">. </w:t>
            </w:r>
          </w:p>
          <w:p w14:paraId="75AC67D1" w14:textId="77777777" w:rsidR="00D7161A" w:rsidRPr="00F87A1B" w:rsidRDefault="00D7161A" w:rsidP="007B265A">
            <w:pPr>
              <w:spacing w:after="0" w:line="240" w:lineRule="auto"/>
              <w:jc w:val="both"/>
              <w:rPr>
                <w:rFonts w:ascii="Times New Roman" w:hAnsi="Times New Roman" w:cs="Times New Roman"/>
                <w:sz w:val="24"/>
                <w:szCs w:val="24"/>
              </w:rPr>
            </w:pPr>
          </w:p>
          <w:p w14:paraId="4286FAE5" w14:textId="684B2D2C"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2019.</w:t>
            </w:r>
            <w:r w:rsidR="00BE0316">
              <w:rPr>
                <w:rFonts w:ascii="Times New Roman" w:hAnsi="Times New Roman" w:cs="Times New Roman"/>
                <w:sz w:val="24"/>
                <w:szCs w:val="24"/>
              </w:rPr>
              <w:t> </w:t>
            </w:r>
            <w:r w:rsidRPr="00F87A1B">
              <w:rPr>
                <w:rFonts w:ascii="Times New Roman" w:hAnsi="Times New Roman" w:cs="Times New Roman"/>
                <w:sz w:val="24"/>
                <w:szCs w:val="24"/>
              </w:rPr>
              <w:t>gadā notika 2 ekspertu diskusija par ieslodzīto un bijušo ieslodzīto profesionālās piemērotības noteikšanai un prasmju pilnveidošanai nepieciešamo pasākumu klāsta papildināšanu</w:t>
            </w:r>
            <w:r w:rsidR="00AC36A2">
              <w:rPr>
                <w:rFonts w:ascii="Times New Roman" w:hAnsi="Times New Roman" w:cs="Times New Roman"/>
                <w:sz w:val="24"/>
                <w:szCs w:val="24"/>
              </w:rPr>
              <w:t>.</w:t>
            </w:r>
            <w:r w:rsidRPr="00F87A1B">
              <w:rPr>
                <w:rFonts w:ascii="Times New Roman" w:hAnsi="Times New Roman" w:cs="Times New Roman"/>
                <w:sz w:val="24"/>
                <w:szCs w:val="24"/>
              </w:rPr>
              <w:t xml:space="preserve"> </w:t>
            </w:r>
          </w:p>
          <w:p w14:paraId="029CDE65" w14:textId="57101CC0" w:rsidR="00D7161A" w:rsidRPr="00F87A1B" w:rsidRDefault="00D7161A" w:rsidP="007B265A">
            <w:pPr>
              <w:spacing w:after="0" w:line="240" w:lineRule="auto"/>
              <w:jc w:val="both"/>
              <w:rPr>
                <w:rFonts w:ascii="Times New Roman" w:hAnsi="Times New Roman" w:cs="Times New Roman"/>
                <w:sz w:val="24"/>
                <w:szCs w:val="24"/>
              </w:rPr>
            </w:pPr>
          </w:p>
          <w:p w14:paraId="08120CD7"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64AB1AE9" w14:textId="2052E471" w:rsidR="00895AF7" w:rsidRPr="00F87A1B" w:rsidRDefault="00A031C7"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6437936D" w14:textId="271279AD" w:rsidR="00A11A89" w:rsidRPr="00F87A1B" w:rsidRDefault="00FB7B42" w:rsidP="00FB7B4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 2020.</w:t>
            </w:r>
            <w:r w:rsidR="00BE0316">
              <w:rPr>
                <w:rFonts w:ascii="Times New Roman" w:hAnsi="Times New Roman" w:cs="Times New Roman"/>
                <w:sz w:val="24"/>
                <w:szCs w:val="24"/>
              </w:rPr>
              <w:t> </w:t>
            </w:r>
            <w:r w:rsidRPr="00F87A1B">
              <w:rPr>
                <w:rFonts w:ascii="Times New Roman" w:hAnsi="Times New Roman" w:cs="Times New Roman"/>
                <w:sz w:val="24"/>
                <w:szCs w:val="24"/>
              </w:rPr>
              <w:t>gada 1.</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ceturksnī uz </w:t>
            </w:r>
            <w:r w:rsidR="00AC36A2">
              <w:rPr>
                <w:rFonts w:ascii="Times New Roman" w:hAnsi="Times New Roman" w:cs="Times New Roman"/>
                <w:sz w:val="24"/>
                <w:szCs w:val="24"/>
              </w:rPr>
              <w:t>l</w:t>
            </w:r>
            <w:r w:rsidRPr="00F87A1B">
              <w:rPr>
                <w:rFonts w:ascii="Times New Roman" w:hAnsi="Times New Roman" w:cs="Times New Roman"/>
                <w:sz w:val="24"/>
                <w:szCs w:val="24"/>
              </w:rPr>
              <w:t xml:space="preserve">atviešu valodas apmācībām tika notestēti 12 notiesātie vecumā no 30 gadiem. Tika nokomplektētas </w:t>
            </w:r>
            <w:r w:rsidR="00AC36A2">
              <w:rPr>
                <w:rFonts w:ascii="Times New Roman" w:hAnsi="Times New Roman" w:cs="Times New Roman"/>
                <w:sz w:val="24"/>
                <w:szCs w:val="24"/>
              </w:rPr>
              <w:lastRenderedPageBreak/>
              <w:t>l</w:t>
            </w:r>
            <w:r w:rsidRPr="00F87A1B">
              <w:rPr>
                <w:rFonts w:ascii="Times New Roman" w:hAnsi="Times New Roman" w:cs="Times New Roman"/>
                <w:sz w:val="24"/>
                <w:szCs w:val="24"/>
              </w:rPr>
              <w:t xml:space="preserve">atviešu valodas apmācību grupas Daugavgrīvas cietumā, Jēkabpils cietumā, Iļģuciema cietumā, Jelgavas cietumā, Rīgas Centrālcietumā, Valmieras cietumā un Liepājas cietumā atbilstoši testa rezultātiem. Un tika uzsāktas apmācības visās minētajās ieslodzījumu vietās. </w:t>
            </w:r>
          </w:p>
          <w:p w14:paraId="147435F2" w14:textId="520DC0E9" w:rsidR="00D7161A" w:rsidRPr="00F87A1B" w:rsidRDefault="00A11A89" w:rsidP="00A11A8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 2020.</w:t>
            </w:r>
            <w:r w:rsidR="00BE0316">
              <w:rPr>
                <w:rFonts w:ascii="Times New Roman" w:hAnsi="Times New Roman" w:cs="Times New Roman"/>
                <w:sz w:val="24"/>
                <w:szCs w:val="24"/>
              </w:rPr>
              <w:t> </w:t>
            </w:r>
            <w:r w:rsidRPr="00F87A1B">
              <w:rPr>
                <w:rFonts w:ascii="Times New Roman" w:hAnsi="Times New Roman" w:cs="Times New Roman"/>
                <w:sz w:val="24"/>
                <w:szCs w:val="24"/>
              </w:rPr>
              <w:t>gada 10.</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jūnija tika atsāktas latviešu valodas apmācības Daugavgrīvas cietumā, Jēkabpils cietumā, Iļģuciema cietumā, Jelgavas cietumā, Rīgas Centrālcietumā, Valmieras cietumā un Liepājas cietumā, lai pēc iespējas ātrāk varētu atsākt apmācības visās minētajās ieslodzījumu vietās. Jūnija beigās Liepājas cietumā atsākās </w:t>
            </w:r>
            <w:r w:rsidR="00AC36A2">
              <w:rPr>
                <w:rFonts w:ascii="Times New Roman" w:hAnsi="Times New Roman" w:cs="Times New Roman"/>
                <w:sz w:val="24"/>
                <w:szCs w:val="24"/>
              </w:rPr>
              <w:t>l</w:t>
            </w:r>
            <w:r w:rsidR="00AC36A2" w:rsidRPr="00F87A1B">
              <w:rPr>
                <w:rFonts w:ascii="Times New Roman" w:hAnsi="Times New Roman" w:cs="Times New Roman"/>
                <w:sz w:val="24"/>
                <w:szCs w:val="24"/>
              </w:rPr>
              <w:t xml:space="preserve">atviešu </w:t>
            </w:r>
            <w:r w:rsidRPr="00F87A1B">
              <w:rPr>
                <w:rFonts w:ascii="Times New Roman" w:hAnsi="Times New Roman" w:cs="Times New Roman"/>
                <w:sz w:val="24"/>
                <w:szCs w:val="24"/>
              </w:rPr>
              <w:t>valodas apmācības.</w:t>
            </w:r>
          </w:p>
          <w:p w14:paraId="28FC02D3" w14:textId="0AD2A549" w:rsidR="001D2799" w:rsidRPr="00F87A1B" w:rsidRDefault="00A031C7" w:rsidP="00A11A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w:t>
            </w:r>
            <w:r w:rsidR="001D2799" w:rsidRPr="00F87A1B">
              <w:rPr>
                <w:rFonts w:ascii="Times New Roman" w:hAnsi="Times New Roman" w:cs="Times New Roman"/>
                <w:b/>
                <w:sz w:val="24"/>
                <w:szCs w:val="24"/>
              </w:rPr>
              <w:t>pusgadā:</w:t>
            </w:r>
          </w:p>
          <w:p w14:paraId="41A4B5CB" w14:textId="4E1BA747" w:rsidR="001D2799" w:rsidRPr="00F87A1B" w:rsidRDefault="00A031C7" w:rsidP="001D27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w:t>
            </w:r>
            <w:r w:rsidR="001D2799" w:rsidRPr="00F87A1B">
              <w:rPr>
                <w:rFonts w:ascii="Times New Roman" w:hAnsi="Times New Roman" w:cs="Times New Roman"/>
                <w:sz w:val="24"/>
                <w:szCs w:val="24"/>
              </w:rPr>
              <w:t>ceturksnī notikušas valsts valodas apmācības. Iesaistīts 21 ieslodzītais;</w:t>
            </w:r>
          </w:p>
          <w:p w14:paraId="78D293DB" w14:textId="15ED2CC2" w:rsidR="00C61BD1" w:rsidRPr="00F87A1B" w:rsidRDefault="00A031C7" w:rsidP="001D27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w:t>
            </w:r>
            <w:r w:rsidR="00C61BD1" w:rsidRPr="00F87A1B">
              <w:rPr>
                <w:rFonts w:ascii="Times New Roman" w:hAnsi="Times New Roman" w:cs="Times New Roman"/>
                <w:sz w:val="24"/>
                <w:szCs w:val="24"/>
              </w:rPr>
              <w:t>ceturksnī notikušas valsts valodas apmācības. Iesaistīti 58 ieslodzītie</w:t>
            </w:r>
            <w:r w:rsidR="00AC36A2">
              <w:rPr>
                <w:rFonts w:ascii="Times New Roman" w:hAnsi="Times New Roman" w:cs="Times New Roman"/>
                <w:sz w:val="24"/>
                <w:szCs w:val="24"/>
              </w:rPr>
              <w:t>.</w:t>
            </w:r>
          </w:p>
          <w:p w14:paraId="1A70DD00" w14:textId="6709101D" w:rsidR="006C6EA0" w:rsidRPr="006C6EA0" w:rsidRDefault="006C6EA0" w:rsidP="006C6EA0">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t>Pasākuma izpilde 2021.</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3B945442" w14:textId="5007CE0E" w:rsidR="006F3997" w:rsidRPr="00F87A1B" w:rsidRDefault="006F3997" w:rsidP="001D2799">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AC36A2">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D12A25" w:rsidRPr="00F87A1B">
              <w:rPr>
                <w:rFonts w:ascii="Times New Roman" w:hAnsi="Times New Roman" w:cs="Times New Roman"/>
                <w:i/>
                <w:sz w:val="24"/>
                <w:szCs w:val="24"/>
              </w:rPr>
              <w:t xml:space="preserve"> Atbalsta pasākumu izstrād</w:t>
            </w:r>
            <w:r w:rsidR="00AC36A2">
              <w:rPr>
                <w:rFonts w:ascii="Times New Roman" w:hAnsi="Times New Roman" w:cs="Times New Roman"/>
                <w:i/>
                <w:sz w:val="24"/>
                <w:szCs w:val="24"/>
              </w:rPr>
              <w:t>i</w:t>
            </w:r>
            <w:r w:rsidR="00D12A25" w:rsidRPr="00F87A1B">
              <w:rPr>
                <w:rFonts w:ascii="Times New Roman" w:hAnsi="Times New Roman" w:cs="Times New Roman"/>
                <w:i/>
                <w:sz w:val="24"/>
                <w:szCs w:val="24"/>
              </w:rPr>
              <w:t xml:space="preserve"> un īstenošan</w:t>
            </w:r>
            <w:r w:rsidR="00AC36A2">
              <w:rPr>
                <w:rFonts w:ascii="Times New Roman" w:hAnsi="Times New Roman" w:cs="Times New Roman"/>
                <w:i/>
                <w:sz w:val="24"/>
                <w:szCs w:val="24"/>
              </w:rPr>
              <w:t>u</w:t>
            </w:r>
            <w:r w:rsidR="00D12A25" w:rsidRPr="00F87A1B">
              <w:rPr>
                <w:rFonts w:ascii="Times New Roman" w:hAnsi="Times New Roman" w:cs="Times New Roman"/>
                <w:i/>
                <w:sz w:val="24"/>
                <w:szCs w:val="24"/>
              </w:rPr>
              <w:t xml:space="preserve"> probācijas klientu resocializācijai, viņu ģimenes locekļiem, t.sk. atbalsta personām, pasākumu īstenošanas ģimenes saišu stiprināšanai;</w:t>
            </w:r>
          </w:p>
          <w:p w14:paraId="514E0F34" w14:textId="5362FCB0" w:rsidR="001D2799" w:rsidRPr="00F87A1B" w:rsidRDefault="00D12A25" w:rsidP="001D2799">
            <w:pPr>
              <w:spacing w:after="0" w:line="240" w:lineRule="auto"/>
              <w:jc w:val="both"/>
              <w:rPr>
                <w:rFonts w:ascii="Times New Roman" w:hAnsi="Times New Roman" w:cs="Times New Roman"/>
                <w:i/>
                <w:iCs/>
                <w:sz w:val="24"/>
                <w:szCs w:val="24"/>
              </w:rPr>
            </w:pPr>
            <w:r w:rsidRPr="00F87A1B">
              <w:rPr>
                <w:rFonts w:ascii="Times New Roman" w:hAnsi="Times New Roman" w:cs="Times New Roman"/>
                <w:i/>
                <w:iCs/>
                <w:sz w:val="24"/>
                <w:szCs w:val="24"/>
              </w:rPr>
              <w:t>Ieslodzītajiem domātās e-mācību vides izveid</w:t>
            </w:r>
            <w:r w:rsidR="00171137">
              <w:rPr>
                <w:rFonts w:ascii="Times New Roman" w:hAnsi="Times New Roman" w:cs="Times New Roman"/>
                <w:i/>
                <w:iCs/>
                <w:sz w:val="24"/>
                <w:szCs w:val="24"/>
              </w:rPr>
              <w:t>i.</w:t>
            </w:r>
          </w:p>
        </w:tc>
      </w:tr>
      <w:tr w:rsidR="00AD2755" w:rsidRPr="00F87A1B" w14:paraId="4100571A"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2B5A273A"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3C9FA414"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tcBorders>
              <w:top w:val="outset" w:sz="6" w:space="0" w:color="414142"/>
              <w:left w:val="outset" w:sz="6" w:space="0" w:color="414142"/>
              <w:bottom w:val="outset" w:sz="6" w:space="0" w:color="414142"/>
              <w:right w:val="outset" w:sz="6" w:space="0" w:color="414142"/>
            </w:tcBorders>
            <w:hideMark/>
          </w:tcPr>
          <w:p w14:paraId="53665C18"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Ieslodzītie tiek iesaistīti profesionālās tālākizglītības un neformālās izglītības programmās, paplašinot iespējas </w:t>
            </w:r>
            <w:r w:rsidRPr="00F87A1B">
              <w:rPr>
                <w:rFonts w:ascii="Times New Roman" w:hAnsi="Times New Roman" w:cs="Times New Roman"/>
                <w:sz w:val="24"/>
                <w:szCs w:val="24"/>
              </w:rPr>
              <w:lastRenderedPageBreak/>
              <w:t>atrast darbu pēc atbrīvošanas</w:t>
            </w:r>
          </w:p>
        </w:tc>
        <w:tc>
          <w:tcPr>
            <w:tcW w:w="917" w:type="pct"/>
            <w:tcBorders>
              <w:top w:val="outset" w:sz="6" w:space="0" w:color="414142"/>
              <w:left w:val="outset" w:sz="6" w:space="0" w:color="414142"/>
              <w:bottom w:val="outset" w:sz="6" w:space="0" w:color="414142"/>
              <w:right w:val="single" w:sz="4" w:space="0" w:color="auto"/>
            </w:tcBorders>
            <w:hideMark/>
          </w:tcPr>
          <w:p w14:paraId="18E7F3D7"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Profesionālās tālākizglītības un neformālās izglītības programmas īstenotas 250 personām ieslodzījuma vietās</w:t>
            </w:r>
          </w:p>
        </w:tc>
        <w:tc>
          <w:tcPr>
            <w:tcW w:w="2243" w:type="pct"/>
            <w:tcBorders>
              <w:top w:val="single" w:sz="4" w:space="0" w:color="auto"/>
              <w:left w:val="single" w:sz="4" w:space="0" w:color="auto"/>
              <w:bottom w:val="single" w:sz="4" w:space="0" w:color="auto"/>
              <w:right w:val="single" w:sz="4" w:space="0" w:color="auto"/>
            </w:tcBorders>
          </w:tcPr>
          <w:p w14:paraId="61222FE7" w14:textId="210AFA00" w:rsidR="00FB7B42" w:rsidRPr="00F87A1B" w:rsidRDefault="00FB7B42" w:rsidP="00C20DD1">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w:t>
            </w:r>
            <w:r w:rsidR="00BE0316">
              <w:rPr>
                <w:rFonts w:ascii="Times New Roman" w:hAnsi="Times New Roman" w:cs="Times New Roman"/>
                <w:b/>
                <w:sz w:val="24"/>
                <w:szCs w:val="24"/>
              </w:rPr>
              <w:t> </w:t>
            </w:r>
            <w:r w:rsidRPr="00F87A1B">
              <w:rPr>
                <w:rFonts w:ascii="Times New Roman" w:hAnsi="Times New Roman" w:cs="Times New Roman"/>
                <w:b/>
                <w:sz w:val="24"/>
                <w:szCs w:val="24"/>
              </w:rPr>
              <w:t>gad</w:t>
            </w:r>
            <w:r w:rsidR="007854FE" w:rsidRPr="00F87A1B">
              <w:rPr>
                <w:rFonts w:ascii="Times New Roman" w:hAnsi="Times New Roman" w:cs="Times New Roman"/>
                <w:b/>
                <w:sz w:val="24"/>
                <w:szCs w:val="24"/>
              </w:rPr>
              <w:t>ā</w:t>
            </w:r>
            <w:r w:rsidRPr="00F87A1B">
              <w:rPr>
                <w:rFonts w:ascii="Times New Roman" w:hAnsi="Times New Roman" w:cs="Times New Roman"/>
                <w:b/>
                <w:sz w:val="24"/>
                <w:szCs w:val="24"/>
              </w:rPr>
              <w:t>:</w:t>
            </w:r>
          </w:p>
          <w:p w14:paraId="5C3C7042" w14:textId="5678D1EA" w:rsidR="00627FEA" w:rsidRPr="00F87A1B" w:rsidRDefault="00FB7B42" w:rsidP="00FB7B4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Profesionālās izglītības programmu klāsta izvērtēšana atbilstoši valsts pieprasījumam – 2020.</w:t>
            </w:r>
            <w:r w:rsidR="00BE0316">
              <w:rPr>
                <w:rFonts w:ascii="Times New Roman" w:hAnsi="Times New Roman" w:cs="Times New Roman"/>
                <w:sz w:val="24"/>
                <w:szCs w:val="24"/>
              </w:rPr>
              <w:t> </w:t>
            </w:r>
            <w:r w:rsidRPr="00F87A1B">
              <w:rPr>
                <w:rFonts w:ascii="Times New Roman" w:hAnsi="Times New Roman" w:cs="Times New Roman"/>
                <w:sz w:val="24"/>
                <w:szCs w:val="24"/>
              </w:rPr>
              <w:t xml:space="preserve">gada </w:t>
            </w:r>
            <w:r w:rsidR="00A031C7">
              <w:rPr>
                <w:rFonts w:ascii="Times New Roman" w:hAnsi="Times New Roman" w:cs="Times New Roman"/>
                <w:sz w:val="24"/>
                <w:szCs w:val="24"/>
              </w:rPr>
              <w:t>1. </w:t>
            </w:r>
            <w:r w:rsidRPr="00F87A1B">
              <w:rPr>
                <w:rFonts w:ascii="Times New Roman" w:hAnsi="Times New Roman" w:cs="Times New Roman"/>
                <w:sz w:val="24"/>
                <w:szCs w:val="24"/>
              </w:rPr>
              <w:t>pusgadā tika uzsākts darbs pie tehniskās specifikācijas izstrādes.</w:t>
            </w:r>
          </w:p>
          <w:p w14:paraId="571CF415" w14:textId="45411A21" w:rsidR="006C6EA0" w:rsidRPr="006C6EA0" w:rsidRDefault="006C6EA0" w:rsidP="006C6EA0">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t>Pasākuma izpilde 2021.</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BE0316">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158240E5" w14:textId="15AB6D5F" w:rsidR="006F3997" w:rsidRPr="00F87A1B" w:rsidRDefault="006F3997" w:rsidP="000263E7">
            <w:pPr>
              <w:spacing w:after="0" w:line="240" w:lineRule="auto"/>
              <w:jc w:val="both"/>
              <w:rPr>
                <w:rFonts w:ascii="Times New Roman" w:hAnsi="Times New Roman" w:cs="Times New Roman"/>
                <w:sz w:val="24"/>
                <w:szCs w:val="24"/>
              </w:rPr>
            </w:pPr>
          </w:p>
        </w:tc>
      </w:tr>
      <w:tr w:rsidR="00AD2755" w:rsidRPr="00F87A1B" w14:paraId="1DB6BF85"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451A45FB" w14:textId="77777777" w:rsidR="00D7161A" w:rsidRPr="00F87A1B" w:rsidRDefault="00D7161A" w:rsidP="007D4DEE">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2.</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1BFB773E" w14:textId="77777777" w:rsidR="00D7161A" w:rsidRPr="00F87A1B" w:rsidRDefault="00D7161A" w:rsidP="007D4DEE">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Pasākumu ieviešana ieslodzīto un bijušo ieslodzīto karjeras plānošanai</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191A3CD3" w14:textId="77777777" w:rsidR="00D7161A" w:rsidRPr="00F87A1B" w:rsidRDefault="00D7161A" w:rsidP="007D4DEE">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Karjeras konsultācijas saņēmušiem notiesātajiem ir iespējams piemeklēt atbilstošākus profesionālās izglītības pasākumus</w:t>
            </w:r>
          </w:p>
          <w:p w14:paraId="1E9C2014" w14:textId="77777777" w:rsidR="00D7161A" w:rsidRPr="00F87A1B" w:rsidRDefault="00D7161A" w:rsidP="007D4DEE">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6687664C" w14:textId="77777777" w:rsidR="00D7161A" w:rsidRPr="00F87A1B" w:rsidRDefault="00D7161A" w:rsidP="007D4DEE">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Ieslodzījuma vietās un pēc ieslodzījuma karjeras konsultanti konsultējuši 450 personas, kas vecākas par 29 gadiem</w:t>
            </w:r>
          </w:p>
        </w:tc>
        <w:tc>
          <w:tcPr>
            <w:tcW w:w="2243" w:type="pct"/>
            <w:tcBorders>
              <w:top w:val="single" w:sz="4" w:space="0" w:color="auto"/>
              <w:left w:val="single" w:sz="4" w:space="0" w:color="auto"/>
              <w:right w:val="single" w:sz="4" w:space="0" w:color="auto"/>
            </w:tcBorders>
          </w:tcPr>
          <w:p w14:paraId="3F11D9DB"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7F85B03D" w14:textId="7419EE3F" w:rsidR="00D7161A" w:rsidRPr="00F87A1B" w:rsidRDefault="00D7161A" w:rsidP="00D7161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2019.</w:t>
            </w:r>
            <w:r w:rsidR="00BE0316">
              <w:rPr>
                <w:rFonts w:ascii="Times New Roman" w:hAnsi="Times New Roman" w:cs="Times New Roman"/>
                <w:bCs/>
                <w:sz w:val="24"/>
                <w:szCs w:val="24"/>
              </w:rPr>
              <w:t> </w:t>
            </w:r>
            <w:r w:rsidRPr="00F87A1B">
              <w:rPr>
                <w:rFonts w:ascii="Times New Roman" w:hAnsi="Times New Roman" w:cs="Times New Roman"/>
                <w:bCs/>
                <w:sz w:val="24"/>
                <w:szCs w:val="24"/>
              </w:rPr>
              <w:t xml:space="preserve">gada </w:t>
            </w:r>
            <w:r w:rsidR="00A031C7">
              <w:rPr>
                <w:rFonts w:ascii="Times New Roman" w:hAnsi="Times New Roman" w:cs="Times New Roman"/>
                <w:bCs/>
                <w:sz w:val="24"/>
                <w:szCs w:val="24"/>
              </w:rPr>
              <w:t>1. </w:t>
            </w:r>
            <w:r w:rsidRPr="00F87A1B">
              <w:rPr>
                <w:rFonts w:ascii="Times New Roman" w:hAnsi="Times New Roman" w:cs="Times New Roman"/>
                <w:bCs/>
                <w:sz w:val="24"/>
                <w:szCs w:val="24"/>
              </w:rPr>
              <w:t>ceturksnī notikušas karjeras konsultācijas pirms atbrīvošanas sakarā ar darba meklēšanu 6 (sešās) ieslodzījuma vietās, kurās tika iesaistītas 87 personas. Valmieras cietumā un Liepājas cietumā konsultācijas nav notikušas, jo tiek skaņoti sadarbības līguma grozījumi starp iestādēm.</w:t>
            </w:r>
          </w:p>
          <w:p w14:paraId="5BF82177" w14:textId="269EE8A3" w:rsidR="00D7161A" w:rsidRPr="00F87A1B" w:rsidRDefault="000E3D22" w:rsidP="00D7161A">
            <w:pPr>
              <w:spacing w:after="0" w:line="240" w:lineRule="auto"/>
              <w:jc w:val="both"/>
              <w:rPr>
                <w:rFonts w:ascii="Times New Roman" w:hAnsi="Times New Roman" w:cs="Times New Roman"/>
                <w:b/>
                <w:sz w:val="24"/>
                <w:szCs w:val="24"/>
              </w:rPr>
            </w:pPr>
            <w:r>
              <w:rPr>
                <w:rFonts w:ascii="Times New Roman" w:hAnsi="Times New Roman" w:cs="Times New Roman"/>
                <w:bCs/>
                <w:sz w:val="24"/>
                <w:szCs w:val="24"/>
              </w:rPr>
              <w:t>2. </w:t>
            </w:r>
            <w:r w:rsidR="00D7161A" w:rsidRPr="00F87A1B">
              <w:rPr>
                <w:rFonts w:ascii="Times New Roman" w:hAnsi="Times New Roman" w:cs="Times New Roman"/>
                <w:bCs/>
                <w:sz w:val="24"/>
                <w:szCs w:val="24"/>
              </w:rPr>
              <w:t>cet</w:t>
            </w:r>
            <w:r>
              <w:rPr>
                <w:rFonts w:ascii="Times New Roman" w:hAnsi="Times New Roman" w:cs="Times New Roman"/>
                <w:bCs/>
                <w:sz w:val="24"/>
                <w:szCs w:val="24"/>
              </w:rPr>
              <w:t>urksnī</w:t>
            </w:r>
            <w:r w:rsidR="00D7161A" w:rsidRPr="00F87A1B">
              <w:rPr>
                <w:rFonts w:ascii="Times New Roman" w:hAnsi="Times New Roman" w:cs="Times New Roman"/>
                <w:bCs/>
                <w:sz w:val="24"/>
                <w:szCs w:val="24"/>
              </w:rPr>
              <w:t xml:space="preserve"> 105 ieslodzītie 8 (astoņās) ieslodzījuma vietās saņēmuši karjeras konsultācijas pirms atbrīvošanās</w:t>
            </w:r>
            <w:r w:rsidR="00171137">
              <w:rPr>
                <w:rFonts w:ascii="Times New Roman" w:hAnsi="Times New Roman" w:cs="Times New Roman"/>
                <w:bCs/>
                <w:sz w:val="24"/>
                <w:szCs w:val="24"/>
              </w:rPr>
              <w:t>;</w:t>
            </w:r>
            <w:r w:rsidR="00D7161A" w:rsidRPr="00F87A1B">
              <w:rPr>
                <w:rFonts w:ascii="Times New Roman" w:hAnsi="Times New Roman" w:cs="Times New Roman"/>
                <w:bCs/>
                <w:sz w:val="24"/>
                <w:szCs w:val="24"/>
              </w:rPr>
              <w:tab/>
            </w:r>
          </w:p>
          <w:p w14:paraId="0A830783" w14:textId="3B07CB14" w:rsidR="00D7161A" w:rsidRPr="00F87A1B" w:rsidRDefault="000E3D22" w:rsidP="00D716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00D7161A" w:rsidRPr="00F87A1B">
              <w:rPr>
                <w:rFonts w:ascii="Times New Roman" w:hAnsi="Times New Roman" w:cs="Times New Roman"/>
                <w:bCs/>
                <w:sz w:val="24"/>
                <w:szCs w:val="24"/>
              </w:rPr>
              <w:t>cet</w:t>
            </w:r>
            <w:r>
              <w:rPr>
                <w:rFonts w:ascii="Times New Roman" w:hAnsi="Times New Roman" w:cs="Times New Roman"/>
                <w:bCs/>
                <w:sz w:val="24"/>
                <w:szCs w:val="24"/>
              </w:rPr>
              <w:t>urksnī</w:t>
            </w:r>
            <w:r w:rsidR="00D7161A" w:rsidRPr="00F87A1B">
              <w:rPr>
                <w:rFonts w:ascii="Times New Roman" w:hAnsi="Times New Roman" w:cs="Times New Roman"/>
                <w:bCs/>
                <w:sz w:val="24"/>
                <w:szCs w:val="24"/>
              </w:rPr>
              <w:t xml:space="preserve"> 46 ieslodzītie 7 (septiņās) ieslodzījuma vietās saņēmuši karjeras konsultācijas pirms iesaistīšanās profesionālās izglītības programmā</w:t>
            </w:r>
            <w:r w:rsidR="00171137">
              <w:rPr>
                <w:rFonts w:ascii="Times New Roman" w:hAnsi="Times New Roman" w:cs="Times New Roman"/>
                <w:bCs/>
                <w:sz w:val="24"/>
                <w:szCs w:val="24"/>
              </w:rPr>
              <w:t>;</w:t>
            </w:r>
          </w:p>
          <w:p w14:paraId="7B2C7EAD" w14:textId="35069A21" w:rsidR="00D7161A" w:rsidRPr="00F87A1B" w:rsidRDefault="000E3D22" w:rsidP="00D716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Pr="00F87A1B">
              <w:rPr>
                <w:rFonts w:ascii="Times New Roman" w:hAnsi="Times New Roman" w:cs="Times New Roman"/>
                <w:bCs/>
                <w:sz w:val="24"/>
                <w:szCs w:val="24"/>
              </w:rPr>
              <w:t>cet</w:t>
            </w:r>
            <w:r>
              <w:rPr>
                <w:rFonts w:ascii="Times New Roman" w:hAnsi="Times New Roman" w:cs="Times New Roman"/>
                <w:bCs/>
                <w:sz w:val="24"/>
                <w:szCs w:val="24"/>
              </w:rPr>
              <w:t>urksnī</w:t>
            </w:r>
            <w:r w:rsidRPr="00F87A1B">
              <w:rPr>
                <w:rFonts w:ascii="Times New Roman" w:hAnsi="Times New Roman" w:cs="Times New Roman"/>
                <w:bCs/>
                <w:sz w:val="24"/>
                <w:szCs w:val="24"/>
              </w:rPr>
              <w:t xml:space="preserve"> </w:t>
            </w:r>
            <w:r w:rsidR="00D7161A" w:rsidRPr="00F87A1B">
              <w:rPr>
                <w:rFonts w:ascii="Times New Roman" w:hAnsi="Times New Roman" w:cs="Times New Roman"/>
                <w:bCs/>
                <w:sz w:val="24"/>
                <w:szCs w:val="24"/>
              </w:rPr>
              <w:t>80 ieslodzītie 7 (septiņās) ieslodzījuma vietās saņēmuši karjeras k</w:t>
            </w:r>
            <w:r w:rsidR="00D4638E" w:rsidRPr="00F87A1B">
              <w:rPr>
                <w:rFonts w:ascii="Times New Roman" w:hAnsi="Times New Roman" w:cs="Times New Roman"/>
                <w:bCs/>
                <w:sz w:val="24"/>
                <w:szCs w:val="24"/>
              </w:rPr>
              <w:t>onsultācijas pirms atbrīvošanās</w:t>
            </w:r>
            <w:r w:rsidR="00171137">
              <w:rPr>
                <w:rFonts w:ascii="Times New Roman" w:hAnsi="Times New Roman" w:cs="Times New Roman"/>
                <w:bCs/>
                <w:sz w:val="24"/>
                <w:szCs w:val="24"/>
              </w:rPr>
              <w:t>;</w:t>
            </w:r>
          </w:p>
          <w:p w14:paraId="50E864F3" w14:textId="5953B1FD" w:rsidR="00D7161A" w:rsidRPr="00F87A1B" w:rsidRDefault="000E3D22" w:rsidP="00D716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Pr="00F87A1B">
              <w:rPr>
                <w:rFonts w:ascii="Times New Roman" w:hAnsi="Times New Roman" w:cs="Times New Roman"/>
                <w:bCs/>
                <w:sz w:val="24"/>
                <w:szCs w:val="24"/>
              </w:rPr>
              <w:t>cet</w:t>
            </w:r>
            <w:r>
              <w:rPr>
                <w:rFonts w:ascii="Times New Roman" w:hAnsi="Times New Roman" w:cs="Times New Roman"/>
                <w:bCs/>
                <w:sz w:val="24"/>
                <w:szCs w:val="24"/>
              </w:rPr>
              <w:t>urksnī</w:t>
            </w:r>
            <w:r w:rsidRPr="00F87A1B">
              <w:rPr>
                <w:rFonts w:ascii="Times New Roman" w:hAnsi="Times New Roman" w:cs="Times New Roman"/>
                <w:bCs/>
                <w:sz w:val="24"/>
                <w:szCs w:val="24"/>
              </w:rPr>
              <w:t xml:space="preserve"> </w:t>
            </w:r>
            <w:r w:rsidR="00D7161A" w:rsidRPr="00F87A1B">
              <w:rPr>
                <w:rFonts w:ascii="Times New Roman" w:hAnsi="Times New Roman" w:cs="Times New Roman"/>
                <w:bCs/>
                <w:sz w:val="24"/>
                <w:szCs w:val="24"/>
              </w:rPr>
              <w:t>147 ieslodzītie 7 (septiņās) ieslodzījuma vietās saņēmuši karjeras konsultācijas pirms iesaistīšanās profesionālās izglītības programmā</w:t>
            </w:r>
            <w:r w:rsidR="00171137">
              <w:rPr>
                <w:rFonts w:ascii="Times New Roman" w:hAnsi="Times New Roman" w:cs="Times New Roman"/>
                <w:bCs/>
                <w:sz w:val="24"/>
                <w:szCs w:val="24"/>
              </w:rPr>
              <w:t>;</w:t>
            </w:r>
            <w:r w:rsidR="00D7161A" w:rsidRPr="00F87A1B">
              <w:rPr>
                <w:rFonts w:ascii="Times New Roman" w:hAnsi="Times New Roman" w:cs="Times New Roman"/>
                <w:bCs/>
                <w:sz w:val="24"/>
                <w:szCs w:val="24"/>
              </w:rPr>
              <w:t xml:space="preserve"> </w:t>
            </w:r>
          </w:p>
          <w:p w14:paraId="59DAEE03" w14:textId="7AE0141E" w:rsidR="00D7161A" w:rsidRPr="00F87A1B" w:rsidRDefault="000E3D22" w:rsidP="00D716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w:t>
            </w:r>
            <w:r w:rsidRPr="00F87A1B">
              <w:rPr>
                <w:rFonts w:ascii="Times New Roman" w:hAnsi="Times New Roman" w:cs="Times New Roman"/>
                <w:bCs/>
                <w:sz w:val="24"/>
                <w:szCs w:val="24"/>
              </w:rPr>
              <w:t>cet</w:t>
            </w:r>
            <w:r>
              <w:rPr>
                <w:rFonts w:ascii="Times New Roman" w:hAnsi="Times New Roman" w:cs="Times New Roman"/>
                <w:bCs/>
                <w:sz w:val="24"/>
                <w:szCs w:val="24"/>
              </w:rPr>
              <w:t>urksnī</w:t>
            </w:r>
            <w:r w:rsidRPr="00F87A1B">
              <w:rPr>
                <w:rFonts w:ascii="Times New Roman" w:hAnsi="Times New Roman" w:cs="Times New Roman"/>
                <w:bCs/>
                <w:sz w:val="24"/>
                <w:szCs w:val="24"/>
              </w:rPr>
              <w:t xml:space="preserve"> </w:t>
            </w:r>
            <w:r w:rsidR="00D7161A" w:rsidRPr="00F87A1B">
              <w:rPr>
                <w:rFonts w:ascii="Times New Roman" w:hAnsi="Times New Roman" w:cs="Times New Roman"/>
                <w:bCs/>
                <w:sz w:val="24"/>
                <w:szCs w:val="24"/>
              </w:rPr>
              <w:t>96 ieslodzītie 7 (septiņās) ieslodzījuma vietās saņēmuši karjeras konsultācijas pirms atbrīvošanās.</w:t>
            </w:r>
          </w:p>
          <w:p w14:paraId="2C0FB1CB" w14:textId="77777777" w:rsidR="00895AF7" w:rsidRPr="00F87A1B" w:rsidRDefault="00895AF7" w:rsidP="00D7161A">
            <w:pPr>
              <w:spacing w:after="0" w:line="240" w:lineRule="auto"/>
              <w:jc w:val="both"/>
              <w:rPr>
                <w:rFonts w:ascii="Times New Roman" w:hAnsi="Times New Roman" w:cs="Times New Roman"/>
                <w:bCs/>
                <w:sz w:val="24"/>
                <w:szCs w:val="24"/>
              </w:rPr>
            </w:pPr>
          </w:p>
          <w:p w14:paraId="3797122C"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71248B04" w14:textId="0170C19B" w:rsidR="00895AF7" w:rsidRPr="00F87A1B" w:rsidRDefault="000E3D22"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4145836F" w14:textId="288B8C69" w:rsidR="00D4638E" w:rsidRPr="00F87A1B" w:rsidRDefault="000E3D22" w:rsidP="00895AF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w:t>
            </w:r>
            <w:r w:rsidR="00D4638E" w:rsidRPr="00F87A1B">
              <w:rPr>
                <w:rFonts w:ascii="Times New Roman" w:hAnsi="Times New Roman" w:cs="Times New Roman"/>
                <w:bCs/>
                <w:sz w:val="24"/>
                <w:szCs w:val="24"/>
              </w:rPr>
              <w:t xml:space="preserve">ceturksnī 77 </w:t>
            </w:r>
            <w:r>
              <w:rPr>
                <w:rFonts w:ascii="Times New Roman" w:hAnsi="Times New Roman" w:cs="Times New Roman"/>
                <w:bCs/>
                <w:sz w:val="24"/>
                <w:szCs w:val="24"/>
              </w:rPr>
              <w:t>i</w:t>
            </w:r>
            <w:r w:rsidR="00D4638E" w:rsidRPr="00F87A1B">
              <w:rPr>
                <w:rFonts w:ascii="Times New Roman" w:hAnsi="Times New Roman" w:cs="Times New Roman"/>
                <w:bCs/>
                <w:sz w:val="24"/>
                <w:szCs w:val="24"/>
              </w:rPr>
              <w:t>eslodzītie 7 (septiņās) ieslodzījuma vietās saņēmuši karjeras konsultācijas</w:t>
            </w:r>
            <w:r w:rsidR="00D4638E" w:rsidRPr="00F87A1B">
              <w:rPr>
                <w:rFonts w:ascii="Times New Roman" w:hAnsi="Times New Roman" w:cs="Times New Roman"/>
                <w:sz w:val="24"/>
                <w:szCs w:val="24"/>
              </w:rPr>
              <w:t xml:space="preserve"> </w:t>
            </w:r>
            <w:r w:rsidR="00D4638E" w:rsidRPr="00F87A1B">
              <w:rPr>
                <w:rFonts w:ascii="Times New Roman" w:hAnsi="Times New Roman" w:cs="Times New Roman"/>
                <w:bCs/>
                <w:sz w:val="24"/>
                <w:szCs w:val="24"/>
              </w:rPr>
              <w:t>pirms iesaistīšanas profesionālās izglītības programmā.</w:t>
            </w:r>
          </w:p>
          <w:p w14:paraId="6E866CC9" w14:textId="0C9655F7" w:rsidR="00D4638E" w:rsidRPr="00F87A1B" w:rsidRDefault="000E3D22" w:rsidP="00895AF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1. </w:t>
            </w:r>
            <w:r w:rsidR="00D4638E" w:rsidRPr="00F87A1B">
              <w:rPr>
                <w:rFonts w:ascii="Times New Roman" w:hAnsi="Times New Roman" w:cs="Times New Roman"/>
                <w:bCs/>
                <w:sz w:val="24"/>
                <w:szCs w:val="24"/>
              </w:rPr>
              <w:t xml:space="preserve">ceturksnī notikušas individuālas vai/un grupu karjeras konsultācijas ieslodzītajiem sakarā ar darba meklēšanu – 69 ieslodzītie saņēmuši konsultāciju. </w:t>
            </w:r>
          </w:p>
          <w:p w14:paraId="5EDB8788" w14:textId="7E6C9295" w:rsidR="001D2799" w:rsidRPr="00F87A1B" w:rsidRDefault="000E3D22"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w:t>
            </w:r>
            <w:r w:rsidR="001D2799" w:rsidRPr="00F87A1B">
              <w:rPr>
                <w:rFonts w:ascii="Times New Roman" w:hAnsi="Times New Roman" w:cs="Times New Roman"/>
                <w:b/>
                <w:bCs/>
                <w:sz w:val="24"/>
                <w:szCs w:val="24"/>
              </w:rPr>
              <w:t>pusgadā:</w:t>
            </w:r>
          </w:p>
          <w:p w14:paraId="7D3BC90E" w14:textId="264064A1" w:rsidR="00C61BD1" w:rsidRPr="00F87A1B" w:rsidRDefault="000E3D22" w:rsidP="00C61BD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w:t>
            </w:r>
            <w:r w:rsidR="001D2799" w:rsidRPr="00F87A1B">
              <w:rPr>
                <w:rFonts w:ascii="Times New Roman" w:hAnsi="Times New Roman" w:cs="Times New Roman"/>
                <w:bCs/>
                <w:sz w:val="24"/>
                <w:szCs w:val="24"/>
              </w:rPr>
              <w:t>ceturksnī 124 ieslodzītie ieslodzījuma vietās saņēmuši individuālas vai/un grupu karjeras konsultācijas pirms iesaistīšanas profesionālās izglītības programmā.</w:t>
            </w:r>
          </w:p>
          <w:p w14:paraId="3112B387" w14:textId="0F6129C4" w:rsidR="00C61BD1" w:rsidRPr="00F87A1B" w:rsidRDefault="000E3D22" w:rsidP="00C61BD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w:t>
            </w:r>
            <w:r w:rsidR="00C61BD1" w:rsidRPr="00F87A1B">
              <w:rPr>
                <w:rFonts w:ascii="Times New Roman" w:hAnsi="Times New Roman" w:cs="Times New Roman"/>
                <w:bCs/>
                <w:sz w:val="24"/>
                <w:szCs w:val="24"/>
              </w:rPr>
              <w:t>ceturksnī 31 ieslodzītais saņēmis individuālas vai/un grupu karjeras konsultācijas pirms iesaistīšanas profesionālās izglītības programmā.</w:t>
            </w:r>
          </w:p>
          <w:p w14:paraId="4548CE16" w14:textId="1D8BFD4D" w:rsidR="001D2799" w:rsidRPr="00F87A1B" w:rsidRDefault="000E3D22" w:rsidP="001D279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001D2799" w:rsidRPr="00F87A1B">
              <w:rPr>
                <w:rFonts w:ascii="Times New Roman" w:hAnsi="Times New Roman" w:cs="Times New Roman"/>
                <w:bCs/>
                <w:sz w:val="24"/>
                <w:szCs w:val="24"/>
              </w:rPr>
              <w:t xml:space="preserve">ceturksnī notikušas </w:t>
            </w:r>
            <w:r w:rsidR="00BF3E61" w:rsidRPr="00F87A1B">
              <w:rPr>
                <w:rFonts w:ascii="Times New Roman" w:hAnsi="Times New Roman" w:cs="Times New Roman"/>
                <w:bCs/>
                <w:sz w:val="24"/>
                <w:szCs w:val="24"/>
              </w:rPr>
              <w:t xml:space="preserve">84 </w:t>
            </w:r>
            <w:r w:rsidR="001D2799" w:rsidRPr="00F87A1B">
              <w:rPr>
                <w:rFonts w:ascii="Times New Roman" w:hAnsi="Times New Roman" w:cs="Times New Roman"/>
                <w:bCs/>
                <w:sz w:val="24"/>
                <w:szCs w:val="24"/>
              </w:rPr>
              <w:t>individuālas vai/un grupu karjeras konsultācijas ieslodzītajiem pirms atbrīvošanas sakarā ar darba meklēšanu</w:t>
            </w:r>
            <w:r w:rsidR="00171137">
              <w:rPr>
                <w:rFonts w:ascii="Times New Roman" w:hAnsi="Times New Roman" w:cs="Times New Roman"/>
                <w:bCs/>
                <w:sz w:val="24"/>
                <w:szCs w:val="24"/>
              </w:rPr>
              <w:t>.</w:t>
            </w:r>
          </w:p>
          <w:p w14:paraId="2D815FA5" w14:textId="1E813630" w:rsidR="00895AF7" w:rsidRDefault="000E3D22" w:rsidP="000263E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w:t>
            </w:r>
            <w:r w:rsidR="00C61BD1" w:rsidRPr="00F87A1B">
              <w:rPr>
                <w:rFonts w:ascii="Times New Roman" w:hAnsi="Times New Roman" w:cs="Times New Roman"/>
                <w:bCs/>
                <w:sz w:val="24"/>
                <w:szCs w:val="24"/>
              </w:rPr>
              <w:t>ceturksnī notikušas 55 individuālas vai/un grupu karjeras konsultācijas ieslodzītajiem pirms atbrīvošanas sakarā ar darba meklēšanu</w:t>
            </w:r>
            <w:r w:rsidR="00171137">
              <w:rPr>
                <w:rFonts w:ascii="Times New Roman" w:hAnsi="Times New Roman" w:cs="Times New Roman"/>
                <w:bCs/>
                <w:sz w:val="24"/>
                <w:szCs w:val="24"/>
              </w:rPr>
              <w:t>.</w:t>
            </w:r>
          </w:p>
          <w:p w14:paraId="736C52F0" w14:textId="02779E23" w:rsidR="006C6EA0" w:rsidRPr="00F87A1B" w:rsidRDefault="006C6EA0" w:rsidP="006C6EA0">
            <w:pPr>
              <w:spacing w:after="0" w:line="240" w:lineRule="auto"/>
              <w:jc w:val="both"/>
              <w:rPr>
                <w:rFonts w:ascii="Times New Roman" w:hAnsi="Times New Roman" w:cs="Times New Roman"/>
                <w:bCs/>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4486ECF6"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06DE0E63"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0FDAA0DE"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515A2144"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09BB0586"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250 ieslodzītie iesaistīti profesionālās izglītības programmu praksē ieslodzījuma vietā</w:t>
            </w:r>
          </w:p>
        </w:tc>
        <w:tc>
          <w:tcPr>
            <w:tcW w:w="2243" w:type="pct"/>
            <w:tcBorders>
              <w:top w:val="single" w:sz="4" w:space="0" w:color="auto"/>
              <w:left w:val="single" w:sz="4" w:space="0" w:color="auto"/>
              <w:bottom w:val="single" w:sz="4" w:space="0" w:color="auto"/>
              <w:right w:val="single" w:sz="4" w:space="0" w:color="auto"/>
            </w:tcBorders>
          </w:tcPr>
          <w:p w14:paraId="66CF94A8" w14:textId="65C0A134" w:rsidR="00627FEA" w:rsidRPr="00F87A1B" w:rsidRDefault="00627FEA" w:rsidP="00627FEA">
            <w:pPr>
              <w:spacing w:after="0" w:line="240" w:lineRule="auto"/>
              <w:jc w:val="both"/>
              <w:rPr>
                <w:rFonts w:ascii="Times New Roman" w:hAnsi="Times New Roman" w:cs="Times New Roman"/>
                <w:sz w:val="24"/>
                <w:szCs w:val="24"/>
              </w:rPr>
            </w:pPr>
          </w:p>
        </w:tc>
      </w:tr>
      <w:tr w:rsidR="00627FEA" w:rsidRPr="00F87A1B" w14:paraId="5DF7AD37"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73D83D8"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3.2. Profesionālās izglītības un profesionālās pilnveides pasākumi ieslodzījumā esošajiem jauniešiem "Jauniešu garantijas" ietvaros</w:t>
            </w:r>
          </w:p>
        </w:tc>
      </w:tr>
      <w:tr w:rsidR="00AD2755" w:rsidRPr="00F87A1B" w14:paraId="5613CCFC"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01BCF638" w14:textId="77777777" w:rsidR="007B265A" w:rsidRPr="00F87A1B" w:rsidRDefault="007B265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493E70A6" w14:textId="77777777" w:rsidR="007B265A" w:rsidRPr="00F87A1B" w:rsidRDefault="007B265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Jauniešu garantijas ietvaros (jauniešiem no 15-29 gadus vecas personas) nodrošināta pamatprasmju un kompetenču (profesionālās tālākizglītības un profesionālās pilnveides izglītības programmu) apguves </w:t>
            </w:r>
            <w:r w:rsidRPr="00F87A1B">
              <w:rPr>
                <w:rFonts w:ascii="Times New Roman" w:hAnsi="Times New Roman" w:cs="Times New Roman"/>
                <w:sz w:val="24"/>
                <w:szCs w:val="24"/>
              </w:rPr>
              <w:lastRenderedPageBreak/>
              <w:t>pasākumu īstenošana jauniešiem ieslodzījuma vietās, kā arī karjeras atbalsta pasākumu īstenošana ieslodzījuma vietās</w:t>
            </w:r>
          </w:p>
        </w:tc>
        <w:tc>
          <w:tcPr>
            <w:tcW w:w="743" w:type="pct"/>
            <w:tcBorders>
              <w:top w:val="outset" w:sz="6" w:space="0" w:color="414142"/>
              <w:left w:val="outset" w:sz="6" w:space="0" w:color="414142"/>
              <w:bottom w:val="outset" w:sz="6" w:space="0" w:color="414142"/>
              <w:right w:val="outset" w:sz="6" w:space="0" w:color="414142"/>
            </w:tcBorders>
            <w:hideMark/>
          </w:tcPr>
          <w:p w14:paraId="7B7473E2"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Ieslodzītajiem jauniešiem, kas tiek iesaistīti pamatprasmju apguvē, palielinās iespējas iesaistīties darba tirgū pēc ieslodzījuma</w:t>
            </w:r>
          </w:p>
        </w:tc>
        <w:tc>
          <w:tcPr>
            <w:tcW w:w="917" w:type="pct"/>
            <w:tcBorders>
              <w:top w:val="outset" w:sz="6" w:space="0" w:color="414142"/>
              <w:left w:val="outset" w:sz="6" w:space="0" w:color="414142"/>
              <w:bottom w:val="outset" w:sz="6" w:space="0" w:color="414142"/>
              <w:right w:val="outset" w:sz="6" w:space="0" w:color="414142"/>
            </w:tcBorders>
            <w:hideMark/>
          </w:tcPr>
          <w:p w14:paraId="3D8EA54E" w14:textId="2F145099"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Pamatprasmju apguve nodrošināta 10 jauniešiem ieslodzījuma vietās</w:t>
            </w:r>
          </w:p>
        </w:tc>
        <w:tc>
          <w:tcPr>
            <w:tcW w:w="2243" w:type="pct"/>
            <w:tcBorders>
              <w:top w:val="outset" w:sz="6" w:space="0" w:color="414142"/>
              <w:left w:val="outset" w:sz="6" w:space="0" w:color="414142"/>
              <w:bottom w:val="single" w:sz="4" w:space="0" w:color="auto"/>
              <w:right w:val="outset" w:sz="6" w:space="0" w:color="414142"/>
            </w:tcBorders>
          </w:tcPr>
          <w:p w14:paraId="24687316" w14:textId="1D1329F8" w:rsidR="007B265A" w:rsidRPr="00F87A1B" w:rsidRDefault="00370BC9" w:rsidP="00E16BA2">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Izpildīts </w:t>
            </w:r>
          </w:p>
        </w:tc>
      </w:tr>
      <w:tr w:rsidR="00AD2755" w:rsidRPr="00F87A1B" w14:paraId="35683767"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50ABD003" w14:textId="77777777" w:rsidR="007B265A" w:rsidRPr="00F87A1B" w:rsidRDefault="007B265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6A57F594" w14:textId="77777777" w:rsidR="007B265A" w:rsidRPr="00F87A1B" w:rsidRDefault="007B265A" w:rsidP="00627FEA">
            <w:pPr>
              <w:spacing w:after="0" w:line="240" w:lineRule="auto"/>
              <w:rPr>
                <w:rFonts w:ascii="Times New Roman" w:hAnsi="Times New Roman" w:cs="Times New Roman"/>
                <w:sz w:val="24"/>
                <w:szCs w:val="24"/>
              </w:rPr>
            </w:pPr>
          </w:p>
        </w:tc>
        <w:tc>
          <w:tcPr>
            <w:tcW w:w="743" w:type="pct"/>
            <w:tcBorders>
              <w:top w:val="outset" w:sz="6" w:space="0" w:color="414142"/>
              <w:left w:val="outset" w:sz="6" w:space="0" w:color="414142"/>
              <w:bottom w:val="outset" w:sz="6" w:space="0" w:color="414142"/>
              <w:right w:val="outset" w:sz="6" w:space="0" w:color="414142"/>
            </w:tcBorders>
            <w:hideMark/>
          </w:tcPr>
          <w:p w14:paraId="4B751D96"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Ieslodzītajiem jauniešiem, kas tiek iesaistīti </w:t>
            </w:r>
            <w:r w:rsidRPr="00F87A1B">
              <w:rPr>
                <w:rFonts w:ascii="Times New Roman" w:hAnsi="Times New Roman" w:cs="Times New Roman"/>
                <w:sz w:val="24"/>
                <w:szCs w:val="24"/>
              </w:rPr>
              <w:lastRenderedPageBreak/>
              <w:t>profesionālās tālākizglītības programmu apguvē, palielinās iespējas iesaistīties darba tirgū pēc ieslodzījuma</w:t>
            </w:r>
          </w:p>
        </w:tc>
        <w:tc>
          <w:tcPr>
            <w:tcW w:w="917" w:type="pct"/>
            <w:tcBorders>
              <w:top w:val="outset" w:sz="6" w:space="0" w:color="414142"/>
              <w:left w:val="outset" w:sz="6" w:space="0" w:color="414142"/>
              <w:bottom w:val="outset" w:sz="6" w:space="0" w:color="414142"/>
              <w:right w:val="single" w:sz="4" w:space="0" w:color="auto"/>
            </w:tcBorders>
            <w:hideMark/>
          </w:tcPr>
          <w:p w14:paraId="66FCCFC4"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Profesionālās tālākizglītības programmas īstenotas 40 </w:t>
            </w:r>
            <w:r w:rsidRPr="00F87A1B">
              <w:rPr>
                <w:rFonts w:ascii="Times New Roman" w:hAnsi="Times New Roman" w:cs="Times New Roman"/>
                <w:sz w:val="24"/>
                <w:szCs w:val="24"/>
              </w:rPr>
              <w:lastRenderedPageBreak/>
              <w:t>jauniešiem ieslodzījuma vietās</w:t>
            </w:r>
          </w:p>
        </w:tc>
        <w:tc>
          <w:tcPr>
            <w:tcW w:w="2243" w:type="pct"/>
            <w:tcBorders>
              <w:top w:val="single" w:sz="4" w:space="0" w:color="auto"/>
              <w:left w:val="single" w:sz="4" w:space="0" w:color="auto"/>
              <w:bottom w:val="single" w:sz="4" w:space="0" w:color="auto"/>
              <w:right w:val="single" w:sz="4" w:space="0" w:color="auto"/>
            </w:tcBorders>
            <w:hideMark/>
          </w:tcPr>
          <w:p w14:paraId="0BBB8EF6" w14:textId="1B38EAB9" w:rsidR="007B265A" w:rsidRPr="00F87A1B" w:rsidRDefault="00370BC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Izpildīts</w:t>
            </w:r>
          </w:p>
        </w:tc>
      </w:tr>
      <w:tr w:rsidR="00AD2755" w:rsidRPr="00F87A1B" w14:paraId="1848D5E2"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7A22418E" w14:textId="77777777" w:rsidR="007B265A" w:rsidRPr="00F87A1B" w:rsidRDefault="007B265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0F39EE4F" w14:textId="77777777" w:rsidR="007B265A" w:rsidRPr="00F87A1B" w:rsidRDefault="007B265A" w:rsidP="00627FEA">
            <w:pPr>
              <w:spacing w:after="0" w:line="240" w:lineRule="auto"/>
              <w:rPr>
                <w:rFonts w:ascii="Times New Roman" w:hAnsi="Times New Roman" w:cs="Times New Roman"/>
                <w:sz w:val="24"/>
                <w:szCs w:val="24"/>
              </w:rPr>
            </w:pPr>
          </w:p>
        </w:tc>
        <w:tc>
          <w:tcPr>
            <w:tcW w:w="743" w:type="pct"/>
            <w:tcBorders>
              <w:top w:val="outset" w:sz="6" w:space="0" w:color="414142"/>
              <w:left w:val="outset" w:sz="6" w:space="0" w:color="414142"/>
              <w:bottom w:val="outset" w:sz="6" w:space="0" w:color="414142"/>
              <w:right w:val="outset" w:sz="6" w:space="0" w:color="414142"/>
            </w:tcBorders>
            <w:hideMark/>
          </w:tcPr>
          <w:p w14:paraId="3C77FAC8"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Ieslodzītajiem jauniešiem, kas tiek iesaistīti profesionālās pilnveides programmu apguvē, palielinās iespējas iesaistīties darba tirgū pēc ieslodzījuma</w:t>
            </w:r>
          </w:p>
        </w:tc>
        <w:tc>
          <w:tcPr>
            <w:tcW w:w="917" w:type="pct"/>
            <w:tcBorders>
              <w:top w:val="outset" w:sz="6" w:space="0" w:color="414142"/>
              <w:left w:val="outset" w:sz="6" w:space="0" w:color="414142"/>
              <w:bottom w:val="outset" w:sz="6" w:space="0" w:color="414142"/>
              <w:right w:val="single" w:sz="4" w:space="0" w:color="auto"/>
            </w:tcBorders>
            <w:hideMark/>
          </w:tcPr>
          <w:p w14:paraId="61DC9954" w14:textId="77777777" w:rsidR="007B265A" w:rsidRPr="00F87A1B" w:rsidRDefault="007B265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Profesionālās pilnveides programmas īstenotas 450 jauniešiem ieslodzījuma vietās</w:t>
            </w:r>
          </w:p>
        </w:tc>
        <w:tc>
          <w:tcPr>
            <w:tcW w:w="2243" w:type="pct"/>
            <w:tcBorders>
              <w:top w:val="single" w:sz="4" w:space="0" w:color="auto"/>
              <w:left w:val="single" w:sz="4" w:space="0" w:color="auto"/>
              <w:bottom w:val="single" w:sz="4" w:space="0" w:color="auto"/>
              <w:right w:val="single" w:sz="4" w:space="0" w:color="auto"/>
            </w:tcBorders>
            <w:hideMark/>
          </w:tcPr>
          <w:p w14:paraId="66F32113" w14:textId="71916FA7" w:rsidR="007B265A" w:rsidRPr="00F87A1B" w:rsidRDefault="00370BC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Izpildīts</w:t>
            </w:r>
          </w:p>
        </w:tc>
      </w:tr>
      <w:tr w:rsidR="00AD2755" w:rsidRPr="00F87A1B" w14:paraId="07AEA06C"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3D41FBDE" w14:textId="77777777" w:rsidR="00D7161A" w:rsidRPr="00F87A1B" w:rsidRDefault="00D7161A" w:rsidP="007B265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27685967" w14:textId="77777777" w:rsidR="00D7161A" w:rsidRPr="00F87A1B" w:rsidRDefault="00D7161A" w:rsidP="007B265A">
            <w:pPr>
              <w:spacing w:after="0" w:line="240" w:lineRule="auto"/>
              <w:rPr>
                <w:rFonts w:ascii="Times New Roman" w:hAnsi="Times New Roman" w:cs="Times New Roman"/>
                <w:sz w:val="24"/>
                <w:szCs w:val="24"/>
              </w:rPr>
            </w:pPr>
          </w:p>
        </w:tc>
        <w:tc>
          <w:tcPr>
            <w:tcW w:w="743" w:type="pct"/>
            <w:tcBorders>
              <w:top w:val="outset" w:sz="6" w:space="0" w:color="414142"/>
              <w:left w:val="outset" w:sz="6" w:space="0" w:color="414142"/>
              <w:bottom w:val="outset" w:sz="6" w:space="0" w:color="414142"/>
              <w:right w:val="outset" w:sz="6" w:space="0" w:color="414142"/>
            </w:tcBorders>
            <w:hideMark/>
          </w:tcPr>
          <w:p w14:paraId="693A9184"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Ieslodzītajiem jauniešiem, kas saņem karjeras konsultācijas ieslodzījuma vietās, iespējams piemeklēt atbilstošākas profesionālās izglītības programmas</w:t>
            </w:r>
          </w:p>
        </w:tc>
        <w:tc>
          <w:tcPr>
            <w:tcW w:w="917" w:type="pct"/>
            <w:tcBorders>
              <w:top w:val="outset" w:sz="6" w:space="0" w:color="414142"/>
              <w:left w:val="outset" w:sz="6" w:space="0" w:color="414142"/>
              <w:bottom w:val="outset" w:sz="6" w:space="0" w:color="414142"/>
              <w:right w:val="single" w:sz="4" w:space="0" w:color="auto"/>
            </w:tcBorders>
            <w:hideMark/>
          </w:tcPr>
          <w:p w14:paraId="06ED71A3"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Karjeras atbalsta pasākumi nodrošināti 1500 jauniešiem ieslodzījumu vietās</w:t>
            </w:r>
          </w:p>
        </w:tc>
        <w:tc>
          <w:tcPr>
            <w:tcW w:w="2243" w:type="pct"/>
            <w:tcBorders>
              <w:top w:val="single" w:sz="4" w:space="0" w:color="auto"/>
              <w:left w:val="single" w:sz="4" w:space="0" w:color="auto"/>
              <w:bottom w:val="single" w:sz="4" w:space="0" w:color="auto"/>
            </w:tcBorders>
            <w:hideMark/>
          </w:tcPr>
          <w:p w14:paraId="57599CCE" w14:textId="2901A3EA" w:rsidR="00D7161A" w:rsidRPr="00F87A1B" w:rsidRDefault="00D7161A" w:rsidP="00E0117A">
            <w:pPr>
              <w:autoSpaceDE w:val="0"/>
              <w:autoSpaceDN w:val="0"/>
              <w:adjustRightInd w:val="0"/>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95 ieslodzītie jaunieši 8 (astoņās) ieslodzījuma vietās saņēmuši karjeras konsultācijas</w:t>
            </w:r>
            <w:r w:rsidR="00171137">
              <w:rPr>
                <w:rFonts w:ascii="Times New Roman" w:hAnsi="Times New Roman" w:cs="Times New Roman"/>
                <w:bCs/>
                <w:color w:val="000000"/>
                <w:spacing w:val="-2"/>
                <w:sz w:val="24"/>
                <w:szCs w:val="24"/>
              </w:rPr>
              <w:t>.</w:t>
            </w:r>
          </w:p>
          <w:p w14:paraId="326E9441" w14:textId="3986BEF6" w:rsidR="006C6EA0" w:rsidRPr="006C6EA0" w:rsidRDefault="006C6EA0" w:rsidP="006C6EA0">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23E18220" w14:textId="233A13BC" w:rsidR="00D7161A" w:rsidRPr="00F87A1B" w:rsidRDefault="00D7161A" w:rsidP="00E0117A">
            <w:pPr>
              <w:autoSpaceDE w:val="0"/>
              <w:autoSpaceDN w:val="0"/>
              <w:adjustRightInd w:val="0"/>
              <w:spacing w:after="0" w:line="240" w:lineRule="auto"/>
              <w:jc w:val="both"/>
              <w:rPr>
                <w:rFonts w:ascii="Times New Roman" w:hAnsi="Times New Roman" w:cs="Times New Roman"/>
                <w:bCs/>
                <w:color w:val="000000"/>
                <w:spacing w:val="-2"/>
                <w:sz w:val="24"/>
                <w:szCs w:val="24"/>
              </w:rPr>
            </w:pPr>
          </w:p>
          <w:p w14:paraId="30E141C6" w14:textId="77777777" w:rsidR="006F3997" w:rsidRPr="00F87A1B" w:rsidRDefault="006F3997" w:rsidP="00E0117A">
            <w:pPr>
              <w:autoSpaceDE w:val="0"/>
              <w:autoSpaceDN w:val="0"/>
              <w:adjustRightInd w:val="0"/>
              <w:spacing w:after="0" w:line="240" w:lineRule="auto"/>
              <w:jc w:val="both"/>
              <w:rPr>
                <w:rFonts w:ascii="Times New Roman" w:hAnsi="Times New Roman" w:cs="Times New Roman"/>
                <w:bCs/>
                <w:color w:val="000000"/>
                <w:spacing w:val="-2"/>
                <w:sz w:val="24"/>
                <w:szCs w:val="24"/>
              </w:rPr>
            </w:pPr>
          </w:p>
          <w:p w14:paraId="34BBC6C8" w14:textId="77777777" w:rsidR="00895AF7" w:rsidRPr="00F87A1B" w:rsidRDefault="00895AF7" w:rsidP="00E0117A">
            <w:pPr>
              <w:autoSpaceDE w:val="0"/>
              <w:autoSpaceDN w:val="0"/>
              <w:adjustRightInd w:val="0"/>
              <w:spacing w:after="0" w:line="240" w:lineRule="auto"/>
              <w:jc w:val="both"/>
              <w:rPr>
                <w:rFonts w:ascii="Times New Roman" w:hAnsi="Times New Roman" w:cs="Times New Roman"/>
                <w:bCs/>
                <w:color w:val="000000"/>
                <w:spacing w:val="-2"/>
                <w:sz w:val="24"/>
                <w:szCs w:val="24"/>
              </w:rPr>
            </w:pPr>
          </w:p>
          <w:p w14:paraId="5E2D3748" w14:textId="5390A37A" w:rsidR="00D7161A" w:rsidRPr="00F87A1B" w:rsidRDefault="00D7161A" w:rsidP="00E0117A">
            <w:pPr>
              <w:spacing w:after="0" w:line="240" w:lineRule="auto"/>
              <w:jc w:val="both"/>
              <w:rPr>
                <w:rFonts w:ascii="Times New Roman" w:hAnsi="Times New Roman" w:cs="Times New Roman"/>
                <w:sz w:val="24"/>
                <w:szCs w:val="24"/>
              </w:rPr>
            </w:pPr>
          </w:p>
        </w:tc>
      </w:tr>
      <w:tr w:rsidR="00627FEA" w:rsidRPr="00F87A1B" w14:paraId="13CC8204"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14D0BDA"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3.3. Specifisku atbalsta pasākumu ieviešana bijušo notiesāto nodarbinātībai</w:t>
            </w:r>
          </w:p>
        </w:tc>
      </w:tr>
      <w:tr w:rsidR="00AD2755" w:rsidRPr="00F87A1B" w14:paraId="7DD662D7"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27A4826F" w14:textId="77777777" w:rsidR="00D7161A" w:rsidRPr="00F87A1B" w:rsidRDefault="00D7161A"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6D2CB1E4" w14:textId="77777777" w:rsidR="00D7161A" w:rsidRPr="00F87A1B" w:rsidRDefault="00D7161A"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Psihologa konsultācijas VPD klientiem, lai novērstu problēmas, </w:t>
            </w:r>
            <w:r w:rsidRPr="00F87A1B">
              <w:rPr>
                <w:rFonts w:ascii="Times New Roman" w:hAnsi="Times New Roman" w:cs="Times New Roman"/>
                <w:sz w:val="24"/>
                <w:szCs w:val="24"/>
              </w:rPr>
              <w:lastRenderedPageBreak/>
              <w:t>kuras traucē klienta nodarbinātībai</w:t>
            </w:r>
          </w:p>
        </w:tc>
        <w:tc>
          <w:tcPr>
            <w:tcW w:w="743" w:type="pct"/>
            <w:tcBorders>
              <w:top w:val="outset" w:sz="6" w:space="0" w:color="414142"/>
              <w:left w:val="outset" w:sz="6" w:space="0" w:color="414142"/>
              <w:bottom w:val="outset" w:sz="6" w:space="0" w:color="414142"/>
              <w:right w:val="outset" w:sz="6" w:space="0" w:color="414142"/>
            </w:tcBorders>
            <w:hideMark/>
          </w:tcPr>
          <w:p w14:paraId="66B1624D" w14:textId="77777777" w:rsidR="00D7161A" w:rsidRPr="00F87A1B" w:rsidRDefault="00D7161A"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VPD klienti saņem psihologa konsultācijas, </w:t>
            </w:r>
            <w:r w:rsidRPr="00F87A1B">
              <w:rPr>
                <w:rFonts w:ascii="Times New Roman" w:hAnsi="Times New Roman" w:cs="Times New Roman"/>
                <w:sz w:val="24"/>
                <w:szCs w:val="24"/>
              </w:rPr>
              <w:lastRenderedPageBreak/>
              <w:t>tādējādi novēršot šķēršļus nodarbinātībai</w:t>
            </w:r>
          </w:p>
        </w:tc>
        <w:tc>
          <w:tcPr>
            <w:tcW w:w="917" w:type="pct"/>
            <w:tcBorders>
              <w:top w:val="outset" w:sz="6" w:space="0" w:color="414142"/>
              <w:left w:val="outset" w:sz="6" w:space="0" w:color="414142"/>
              <w:bottom w:val="outset" w:sz="6" w:space="0" w:color="414142"/>
              <w:right w:val="single" w:sz="4" w:space="0" w:color="auto"/>
            </w:tcBorders>
            <w:hideMark/>
          </w:tcPr>
          <w:p w14:paraId="3E150228" w14:textId="77777777" w:rsidR="00D7161A" w:rsidRPr="00F87A1B" w:rsidRDefault="00D7161A"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300 VPD klienti saņēmuši psihologa konsultācijas</w:t>
            </w:r>
          </w:p>
        </w:tc>
        <w:tc>
          <w:tcPr>
            <w:tcW w:w="2243" w:type="pct"/>
            <w:tcBorders>
              <w:top w:val="single" w:sz="4" w:space="0" w:color="auto"/>
              <w:left w:val="single" w:sz="4" w:space="0" w:color="auto"/>
              <w:bottom w:val="single" w:sz="4" w:space="0" w:color="auto"/>
              <w:right w:val="single" w:sz="4" w:space="0" w:color="auto"/>
            </w:tcBorders>
          </w:tcPr>
          <w:p w14:paraId="52201265"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01AEDF55" w14:textId="640C4DCB" w:rsidR="00D7161A" w:rsidRPr="00F87A1B" w:rsidRDefault="00D7161A" w:rsidP="00E0117A">
            <w:pPr>
              <w:spacing w:after="0" w:line="240" w:lineRule="auto"/>
              <w:jc w:val="both"/>
              <w:rPr>
                <w:rFonts w:ascii="Times New Roman" w:hAnsi="Times New Roman" w:cs="Times New Roman"/>
                <w:color w:val="000000"/>
                <w:spacing w:val="-2"/>
                <w:sz w:val="24"/>
                <w:szCs w:val="24"/>
              </w:rPr>
            </w:pPr>
            <w:r w:rsidRPr="00F87A1B">
              <w:rPr>
                <w:rFonts w:ascii="Times New Roman" w:hAnsi="Times New Roman" w:cs="Times New Roman"/>
                <w:color w:val="000000"/>
                <w:spacing w:val="-2"/>
                <w:sz w:val="24"/>
                <w:szCs w:val="24"/>
              </w:rPr>
              <w:t>2019.</w:t>
            </w:r>
            <w:r w:rsidR="000E3D22">
              <w:rPr>
                <w:rFonts w:ascii="Times New Roman" w:hAnsi="Times New Roman" w:cs="Times New Roman"/>
                <w:color w:val="000000"/>
                <w:spacing w:val="-2"/>
                <w:sz w:val="24"/>
                <w:szCs w:val="24"/>
              </w:rPr>
              <w:t> </w:t>
            </w:r>
            <w:r w:rsidRPr="00F87A1B">
              <w:rPr>
                <w:rFonts w:ascii="Times New Roman" w:hAnsi="Times New Roman" w:cs="Times New Roman"/>
                <w:color w:val="000000"/>
                <w:spacing w:val="-2"/>
                <w:sz w:val="24"/>
                <w:szCs w:val="24"/>
              </w:rPr>
              <w:t>gadā 8 bijušie ieslodzītie VPD klienti saņēmuši speciālistu konsultācijas</w:t>
            </w:r>
            <w:r w:rsidR="00171137">
              <w:rPr>
                <w:rFonts w:ascii="Times New Roman" w:hAnsi="Times New Roman" w:cs="Times New Roman"/>
                <w:color w:val="000000"/>
                <w:spacing w:val="-2"/>
                <w:sz w:val="24"/>
                <w:szCs w:val="24"/>
              </w:rPr>
              <w:t>.</w:t>
            </w:r>
            <w:r w:rsidRPr="00F87A1B">
              <w:rPr>
                <w:rFonts w:ascii="Times New Roman" w:hAnsi="Times New Roman" w:cs="Times New Roman"/>
                <w:color w:val="000000"/>
                <w:spacing w:val="-2"/>
                <w:sz w:val="24"/>
                <w:szCs w:val="24"/>
              </w:rPr>
              <w:t xml:space="preserve"> </w:t>
            </w:r>
          </w:p>
          <w:p w14:paraId="6C4CF8D3" w14:textId="77777777" w:rsidR="00D7161A" w:rsidRPr="00F87A1B" w:rsidRDefault="00D7161A" w:rsidP="00E0117A">
            <w:pPr>
              <w:spacing w:after="0" w:line="240" w:lineRule="auto"/>
              <w:jc w:val="both"/>
              <w:rPr>
                <w:rFonts w:ascii="Times New Roman" w:hAnsi="Times New Roman" w:cs="Times New Roman"/>
                <w:sz w:val="24"/>
                <w:szCs w:val="24"/>
              </w:rPr>
            </w:pPr>
          </w:p>
          <w:p w14:paraId="3C4CE442"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23610F8E" w14:textId="5E08804A" w:rsidR="00895AF7" w:rsidRPr="00F87A1B" w:rsidRDefault="000E3D22"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0CF1194E" w14:textId="0158C048" w:rsidR="00895AF7" w:rsidRPr="00F87A1B" w:rsidRDefault="00A11A89" w:rsidP="00D4638E">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2020. gada 1.</w:t>
            </w:r>
            <w:r w:rsidR="0053074C">
              <w:rPr>
                <w:rFonts w:ascii="Times New Roman" w:hAnsi="Times New Roman" w:cs="Times New Roman"/>
                <w:sz w:val="24"/>
                <w:szCs w:val="24"/>
              </w:rPr>
              <w:t> </w:t>
            </w:r>
            <w:r w:rsidRPr="00F87A1B">
              <w:rPr>
                <w:rFonts w:ascii="Times New Roman" w:hAnsi="Times New Roman" w:cs="Times New Roman"/>
                <w:sz w:val="24"/>
                <w:szCs w:val="24"/>
              </w:rPr>
              <w:t xml:space="preserve">ceturksnī </w:t>
            </w:r>
            <w:r w:rsidR="00D4638E" w:rsidRPr="00F87A1B">
              <w:rPr>
                <w:rFonts w:ascii="Times New Roman" w:hAnsi="Times New Roman" w:cs="Times New Roman"/>
                <w:sz w:val="24"/>
                <w:szCs w:val="24"/>
              </w:rPr>
              <w:t>92 bijušie ieslodzītie saņēmuši speciālistu konsultācijas</w:t>
            </w:r>
            <w:r w:rsidR="00FB7B42" w:rsidRPr="00F87A1B">
              <w:rPr>
                <w:rFonts w:ascii="Times New Roman" w:hAnsi="Times New Roman" w:cs="Times New Roman"/>
                <w:sz w:val="24"/>
                <w:szCs w:val="24"/>
              </w:rPr>
              <w:t>.</w:t>
            </w:r>
          </w:p>
          <w:p w14:paraId="174BFAA6" w14:textId="44D546A0" w:rsidR="00FB7B42" w:rsidRPr="00F87A1B" w:rsidRDefault="00A11A89" w:rsidP="00D4638E">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2020. gada 2.</w:t>
            </w:r>
            <w:r w:rsidR="0053074C">
              <w:rPr>
                <w:rFonts w:ascii="Times New Roman" w:hAnsi="Times New Roman" w:cs="Times New Roman"/>
                <w:sz w:val="24"/>
                <w:szCs w:val="24"/>
              </w:rPr>
              <w:t> </w:t>
            </w:r>
            <w:r w:rsidRPr="00F87A1B">
              <w:rPr>
                <w:rFonts w:ascii="Times New Roman" w:hAnsi="Times New Roman" w:cs="Times New Roman"/>
                <w:sz w:val="24"/>
                <w:szCs w:val="24"/>
              </w:rPr>
              <w:t>ceturksnī konsultācijas uzsāka 10 klienti, ir notikušas 60 konsultācijas.</w:t>
            </w:r>
          </w:p>
          <w:p w14:paraId="382D0D08" w14:textId="67303772" w:rsidR="00A11A89" w:rsidRPr="00F87A1B" w:rsidRDefault="00A11A89" w:rsidP="00A11A8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Darbs tika turpināts arī ārkārtējās situācijas laikā, ar biedrību </w:t>
            </w:r>
            <w:r w:rsidR="0053074C">
              <w:rPr>
                <w:rFonts w:ascii="Times New Roman" w:hAnsi="Times New Roman" w:cs="Times New Roman"/>
                <w:sz w:val="24"/>
                <w:szCs w:val="24"/>
              </w:rPr>
              <w:t>"</w:t>
            </w:r>
            <w:r w:rsidRPr="00F87A1B">
              <w:rPr>
                <w:rFonts w:ascii="Times New Roman" w:hAnsi="Times New Roman" w:cs="Times New Roman"/>
                <w:sz w:val="24"/>
                <w:szCs w:val="24"/>
              </w:rPr>
              <w:t>Gaišo domu platforma</w:t>
            </w:r>
            <w:r w:rsidR="0053074C">
              <w:rPr>
                <w:rFonts w:ascii="Times New Roman" w:hAnsi="Times New Roman" w:cs="Times New Roman"/>
                <w:sz w:val="24"/>
                <w:szCs w:val="24"/>
              </w:rPr>
              <w:t>"</w:t>
            </w:r>
            <w:r w:rsidRPr="00F87A1B">
              <w:rPr>
                <w:rFonts w:ascii="Times New Roman" w:hAnsi="Times New Roman" w:cs="Times New Roman"/>
                <w:sz w:val="24"/>
                <w:szCs w:val="24"/>
              </w:rPr>
              <w:t xml:space="preserve"> un IK Aija Kraskura tika noslēgtas vienošanās par iespēju speciālista konsultāciju saņemt attālināti, izmantojot videozvanu.</w:t>
            </w:r>
          </w:p>
          <w:p w14:paraId="05610A60" w14:textId="77777777" w:rsidR="00A11A89" w:rsidRPr="00F87A1B" w:rsidRDefault="00A11A89" w:rsidP="00A11A8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Darba procesā nemitīgi tiek uzturēta komunikācija ar VPD speciālistiem. Saskaņota mērķgrupa un informēti klientu lietu vadītāji par psihiskās veselības speciālistu konsultāciju pieejamību.</w:t>
            </w:r>
          </w:p>
          <w:p w14:paraId="4E4C34E8" w14:textId="072E8136" w:rsidR="00BF3E61" w:rsidRPr="00F87A1B" w:rsidRDefault="000E3D22" w:rsidP="00A11A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w:t>
            </w:r>
            <w:r w:rsidR="00BF3E61" w:rsidRPr="00F87A1B">
              <w:rPr>
                <w:rFonts w:ascii="Times New Roman" w:hAnsi="Times New Roman" w:cs="Times New Roman"/>
                <w:b/>
                <w:sz w:val="24"/>
                <w:szCs w:val="24"/>
              </w:rPr>
              <w:t>pusgadā:</w:t>
            </w:r>
          </w:p>
          <w:p w14:paraId="3ADF9D53" w14:textId="04EA4528" w:rsidR="00BF3E61" w:rsidRPr="00F87A1B" w:rsidRDefault="00BF3E61" w:rsidP="00A11A89">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3.</w:t>
            </w:r>
            <w:r w:rsidR="0053074C">
              <w:rPr>
                <w:rFonts w:ascii="Times New Roman" w:hAnsi="Times New Roman" w:cs="Times New Roman"/>
                <w:sz w:val="24"/>
                <w:szCs w:val="24"/>
              </w:rPr>
              <w:t> </w:t>
            </w:r>
            <w:r w:rsidRPr="00F87A1B">
              <w:rPr>
                <w:rFonts w:ascii="Times New Roman" w:hAnsi="Times New Roman" w:cs="Times New Roman"/>
                <w:sz w:val="24"/>
                <w:szCs w:val="24"/>
              </w:rPr>
              <w:t>ceturksnī 184 bijušie ieslodzītie saņēmuši speciālistu konsultācijas</w:t>
            </w:r>
            <w:r w:rsidR="00171137">
              <w:rPr>
                <w:rFonts w:ascii="Times New Roman" w:hAnsi="Times New Roman" w:cs="Times New Roman"/>
                <w:sz w:val="24"/>
                <w:szCs w:val="24"/>
              </w:rPr>
              <w:t>;</w:t>
            </w:r>
          </w:p>
          <w:p w14:paraId="3CAB51CD" w14:textId="2A6BC6C1" w:rsidR="00BF3E61" w:rsidRDefault="007B207B" w:rsidP="000263E7">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4.</w:t>
            </w:r>
            <w:r w:rsidR="0053074C">
              <w:rPr>
                <w:rFonts w:ascii="Times New Roman" w:hAnsi="Times New Roman" w:cs="Times New Roman"/>
                <w:sz w:val="24"/>
                <w:szCs w:val="24"/>
              </w:rPr>
              <w:t> </w:t>
            </w:r>
            <w:r w:rsidRPr="00F87A1B">
              <w:rPr>
                <w:rFonts w:ascii="Times New Roman" w:hAnsi="Times New Roman" w:cs="Times New Roman"/>
                <w:sz w:val="24"/>
                <w:szCs w:val="24"/>
              </w:rPr>
              <w:t>ceturksnī 311 bijušie ieslodzītie saņēmuši speciālistu konsultācijas</w:t>
            </w:r>
            <w:r w:rsidR="00171137">
              <w:rPr>
                <w:rFonts w:ascii="Times New Roman" w:hAnsi="Times New Roman" w:cs="Times New Roman"/>
                <w:sz w:val="24"/>
                <w:szCs w:val="24"/>
              </w:rPr>
              <w:t>.</w:t>
            </w:r>
          </w:p>
          <w:p w14:paraId="47009EBC" w14:textId="45A7D1FA" w:rsidR="006C6EA0" w:rsidRPr="00F87A1B" w:rsidRDefault="006C6EA0" w:rsidP="006C6EA0">
            <w:pPr>
              <w:spacing w:after="0" w:line="240" w:lineRule="auto"/>
              <w:jc w:val="both"/>
              <w:rPr>
                <w:rFonts w:ascii="Times New Roman" w:hAnsi="Times New Roman" w:cs="Times New Roman"/>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2F06831F"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249ADC6D" w14:textId="77777777" w:rsidR="00D7161A" w:rsidRPr="00F87A1B" w:rsidRDefault="00D7161A" w:rsidP="007B265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2.</w:t>
            </w:r>
          </w:p>
        </w:tc>
        <w:tc>
          <w:tcPr>
            <w:tcW w:w="822" w:type="pct"/>
            <w:tcBorders>
              <w:top w:val="outset" w:sz="6" w:space="0" w:color="414142"/>
              <w:left w:val="outset" w:sz="6" w:space="0" w:color="414142"/>
              <w:bottom w:val="outset" w:sz="6" w:space="0" w:color="414142"/>
              <w:right w:val="outset" w:sz="6" w:space="0" w:color="414142"/>
            </w:tcBorders>
            <w:hideMark/>
          </w:tcPr>
          <w:p w14:paraId="6407010F" w14:textId="77777777" w:rsidR="00D7161A" w:rsidRPr="00F87A1B" w:rsidRDefault="00D7161A" w:rsidP="007B265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Atkarību novēršanas iespēju nodrošināšana VPD klientiem</w:t>
            </w:r>
          </w:p>
        </w:tc>
        <w:tc>
          <w:tcPr>
            <w:tcW w:w="743" w:type="pct"/>
            <w:tcBorders>
              <w:top w:val="outset" w:sz="6" w:space="0" w:color="414142"/>
              <w:left w:val="outset" w:sz="6" w:space="0" w:color="414142"/>
              <w:bottom w:val="outset" w:sz="6" w:space="0" w:color="414142"/>
              <w:right w:val="outset" w:sz="6" w:space="0" w:color="414142"/>
            </w:tcBorders>
            <w:hideMark/>
          </w:tcPr>
          <w:p w14:paraId="7BC096E1"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VPD klienti saņem atkarību novēršanas pakalpojumus, ja viņiem konstatēta šāda resocializācijas vajadzība</w:t>
            </w:r>
          </w:p>
        </w:tc>
        <w:tc>
          <w:tcPr>
            <w:tcW w:w="917" w:type="pct"/>
            <w:tcBorders>
              <w:top w:val="outset" w:sz="6" w:space="0" w:color="414142"/>
              <w:left w:val="outset" w:sz="6" w:space="0" w:color="414142"/>
              <w:bottom w:val="outset" w:sz="6" w:space="0" w:color="414142"/>
              <w:right w:val="single" w:sz="4" w:space="0" w:color="auto"/>
            </w:tcBorders>
            <w:hideMark/>
          </w:tcPr>
          <w:p w14:paraId="26692E4D" w14:textId="77777777" w:rsidR="00D7161A" w:rsidRPr="00F87A1B" w:rsidRDefault="00D7161A" w:rsidP="007B265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Katru gadu 20 VPD klienti tiek iesaistīti Minesotas programmā</w:t>
            </w:r>
          </w:p>
        </w:tc>
        <w:tc>
          <w:tcPr>
            <w:tcW w:w="2243" w:type="pct"/>
            <w:tcBorders>
              <w:top w:val="single" w:sz="4" w:space="0" w:color="auto"/>
              <w:left w:val="single" w:sz="4" w:space="0" w:color="auto"/>
              <w:bottom w:val="single" w:sz="4" w:space="0" w:color="auto"/>
              <w:right w:val="single" w:sz="4" w:space="0" w:color="auto"/>
            </w:tcBorders>
          </w:tcPr>
          <w:p w14:paraId="10C7A5A8" w14:textId="77777777" w:rsidR="00181216" w:rsidRPr="00F87A1B" w:rsidRDefault="00181216" w:rsidP="00181216">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7CFE3C2B" w14:textId="4E24B0C6" w:rsidR="00D7161A" w:rsidRPr="00F87A1B" w:rsidRDefault="00D7161A" w:rsidP="00E0117A">
            <w:pPr>
              <w:autoSpaceDE w:val="0"/>
              <w:autoSpaceDN w:val="0"/>
              <w:adjustRightInd w:val="0"/>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2019.</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gadā 1 bijušais ieslodzītais, kas nav NVA klients</w:t>
            </w:r>
            <w:r w:rsidR="000E3D22" w:rsidRPr="00277A99">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 xml:space="preserve"> tika iesaistīts Minesotas programmā</w:t>
            </w:r>
            <w:r w:rsidR="00171137">
              <w:rPr>
                <w:rFonts w:ascii="Times New Roman" w:hAnsi="Times New Roman" w:cs="Times New Roman"/>
                <w:bCs/>
                <w:color w:val="000000"/>
                <w:spacing w:val="-2"/>
                <w:sz w:val="24"/>
                <w:szCs w:val="24"/>
              </w:rPr>
              <w:t>.</w:t>
            </w:r>
          </w:p>
          <w:p w14:paraId="22C0242D" w14:textId="77777777" w:rsidR="00D7161A" w:rsidRPr="00F87A1B" w:rsidRDefault="00D7161A" w:rsidP="00E0117A">
            <w:pPr>
              <w:spacing w:after="0" w:line="240" w:lineRule="auto"/>
              <w:jc w:val="both"/>
              <w:rPr>
                <w:rFonts w:ascii="Times New Roman" w:hAnsi="Times New Roman" w:cs="Times New Roman"/>
                <w:b/>
                <w:sz w:val="24"/>
                <w:szCs w:val="24"/>
              </w:rPr>
            </w:pPr>
          </w:p>
          <w:p w14:paraId="0044FE79"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74312C53" w14:textId="1E1F9E6E" w:rsidR="00895AF7" w:rsidRPr="00F87A1B" w:rsidRDefault="000E3D22"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3795C57D" w14:textId="3E0DA313" w:rsidR="00895AF7" w:rsidRPr="00F87A1B" w:rsidRDefault="007D03D9" w:rsidP="007D03D9">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2020.</w:t>
            </w:r>
            <w:r w:rsidR="00A11A89" w:rsidRPr="00F87A1B">
              <w:rPr>
                <w:rFonts w:ascii="Times New Roman" w:hAnsi="Times New Roman" w:cs="Times New Roman"/>
                <w:bCs/>
                <w:sz w:val="24"/>
                <w:szCs w:val="24"/>
              </w:rPr>
              <w:t> </w:t>
            </w:r>
            <w:r w:rsidRPr="00F87A1B">
              <w:rPr>
                <w:rFonts w:ascii="Times New Roman" w:hAnsi="Times New Roman" w:cs="Times New Roman"/>
                <w:bCs/>
                <w:sz w:val="24"/>
                <w:szCs w:val="24"/>
              </w:rPr>
              <w:t>gada 1.</w:t>
            </w:r>
            <w:r w:rsidR="00A11A89" w:rsidRPr="00F87A1B">
              <w:rPr>
                <w:rFonts w:ascii="Times New Roman" w:hAnsi="Times New Roman" w:cs="Times New Roman"/>
                <w:bCs/>
                <w:sz w:val="24"/>
                <w:szCs w:val="24"/>
              </w:rPr>
              <w:t> </w:t>
            </w:r>
            <w:r w:rsidRPr="00F87A1B">
              <w:rPr>
                <w:rFonts w:ascii="Times New Roman" w:hAnsi="Times New Roman" w:cs="Times New Roman"/>
                <w:bCs/>
                <w:sz w:val="24"/>
                <w:szCs w:val="24"/>
              </w:rPr>
              <w:t>ceturksnī Minesotas programmā netika iesaistīts neviens klients. 2020.</w:t>
            </w:r>
            <w:r w:rsidR="0053074C">
              <w:rPr>
                <w:rFonts w:ascii="Times New Roman" w:hAnsi="Times New Roman" w:cs="Times New Roman"/>
                <w:bCs/>
                <w:sz w:val="24"/>
                <w:szCs w:val="24"/>
              </w:rPr>
              <w:t> </w:t>
            </w:r>
            <w:r w:rsidRPr="00F87A1B">
              <w:rPr>
                <w:rFonts w:ascii="Times New Roman" w:hAnsi="Times New Roman" w:cs="Times New Roman"/>
                <w:bCs/>
                <w:sz w:val="24"/>
                <w:szCs w:val="24"/>
              </w:rPr>
              <w:t>gada 1.</w:t>
            </w:r>
            <w:r w:rsidR="0053074C">
              <w:rPr>
                <w:rFonts w:ascii="Times New Roman" w:hAnsi="Times New Roman" w:cs="Times New Roman"/>
                <w:bCs/>
                <w:sz w:val="24"/>
                <w:szCs w:val="24"/>
              </w:rPr>
              <w:t> </w:t>
            </w:r>
            <w:r w:rsidRPr="00F87A1B">
              <w:rPr>
                <w:rFonts w:ascii="Times New Roman" w:hAnsi="Times New Roman" w:cs="Times New Roman"/>
                <w:bCs/>
                <w:sz w:val="24"/>
                <w:szCs w:val="24"/>
              </w:rPr>
              <w:t xml:space="preserve">ceturksnī bija divi mēģinājumi iesaistīt probācijas klientu Minesotas programmā. </w:t>
            </w:r>
            <w:r w:rsidRPr="00F87A1B">
              <w:rPr>
                <w:rFonts w:ascii="Times New Roman" w:hAnsi="Times New Roman" w:cs="Times New Roman"/>
                <w:bCs/>
                <w:sz w:val="24"/>
                <w:szCs w:val="24"/>
              </w:rPr>
              <w:br/>
            </w:r>
            <w:r w:rsidRPr="00F87A1B">
              <w:rPr>
                <w:rFonts w:ascii="Times New Roman" w:hAnsi="Times New Roman" w:cs="Times New Roman"/>
                <w:bCs/>
                <w:sz w:val="24"/>
                <w:szCs w:val="24"/>
              </w:rPr>
              <w:lastRenderedPageBreak/>
              <w:t>Ņemot vērā to, ka Minesotas programmu nevar noteikt kā pienākuma pildīšanu, kā arī to, ka klientam apzinoties, cik intensīva tā ir, klienti uzskata, ka tā ir sava veida atkārtota brīvības atņemšana un viņi atsakās turpināt darbu pie savas rehabilitācijas.</w:t>
            </w:r>
          </w:p>
          <w:p w14:paraId="6C5E8AA5" w14:textId="55CB8D3F" w:rsidR="00A11A89" w:rsidRPr="00F87A1B" w:rsidRDefault="00A11A89" w:rsidP="007D03D9">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2020.</w:t>
            </w:r>
            <w:r w:rsidR="0053074C">
              <w:rPr>
                <w:rFonts w:ascii="Times New Roman" w:hAnsi="Times New Roman" w:cs="Times New Roman"/>
                <w:bCs/>
                <w:sz w:val="24"/>
                <w:szCs w:val="24"/>
              </w:rPr>
              <w:t> </w:t>
            </w:r>
            <w:r w:rsidRPr="00F87A1B">
              <w:rPr>
                <w:rFonts w:ascii="Times New Roman" w:hAnsi="Times New Roman" w:cs="Times New Roman"/>
                <w:bCs/>
                <w:sz w:val="24"/>
                <w:szCs w:val="24"/>
              </w:rPr>
              <w:t>gada 2.</w:t>
            </w:r>
            <w:r w:rsidR="0053074C">
              <w:rPr>
                <w:rFonts w:ascii="Times New Roman" w:hAnsi="Times New Roman" w:cs="Times New Roman"/>
                <w:bCs/>
                <w:sz w:val="24"/>
                <w:szCs w:val="24"/>
              </w:rPr>
              <w:t> </w:t>
            </w:r>
            <w:r w:rsidRPr="00F87A1B">
              <w:rPr>
                <w:rFonts w:ascii="Times New Roman" w:hAnsi="Times New Roman" w:cs="Times New Roman"/>
                <w:bCs/>
                <w:sz w:val="24"/>
                <w:szCs w:val="24"/>
              </w:rPr>
              <w:t>ceturksnī Minesotas programmā tika iesaistīts viens klients, kurš izgāja visu ārstēšanās kursu (28 dienas).</w:t>
            </w:r>
          </w:p>
          <w:p w14:paraId="48E33E72" w14:textId="2C35E3D3" w:rsidR="007B207B" w:rsidRPr="00F87A1B" w:rsidRDefault="000E3D22" w:rsidP="007B207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w:t>
            </w:r>
            <w:r w:rsidR="007B207B" w:rsidRPr="00F87A1B">
              <w:rPr>
                <w:rFonts w:ascii="Times New Roman" w:hAnsi="Times New Roman" w:cs="Times New Roman"/>
                <w:b/>
                <w:bCs/>
                <w:sz w:val="24"/>
                <w:szCs w:val="24"/>
              </w:rPr>
              <w:t xml:space="preserve">pusgadā: </w:t>
            </w:r>
          </w:p>
          <w:p w14:paraId="67CD3675" w14:textId="2A71D9EA" w:rsidR="006F3997" w:rsidRDefault="000E3D22" w:rsidP="000263E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007B207B" w:rsidRPr="00F87A1B">
              <w:rPr>
                <w:rFonts w:ascii="Times New Roman" w:hAnsi="Times New Roman" w:cs="Times New Roman"/>
                <w:bCs/>
                <w:sz w:val="24"/>
                <w:szCs w:val="24"/>
              </w:rPr>
              <w:t>ceturksnī 2 bijušie ieslodzītie, kas nav NVA klienti, tika iesaistīti Minesotas programmā</w:t>
            </w:r>
            <w:r w:rsidR="00F61B4A" w:rsidRPr="00F87A1B">
              <w:rPr>
                <w:rFonts w:ascii="Times New Roman" w:hAnsi="Times New Roman" w:cs="Times New Roman"/>
                <w:bCs/>
                <w:sz w:val="24"/>
                <w:szCs w:val="24"/>
              </w:rPr>
              <w:t>.</w:t>
            </w:r>
          </w:p>
          <w:p w14:paraId="2C21FD7E" w14:textId="64501650" w:rsidR="00857212" w:rsidRPr="00F87A1B" w:rsidRDefault="00857212" w:rsidP="00857212">
            <w:pPr>
              <w:spacing w:after="0" w:line="240" w:lineRule="auto"/>
              <w:jc w:val="both"/>
              <w:rPr>
                <w:rFonts w:ascii="Times New Roman" w:hAnsi="Times New Roman" w:cs="Times New Roman"/>
                <w:bCs/>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39101008"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27E10684"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lastRenderedPageBreak/>
              <w:t>4.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7EC3D003"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UZLABOT NOTIESĀTĀ SOCIĀLI POZITĪVĀS ATTIECĪBAS AR ĢIMENI UN SABIEDRĪBU, VEICINOT ATGRIEŠANOS TAJĀ</w:t>
            </w:r>
          </w:p>
        </w:tc>
      </w:tr>
      <w:tr w:rsidR="00AD2755" w:rsidRPr="00F87A1B" w14:paraId="3F3527BC"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3843D002"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Nr.p.k.</w:t>
            </w:r>
          </w:p>
        </w:tc>
        <w:tc>
          <w:tcPr>
            <w:tcW w:w="822" w:type="pct"/>
            <w:tcBorders>
              <w:top w:val="outset" w:sz="6" w:space="0" w:color="414142"/>
              <w:left w:val="outset" w:sz="6" w:space="0" w:color="414142"/>
              <w:bottom w:val="outset" w:sz="6" w:space="0" w:color="414142"/>
              <w:right w:val="outset" w:sz="6" w:space="0" w:color="414142"/>
            </w:tcBorders>
            <w:hideMark/>
          </w:tcPr>
          <w:p w14:paraId="1C8FB30C"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4FD4906D"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28B580DD"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561D5AE7"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Izpildes gaita</w:t>
            </w:r>
          </w:p>
        </w:tc>
      </w:tr>
      <w:tr w:rsidR="00627FEA" w:rsidRPr="00F87A1B" w14:paraId="06B76526"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5422CA3"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4.1. Moderno saziņas tehnoloģiju ieviešana saziņas ar tuviniekiem iespēju paplašināšanai atsevišķām notiesāto grupām</w:t>
            </w:r>
          </w:p>
        </w:tc>
      </w:tr>
      <w:tr w:rsidR="00AD2755" w:rsidRPr="00F87A1B" w14:paraId="0B2800B5"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44B02710"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34D77CDC"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Atsevišķām notiesāto grupām paplašināta saziņas iespēja ar tuviniekiem, izmantojot jaunas saziņas tehnoloģijas</w:t>
            </w:r>
          </w:p>
        </w:tc>
        <w:tc>
          <w:tcPr>
            <w:tcW w:w="743" w:type="pct"/>
            <w:tcBorders>
              <w:top w:val="outset" w:sz="6" w:space="0" w:color="414142"/>
              <w:left w:val="outset" w:sz="6" w:space="0" w:color="414142"/>
              <w:bottom w:val="outset" w:sz="6" w:space="0" w:color="414142"/>
              <w:right w:val="outset" w:sz="6" w:space="0" w:color="414142"/>
            </w:tcBorders>
            <w:hideMark/>
          </w:tcPr>
          <w:p w14:paraId="49DDDAEA"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Paplašinātas notiesāto saziņas iespējas ar tuviniekiem pozitīvu sociālo saišu saglabāšanai</w:t>
            </w:r>
          </w:p>
        </w:tc>
        <w:tc>
          <w:tcPr>
            <w:tcW w:w="917" w:type="pct"/>
            <w:tcBorders>
              <w:top w:val="outset" w:sz="6" w:space="0" w:color="414142"/>
              <w:left w:val="outset" w:sz="6" w:space="0" w:color="414142"/>
              <w:bottom w:val="outset" w:sz="6" w:space="0" w:color="414142"/>
              <w:right w:val="outset" w:sz="6" w:space="0" w:color="414142"/>
            </w:tcBorders>
            <w:hideMark/>
          </w:tcPr>
          <w:p w14:paraId="5F24186D" w14:textId="71A241DF"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45</w:t>
            </w:r>
            <w:r w:rsidR="0053074C">
              <w:rPr>
                <w:rFonts w:ascii="Times New Roman" w:hAnsi="Times New Roman" w:cs="Times New Roman"/>
                <w:sz w:val="24"/>
                <w:szCs w:val="24"/>
              </w:rPr>
              <w:t> </w:t>
            </w:r>
            <w:r w:rsidRPr="00F87A1B">
              <w:rPr>
                <w:rFonts w:ascii="Times New Roman" w:hAnsi="Times New Roman" w:cs="Times New Roman"/>
                <w:sz w:val="24"/>
                <w:szCs w:val="24"/>
              </w:rPr>
              <w:t>% uz mūžu notiesāto un 20</w:t>
            </w:r>
            <w:r w:rsidR="0053074C">
              <w:rPr>
                <w:rFonts w:ascii="Times New Roman" w:hAnsi="Times New Roman" w:cs="Times New Roman"/>
                <w:sz w:val="24"/>
                <w:szCs w:val="24"/>
              </w:rPr>
              <w:t> </w:t>
            </w:r>
            <w:r w:rsidRPr="00F87A1B">
              <w:rPr>
                <w:rFonts w:ascii="Times New Roman" w:hAnsi="Times New Roman" w:cs="Times New Roman"/>
                <w:sz w:val="24"/>
                <w:szCs w:val="24"/>
              </w:rPr>
              <w:t>% no Latvijas cietuma slimnīcā esošajiem notiesātajiem izmanto videozvana iespējas saziņai ar tuviniekiem</w:t>
            </w:r>
          </w:p>
        </w:tc>
        <w:tc>
          <w:tcPr>
            <w:tcW w:w="2243" w:type="pct"/>
            <w:tcBorders>
              <w:top w:val="outset" w:sz="6" w:space="0" w:color="414142"/>
              <w:left w:val="outset" w:sz="6" w:space="0" w:color="414142"/>
              <w:bottom w:val="outset" w:sz="6" w:space="0" w:color="414142"/>
              <w:right w:val="outset" w:sz="6" w:space="0" w:color="414142"/>
            </w:tcBorders>
          </w:tcPr>
          <w:p w14:paraId="740FFCFC" w14:textId="40A4B9AB" w:rsidR="00181216" w:rsidRPr="00F87A1B" w:rsidRDefault="00F61B4A" w:rsidP="00181216">
            <w:pPr>
              <w:spacing w:after="0" w:line="240" w:lineRule="auto"/>
              <w:jc w:val="both"/>
              <w:rPr>
                <w:rFonts w:ascii="Times New Roman" w:hAnsi="Times New Roman" w:cs="Times New Roman"/>
                <w:b/>
                <w:bCs/>
                <w:sz w:val="24"/>
                <w:szCs w:val="24"/>
              </w:rPr>
            </w:pPr>
            <w:r w:rsidRPr="00F87A1B">
              <w:rPr>
                <w:rFonts w:ascii="Times New Roman" w:hAnsi="Times New Roman" w:cs="Times New Roman"/>
                <w:sz w:val="24"/>
                <w:szCs w:val="24"/>
              </w:rPr>
              <w:t>Izpildīts</w:t>
            </w:r>
          </w:p>
          <w:p w14:paraId="06C9EA23" w14:textId="3D778540" w:rsidR="00627FEA" w:rsidRPr="00F87A1B" w:rsidRDefault="00627FEA" w:rsidP="00627FEA">
            <w:pPr>
              <w:spacing w:after="0" w:line="240" w:lineRule="auto"/>
              <w:jc w:val="both"/>
              <w:rPr>
                <w:rFonts w:ascii="Times New Roman" w:hAnsi="Times New Roman" w:cs="Times New Roman"/>
                <w:b/>
                <w:sz w:val="24"/>
                <w:szCs w:val="24"/>
              </w:rPr>
            </w:pPr>
          </w:p>
        </w:tc>
      </w:tr>
      <w:tr w:rsidR="00AD2755" w:rsidRPr="00F87A1B" w14:paraId="6D25CA90"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18AFD7E1"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tcBorders>
              <w:top w:val="outset" w:sz="6" w:space="0" w:color="414142"/>
              <w:left w:val="outset" w:sz="6" w:space="0" w:color="414142"/>
              <w:bottom w:val="outset" w:sz="6" w:space="0" w:color="414142"/>
              <w:right w:val="outset" w:sz="6" w:space="0" w:color="414142"/>
            </w:tcBorders>
            <w:hideMark/>
          </w:tcPr>
          <w:p w14:paraId="2CF98817"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Likvidēti telefona sarunu skaita ierobežojumi daļēji slēgtajos cietumos</w:t>
            </w:r>
          </w:p>
        </w:tc>
        <w:tc>
          <w:tcPr>
            <w:tcW w:w="743" w:type="pct"/>
            <w:tcBorders>
              <w:top w:val="outset" w:sz="6" w:space="0" w:color="414142"/>
              <w:left w:val="outset" w:sz="6" w:space="0" w:color="414142"/>
              <w:bottom w:val="outset" w:sz="6" w:space="0" w:color="414142"/>
              <w:right w:val="outset" w:sz="6" w:space="0" w:color="414142"/>
            </w:tcBorders>
            <w:hideMark/>
          </w:tcPr>
          <w:p w14:paraId="7BE69A6A"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Paplašinātas saziņas iespējas ar tuviniekiem pa telefonu</w:t>
            </w:r>
          </w:p>
        </w:tc>
        <w:tc>
          <w:tcPr>
            <w:tcW w:w="917" w:type="pct"/>
            <w:tcBorders>
              <w:top w:val="outset" w:sz="6" w:space="0" w:color="414142"/>
              <w:left w:val="outset" w:sz="6" w:space="0" w:color="414142"/>
              <w:bottom w:val="outset" w:sz="6" w:space="0" w:color="414142"/>
              <w:right w:val="outset" w:sz="6" w:space="0" w:color="414142"/>
            </w:tcBorders>
            <w:hideMark/>
          </w:tcPr>
          <w:p w14:paraId="58BEE053" w14:textId="78C5EC56"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100</w:t>
            </w:r>
            <w:r w:rsidR="0053074C">
              <w:rPr>
                <w:rFonts w:ascii="Times New Roman" w:hAnsi="Times New Roman" w:cs="Times New Roman"/>
                <w:sz w:val="24"/>
                <w:szCs w:val="24"/>
              </w:rPr>
              <w:t> </w:t>
            </w:r>
            <w:r w:rsidRPr="00F87A1B">
              <w:rPr>
                <w:rFonts w:ascii="Times New Roman" w:hAnsi="Times New Roman" w:cs="Times New Roman"/>
                <w:sz w:val="24"/>
                <w:szCs w:val="24"/>
              </w:rPr>
              <w:t>% notiesāto, kas sodu izcieš daļēji slēgtajā cietumā, sazinās ar tuviniekiem pa telefonu bez ierobežojumiem</w:t>
            </w:r>
          </w:p>
        </w:tc>
        <w:tc>
          <w:tcPr>
            <w:tcW w:w="2243" w:type="pct"/>
            <w:tcBorders>
              <w:top w:val="outset" w:sz="6" w:space="0" w:color="414142"/>
              <w:left w:val="outset" w:sz="6" w:space="0" w:color="414142"/>
              <w:bottom w:val="outset" w:sz="6" w:space="0" w:color="414142"/>
              <w:right w:val="outset" w:sz="6" w:space="0" w:color="414142"/>
            </w:tcBorders>
          </w:tcPr>
          <w:p w14:paraId="43DBD606" w14:textId="13B85D48" w:rsidR="00181216" w:rsidRPr="00F87A1B" w:rsidRDefault="00F61B4A" w:rsidP="00181216">
            <w:pPr>
              <w:spacing w:after="0" w:line="240" w:lineRule="auto"/>
              <w:jc w:val="both"/>
              <w:rPr>
                <w:rFonts w:ascii="Times New Roman" w:hAnsi="Times New Roman" w:cs="Times New Roman"/>
                <w:b/>
                <w:bCs/>
                <w:sz w:val="24"/>
                <w:szCs w:val="24"/>
              </w:rPr>
            </w:pPr>
            <w:r w:rsidRPr="00F87A1B">
              <w:rPr>
                <w:rFonts w:ascii="Times New Roman" w:hAnsi="Times New Roman" w:cs="Times New Roman"/>
                <w:sz w:val="24"/>
                <w:szCs w:val="24"/>
              </w:rPr>
              <w:t>Izpildīts</w:t>
            </w:r>
          </w:p>
          <w:p w14:paraId="2DB0A7E5" w14:textId="22DF5B77" w:rsidR="001F4D47" w:rsidRPr="00F87A1B" w:rsidRDefault="001F4D47" w:rsidP="001F4D47">
            <w:pPr>
              <w:spacing w:after="0" w:line="240" w:lineRule="auto"/>
              <w:jc w:val="both"/>
              <w:rPr>
                <w:rFonts w:ascii="Times New Roman" w:hAnsi="Times New Roman" w:cs="Times New Roman"/>
                <w:b/>
                <w:sz w:val="24"/>
                <w:szCs w:val="24"/>
              </w:rPr>
            </w:pPr>
          </w:p>
        </w:tc>
      </w:tr>
      <w:tr w:rsidR="00627FEA" w:rsidRPr="00F87A1B" w14:paraId="677037F5"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DD8F65D"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4.2. Atbalsta pasākumi notiesāto ģimenēm</w:t>
            </w:r>
          </w:p>
        </w:tc>
      </w:tr>
      <w:tr w:rsidR="00AD2755" w:rsidRPr="00F87A1B" w14:paraId="28543C32"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571F9A9A" w14:textId="77777777" w:rsidR="00D7161A" w:rsidRPr="00F87A1B" w:rsidRDefault="00D7161A" w:rsidP="00EE25A8">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727AF5A9" w14:textId="77777777" w:rsidR="00D7161A" w:rsidRPr="00F87A1B" w:rsidRDefault="00D7161A" w:rsidP="00EE25A8">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 xml:space="preserve">Psihoterapeita konsultāciju </w:t>
            </w:r>
            <w:r w:rsidRPr="00F87A1B">
              <w:rPr>
                <w:rFonts w:ascii="Times New Roman" w:hAnsi="Times New Roman" w:cs="Times New Roman"/>
                <w:sz w:val="24"/>
                <w:szCs w:val="24"/>
              </w:rPr>
              <w:lastRenderedPageBreak/>
              <w:t>nodrošināšana notiesāto ģimenēm, lai veicinātu bijušā ieslodzītā atgriešanos ģimenē</w:t>
            </w:r>
          </w:p>
        </w:tc>
        <w:tc>
          <w:tcPr>
            <w:tcW w:w="743" w:type="pct"/>
            <w:tcBorders>
              <w:top w:val="outset" w:sz="6" w:space="0" w:color="414142"/>
              <w:left w:val="outset" w:sz="6" w:space="0" w:color="414142"/>
              <w:bottom w:val="outset" w:sz="6" w:space="0" w:color="414142"/>
              <w:right w:val="outset" w:sz="6" w:space="0" w:color="414142"/>
            </w:tcBorders>
            <w:hideMark/>
          </w:tcPr>
          <w:p w14:paraId="722F4DED" w14:textId="77777777" w:rsidR="00D7161A" w:rsidRPr="00F87A1B" w:rsidRDefault="00D7161A" w:rsidP="00EE25A8">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Notiesāto ģimenes locekļiem ir iespēja </w:t>
            </w:r>
            <w:r w:rsidRPr="00F87A1B">
              <w:rPr>
                <w:rFonts w:ascii="Times New Roman" w:hAnsi="Times New Roman" w:cs="Times New Roman"/>
                <w:sz w:val="24"/>
                <w:szCs w:val="24"/>
              </w:rPr>
              <w:lastRenderedPageBreak/>
              <w:t>saņemt psihoterapeita konsultācijas, it īpaši, ja viņi paši ir cietuši no notiesātā</w:t>
            </w:r>
          </w:p>
        </w:tc>
        <w:tc>
          <w:tcPr>
            <w:tcW w:w="917" w:type="pct"/>
            <w:tcBorders>
              <w:top w:val="outset" w:sz="6" w:space="0" w:color="414142"/>
              <w:left w:val="outset" w:sz="6" w:space="0" w:color="414142"/>
              <w:bottom w:val="outset" w:sz="6" w:space="0" w:color="414142"/>
              <w:right w:val="single" w:sz="4" w:space="0" w:color="auto"/>
            </w:tcBorders>
            <w:hideMark/>
          </w:tcPr>
          <w:p w14:paraId="1BCD6EEB" w14:textId="77777777" w:rsidR="00D7161A" w:rsidRPr="00F87A1B" w:rsidRDefault="00D7161A" w:rsidP="00EE25A8">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Notiesāto ģimenes locekļu skaits, kas ir saņēmuši </w:t>
            </w:r>
            <w:r w:rsidRPr="00F87A1B">
              <w:rPr>
                <w:rFonts w:ascii="Times New Roman" w:hAnsi="Times New Roman" w:cs="Times New Roman"/>
                <w:sz w:val="24"/>
                <w:szCs w:val="24"/>
              </w:rPr>
              <w:lastRenderedPageBreak/>
              <w:t>psihoterapeita konsultācijas, pieaug</w:t>
            </w:r>
          </w:p>
        </w:tc>
        <w:tc>
          <w:tcPr>
            <w:tcW w:w="2243" w:type="pct"/>
            <w:tcBorders>
              <w:top w:val="single" w:sz="4" w:space="0" w:color="auto"/>
              <w:left w:val="single" w:sz="4" w:space="0" w:color="auto"/>
              <w:bottom w:val="single" w:sz="4" w:space="0" w:color="auto"/>
              <w:right w:val="single" w:sz="4" w:space="0" w:color="auto"/>
            </w:tcBorders>
          </w:tcPr>
          <w:p w14:paraId="1C202252"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lastRenderedPageBreak/>
              <w:t>2019. gadā:</w:t>
            </w:r>
          </w:p>
          <w:p w14:paraId="1353EDB2" w14:textId="5F62A415" w:rsidR="00D7161A" w:rsidRPr="00F87A1B" w:rsidRDefault="00D7161A" w:rsidP="00E0117A">
            <w:pPr>
              <w:tabs>
                <w:tab w:val="left" w:pos="720"/>
                <w:tab w:val="center" w:pos="1652"/>
              </w:tabs>
              <w:autoSpaceDE w:val="0"/>
              <w:autoSpaceDN w:val="0"/>
              <w:adjustRightInd w:val="0"/>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2019.</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gadā 52 personas saņēmušas speciālistu konsultācijas</w:t>
            </w:r>
            <w:r w:rsidR="000E3D22">
              <w:rPr>
                <w:rFonts w:ascii="Times New Roman" w:hAnsi="Times New Roman" w:cs="Times New Roman"/>
                <w:bCs/>
                <w:color w:val="000000"/>
                <w:spacing w:val="-2"/>
                <w:sz w:val="24"/>
                <w:szCs w:val="24"/>
              </w:rPr>
              <w:t>.</w:t>
            </w:r>
          </w:p>
          <w:p w14:paraId="15D28ECC" w14:textId="1D7E6B15" w:rsidR="00D7161A" w:rsidRPr="00F87A1B" w:rsidRDefault="00D7161A" w:rsidP="00E0117A">
            <w:pPr>
              <w:spacing w:after="0" w:line="240" w:lineRule="auto"/>
              <w:jc w:val="both"/>
              <w:rPr>
                <w:rFonts w:ascii="Times New Roman" w:hAnsi="Times New Roman" w:cs="Times New Roman"/>
                <w:sz w:val="24"/>
                <w:szCs w:val="24"/>
              </w:rPr>
            </w:pPr>
          </w:p>
          <w:p w14:paraId="68EDB51F" w14:textId="52053684" w:rsidR="00895AF7"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ā</w:t>
            </w:r>
            <w:r w:rsidRPr="00F87A1B">
              <w:rPr>
                <w:rFonts w:ascii="Times New Roman" w:hAnsi="Times New Roman" w:cs="Times New Roman"/>
                <w:b/>
                <w:bCs/>
                <w:sz w:val="24"/>
                <w:szCs w:val="24"/>
              </w:rPr>
              <w:t xml:space="preserve">: </w:t>
            </w:r>
          </w:p>
          <w:p w14:paraId="74291269" w14:textId="6CC1ABB0" w:rsidR="00F8500A" w:rsidRPr="00F87A1B" w:rsidRDefault="00FB7B42" w:rsidP="00F8500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Speciālistu (tai skaitā psihoterapeita) konsultāciju nodrošināšana notiesāto ģimenēm, lai veicinātu bijušā ieslodzītā atgriešanos ģimenē </w:t>
            </w:r>
            <w:r w:rsidR="0053074C">
              <w:rPr>
                <w:rFonts w:ascii="Times New Roman" w:hAnsi="Times New Roman" w:cs="Times New Roman"/>
                <w:sz w:val="24"/>
                <w:szCs w:val="24"/>
              </w:rPr>
              <w:t>–</w:t>
            </w:r>
            <w:r w:rsidR="0053074C" w:rsidRPr="00F87A1B">
              <w:rPr>
                <w:rFonts w:ascii="Times New Roman" w:hAnsi="Times New Roman" w:cs="Times New Roman"/>
                <w:sz w:val="24"/>
                <w:szCs w:val="24"/>
              </w:rPr>
              <w:t xml:space="preserve"> </w:t>
            </w:r>
            <w:r w:rsidR="00F8500A" w:rsidRPr="00F87A1B">
              <w:rPr>
                <w:rFonts w:ascii="Times New Roman" w:hAnsi="Times New Roman" w:cs="Times New Roman"/>
                <w:sz w:val="24"/>
                <w:szCs w:val="24"/>
              </w:rPr>
              <w:t>2020.</w:t>
            </w:r>
            <w:r w:rsidR="0053074C">
              <w:rPr>
                <w:rFonts w:ascii="Times New Roman" w:hAnsi="Times New Roman" w:cs="Times New Roman"/>
                <w:sz w:val="24"/>
                <w:szCs w:val="24"/>
              </w:rPr>
              <w:t> </w:t>
            </w:r>
            <w:r w:rsidR="00F8500A" w:rsidRPr="00F87A1B">
              <w:rPr>
                <w:rFonts w:ascii="Times New Roman" w:hAnsi="Times New Roman" w:cs="Times New Roman"/>
                <w:sz w:val="24"/>
                <w:szCs w:val="24"/>
              </w:rPr>
              <w:t xml:space="preserve">gada </w:t>
            </w:r>
            <w:r w:rsidR="000E3D22">
              <w:rPr>
                <w:rFonts w:ascii="Times New Roman" w:hAnsi="Times New Roman" w:cs="Times New Roman"/>
                <w:sz w:val="24"/>
                <w:szCs w:val="24"/>
              </w:rPr>
              <w:t>1. </w:t>
            </w:r>
            <w:r w:rsidR="00F8500A" w:rsidRPr="00F87A1B">
              <w:rPr>
                <w:rFonts w:ascii="Times New Roman" w:hAnsi="Times New Roman" w:cs="Times New Roman"/>
                <w:sz w:val="24"/>
                <w:szCs w:val="24"/>
              </w:rPr>
              <w:t>ceturksnī tika organizētas 3 konsultācijas 2 personām.</w:t>
            </w:r>
          </w:p>
          <w:p w14:paraId="15DED315" w14:textId="45835C85" w:rsidR="00895AF7" w:rsidRPr="00F87A1B" w:rsidRDefault="00F8500A" w:rsidP="00F8500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Tika izstrādāts informatīvais materiāls par psihologu konsultāciju pieejamību un informēti ieslodzīto ģimenes locekļi Olaines cietumā, kā arī apzināti citi iespējamie informācijas izplatīšanas kanāli.</w:t>
            </w:r>
          </w:p>
          <w:p w14:paraId="3324DD8D" w14:textId="664761AD" w:rsidR="00D7161A" w:rsidRPr="00F87A1B" w:rsidRDefault="00857212" w:rsidP="00857212">
            <w:pPr>
              <w:spacing w:after="0" w:line="240" w:lineRule="auto"/>
              <w:jc w:val="both"/>
              <w:rPr>
                <w:rFonts w:ascii="Times New Roman" w:hAnsi="Times New Roman" w:cs="Times New Roman"/>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342D9D55"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42961910"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lastRenderedPageBreak/>
              <w:t>2.</w:t>
            </w:r>
          </w:p>
        </w:tc>
        <w:tc>
          <w:tcPr>
            <w:tcW w:w="822" w:type="pct"/>
            <w:tcBorders>
              <w:top w:val="outset" w:sz="6" w:space="0" w:color="414142"/>
              <w:left w:val="outset" w:sz="6" w:space="0" w:color="414142"/>
              <w:bottom w:val="outset" w:sz="6" w:space="0" w:color="414142"/>
              <w:right w:val="outset" w:sz="6" w:space="0" w:color="414142"/>
            </w:tcBorders>
            <w:hideMark/>
          </w:tcPr>
          <w:p w14:paraId="134C5EEB"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Vardarbīgo un dzimumnoziedznieku ģimenes locekļiem domāto programmu pārņemšana un īstenošana</w:t>
            </w:r>
          </w:p>
        </w:tc>
        <w:tc>
          <w:tcPr>
            <w:tcW w:w="743" w:type="pct"/>
            <w:tcBorders>
              <w:top w:val="outset" w:sz="6" w:space="0" w:color="414142"/>
              <w:left w:val="outset" w:sz="6" w:space="0" w:color="414142"/>
              <w:bottom w:val="outset" w:sz="6" w:space="0" w:color="414142"/>
              <w:right w:val="outset" w:sz="6" w:space="0" w:color="414142"/>
            </w:tcBorders>
            <w:hideMark/>
          </w:tcPr>
          <w:p w14:paraId="73E22A9F"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Vardarbīgo un dzimumnoziedznieku ģimenes locekļi ir sagatavoti tam, ka bijušais ieslodzītais atgriezīsies ģimenē</w:t>
            </w:r>
          </w:p>
        </w:tc>
        <w:tc>
          <w:tcPr>
            <w:tcW w:w="917" w:type="pct"/>
            <w:tcBorders>
              <w:top w:val="outset" w:sz="6" w:space="0" w:color="414142"/>
              <w:left w:val="outset" w:sz="6" w:space="0" w:color="414142"/>
              <w:bottom w:val="outset" w:sz="6" w:space="0" w:color="414142"/>
              <w:right w:val="outset" w:sz="6" w:space="0" w:color="414142"/>
            </w:tcBorders>
            <w:hideMark/>
          </w:tcPr>
          <w:p w14:paraId="4689FA04"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Pārņemta un tiek īstenota 1 programma</w:t>
            </w:r>
          </w:p>
        </w:tc>
        <w:tc>
          <w:tcPr>
            <w:tcW w:w="2243" w:type="pct"/>
            <w:tcBorders>
              <w:top w:val="outset" w:sz="6" w:space="0" w:color="414142"/>
              <w:left w:val="outset" w:sz="6" w:space="0" w:color="414142"/>
              <w:bottom w:val="single" w:sz="4" w:space="0" w:color="auto"/>
              <w:right w:val="outset" w:sz="6" w:space="0" w:color="414142"/>
            </w:tcBorders>
          </w:tcPr>
          <w:p w14:paraId="0B0E9F41" w14:textId="7A2353F2" w:rsidR="00E54B72" w:rsidRPr="00F87A1B" w:rsidRDefault="00E54B72"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w:t>
            </w:r>
            <w:r w:rsidR="0053074C">
              <w:rPr>
                <w:rFonts w:ascii="Times New Roman" w:hAnsi="Times New Roman" w:cs="Times New Roman"/>
                <w:b/>
                <w:sz w:val="24"/>
                <w:szCs w:val="24"/>
              </w:rPr>
              <w:t> </w:t>
            </w:r>
            <w:r w:rsidRPr="00F87A1B">
              <w:rPr>
                <w:rFonts w:ascii="Times New Roman" w:hAnsi="Times New Roman" w:cs="Times New Roman"/>
                <w:b/>
                <w:sz w:val="24"/>
                <w:szCs w:val="24"/>
              </w:rPr>
              <w:t xml:space="preserve">gadā: </w:t>
            </w:r>
          </w:p>
          <w:p w14:paraId="166DE006" w14:textId="44811EBD" w:rsidR="006F3997" w:rsidRDefault="00E54B72"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Turpinājās darbs, lai ieviestu 2 Kanādā izstrādātus </w:t>
            </w:r>
            <w:r w:rsidR="00692038">
              <w:rPr>
                <w:rFonts w:ascii="Times New Roman" w:hAnsi="Times New Roman" w:cs="Times New Roman"/>
                <w:sz w:val="24"/>
                <w:szCs w:val="24"/>
              </w:rPr>
              <w:t>RVN</w:t>
            </w:r>
            <w:r w:rsidRPr="00F87A1B">
              <w:rPr>
                <w:rFonts w:ascii="Times New Roman" w:hAnsi="Times New Roman" w:cs="Times New Roman"/>
                <w:sz w:val="24"/>
                <w:szCs w:val="24"/>
              </w:rPr>
              <w:t xml:space="preserve"> (VRS un VRS-SO) un vardarbības mazināšanas programmu. 2020.</w:t>
            </w:r>
            <w:r w:rsidR="0053074C">
              <w:rPr>
                <w:rFonts w:ascii="Times New Roman" w:hAnsi="Times New Roman" w:cs="Times New Roman"/>
                <w:sz w:val="24"/>
                <w:szCs w:val="24"/>
              </w:rPr>
              <w:t> </w:t>
            </w:r>
            <w:r w:rsidRPr="00F87A1B">
              <w:rPr>
                <w:rFonts w:ascii="Times New Roman" w:hAnsi="Times New Roman" w:cs="Times New Roman"/>
                <w:sz w:val="24"/>
                <w:szCs w:val="24"/>
              </w:rPr>
              <w:t>gada 10.</w:t>
            </w:r>
            <w:r w:rsidR="0053074C">
              <w:rPr>
                <w:rFonts w:ascii="Times New Roman" w:hAnsi="Times New Roman" w:cs="Times New Roman"/>
                <w:sz w:val="24"/>
                <w:szCs w:val="24"/>
              </w:rPr>
              <w:t> </w:t>
            </w:r>
            <w:r w:rsidRPr="00F87A1B">
              <w:rPr>
                <w:rFonts w:ascii="Times New Roman" w:hAnsi="Times New Roman" w:cs="Times New Roman"/>
                <w:sz w:val="24"/>
                <w:szCs w:val="24"/>
              </w:rPr>
              <w:t xml:space="preserve">martā pētnieki iepazīstināja ar paveikto, organizējot un novadot kovīziju par Vardarbības riska skalu un Vardarbības riska skalas dzimumnoziedznieku versiju Rīgas Centrālcietuma, Cēsu Audzināšanas iestādes nepilngadīgajiem, Daugavgrīvas cietuma amatpersonām un darbiniekiem un </w:t>
            </w:r>
            <w:r w:rsidR="00BA1E74">
              <w:rPr>
                <w:rFonts w:ascii="Times New Roman" w:hAnsi="Times New Roman" w:cs="Times New Roman"/>
                <w:sz w:val="24"/>
                <w:szCs w:val="24"/>
              </w:rPr>
              <w:t>IeVP</w:t>
            </w:r>
            <w:r w:rsidRPr="00F87A1B">
              <w:rPr>
                <w:rFonts w:ascii="Times New Roman" w:hAnsi="Times New Roman" w:cs="Times New Roman"/>
                <w:sz w:val="24"/>
                <w:szCs w:val="24"/>
              </w:rPr>
              <w:t xml:space="preserve"> Risku un vajadzību izvērtēšanas daļas un Resocializācijas daļas amatpersonām.</w:t>
            </w:r>
          </w:p>
          <w:p w14:paraId="364946CB" w14:textId="1A9EE8CD" w:rsidR="00857212" w:rsidRPr="00F87A1B" w:rsidRDefault="00857212" w:rsidP="00857212">
            <w:pPr>
              <w:spacing w:after="0" w:line="240" w:lineRule="auto"/>
              <w:jc w:val="both"/>
              <w:rPr>
                <w:rFonts w:ascii="Times New Roman" w:hAnsi="Times New Roman" w:cs="Times New Roman"/>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23AEABE2"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54F99993" w14:textId="77777777" w:rsidR="00D7161A" w:rsidRPr="00F87A1B" w:rsidRDefault="00D7161A" w:rsidP="00314CC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3.</w:t>
            </w:r>
          </w:p>
        </w:tc>
        <w:tc>
          <w:tcPr>
            <w:tcW w:w="822" w:type="pct"/>
            <w:tcBorders>
              <w:top w:val="outset" w:sz="6" w:space="0" w:color="414142"/>
              <w:left w:val="outset" w:sz="6" w:space="0" w:color="414142"/>
              <w:bottom w:val="outset" w:sz="6" w:space="0" w:color="414142"/>
              <w:right w:val="outset" w:sz="6" w:space="0" w:color="414142"/>
            </w:tcBorders>
            <w:hideMark/>
          </w:tcPr>
          <w:p w14:paraId="06857220" w14:textId="77777777" w:rsidR="00D7161A" w:rsidRPr="00F87A1B" w:rsidRDefault="00D7161A" w:rsidP="00314CC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Jauniešu likumpārkāpēju vecākiem domātu programmu pārņemšana un īstenošana</w:t>
            </w:r>
          </w:p>
        </w:tc>
        <w:tc>
          <w:tcPr>
            <w:tcW w:w="743" w:type="pct"/>
            <w:tcBorders>
              <w:top w:val="outset" w:sz="6" w:space="0" w:color="414142"/>
              <w:left w:val="outset" w:sz="6" w:space="0" w:color="414142"/>
              <w:bottom w:val="outset" w:sz="6" w:space="0" w:color="414142"/>
              <w:right w:val="outset" w:sz="6" w:space="0" w:color="414142"/>
            </w:tcBorders>
            <w:hideMark/>
          </w:tcPr>
          <w:p w14:paraId="4877E14F" w14:textId="77777777" w:rsidR="00D7161A" w:rsidRPr="00F87A1B" w:rsidRDefault="00D7161A" w:rsidP="00314CC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Jauniešu likumpārkāpēju vecāki ir sagatavoti tam, ka jaunietis pēc ieslodzījuma atgriezīsies ģimenē</w:t>
            </w:r>
          </w:p>
        </w:tc>
        <w:tc>
          <w:tcPr>
            <w:tcW w:w="917" w:type="pct"/>
            <w:tcBorders>
              <w:top w:val="outset" w:sz="6" w:space="0" w:color="414142"/>
              <w:left w:val="outset" w:sz="6" w:space="0" w:color="414142"/>
              <w:bottom w:val="outset" w:sz="6" w:space="0" w:color="414142"/>
              <w:right w:val="single" w:sz="4" w:space="0" w:color="auto"/>
            </w:tcBorders>
            <w:hideMark/>
          </w:tcPr>
          <w:p w14:paraId="3A0B6991" w14:textId="77777777" w:rsidR="00D7161A" w:rsidRPr="00F87A1B" w:rsidRDefault="00D7161A" w:rsidP="00314CC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Pārņemta un tiek īstenota 1 programma</w:t>
            </w:r>
          </w:p>
          <w:p w14:paraId="62DDBFA8" w14:textId="77777777" w:rsidR="00D7161A" w:rsidRPr="00F87A1B" w:rsidRDefault="00D7161A" w:rsidP="00314CCA">
            <w:pPr>
              <w:spacing w:after="0" w:line="240" w:lineRule="auto"/>
              <w:jc w:val="both"/>
              <w:rPr>
                <w:rFonts w:ascii="Times New Roman" w:hAnsi="Times New Roman" w:cs="Times New Roman"/>
                <w:sz w:val="24"/>
                <w:szCs w:val="24"/>
              </w:rPr>
            </w:pPr>
          </w:p>
          <w:p w14:paraId="700E8405" w14:textId="77777777" w:rsidR="00D7161A" w:rsidRPr="00F87A1B" w:rsidRDefault="00D7161A" w:rsidP="00314CCA">
            <w:pPr>
              <w:spacing w:after="0" w:line="240" w:lineRule="auto"/>
              <w:jc w:val="both"/>
              <w:rPr>
                <w:rFonts w:ascii="Times New Roman" w:hAnsi="Times New Roman" w:cs="Times New Roman"/>
                <w:sz w:val="24"/>
                <w:szCs w:val="24"/>
              </w:rPr>
            </w:pPr>
          </w:p>
        </w:tc>
        <w:tc>
          <w:tcPr>
            <w:tcW w:w="2243" w:type="pct"/>
            <w:tcBorders>
              <w:top w:val="single" w:sz="4" w:space="0" w:color="auto"/>
              <w:left w:val="single" w:sz="4" w:space="0" w:color="auto"/>
              <w:bottom w:val="single" w:sz="4" w:space="0" w:color="auto"/>
              <w:right w:val="single" w:sz="4" w:space="0" w:color="auto"/>
            </w:tcBorders>
            <w:shd w:val="clear" w:color="auto" w:fill="auto"/>
          </w:tcPr>
          <w:p w14:paraId="473056AE"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78E85051" w14:textId="77777777" w:rsidR="00D7161A" w:rsidRPr="00F87A1B" w:rsidRDefault="00D7161A" w:rsidP="00314CCA">
            <w:pPr>
              <w:spacing w:after="0" w:line="240" w:lineRule="auto"/>
              <w:ind w:left="37"/>
              <w:rPr>
                <w:rFonts w:ascii="Times New Roman" w:hAnsi="Times New Roman" w:cs="Times New Roman"/>
                <w:bCs/>
                <w:spacing w:val="-2"/>
                <w:sz w:val="24"/>
                <w:szCs w:val="24"/>
              </w:rPr>
            </w:pPr>
            <w:r w:rsidRPr="00F87A1B">
              <w:rPr>
                <w:rFonts w:ascii="Times New Roman" w:hAnsi="Times New Roman" w:cs="Times New Roman"/>
                <w:bCs/>
                <w:spacing w:val="-2"/>
                <w:sz w:val="24"/>
                <w:szCs w:val="24"/>
              </w:rPr>
              <w:t>Izstrādātie pētījumi par programmām specifiskām mērķa grupām netiek izmantoti un iepirkumi nav izsludināti dēļ administratīviem iemesliem (jurista noslogotība).</w:t>
            </w:r>
          </w:p>
          <w:p w14:paraId="37558E57"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371D6F48" w14:textId="68692CCF" w:rsidR="006F3997" w:rsidRDefault="00334B37" w:rsidP="00F61B4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 xml:space="preserve">Turpināta komunikācija ar Nīderlandes MDFT speciālistiem. Uzsākti sagatavošanās darbi, lai 2020. gada 3. ceturksnī noorganizētu klātienes semināru </w:t>
            </w:r>
            <w:r w:rsidR="0053074C">
              <w:rPr>
                <w:rFonts w:ascii="Times New Roman" w:hAnsi="Times New Roman" w:cs="Times New Roman"/>
                <w:sz w:val="24"/>
                <w:szCs w:val="24"/>
              </w:rPr>
              <w:t>"</w:t>
            </w:r>
            <w:r w:rsidRPr="00F87A1B">
              <w:rPr>
                <w:rFonts w:ascii="Times New Roman" w:hAnsi="Times New Roman" w:cs="Times New Roman"/>
                <w:sz w:val="24"/>
                <w:szCs w:val="24"/>
              </w:rPr>
              <w:t xml:space="preserve">Starpinstitūciju seminārs par </w:t>
            </w:r>
            <w:r w:rsidR="0053074C">
              <w:rPr>
                <w:rFonts w:ascii="Times New Roman" w:hAnsi="Times New Roman" w:cs="Times New Roman"/>
                <w:sz w:val="24"/>
                <w:szCs w:val="24"/>
              </w:rPr>
              <w:t>"</w:t>
            </w:r>
            <w:r w:rsidRPr="00F87A1B">
              <w:rPr>
                <w:rFonts w:ascii="Times New Roman" w:hAnsi="Times New Roman" w:cs="Times New Roman"/>
                <w:sz w:val="24"/>
                <w:szCs w:val="24"/>
              </w:rPr>
              <w:t>MDFT</w:t>
            </w:r>
            <w:r w:rsidR="0053074C">
              <w:rPr>
                <w:rFonts w:ascii="Times New Roman" w:hAnsi="Times New Roman" w:cs="Times New Roman"/>
                <w:sz w:val="24"/>
                <w:szCs w:val="24"/>
              </w:rPr>
              <w:t>"</w:t>
            </w:r>
            <w:r w:rsidRPr="00F87A1B">
              <w:rPr>
                <w:rFonts w:ascii="Times New Roman" w:hAnsi="Times New Roman" w:cs="Times New Roman"/>
                <w:sz w:val="24"/>
                <w:szCs w:val="24"/>
              </w:rPr>
              <w:t xml:space="preserve"> programmu</w:t>
            </w:r>
            <w:r w:rsidR="0053074C">
              <w:rPr>
                <w:rFonts w:ascii="Times New Roman" w:hAnsi="Times New Roman" w:cs="Times New Roman"/>
                <w:sz w:val="24"/>
                <w:szCs w:val="24"/>
              </w:rPr>
              <w:t>"</w:t>
            </w:r>
            <w:r w:rsidRPr="00F87A1B">
              <w:rPr>
                <w:rFonts w:ascii="Times New Roman" w:hAnsi="Times New Roman" w:cs="Times New Roman"/>
                <w:sz w:val="24"/>
                <w:szCs w:val="24"/>
              </w:rPr>
              <w:t>.</w:t>
            </w:r>
          </w:p>
          <w:p w14:paraId="77EB948C" w14:textId="155779C8" w:rsidR="00857212" w:rsidRPr="00F87A1B" w:rsidRDefault="00857212" w:rsidP="00857212">
            <w:pPr>
              <w:spacing w:after="0" w:line="240" w:lineRule="auto"/>
              <w:jc w:val="both"/>
              <w:rPr>
                <w:rFonts w:ascii="Times New Roman" w:hAnsi="Times New Roman" w:cs="Times New Roman"/>
                <w:sz w:val="24"/>
                <w:szCs w:val="24"/>
              </w:rPr>
            </w:pPr>
            <w:r w:rsidRPr="00857212">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857212">
              <w:rPr>
                <w:rFonts w:ascii="Times New Roman" w:hAnsi="Times New Roman" w:cs="Times New Roman"/>
                <w:b/>
                <w:bCs/>
                <w:sz w:val="24"/>
                <w:szCs w:val="24"/>
              </w:rPr>
              <w:t>gadā un turpmāk tiks nodrošināta Projekta 9.1.2. ietvaros līdz plānotajam projekta beigu termiņam (2023.</w:t>
            </w:r>
            <w:r w:rsidR="0053074C">
              <w:rPr>
                <w:rFonts w:ascii="Times New Roman" w:hAnsi="Times New Roman" w:cs="Times New Roman"/>
                <w:b/>
                <w:bCs/>
                <w:sz w:val="24"/>
                <w:szCs w:val="24"/>
              </w:rPr>
              <w:t> </w:t>
            </w:r>
            <w:r w:rsidRPr="00857212">
              <w:rPr>
                <w:rFonts w:ascii="Times New Roman" w:hAnsi="Times New Roman" w:cs="Times New Roman"/>
                <w:b/>
                <w:bCs/>
                <w:sz w:val="24"/>
                <w:szCs w:val="24"/>
              </w:rPr>
              <w:t xml:space="preserve">gads). </w:t>
            </w:r>
          </w:p>
        </w:tc>
      </w:tr>
      <w:tr w:rsidR="00627FEA" w:rsidRPr="00F87A1B" w14:paraId="73A05C4B"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F04BBAA"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lastRenderedPageBreak/>
              <w:t>4.3. Pasākumi ieslodzīto un viņu tuvinieku saišu uzturēšanai</w:t>
            </w:r>
          </w:p>
        </w:tc>
      </w:tr>
      <w:tr w:rsidR="00AD2755" w:rsidRPr="00F87A1B" w14:paraId="324DAB59"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6A01AD0B" w14:textId="77777777" w:rsidR="00EC33AC" w:rsidRPr="00F87A1B" w:rsidRDefault="00EC33AC" w:rsidP="00EE25A8">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5D586C51" w14:textId="550E9A09" w:rsidR="00EC33AC" w:rsidRPr="00F87A1B" w:rsidRDefault="00EC33AC" w:rsidP="00EE25A8">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Izglītojoša un saliedējoša rakstura pasākumi</w:t>
            </w:r>
          </w:p>
        </w:tc>
        <w:tc>
          <w:tcPr>
            <w:tcW w:w="743" w:type="pct"/>
            <w:tcBorders>
              <w:top w:val="outset" w:sz="6" w:space="0" w:color="414142"/>
              <w:left w:val="outset" w:sz="6" w:space="0" w:color="414142"/>
              <w:bottom w:val="outset" w:sz="6" w:space="0" w:color="414142"/>
              <w:right w:val="outset" w:sz="6" w:space="0" w:color="414142"/>
            </w:tcBorders>
            <w:hideMark/>
          </w:tcPr>
          <w:p w14:paraId="244039CB" w14:textId="77777777" w:rsidR="00EC33AC" w:rsidRPr="00F87A1B" w:rsidRDefault="00EC33AC" w:rsidP="00EE25A8">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Palielinās ģimenes iesaiste soda izpildes procesā</w:t>
            </w:r>
          </w:p>
        </w:tc>
        <w:tc>
          <w:tcPr>
            <w:tcW w:w="917" w:type="pct"/>
            <w:tcBorders>
              <w:top w:val="outset" w:sz="6" w:space="0" w:color="414142"/>
              <w:left w:val="outset" w:sz="6" w:space="0" w:color="414142"/>
              <w:bottom w:val="outset" w:sz="6" w:space="0" w:color="414142"/>
              <w:right w:val="single" w:sz="4" w:space="0" w:color="auto"/>
            </w:tcBorders>
            <w:hideMark/>
          </w:tcPr>
          <w:p w14:paraId="4EF5D678" w14:textId="77777777" w:rsidR="00EC33AC" w:rsidRPr="00F87A1B" w:rsidRDefault="00EC33AC" w:rsidP="00EE25A8">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Slēgtajos un daļēji slēgtajos cietumos gadā vismaz vienu reizi notiek ģimenes dienas noteiktām notiesāto grupām</w:t>
            </w:r>
          </w:p>
        </w:tc>
        <w:tc>
          <w:tcPr>
            <w:tcW w:w="2243" w:type="pct"/>
            <w:tcBorders>
              <w:top w:val="single" w:sz="4" w:space="0" w:color="auto"/>
              <w:left w:val="single" w:sz="4" w:space="0" w:color="auto"/>
              <w:bottom w:val="single" w:sz="4" w:space="0" w:color="auto"/>
              <w:right w:val="single" w:sz="4" w:space="0" w:color="auto"/>
            </w:tcBorders>
          </w:tcPr>
          <w:p w14:paraId="702A8A32"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535C8C7A" w14:textId="7047D70A" w:rsidR="00EC33AC" w:rsidRPr="00F87A1B" w:rsidRDefault="00EC33AC" w:rsidP="00E0117A">
            <w:pPr>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2019.</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gadā notika 23 ģimenes dienu pasākumi</w:t>
            </w:r>
            <w:r w:rsidR="00171137">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 xml:space="preserve"> </w:t>
            </w:r>
          </w:p>
          <w:p w14:paraId="4F9F5AA0" w14:textId="77777777" w:rsidR="00895AF7" w:rsidRPr="00F87A1B" w:rsidRDefault="00895AF7" w:rsidP="00E0117A">
            <w:pPr>
              <w:spacing w:after="0" w:line="240" w:lineRule="auto"/>
              <w:jc w:val="both"/>
              <w:rPr>
                <w:rFonts w:ascii="Times New Roman" w:hAnsi="Times New Roman" w:cs="Times New Roman"/>
                <w:bCs/>
                <w:color w:val="000000"/>
                <w:spacing w:val="-2"/>
                <w:sz w:val="24"/>
                <w:szCs w:val="24"/>
              </w:rPr>
            </w:pPr>
          </w:p>
          <w:p w14:paraId="0BF4E71D" w14:textId="77777777" w:rsidR="007854FE"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7854FE" w:rsidRPr="00F87A1B">
              <w:rPr>
                <w:rFonts w:ascii="Times New Roman" w:hAnsi="Times New Roman" w:cs="Times New Roman"/>
                <w:b/>
                <w:bCs/>
                <w:sz w:val="24"/>
                <w:szCs w:val="24"/>
              </w:rPr>
              <w:t xml:space="preserve">ā: </w:t>
            </w:r>
          </w:p>
          <w:p w14:paraId="2C07EBB5" w14:textId="28851C2B" w:rsidR="00895AF7" w:rsidRPr="00F87A1B" w:rsidRDefault="000E3D22" w:rsidP="00895AF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w:t>
            </w:r>
            <w:r w:rsidR="00895AF7" w:rsidRPr="00F87A1B">
              <w:rPr>
                <w:rFonts w:ascii="Times New Roman" w:hAnsi="Times New Roman" w:cs="Times New Roman"/>
                <w:b/>
                <w:bCs/>
                <w:sz w:val="24"/>
                <w:szCs w:val="24"/>
              </w:rPr>
              <w:t xml:space="preserve">pusgadā: </w:t>
            </w:r>
          </w:p>
          <w:p w14:paraId="41CB2CC9" w14:textId="1596597E" w:rsidR="00895AF7" w:rsidRPr="00F87A1B" w:rsidRDefault="00FB7B42" w:rsidP="00E0117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2020.</w:t>
            </w:r>
            <w:r w:rsidR="0053074C">
              <w:rPr>
                <w:rFonts w:ascii="Times New Roman" w:hAnsi="Times New Roman" w:cs="Times New Roman"/>
                <w:bCs/>
                <w:sz w:val="24"/>
                <w:szCs w:val="24"/>
              </w:rPr>
              <w:t> </w:t>
            </w:r>
            <w:r w:rsidRPr="00F87A1B">
              <w:rPr>
                <w:rFonts w:ascii="Times New Roman" w:hAnsi="Times New Roman" w:cs="Times New Roman"/>
                <w:bCs/>
                <w:sz w:val="24"/>
                <w:szCs w:val="24"/>
              </w:rPr>
              <w:t xml:space="preserve">gada </w:t>
            </w:r>
            <w:r w:rsidR="000E3D22">
              <w:rPr>
                <w:rFonts w:ascii="Times New Roman" w:hAnsi="Times New Roman" w:cs="Times New Roman"/>
                <w:bCs/>
                <w:sz w:val="24"/>
                <w:szCs w:val="24"/>
              </w:rPr>
              <w:t>1. </w:t>
            </w:r>
            <w:r w:rsidRPr="00F87A1B">
              <w:rPr>
                <w:rFonts w:ascii="Times New Roman" w:hAnsi="Times New Roman" w:cs="Times New Roman"/>
                <w:bCs/>
                <w:sz w:val="24"/>
                <w:szCs w:val="24"/>
              </w:rPr>
              <w:t>ceturksnī notika 2 Izglītojoša un saliedējoša rakstura pasākumi</w:t>
            </w:r>
            <w:r w:rsidR="00666C48" w:rsidRPr="00F87A1B">
              <w:rPr>
                <w:rFonts w:ascii="Times New Roman" w:hAnsi="Times New Roman" w:cs="Times New Roman"/>
                <w:bCs/>
                <w:sz w:val="24"/>
                <w:szCs w:val="24"/>
              </w:rPr>
              <w:t xml:space="preserve">: </w:t>
            </w:r>
          </w:p>
          <w:p w14:paraId="62781D19" w14:textId="25E8EDFF"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22.02.2020. Olaines cietumā notika grāmatas prezentācija "Kā maza telefonsaruna var veikt lielu darbu" – 9 iestādes klienti.</w:t>
            </w:r>
          </w:p>
          <w:p w14:paraId="3501393A" w14:textId="77777777"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22.02.2020. datumā notika Olaines cietumā Ģimenes dienu pasākums:</w:t>
            </w:r>
          </w:p>
          <w:p w14:paraId="0AFD2430" w14:textId="77777777"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Iestādes klienti – 25 cilvēki</w:t>
            </w:r>
            <w:r w:rsidR="00171137">
              <w:rPr>
                <w:rFonts w:ascii="Times New Roman" w:hAnsi="Times New Roman" w:cs="Times New Roman"/>
                <w:bCs/>
                <w:sz w:val="24"/>
                <w:szCs w:val="24"/>
              </w:rPr>
              <w:t>;</w:t>
            </w:r>
          </w:p>
          <w:p w14:paraId="2C620F2B" w14:textId="28A03299"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Ģimenes locekļi – 52 cilvēk</w:t>
            </w:r>
            <w:r w:rsidR="00476AED" w:rsidRPr="00F87A1B">
              <w:rPr>
                <w:rFonts w:ascii="Times New Roman" w:hAnsi="Times New Roman" w:cs="Times New Roman"/>
                <w:bCs/>
                <w:sz w:val="24"/>
                <w:szCs w:val="24"/>
              </w:rPr>
              <w:t>i</w:t>
            </w:r>
            <w:r w:rsidR="00171137">
              <w:rPr>
                <w:rFonts w:ascii="Times New Roman" w:hAnsi="Times New Roman" w:cs="Times New Roman"/>
                <w:bCs/>
                <w:sz w:val="24"/>
                <w:szCs w:val="24"/>
              </w:rPr>
              <w:t>;</w:t>
            </w:r>
            <w:r w:rsidRPr="00F87A1B">
              <w:rPr>
                <w:rFonts w:ascii="Times New Roman" w:hAnsi="Times New Roman" w:cs="Times New Roman"/>
                <w:bCs/>
                <w:sz w:val="24"/>
                <w:szCs w:val="24"/>
              </w:rPr>
              <w:t xml:space="preserve"> </w:t>
            </w:r>
          </w:p>
          <w:p w14:paraId="3BCC9821" w14:textId="77777777"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Pavisam kopā 34 klienti.</w:t>
            </w:r>
          </w:p>
          <w:p w14:paraId="582DDB7D" w14:textId="43F3EF45" w:rsidR="00666C48" w:rsidRPr="00F87A1B" w:rsidRDefault="00666C48" w:rsidP="00666C48">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Ar ārkārtas situācijas izsludināšanu valstī tika atcelti 6 plānotie pasākumi 2020.gada martā.</w:t>
            </w:r>
          </w:p>
          <w:p w14:paraId="6775526F" w14:textId="002F0243" w:rsidR="00BF3E61" w:rsidRPr="00F87A1B" w:rsidRDefault="00A8466D" w:rsidP="00666C4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w:t>
            </w:r>
            <w:r w:rsidR="00BF3E61" w:rsidRPr="00F87A1B">
              <w:rPr>
                <w:rFonts w:ascii="Times New Roman" w:hAnsi="Times New Roman" w:cs="Times New Roman"/>
                <w:b/>
                <w:bCs/>
                <w:sz w:val="24"/>
                <w:szCs w:val="24"/>
              </w:rPr>
              <w:t xml:space="preserve">pusgadā: </w:t>
            </w:r>
          </w:p>
          <w:p w14:paraId="24DE6F64" w14:textId="26766FCD" w:rsidR="00BF3E61" w:rsidRPr="00F87A1B" w:rsidRDefault="00A8466D" w:rsidP="00666C4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w:t>
            </w:r>
            <w:r w:rsidR="00BF3E61" w:rsidRPr="00F87A1B">
              <w:rPr>
                <w:rFonts w:ascii="Times New Roman" w:hAnsi="Times New Roman" w:cs="Times New Roman"/>
                <w:bCs/>
                <w:sz w:val="24"/>
                <w:szCs w:val="24"/>
              </w:rPr>
              <w:t xml:space="preserve">ceturksnī īstenoti 13 izglītojoša un saliedējoša rakstura pasākumi. </w:t>
            </w:r>
          </w:p>
          <w:p w14:paraId="41C79E1C" w14:textId="28ABCC70" w:rsidR="00666C48" w:rsidRPr="00F87A1B" w:rsidRDefault="00A8466D" w:rsidP="00E0117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4. </w:t>
            </w:r>
            <w:r w:rsidR="007B207B" w:rsidRPr="00F87A1B">
              <w:rPr>
                <w:rFonts w:ascii="Times New Roman" w:hAnsi="Times New Roman" w:cs="Times New Roman"/>
                <w:bCs/>
                <w:sz w:val="24"/>
                <w:szCs w:val="24"/>
              </w:rPr>
              <w:t>ceturksnī tika īstenoti 3 pasākumi ieslodzītajiem un ieslodzīto ģimeņu vai tuvinieku pozitīvo sociālo saišu uzturēšanai</w:t>
            </w:r>
            <w:r w:rsidR="00171137">
              <w:rPr>
                <w:rFonts w:ascii="Times New Roman" w:hAnsi="Times New Roman" w:cs="Times New Roman"/>
                <w:bCs/>
                <w:sz w:val="24"/>
                <w:szCs w:val="24"/>
              </w:rPr>
              <w:t>.</w:t>
            </w:r>
          </w:p>
          <w:p w14:paraId="6B864758" w14:textId="169BA75B" w:rsidR="00857212" w:rsidRPr="006C6EA0" w:rsidRDefault="00857212" w:rsidP="00857212">
            <w:pPr>
              <w:spacing w:after="0" w:line="240" w:lineRule="auto"/>
              <w:jc w:val="both"/>
              <w:rPr>
                <w:rFonts w:ascii="Times New Roman" w:hAnsi="Times New Roman" w:cs="Times New Roman"/>
                <w:b/>
                <w:bCs/>
                <w:sz w:val="24"/>
                <w:szCs w:val="24"/>
              </w:rPr>
            </w:pPr>
            <w:r w:rsidRPr="006C6EA0">
              <w:rPr>
                <w:rFonts w:ascii="Times New Roman" w:hAnsi="Times New Roman" w:cs="Times New Roman"/>
                <w:b/>
                <w:bCs/>
                <w:sz w:val="24"/>
                <w:szCs w:val="24"/>
              </w:rPr>
              <w:lastRenderedPageBreak/>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48319C80" w14:textId="529E3C28" w:rsidR="006F3997" w:rsidRPr="00F87A1B" w:rsidRDefault="006F3997" w:rsidP="00E0117A">
            <w:pPr>
              <w:spacing w:after="0" w:line="240" w:lineRule="auto"/>
              <w:jc w:val="both"/>
              <w:rPr>
                <w:rFonts w:ascii="Times New Roman" w:hAnsi="Times New Roman" w:cs="Times New Roman"/>
                <w:bCs/>
                <w:color w:val="FF0000"/>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171137">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6622EA" w:rsidRPr="00F87A1B">
              <w:rPr>
                <w:rFonts w:ascii="Times New Roman" w:hAnsi="Times New Roman" w:cs="Times New Roman"/>
                <w:sz w:val="24"/>
                <w:szCs w:val="24"/>
              </w:rPr>
              <w:t xml:space="preserve"> </w:t>
            </w:r>
            <w:r w:rsidR="006622EA" w:rsidRPr="00616310">
              <w:rPr>
                <w:rFonts w:ascii="Times New Roman" w:hAnsi="Times New Roman"/>
                <w:i/>
                <w:sz w:val="24"/>
              </w:rPr>
              <w:t>atbalsta pasākumus ieslodzītajiem un viņu ģimenes locekļiem, arī atbalsta personām.</w:t>
            </w:r>
          </w:p>
        </w:tc>
      </w:tr>
      <w:tr w:rsidR="00627FEA" w:rsidRPr="00F87A1B" w14:paraId="70C5DF66"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601DC2C5"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lastRenderedPageBreak/>
              <w:t>4.4. Informatīvie pasākumi un labās prakses popularizēšana sabiedrības stereotipu maiņai</w:t>
            </w:r>
          </w:p>
        </w:tc>
      </w:tr>
      <w:tr w:rsidR="00AD2755" w:rsidRPr="00F87A1B" w14:paraId="49DBCEB3"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7218321B"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tcBorders>
              <w:top w:val="outset" w:sz="6" w:space="0" w:color="414142"/>
              <w:left w:val="outset" w:sz="6" w:space="0" w:color="414142"/>
              <w:bottom w:val="outset" w:sz="6" w:space="0" w:color="414142"/>
              <w:right w:val="outset" w:sz="6" w:space="0" w:color="414142"/>
            </w:tcBorders>
            <w:hideMark/>
          </w:tcPr>
          <w:p w14:paraId="25471EEF"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Ikgadēji informatīvi un labās prakses popularizēšanas pasākumi stereotipu mainīšanai par bijušajiem ieslodzītajiem</w:t>
            </w:r>
          </w:p>
        </w:tc>
        <w:tc>
          <w:tcPr>
            <w:tcW w:w="743" w:type="pct"/>
            <w:tcBorders>
              <w:top w:val="outset" w:sz="6" w:space="0" w:color="414142"/>
              <w:left w:val="outset" w:sz="6" w:space="0" w:color="414142"/>
              <w:bottom w:val="outset" w:sz="6" w:space="0" w:color="414142"/>
              <w:right w:val="outset" w:sz="6" w:space="0" w:color="414142"/>
            </w:tcBorders>
            <w:hideMark/>
          </w:tcPr>
          <w:p w14:paraId="347A8AAC"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Samazinās sabiedrības stereotipi, kas traucē bijušo notiesāto integrācijai sabiedrībā</w:t>
            </w:r>
          </w:p>
        </w:tc>
        <w:tc>
          <w:tcPr>
            <w:tcW w:w="917" w:type="pct"/>
            <w:tcBorders>
              <w:top w:val="outset" w:sz="6" w:space="0" w:color="414142"/>
              <w:left w:val="outset" w:sz="6" w:space="0" w:color="414142"/>
              <w:bottom w:val="outset" w:sz="6" w:space="0" w:color="414142"/>
              <w:right w:val="outset" w:sz="6" w:space="0" w:color="414142"/>
            </w:tcBorders>
            <w:hideMark/>
          </w:tcPr>
          <w:p w14:paraId="5C26A5C6"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Katru gadu tiek organizēti pasākumi (ikgadēja konference, ieslodzīto darbu izstādes)</w:t>
            </w:r>
          </w:p>
        </w:tc>
        <w:tc>
          <w:tcPr>
            <w:tcW w:w="2243" w:type="pct"/>
            <w:tcBorders>
              <w:top w:val="outset" w:sz="6" w:space="0" w:color="414142"/>
              <w:left w:val="outset" w:sz="6" w:space="0" w:color="414142"/>
              <w:bottom w:val="outset" w:sz="6" w:space="0" w:color="414142"/>
              <w:right w:val="outset" w:sz="6" w:space="0" w:color="414142"/>
            </w:tcBorders>
          </w:tcPr>
          <w:p w14:paraId="10C15C70" w14:textId="73FF1F95" w:rsidR="00F21A94" w:rsidRPr="00F87A1B" w:rsidRDefault="00F21A94" w:rsidP="00F21A94">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2020.</w:t>
            </w:r>
            <w:r w:rsidR="0053074C">
              <w:rPr>
                <w:rFonts w:ascii="Times New Roman" w:hAnsi="Times New Roman" w:cs="Times New Roman"/>
                <w:b/>
                <w:sz w:val="24"/>
                <w:szCs w:val="24"/>
              </w:rPr>
              <w:t> </w:t>
            </w:r>
            <w:r w:rsidRPr="00F87A1B">
              <w:rPr>
                <w:rFonts w:ascii="Times New Roman" w:hAnsi="Times New Roman" w:cs="Times New Roman"/>
                <w:b/>
                <w:sz w:val="24"/>
                <w:szCs w:val="24"/>
              </w:rPr>
              <w:t>gad</w:t>
            </w:r>
            <w:r w:rsidR="007854FE" w:rsidRPr="00F87A1B">
              <w:rPr>
                <w:rFonts w:ascii="Times New Roman" w:hAnsi="Times New Roman" w:cs="Times New Roman"/>
                <w:b/>
                <w:sz w:val="24"/>
                <w:szCs w:val="24"/>
              </w:rPr>
              <w:t>ā</w:t>
            </w:r>
            <w:r w:rsidRPr="00F87A1B">
              <w:rPr>
                <w:rFonts w:ascii="Times New Roman" w:hAnsi="Times New Roman" w:cs="Times New Roman"/>
                <w:b/>
                <w:sz w:val="24"/>
                <w:szCs w:val="24"/>
              </w:rPr>
              <w:t xml:space="preserve">: </w:t>
            </w:r>
          </w:p>
          <w:p w14:paraId="54FFB716" w14:textId="1D6B9011" w:rsidR="00F21A94"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Tika izstrādāta konferences dienas kārtība, apvienojot to ar projekta apašdarbības Nr.</w:t>
            </w:r>
            <w:r w:rsidR="0053074C">
              <w:rPr>
                <w:rFonts w:ascii="Times New Roman" w:hAnsi="Times New Roman" w:cs="Times New Roman"/>
                <w:sz w:val="24"/>
                <w:szCs w:val="24"/>
              </w:rPr>
              <w:t> </w:t>
            </w:r>
            <w:r w:rsidRPr="00F87A1B">
              <w:rPr>
                <w:rFonts w:ascii="Times New Roman" w:hAnsi="Times New Roman" w:cs="Times New Roman"/>
                <w:sz w:val="24"/>
                <w:szCs w:val="24"/>
              </w:rPr>
              <w:t xml:space="preserve">1.2.4. konferenci. </w:t>
            </w:r>
          </w:p>
          <w:p w14:paraId="711FBC7A" w14:textId="44048AD0" w:rsidR="00F21A94"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Notika </w:t>
            </w:r>
            <w:r w:rsidR="00171137">
              <w:rPr>
                <w:rFonts w:ascii="Times New Roman" w:hAnsi="Times New Roman" w:cs="Times New Roman"/>
                <w:sz w:val="24"/>
                <w:szCs w:val="24"/>
              </w:rPr>
              <w:t>IeVP</w:t>
            </w:r>
            <w:r w:rsidRPr="00F87A1B">
              <w:rPr>
                <w:rFonts w:ascii="Times New Roman" w:hAnsi="Times New Roman" w:cs="Times New Roman"/>
                <w:sz w:val="24"/>
                <w:szCs w:val="24"/>
              </w:rPr>
              <w:t xml:space="preserve"> un </w:t>
            </w:r>
            <w:r w:rsidR="00171137">
              <w:rPr>
                <w:rFonts w:ascii="Times New Roman" w:hAnsi="Times New Roman" w:cs="Times New Roman"/>
                <w:sz w:val="24"/>
                <w:szCs w:val="24"/>
              </w:rPr>
              <w:t>VPD</w:t>
            </w:r>
            <w:r w:rsidRPr="00F87A1B">
              <w:rPr>
                <w:rFonts w:ascii="Times New Roman" w:hAnsi="Times New Roman" w:cs="Times New Roman"/>
                <w:sz w:val="24"/>
                <w:szCs w:val="24"/>
              </w:rPr>
              <w:t xml:space="preserve"> personāla atlase un informēšana dalībai konferencē.</w:t>
            </w:r>
          </w:p>
          <w:p w14:paraId="698E8D54" w14:textId="77777777" w:rsidR="00F21A94"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Noslēgusies konferences ārzemju lektoru piesaiste</w:t>
            </w:r>
            <w:r w:rsidR="00171137">
              <w:rPr>
                <w:rFonts w:ascii="Times New Roman" w:hAnsi="Times New Roman" w:cs="Times New Roman"/>
                <w:sz w:val="24"/>
                <w:szCs w:val="24"/>
              </w:rPr>
              <w:t>.</w:t>
            </w:r>
            <w:r w:rsidRPr="00F87A1B">
              <w:rPr>
                <w:rFonts w:ascii="Times New Roman" w:hAnsi="Times New Roman" w:cs="Times New Roman"/>
                <w:sz w:val="24"/>
                <w:szCs w:val="24"/>
              </w:rPr>
              <w:t xml:space="preserve"> </w:t>
            </w:r>
          </w:p>
          <w:p w14:paraId="1CD0B6D8" w14:textId="77777777" w:rsidR="00F21A94"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Noslēgusies vietējo lektoru piesaiste.</w:t>
            </w:r>
          </w:p>
          <w:p w14:paraId="0E034275" w14:textId="77777777" w:rsidR="00F21A94"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Tika organizēta konferences ārvalstu ekspertu ceļojumu aģentūras un transfēra iepirkums.</w:t>
            </w:r>
          </w:p>
          <w:p w14:paraId="363E6952" w14:textId="5F1A02B1" w:rsidR="00627FEA" w:rsidRPr="00F87A1B" w:rsidRDefault="00F21A94" w:rsidP="00F21A94">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Tika iegādāti konferences prezentmateriāli.</w:t>
            </w:r>
          </w:p>
          <w:p w14:paraId="03E62070" w14:textId="181ED1CE" w:rsidR="006F3997" w:rsidRPr="00F87A1B" w:rsidRDefault="00857212" w:rsidP="00F21A94">
            <w:pPr>
              <w:spacing w:after="0" w:line="240" w:lineRule="auto"/>
              <w:jc w:val="both"/>
              <w:rPr>
                <w:rFonts w:ascii="Times New Roman" w:hAnsi="Times New Roman" w:cs="Times New Roman"/>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71622CD6" w14:textId="30928D70" w:rsidR="000263E7" w:rsidRPr="00F87A1B" w:rsidRDefault="006F3997" w:rsidP="000263E7">
            <w:pPr>
              <w:spacing w:after="0" w:line="240" w:lineRule="auto"/>
              <w:jc w:val="both"/>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171137">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000263E7" w:rsidRPr="00F87A1B">
              <w:rPr>
                <w:rFonts w:ascii="Times New Roman" w:hAnsi="Times New Roman" w:cs="Times New Roman"/>
                <w:i/>
                <w:sz w:val="24"/>
                <w:szCs w:val="24"/>
              </w:rPr>
              <w:t xml:space="preserve"> </w:t>
            </w:r>
          </w:p>
          <w:p w14:paraId="4F97A949" w14:textId="4282963F" w:rsidR="000263E7" w:rsidRPr="00F87A1B" w:rsidRDefault="000263E7" w:rsidP="000263E7">
            <w:pPr>
              <w:spacing w:after="0" w:line="240" w:lineRule="auto"/>
              <w:jc w:val="both"/>
              <w:rPr>
                <w:rFonts w:ascii="Times New Roman" w:hAnsi="Times New Roman" w:cs="Times New Roman"/>
                <w:i/>
                <w:sz w:val="24"/>
                <w:szCs w:val="24"/>
              </w:rPr>
            </w:pPr>
            <w:r w:rsidRPr="00F87A1B">
              <w:rPr>
                <w:rFonts w:ascii="Times New Roman" w:hAnsi="Times New Roman" w:cs="Times New Roman"/>
                <w:i/>
                <w:sz w:val="24"/>
                <w:szCs w:val="24"/>
              </w:rPr>
              <w:t xml:space="preserve">VPD </w:t>
            </w:r>
            <w:r w:rsidR="0053074C">
              <w:rPr>
                <w:rFonts w:ascii="Times New Roman" w:hAnsi="Times New Roman" w:cs="Times New Roman"/>
                <w:i/>
                <w:sz w:val="24"/>
                <w:szCs w:val="24"/>
              </w:rPr>
              <w:t>–</w:t>
            </w:r>
            <w:r w:rsidR="0053074C" w:rsidRPr="00F87A1B">
              <w:rPr>
                <w:rFonts w:ascii="Times New Roman" w:hAnsi="Times New Roman" w:cs="Times New Roman"/>
                <w:i/>
                <w:sz w:val="24"/>
                <w:szCs w:val="24"/>
              </w:rPr>
              <w:t xml:space="preserve"> </w:t>
            </w:r>
            <w:r w:rsidR="00B873DC">
              <w:rPr>
                <w:rFonts w:ascii="Times New Roman" w:hAnsi="Times New Roman" w:cs="Times New Roman"/>
                <w:i/>
                <w:sz w:val="24"/>
                <w:szCs w:val="24"/>
              </w:rPr>
              <w:t>p</w:t>
            </w:r>
            <w:r w:rsidRPr="00F87A1B">
              <w:rPr>
                <w:rFonts w:ascii="Times New Roman" w:hAnsi="Times New Roman" w:cs="Times New Roman"/>
                <w:i/>
                <w:sz w:val="24"/>
                <w:szCs w:val="24"/>
              </w:rPr>
              <w:t>ublicitātes pasākumus, t.sk. konferences un citus pasākumus dienesta nodarbinātajiem, sadarbības partneriem no valsts un nevalstiskā sektora, lai informētu par projekta īstenošanas rezultātiem un resocializācijas sistēmas attīstības perspektīvām, IT attīstība, ieskaitot klientu lietu vadības kvalitātes sistēmas pilnveidošanu;</w:t>
            </w:r>
          </w:p>
          <w:p w14:paraId="51B28D19" w14:textId="3CB75028" w:rsidR="00EB4EC4" w:rsidRPr="00F87A1B" w:rsidRDefault="000263E7" w:rsidP="00476AED">
            <w:pPr>
              <w:spacing w:after="0" w:line="240" w:lineRule="auto"/>
              <w:rPr>
                <w:rFonts w:ascii="Times New Roman" w:eastAsia="Calibri" w:hAnsi="Times New Roman" w:cs="Times New Roman"/>
                <w:i/>
                <w:iCs/>
                <w:sz w:val="24"/>
                <w:szCs w:val="24"/>
              </w:rPr>
            </w:pPr>
            <w:r w:rsidRPr="00F87A1B">
              <w:rPr>
                <w:rFonts w:ascii="Times New Roman" w:eastAsia="Calibri" w:hAnsi="Times New Roman" w:cs="Times New Roman"/>
                <w:i/>
                <w:iCs/>
                <w:sz w:val="24"/>
                <w:szCs w:val="24"/>
              </w:rPr>
              <w:t xml:space="preserve">IeVP - </w:t>
            </w:r>
            <w:r w:rsidR="00B873DC">
              <w:rPr>
                <w:rFonts w:ascii="Times New Roman" w:eastAsia="Calibri" w:hAnsi="Times New Roman" w:cs="Times New Roman"/>
                <w:i/>
                <w:iCs/>
                <w:sz w:val="24"/>
                <w:szCs w:val="24"/>
              </w:rPr>
              <w:t>s</w:t>
            </w:r>
            <w:r w:rsidR="00B873DC" w:rsidRPr="00F87A1B">
              <w:rPr>
                <w:rFonts w:ascii="Times New Roman" w:eastAsia="Calibri" w:hAnsi="Times New Roman" w:cs="Times New Roman"/>
                <w:i/>
                <w:iCs/>
                <w:sz w:val="24"/>
                <w:szCs w:val="24"/>
              </w:rPr>
              <w:t xml:space="preserve">abiedrības </w:t>
            </w:r>
            <w:r w:rsidRPr="00F87A1B">
              <w:rPr>
                <w:rFonts w:ascii="Times New Roman" w:eastAsia="Calibri" w:hAnsi="Times New Roman" w:cs="Times New Roman"/>
                <w:i/>
                <w:iCs/>
                <w:sz w:val="24"/>
                <w:szCs w:val="24"/>
              </w:rPr>
              <w:t xml:space="preserve">informēšanu, izglītojošus pasākumus un sociālās kampaņas, t.sk. par noziedzīgās uzvedības riskiem, ieslodzīto personības īpatnībām, par kriminālsoda izpildes laikā </w:t>
            </w:r>
            <w:r w:rsidRPr="00F87A1B">
              <w:rPr>
                <w:rFonts w:ascii="Times New Roman" w:eastAsia="Calibri" w:hAnsi="Times New Roman" w:cs="Times New Roman"/>
                <w:i/>
                <w:iCs/>
                <w:sz w:val="24"/>
                <w:szCs w:val="24"/>
              </w:rPr>
              <w:lastRenderedPageBreak/>
              <w:t>veicamo resocializācijas darbu un starpinstitucionālo sadarbību, u.c.</w:t>
            </w:r>
          </w:p>
        </w:tc>
      </w:tr>
      <w:tr w:rsidR="00AD2755" w:rsidRPr="00F87A1B" w14:paraId="0B2B3C7E"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109581F8"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lastRenderedPageBreak/>
              <w:t>5.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52A7D1DF"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SAMAZINĀT IESPĒJU NOTIESĀTAJAM ATGRIEZTIES KRIMINĀLĀ VIDĒ</w:t>
            </w:r>
          </w:p>
        </w:tc>
      </w:tr>
      <w:tr w:rsidR="00AD2755" w:rsidRPr="00F87A1B" w14:paraId="3F537C57"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14BC7781"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Nr.p.k.</w:t>
            </w:r>
          </w:p>
        </w:tc>
        <w:tc>
          <w:tcPr>
            <w:tcW w:w="822" w:type="pct"/>
            <w:tcBorders>
              <w:top w:val="outset" w:sz="6" w:space="0" w:color="414142"/>
              <w:left w:val="outset" w:sz="6" w:space="0" w:color="414142"/>
              <w:bottom w:val="outset" w:sz="6" w:space="0" w:color="414142"/>
              <w:right w:val="outset" w:sz="6" w:space="0" w:color="414142"/>
            </w:tcBorders>
            <w:hideMark/>
          </w:tcPr>
          <w:p w14:paraId="1D415F84"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6FFA01A6"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651E2E12"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51DA509D"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Izpildes gaita</w:t>
            </w:r>
          </w:p>
        </w:tc>
      </w:tr>
      <w:tr w:rsidR="00627FEA" w:rsidRPr="00F87A1B" w14:paraId="27E2D606"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00D5DF44"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5.1. Atbalsta programmu un jaunu atbalsta metožu sabiedrībā ieviešana bijušajiem ieslodzītajiem</w:t>
            </w:r>
          </w:p>
        </w:tc>
      </w:tr>
      <w:tr w:rsidR="00AD2755" w:rsidRPr="00F87A1B" w14:paraId="4DF21368"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44395F00"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67FE5887"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Atbalsta programmu bijušajiem ieslodzītajiem sertificēšanas sistēmas izveide un īstenošana</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23972D2E"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Bijušajam ieslodzītajam pēc soda izpildes tiek nodrošināta speciāla atbalsta programma noziedzīgās uzvedības risku mazināšanai</w:t>
            </w:r>
          </w:p>
        </w:tc>
        <w:tc>
          <w:tcPr>
            <w:tcW w:w="917" w:type="pct"/>
            <w:tcBorders>
              <w:top w:val="outset" w:sz="6" w:space="0" w:color="414142"/>
              <w:left w:val="outset" w:sz="6" w:space="0" w:color="414142"/>
              <w:bottom w:val="outset" w:sz="6" w:space="0" w:color="414142"/>
              <w:right w:val="outset" w:sz="6" w:space="0" w:color="414142"/>
            </w:tcBorders>
            <w:hideMark/>
          </w:tcPr>
          <w:p w14:paraId="79ACF408"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Veikts pētījums par sertificēšanas kritērijiem un metodiku</w:t>
            </w:r>
          </w:p>
        </w:tc>
        <w:tc>
          <w:tcPr>
            <w:tcW w:w="2243" w:type="pct"/>
            <w:vMerge w:val="restart"/>
            <w:tcBorders>
              <w:top w:val="outset" w:sz="6" w:space="0" w:color="414142"/>
              <w:left w:val="outset" w:sz="6" w:space="0" w:color="414142"/>
              <w:right w:val="outset" w:sz="6" w:space="0" w:color="414142"/>
            </w:tcBorders>
          </w:tcPr>
          <w:p w14:paraId="7B1ACB31" w14:textId="0C25AF39" w:rsidR="00627FEA" w:rsidRPr="00F87A1B" w:rsidRDefault="00D413E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Nav izpildīts, saistīts ar </w:t>
            </w:r>
            <w:r w:rsidR="003C4C85" w:rsidRPr="00F87A1B">
              <w:rPr>
                <w:rFonts w:ascii="Times New Roman" w:hAnsi="Times New Roman" w:cs="Times New Roman"/>
                <w:sz w:val="24"/>
                <w:szCs w:val="24"/>
              </w:rPr>
              <w:t>5.2.</w:t>
            </w:r>
            <w:r w:rsidR="0053074C">
              <w:rPr>
                <w:rFonts w:ascii="Times New Roman" w:hAnsi="Times New Roman" w:cs="Times New Roman"/>
                <w:sz w:val="24"/>
                <w:szCs w:val="24"/>
              </w:rPr>
              <w:t> </w:t>
            </w:r>
            <w:r w:rsidR="003C4C85" w:rsidRPr="00F87A1B">
              <w:rPr>
                <w:rFonts w:ascii="Times New Roman" w:hAnsi="Times New Roman" w:cs="Times New Roman"/>
                <w:sz w:val="24"/>
                <w:szCs w:val="24"/>
              </w:rPr>
              <w:t>uzdevumu.</w:t>
            </w:r>
          </w:p>
        </w:tc>
      </w:tr>
      <w:tr w:rsidR="00AD2755" w:rsidRPr="00F87A1B" w14:paraId="6F2F52D5"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5ADF5951"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45725EC7"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4FAAD6C7"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67FE6C01"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Sertificētās atbalsta programmās iesaistīti 100 bijušie ieslodzītie gadā (70 ieslodzītie pirmajā gadā)</w:t>
            </w:r>
          </w:p>
        </w:tc>
        <w:tc>
          <w:tcPr>
            <w:tcW w:w="2243" w:type="pct"/>
            <w:vMerge/>
            <w:tcBorders>
              <w:left w:val="outset" w:sz="6" w:space="0" w:color="414142"/>
              <w:right w:val="outset" w:sz="6" w:space="0" w:color="414142"/>
            </w:tcBorders>
            <w:hideMark/>
          </w:tcPr>
          <w:p w14:paraId="268248CB" w14:textId="77777777" w:rsidR="00627FEA" w:rsidRPr="00F87A1B" w:rsidRDefault="00627FEA" w:rsidP="00627FEA">
            <w:pPr>
              <w:spacing w:after="0" w:line="240" w:lineRule="auto"/>
              <w:jc w:val="both"/>
              <w:rPr>
                <w:rFonts w:ascii="Times New Roman" w:hAnsi="Times New Roman" w:cs="Times New Roman"/>
                <w:sz w:val="24"/>
                <w:szCs w:val="24"/>
              </w:rPr>
            </w:pPr>
          </w:p>
        </w:tc>
      </w:tr>
      <w:tr w:rsidR="00AD2755" w:rsidRPr="00F87A1B" w14:paraId="6A1D7C1F"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0589B356"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0EB1AAC2"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50F09703"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38DE3352"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jaunā resocializācijas posma sabiedrībā ieviešanai, t.sk. resocializācijas definīcijas paplašināšana, atbalsta sistēmas ieviešana, ieskaitot sertificēšanas kritēriju noteikšanu</w:t>
            </w:r>
          </w:p>
        </w:tc>
        <w:tc>
          <w:tcPr>
            <w:tcW w:w="2243" w:type="pct"/>
            <w:vMerge/>
            <w:tcBorders>
              <w:left w:val="outset" w:sz="6" w:space="0" w:color="414142"/>
              <w:bottom w:val="single" w:sz="4" w:space="0" w:color="auto"/>
              <w:right w:val="outset" w:sz="6" w:space="0" w:color="414142"/>
            </w:tcBorders>
            <w:hideMark/>
          </w:tcPr>
          <w:p w14:paraId="3F63937A" w14:textId="77777777" w:rsidR="00627FEA" w:rsidRPr="00F87A1B" w:rsidRDefault="00627FEA" w:rsidP="00627FEA">
            <w:pPr>
              <w:spacing w:after="0" w:line="240" w:lineRule="auto"/>
              <w:jc w:val="both"/>
              <w:rPr>
                <w:rFonts w:ascii="Times New Roman" w:hAnsi="Times New Roman" w:cs="Times New Roman"/>
                <w:sz w:val="24"/>
                <w:szCs w:val="24"/>
              </w:rPr>
            </w:pPr>
          </w:p>
        </w:tc>
      </w:tr>
      <w:tr w:rsidR="00AD2755" w:rsidRPr="00F87A1B" w14:paraId="4E592260" w14:textId="77777777" w:rsidTr="00AD2755">
        <w:tc>
          <w:tcPr>
            <w:tcW w:w="275" w:type="pct"/>
            <w:vMerge w:val="restart"/>
            <w:tcBorders>
              <w:top w:val="outset" w:sz="6" w:space="0" w:color="414142"/>
              <w:left w:val="outset" w:sz="6" w:space="0" w:color="414142"/>
              <w:right w:val="outset" w:sz="6" w:space="0" w:color="414142"/>
            </w:tcBorders>
            <w:hideMark/>
          </w:tcPr>
          <w:p w14:paraId="082F9213" w14:textId="77777777" w:rsidR="00EC33AC" w:rsidRPr="00F87A1B" w:rsidRDefault="00EC33AC"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2.</w:t>
            </w:r>
          </w:p>
        </w:tc>
        <w:tc>
          <w:tcPr>
            <w:tcW w:w="822" w:type="pct"/>
            <w:vMerge w:val="restart"/>
            <w:tcBorders>
              <w:top w:val="outset" w:sz="6" w:space="0" w:color="414142"/>
              <w:left w:val="outset" w:sz="6" w:space="0" w:color="414142"/>
              <w:right w:val="outset" w:sz="6" w:space="0" w:color="414142"/>
            </w:tcBorders>
            <w:hideMark/>
          </w:tcPr>
          <w:p w14:paraId="24038A18" w14:textId="77777777" w:rsidR="00EC33AC" w:rsidRPr="00F87A1B" w:rsidRDefault="00EC33AC" w:rsidP="009A43ED">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Jaunu atbalsta metožu īstenošana bijušajiem ieslodzītajiem</w:t>
            </w:r>
          </w:p>
        </w:tc>
        <w:tc>
          <w:tcPr>
            <w:tcW w:w="743" w:type="pct"/>
            <w:vMerge w:val="restart"/>
            <w:tcBorders>
              <w:top w:val="outset" w:sz="6" w:space="0" w:color="414142"/>
              <w:left w:val="outset" w:sz="6" w:space="0" w:color="414142"/>
              <w:right w:val="outset" w:sz="6" w:space="0" w:color="414142"/>
            </w:tcBorders>
            <w:hideMark/>
          </w:tcPr>
          <w:p w14:paraId="36D56E1F" w14:textId="77777777" w:rsidR="00EC33AC" w:rsidRPr="00F87A1B" w:rsidRDefault="00EC33AC"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Jaunu atbalsta metožu īstenošana ļauj apvienot dažādu institūciju un sabiedrības rīcībā esošos resursus, lai samazinātu </w:t>
            </w:r>
            <w:r w:rsidRPr="00F87A1B">
              <w:rPr>
                <w:rFonts w:ascii="Times New Roman" w:hAnsi="Times New Roman" w:cs="Times New Roman"/>
                <w:sz w:val="24"/>
                <w:szCs w:val="24"/>
              </w:rPr>
              <w:lastRenderedPageBreak/>
              <w:t>noziedzīgas uzvedības riskus</w:t>
            </w:r>
          </w:p>
        </w:tc>
        <w:tc>
          <w:tcPr>
            <w:tcW w:w="917" w:type="pct"/>
            <w:tcBorders>
              <w:top w:val="outset" w:sz="6" w:space="0" w:color="414142"/>
              <w:left w:val="outset" w:sz="6" w:space="0" w:color="414142"/>
              <w:bottom w:val="outset" w:sz="6" w:space="0" w:color="414142"/>
              <w:right w:val="single" w:sz="4" w:space="0" w:color="auto"/>
            </w:tcBorders>
            <w:hideMark/>
          </w:tcPr>
          <w:p w14:paraId="34EE65F7" w14:textId="77777777" w:rsidR="00EC33AC" w:rsidRPr="00F87A1B" w:rsidRDefault="00EC33AC" w:rsidP="009A43ED">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Nodrošināti 5 starpinstitucionālās sadarbības grupas (MAPPA) koordinatoru darbība VPD</w:t>
            </w:r>
          </w:p>
        </w:tc>
        <w:tc>
          <w:tcPr>
            <w:tcW w:w="2243" w:type="pct"/>
            <w:vMerge w:val="restart"/>
            <w:tcBorders>
              <w:top w:val="single" w:sz="4" w:space="0" w:color="auto"/>
              <w:left w:val="single" w:sz="4" w:space="0" w:color="auto"/>
              <w:right w:val="single" w:sz="4" w:space="0" w:color="auto"/>
            </w:tcBorders>
          </w:tcPr>
          <w:p w14:paraId="35CFB1FF" w14:textId="77777777" w:rsidR="00A1048D" w:rsidRPr="00F87A1B" w:rsidRDefault="00A1048D" w:rsidP="00A1048D">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2019. gadā:</w:t>
            </w:r>
          </w:p>
          <w:p w14:paraId="6BFDE409" w14:textId="1CBFD588" w:rsidR="00EC33AC" w:rsidRPr="00F87A1B" w:rsidRDefault="00EC33AC" w:rsidP="00895AF7">
            <w:pPr>
              <w:autoSpaceDE w:val="0"/>
              <w:autoSpaceDN w:val="0"/>
              <w:adjustRightInd w:val="0"/>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Starpinstitucionālās sadarbības grupās 2019.</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gadā risināti 37 bijušo ieslodzīto gadījumi</w:t>
            </w:r>
            <w:r w:rsidR="00B873DC">
              <w:rPr>
                <w:rFonts w:ascii="Times New Roman" w:hAnsi="Times New Roman" w:cs="Times New Roman"/>
                <w:bCs/>
                <w:color w:val="000000"/>
                <w:spacing w:val="-2"/>
                <w:sz w:val="24"/>
                <w:szCs w:val="24"/>
              </w:rPr>
              <w:t>.</w:t>
            </w:r>
          </w:p>
          <w:p w14:paraId="0453A88F" w14:textId="77777777" w:rsidR="002F1F2B" w:rsidRPr="00F87A1B" w:rsidRDefault="00895AF7" w:rsidP="00895AF7">
            <w:pPr>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w:t>
            </w:r>
            <w:r w:rsidR="002F1F2B" w:rsidRPr="00F87A1B">
              <w:rPr>
                <w:rFonts w:ascii="Times New Roman" w:hAnsi="Times New Roman" w:cs="Times New Roman"/>
                <w:b/>
                <w:bCs/>
                <w:sz w:val="24"/>
                <w:szCs w:val="24"/>
              </w:rPr>
              <w:t xml:space="preserve">ā: </w:t>
            </w:r>
          </w:p>
          <w:p w14:paraId="68C3E7EC" w14:textId="004AA078" w:rsidR="007D03D9" w:rsidRPr="00F87A1B" w:rsidRDefault="007D03D9" w:rsidP="007D03D9">
            <w:pPr>
              <w:autoSpaceDE w:val="0"/>
              <w:autoSpaceDN w:val="0"/>
              <w:adjustRightInd w:val="0"/>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2020.</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gada 1.</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ceturksnī nenotika neviena starpinstitūciju sanāksme, kurā tiktu risināti bijušo ieslodzīto gadījumi.</w:t>
            </w:r>
          </w:p>
          <w:p w14:paraId="3A757AA5" w14:textId="0148C1FB" w:rsidR="006F3997" w:rsidRDefault="007D03D9" w:rsidP="007D03D9">
            <w:pPr>
              <w:spacing w:after="0" w:line="240" w:lineRule="auto"/>
              <w:jc w:val="both"/>
              <w:rPr>
                <w:rFonts w:ascii="Times New Roman" w:hAnsi="Times New Roman" w:cs="Times New Roman"/>
                <w:bCs/>
                <w:color w:val="000000"/>
                <w:spacing w:val="-2"/>
                <w:sz w:val="24"/>
                <w:szCs w:val="24"/>
              </w:rPr>
            </w:pPr>
            <w:r w:rsidRPr="00F87A1B">
              <w:rPr>
                <w:rFonts w:ascii="Times New Roman" w:hAnsi="Times New Roman" w:cs="Times New Roman"/>
                <w:bCs/>
                <w:color w:val="000000"/>
                <w:spacing w:val="-2"/>
                <w:sz w:val="24"/>
                <w:szCs w:val="24"/>
              </w:rPr>
              <w:t>2020.</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gada 21.</w:t>
            </w:r>
            <w:r w:rsidR="0053074C">
              <w:rPr>
                <w:rFonts w:ascii="Times New Roman" w:hAnsi="Times New Roman" w:cs="Times New Roman"/>
                <w:bCs/>
                <w:color w:val="000000"/>
                <w:spacing w:val="-2"/>
                <w:sz w:val="24"/>
                <w:szCs w:val="24"/>
              </w:rPr>
              <w:t> </w:t>
            </w:r>
            <w:r w:rsidRPr="00F87A1B">
              <w:rPr>
                <w:rFonts w:ascii="Times New Roman" w:hAnsi="Times New Roman" w:cs="Times New Roman"/>
                <w:bCs/>
                <w:color w:val="000000"/>
                <w:spacing w:val="-2"/>
                <w:sz w:val="24"/>
                <w:szCs w:val="24"/>
              </w:rPr>
              <w:t xml:space="preserve">februārī tika noorganizēts starpinstitūciju seminārs </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Ceļš pēc noziedzīgā nodarījuma</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 xml:space="preserve">. Semināra mērķis bija veicināt </w:t>
            </w:r>
            <w:r w:rsidRPr="00F87A1B">
              <w:rPr>
                <w:rFonts w:ascii="Times New Roman" w:hAnsi="Times New Roman" w:cs="Times New Roman"/>
                <w:bCs/>
                <w:color w:val="000000"/>
                <w:spacing w:val="-2"/>
                <w:sz w:val="24"/>
                <w:szCs w:val="24"/>
              </w:rPr>
              <w:lastRenderedPageBreak/>
              <w:t xml:space="preserve">dažādu iestāžu un organizāciju pārstāvju izpratni par pieejamiem pakalpojumiem un atbalsta sniegšanas iespējām noziegumos cietušajiem, bērniem, kā arī programmām, kas paredzētas personām, kuras ir izdarījušas noziedzīgus nodarījumus. Seminārā piedalījās pārstāvji no vairākām valsts iestādēm – </w:t>
            </w:r>
            <w:r w:rsidR="00B873DC">
              <w:rPr>
                <w:rFonts w:ascii="Times New Roman" w:hAnsi="Times New Roman" w:cs="Times New Roman"/>
                <w:bCs/>
                <w:color w:val="000000"/>
                <w:spacing w:val="-2"/>
                <w:sz w:val="24"/>
                <w:szCs w:val="24"/>
              </w:rPr>
              <w:t>IeVP</w:t>
            </w:r>
            <w:r w:rsidRPr="00F87A1B">
              <w:rPr>
                <w:rFonts w:ascii="Times New Roman" w:hAnsi="Times New Roman" w:cs="Times New Roman"/>
                <w:bCs/>
                <w:color w:val="000000"/>
                <w:spacing w:val="-2"/>
                <w:sz w:val="24"/>
                <w:szCs w:val="24"/>
              </w:rPr>
              <w:t xml:space="preserve">, </w:t>
            </w:r>
            <w:r w:rsidR="00B873DC">
              <w:rPr>
                <w:rFonts w:ascii="Times New Roman" w:hAnsi="Times New Roman" w:cs="Times New Roman"/>
                <w:bCs/>
                <w:color w:val="000000"/>
                <w:spacing w:val="-2"/>
                <w:sz w:val="24"/>
                <w:szCs w:val="24"/>
              </w:rPr>
              <w:t>VPD</w:t>
            </w:r>
            <w:r w:rsidRPr="00F87A1B">
              <w:rPr>
                <w:rFonts w:ascii="Times New Roman" w:hAnsi="Times New Roman" w:cs="Times New Roman"/>
                <w:bCs/>
                <w:color w:val="000000"/>
                <w:spacing w:val="-2"/>
                <w:sz w:val="24"/>
                <w:szCs w:val="24"/>
              </w:rPr>
              <w:t xml:space="preserve">, Valsts policijas, </w:t>
            </w:r>
            <w:r w:rsidR="00B873DC">
              <w:rPr>
                <w:rFonts w:ascii="Times New Roman" w:hAnsi="Times New Roman" w:cs="Times New Roman"/>
                <w:bCs/>
                <w:color w:val="000000"/>
                <w:spacing w:val="-2"/>
                <w:sz w:val="24"/>
                <w:szCs w:val="24"/>
              </w:rPr>
              <w:t>TM</w:t>
            </w:r>
            <w:r w:rsidRPr="00F87A1B">
              <w:rPr>
                <w:rFonts w:ascii="Times New Roman" w:hAnsi="Times New Roman" w:cs="Times New Roman"/>
                <w:bCs/>
                <w:color w:val="000000"/>
                <w:spacing w:val="-2"/>
                <w:sz w:val="24"/>
                <w:szCs w:val="24"/>
              </w:rPr>
              <w:t>, L</w:t>
            </w:r>
            <w:r w:rsidR="00B40888">
              <w:rPr>
                <w:rFonts w:ascii="Times New Roman" w:hAnsi="Times New Roman" w:cs="Times New Roman"/>
                <w:bCs/>
                <w:color w:val="000000"/>
                <w:spacing w:val="-2"/>
                <w:sz w:val="24"/>
                <w:szCs w:val="24"/>
              </w:rPr>
              <w:t>M</w:t>
            </w:r>
            <w:r w:rsidRPr="00F87A1B">
              <w:rPr>
                <w:rFonts w:ascii="Times New Roman" w:hAnsi="Times New Roman" w:cs="Times New Roman"/>
                <w:bCs/>
                <w:color w:val="000000"/>
                <w:spacing w:val="-2"/>
                <w:sz w:val="24"/>
                <w:szCs w:val="24"/>
              </w:rPr>
              <w:t xml:space="preserve">, Rīgas Sociālā dienesta, Juridiskās palīdzības administrācijas, Bērnu tiesību aizsardzības inspekcijas un Latvijas Republikas Prokuratūras, kā arī seminārā piedalījās pārstāvji no nevalstiskajām organizācijām – krīžu un konsultācijas centra </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Skalbes</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 xml:space="preserve"> un biedrības </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Centrs MARTA</w:t>
            </w:r>
            <w:r w:rsidR="0053074C">
              <w:rPr>
                <w:rFonts w:ascii="Times New Roman" w:hAnsi="Times New Roman" w:cs="Times New Roman"/>
                <w:bCs/>
                <w:color w:val="000000"/>
                <w:spacing w:val="-2"/>
                <w:sz w:val="24"/>
                <w:szCs w:val="24"/>
              </w:rPr>
              <w:t>"</w:t>
            </w:r>
            <w:r w:rsidRPr="00F87A1B">
              <w:rPr>
                <w:rFonts w:ascii="Times New Roman" w:hAnsi="Times New Roman" w:cs="Times New Roman"/>
                <w:bCs/>
                <w:color w:val="000000"/>
                <w:spacing w:val="-2"/>
                <w:sz w:val="24"/>
                <w:szCs w:val="24"/>
              </w:rPr>
              <w:t>.</w:t>
            </w:r>
          </w:p>
          <w:p w14:paraId="38CA923E" w14:textId="3DDBB78D" w:rsidR="00857212" w:rsidRPr="00F87A1B" w:rsidRDefault="00857212" w:rsidP="00857212">
            <w:pPr>
              <w:spacing w:after="0" w:line="240" w:lineRule="auto"/>
              <w:jc w:val="both"/>
              <w:rPr>
                <w:rFonts w:ascii="Times New Roman" w:hAnsi="Times New Roman" w:cs="Times New Roman"/>
                <w:bCs/>
                <w:color w:val="000000"/>
                <w:spacing w:val="-2"/>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tc>
      </w:tr>
      <w:tr w:rsidR="00AD2755" w:rsidRPr="00F87A1B" w14:paraId="0D8D069E" w14:textId="77777777" w:rsidTr="00AD2755">
        <w:tc>
          <w:tcPr>
            <w:tcW w:w="275" w:type="pct"/>
            <w:vMerge/>
            <w:tcBorders>
              <w:left w:val="outset" w:sz="6" w:space="0" w:color="414142"/>
              <w:right w:val="outset" w:sz="6" w:space="0" w:color="414142"/>
            </w:tcBorders>
            <w:hideMark/>
          </w:tcPr>
          <w:p w14:paraId="4C888C26" w14:textId="77777777" w:rsidR="00EC33AC" w:rsidRPr="00F87A1B" w:rsidRDefault="00EC33AC"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hideMark/>
          </w:tcPr>
          <w:p w14:paraId="2D756E64" w14:textId="77777777" w:rsidR="00EC33AC" w:rsidRPr="00F87A1B" w:rsidRDefault="00EC33AC"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hideMark/>
          </w:tcPr>
          <w:p w14:paraId="0D18AAFA" w14:textId="77777777" w:rsidR="00EC33AC" w:rsidRPr="00F87A1B" w:rsidRDefault="00EC33AC"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0663F897" w14:textId="77777777" w:rsidR="00EC33AC" w:rsidRPr="00F87A1B" w:rsidRDefault="00EC33AC"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Starpinstitucionālās sadarbības grupā (MAPPA) risināti līdz 10 </w:t>
            </w:r>
            <w:r w:rsidRPr="00F87A1B">
              <w:rPr>
                <w:rFonts w:ascii="Times New Roman" w:hAnsi="Times New Roman" w:cs="Times New Roman"/>
                <w:sz w:val="24"/>
                <w:szCs w:val="24"/>
              </w:rPr>
              <w:lastRenderedPageBreak/>
              <w:t>bijušo ieslodzīto gadījumi gadā</w:t>
            </w:r>
          </w:p>
        </w:tc>
        <w:tc>
          <w:tcPr>
            <w:tcW w:w="2243" w:type="pct"/>
            <w:vMerge/>
            <w:tcBorders>
              <w:left w:val="single" w:sz="4" w:space="0" w:color="auto"/>
              <w:right w:val="single" w:sz="4" w:space="0" w:color="auto"/>
            </w:tcBorders>
            <w:hideMark/>
          </w:tcPr>
          <w:p w14:paraId="44445C12" w14:textId="0C764065" w:rsidR="00EC33AC" w:rsidRPr="00F87A1B" w:rsidRDefault="00EC33AC" w:rsidP="00627FEA">
            <w:pPr>
              <w:spacing w:after="0" w:line="240" w:lineRule="auto"/>
              <w:jc w:val="both"/>
              <w:rPr>
                <w:rFonts w:ascii="Times New Roman" w:hAnsi="Times New Roman" w:cs="Times New Roman"/>
                <w:sz w:val="24"/>
                <w:szCs w:val="24"/>
              </w:rPr>
            </w:pPr>
          </w:p>
        </w:tc>
      </w:tr>
      <w:tr w:rsidR="00AD2755" w:rsidRPr="00F87A1B" w14:paraId="3B83C703" w14:textId="77777777" w:rsidTr="00AD2755">
        <w:tc>
          <w:tcPr>
            <w:tcW w:w="275" w:type="pct"/>
            <w:vMerge/>
            <w:tcBorders>
              <w:left w:val="outset" w:sz="6" w:space="0" w:color="414142"/>
              <w:bottom w:val="outset" w:sz="6" w:space="0" w:color="414142"/>
              <w:right w:val="outset" w:sz="6" w:space="0" w:color="414142"/>
            </w:tcBorders>
            <w:hideMark/>
          </w:tcPr>
          <w:p w14:paraId="76439A56" w14:textId="77777777" w:rsidR="00EC33AC" w:rsidRPr="00F87A1B" w:rsidRDefault="00EC33AC"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1A84C543" w14:textId="77777777" w:rsidR="00EC33AC" w:rsidRPr="00F87A1B" w:rsidRDefault="00EC33AC"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72906418" w14:textId="77777777" w:rsidR="00EC33AC" w:rsidRPr="00F87A1B" w:rsidRDefault="00EC33AC"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285CD4DF" w14:textId="77777777" w:rsidR="00EC33AC" w:rsidRPr="00F87A1B" w:rsidRDefault="00EC33AC"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jaunā resocializācijas posma sabiedrībā ieviešanai, t.sk. nostiprinot starpinstitucionālās sadarbības grupas (MAPPA) metodi</w:t>
            </w:r>
          </w:p>
        </w:tc>
        <w:tc>
          <w:tcPr>
            <w:tcW w:w="2243" w:type="pct"/>
            <w:vMerge/>
            <w:tcBorders>
              <w:left w:val="single" w:sz="4" w:space="0" w:color="auto"/>
              <w:bottom w:val="single" w:sz="4" w:space="0" w:color="auto"/>
              <w:right w:val="single" w:sz="4" w:space="0" w:color="auto"/>
            </w:tcBorders>
            <w:hideMark/>
          </w:tcPr>
          <w:p w14:paraId="0C5F3513" w14:textId="109AAB29" w:rsidR="00EC33AC" w:rsidRPr="00F87A1B" w:rsidRDefault="00EC33AC" w:rsidP="00627FEA">
            <w:pPr>
              <w:spacing w:after="0" w:line="240" w:lineRule="auto"/>
              <w:jc w:val="both"/>
              <w:rPr>
                <w:rFonts w:ascii="Times New Roman" w:hAnsi="Times New Roman" w:cs="Times New Roman"/>
                <w:sz w:val="24"/>
                <w:szCs w:val="24"/>
              </w:rPr>
            </w:pPr>
          </w:p>
        </w:tc>
      </w:tr>
      <w:tr w:rsidR="00AD2755" w:rsidRPr="00F87A1B" w14:paraId="341219AA" w14:textId="77777777" w:rsidTr="00AD2755">
        <w:tc>
          <w:tcPr>
            <w:tcW w:w="275" w:type="pct"/>
            <w:vMerge w:val="restart"/>
            <w:tcBorders>
              <w:top w:val="outset" w:sz="6" w:space="0" w:color="414142"/>
              <w:left w:val="outset" w:sz="6" w:space="0" w:color="414142"/>
              <w:right w:val="outset" w:sz="6" w:space="0" w:color="414142"/>
            </w:tcBorders>
            <w:hideMark/>
          </w:tcPr>
          <w:p w14:paraId="49767EE7" w14:textId="77777777" w:rsidR="007D03D9" w:rsidRPr="00F87A1B" w:rsidRDefault="007D03D9"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3.</w:t>
            </w:r>
          </w:p>
        </w:tc>
        <w:tc>
          <w:tcPr>
            <w:tcW w:w="822" w:type="pct"/>
            <w:vMerge w:val="restart"/>
            <w:tcBorders>
              <w:top w:val="outset" w:sz="6" w:space="0" w:color="414142"/>
              <w:left w:val="outset" w:sz="6" w:space="0" w:color="414142"/>
              <w:right w:val="outset" w:sz="6" w:space="0" w:color="414142"/>
            </w:tcBorders>
            <w:hideMark/>
          </w:tcPr>
          <w:p w14:paraId="61EF4253" w14:textId="77777777" w:rsidR="007D03D9" w:rsidRPr="00F87A1B" w:rsidRDefault="007D03D9"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Atbalsta/kontroles pasākumu sabiedrībā bijušajiem ieslodzītajiem, kuri tiesāti par noziegumiem pret tikumību un dzimumneaizskaramību ("Apļu projekta" turpinājums), izstrādāšana un īstenošana</w:t>
            </w:r>
          </w:p>
        </w:tc>
        <w:tc>
          <w:tcPr>
            <w:tcW w:w="743" w:type="pct"/>
            <w:vMerge w:val="restart"/>
            <w:tcBorders>
              <w:top w:val="outset" w:sz="6" w:space="0" w:color="414142"/>
              <w:left w:val="outset" w:sz="6" w:space="0" w:color="414142"/>
              <w:right w:val="outset" w:sz="6" w:space="0" w:color="414142"/>
            </w:tcBorders>
            <w:hideMark/>
          </w:tcPr>
          <w:p w14:paraId="32D06543" w14:textId="77777777" w:rsidR="007D03D9" w:rsidRPr="00F87A1B" w:rsidRDefault="007D03D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Bijušajiem ieslodzītajiem tiek nodrošināts nepieciešamais atbalsts un kontrole, kas ļauj samazināt specifiskās noziedzīgās uzvedības riskus</w:t>
            </w:r>
          </w:p>
        </w:tc>
        <w:tc>
          <w:tcPr>
            <w:tcW w:w="917" w:type="pct"/>
            <w:tcBorders>
              <w:top w:val="outset" w:sz="6" w:space="0" w:color="414142"/>
              <w:left w:val="outset" w:sz="6" w:space="0" w:color="414142"/>
              <w:bottom w:val="outset" w:sz="6" w:space="0" w:color="414142"/>
              <w:right w:val="outset" w:sz="6" w:space="0" w:color="414142"/>
            </w:tcBorders>
            <w:hideMark/>
          </w:tcPr>
          <w:p w14:paraId="7FC97F85" w14:textId="77777777" w:rsidR="007D03D9" w:rsidRPr="00F87A1B" w:rsidRDefault="007D03D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"Apļu projekta" turpinājuma aktivitātēs iesaistīti 5 bijušie notiesātie gadā</w:t>
            </w:r>
          </w:p>
        </w:tc>
        <w:tc>
          <w:tcPr>
            <w:tcW w:w="2243" w:type="pct"/>
            <w:vMerge w:val="restart"/>
            <w:tcBorders>
              <w:top w:val="single" w:sz="4" w:space="0" w:color="auto"/>
              <w:left w:val="outset" w:sz="6" w:space="0" w:color="414142"/>
              <w:right w:val="outset" w:sz="6" w:space="0" w:color="414142"/>
            </w:tcBorders>
          </w:tcPr>
          <w:p w14:paraId="3FB5ABA5" w14:textId="77777777" w:rsidR="002F1F2B" w:rsidRPr="00F87A1B" w:rsidRDefault="002F1F2B" w:rsidP="007D03D9">
            <w:pPr>
              <w:autoSpaceDE w:val="0"/>
              <w:autoSpaceDN w:val="0"/>
              <w:adjustRightInd w:val="0"/>
              <w:spacing w:after="0" w:line="240" w:lineRule="auto"/>
              <w:jc w:val="both"/>
              <w:rPr>
                <w:rFonts w:ascii="Times New Roman" w:hAnsi="Times New Roman" w:cs="Times New Roman"/>
                <w:b/>
                <w:bCs/>
                <w:sz w:val="24"/>
                <w:szCs w:val="24"/>
              </w:rPr>
            </w:pPr>
            <w:r w:rsidRPr="00F87A1B">
              <w:rPr>
                <w:rFonts w:ascii="Times New Roman" w:hAnsi="Times New Roman" w:cs="Times New Roman"/>
                <w:b/>
                <w:bCs/>
                <w:sz w:val="24"/>
                <w:szCs w:val="24"/>
              </w:rPr>
              <w:t>2020. gadā:</w:t>
            </w:r>
          </w:p>
          <w:p w14:paraId="554EEF49" w14:textId="3F784726" w:rsidR="007D03D9" w:rsidRPr="00F87A1B" w:rsidRDefault="007D03D9" w:rsidP="007D03D9">
            <w:pPr>
              <w:autoSpaceDE w:val="0"/>
              <w:autoSpaceDN w:val="0"/>
              <w:adjustRightInd w:val="0"/>
              <w:spacing w:after="0" w:line="240" w:lineRule="auto"/>
              <w:jc w:val="both"/>
              <w:rPr>
                <w:rFonts w:ascii="Times New Roman" w:hAnsi="Times New Roman" w:cs="Times New Roman"/>
                <w:color w:val="000000"/>
                <w:spacing w:val="-2"/>
                <w:sz w:val="24"/>
                <w:szCs w:val="24"/>
              </w:rPr>
            </w:pPr>
            <w:r w:rsidRPr="00F87A1B">
              <w:rPr>
                <w:rFonts w:ascii="Times New Roman" w:hAnsi="Times New Roman" w:cs="Times New Roman"/>
                <w:color w:val="000000"/>
                <w:spacing w:val="-2"/>
                <w:sz w:val="24"/>
                <w:szCs w:val="24"/>
              </w:rPr>
              <w:t>2020.</w:t>
            </w:r>
            <w:r w:rsidR="0053074C">
              <w:rPr>
                <w:rFonts w:ascii="Times New Roman" w:hAnsi="Times New Roman" w:cs="Times New Roman"/>
                <w:color w:val="000000"/>
                <w:spacing w:val="-2"/>
                <w:sz w:val="24"/>
                <w:szCs w:val="24"/>
              </w:rPr>
              <w:t> </w:t>
            </w:r>
            <w:r w:rsidRPr="00F87A1B">
              <w:rPr>
                <w:rFonts w:ascii="Times New Roman" w:hAnsi="Times New Roman" w:cs="Times New Roman"/>
                <w:color w:val="000000"/>
                <w:spacing w:val="-2"/>
                <w:sz w:val="24"/>
                <w:szCs w:val="24"/>
              </w:rPr>
              <w:t>gada 1.</w:t>
            </w:r>
            <w:r w:rsidR="0053074C">
              <w:rPr>
                <w:rFonts w:ascii="Times New Roman" w:hAnsi="Times New Roman" w:cs="Times New Roman"/>
                <w:color w:val="000000"/>
                <w:spacing w:val="-2"/>
                <w:sz w:val="24"/>
                <w:szCs w:val="24"/>
              </w:rPr>
              <w:t> </w:t>
            </w:r>
            <w:r w:rsidRPr="00F87A1B">
              <w:rPr>
                <w:rFonts w:ascii="Times New Roman" w:hAnsi="Times New Roman" w:cs="Times New Roman"/>
                <w:color w:val="000000"/>
                <w:spacing w:val="-2"/>
                <w:sz w:val="24"/>
                <w:szCs w:val="24"/>
              </w:rPr>
              <w:t xml:space="preserve">ceturksnī sadarbībā ar </w:t>
            </w:r>
            <w:r w:rsidR="00B873DC">
              <w:rPr>
                <w:rFonts w:ascii="Times New Roman" w:hAnsi="Times New Roman" w:cs="Times New Roman"/>
                <w:color w:val="000000"/>
                <w:spacing w:val="-2"/>
                <w:sz w:val="24"/>
                <w:szCs w:val="24"/>
              </w:rPr>
              <w:t>VPD</w:t>
            </w:r>
            <w:r w:rsidRPr="00F87A1B">
              <w:rPr>
                <w:rFonts w:ascii="Times New Roman" w:hAnsi="Times New Roman" w:cs="Times New Roman"/>
                <w:color w:val="000000"/>
                <w:spacing w:val="-2"/>
                <w:sz w:val="24"/>
                <w:szCs w:val="24"/>
              </w:rPr>
              <w:t xml:space="preserve"> speciālistiem tika sagatavots un izsludināts sludinājums jaunu Apļu brīvprātīgo uzsaukumam.</w:t>
            </w:r>
          </w:p>
          <w:p w14:paraId="503EA72C" w14:textId="1A650723" w:rsidR="007D03D9" w:rsidRPr="00F87A1B" w:rsidRDefault="007D03D9" w:rsidP="007D03D9">
            <w:pPr>
              <w:autoSpaceDE w:val="0"/>
              <w:autoSpaceDN w:val="0"/>
              <w:adjustRightInd w:val="0"/>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2020.</w:t>
            </w:r>
            <w:r w:rsidR="0053074C">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1.</w:t>
            </w:r>
            <w:r w:rsidR="0053074C">
              <w:rPr>
                <w:rFonts w:ascii="Times New Roman" w:hAnsi="Times New Roman" w:cs="Times New Roman"/>
                <w:color w:val="000000"/>
                <w:sz w:val="24"/>
                <w:szCs w:val="24"/>
              </w:rPr>
              <w:t> </w:t>
            </w:r>
            <w:r w:rsidRPr="00F87A1B">
              <w:rPr>
                <w:rFonts w:ascii="Times New Roman" w:hAnsi="Times New Roman" w:cs="Times New Roman"/>
                <w:color w:val="000000"/>
                <w:sz w:val="24"/>
                <w:szCs w:val="24"/>
              </w:rPr>
              <w:t xml:space="preserve">ceturksnī bija plānots organizēt izvērtēšanas semināru, kurā bija jāpiedalās </w:t>
            </w:r>
            <w:r w:rsidR="00B873DC">
              <w:rPr>
                <w:rFonts w:ascii="Times New Roman" w:hAnsi="Times New Roman" w:cs="Times New Roman"/>
                <w:color w:val="000000"/>
                <w:sz w:val="24"/>
                <w:szCs w:val="24"/>
              </w:rPr>
              <w:t>IeVP</w:t>
            </w:r>
            <w:r w:rsidRPr="00F87A1B">
              <w:rPr>
                <w:rFonts w:ascii="Times New Roman" w:hAnsi="Times New Roman" w:cs="Times New Roman"/>
                <w:color w:val="000000"/>
                <w:sz w:val="24"/>
                <w:szCs w:val="24"/>
              </w:rPr>
              <w:t xml:space="preserve"> nodarbinātajiem un </w:t>
            </w:r>
            <w:r w:rsidR="00B873DC">
              <w:rPr>
                <w:rFonts w:ascii="Times New Roman" w:hAnsi="Times New Roman" w:cs="Times New Roman"/>
                <w:color w:val="000000"/>
                <w:sz w:val="24"/>
                <w:szCs w:val="24"/>
              </w:rPr>
              <w:t>VPD</w:t>
            </w:r>
            <w:r w:rsidRPr="00F87A1B">
              <w:rPr>
                <w:rFonts w:ascii="Times New Roman" w:hAnsi="Times New Roman" w:cs="Times New Roman"/>
                <w:color w:val="000000"/>
                <w:sz w:val="24"/>
                <w:szCs w:val="24"/>
              </w:rPr>
              <w:t xml:space="preserve"> nodarbinātajiem. </w:t>
            </w:r>
          </w:p>
          <w:p w14:paraId="0EA03328" w14:textId="222BB133" w:rsidR="007D03D9" w:rsidRPr="00F87A1B" w:rsidRDefault="007D03D9" w:rsidP="007D03D9">
            <w:pPr>
              <w:autoSpaceDE w:val="0"/>
              <w:autoSpaceDN w:val="0"/>
              <w:adjustRightInd w:val="0"/>
              <w:spacing w:after="0" w:line="240" w:lineRule="auto"/>
              <w:jc w:val="both"/>
              <w:rPr>
                <w:rFonts w:ascii="Times New Roman" w:hAnsi="Times New Roman" w:cs="Times New Roman"/>
                <w:color w:val="000000"/>
                <w:sz w:val="24"/>
                <w:szCs w:val="24"/>
              </w:rPr>
            </w:pPr>
            <w:r w:rsidRPr="00F87A1B">
              <w:rPr>
                <w:rFonts w:ascii="Times New Roman" w:hAnsi="Times New Roman" w:cs="Times New Roman"/>
                <w:color w:val="000000"/>
                <w:sz w:val="24"/>
                <w:szCs w:val="24"/>
              </w:rPr>
              <w:t>Papildus minētajam 2020.</w:t>
            </w:r>
            <w:r w:rsidR="0053074C">
              <w:rPr>
                <w:rFonts w:ascii="Times New Roman" w:hAnsi="Times New Roman" w:cs="Times New Roman"/>
                <w:color w:val="000000"/>
                <w:sz w:val="24"/>
                <w:szCs w:val="24"/>
              </w:rPr>
              <w:t> </w:t>
            </w:r>
            <w:r w:rsidRPr="00F87A1B">
              <w:rPr>
                <w:rFonts w:ascii="Times New Roman" w:hAnsi="Times New Roman" w:cs="Times New Roman"/>
                <w:color w:val="000000"/>
                <w:sz w:val="24"/>
                <w:szCs w:val="24"/>
              </w:rPr>
              <w:t>gada 1.</w:t>
            </w:r>
            <w:r w:rsidR="0053074C">
              <w:rPr>
                <w:rFonts w:ascii="Times New Roman" w:hAnsi="Times New Roman" w:cs="Times New Roman"/>
                <w:color w:val="000000"/>
                <w:sz w:val="24"/>
                <w:szCs w:val="24"/>
              </w:rPr>
              <w:t> </w:t>
            </w:r>
            <w:r w:rsidRPr="00F87A1B">
              <w:rPr>
                <w:rFonts w:ascii="Times New Roman" w:hAnsi="Times New Roman" w:cs="Times New Roman"/>
                <w:color w:val="000000"/>
                <w:sz w:val="24"/>
                <w:szCs w:val="24"/>
              </w:rPr>
              <w:t>ceturksnī bija plānots organizēt informatīvi izglītojošu semināru Apļu brīvprātīgajiem un STIS koordinatoriem ar mērķi izglītot un papildināt zināšanas par darbu ar dzimumnoziedzniekiem (Kanādas programmas modelis).</w:t>
            </w:r>
          </w:p>
          <w:p w14:paraId="20FC327D" w14:textId="1E19AAE8" w:rsidR="000263E7" w:rsidRPr="00F87A1B" w:rsidRDefault="00857212" w:rsidP="00616310">
            <w:pPr>
              <w:spacing w:after="0" w:line="240" w:lineRule="auto"/>
              <w:jc w:val="both"/>
              <w:rPr>
                <w:rFonts w:ascii="Times New Roman" w:hAnsi="Times New Roman" w:cs="Times New Roman"/>
                <w:color w:val="000000"/>
                <w:sz w:val="24"/>
                <w:szCs w:val="24"/>
              </w:rPr>
            </w:pPr>
            <w:r w:rsidRPr="006C6EA0">
              <w:rPr>
                <w:rFonts w:ascii="Times New Roman" w:hAnsi="Times New Roman" w:cs="Times New Roman"/>
                <w:b/>
                <w:bCs/>
                <w:sz w:val="24"/>
                <w:szCs w:val="24"/>
              </w:rPr>
              <w:t>Pasākuma izpilde 2021.</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gadā un turpmāk tiks nodrošināta Projekta 9.1.</w:t>
            </w:r>
            <w:r>
              <w:rPr>
                <w:rFonts w:ascii="Times New Roman" w:hAnsi="Times New Roman" w:cs="Times New Roman"/>
                <w:b/>
                <w:bCs/>
                <w:sz w:val="24"/>
                <w:szCs w:val="24"/>
              </w:rPr>
              <w:t>2</w:t>
            </w:r>
            <w:r w:rsidRPr="006C6EA0">
              <w:rPr>
                <w:rFonts w:ascii="Times New Roman" w:hAnsi="Times New Roman" w:cs="Times New Roman"/>
                <w:b/>
                <w:bCs/>
                <w:sz w:val="24"/>
                <w:szCs w:val="24"/>
              </w:rPr>
              <w:t>. ietvaros līdz plānotajam projekta beigu termiņam (2023.</w:t>
            </w:r>
            <w:r w:rsidR="0053074C">
              <w:rPr>
                <w:rFonts w:ascii="Times New Roman" w:hAnsi="Times New Roman" w:cs="Times New Roman"/>
                <w:b/>
                <w:bCs/>
                <w:sz w:val="24"/>
                <w:szCs w:val="24"/>
              </w:rPr>
              <w:t> </w:t>
            </w:r>
            <w:r w:rsidRPr="006C6EA0">
              <w:rPr>
                <w:rFonts w:ascii="Times New Roman" w:hAnsi="Times New Roman" w:cs="Times New Roman"/>
                <w:b/>
                <w:bCs/>
                <w:sz w:val="24"/>
                <w:szCs w:val="24"/>
              </w:rPr>
              <w:t xml:space="preserve">gads). </w:t>
            </w:r>
          </w:p>
          <w:p w14:paraId="501D8534" w14:textId="2B098828" w:rsidR="00862F30" w:rsidRPr="00F87A1B" w:rsidRDefault="00862F30" w:rsidP="00862F30">
            <w:pPr>
              <w:spacing w:after="0" w:line="240" w:lineRule="auto"/>
              <w:rPr>
                <w:rFonts w:ascii="Times New Roman" w:hAnsi="Times New Roman" w:cs="Times New Roman"/>
                <w:i/>
                <w:sz w:val="24"/>
                <w:szCs w:val="24"/>
              </w:rPr>
            </w:pPr>
            <w:r w:rsidRPr="00F87A1B">
              <w:rPr>
                <w:rFonts w:ascii="Times New Roman" w:hAnsi="Times New Roman" w:cs="Times New Roman"/>
                <w:b/>
                <w:sz w:val="24"/>
                <w:szCs w:val="24"/>
              </w:rPr>
              <w:t>Secinājums:</w:t>
            </w:r>
            <w:r w:rsidRPr="00F87A1B">
              <w:rPr>
                <w:rFonts w:ascii="Times New Roman" w:hAnsi="Times New Roman" w:cs="Times New Roman"/>
                <w:sz w:val="24"/>
                <w:szCs w:val="24"/>
              </w:rPr>
              <w:t xml:space="preserve"> Nākamajā ESF</w:t>
            </w:r>
            <w:r w:rsidR="00B873DC">
              <w:rPr>
                <w:rFonts w:ascii="Times New Roman" w:hAnsi="Times New Roman" w:cs="Times New Roman"/>
                <w:sz w:val="24"/>
                <w:szCs w:val="24"/>
              </w:rPr>
              <w:t>+</w:t>
            </w:r>
            <w:r w:rsidRPr="00F87A1B">
              <w:rPr>
                <w:rFonts w:ascii="Times New Roman" w:hAnsi="Times New Roman" w:cs="Times New Roman"/>
                <w:sz w:val="24"/>
                <w:szCs w:val="24"/>
              </w:rPr>
              <w:t xml:space="preserve"> periodā uzdevumus nepieciešams turpināt, paredzot:</w:t>
            </w:r>
            <w:r w:rsidRPr="00F87A1B">
              <w:rPr>
                <w:rFonts w:ascii="Times New Roman" w:hAnsi="Times New Roman" w:cs="Times New Roman"/>
                <w:i/>
                <w:sz w:val="24"/>
                <w:szCs w:val="24"/>
              </w:rPr>
              <w:t xml:space="preserve"> </w:t>
            </w:r>
          </w:p>
          <w:p w14:paraId="702E1CC1" w14:textId="5CF84B03" w:rsidR="007D03D9" w:rsidRPr="00F87A1B" w:rsidRDefault="00862F30" w:rsidP="003C4C85">
            <w:pPr>
              <w:spacing w:after="0" w:line="240" w:lineRule="auto"/>
              <w:rPr>
                <w:rFonts w:ascii="Times New Roman" w:eastAsia="Calibri" w:hAnsi="Times New Roman" w:cs="Times New Roman"/>
                <w:i/>
                <w:iCs/>
                <w:sz w:val="24"/>
                <w:szCs w:val="24"/>
              </w:rPr>
            </w:pPr>
            <w:r w:rsidRPr="00F87A1B">
              <w:rPr>
                <w:rFonts w:ascii="Times New Roman" w:hAnsi="Times New Roman" w:cs="Times New Roman"/>
                <w:i/>
                <w:sz w:val="24"/>
                <w:szCs w:val="24"/>
              </w:rPr>
              <w:t>IeVP:</w:t>
            </w:r>
            <w:r w:rsidR="003854D1">
              <w:rPr>
                <w:rFonts w:ascii="Times New Roman" w:hAnsi="Times New Roman" w:cs="Times New Roman"/>
                <w:i/>
                <w:sz w:val="24"/>
                <w:szCs w:val="24"/>
              </w:rPr>
              <w:t xml:space="preserve"> </w:t>
            </w:r>
            <w:r w:rsidRPr="00F87A1B">
              <w:rPr>
                <w:rFonts w:ascii="Times New Roman" w:eastAsia="Calibri" w:hAnsi="Times New Roman" w:cs="Times New Roman"/>
                <w:i/>
                <w:iCs/>
                <w:sz w:val="24"/>
                <w:szCs w:val="24"/>
              </w:rPr>
              <w:t>starpinstitūciju sadarbības pilnveidošanas pasākumus un apmācības iesaistīto institūciju un NVO pārstāvjiem</w:t>
            </w:r>
            <w:r w:rsidR="00B873DC">
              <w:rPr>
                <w:rFonts w:ascii="Times New Roman" w:eastAsia="Calibri" w:hAnsi="Times New Roman" w:cs="Times New Roman"/>
                <w:i/>
                <w:iCs/>
                <w:sz w:val="24"/>
                <w:szCs w:val="24"/>
              </w:rPr>
              <w:t>.</w:t>
            </w:r>
          </w:p>
        </w:tc>
      </w:tr>
      <w:tr w:rsidR="00AD2755" w:rsidRPr="00F87A1B" w14:paraId="134FBD96" w14:textId="77777777" w:rsidTr="00AD2755">
        <w:tc>
          <w:tcPr>
            <w:tcW w:w="275" w:type="pct"/>
            <w:vMerge/>
            <w:tcBorders>
              <w:left w:val="outset" w:sz="6" w:space="0" w:color="414142"/>
              <w:bottom w:val="outset" w:sz="6" w:space="0" w:color="414142"/>
              <w:right w:val="outset" w:sz="6" w:space="0" w:color="414142"/>
            </w:tcBorders>
            <w:hideMark/>
          </w:tcPr>
          <w:p w14:paraId="356F6AD8" w14:textId="77777777" w:rsidR="007D03D9" w:rsidRPr="00F87A1B" w:rsidRDefault="007D03D9"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hideMark/>
          </w:tcPr>
          <w:p w14:paraId="0E62C361" w14:textId="77777777" w:rsidR="007D03D9" w:rsidRPr="00F87A1B" w:rsidRDefault="007D03D9"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hideMark/>
          </w:tcPr>
          <w:p w14:paraId="7DEE0AB8" w14:textId="77777777" w:rsidR="007D03D9" w:rsidRPr="00F87A1B" w:rsidRDefault="007D03D9"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hideMark/>
          </w:tcPr>
          <w:p w14:paraId="301E34AC" w14:textId="77777777" w:rsidR="007D03D9" w:rsidRPr="00F87A1B" w:rsidRDefault="007D03D9"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jaunā resocializācijas posma sabiedrībā ieviešanai, t.sk. nostiprinot konkrēto metodi</w:t>
            </w:r>
          </w:p>
        </w:tc>
        <w:tc>
          <w:tcPr>
            <w:tcW w:w="2243" w:type="pct"/>
            <w:vMerge/>
            <w:tcBorders>
              <w:left w:val="outset" w:sz="6" w:space="0" w:color="414142"/>
              <w:bottom w:val="outset" w:sz="6" w:space="0" w:color="414142"/>
              <w:right w:val="outset" w:sz="6" w:space="0" w:color="414142"/>
            </w:tcBorders>
            <w:hideMark/>
          </w:tcPr>
          <w:p w14:paraId="11D77FD5" w14:textId="77777777" w:rsidR="007D03D9" w:rsidRPr="00F87A1B" w:rsidRDefault="007D03D9" w:rsidP="00627FEA">
            <w:pPr>
              <w:spacing w:after="0" w:line="240" w:lineRule="auto"/>
              <w:jc w:val="both"/>
              <w:rPr>
                <w:rFonts w:ascii="Times New Roman" w:hAnsi="Times New Roman" w:cs="Times New Roman"/>
                <w:sz w:val="24"/>
                <w:szCs w:val="24"/>
              </w:rPr>
            </w:pPr>
          </w:p>
        </w:tc>
      </w:tr>
      <w:tr w:rsidR="00627FEA" w:rsidRPr="00F87A1B" w14:paraId="3D49DD0E"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7528E799"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lastRenderedPageBreak/>
              <w:t>5.2. Bīstamo noziedznieku uzraudzības modeļa ieviešana notiesātajiem ar augstu vardarbīga vai dzimumnozieguma risku pēc atbrīvošanas no brīvības atņemšanas iestādes vai VPD uzraudzības</w:t>
            </w:r>
          </w:p>
        </w:tc>
      </w:tr>
      <w:tr w:rsidR="00AD2755" w:rsidRPr="00F87A1B" w14:paraId="5C384CAD" w14:textId="77777777" w:rsidTr="00AD2755">
        <w:tc>
          <w:tcPr>
            <w:tcW w:w="275" w:type="pct"/>
            <w:vMerge w:val="restart"/>
            <w:tcBorders>
              <w:top w:val="outset" w:sz="6" w:space="0" w:color="414142"/>
              <w:left w:val="outset" w:sz="6" w:space="0" w:color="414142"/>
              <w:bottom w:val="outset" w:sz="6" w:space="0" w:color="414142"/>
              <w:right w:val="outset" w:sz="6" w:space="0" w:color="414142"/>
            </w:tcBorders>
            <w:hideMark/>
          </w:tcPr>
          <w:p w14:paraId="55B24152"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bottom w:val="outset" w:sz="6" w:space="0" w:color="414142"/>
              <w:right w:val="outset" w:sz="6" w:space="0" w:color="414142"/>
            </w:tcBorders>
            <w:hideMark/>
          </w:tcPr>
          <w:p w14:paraId="3280BB76" w14:textId="77777777" w:rsidR="00627FEA" w:rsidRPr="00F87A1B" w:rsidRDefault="00627FEA"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Preventīvās uzraudzības īstenošana notiesātajiem, kas atbrīvošanas brīdī vai brīdī, kad beidzas VPD uzraudzība, saglabā augstu vardarbīga vai dzimumnozieguma risku</w:t>
            </w:r>
          </w:p>
        </w:tc>
        <w:tc>
          <w:tcPr>
            <w:tcW w:w="743" w:type="pct"/>
            <w:vMerge w:val="restart"/>
            <w:tcBorders>
              <w:top w:val="outset" w:sz="6" w:space="0" w:color="414142"/>
              <w:left w:val="outset" w:sz="6" w:space="0" w:color="414142"/>
              <w:bottom w:val="outset" w:sz="6" w:space="0" w:color="414142"/>
              <w:right w:val="outset" w:sz="6" w:space="0" w:color="414142"/>
            </w:tcBorders>
            <w:hideMark/>
          </w:tcPr>
          <w:p w14:paraId="0FA45B16"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Augsta vardarbīga un dzimumnozieguma riska personām tiek īstenota uzraudzība, kas nepieciešama, lai novērstu jauna sevišķi smaga noziedzīga nodarījuma risku</w:t>
            </w:r>
          </w:p>
        </w:tc>
        <w:tc>
          <w:tcPr>
            <w:tcW w:w="917" w:type="pct"/>
            <w:tcBorders>
              <w:top w:val="outset" w:sz="6" w:space="0" w:color="414142"/>
              <w:left w:val="outset" w:sz="6" w:space="0" w:color="414142"/>
              <w:bottom w:val="outset" w:sz="6" w:space="0" w:color="414142"/>
              <w:right w:val="single" w:sz="4" w:space="0" w:color="auto"/>
            </w:tcBorders>
            <w:hideMark/>
          </w:tcPr>
          <w:p w14:paraId="2F471DD4"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Pētījums par preventīvās uzraudzības īstenošanu citās valstīs</w:t>
            </w:r>
          </w:p>
        </w:tc>
        <w:tc>
          <w:tcPr>
            <w:tcW w:w="2243" w:type="pct"/>
            <w:tcBorders>
              <w:top w:val="single" w:sz="4" w:space="0" w:color="auto"/>
              <w:left w:val="single" w:sz="4" w:space="0" w:color="auto"/>
              <w:bottom w:val="single" w:sz="4" w:space="0" w:color="auto"/>
              <w:right w:val="single" w:sz="4" w:space="0" w:color="auto"/>
            </w:tcBorders>
          </w:tcPr>
          <w:p w14:paraId="565028C1" w14:textId="52E7A7D4" w:rsidR="00627FEA" w:rsidRPr="00F87A1B" w:rsidRDefault="003C4C85" w:rsidP="00627FEA">
            <w:pPr>
              <w:spacing w:after="0" w:line="240" w:lineRule="auto"/>
              <w:jc w:val="both"/>
              <w:rPr>
                <w:rFonts w:ascii="Times New Roman" w:hAnsi="Times New Roman" w:cs="Times New Roman"/>
                <w:bCs/>
                <w:sz w:val="24"/>
                <w:szCs w:val="24"/>
              </w:rPr>
            </w:pPr>
            <w:r w:rsidRPr="00F87A1B">
              <w:rPr>
                <w:rFonts w:ascii="Times New Roman" w:hAnsi="Times New Roman" w:cs="Times New Roman"/>
                <w:bCs/>
                <w:sz w:val="24"/>
                <w:szCs w:val="24"/>
              </w:rPr>
              <w:t>Izpildīts</w:t>
            </w:r>
          </w:p>
        </w:tc>
      </w:tr>
      <w:tr w:rsidR="00AD2755" w:rsidRPr="00F87A1B" w14:paraId="300C2273"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76E27D82"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69F5DD4F"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18380DEC"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397AD1A1"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Izstrādāti grozījumi normatīvajos aktos, lai ieviestu preventīvo uzraudzību</w:t>
            </w:r>
          </w:p>
        </w:tc>
        <w:tc>
          <w:tcPr>
            <w:tcW w:w="2243" w:type="pct"/>
            <w:tcBorders>
              <w:top w:val="single" w:sz="4" w:space="0" w:color="auto"/>
              <w:left w:val="single" w:sz="4" w:space="0" w:color="auto"/>
              <w:bottom w:val="single" w:sz="4" w:space="0" w:color="auto"/>
              <w:right w:val="single" w:sz="4" w:space="0" w:color="auto"/>
            </w:tcBorders>
          </w:tcPr>
          <w:p w14:paraId="37C8DE7D" w14:textId="075F72F9" w:rsidR="00627FEA" w:rsidRPr="00F87A1B" w:rsidRDefault="008D4B7E"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Tika konstatēts, ka uzdevumu nav iespējam</w:t>
            </w:r>
            <w:r w:rsidR="003854D1">
              <w:rPr>
                <w:rFonts w:ascii="Times New Roman" w:hAnsi="Times New Roman" w:cs="Times New Roman"/>
                <w:sz w:val="24"/>
                <w:szCs w:val="24"/>
              </w:rPr>
              <w:t>s</w:t>
            </w:r>
            <w:r w:rsidRPr="00F87A1B">
              <w:rPr>
                <w:rFonts w:ascii="Times New Roman" w:hAnsi="Times New Roman" w:cs="Times New Roman"/>
                <w:sz w:val="24"/>
                <w:szCs w:val="24"/>
              </w:rPr>
              <w:t xml:space="preserve"> izpildīt esošajā ieslodzījuma vietu </w:t>
            </w:r>
            <w:r w:rsidR="00794A1E" w:rsidRPr="00F87A1B">
              <w:rPr>
                <w:rFonts w:ascii="Times New Roman" w:hAnsi="Times New Roman" w:cs="Times New Roman"/>
                <w:sz w:val="24"/>
                <w:szCs w:val="24"/>
              </w:rPr>
              <w:t>infrastruktūrā (nav specifisku telpu šādu personu izvietošanai un infrastruktūra nenodrošina iespēju īstenot tik specifiskus resocializācijas pasākumus, kādi šai grupai nepieciešami)</w:t>
            </w:r>
            <w:r w:rsidRPr="00F87A1B">
              <w:rPr>
                <w:rFonts w:ascii="Times New Roman" w:hAnsi="Times New Roman" w:cs="Times New Roman"/>
                <w:sz w:val="24"/>
                <w:szCs w:val="24"/>
              </w:rPr>
              <w:t xml:space="preserve">, </w:t>
            </w:r>
            <w:r w:rsidR="003854D1">
              <w:rPr>
                <w:rFonts w:ascii="Times New Roman" w:hAnsi="Times New Roman" w:cs="Times New Roman"/>
                <w:sz w:val="24"/>
                <w:szCs w:val="24"/>
              </w:rPr>
              <w:t xml:space="preserve">kā </w:t>
            </w:r>
            <w:r w:rsidR="00616310">
              <w:rPr>
                <w:rFonts w:ascii="Times New Roman" w:hAnsi="Times New Roman" w:cs="Times New Roman"/>
                <w:sz w:val="24"/>
                <w:szCs w:val="24"/>
              </w:rPr>
              <w:t>arī citu iemeslu dēļ uzdevumu nav iespējams izpildīt, tāpēc</w:t>
            </w:r>
            <w:r w:rsidR="003854D1">
              <w:rPr>
                <w:rFonts w:ascii="Times New Roman" w:hAnsi="Times New Roman" w:cs="Times New Roman"/>
                <w:sz w:val="24"/>
                <w:szCs w:val="24"/>
              </w:rPr>
              <w:t xml:space="preserve"> </w:t>
            </w:r>
            <w:r w:rsidRPr="00F87A1B">
              <w:rPr>
                <w:rFonts w:ascii="Times New Roman" w:hAnsi="Times New Roman" w:cs="Times New Roman"/>
                <w:sz w:val="24"/>
                <w:szCs w:val="24"/>
              </w:rPr>
              <w:t>pie ideja</w:t>
            </w:r>
            <w:r w:rsidR="003854D1">
              <w:rPr>
                <w:rFonts w:ascii="Times New Roman" w:hAnsi="Times New Roman" w:cs="Times New Roman"/>
                <w:sz w:val="24"/>
                <w:szCs w:val="24"/>
              </w:rPr>
              <w:t>s ieviešanas</w:t>
            </w:r>
            <w:r w:rsidRPr="00F87A1B">
              <w:rPr>
                <w:rFonts w:ascii="Times New Roman" w:hAnsi="Times New Roman" w:cs="Times New Roman"/>
                <w:sz w:val="24"/>
                <w:szCs w:val="24"/>
              </w:rPr>
              <w:t xml:space="preserve"> izvērtēšanas b</w:t>
            </w:r>
            <w:r w:rsidR="00794A1E" w:rsidRPr="00F87A1B">
              <w:rPr>
                <w:rFonts w:ascii="Times New Roman" w:hAnsi="Times New Roman" w:cs="Times New Roman"/>
                <w:sz w:val="24"/>
                <w:szCs w:val="24"/>
              </w:rPr>
              <w:t>ūs</w:t>
            </w:r>
            <w:r w:rsidRPr="00F87A1B">
              <w:rPr>
                <w:rFonts w:ascii="Times New Roman" w:hAnsi="Times New Roman" w:cs="Times New Roman"/>
                <w:sz w:val="24"/>
                <w:szCs w:val="24"/>
              </w:rPr>
              <w:t xml:space="preserve"> </w:t>
            </w:r>
            <w:r w:rsidR="00794A1E" w:rsidRPr="00F87A1B">
              <w:rPr>
                <w:rFonts w:ascii="Times New Roman" w:hAnsi="Times New Roman" w:cs="Times New Roman"/>
                <w:sz w:val="24"/>
                <w:szCs w:val="24"/>
              </w:rPr>
              <w:t>iespējams</w:t>
            </w:r>
            <w:r w:rsidRPr="00F87A1B">
              <w:rPr>
                <w:rFonts w:ascii="Times New Roman" w:hAnsi="Times New Roman" w:cs="Times New Roman"/>
                <w:sz w:val="24"/>
                <w:szCs w:val="24"/>
              </w:rPr>
              <w:t xml:space="preserve"> atgriezties pēc </w:t>
            </w:r>
            <w:r w:rsidR="00794A1E" w:rsidRPr="00F87A1B">
              <w:rPr>
                <w:rFonts w:ascii="Times New Roman" w:hAnsi="Times New Roman" w:cs="Times New Roman"/>
                <w:sz w:val="24"/>
                <w:szCs w:val="24"/>
              </w:rPr>
              <w:t xml:space="preserve">jaunā Liepājas cietuma darbības uzsākšanas. </w:t>
            </w:r>
          </w:p>
        </w:tc>
      </w:tr>
      <w:tr w:rsidR="00AD2755" w:rsidRPr="00F87A1B" w14:paraId="5FDAC842" w14:textId="77777777" w:rsidTr="00AD2755">
        <w:tc>
          <w:tcPr>
            <w:tcW w:w="275" w:type="pct"/>
            <w:vMerge/>
            <w:tcBorders>
              <w:top w:val="outset" w:sz="6" w:space="0" w:color="414142"/>
              <w:left w:val="outset" w:sz="6" w:space="0" w:color="414142"/>
              <w:bottom w:val="outset" w:sz="6" w:space="0" w:color="414142"/>
              <w:right w:val="outset" w:sz="6" w:space="0" w:color="414142"/>
            </w:tcBorders>
            <w:hideMark/>
          </w:tcPr>
          <w:p w14:paraId="5C9262BA" w14:textId="77777777" w:rsidR="00627FEA" w:rsidRPr="00F87A1B" w:rsidRDefault="00627FEA" w:rsidP="00627FEA">
            <w:pPr>
              <w:spacing w:after="0" w:line="240" w:lineRule="auto"/>
              <w:rPr>
                <w:rFonts w:ascii="Times New Roman" w:hAnsi="Times New Roman" w:cs="Times New Roman"/>
                <w:sz w:val="24"/>
                <w:szCs w:val="24"/>
              </w:rPr>
            </w:pPr>
          </w:p>
        </w:tc>
        <w:tc>
          <w:tcPr>
            <w:tcW w:w="822" w:type="pct"/>
            <w:vMerge/>
            <w:tcBorders>
              <w:top w:val="outset" w:sz="6" w:space="0" w:color="414142"/>
              <w:left w:val="outset" w:sz="6" w:space="0" w:color="414142"/>
              <w:bottom w:val="outset" w:sz="6" w:space="0" w:color="414142"/>
              <w:right w:val="outset" w:sz="6" w:space="0" w:color="414142"/>
            </w:tcBorders>
            <w:hideMark/>
          </w:tcPr>
          <w:p w14:paraId="76E26850" w14:textId="77777777" w:rsidR="00627FEA" w:rsidRPr="00F87A1B" w:rsidRDefault="00627FEA" w:rsidP="00627FEA">
            <w:pPr>
              <w:spacing w:after="0" w:line="240" w:lineRule="auto"/>
              <w:rPr>
                <w:rFonts w:ascii="Times New Roman" w:hAnsi="Times New Roman" w:cs="Times New Roman"/>
                <w:sz w:val="24"/>
                <w:szCs w:val="24"/>
              </w:rPr>
            </w:pPr>
          </w:p>
        </w:tc>
        <w:tc>
          <w:tcPr>
            <w:tcW w:w="743" w:type="pct"/>
            <w:vMerge/>
            <w:tcBorders>
              <w:top w:val="outset" w:sz="6" w:space="0" w:color="414142"/>
              <w:left w:val="outset" w:sz="6" w:space="0" w:color="414142"/>
              <w:bottom w:val="outset" w:sz="6" w:space="0" w:color="414142"/>
              <w:right w:val="outset" w:sz="6" w:space="0" w:color="414142"/>
            </w:tcBorders>
            <w:hideMark/>
          </w:tcPr>
          <w:p w14:paraId="66C8B0BB" w14:textId="77777777" w:rsidR="00627FEA" w:rsidRPr="00F87A1B" w:rsidRDefault="00627FEA"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single" w:sz="4" w:space="0" w:color="auto"/>
            </w:tcBorders>
            <w:hideMark/>
          </w:tcPr>
          <w:p w14:paraId="3C30F6E3" w14:textId="77777777" w:rsidR="00627FEA" w:rsidRPr="00F87A1B" w:rsidRDefault="00627FEA"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Preventīvā uzraudzība tiek īstenota 100% visiem, kam noteikts attiecīgais risks</w:t>
            </w:r>
          </w:p>
        </w:tc>
        <w:tc>
          <w:tcPr>
            <w:tcW w:w="2243" w:type="pct"/>
            <w:tcBorders>
              <w:top w:val="single" w:sz="4" w:space="0" w:color="auto"/>
              <w:left w:val="single" w:sz="4" w:space="0" w:color="auto"/>
              <w:bottom w:val="single" w:sz="4" w:space="0" w:color="auto"/>
              <w:right w:val="single" w:sz="4" w:space="0" w:color="auto"/>
            </w:tcBorders>
          </w:tcPr>
          <w:p w14:paraId="3D7C2D18" w14:textId="06BF5A24" w:rsidR="00627FEA" w:rsidRPr="00F87A1B" w:rsidRDefault="00BA5347"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w:t>
            </w:r>
          </w:p>
        </w:tc>
      </w:tr>
      <w:tr w:rsidR="00AD2755" w:rsidRPr="00F87A1B" w14:paraId="0E3A247A" w14:textId="77777777" w:rsidTr="00AD2755">
        <w:tc>
          <w:tcPr>
            <w:tcW w:w="1097" w:type="pct"/>
            <w:gridSpan w:val="2"/>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6741844F"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6. RĪCĪBAS VIRZIENS</w:t>
            </w:r>
          </w:p>
        </w:tc>
        <w:tc>
          <w:tcPr>
            <w:tcW w:w="3903" w:type="pct"/>
            <w:gridSpan w:val="3"/>
            <w:tcBorders>
              <w:top w:val="outset" w:sz="6" w:space="0" w:color="414142"/>
              <w:left w:val="outset" w:sz="6" w:space="0" w:color="414142"/>
              <w:bottom w:val="outset" w:sz="6" w:space="0" w:color="414142"/>
              <w:right w:val="outset" w:sz="6" w:space="0" w:color="414142"/>
            </w:tcBorders>
            <w:shd w:val="clear" w:color="auto" w:fill="A6A6A6" w:themeFill="background1" w:themeFillShade="A6"/>
            <w:hideMark/>
          </w:tcPr>
          <w:p w14:paraId="577DBFF6" w14:textId="2B45DEEE"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 xml:space="preserve">NODROŠINĀT </w:t>
            </w:r>
            <w:r w:rsidR="00245481" w:rsidRPr="00F87A1B">
              <w:rPr>
                <w:rFonts w:ascii="Times New Roman" w:hAnsi="Times New Roman" w:cs="Times New Roman"/>
                <w:b/>
                <w:sz w:val="24"/>
                <w:szCs w:val="24"/>
              </w:rPr>
              <w:t>RESOCIALIZĀCIJAS ĪSTENOŠANAS VAJADZĪBĀM PIEMĒROTU IESLODZĪJUMA VIETU INFRASTRUKTŪRU</w:t>
            </w:r>
          </w:p>
        </w:tc>
      </w:tr>
      <w:tr w:rsidR="00AD2755" w:rsidRPr="00F87A1B" w14:paraId="7E2648CB" w14:textId="77777777" w:rsidTr="00AD2755">
        <w:tc>
          <w:tcPr>
            <w:tcW w:w="275" w:type="pct"/>
            <w:tcBorders>
              <w:top w:val="outset" w:sz="6" w:space="0" w:color="414142"/>
              <w:left w:val="outset" w:sz="6" w:space="0" w:color="414142"/>
              <w:bottom w:val="outset" w:sz="6" w:space="0" w:color="414142"/>
              <w:right w:val="outset" w:sz="6" w:space="0" w:color="414142"/>
            </w:tcBorders>
            <w:hideMark/>
          </w:tcPr>
          <w:p w14:paraId="67960335"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Nr.p.k.</w:t>
            </w:r>
          </w:p>
        </w:tc>
        <w:tc>
          <w:tcPr>
            <w:tcW w:w="822" w:type="pct"/>
            <w:tcBorders>
              <w:top w:val="outset" w:sz="6" w:space="0" w:color="414142"/>
              <w:left w:val="outset" w:sz="6" w:space="0" w:color="414142"/>
              <w:bottom w:val="outset" w:sz="6" w:space="0" w:color="414142"/>
              <w:right w:val="outset" w:sz="6" w:space="0" w:color="414142"/>
            </w:tcBorders>
            <w:hideMark/>
          </w:tcPr>
          <w:p w14:paraId="0105EC83" w14:textId="77777777" w:rsidR="00627FEA" w:rsidRPr="00F87A1B" w:rsidRDefault="00627FEA" w:rsidP="00627FEA">
            <w:pPr>
              <w:spacing w:after="0" w:line="240" w:lineRule="auto"/>
              <w:rPr>
                <w:rFonts w:ascii="Times New Roman" w:hAnsi="Times New Roman" w:cs="Times New Roman"/>
                <w:b/>
                <w:sz w:val="24"/>
                <w:szCs w:val="24"/>
              </w:rPr>
            </w:pPr>
            <w:r w:rsidRPr="00F87A1B">
              <w:rPr>
                <w:rFonts w:ascii="Times New Roman" w:hAnsi="Times New Roman" w:cs="Times New Roman"/>
                <w:b/>
                <w:sz w:val="24"/>
                <w:szCs w:val="24"/>
              </w:rPr>
              <w:t>Pasākums</w:t>
            </w:r>
          </w:p>
        </w:tc>
        <w:tc>
          <w:tcPr>
            <w:tcW w:w="743" w:type="pct"/>
            <w:tcBorders>
              <w:top w:val="outset" w:sz="6" w:space="0" w:color="414142"/>
              <w:left w:val="outset" w:sz="6" w:space="0" w:color="414142"/>
              <w:bottom w:val="outset" w:sz="6" w:space="0" w:color="414142"/>
              <w:right w:val="outset" w:sz="6" w:space="0" w:color="414142"/>
            </w:tcBorders>
            <w:hideMark/>
          </w:tcPr>
          <w:p w14:paraId="5B4F126A"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Darbības rezultāts</w:t>
            </w:r>
          </w:p>
        </w:tc>
        <w:tc>
          <w:tcPr>
            <w:tcW w:w="917" w:type="pct"/>
            <w:tcBorders>
              <w:top w:val="outset" w:sz="6" w:space="0" w:color="414142"/>
              <w:left w:val="outset" w:sz="6" w:space="0" w:color="414142"/>
              <w:bottom w:val="outset" w:sz="6" w:space="0" w:color="414142"/>
              <w:right w:val="outset" w:sz="6" w:space="0" w:color="414142"/>
            </w:tcBorders>
            <w:hideMark/>
          </w:tcPr>
          <w:p w14:paraId="03824886"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Rezultatīvais rādītājs</w:t>
            </w:r>
          </w:p>
        </w:tc>
        <w:tc>
          <w:tcPr>
            <w:tcW w:w="2243" w:type="pct"/>
            <w:tcBorders>
              <w:top w:val="outset" w:sz="6" w:space="0" w:color="414142"/>
              <w:left w:val="outset" w:sz="6" w:space="0" w:color="414142"/>
              <w:bottom w:val="outset" w:sz="6" w:space="0" w:color="414142"/>
              <w:right w:val="outset" w:sz="6" w:space="0" w:color="414142"/>
            </w:tcBorders>
          </w:tcPr>
          <w:p w14:paraId="3824FDB8" w14:textId="77777777" w:rsidR="00627FEA" w:rsidRPr="00F87A1B" w:rsidRDefault="00627FEA" w:rsidP="00627FEA">
            <w:pPr>
              <w:spacing w:after="0" w:line="240" w:lineRule="auto"/>
              <w:jc w:val="both"/>
              <w:rPr>
                <w:rFonts w:ascii="Times New Roman" w:hAnsi="Times New Roman" w:cs="Times New Roman"/>
                <w:b/>
                <w:sz w:val="24"/>
                <w:szCs w:val="24"/>
              </w:rPr>
            </w:pPr>
            <w:r w:rsidRPr="00F87A1B">
              <w:rPr>
                <w:rFonts w:ascii="Times New Roman" w:hAnsi="Times New Roman" w:cs="Times New Roman"/>
                <w:b/>
                <w:sz w:val="24"/>
                <w:szCs w:val="24"/>
              </w:rPr>
              <w:t>Izpildes gaita</w:t>
            </w:r>
          </w:p>
        </w:tc>
      </w:tr>
      <w:tr w:rsidR="00627FEA" w:rsidRPr="00F87A1B" w14:paraId="7071E13B" w14:textId="77777777" w:rsidTr="00AD2755">
        <w:tc>
          <w:tcPr>
            <w:tcW w:w="5000" w:type="pct"/>
            <w:gridSpan w:val="5"/>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1DC3827E" w14:textId="77777777" w:rsidR="00627FEA" w:rsidRPr="00F87A1B" w:rsidRDefault="00627FEA" w:rsidP="00627FEA">
            <w:pPr>
              <w:spacing w:after="0" w:line="240" w:lineRule="auto"/>
              <w:jc w:val="both"/>
              <w:rPr>
                <w:rFonts w:ascii="Times New Roman" w:hAnsi="Times New Roman" w:cs="Times New Roman"/>
                <w:b/>
                <w:i/>
                <w:sz w:val="24"/>
                <w:szCs w:val="24"/>
              </w:rPr>
            </w:pPr>
            <w:r w:rsidRPr="00F87A1B">
              <w:rPr>
                <w:rFonts w:ascii="Times New Roman" w:hAnsi="Times New Roman" w:cs="Times New Roman"/>
                <w:b/>
                <w:i/>
                <w:sz w:val="24"/>
                <w:szCs w:val="24"/>
              </w:rPr>
              <w:t>6.3. Resocializācijas vajadzībām atbilstošas ieslodzījuma vietu infrastruktūras nodrošināšana</w:t>
            </w:r>
          </w:p>
        </w:tc>
      </w:tr>
      <w:tr w:rsidR="00AD2755" w:rsidRPr="00F87A1B" w14:paraId="3C4A194E" w14:textId="77777777" w:rsidTr="00AD2755">
        <w:tc>
          <w:tcPr>
            <w:tcW w:w="275" w:type="pct"/>
            <w:vMerge w:val="restart"/>
            <w:tcBorders>
              <w:top w:val="outset" w:sz="6" w:space="0" w:color="414142"/>
              <w:left w:val="outset" w:sz="6" w:space="0" w:color="414142"/>
              <w:right w:val="outset" w:sz="6" w:space="0" w:color="414142"/>
            </w:tcBorders>
            <w:hideMark/>
          </w:tcPr>
          <w:p w14:paraId="5BDA7CE2" w14:textId="77777777" w:rsidR="009C225B" w:rsidRPr="00F87A1B" w:rsidRDefault="009C225B"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1.</w:t>
            </w:r>
          </w:p>
        </w:tc>
        <w:tc>
          <w:tcPr>
            <w:tcW w:w="822" w:type="pct"/>
            <w:vMerge w:val="restart"/>
            <w:tcBorders>
              <w:top w:val="outset" w:sz="6" w:space="0" w:color="414142"/>
              <w:left w:val="outset" w:sz="6" w:space="0" w:color="414142"/>
              <w:right w:val="outset" w:sz="6" w:space="0" w:color="414142"/>
            </w:tcBorders>
            <w:hideMark/>
          </w:tcPr>
          <w:p w14:paraId="67F5CC08" w14:textId="77777777" w:rsidR="009C225B" w:rsidRPr="00F87A1B" w:rsidRDefault="009C225B" w:rsidP="00627FEA">
            <w:pPr>
              <w:spacing w:after="0" w:line="240" w:lineRule="auto"/>
              <w:rPr>
                <w:rFonts w:ascii="Times New Roman" w:hAnsi="Times New Roman" w:cs="Times New Roman"/>
                <w:sz w:val="24"/>
                <w:szCs w:val="24"/>
              </w:rPr>
            </w:pPr>
            <w:r w:rsidRPr="00F87A1B">
              <w:rPr>
                <w:rFonts w:ascii="Times New Roman" w:hAnsi="Times New Roman" w:cs="Times New Roman"/>
                <w:sz w:val="24"/>
                <w:szCs w:val="24"/>
              </w:rPr>
              <w:t>Jaunās cietumu infrastruktūras būvniecība</w:t>
            </w:r>
          </w:p>
        </w:tc>
        <w:tc>
          <w:tcPr>
            <w:tcW w:w="743" w:type="pct"/>
            <w:vMerge w:val="restart"/>
            <w:tcBorders>
              <w:top w:val="outset" w:sz="6" w:space="0" w:color="414142"/>
              <w:left w:val="outset" w:sz="6" w:space="0" w:color="414142"/>
              <w:right w:val="outset" w:sz="6" w:space="0" w:color="414142"/>
            </w:tcBorders>
            <w:hideMark/>
          </w:tcPr>
          <w:p w14:paraId="5BA13841" w14:textId="77777777" w:rsidR="009C225B" w:rsidRPr="00F87A1B"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 xml:space="preserve">Nodrošināta starptautiskajiem un nacionālajiem standartiem atbilstoša un droša infrastruktūra </w:t>
            </w:r>
            <w:r w:rsidRPr="00F87A1B">
              <w:rPr>
                <w:rFonts w:ascii="Times New Roman" w:hAnsi="Times New Roman" w:cs="Times New Roman"/>
                <w:sz w:val="24"/>
                <w:szCs w:val="24"/>
              </w:rPr>
              <w:lastRenderedPageBreak/>
              <w:t>efektīvai notiesāto resocializācijai</w:t>
            </w:r>
          </w:p>
        </w:tc>
        <w:tc>
          <w:tcPr>
            <w:tcW w:w="917" w:type="pct"/>
            <w:tcBorders>
              <w:top w:val="outset" w:sz="6" w:space="0" w:color="414142"/>
              <w:left w:val="outset" w:sz="6" w:space="0" w:color="414142"/>
              <w:bottom w:val="outset" w:sz="6" w:space="0" w:color="414142"/>
              <w:right w:val="outset" w:sz="6" w:space="0" w:color="414142"/>
            </w:tcBorders>
            <w:hideMark/>
          </w:tcPr>
          <w:p w14:paraId="52F7FE4A" w14:textId="1D522567" w:rsidR="009C225B" w:rsidRPr="00F87A1B"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lastRenderedPageBreak/>
              <w:t>Liepājas (Kurzemes) cietuma darbības uzsākšana 2018.</w:t>
            </w:r>
            <w:r w:rsidR="0053074C">
              <w:rPr>
                <w:rFonts w:ascii="Times New Roman" w:hAnsi="Times New Roman" w:cs="Times New Roman"/>
                <w:sz w:val="24"/>
                <w:szCs w:val="24"/>
              </w:rPr>
              <w:t> </w:t>
            </w:r>
            <w:r w:rsidRPr="00F87A1B">
              <w:rPr>
                <w:rFonts w:ascii="Times New Roman" w:hAnsi="Times New Roman" w:cs="Times New Roman"/>
                <w:sz w:val="24"/>
                <w:szCs w:val="24"/>
              </w:rPr>
              <w:t>gadā</w:t>
            </w:r>
          </w:p>
        </w:tc>
        <w:tc>
          <w:tcPr>
            <w:tcW w:w="2243" w:type="pct"/>
            <w:vMerge w:val="restart"/>
            <w:tcBorders>
              <w:top w:val="outset" w:sz="6" w:space="0" w:color="414142"/>
              <w:left w:val="outset" w:sz="6" w:space="0" w:color="414142"/>
              <w:right w:val="outset" w:sz="6" w:space="0" w:color="414142"/>
            </w:tcBorders>
          </w:tcPr>
          <w:p w14:paraId="3FAD16B9" w14:textId="40E14649" w:rsidR="006046A5" w:rsidRPr="00F87A1B" w:rsidRDefault="0067181E" w:rsidP="006046A5">
            <w:pPr>
              <w:spacing w:after="0" w:line="240" w:lineRule="auto"/>
              <w:jc w:val="both"/>
              <w:rPr>
                <w:rFonts w:ascii="Times New Roman" w:hAnsi="Times New Roman" w:cs="Times New Roman"/>
                <w:bCs/>
                <w:sz w:val="24"/>
                <w:szCs w:val="24"/>
              </w:rPr>
            </w:pPr>
            <w:r w:rsidRPr="00F87A1B">
              <w:rPr>
                <w:rFonts w:ascii="Times New Roman" w:hAnsi="Times New Roman" w:cs="Times New Roman"/>
                <w:sz w:val="24"/>
                <w:szCs w:val="24"/>
              </w:rPr>
              <w:t>Ministru kabineta 2020. gada 4. jūnija ārkārtas sēdē (prot. Nr. 39 4. 4.§ 6.</w:t>
            </w:r>
            <w:r w:rsidR="0053074C">
              <w:rPr>
                <w:rFonts w:ascii="Times New Roman" w:hAnsi="Times New Roman" w:cs="Times New Roman"/>
                <w:sz w:val="24"/>
                <w:szCs w:val="24"/>
              </w:rPr>
              <w:t> </w:t>
            </w:r>
            <w:r w:rsidRPr="00F87A1B">
              <w:rPr>
                <w:rFonts w:ascii="Times New Roman" w:hAnsi="Times New Roman" w:cs="Times New Roman"/>
                <w:sz w:val="24"/>
                <w:szCs w:val="24"/>
              </w:rPr>
              <w:t xml:space="preserve">punkts) </w:t>
            </w:r>
            <w:r w:rsidR="00B873DC">
              <w:rPr>
                <w:rFonts w:ascii="Times New Roman" w:hAnsi="Times New Roman" w:cs="Times New Roman"/>
                <w:sz w:val="24"/>
                <w:szCs w:val="24"/>
              </w:rPr>
              <w:t>TM</w:t>
            </w:r>
            <w:r w:rsidRPr="00F87A1B">
              <w:rPr>
                <w:rFonts w:ascii="Times New Roman" w:hAnsi="Times New Roman" w:cs="Times New Roman"/>
                <w:sz w:val="24"/>
                <w:szCs w:val="24"/>
              </w:rPr>
              <w:t xml:space="preserve"> tika uzdots </w:t>
            </w:r>
            <w:r w:rsidRPr="00F87A1B">
              <w:rPr>
                <w:rFonts w:ascii="Times New Roman" w:eastAsia="Times New Roman" w:hAnsi="Times New Roman"/>
                <w:sz w:val="24"/>
                <w:szCs w:val="24"/>
                <w:lang w:eastAsia="lv-LV"/>
              </w:rPr>
              <w:t>nodrošināt, lai jaunā Liepājas cietuma būvniecība tiktu uzsākta 2021.</w:t>
            </w:r>
            <w:r w:rsidR="0053074C">
              <w:rPr>
                <w:rFonts w:ascii="Times New Roman" w:eastAsia="Times New Roman" w:hAnsi="Times New Roman"/>
                <w:sz w:val="24"/>
                <w:szCs w:val="24"/>
                <w:lang w:eastAsia="lv-LV"/>
              </w:rPr>
              <w:t> </w:t>
            </w:r>
            <w:r w:rsidRPr="00F87A1B">
              <w:rPr>
                <w:rFonts w:ascii="Times New Roman" w:eastAsia="Times New Roman" w:hAnsi="Times New Roman"/>
                <w:sz w:val="24"/>
                <w:szCs w:val="24"/>
                <w:lang w:eastAsia="lv-LV"/>
              </w:rPr>
              <w:t>gadā un pabeigta līdz 2024.</w:t>
            </w:r>
            <w:r w:rsidR="0053074C">
              <w:rPr>
                <w:rFonts w:ascii="Times New Roman" w:eastAsia="Times New Roman" w:hAnsi="Times New Roman"/>
                <w:sz w:val="24"/>
                <w:szCs w:val="24"/>
                <w:lang w:eastAsia="lv-LV"/>
              </w:rPr>
              <w:t> </w:t>
            </w:r>
            <w:r w:rsidRPr="00F87A1B">
              <w:rPr>
                <w:rFonts w:ascii="Times New Roman" w:eastAsia="Times New Roman" w:hAnsi="Times New Roman"/>
                <w:sz w:val="24"/>
                <w:szCs w:val="24"/>
                <w:lang w:eastAsia="lv-LV"/>
              </w:rPr>
              <w:t>gada 30.</w:t>
            </w:r>
            <w:r w:rsidR="0053074C">
              <w:rPr>
                <w:rFonts w:ascii="Times New Roman" w:eastAsia="Times New Roman" w:hAnsi="Times New Roman"/>
                <w:sz w:val="24"/>
                <w:szCs w:val="24"/>
                <w:lang w:eastAsia="lv-LV"/>
              </w:rPr>
              <w:t> </w:t>
            </w:r>
            <w:r w:rsidRPr="00F87A1B">
              <w:rPr>
                <w:rFonts w:ascii="Times New Roman" w:eastAsia="Times New Roman" w:hAnsi="Times New Roman"/>
                <w:sz w:val="24"/>
                <w:szCs w:val="24"/>
                <w:lang w:eastAsia="lv-LV"/>
              </w:rPr>
              <w:t>oktobrim.</w:t>
            </w:r>
            <w:r w:rsidRPr="00F87A1B">
              <w:rPr>
                <w:rFonts w:ascii="Times New Roman" w:eastAsia="Times New Roman" w:hAnsi="Times New Roman"/>
                <w:sz w:val="28"/>
                <w:szCs w:val="20"/>
                <w:lang w:eastAsia="lv-LV"/>
              </w:rPr>
              <w:t xml:space="preserve"> </w:t>
            </w:r>
            <w:r w:rsidR="006046A5" w:rsidRPr="00F87A1B">
              <w:rPr>
                <w:rFonts w:ascii="Times New Roman" w:hAnsi="Times New Roman" w:cs="Times New Roman"/>
                <w:bCs/>
                <w:sz w:val="24"/>
                <w:szCs w:val="24"/>
              </w:rPr>
              <w:t xml:space="preserve">Notiek aktīvs darbs pie jaunā Liepājas cietuma būvniecības procesa nodrošināšanas. </w:t>
            </w:r>
          </w:p>
          <w:p w14:paraId="66327A4E" w14:textId="6E4D7CF6" w:rsidR="0067181E" w:rsidRPr="00F87A1B" w:rsidRDefault="0067181E" w:rsidP="0067181E">
            <w:pPr>
              <w:spacing w:after="0" w:line="240" w:lineRule="auto"/>
              <w:jc w:val="both"/>
              <w:rPr>
                <w:rFonts w:ascii="Times New Roman" w:eastAsia="Times New Roman" w:hAnsi="Times New Roman"/>
                <w:sz w:val="28"/>
                <w:szCs w:val="20"/>
                <w:lang w:eastAsia="lv-LV"/>
              </w:rPr>
            </w:pPr>
          </w:p>
          <w:p w14:paraId="0EE32D36" w14:textId="7AE261D4" w:rsidR="0067181E" w:rsidRPr="00F87A1B" w:rsidRDefault="0067181E" w:rsidP="00B100E7">
            <w:pPr>
              <w:spacing w:after="0" w:line="240" w:lineRule="auto"/>
              <w:jc w:val="both"/>
              <w:rPr>
                <w:rFonts w:ascii="Times New Roman" w:hAnsi="Times New Roman" w:cs="Times New Roman"/>
                <w:bCs/>
                <w:sz w:val="24"/>
                <w:szCs w:val="24"/>
              </w:rPr>
            </w:pPr>
          </w:p>
        </w:tc>
      </w:tr>
      <w:tr w:rsidR="00AD2755" w:rsidRPr="00F87A1B" w14:paraId="2FA6B486" w14:textId="77777777" w:rsidTr="00AD2755">
        <w:tc>
          <w:tcPr>
            <w:tcW w:w="275" w:type="pct"/>
            <w:vMerge/>
            <w:tcBorders>
              <w:left w:val="outset" w:sz="6" w:space="0" w:color="414142"/>
              <w:right w:val="outset" w:sz="6" w:space="0" w:color="414142"/>
            </w:tcBorders>
            <w:vAlign w:val="center"/>
            <w:hideMark/>
          </w:tcPr>
          <w:p w14:paraId="01B99105" w14:textId="77777777" w:rsidR="009C225B" w:rsidRPr="00F87A1B" w:rsidRDefault="009C225B"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vAlign w:val="center"/>
            <w:hideMark/>
          </w:tcPr>
          <w:p w14:paraId="46FD0B76" w14:textId="77777777" w:rsidR="009C225B" w:rsidRPr="00F87A1B" w:rsidRDefault="009C225B"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vAlign w:val="center"/>
            <w:hideMark/>
          </w:tcPr>
          <w:p w14:paraId="74AD92DF" w14:textId="77777777" w:rsidR="009C225B" w:rsidRPr="00F87A1B" w:rsidRDefault="009C225B"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vAlign w:val="center"/>
            <w:hideMark/>
          </w:tcPr>
          <w:p w14:paraId="41E86029" w14:textId="7371B3CF" w:rsidR="009C225B" w:rsidRPr="00F87A1B"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Latgales cietuma darbības uzsākšana 2022.</w:t>
            </w:r>
            <w:r w:rsidR="0053074C">
              <w:rPr>
                <w:rFonts w:ascii="Times New Roman" w:hAnsi="Times New Roman" w:cs="Times New Roman"/>
                <w:sz w:val="24"/>
                <w:szCs w:val="24"/>
              </w:rPr>
              <w:t> </w:t>
            </w:r>
            <w:r w:rsidRPr="00F87A1B">
              <w:rPr>
                <w:rFonts w:ascii="Times New Roman" w:hAnsi="Times New Roman" w:cs="Times New Roman"/>
                <w:sz w:val="24"/>
                <w:szCs w:val="24"/>
              </w:rPr>
              <w:t>gadā</w:t>
            </w:r>
          </w:p>
        </w:tc>
        <w:tc>
          <w:tcPr>
            <w:tcW w:w="2243" w:type="pct"/>
            <w:vMerge/>
            <w:tcBorders>
              <w:left w:val="outset" w:sz="6" w:space="0" w:color="414142"/>
              <w:right w:val="outset" w:sz="6" w:space="0" w:color="414142"/>
            </w:tcBorders>
            <w:vAlign w:val="center"/>
            <w:hideMark/>
          </w:tcPr>
          <w:p w14:paraId="0ABDD525" w14:textId="77777777" w:rsidR="009C225B" w:rsidRPr="00F87A1B" w:rsidRDefault="009C225B" w:rsidP="00627FEA">
            <w:pPr>
              <w:spacing w:after="0" w:line="240" w:lineRule="auto"/>
              <w:jc w:val="both"/>
              <w:rPr>
                <w:rFonts w:ascii="Times New Roman" w:hAnsi="Times New Roman" w:cs="Times New Roman"/>
                <w:sz w:val="24"/>
                <w:szCs w:val="24"/>
              </w:rPr>
            </w:pPr>
          </w:p>
        </w:tc>
      </w:tr>
      <w:tr w:rsidR="00AD2755" w:rsidRPr="00F87A1B" w14:paraId="456900AC" w14:textId="77777777" w:rsidTr="00AD2755">
        <w:tc>
          <w:tcPr>
            <w:tcW w:w="275" w:type="pct"/>
            <w:vMerge/>
            <w:tcBorders>
              <w:left w:val="outset" w:sz="6" w:space="0" w:color="414142"/>
              <w:right w:val="outset" w:sz="6" w:space="0" w:color="414142"/>
            </w:tcBorders>
            <w:vAlign w:val="center"/>
            <w:hideMark/>
          </w:tcPr>
          <w:p w14:paraId="2968487B" w14:textId="77777777" w:rsidR="009C225B" w:rsidRPr="00F87A1B" w:rsidRDefault="009C225B"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vAlign w:val="center"/>
            <w:hideMark/>
          </w:tcPr>
          <w:p w14:paraId="20B15B52" w14:textId="77777777" w:rsidR="009C225B" w:rsidRPr="00F87A1B" w:rsidRDefault="009C225B"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vAlign w:val="center"/>
            <w:hideMark/>
          </w:tcPr>
          <w:p w14:paraId="4F091AF3" w14:textId="77777777" w:rsidR="009C225B" w:rsidRPr="00F87A1B" w:rsidRDefault="009C225B"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vAlign w:val="center"/>
            <w:hideMark/>
          </w:tcPr>
          <w:p w14:paraId="2B5BC507" w14:textId="6C0C12C5" w:rsidR="009C225B" w:rsidRPr="00F87A1B"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Pierīgas cietuma darbības uzsākšana 2025.</w:t>
            </w:r>
            <w:r w:rsidR="0053074C">
              <w:rPr>
                <w:rFonts w:ascii="Times New Roman" w:hAnsi="Times New Roman" w:cs="Times New Roman"/>
                <w:sz w:val="24"/>
                <w:szCs w:val="24"/>
              </w:rPr>
              <w:t> </w:t>
            </w:r>
            <w:r w:rsidRPr="00F87A1B">
              <w:rPr>
                <w:rFonts w:ascii="Times New Roman" w:hAnsi="Times New Roman" w:cs="Times New Roman"/>
                <w:sz w:val="24"/>
                <w:szCs w:val="24"/>
              </w:rPr>
              <w:t>gadā</w:t>
            </w:r>
          </w:p>
        </w:tc>
        <w:tc>
          <w:tcPr>
            <w:tcW w:w="2243" w:type="pct"/>
            <w:vMerge/>
            <w:tcBorders>
              <w:left w:val="outset" w:sz="6" w:space="0" w:color="414142"/>
              <w:right w:val="outset" w:sz="6" w:space="0" w:color="414142"/>
            </w:tcBorders>
            <w:vAlign w:val="center"/>
            <w:hideMark/>
          </w:tcPr>
          <w:p w14:paraId="7AA274D5" w14:textId="77777777" w:rsidR="009C225B" w:rsidRPr="00F87A1B" w:rsidRDefault="009C225B" w:rsidP="00627FEA">
            <w:pPr>
              <w:spacing w:after="0" w:line="240" w:lineRule="auto"/>
              <w:jc w:val="both"/>
              <w:rPr>
                <w:rFonts w:ascii="Times New Roman" w:hAnsi="Times New Roman" w:cs="Times New Roman"/>
                <w:sz w:val="24"/>
                <w:szCs w:val="24"/>
              </w:rPr>
            </w:pPr>
          </w:p>
        </w:tc>
      </w:tr>
      <w:tr w:rsidR="00AD2755" w:rsidRPr="00F87A1B" w14:paraId="77063F0E" w14:textId="77777777" w:rsidTr="00AD2755">
        <w:tc>
          <w:tcPr>
            <w:tcW w:w="275" w:type="pct"/>
            <w:vMerge/>
            <w:tcBorders>
              <w:left w:val="outset" w:sz="6" w:space="0" w:color="414142"/>
              <w:right w:val="outset" w:sz="6" w:space="0" w:color="414142"/>
            </w:tcBorders>
            <w:vAlign w:val="center"/>
            <w:hideMark/>
          </w:tcPr>
          <w:p w14:paraId="684B9289" w14:textId="77777777" w:rsidR="009C225B" w:rsidRPr="00F87A1B" w:rsidRDefault="009C225B" w:rsidP="00627FEA">
            <w:pPr>
              <w:spacing w:after="0" w:line="240" w:lineRule="auto"/>
              <w:rPr>
                <w:rFonts w:ascii="Times New Roman" w:hAnsi="Times New Roman" w:cs="Times New Roman"/>
                <w:sz w:val="24"/>
                <w:szCs w:val="24"/>
              </w:rPr>
            </w:pPr>
          </w:p>
        </w:tc>
        <w:tc>
          <w:tcPr>
            <w:tcW w:w="822" w:type="pct"/>
            <w:vMerge/>
            <w:tcBorders>
              <w:left w:val="outset" w:sz="6" w:space="0" w:color="414142"/>
              <w:right w:val="outset" w:sz="6" w:space="0" w:color="414142"/>
            </w:tcBorders>
            <w:vAlign w:val="center"/>
            <w:hideMark/>
          </w:tcPr>
          <w:p w14:paraId="3641799F" w14:textId="77777777" w:rsidR="009C225B" w:rsidRPr="00F87A1B" w:rsidRDefault="009C225B" w:rsidP="00627FEA">
            <w:pPr>
              <w:spacing w:after="0" w:line="240" w:lineRule="auto"/>
              <w:rPr>
                <w:rFonts w:ascii="Times New Roman" w:hAnsi="Times New Roman" w:cs="Times New Roman"/>
                <w:sz w:val="24"/>
                <w:szCs w:val="24"/>
              </w:rPr>
            </w:pPr>
          </w:p>
        </w:tc>
        <w:tc>
          <w:tcPr>
            <w:tcW w:w="743" w:type="pct"/>
            <w:vMerge/>
            <w:tcBorders>
              <w:left w:val="outset" w:sz="6" w:space="0" w:color="414142"/>
              <w:right w:val="outset" w:sz="6" w:space="0" w:color="414142"/>
            </w:tcBorders>
            <w:vAlign w:val="center"/>
            <w:hideMark/>
          </w:tcPr>
          <w:p w14:paraId="08E3992A" w14:textId="77777777" w:rsidR="009C225B" w:rsidRPr="00F87A1B" w:rsidRDefault="009C225B"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vAlign w:val="center"/>
            <w:hideMark/>
          </w:tcPr>
          <w:p w14:paraId="1E778FEA" w14:textId="2638F219" w:rsidR="009C225B" w:rsidRPr="00F87A1B"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Vidzemes cietuma darbības uzsākšana 2028.</w:t>
            </w:r>
            <w:r w:rsidR="0053074C">
              <w:rPr>
                <w:rFonts w:ascii="Times New Roman" w:hAnsi="Times New Roman" w:cs="Times New Roman"/>
                <w:sz w:val="24"/>
                <w:szCs w:val="24"/>
              </w:rPr>
              <w:t> </w:t>
            </w:r>
            <w:r w:rsidRPr="00F87A1B">
              <w:rPr>
                <w:rFonts w:ascii="Times New Roman" w:hAnsi="Times New Roman" w:cs="Times New Roman"/>
                <w:sz w:val="24"/>
                <w:szCs w:val="24"/>
              </w:rPr>
              <w:t>gadā</w:t>
            </w:r>
          </w:p>
        </w:tc>
        <w:tc>
          <w:tcPr>
            <w:tcW w:w="2243" w:type="pct"/>
            <w:vMerge/>
            <w:tcBorders>
              <w:left w:val="outset" w:sz="6" w:space="0" w:color="414142"/>
              <w:right w:val="outset" w:sz="6" w:space="0" w:color="414142"/>
            </w:tcBorders>
            <w:vAlign w:val="center"/>
            <w:hideMark/>
          </w:tcPr>
          <w:p w14:paraId="6BD8CB90" w14:textId="77777777" w:rsidR="009C225B" w:rsidRPr="00F87A1B" w:rsidRDefault="009C225B" w:rsidP="00627FEA">
            <w:pPr>
              <w:spacing w:after="0" w:line="240" w:lineRule="auto"/>
              <w:jc w:val="both"/>
              <w:rPr>
                <w:rFonts w:ascii="Times New Roman" w:hAnsi="Times New Roman" w:cs="Times New Roman"/>
                <w:sz w:val="24"/>
                <w:szCs w:val="24"/>
              </w:rPr>
            </w:pPr>
          </w:p>
        </w:tc>
      </w:tr>
      <w:tr w:rsidR="00AD2755" w:rsidRPr="003A4632" w14:paraId="592FC305" w14:textId="77777777" w:rsidTr="00AD2755">
        <w:tc>
          <w:tcPr>
            <w:tcW w:w="275" w:type="pct"/>
            <w:vMerge/>
            <w:tcBorders>
              <w:left w:val="outset" w:sz="6" w:space="0" w:color="414142"/>
              <w:bottom w:val="outset" w:sz="6" w:space="0" w:color="414142"/>
              <w:right w:val="outset" w:sz="6" w:space="0" w:color="414142"/>
            </w:tcBorders>
            <w:vAlign w:val="center"/>
            <w:hideMark/>
          </w:tcPr>
          <w:p w14:paraId="45AE0415" w14:textId="77777777" w:rsidR="009C225B" w:rsidRPr="00F87A1B" w:rsidRDefault="009C225B" w:rsidP="00627FEA">
            <w:pPr>
              <w:spacing w:after="0" w:line="240" w:lineRule="auto"/>
              <w:rPr>
                <w:rFonts w:ascii="Times New Roman" w:hAnsi="Times New Roman" w:cs="Times New Roman"/>
                <w:sz w:val="24"/>
                <w:szCs w:val="24"/>
              </w:rPr>
            </w:pPr>
          </w:p>
        </w:tc>
        <w:tc>
          <w:tcPr>
            <w:tcW w:w="822" w:type="pct"/>
            <w:vMerge/>
            <w:tcBorders>
              <w:left w:val="outset" w:sz="6" w:space="0" w:color="414142"/>
              <w:bottom w:val="outset" w:sz="6" w:space="0" w:color="414142"/>
              <w:right w:val="outset" w:sz="6" w:space="0" w:color="414142"/>
            </w:tcBorders>
            <w:vAlign w:val="center"/>
            <w:hideMark/>
          </w:tcPr>
          <w:p w14:paraId="3FDF672E" w14:textId="77777777" w:rsidR="009C225B" w:rsidRPr="00F87A1B" w:rsidRDefault="009C225B" w:rsidP="00627FEA">
            <w:pPr>
              <w:spacing w:after="0" w:line="240" w:lineRule="auto"/>
              <w:rPr>
                <w:rFonts w:ascii="Times New Roman" w:hAnsi="Times New Roman" w:cs="Times New Roman"/>
                <w:sz w:val="24"/>
                <w:szCs w:val="24"/>
              </w:rPr>
            </w:pPr>
          </w:p>
        </w:tc>
        <w:tc>
          <w:tcPr>
            <w:tcW w:w="743" w:type="pct"/>
            <w:vMerge/>
            <w:tcBorders>
              <w:left w:val="outset" w:sz="6" w:space="0" w:color="414142"/>
              <w:bottom w:val="outset" w:sz="6" w:space="0" w:color="414142"/>
              <w:right w:val="outset" w:sz="6" w:space="0" w:color="414142"/>
            </w:tcBorders>
            <w:vAlign w:val="center"/>
            <w:hideMark/>
          </w:tcPr>
          <w:p w14:paraId="78862979" w14:textId="77777777" w:rsidR="009C225B" w:rsidRPr="00F87A1B" w:rsidRDefault="009C225B" w:rsidP="00627FEA">
            <w:pPr>
              <w:spacing w:after="0" w:line="240" w:lineRule="auto"/>
              <w:jc w:val="both"/>
              <w:rPr>
                <w:rFonts w:ascii="Times New Roman" w:hAnsi="Times New Roman" w:cs="Times New Roman"/>
                <w:sz w:val="24"/>
                <w:szCs w:val="24"/>
              </w:rPr>
            </w:pPr>
          </w:p>
        </w:tc>
        <w:tc>
          <w:tcPr>
            <w:tcW w:w="917" w:type="pct"/>
            <w:tcBorders>
              <w:top w:val="outset" w:sz="6" w:space="0" w:color="414142"/>
              <w:left w:val="outset" w:sz="6" w:space="0" w:color="414142"/>
              <w:bottom w:val="outset" w:sz="6" w:space="0" w:color="414142"/>
              <w:right w:val="outset" w:sz="6" w:space="0" w:color="414142"/>
            </w:tcBorders>
            <w:vAlign w:val="center"/>
            <w:hideMark/>
          </w:tcPr>
          <w:p w14:paraId="4DF1F806" w14:textId="71AC7D86" w:rsidR="009C225B" w:rsidRPr="003A4632" w:rsidRDefault="009C225B" w:rsidP="00627FEA">
            <w:pPr>
              <w:spacing w:after="0" w:line="240" w:lineRule="auto"/>
              <w:jc w:val="both"/>
              <w:rPr>
                <w:rFonts w:ascii="Times New Roman" w:hAnsi="Times New Roman" w:cs="Times New Roman"/>
                <w:sz w:val="24"/>
                <w:szCs w:val="24"/>
              </w:rPr>
            </w:pPr>
            <w:r w:rsidRPr="00F87A1B">
              <w:rPr>
                <w:rFonts w:ascii="Times New Roman" w:hAnsi="Times New Roman" w:cs="Times New Roman"/>
                <w:sz w:val="24"/>
                <w:szCs w:val="24"/>
              </w:rPr>
              <w:t>Olaines cietuma paplašināšana 2030.</w:t>
            </w:r>
            <w:r w:rsidR="0053074C">
              <w:rPr>
                <w:rFonts w:ascii="Times New Roman" w:hAnsi="Times New Roman" w:cs="Times New Roman"/>
                <w:sz w:val="24"/>
                <w:szCs w:val="24"/>
              </w:rPr>
              <w:t> </w:t>
            </w:r>
            <w:r w:rsidRPr="00F87A1B">
              <w:rPr>
                <w:rFonts w:ascii="Times New Roman" w:hAnsi="Times New Roman" w:cs="Times New Roman"/>
                <w:sz w:val="24"/>
                <w:szCs w:val="24"/>
              </w:rPr>
              <w:t>gadā</w:t>
            </w:r>
          </w:p>
        </w:tc>
        <w:tc>
          <w:tcPr>
            <w:tcW w:w="2243" w:type="pct"/>
            <w:vMerge/>
            <w:tcBorders>
              <w:left w:val="outset" w:sz="6" w:space="0" w:color="414142"/>
              <w:bottom w:val="outset" w:sz="6" w:space="0" w:color="414142"/>
              <w:right w:val="outset" w:sz="6" w:space="0" w:color="414142"/>
            </w:tcBorders>
            <w:vAlign w:val="center"/>
            <w:hideMark/>
          </w:tcPr>
          <w:p w14:paraId="56C4DBC4" w14:textId="77777777" w:rsidR="009C225B" w:rsidRPr="003A4632" w:rsidRDefault="009C225B" w:rsidP="00627FEA">
            <w:pPr>
              <w:spacing w:after="0" w:line="240" w:lineRule="auto"/>
              <w:jc w:val="both"/>
              <w:rPr>
                <w:rFonts w:ascii="Times New Roman" w:hAnsi="Times New Roman" w:cs="Times New Roman"/>
                <w:sz w:val="24"/>
                <w:szCs w:val="24"/>
              </w:rPr>
            </w:pPr>
          </w:p>
        </w:tc>
      </w:tr>
    </w:tbl>
    <w:p w14:paraId="3DD005D6" w14:textId="455206EA" w:rsidR="00194BB4" w:rsidRDefault="00194BB4" w:rsidP="00194BB4">
      <w:pPr>
        <w:spacing w:after="0" w:line="240" w:lineRule="auto"/>
        <w:rPr>
          <w:rFonts w:ascii="Times New Roman" w:hAnsi="Times New Roman" w:cs="Times New Roman"/>
          <w:sz w:val="24"/>
          <w:szCs w:val="24"/>
        </w:rPr>
      </w:pPr>
    </w:p>
    <w:p w14:paraId="76E01672" w14:textId="0DCA12A5" w:rsidR="00926494" w:rsidRDefault="00926494" w:rsidP="00194BB4">
      <w:pPr>
        <w:spacing w:after="0" w:line="240" w:lineRule="auto"/>
        <w:rPr>
          <w:rFonts w:ascii="Times New Roman" w:hAnsi="Times New Roman" w:cs="Times New Roman"/>
          <w:sz w:val="24"/>
          <w:szCs w:val="24"/>
        </w:rPr>
      </w:pPr>
    </w:p>
    <w:p w14:paraId="1C3A07E7" w14:textId="025B1D10" w:rsidR="00926494" w:rsidRPr="003A4632" w:rsidRDefault="00926494" w:rsidP="002E221F">
      <w:pPr>
        <w:pStyle w:val="StyleRight"/>
        <w:spacing w:after="0"/>
        <w:ind w:firstLine="0"/>
        <w:jc w:val="both"/>
      </w:pPr>
    </w:p>
    <w:sectPr w:rsidR="00926494" w:rsidRPr="003A4632" w:rsidSect="00EA0FB5">
      <w:headerReference w:type="default" r:id="rId8"/>
      <w:footerReference w:type="default" r:id="rId9"/>
      <w:footerReference w:type="first" r:id="rId10"/>
      <w:pgSz w:w="16838" w:h="11906" w:orient="landscape"/>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449CF" w14:textId="77777777" w:rsidR="00FA6816" w:rsidRDefault="00FA6816" w:rsidP="00E709C0">
      <w:pPr>
        <w:spacing w:after="0" w:line="240" w:lineRule="auto"/>
      </w:pPr>
      <w:r>
        <w:separator/>
      </w:r>
    </w:p>
  </w:endnote>
  <w:endnote w:type="continuationSeparator" w:id="0">
    <w:p w14:paraId="7EB35578" w14:textId="77777777" w:rsidR="00FA6816" w:rsidRDefault="00FA6816" w:rsidP="00E709C0">
      <w:pPr>
        <w:spacing w:after="0" w:line="240" w:lineRule="auto"/>
      </w:pPr>
      <w:r>
        <w:continuationSeparator/>
      </w:r>
    </w:p>
  </w:endnote>
  <w:endnote w:type="continuationNotice" w:id="1">
    <w:p w14:paraId="56E1D673" w14:textId="77777777" w:rsidR="00FA6816" w:rsidRDefault="00FA6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BCE4" w14:textId="005C7D09" w:rsidR="00F03469" w:rsidRPr="00B705D2" w:rsidRDefault="00F03469">
    <w:pPr>
      <w:pStyle w:val="Kjene"/>
      <w:rPr>
        <w:rFonts w:ascii="Times New Roman" w:hAnsi="Times New Roman" w:cs="Times New Roman"/>
        <w:sz w:val="20"/>
        <w:szCs w:val="20"/>
      </w:rPr>
    </w:pPr>
    <w:r w:rsidRPr="00B705D2">
      <w:rPr>
        <w:rFonts w:ascii="Times New Roman" w:hAnsi="Times New Roman" w:cs="Times New Roman"/>
        <w:sz w:val="20"/>
        <w:szCs w:val="20"/>
      </w:rPr>
      <w:t>TM</w:t>
    </w:r>
    <w:r>
      <w:rPr>
        <w:rFonts w:ascii="Times New Roman" w:hAnsi="Times New Roman" w:cs="Times New Roman"/>
        <w:sz w:val="20"/>
        <w:szCs w:val="20"/>
      </w:rPr>
      <w:t>Pamnp1</w:t>
    </w:r>
    <w:r w:rsidRPr="00B705D2">
      <w:rPr>
        <w:rFonts w:ascii="Times New Roman" w:hAnsi="Times New Roman" w:cs="Times New Roman"/>
        <w:sz w:val="20"/>
        <w:szCs w:val="20"/>
      </w:rPr>
      <w:t>_</w:t>
    </w:r>
    <w:r w:rsidR="0027187D">
      <w:rPr>
        <w:rFonts w:ascii="Times New Roman" w:hAnsi="Times New Roman" w:cs="Times New Roman"/>
        <w:sz w:val="20"/>
        <w:szCs w:val="20"/>
      </w:rPr>
      <w:t>25</w:t>
    </w:r>
    <w:r>
      <w:rPr>
        <w:rFonts w:ascii="Times New Roman" w:hAnsi="Times New Roman" w:cs="Times New Roman"/>
        <w:sz w:val="20"/>
        <w:szCs w:val="20"/>
      </w:rPr>
      <w:t>0422</w:t>
    </w:r>
    <w:r w:rsidRPr="00B705D2">
      <w:rPr>
        <w:rFonts w:ascii="Times New Roman" w:hAnsi="Times New Roman" w:cs="Times New Roman"/>
        <w:sz w:val="20"/>
        <w:szCs w:val="20"/>
      </w:rPr>
      <w:t>_resoc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0B77" w14:textId="7735737F" w:rsidR="00F03469" w:rsidRPr="00F87A1B" w:rsidRDefault="00F03469">
    <w:pPr>
      <w:pStyle w:val="Kjene"/>
      <w:rPr>
        <w:rFonts w:ascii="Times New Roman" w:hAnsi="Times New Roman" w:cs="Times New Roman"/>
        <w:sz w:val="20"/>
        <w:szCs w:val="20"/>
      </w:rPr>
    </w:pPr>
    <w:r w:rsidRPr="00B705D2">
      <w:rPr>
        <w:rFonts w:ascii="Times New Roman" w:hAnsi="Times New Roman" w:cs="Times New Roman"/>
        <w:sz w:val="20"/>
        <w:szCs w:val="20"/>
      </w:rPr>
      <w:t>TM</w:t>
    </w:r>
    <w:r>
      <w:rPr>
        <w:rFonts w:ascii="Times New Roman" w:hAnsi="Times New Roman" w:cs="Times New Roman"/>
        <w:sz w:val="20"/>
        <w:szCs w:val="20"/>
      </w:rPr>
      <w:t>Pamnp1</w:t>
    </w:r>
    <w:r w:rsidRPr="00B705D2">
      <w:rPr>
        <w:rFonts w:ascii="Times New Roman" w:hAnsi="Times New Roman" w:cs="Times New Roman"/>
        <w:sz w:val="20"/>
        <w:szCs w:val="20"/>
      </w:rPr>
      <w:t>_</w:t>
    </w:r>
    <w:r w:rsidR="0027187D">
      <w:rPr>
        <w:rFonts w:ascii="Times New Roman" w:hAnsi="Times New Roman" w:cs="Times New Roman"/>
        <w:sz w:val="20"/>
        <w:szCs w:val="20"/>
      </w:rPr>
      <w:t>25</w:t>
    </w:r>
    <w:r>
      <w:rPr>
        <w:rFonts w:ascii="Times New Roman" w:hAnsi="Times New Roman" w:cs="Times New Roman"/>
        <w:sz w:val="20"/>
        <w:szCs w:val="20"/>
      </w:rPr>
      <w:t>0422_</w:t>
    </w:r>
    <w:r w:rsidRPr="00B705D2">
      <w:rPr>
        <w:rFonts w:ascii="Times New Roman" w:hAnsi="Times New Roman" w:cs="Times New Roman"/>
        <w:sz w:val="20"/>
        <w:szCs w:val="20"/>
      </w:rPr>
      <w:t>resoc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A547" w14:textId="77777777" w:rsidR="00FA6816" w:rsidRDefault="00FA6816" w:rsidP="00E709C0">
      <w:pPr>
        <w:spacing w:after="0" w:line="240" w:lineRule="auto"/>
      </w:pPr>
      <w:r>
        <w:separator/>
      </w:r>
    </w:p>
  </w:footnote>
  <w:footnote w:type="continuationSeparator" w:id="0">
    <w:p w14:paraId="27554FE0" w14:textId="77777777" w:rsidR="00FA6816" w:rsidRDefault="00FA6816" w:rsidP="00E709C0">
      <w:pPr>
        <w:spacing w:after="0" w:line="240" w:lineRule="auto"/>
      </w:pPr>
      <w:r>
        <w:continuationSeparator/>
      </w:r>
    </w:p>
  </w:footnote>
  <w:footnote w:type="continuationNotice" w:id="1">
    <w:p w14:paraId="2A6D34D2" w14:textId="77777777" w:rsidR="00FA6816" w:rsidRDefault="00FA6816">
      <w:pPr>
        <w:spacing w:after="0" w:line="240" w:lineRule="auto"/>
      </w:pPr>
    </w:p>
  </w:footnote>
  <w:footnote w:id="2">
    <w:p w14:paraId="0E28B311" w14:textId="0EFCA882" w:rsidR="00F03469" w:rsidRPr="00AF059C" w:rsidRDefault="00F03469" w:rsidP="0027187D">
      <w:pPr>
        <w:pStyle w:val="Vresteksts"/>
        <w:jc w:val="both"/>
        <w:rPr>
          <w:rFonts w:ascii="Times New Roman" w:hAnsi="Times New Roman" w:cs="Times New Roman"/>
        </w:rPr>
      </w:pPr>
      <w:r w:rsidRPr="00AF059C">
        <w:rPr>
          <w:rStyle w:val="Vresatsauce"/>
          <w:rFonts w:ascii="Times New Roman" w:hAnsi="Times New Roman" w:cs="Times New Roman"/>
        </w:rPr>
        <w:footnoteRef/>
      </w:r>
      <w:r w:rsidRPr="00AF059C">
        <w:rPr>
          <w:rFonts w:ascii="Times New Roman" w:hAnsi="Times New Roman" w:cs="Times New Roman"/>
        </w:rPr>
        <w:t xml:space="preserve"> Par pasākumiem, kuri īstenoti </w:t>
      </w:r>
      <w:r w:rsidR="00963612">
        <w:rPr>
          <w:rFonts w:ascii="Times New Roman" w:hAnsi="Times New Roman" w:cs="Times New Roman"/>
        </w:rPr>
        <w:t>IeVP</w:t>
      </w:r>
      <w:r w:rsidRPr="00AF059C">
        <w:rPr>
          <w:rFonts w:ascii="Times New Roman" w:hAnsi="Times New Roman" w:cs="Times New Roman"/>
        </w:rPr>
        <w:t xml:space="preserve"> īstenoto ESF projektu Nr. 9.1.2.0/16/I/001 "Bijušo ieslodzīto integrācija sabiedrībā un darba tirgū" (turpmāk</w:t>
      </w:r>
      <w:r w:rsidR="00614B61">
        <w:rPr>
          <w:rFonts w:ascii="Times New Roman" w:hAnsi="Times New Roman" w:cs="Times New Roman"/>
        </w:rPr>
        <w:t> </w:t>
      </w:r>
      <w:r w:rsidRPr="00AF059C">
        <w:rPr>
          <w:rFonts w:ascii="Times New Roman" w:hAnsi="Times New Roman" w:cs="Times New Roman"/>
        </w:rPr>
        <w:t>– Projekts 9.1.2.) un Nr.</w:t>
      </w:r>
      <w:r w:rsidR="00614B61">
        <w:rPr>
          <w:rFonts w:ascii="Times New Roman" w:hAnsi="Times New Roman" w:cs="Times New Roman"/>
        </w:rPr>
        <w:t> </w:t>
      </w:r>
      <w:r w:rsidRPr="00AF059C">
        <w:rPr>
          <w:rFonts w:ascii="Times New Roman" w:hAnsi="Times New Roman" w:cs="Times New Roman"/>
        </w:rPr>
        <w:t>9.1.3.0/16/I/001 "Resocializācijas sistēmas efektivitātes paaugstināšana" ietvaros, informācija iegūta no Kohēzijas politikas fondu vadības informācijas sistēmas (KPVIS)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438220"/>
      <w:docPartObj>
        <w:docPartGallery w:val="Page Numbers (Top of Page)"/>
        <w:docPartUnique/>
      </w:docPartObj>
    </w:sdtPr>
    <w:sdtEndPr>
      <w:rPr>
        <w:rFonts w:ascii="Times New Roman" w:hAnsi="Times New Roman" w:cs="Times New Roman"/>
        <w:sz w:val="24"/>
        <w:szCs w:val="24"/>
      </w:rPr>
    </w:sdtEndPr>
    <w:sdtContent>
      <w:p w14:paraId="71913676" w14:textId="1E949B1A" w:rsidR="00F03469" w:rsidRPr="0027187D" w:rsidRDefault="00F03469">
        <w:pPr>
          <w:pStyle w:val="Galvene"/>
          <w:jc w:val="center"/>
          <w:rPr>
            <w:rFonts w:ascii="Times New Roman" w:hAnsi="Times New Roman" w:cs="Times New Roman"/>
            <w:sz w:val="24"/>
            <w:szCs w:val="24"/>
          </w:rPr>
        </w:pPr>
        <w:r w:rsidRPr="0027187D">
          <w:rPr>
            <w:rFonts w:ascii="Times New Roman" w:hAnsi="Times New Roman" w:cs="Times New Roman"/>
            <w:sz w:val="24"/>
            <w:szCs w:val="24"/>
          </w:rPr>
          <w:fldChar w:fldCharType="begin"/>
        </w:r>
        <w:r w:rsidRPr="0027187D">
          <w:rPr>
            <w:rFonts w:ascii="Times New Roman" w:hAnsi="Times New Roman" w:cs="Times New Roman"/>
            <w:sz w:val="24"/>
            <w:szCs w:val="24"/>
          </w:rPr>
          <w:instrText>PAGE   \* MERGEFORMAT</w:instrText>
        </w:r>
        <w:r w:rsidRPr="0027187D">
          <w:rPr>
            <w:rFonts w:ascii="Times New Roman" w:hAnsi="Times New Roman" w:cs="Times New Roman"/>
            <w:sz w:val="24"/>
            <w:szCs w:val="24"/>
          </w:rPr>
          <w:fldChar w:fldCharType="separate"/>
        </w:r>
        <w:r w:rsidR="002E221F">
          <w:rPr>
            <w:rFonts w:ascii="Times New Roman" w:hAnsi="Times New Roman" w:cs="Times New Roman"/>
            <w:noProof/>
            <w:sz w:val="24"/>
            <w:szCs w:val="24"/>
          </w:rPr>
          <w:t>35</w:t>
        </w:r>
        <w:r w:rsidRPr="0027187D">
          <w:rPr>
            <w:rFonts w:ascii="Times New Roman" w:hAnsi="Times New Roman" w:cs="Times New Roman"/>
            <w:sz w:val="24"/>
            <w:szCs w:val="24"/>
          </w:rPr>
          <w:fldChar w:fldCharType="end"/>
        </w:r>
      </w:p>
    </w:sdtContent>
  </w:sdt>
  <w:p w14:paraId="49A734D5" w14:textId="77777777" w:rsidR="00F03469" w:rsidRDefault="00F0346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208F"/>
    <w:multiLevelType w:val="hybridMultilevel"/>
    <w:tmpl w:val="972E4906"/>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1AB553BC"/>
    <w:multiLevelType w:val="hybridMultilevel"/>
    <w:tmpl w:val="BADAF238"/>
    <w:lvl w:ilvl="0" w:tplc="009A68F0">
      <w:start w:val="2020"/>
      <w:numFmt w:val="bullet"/>
      <w:lvlText w:val="-"/>
      <w:lvlJc w:val="left"/>
      <w:pPr>
        <w:ind w:left="360" w:hanging="360"/>
      </w:pPr>
      <w:rPr>
        <w:rFonts w:ascii="Calibri" w:eastAsia="Calibri" w:hAnsi="Calibri" w:cs="Calibri" w:hint="default"/>
        <w:color w:val="00B05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BC20A79"/>
    <w:multiLevelType w:val="hybridMultilevel"/>
    <w:tmpl w:val="C022688C"/>
    <w:lvl w:ilvl="0" w:tplc="04260001">
      <w:start w:val="1"/>
      <w:numFmt w:val="bullet"/>
      <w:lvlText w:val=""/>
      <w:lvlJc w:val="left"/>
      <w:pPr>
        <w:ind w:left="1070" w:hanging="360"/>
      </w:pPr>
      <w:rPr>
        <w:rFonts w:ascii="Symbol" w:hAnsi="Symbol" w:hint="default"/>
      </w:rPr>
    </w:lvl>
    <w:lvl w:ilvl="1" w:tplc="04260003">
      <w:start w:val="1"/>
      <w:numFmt w:val="bullet"/>
      <w:lvlText w:val="o"/>
      <w:lvlJc w:val="left"/>
      <w:pPr>
        <w:ind w:left="3589" w:hanging="360"/>
      </w:pPr>
      <w:rPr>
        <w:rFonts w:ascii="Courier New" w:hAnsi="Courier New" w:cs="Courier New" w:hint="default"/>
      </w:rPr>
    </w:lvl>
    <w:lvl w:ilvl="2" w:tplc="04260005" w:tentative="1">
      <w:start w:val="1"/>
      <w:numFmt w:val="bullet"/>
      <w:lvlText w:val=""/>
      <w:lvlJc w:val="left"/>
      <w:pPr>
        <w:ind w:left="4309" w:hanging="360"/>
      </w:pPr>
      <w:rPr>
        <w:rFonts w:ascii="Wingdings" w:hAnsi="Wingdings" w:hint="default"/>
      </w:rPr>
    </w:lvl>
    <w:lvl w:ilvl="3" w:tplc="04260001" w:tentative="1">
      <w:start w:val="1"/>
      <w:numFmt w:val="bullet"/>
      <w:lvlText w:val=""/>
      <w:lvlJc w:val="left"/>
      <w:pPr>
        <w:ind w:left="5029" w:hanging="360"/>
      </w:pPr>
      <w:rPr>
        <w:rFonts w:ascii="Symbol" w:hAnsi="Symbol" w:hint="default"/>
      </w:rPr>
    </w:lvl>
    <w:lvl w:ilvl="4" w:tplc="04260003" w:tentative="1">
      <w:start w:val="1"/>
      <w:numFmt w:val="bullet"/>
      <w:lvlText w:val="o"/>
      <w:lvlJc w:val="left"/>
      <w:pPr>
        <w:ind w:left="5749" w:hanging="360"/>
      </w:pPr>
      <w:rPr>
        <w:rFonts w:ascii="Courier New" w:hAnsi="Courier New" w:cs="Courier New" w:hint="default"/>
      </w:rPr>
    </w:lvl>
    <w:lvl w:ilvl="5" w:tplc="04260005" w:tentative="1">
      <w:start w:val="1"/>
      <w:numFmt w:val="bullet"/>
      <w:lvlText w:val=""/>
      <w:lvlJc w:val="left"/>
      <w:pPr>
        <w:ind w:left="6469" w:hanging="360"/>
      </w:pPr>
      <w:rPr>
        <w:rFonts w:ascii="Wingdings" w:hAnsi="Wingdings" w:hint="default"/>
      </w:rPr>
    </w:lvl>
    <w:lvl w:ilvl="6" w:tplc="04260001" w:tentative="1">
      <w:start w:val="1"/>
      <w:numFmt w:val="bullet"/>
      <w:lvlText w:val=""/>
      <w:lvlJc w:val="left"/>
      <w:pPr>
        <w:ind w:left="7189" w:hanging="360"/>
      </w:pPr>
      <w:rPr>
        <w:rFonts w:ascii="Symbol" w:hAnsi="Symbol" w:hint="default"/>
      </w:rPr>
    </w:lvl>
    <w:lvl w:ilvl="7" w:tplc="04260003" w:tentative="1">
      <w:start w:val="1"/>
      <w:numFmt w:val="bullet"/>
      <w:lvlText w:val="o"/>
      <w:lvlJc w:val="left"/>
      <w:pPr>
        <w:ind w:left="7909" w:hanging="360"/>
      </w:pPr>
      <w:rPr>
        <w:rFonts w:ascii="Courier New" w:hAnsi="Courier New" w:cs="Courier New" w:hint="default"/>
      </w:rPr>
    </w:lvl>
    <w:lvl w:ilvl="8" w:tplc="04260005" w:tentative="1">
      <w:start w:val="1"/>
      <w:numFmt w:val="bullet"/>
      <w:lvlText w:val=""/>
      <w:lvlJc w:val="left"/>
      <w:pPr>
        <w:ind w:left="8629" w:hanging="360"/>
      </w:pPr>
      <w:rPr>
        <w:rFonts w:ascii="Wingdings" w:hAnsi="Wingdings" w:hint="default"/>
      </w:rPr>
    </w:lvl>
  </w:abstractNum>
  <w:abstractNum w:abstractNumId="3" w15:restartNumberingAfterBreak="0">
    <w:nsid w:val="23121FA3"/>
    <w:multiLevelType w:val="hybridMultilevel"/>
    <w:tmpl w:val="F4E2142A"/>
    <w:lvl w:ilvl="0" w:tplc="04260001">
      <w:start w:val="1"/>
      <w:numFmt w:val="bullet"/>
      <w:lvlText w:val=""/>
      <w:lvlJc w:val="left"/>
      <w:pPr>
        <w:ind w:left="1328" w:hanging="360"/>
      </w:pPr>
      <w:rPr>
        <w:rFonts w:ascii="Symbol" w:hAnsi="Symbol" w:hint="default"/>
      </w:rPr>
    </w:lvl>
    <w:lvl w:ilvl="1" w:tplc="04260003" w:tentative="1">
      <w:start w:val="1"/>
      <w:numFmt w:val="bullet"/>
      <w:lvlText w:val="o"/>
      <w:lvlJc w:val="left"/>
      <w:pPr>
        <w:ind w:left="2048" w:hanging="360"/>
      </w:pPr>
      <w:rPr>
        <w:rFonts w:ascii="Courier New" w:hAnsi="Courier New" w:cs="Courier New" w:hint="default"/>
      </w:rPr>
    </w:lvl>
    <w:lvl w:ilvl="2" w:tplc="04260005" w:tentative="1">
      <w:start w:val="1"/>
      <w:numFmt w:val="bullet"/>
      <w:lvlText w:val=""/>
      <w:lvlJc w:val="left"/>
      <w:pPr>
        <w:ind w:left="2768" w:hanging="360"/>
      </w:pPr>
      <w:rPr>
        <w:rFonts w:ascii="Wingdings" w:hAnsi="Wingdings" w:hint="default"/>
      </w:rPr>
    </w:lvl>
    <w:lvl w:ilvl="3" w:tplc="04260001" w:tentative="1">
      <w:start w:val="1"/>
      <w:numFmt w:val="bullet"/>
      <w:lvlText w:val=""/>
      <w:lvlJc w:val="left"/>
      <w:pPr>
        <w:ind w:left="3488" w:hanging="360"/>
      </w:pPr>
      <w:rPr>
        <w:rFonts w:ascii="Symbol" w:hAnsi="Symbol" w:hint="default"/>
      </w:rPr>
    </w:lvl>
    <w:lvl w:ilvl="4" w:tplc="04260003" w:tentative="1">
      <w:start w:val="1"/>
      <w:numFmt w:val="bullet"/>
      <w:lvlText w:val="o"/>
      <w:lvlJc w:val="left"/>
      <w:pPr>
        <w:ind w:left="4208" w:hanging="360"/>
      </w:pPr>
      <w:rPr>
        <w:rFonts w:ascii="Courier New" w:hAnsi="Courier New" w:cs="Courier New" w:hint="default"/>
      </w:rPr>
    </w:lvl>
    <w:lvl w:ilvl="5" w:tplc="04260005" w:tentative="1">
      <w:start w:val="1"/>
      <w:numFmt w:val="bullet"/>
      <w:lvlText w:val=""/>
      <w:lvlJc w:val="left"/>
      <w:pPr>
        <w:ind w:left="4928" w:hanging="360"/>
      </w:pPr>
      <w:rPr>
        <w:rFonts w:ascii="Wingdings" w:hAnsi="Wingdings" w:hint="default"/>
      </w:rPr>
    </w:lvl>
    <w:lvl w:ilvl="6" w:tplc="04260001" w:tentative="1">
      <w:start w:val="1"/>
      <w:numFmt w:val="bullet"/>
      <w:lvlText w:val=""/>
      <w:lvlJc w:val="left"/>
      <w:pPr>
        <w:ind w:left="5648" w:hanging="360"/>
      </w:pPr>
      <w:rPr>
        <w:rFonts w:ascii="Symbol" w:hAnsi="Symbol" w:hint="default"/>
      </w:rPr>
    </w:lvl>
    <w:lvl w:ilvl="7" w:tplc="04260003" w:tentative="1">
      <w:start w:val="1"/>
      <w:numFmt w:val="bullet"/>
      <w:lvlText w:val="o"/>
      <w:lvlJc w:val="left"/>
      <w:pPr>
        <w:ind w:left="6368" w:hanging="360"/>
      </w:pPr>
      <w:rPr>
        <w:rFonts w:ascii="Courier New" w:hAnsi="Courier New" w:cs="Courier New" w:hint="default"/>
      </w:rPr>
    </w:lvl>
    <w:lvl w:ilvl="8" w:tplc="04260005" w:tentative="1">
      <w:start w:val="1"/>
      <w:numFmt w:val="bullet"/>
      <w:lvlText w:val=""/>
      <w:lvlJc w:val="left"/>
      <w:pPr>
        <w:ind w:left="7088" w:hanging="360"/>
      </w:pPr>
      <w:rPr>
        <w:rFonts w:ascii="Wingdings" w:hAnsi="Wingdings" w:hint="default"/>
      </w:rPr>
    </w:lvl>
  </w:abstractNum>
  <w:abstractNum w:abstractNumId="4" w15:restartNumberingAfterBreak="0">
    <w:nsid w:val="256D010D"/>
    <w:multiLevelType w:val="hybridMultilevel"/>
    <w:tmpl w:val="DF28B3EE"/>
    <w:lvl w:ilvl="0" w:tplc="08090005">
      <w:start w:val="1"/>
      <w:numFmt w:val="bullet"/>
      <w:lvlText w:val=""/>
      <w:lvlJc w:val="left"/>
      <w:pPr>
        <w:ind w:left="1055" w:hanging="360"/>
      </w:pPr>
      <w:rPr>
        <w:rFonts w:ascii="Wingdings" w:hAnsi="Wingdings" w:hint="default"/>
      </w:rPr>
    </w:lvl>
    <w:lvl w:ilvl="1" w:tplc="08090003" w:tentative="1">
      <w:start w:val="1"/>
      <w:numFmt w:val="bullet"/>
      <w:lvlText w:val="o"/>
      <w:lvlJc w:val="left"/>
      <w:pPr>
        <w:ind w:left="1775" w:hanging="360"/>
      </w:pPr>
      <w:rPr>
        <w:rFonts w:ascii="Courier New" w:hAnsi="Courier New" w:cs="Courier New" w:hint="default"/>
      </w:rPr>
    </w:lvl>
    <w:lvl w:ilvl="2" w:tplc="08090005" w:tentative="1">
      <w:start w:val="1"/>
      <w:numFmt w:val="bullet"/>
      <w:lvlText w:val=""/>
      <w:lvlJc w:val="left"/>
      <w:pPr>
        <w:ind w:left="2495" w:hanging="360"/>
      </w:pPr>
      <w:rPr>
        <w:rFonts w:ascii="Wingdings" w:hAnsi="Wingdings" w:hint="default"/>
      </w:rPr>
    </w:lvl>
    <w:lvl w:ilvl="3" w:tplc="08090001" w:tentative="1">
      <w:start w:val="1"/>
      <w:numFmt w:val="bullet"/>
      <w:lvlText w:val=""/>
      <w:lvlJc w:val="left"/>
      <w:pPr>
        <w:ind w:left="3215" w:hanging="360"/>
      </w:pPr>
      <w:rPr>
        <w:rFonts w:ascii="Symbol" w:hAnsi="Symbol" w:hint="default"/>
      </w:rPr>
    </w:lvl>
    <w:lvl w:ilvl="4" w:tplc="08090003" w:tentative="1">
      <w:start w:val="1"/>
      <w:numFmt w:val="bullet"/>
      <w:lvlText w:val="o"/>
      <w:lvlJc w:val="left"/>
      <w:pPr>
        <w:ind w:left="3935" w:hanging="360"/>
      </w:pPr>
      <w:rPr>
        <w:rFonts w:ascii="Courier New" w:hAnsi="Courier New" w:cs="Courier New" w:hint="default"/>
      </w:rPr>
    </w:lvl>
    <w:lvl w:ilvl="5" w:tplc="08090005" w:tentative="1">
      <w:start w:val="1"/>
      <w:numFmt w:val="bullet"/>
      <w:lvlText w:val=""/>
      <w:lvlJc w:val="left"/>
      <w:pPr>
        <w:ind w:left="4655" w:hanging="360"/>
      </w:pPr>
      <w:rPr>
        <w:rFonts w:ascii="Wingdings" w:hAnsi="Wingdings" w:hint="default"/>
      </w:rPr>
    </w:lvl>
    <w:lvl w:ilvl="6" w:tplc="08090001" w:tentative="1">
      <w:start w:val="1"/>
      <w:numFmt w:val="bullet"/>
      <w:lvlText w:val=""/>
      <w:lvlJc w:val="left"/>
      <w:pPr>
        <w:ind w:left="5375" w:hanging="360"/>
      </w:pPr>
      <w:rPr>
        <w:rFonts w:ascii="Symbol" w:hAnsi="Symbol" w:hint="default"/>
      </w:rPr>
    </w:lvl>
    <w:lvl w:ilvl="7" w:tplc="08090003" w:tentative="1">
      <w:start w:val="1"/>
      <w:numFmt w:val="bullet"/>
      <w:lvlText w:val="o"/>
      <w:lvlJc w:val="left"/>
      <w:pPr>
        <w:ind w:left="6095" w:hanging="360"/>
      </w:pPr>
      <w:rPr>
        <w:rFonts w:ascii="Courier New" w:hAnsi="Courier New" w:cs="Courier New" w:hint="default"/>
      </w:rPr>
    </w:lvl>
    <w:lvl w:ilvl="8" w:tplc="08090005" w:tentative="1">
      <w:start w:val="1"/>
      <w:numFmt w:val="bullet"/>
      <w:lvlText w:val=""/>
      <w:lvlJc w:val="left"/>
      <w:pPr>
        <w:ind w:left="6815" w:hanging="360"/>
      </w:pPr>
      <w:rPr>
        <w:rFonts w:ascii="Wingdings" w:hAnsi="Wingdings" w:hint="default"/>
      </w:rPr>
    </w:lvl>
  </w:abstractNum>
  <w:abstractNum w:abstractNumId="5" w15:restartNumberingAfterBreak="0">
    <w:nsid w:val="51C70B61"/>
    <w:multiLevelType w:val="hybridMultilevel"/>
    <w:tmpl w:val="3E3035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33F57BE"/>
    <w:multiLevelType w:val="hybridMultilevel"/>
    <w:tmpl w:val="3374308C"/>
    <w:lvl w:ilvl="0" w:tplc="011286F0">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53E677BE"/>
    <w:multiLevelType w:val="hybridMultilevel"/>
    <w:tmpl w:val="654C8CC0"/>
    <w:lvl w:ilvl="0" w:tplc="04260001">
      <w:start w:val="1"/>
      <w:numFmt w:val="bullet"/>
      <w:lvlText w:val=""/>
      <w:lvlJc w:val="left"/>
      <w:pPr>
        <w:ind w:left="2869" w:hanging="360"/>
      </w:pPr>
      <w:rPr>
        <w:rFonts w:ascii="Symbol" w:hAnsi="Symbol" w:hint="default"/>
      </w:rPr>
    </w:lvl>
    <w:lvl w:ilvl="1" w:tplc="04260003" w:tentative="1">
      <w:start w:val="1"/>
      <w:numFmt w:val="bullet"/>
      <w:lvlText w:val="o"/>
      <w:lvlJc w:val="left"/>
      <w:pPr>
        <w:ind w:left="3589" w:hanging="360"/>
      </w:pPr>
      <w:rPr>
        <w:rFonts w:ascii="Courier New" w:hAnsi="Courier New" w:cs="Courier New" w:hint="default"/>
      </w:rPr>
    </w:lvl>
    <w:lvl w:ilvl="2" w:tplc="04260005" w:tentative="1">
      <w:start w:val="1"/>
      <w:numFmt w:val="bullet"/>
      <w:lvlText w:val=""/>
      <w:lvlJc w:val="left"/>
      <w:pPr>
        <w:ind w:left="4309" w:hanging="360"/>
      </w:pPr>
      <w:rPr>
        <w:rFonts w:ascii="Wingdings" w:hAnsi="Wingdings" w:hint="default"/>
      </w:rPr>
    </w:lvl>
    <w:lvl w:ilvl="3" w:tplc="04260001" w:tentative="1">
      <w:start w:val="1"/>
      <w:numFmt w:val="bullet"/>
      <w:lvlText w:val=""/>
      <w:lvlJc w:val="left"/>
      <w:pPr>
        <w:ind w:left="5029" w:hanging="360"/>
      </w:pPr>
      <w:rPr>
        <w:rFonts w:ascii="Symbol" w:hAnsi="Symbol" w:hint="default"/>
      </w:rPr>
    </w:lvl>
    <w:lvl w:ilvl="4" w:tplc="04260003" w:tentative="1">
      <w:start w:val="1"/>
      <w:numFmt w:val="bullet"/>
      <w:lvlText w:val="o"/>
      <w:lvlJc w:val="left"/>
      <w:pPr>
        <w:ind w:left="5749" w:hanging="360"/>
      </w:pPr>
      <w:rPr>
        <w:rFonts w:ascii="Courier New" w:hAnsi="Courier New" w:cs="Courier New" w:hint="default"/>
      </w:rPr>
    </w:lvl>
    <w:lvl w:ilvl="5" w:tplc="04260005" w:tentative="1">
      <w:start w:val="1"/>
      <w:numFmt w:val="bullet"/>
      <w:lvlText w:val=""/>
      <w:lvlJc w:val="left"/>
      <w:pPr>
        <w:ind w:left="6469" w:hanging="360"/>
      </w:pPr>
      <w:rPr>
        <w:rFonts w:ascii="Wingdings" w:hAnsi="Wingdings" w:hint="default"/>
      </w:rPr>
    </w:lvl>
    <w:lvl w:ilvl="6" w:tplc="04260001" w:tentative="1">
      <w:start w:val="1"/>
      <w:numFmt w:val="bullet"/>
      <w:lvlText w:val=""/>
      <w:lvlJc w:val="left"/>
      <w:pPr>
        <w:ind w:left="7189" w:hanging="360"/>
      </w:pPr>
      <w:rPr>
        <w:rFonts w:ascii="Symbol" w:hAnsi="Symbol" w:hint="default"/>
      </w:rPr>
    </w:lvl>
    <w:lvl w:ilvl="7" w:tplc="04260003" w:tentative="1">
      <w:start w:val="1"/>
      <w:numFmt w:val="bullet"/>
      <w:lvlText w:val="o"/>
      <w:lvlJc w:val="left"/>
      <w:pPr>
        <w:ind w:left="7909" w:hanging="360"/>
      </w:pPr>
      <w:rPr>
        <w:rFonts w:ascii="Courier New" w:hAnsi="Courier New" w:cs="Courier New" w:hint="default"/>
      </w:rPr>
    </w:lvl>
    <w:lvl w:ilvl="8" w:tplc="04260005" w:tentative="1">
      <w:start w:val="1"/>
      <w:numFmt w:val="bullet"/>
      <w:lvlText w:val=""/>
      <w:lvlJc w:val="left"/>
      <w:pPr>
        <w:ind w:left="8629" w:hanging="360"/>
      </w:pPr>
      <w:rPr>
        <w:rFonts w:ascii="Wingdings" w:hAnsi="Wingdings" w:hint="default"/>
      </w:rPr>
    </w:lvl>
  </w:abstractNum>
  <w:abstractNum w:abstractNumId="8" w15:restartNumberingAfterBreak="0">
    <w:nsid w:val="615F4452"/>
    <w:multiLevelType w:val="hybridMultilevel"/>
    <w:tmpl w:val="6DD608E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6D620F5A"/>
    <w:multiLevelType w:val="hybridMultilevel"/>
    <w:tmpl w:val="32844E76"/>
    <w:lvl w:ilvl="0" w:tplc="04260001">
      <w:start w:val="1"/>
      <w:numFmt w:val="bullet"/>
      <w:lvlText w:val=""/>
      <w:lvlJc w:val="left"/>
      <w:pPr>
        <w:ind w:left="783" w:hanging="360"/>
      </w:pPr>
      <w:rPr>
        <w:rFonts w:ascii="Symbol" w:hAnsi="Symbol" w:hint="default"/>
      </w:rPr>
    </w:lvl>
    <w:lvl w:ilvl="1" w:tplc="04260003" w:tentative="1">
      <w:start w:val="1"/>
      <w:numFmt w:val="bullet"/>
      <w:lvlText w:val="o"/>
      <w:lvlJc w:val="left"/>
      <w:pPr>
        <w:ind w:left="1503" w:hanging="360"/>
      </w:pPr>
      <w:rPr>
        <w:rFonts w:ascii="Courier New" w:hAnsi="Courier New" w:cs="Courier New" w:hint="default"/>
      </w:rPr>
    </w:lvl>
    <w:lvl w:ilvl="2" w:tplc="04260005" w:tentative="1">
      <w:start w:val="1"/>
      <w:numFmt w:val="bullet"/>
      <w:lvlText w:val=""/>
      <w:lvlJc w:val="left"/>
      <w:pPr>
        <w:ind w:left="2223" w:hanging="360"/>
      </w:pPr>
      <w:rPr>
        <w:rFonts w:ascii="Wingdings" w:hAnsi="Wingdings" w:hint="default"/>
      </w:rPr>
    </w:lvl>
    <w:lvl w:ilvl="3" w:tplc="04260001" w:tentative="1">
      <w:start w:val="1"/>
      <w:numFmt w:val="bullet"/>
      <w:lvlText w:val=""/>
      <w:lvlJc w:val="left"/>
      <w:pPr>
        <w:ind w:left="2943" w:hanging="360"/>
      </w:pPr>
      <w:rPr>
        <w:rFonts w:ascii="Symbol" w:hAnsi="Symbol" w:hint="default"/>
      </w:rPr>
    </w:lvl>
    <w:lvl w:ilvl="4" w:tplc="04260003" w:tentative="1">
      <w:start w:val="1"/>
      <w:numFmt w:val="bullet"/>
      <w:lvlText w:val="o"/>
      <w:lvlJc w:val="left"/>
      <w:pPr>
        <w:ind w:left="3663" w:hanging="360"/>
      </w:pPr>
      <w:rPr>
        <w:rFonts w:ascii="Courier New" w:hAnsi="Courier New" w:cs="Courier New" w:hint="default"/>
      </w:rPr>
    </w:lvl>
    <w:lvl w:ilvl="5" w:tplc="04260005" w:tentative="1">
      <w:start w:val="1"/>
      <w:numFmt w:val="bullet"/>
      <w:lvlText w:val=""/>
      <w:lvlJc w:val="left"/>
      <w:pPr>
        <w:ind w:left="4383" w:hanging="360"/>
      </w:pPr>
      <w:rPr>
        <w:rFonts w:ascii="Wingdings" w:hAnsi="Wingdings" w:hint="default"/>
      </w:rPr>
    </w:lvl>
    <w:lvl w:ilvl="6" w:tplc="04260001" w:tentative="1">
      <w:start w:val="1"/>
      <w:numFmt w:val="bullet"/>
      <w:lvlText w:val=""/>
      <w:lvlJc w:val="left"/>
      <w:pPr>
        <w:ind w:left="5103" w:hanging="360"/>
      </w:pPr>
      <w:rPr>
        <w:rFonts w:ascii="Symbol" w:hAnsi="Symbol" w:hint="default"/>
      </w:rPr>
    </w:lvl>
    <w:lvl w:ilvl="7" w:tplc="04260003" w:tentative="1">
      <w:start w:val="1"/>
      <w:numFmt w:val="bullet"/>
      <w:lvlText w:val="o"/>
      <w:lvlJc w:val="left"/>
      <w:pPr>
        <w:ind w:left="5823" w:hanging="360"/>
      </w:pPr>
      <w:rPr>
        <w:rFonts w:ascii="Courier New" w:hAnsi="Courier New" w:cs="Courier New" w:hint="default"/>
      </w:rPr>
    </w:lvl>
    <w:lvl w:ilvl="8" w:tplc="04260005" w:tentative="1">
      <w:start w:val="1"/>
      <w:numFmt w:val="bullet"/>
      <w:lvlText w:val=""/>
      <w:lvlJc w:val="left"/>
      <w:pPr>
        <w:ind w:left="6543" w:hanging="360"/>
      </w:pPr>
      <w:rPr>
        <w:rFonts w:ascii="Wingdings" w:hAnsi="Wingdings" w:hint="default"/>
      </w:rPr>
    </w:lvl>
  </w:abstractNum>
  <w:abstractNum w:abstractNumId="10" w15:restartNumberingAfterBreak="0">
    <w:nsid w:val="79EB71A9"/>
    <w:multiLevelType w:val="hybridMultilevel"/>
    <w:tmpl w:val="93AA6A20"/>
    <w:lvl w:ilvl="0" w:tplc="2FB82FDC">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71796818">
    <w:abstractNumId w:val="5"/>
  </w:num>
  <w:num w:numId="2" w16cid:durableId="165629894">
    <w:abstractNumId w:val="7"/>
  </w:num>
  <w:num w:numId="3" w16cid:durableId="706758792">
    <w:abstractNumId w:val="2"/>
  </w:num>
  <w:num w:numId="4" w16cid:durableId="1323316427">
    <w:abstractNumId w:val="8"/>
  </w:num>
  <w:num w:numId="5" w16cid:durableId="1879392655">
    <w:abstractNumId w:val="0"/>
  </w:num>
  <w:num w:numId="6" w16cid:durableId="510919882">
    <w:abstractNumId w:val="9"/>
  </w:num>
  <w:num w:numId="7" w16cid:durableId="1009991751">
    <w:abstractNumId w:val="6"/>
  </w:num>
  <w:num w:numId="8" w16cid:durableId="862786394">
    <w:abstractNumId w:val="3"/>
  </w:num>
  <w:num w:numId="9" w16cid:durableId="1261261237">
    <w:abstractNumId w:val="10"/>
  </w:num>
  <w:num w:numId="10" w16cid:durableId="365761580">
    <w:abstractNumId w:val="4"/>
  </w:num>
  <w:num w:numId="11" w16cid:durableId="1236091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lv-LV" w:vendorID="71" w:dllVersion="512" w:checkStyle="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BB4"/>
    <w:rsid w:val="00002528"/>
    <w:rsid w:val="00002684"/>
    <w:rsid w:val="000065BE"/>
    <w:rsid w:val="00007E7D"/>
    <w:rsid w:val="00011F70"/>
    <w:rsid w:val="00012397"/>
    <w:rsid w:val="00014710"/>
    <w:rsid w:val="000263E7"/>
    <w:rsid w:val="00027DD5"/>
    <w:rsid w:val="00031C52"/>
    <w:rsid w:val="000320FC"/>
    <w:rsid w:val="00032D57"/>
    <w:rsid w:val="00036D7F"/>
    <w:rsid w:val="00037B30"/>
    <w:rsid w:val="00040061"/>
    <w:rsid w:val="00040B1B"/>
    <w:rsid w:val="00050427"/>
    <w:rsid w:val="00052598"/>
    <w:rsid w:val="00060D3C"/>
    <w:rsid w:val="00060F43"/>
    <w:rsid w:val="00082EBA"/>
    <w:rsid w:val="00086D83"/>
    <w:rsid w:val="00095AF2"/>
    <w:rsid w:val="000A075A"/>
    <w:rsid w:val="000A2F48"/>
    <w:rsid w:val="000A6EA8"/>
    <w:rsid w:val="000B0AA0"/>
    <w:rsid w:val="000B19B1"/>
    <w:rsid w:val="000B328B"/>
    <w:rsid w:val="000B6E02"/>
    <w:rsid w:val="000C14B9"/>
    <w:rsid w:val="000C3E74"/>
    <w:rsid w:val="000D00A0"/>
    <w:rsid w:val="000D10E9"/>
    <w:rsid w:val="000E0615"/>
    <w:rsid w:val="000E3D22"/>
    <w:rsid w:val="000F1088"/>
    <w:rsid w:val="000F3588"/>
    <w:rsid w:val="000F68E1"/>
    <w:rsid w:val="00100B4B"/>
    <w:rsid w:val="001010FA"/>
    <w:rsid w:val="00103E5F"/>
    <w:rsid w:val="00104A09"/>
    <w:rsid w:val="00112054"/>
    <w:rsid w:val="00113C6E"/>
    <w:rsid w:val="00113F44"/>
    <w:rsid w:val="0011736D"/>
    <w:rsid w:val="00121AF6"/>
    <w:rsid w:val="001227BE"/>
    <w:rsid w:val="001268A0"/>
    <w:rsid w:val="0013064E"/>
    <w:rsid w:val="001327B6"/>
    <w:rsid w:val="001338CC"/>
    <w:rsid w:val="00133947"/>
    <w:rsid w:val="0014790E"/>
    <w:rsid w:val="001603ED"/>
    <w:rsid w:val="001604CE"/>
    <w:rsid w:val="001612A5"/>
    <w:rsid w:val="00163A70"/>
    <w:rsid w:val="00163DE2"/>
    <w:rsid w:val="00166305"/>
    <w:rsid w:val="00167AF0"/>
    <w:rsid w:val="001703FF"/>
    <w:rsid w:val="00171137"/>
    <w:rsid w:val="00174B70"/>
    <w:rsid w:val="00176763"/>
    <w:rsid w:val="00176A5A"/>
    <w:rsid w:val="00181216"/>
    <w:rsid w:val="00183E3B"/>
    <w:rsid w:val="00190560"/>
    <w:rsid w:val="00191AC6"/>
    <w:rsid w:val="00194BB4"/>
    <w:rsid w:val="00194DFF"/>
    <w:rsid w:val="00196F09"/>
    <w:rsid w:val="001A275E"/>
    <w:rsid w:val="001A430D"/>
    <w:rsid w:val="001A70D6"/>
    <w:rsid w:val="001A7A8A"/>
    <w:rsid w:val="001B2D3F"/>
    <w:rsid w:val="001B4BC0"/>
    <w:rsid w:val="001B718B"/>
    <w:rsid w:val="001C04C7"/>
    <w:rsid w:val="001C5D88"/>
    <w:rsid w:val="001C7028"/>
    <w:rsid w:val="001D2799"/>
    <w:rsid w:val="001D5E25"/>
    <w:rsid w:val="001E25F4"/>
    <w:rsid w:val="001E55E4"/>
    <w:rsid w:val="001F28C8"/>
    <w:rsid w:val="001F4D47"/>
    <w:rsid w:val="00201AB8"/>
    <w:rsid w:val="00205530"/>
    <w:rsid w:val="00205D23"/>
    <w:rsid w:val="00206CC6"/>
    <w:rsid w:val="00222CE5"/>
    <w:rsid w:val="002231F7"/>
    <w:rsid w:val="00245481"/>
    <w:rsid w:val="00250D3D"/>
    <w:rsid w:val="0025530B"/>
    <w:rsid w:val="00266279"/>
    <w:rsid w:val="0027187D"/>
    <w:rsid w:val="00272B1E"/>
    <w:rsid w:val="00277A99"/>
    <w:rsid w:val="002834DC"/>
    <w:rsid w:val="002835F3"/>
    <w:rsid w:val="00286371"/>
    <w:rsid w:val="00292A65"/>
    <w:rsid w:val="00295E12"/>
    <w:rsid w:val="00295ECA"/>
    <w:rsid w:val="002A1BB3"/>
    <w:rsid w:val="002A5834"/>
    <w:rsid w:val="002A6731"/>
    <w:rsid w:val="002B4487"/>
    <w:rsid w:val="002B5DAC"/>
    <w:rsid w:val="002C221D"/>
    <w:rsid w:val="002C5C42"/>
    <w:rsid w:val="002C7E06"/>
    <w:rsid w:val="002D0D46"/>
    <w:rsid w:val="002D3E0C"/>
    <w:rsid w:val="002D60AB"/>
    <w:rsid w:val="002D72EB"/>
    <w:rsid w:val="002D7937"/>
    <w:rsid w:val="002E0ABE"/>
    <w:rsid w:val="002E221F"/>
    <w:rsid w:val="002F1F2B"/>
    <w:rsid w:val="002F66F5"/>
    <w:rsid w:val="00314CCA"/>
    <w:rsid w:val="003169CD"/>
    <w:rsid w:val="0031726C"/>
    <w:rsid w:val="0032428F"/>
    <w:rsid w:val="00325EAD"/>
    <w:rsid w:val="00333E99"/>
    <w:rsid w:val="00334B37"/>
    <w:rsid w:val="00346435"/>
    <w:rsid w:val="00354ABA"/>
    <w:rsid w:val="003643A9"/>
    <w:rsid w:val="00364BFD"/>
    <w:rsid w:val="00370BC9"/>
    <w:rsid w:val="00374561"/>
    <w:rsid w:val="00375609"/>
    <w:rsid w:val="003854D1"/>
    <w:rsid w:val="0039121F"/>
    <w:rsid w:val="003916AF"/>
    <w:rsid w:val="00393E45"/>
    <w:rsid w:val="00395D52"/>
    <w:rsid w:val="00396E59"/>
    <w:rsid w:val="003A4632"/>
    <w:rsid w:val="003A47E2"/>
    <w:rsid w:val="003B7BE9"/>
    <w:rsid w:val="003C190E"/>
    <w:rsid w:val="003C1F6D"/>
    <w:rsid w:val="003C3126"/>
    <w:rsid w:val="003C3D80"/>
    <w:rsid w:val="003C3DC0"/>
    <w:rsid w:val="003C4C85"/>
    <w:rsid w:val="003C4FFF"/>
    <w:rsid w:val="003D13F8"/>
    <w:rsid w:val="003D19BB"/>
    <w:rsid w:val="003D261C"/>
    <w:rsid w:val="003D6199"/>
    <w:rsid w:val="003E1F86"/>
    <w:rsid w:val="003E40C0"/>
    <w:rsid w:val="003E77EA"/>
    <w:rsid w:val="003E7E4A"/>
    <w:rsid w:val="003F50FD"/>
    <w:rsid w:val="00407E76"/>
    <w:rsid w:val="00411B58"/>
    <w:rsid w:val="00423B37"/>
    <w:rsid w:val="00425CF4"/>
    <w:rsid w:val="004265AB"/>
    <w:rsid w:val="004277CB"/>
    <w:rsid w:val="0044289C"/>
    <w:rsid w:val="00445C23"/>
    <w:rsid w:val="00452BAA"/>
    <w:rsid w:val="00453CC2"/>
    <w:rsid w:val="004545DD"/>
    <w:rsid w:val="004650AB"/>
    <w:rsid w:val="00472A47"/>
    <w:rsid w:val="00473FBF"/>
    <w:rsid w:val="00475CF0"/>
    <w:rsid w:val="00476AED"/>
    <w:rsid w:val="004776D9"/>
    <w:rsid w:val="00484EDE"/>
    <w:rsid w:val="004861C7"/>
    <w:rsid w:val="00486B19"/>
    <w:rsid w:val="004871A0"/>
    <w:rsid w:val="00490BEF"/>
    <w:rsid w:val="00491E8B"/>
    <w:rsid w:val="00491FD8"/>
    <w:rsid w:val="00495037"/>
    <w:rsid w:val="004A17D3"/>
    <w:rsid w:val="004A3699"/>
    <w:rsid w:val="004B2577"/>
    <w:rsid w:val="004B424B"/>
    <w:rsid w:val="004C54C9"/>
    <w:rsid w:val="004C5533"/>
    <w:rsid w:val="004D100D"/>
    <w:rsid w:val="004D276D"/>
    <w:rsid w:val="004D4507"/>
    <w:rsid w:val="004E0670"/>
    <w:rsid w:val="004E20DD"/>
    <w:rsid w:val="004E304F"/>
    <w:rsid w:val="004F20AC"/>
    <w:rsid w:val="00502BB4"/>
    <w:rsid w:val="00505694"/>
    <w:rsid w:val="00507D5B"/>
    <w:rsid w:val="005131C0"/>
    <w:rsid w:val="00513628"/>
    <w:rsid w:val="005205FE"/>
    <w:rsid w:val="00525C8B"/>
    <w:rsid w:val="0053067B"/>
    <w:rsid w:val="0053074C"/>
    <w:rsid w:val="00540727"/>
    <w:rsid w:val="00542296"/>
    <w:rsid w:val="00544042"/>
    <w:rsid w:val="0054499C"/>
    <w:rsid w:val="005451BB"/>
    <w:rsid w:val="00557313"/>
    <w:rsid w:val="00560238"/>
    <w:rsid w:val="005660F2"/>
    <w:rsid w:val="00571CCD"/>
    <w:rsid w:val="005732F7"/>
    <w:rsid w:val="00581EEB"/>
    <w:rsid w:val="00586292"/>
    <w:rsid w:val="005977CC"/>
    <w:rsid w:val="005A2421"/>
    <w:rsid w:val="005A60DB"/>
    <w:rsid w:val="005A6407"/>
    <w:rsid w:val="005A662C"/>
    <w:rsid w:val="005A68CB"/>
    <w:rsid w:val="005A7951"/>
    <w:rsid w:val="005B3BCD"/>
    <w:rsid w:val="005C2C99"/>
    <w:rsid w:val="005C67F4"/>
    <w:rsid w:val="005D437B"/>
    <w:rsid w:val="005D5AB6"/>
    <w:rsid w:val="005E158E"/>
    <w:rsid w:val="005E7D3B"/>
    <w:rsid w:val="005F0A10"/>
    <w:rsid w:val="005F309E"/>
    <w:rsid w:val="006046A5"/>
    <w:rsid w:val="006078AF"/>
    <w:rsid w:val="00610576"/>
    <w:rsid w:val="00614B61"/>
    <w:rsid w:val="00616310"/>
    <w:rsid w:val="00624870"/>
    <w:rsid w:val="00627FEA"/>
    <w:rsid w:val="006333B6"/>
    <w:rsid w:val="006336AA"/>
    <w:rsid w:val="00634556"/>
    <w:rsid w:val="006439BB"/>
    <w:rsid w:val="00651486"/>
    <w:rsid w:val="00651B18"/>
    <w:rsid w:val="0065398E"/>
    <w:rsid w:val="00653F6A"/>
    <w:rsid w:val="00660778"/>
    <w:rsid w:val="006622EA"/>
    <w:rsid w:val="00662657"/>
    <w:rsid w:val="006631F5"/>
    <w:rsid w:val="00666C48"/>
    <w:rsid w:val="00671379"/>
    <w:rsid w:val="0067181E"/>
    <w:rsid w:val="00671B74"/>
    <w:rsid w:val="00671BD2"/>
    <w:rsid w:val="00672AF2"/>
    <w:rsid w:val="00686EDF"/>
    <w:rsid w:val="00687893"/>
    <w:rsid w:val="00687CE2"/>
    <w:rsid w:val="00692038"/>
    <w:rsid w:val="00695BDE"/>
    <w:rsid w:val="006A6950"/>
    <w:rsid w:val="006B5603"/>
    <w:rsid w:val="006B7032"/>
    <w:rsid w:val="006C6A9B"/>
    <w:rsid w:val="006C6EA0"/>
    <w:rsid w:val="006D2B5F"/>
    <w:rsid w:val="006E70FF"/>
    <w:rsid w:val="006F1DB5"/>
    <w:rsid w:val="006F3324"/>
    <w:rsid w:val="006F3997"/>
    <w:rsid w:val="007055B2"/>
    <w:rsid w:val="00710F76"/>
    <w:rsid w:val="00713A07"/>
    <w:rsid w:val="007141B6"/>
    <w:rsid w:val="00724898"/>
    <w:rsid w:val="007300E1"/>
    <w:rsid w:val="00732F97"/>
    <w:rsid w:val="0074137F"/>
    <w:rsid w:val="0074422E"/>
    <w:rsid w:val="00747B0E"/>
    <w:rsid w:val="007534C5"/>
    <w:rsid w:val="007561EF"/>
    <w:rsid w:val="00760BEB"/>
    <w:rsid w:val="00772F3D"/>
    <w:rsid w:val="00777459"/>
    <w:rsid w:val="00781A55"/>
    <w:rsid w:val="007854FE"/>
    <w:rsid w:val="00790753"/>
    <w:rsid w:val="007916B6"/>
    <w:rsid w:val="00791B09"/>
    <w:rsid w:val="00794A1E"/>
    <w:rsid w:val="007A3D8A"/>
    <w:rsid w:val="007A5D48"/>
    <w:rsid w:val="007A7378"/>
    <w:rsid w:val="007A7B60"/>
    <w:rsid w:val="007A7E94"/>
    <w:rsid w:val="007B207B"/>
    <w:rsid w:val="007B265A"/>
    <w:rsid w:val="007B3111"/>
    <w:rsid w:val="007B79AE"/>
    <w:rsid w:val="007C07B8"/>
    <w:rsid w:val="007C1644"/>
    <w:rsid w:val="007C23C3"/>
    <w:rsid w:val="007C4F49"/>
    <w:rsid w:val="007D03D9"/>
    <w:rsid w:val="007D09FF"/>
    <w:rsid w:val="007D2F7F"/>
    <w:rsid w:val="007D2FFC"/>
    <w:rsid w:val="007D4DEE"/>
    <w:rsid w:val="007F15EE"/>
    <w:rsid w:val="00805574"/>
    <w:rsid w:val="008056F1"/>
    <w:rsid w:val="008102EC"/>
    <w:rsid w:val="00810472"/>
    <w:rsid w:val="00815E19"/>
    <w:rsid w:val="00817B19"/>
    <w:rsid w:val="00823245"/>
    <w:rsid w:val="00830CEE"/>
    <w:rsid w:val="00832597"/>
    <w:rsid w:val="0084770E"/>
    <w:rsid w:val="00856C88"/>
    <w:rsid w:val="00857212"/>
    <w:rsid w:val="008579A3"/>
    <w:rsid w:val="00862F30"/>
    <w:rsid w:val="00867BC9"/>
    <w:rsid w:val="00870F22"/>
    <w:rsid w:val="008778FA"/>
    <w:rsid w:val="008805F2"/>
    <w:rsid w:val="00880E28"/>
    <w:rsid w:val="00895AF7"/>
    <w:rsid w:val="008A3B0D"/>
    <w:rsid w:val="008A3B9E"/>
    <w:rsid w:val="008C3C48"/>
    <w:rsid w:val="008C4A0F"/>
    <w:rsid w:val="008D1B17"/>
    <w:rsid w:val="008D2CE6"/>
    <w:rsid w:val="008D473C"/>
    <w:rsid w:val="008D4B7E"/>
    <w:rsid w:val="008D7F3B"/>
    <w:rsid w:val="008E1B07"/>
    <w:rsid w:val="008E3DFE"/>
    <w:rsid w:val="008E4A5F"/>
    <w:rsid w:val="008E4C0D"/>
    <w:rsid w:val="008E6D36"/>
    <w:rsid w:val="008F45B1"/>
    <w:rsid w:val="00901338"/>
    <w:rsid w:val="009056B9"/>
    <w:rsid w:val="00906602"/>
    <w:rsid w:val="00915554"/>
    <w:rsid w:val="00926494"/>
    <w:rsid w:val="00930423"/>
    <w:rsid w:val="00930EC8"/>
    <w:rsid w:val="00931467"/>
    <w:rsid w:val="009344F4"/>
    <w:rsid w:val="00937110"/>
    <w:rsid w:val="0094332D"/>
    <w:rsid w:val="00943F55"/>
    <w:rsid w:val="009446D7"/>
    <w:rsid w:val="00945901"/>
    <w:rsid w:val="009518A1"/>
    <w:rsid w:val="00963612"/>
    <w:rsid w:val="009713AC"/>
    <w:rsid w:val="0097571D"/>
    <w:rsid w:val="00981DF6"/>
    <w:rsid w:val="0098396C"/>
    <w:rsid w:val="00991B4B"/>
    <w:rsid w:val="0099498F"/>
    <w:rsid w:val="009A1958"/>
    <w:rsid w:val="009A43ED"/>
    <w:rsid w:val="009C225B"/>
    <w:rsid w:val="009C3FEB"/>
    <w:rsid w:val="009D04A8"/>
    <w:rsid w:val="009D0AC7"/>
    <w:rsid w:val="009D19CD"/>
    <w:rsid w:val="009D3032"/>
    <w:rsid w:val="009E3DD8"/>
    <w:rsid w:val="009E75CC"/>
    <w:rsid w:val="009F02F2"/>
    <w:rsid w:val="009F1A84"/>
    <w:rsid w:val="009F3A29"/>
    <w:rsid w:val="009F4FB4"/>
    <w:rsid w:val="009F6A8E"/>
    <w:rsid w:val="00A031C7"/>
    <w:rsid w:val="00A03B86"/>
    <w:rsid w:val="00A1048D"/>
    <w:rsid w:val="00A1135C"/>
    <w:rsid w:val="00A11A89"/>
    <w:rsid w:val="00A15C3F"/>
    <w:rsid w:val="00A25F98"/>
    <w:rsid w:val="00A301DA"/>
    <w:rsid w:val="00A3060C"/>
    <w:rsid w:val="00A33928"/>
    <w:rsid w:val="00A34C83"/>
    <w:rsid w:val="00A61BC8"/>
    <w:rsid w:val="00A62050"/>
    <w:rsid w:val="00A6476B"/>
    <w:rsid w:val="00A72306"/>
    <w:rsid w:val="00A753C0"/>
    <w:rsid w:val="00A82ABB"/>
    <w:rsid w:val="00A82EF9"/>
    <w:rsid w:val="00A8466D"/>
    <w:rsid w:val="00A874EB"/>
    <w:rsid w:val="00A93BC0"/>
    <w:rsid w:val="00A954C3"/>
    <w:rsid w:val="00AA054E"/>
    <w:rsid w:val="00AA151C"/>
    <w:rsid w:val="00AA1AF1"/>
    <w:rsid w:val="00AA23CA"/>
    <w:rsid w:val="00AA28CD"/>
    <w:rsid w:val="00AA32E0"/>
    <w:rsid w:val="00AA5B24"/>
    <w:rsid w:val="00AB02F2"/>
    <w:rsid w:val="00AB0741"/>
    <w:rsid w:val="00AC36A2"/>
    <w:rsid w:val="00AC6590"/>
    <w:rsid w:val="00AD2755"/>
    <w:rsid w:val="00AE39FC"/>
    <w:rsid w:val="00AF059C"/>
    <w:rsid w:val="00AF352F"/>
    <w:rsid w:val="00AF7F4F"/>
    <w:rsid w:val="00B0591D"/>
    <w:rsid w:val="00B100E7"/>
    <w:rsid w:val="00B11A97"/>
    <w:rsid w:val="00B23049"/>
    <w:rsid w:val="00B23D0B"/>
    <w:rsid w:val="00B25969"/>
    <w:rsid w:val="00B26317"/>
    <w:rsid w:val="00B3239A"/>
    <w:rsid w:val="00B347C5"/>
    <w:rsid w:val="00B40061"/>
    <w:rsid w:val="00B40888"/>
    <w:rsid w:val="00B41516"/>
    <w:rsid w:val="00B41627"/>
    <w:rsid w:val="00B44CE0"/>
    <w:rsid w:val="00B63A9F"/>
    <w:rsid w:val="00B705D2"/>
    <w:rsid w:val="00B7141E"/>
    <w:rsid w:val="00B76248"/>
    <w:rsid w:val="00B82A70"/>
    <w:rsid w:val="00B84760"/>
    <w:rsid w:val="00B86990"/>
    <w:rsid w:val="00B873DC"/>
    <w:rsid w:val="00B94634"/>
    <w:rsid w:val="00BA1E74"/>
    <w:rsid w:val="00BA3DAB"/>
    <w:rsid w:val="00BA5347"/>
    <w:rsid w:val="00BA6414"/>
    <w:rsid w:val="00BB7087"/>
    <w:rsid w:val="00BC3C19"/>
    <w:rsid w:val="00BC5541"/>
    <w:rsid w:val="00BC6D62"/>
    <w:rsid w:val="00BC7183"/>
    <w:rsid w:val="00BD5FAB"/>
    <w:rsid w:val="00BD79E2"/>
    <w:rsid w:val="00BE0316"/>
    <w:rsid w:val="00BE1C55"/>
    <w:rsid w:val="00BE452F"/>
    <w:rsid w:val="00BF3B71"/>
    <w:rsid w:val="00BF3E61"/>
    <w:rsid w:val="00BF419D"/>
    <w:rsid w:val="00C01A57"/>
    <w:rsid w:val="00C02293"/>
    <w:rsid w:val="00C1443C"/>
    <w:rsid w:val="00C20DD1"/>
    <w:rsid w:val="00C219BA"/>
    <w:rsid w:val="00C24569"/>
    <w:rsid w:val="00C25F79"/>
    <w:rsid w:val="00C31A41"/>
    <w:rsid w:val="00C31C1F"/>
    <w:rsid w:val="00C33CEB"/>
    <w:rsid w:val="00C419AF"/>
    <w:rsid w:val="00C4742D"/>
    <w:rsid w:val="00C4766B"/>
    <w:rsid w:val="00C52BBA"/>
    <w:rsid w:val="00C602B1"/>
    <w:rsid w:val="00C61BD1"/>
    <w:rsid w:val="00C75975"/>
    <w:rsid w:val="00C80E00"/>
    <w:rsid w:val="00C824BE"/>
    <w:rsid w:val="00C8353A"/>
    <w:rsid w:val="00C8496F"/>
    <w:rsid w:val="00C8501C"/>
    <w:rsid w:val="00C939AA"/>
    <w:rsid w:val="00C94D59"/>
    <w:rsid w:val="00CA5AFA"/>
    <w:rsid w:val="00CB19BE"/>
    <w:rsid w:val="00CB2BAB"/>
    <w:rsid w:val="00CB2E33"/>
    <w:rsid w:val="00CB6940"/>
    <w:rsid w:val="00CB7AD7"/>
    <w:rsid w:val="00CB7DB7"/>
    <w:rsid w:val="00CD0356"/>
    <w:rsid w:val="00CD1926"/>
    <w:rsid w:val="00CD2BA9"/>
    <w:rsid w:val="00CD5ED8"/>
    <w:rsid w:val="00CD7A9E"/>
    <w:rsid w:val="00CF00CB"/>
    <w:rsid w:val="00CF37BF"/>
    <w:rsid w:val="00D039E0"/>
    <w:rsid w:val="00D05BDB"/>
    <w:rsid w:val="00D071B8"/>
    <w:rsid w:val="00D074AE"/>
    <w:rsid w:val="00D10FE8"/>
    <w:rsid w:val="00D11343"/>
    <w:rsid w:val="00D1291E"/>
    <w:rsid w:val="00D12A25"/>
    <w:rsid w:val="00D237E1"/>
    <w:rsid w:val="00D2546D"/>
    <w:rsid w:val="00D3472C"/>
    <w:rsid w:val="00D413EE"/>
    <w:rsid w:val="00D41A28"/>
    <w:rsid w:val="00D4201E"/>
    <w:rsid w:val="00D436DB"/>
    <w:rsid w:val="00D4638E"/>
    <w:rsid w:val="00D5138D"/>
    <w:rsid w:val="00D600E2"/>
    <w:rsid w:val="00D63127"/>
    <w:rsid w:val="00D6646D"/>
    <w:rsid w:val="00D7161A"/>
    <w:rsid w:val="00D802F4"/>
    <w:rsid w:val="00D8037D"/>
    <w:rsid w:val="00D821A8"/>
    <w:rsid w:val="00D82893"/>
    <w:rsid w:val="00D91BD8"/>
    <w:rsid w:val="00DA0E1A"/>
    <w:rsid w:val="00DA24CA"/>
    <w:rsid w:val="00DA3DFA"/>
    <w:rsid w:val="00DA5075"/>
    <w:rsid w:val="00DA5C47"/>
    <w:rsid w:val="00DA7D51"/>
    <w:rsid w:val="00DB02B4"/>
    <w:rsid w:val="00DB0937"/>
    <w:rsid w:val="00DC1071"/>
    <w:rsid w:val="00DC454E"/>
    <w:rsid w:val="00DD3C91"/>
    <w:rsid w:val="00DD5CB7"/>
    <w:rsid w:val="00DE7E0F"/>
    <w:rsid w:val="00DF5280"/>
    <w:rsid w:val="00E0117A"/>
    <w:rsid w:val="00E01F5E"/>
    <w:rsid w:val="00E02C90"/>
    <w:rsid w:val="00E0689D"/>
    <w:rsid w:val="00E108F9"/>
    <w:rsid w:val="00E10ECC"/>
    <w:rsid w:val="00E13F10"/>
    <w:rsid w:val="00E16BA2"/>
    <w:rsid w:val="00E34014"/>
    <w:rsid w:val="00E36CD5"/>
    <w:rsid w:val="00E3707F"/>
    <w:rsid w:val="00E42D3F"/>
    <w:rsid w:val="00E431D2"/>
    <w:rsid w:val="00E4404A"/>
    <w:rsid w:val="00E45686"/>
    <w:rsid w:val="00E45AF5"/>
    <w:rsid w:val="00E45BD8"/>
    <w:rsid w:val="00E47A62"/>
    <w:rsid w:val="00E50315"/>
    <w:rsid w:val="00E51BF3"/>
    <w:rsid w:val="00E54A76"/>
    <w:rsid w:val="00E54B72"/>
    <w:rsid w:val="00E54DBD"/>
    <w:rsid w:val="00E56548"/>
    <w:rsid w:val="00E60A19"/>
    <w:rsid w:val="00E67354"/>
    <w:rsid w:val="00E709C0"/>
    <w:rsid w:val="00E7356D"/>
    <w:rsid w:val="00E833E8"/>
    <w:rsid w:val="00EA0FB5"/>
    <w:rsid w:val="00EA39A1"/>
    <w:rsid w:val="00EB05B2"/>
    <w:rsid w:val="00EB2856"/>
    <w:rsid w:val="00EB3DED"/>
    <w:rsid w:val="00EB4665"/>
    <w:rsid w:val="00EB4EC4"/>
    <w:rsid w:val="00EB55C3"/>
    <w:rsid w:val="00EC0443"/>
    <w:rsid w:val="00EC319C"/>
    <w:rsid w:val="00EC33AC"/>
    <w:rsid w:val="00ED7AE9"/>
    <w:rsid w:val="00EE25A8"/>
    <w:rsid w:val="00EE55D7"/>
    <w:rsid w:val="00EE5C72"/>
    <w:rsid w:val="00EE5D2B"/>
    <w:rsid w:val="00EE775C"/>
    <w:rsid w:val="00EF4F99"/>
    <w:rsid w:val="00EF6F68"/>
    <w:rsid w:val="00F03469"/>
    <w:rsid w:val="00F07EE6"/>
    <w:rsid w:val="00F12C9F"/>
    <w:rsid w:val="00F21A94"/>
    <w:rsid w:val="00F235E8"/>
    <w:rsid w:val="00F27469"/>
    <w:rsid w:val="00F33542"/>
    <w:rsid w:val="00F34DF0"/>
    <w:rsid w:val="00F42CF8"/>
    <w:rsid w:val="00F47A74"/>
    <w:rsid w:val="00F513ED"/>
    <w:rsid w:val="00F53C60"/>
    <w:rsid w:val="00F57481"/>
    <w:rsid w:val="00F61B4A"/>
    <w:rsid w:val="00F62C94"/>
    <w:rsid w:val="00F63CEB"/>
    <w:rsid w:val="00F63F69"/>
    <w:rsid w:val="00F72B28"/>
    <w:rsid w:val="00F732B3"/>
    <w:rsid w:val="00F75CD1"/>
    <w:rsid w:val="00F8500A"/>
    <w:rsid w:val="00F87A1B"/>
    <w:rsid w:val="00F90A5B"/>
    <w:rsid w:val="00F93AB1"/>
    <w:rsid w:val="00F952CB"/>
    <w:rsid w:val="00FA6816"/>
    <w:rsid w:val="00FB5D40"/>
    <w:rsid w:val="00FB6291"/>
    <w:rsid w:val="00FB7B42"/>
    <w:rsid w:val="00FC0301"/>
    <w:rsid w:val="00FC215D"/>
    <w:rsid w:val="00FC2563"/>
    <w:rsid w:val="00FE1D1A"/>
    <w:rsid w:val="00FE77A9"/>
    <w:rsid w:val="00FF6C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F6504"/>
  <w15:chartTrackingRefBased/>
  <w15:docId w15:val="{69688FF7-744B-4A16-86D1-49A1626CA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5721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B7624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76248"/>
    <w:rPr>
      <w:rFonts w:ascii="Segoe UI" w:hAnsi="Segoe UI" w:cs="Segoe UI"/>
      <w:sz w:val="18"/>
      <w:szCs w:val="18"/>
    </w:rPr>
  </w:style>
  <w:style w:type="paragraph" w:styleId="Sarakstarindkopa">
    <w:name w:val="List Paragraph"/>
    <w:aliases w:val="H&amp;P List Paragraph,2,Medium Grid 1 - Accent 21,Akapit z listą BS,Strip,Punkti ar numuriem"/>
    <w:basedOn w:val="Parasts"/>
    <w:link w:val="SarakstarindkopaRakstz"/>
    <w:uiPriority w:val="34"/>
    <w:qFormat/>
    <w:rsid w:val="008C4A0F"/>
    <w:pPr>
      <w:ind w:left="720"/>
      <w:contextualSpacing/>
    </w:pPr>
  </w:style>
  <w:style w:type="character" w:styleId="Komentraatsauce">
    <w:name w:val="annotation reference"/>
    <w:basedOn w:val="Noklusjumarindkopasfonts"/>
    <w:uiPriority w:val="99"/>
    <w:semiHidden/>
    <w:unhideWhenUsed/>
    <w:rsid w:val="00A61BC8"/>
    <w:rPr>
      <w:sz w:val="16"/>
      <w:szCs w:val="16"/>
    </w:rPr>
  </w:style>
  <w:style w:type="paragraph" w:styleId="Komentrateksts">
    <w:name w:val="annotation text"/>
    <w:basedOn w:val="Parasts"/>
    <w:link w:val="KomentratekstsRakstz"/>
    <w:uiPriority w:val="99"/>
    <w:unhideWhenUsed/>
    <w:rsid w:val="00A61BC8"/>
    <w:pPr>
      <w:spacing w:line="240" w:lineRule="auto"/>
    </w:pPr>
    <w:rPr>
      <w:sz w:val="20"/>
      <w:szCs w:val="20"/>
    </w:rPr>
  </w:style>
  <w:style w:type="character" w:customStyle="1" w:styleId="KomentratekstsRakstz">
    <w:name w:val="Komentāra teksts Rakstz."/>
    <w:basedOn w:val="Noklusjumarindkopasfonts"/>
    <w:link w:val="Komentrateksts"/>
    <w:uiPriority w:val="99"/>
    <w:rsid w:val="00A61BC8"/>
    <w:rPr>
      <w:sz w:val="20"/>
      <w:szCs w:val="20"/>
    </w:rPr>
  </w:style>
  <w:style w:type="paragraph" w:styleId="Komentratma">
    <w:name w:val="annotation subject"/>
    <w:basedOn w:val="Komentrateksts"/>
    <w:next w:val="Komentrateksts"/>
    <w:link w:val="KomentratmaRakstz"/>
    <w:uiPriority w:val="99"/>
    <w:semiHidden/>
    <w:unhideWhenUsed/>
    <w:rsid w:val="00A61BC8"/>
    <w:rPr>
      <w:b/>
      <w:bCs/>
    </w:rPr>
  </w:style>
  <w:style w:type="character" w:customStyle="1" w:styleId="KomentratmaRakstz">
    <w:name w:val="Komentāra tēma Rakstz."/>
    <w:basedOn w:val="KomentratekstsRakstz"/>
    <w:link w:val="Komentratma"/>
    <w:uiPriority w:val="99"/>
    <w:semiHidden/>
    <w:rsid w:val="00A61BC8"/>
    <w:rPr>
      <w:b/>
      <w:bCs/>
      <w:sz w:val="20"/>
      <w:szCs w:val="20"/>
    </w:rPr>
  </w:style>
  <w:style w:type="paragraph" w:styleId="Vresteksts">
    <w:name w:val="footnote text"/>
    <w:basedOn w:val="Parasts"/>
    <w:link w:val="VrestekstsRakstz"/>
    <w:uiPriority w:val="99"/>
    <w:semiHidden/>
    <w:unhideWhenUsed/>
    <w:rsid w:val="00E709C0"/>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709C0"/>
    <w:rPr>
      <w:sz w:val="20"/>
      <w:szCs w:val="20"/>
    </w:rPr>
  </w:style>
  <w:style w:type="character" w:styleId="Vresatsauce">
    <w:name w:val="footnote reference"/>
    <w:basedOn w:val="Noklusjumarindkopasfonts"/>
    <w:uiPriority w:val="99"/>
    <w:semiHidden/>
    <w:unhideWhenUsed/>
    <w:rsid w:val="00E709C0"/>
    <w:rPr>
      <w:vertAlign w:val="superscript"/>
    </w:rPr>
  </w:style>
  <w:style w:type="character" w:customStyle="1" w:styleId="st">
    <w:name w:val="st"/>
    <w:rsid w:val="00113F44"/>
  </w:style>
  <w:style w:type="paragraph" w:styleId="Paraststmeklis">
    <w:name w:val="Normal (Web)"/>
    <w:basedOn w:val="Parasts"/>
    <w:uiPriority w:val="99"/>
    <w:unhideWhenUsed/>
    <w:rsid w:val="00491F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AA5B24"/>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98396C"/>
  </w:style>
  <w:style w:type="paragraph" w:styleId="Kjene">
    <w:name w:val="footer"/>
    <w:basedOn w:val="Parasts"/>
    <w:link w:val="KjeneRakstz"/>
    <w:uiPriority w:val="99"/>
    <w:unhideWhenUsed/>
    <w:rsid w:val="00AA5B24"/>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98396C"/>
  </w:style>
  <w:style w:type="paragraph" w:styleId="Prskatjums">
    <w:name w:val="Revision"/>
    <w:hidden/>
    <w:uiPriority w:val="99"/>
    <w:semiHidden/>
    <w:rsid w:val="00AA5B24"/>
    <w:pPr>
      <w:spacing w:after="0" w:line="240" w:lineRule="auto"/>
    </w:pPr>
  </w:style>
  <w:style w:type="character" w:customStyle="1" w:styleId="SarakstarindkopaRakstz">
    <w:name w:val="Saraksta rindkopa Rakstz."/>
    <w:aliases w:val="H&amp;P List Paragraph Rakstz.,2 Rakstz.,Medium Grid 1 - Accent 21 Rakstz.,Akapit z listą BS Rakstz.,Strip Rakstz.,Punkti ar numuriem Rakstz."/>
    <w:link w:val="Sarakstarindkopa"/>
    <w:uiPriority w:val="34"/>
    <w:qFormat/>
    <w:locked/>
    <w:rsid w:val="003D19BB"/>
  </w:style>
  <w:style w:type="paragraph" w:customStyle="1" w:styleId="StyleRight">
    <w:name w:val="Style Right"/>
    <w:basedOn w:val="Parasts"/>
    <w:rsid w:val="00926494"/>
    <w:pPr>
      <w:spacing w:after="120" w:line="240" w:lineRule="auto"/>
      <w:ind w:firstLine="720"/>
      <w:jc w:val="right"/>
    </w:pPr>
    <w:rPr>
      <w:rFonts w:ascii="Times New Roman" w:eastAsia="Times New Roman" w:hAnsi="Times New Roman" w:cs="Times New Roman"/>
      <w:sz w:val="28"/>
      <w:szCs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054605">
      <w:bodyDiv w:val="1"/>
      <w:marLeft w:val="0"/>
      <w:marRight w:val="0"/>
      <w:marTop w:val="0"/>
      <w:marBottom w:val="0"/>
      <w:divBdr>
        <w:top w:val="none" w:sz="0" w:space="0" w:color="auto"/>
        <w:left w:val="none" w:sz="0" w:space="0" w:color="auto"/>
        <w:bottom w:val="none" w:sz="0" w:space="0" w:color="auto"/>
        <w:right w:val="none" w:sz="0" w:space="0" w:color="auto"/>
      </w:divBdr>
    </w:div>
    <w:div w:id="958799468">
      <w:bodyDiv w:val="1"/>
      <w:marLeft w:val="0"/>
      <w:marRight w:val="0"/>
      <w:marTop w:val="0"/>
      <w:marBottom w:val="0"/>
      <w:divBdr>
        <w:top w:val="none" w:sz="0" w:space="0" w:color="auto"/>
        <w:left w:val="none" w:sz="0" w:space="0" w:color="auto"/>
        <w:bottom w:val="none" w:sz="0" w:space="0" w:color="auto"/>
        <w:right w:val="none" w:sz="0" w:space="0" w:color="auto"/>
      </w:divBdr>
      <w:divsChild>
        <w:div w:id="1468935593">
          <w:marLeft w:val="0"/>
          <w:marRight w:val="0"/>
          <w:marTop w:val="0"/>
          <w:marBottom w:val="0"/>
          <w:divBdr>
            <w:top w:val="none" w:sz="0" w:space="0" w:color="auto"/>
            <w:left w:val="none" w:sz="0" w:space="0" w:color="auto"/>
            <w:bottom w:val="none" w:sz="0" w:space="0" w:color="auto"/>
            <w:right w:val="none" w:sz="0" w:space="0" w:color="auto"/>
          </w:divBdr>
          <w:divsChild>
            <w:div w:id="306394712">
              <w:marLeft w:val="0"/>
              <w:marRight w:val="0"/>
              <w:marTop w:val="0"/>
              <w:marBottom w:val="0"/>
              <w:divBdr>
                <w:top w:val="none" w:sz="0" w:space="0" w:color="auto"/>
                <w:left w:val="none" w:sz="0" w:space="0" w:color="auto"/>
                <w:bottom w:val="none" w:sz="0" w:space="0" w:color="auto"/>
                <w:right w:val="none" w:sz="0" w:space="0" w:color="auto"/>
              </w:divBdr>
              <w:divsChild>
                <w:div w:id="2036154700">
                  <w:marLeft w:val="0"/>
                  <w:marRight w:val="0"/>
                  <w:marTop w:val="0"/>
                  <w:marBottom w:val="0"/>
                  <w:divBdr>
                    <w:top w:val="none" w:sz="0" w:space="0" w:color="auto"/>
                    <w:left w:val="none" w:sz="0" w:space="0" w:color="auto"/>
                    <w:bottom w:val="none" w:sz="0" w:space="0" w:color="auto"/>
                    <w:right w:val="none" w:sz="0" w:space="0" w:color="auto"/>
                  </w:divBdr>
                  <w:divsChild>
                    <w:div w:id="1273706049">
                      <w:marLeft w:val="0"/>
                      <w:marRight w:val="0"/>
                      <w:marTop w:val="0"/>
                      <w:marBottom w:val="0"/>
                      <w:divBdr>
                        <w:top w:val="none" w:sz="0" w:space="0" w:color="auto"/>
                        <w:left w:val="none" w:sz="0" w:space="0" w:color="auto"/>
                        <w:bottom w:val="none" w:sz="0" w:space="0" w:color="auto"/>
                        <w:right w:val="none" w:sz="0" w:space="0" w:color="auto"/>
                      </w:divBdr>
                      <w:divsChild>
                        <w:div w:id="667054079">
                          <w:marLeft w:val="0"/>
                          <w:marRight w:val="0"/>
                          <w:marTop w:val="0"/>
                          <w:marBottom w:val="0"/>
                          <w:divBdr>
                            <w:top w:val="none" w:sz="0" w:space="0" w:color="auto"/>
                            <w:left w:val="none" w:sz="0" w:space="0" w:color="auto"/>
                            <w:bottom w:val="none" w:sz="0" w:space="0" w:color="auto"/>
                            <w:right w:val="none" w:sz="0" w:space="0" w:color="auto"/>
                          </w:divBdr>
                          <w:divsChild>
                            <w:div w:id="8561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220549">
      <w:bodyDiv w:val="1"/>
      <w:marLeft w:val="0"/>
      <w:marRight w:val="0"/>
      <w:marTop w:val="0"/>
      <w:marBottom w:val="0"/>
      <w:divBdr>
        <w:top w:val="none" w:sz="0" w:space="0" w:color="auto"/>
        <w:left w:val="none" w:sz="0" w:space="0" w:color="auto"/>
        <w:bottom w:val="none" w:sz="0" w:space="0" w:color="auto"/>
        <w:right w:val="none" w:sz="0" w:space="0" w:color="auto"/>
      </w:divBdr>
    </w:div>
    <w:div w:id="1356005695">
      <w:bodyDiv w:val="1"/>
      <w:marLeft w:val="0"/>
      <w:marRight w:val="0"/>
      <w:marTop w:val="0"/>
      <w:marBottom w:val="0"/>
      <w:divBdr>
        <w:top w:val="none" w:sz="0" w:space="0" w:color="auto"/>
        <w:left w:val="none" w:sz="0" w:space="0" w:color="auto"/>
        <w:bottom w:val="none" w:sz="0" w:space="0" w:color="auto"/>
        <w:right w:val="none" w:sz="0" w:space="0" w:color="auto"/>
      </w:divBdr>
      <w:divsChild>
        <w:div w:id="308901875">
          <w:marLeft w:val="0"/>
          <w:marRight w:val="0"/>
          <w:marTop w:val="0"/>
          <w:marBottom w:val="0"/>
          <w:divBdr>
            <w:top w:val="none" w:sz="0" w:space="0" w:color="auto"/>
            <w:left w:val="none" w:sz="0" w:space="0" w:color="auto"/>
            <w:bottom w:val="none" w:sz="0" w:space="0" w:color="auto"/>
            <w:right w:val="none" w:sz="0" w:space="0" w:color="auto"/>
          </w:divBdr>
          <w:divsChild>
            <w:div w:id="1841851884">
              <w:marLeft w:val="0"/>
              <w:marRight w:val="0"/>
              <w:marTop w:val="0"/>
              <w:marBottom w:val="0"/>
              <w:divBdr>
                <w:top w:val="none" w:sz="0" w:space="0" w:color="auto"/>
                <w:left w:val="none" w:sz="0" w:space="0" w:color="auto"/>
                <w:bottom w:val="none" w:sz="0" w:space="0" w:color="auto"/>
                <w:right w:val="none" w:sz="0" w:space="0" w:color="auto"/>
              </w:divBdr>
              <w:divsChild>
                <w:div w:id="280262737">
                  <w:marLeft w:val="0"/>
                  <w:marRight w:val="0"/>
                  <w:marTop w:val="0"/>
                  <w:marBottom w:val="0"/>
                  <w:divBdr>
                    <w:top w:val="none" w:sz="0" w:space="0" w:color="auto"/>
                    <w:left w:val="none" w:sz="0" w:space="0" w:color="auto"/>
                    <w:bottom w:val="none" w:sz="0" w:space="0" w:color="auto"/>
                    <w:right w:val="none" w:sz="0" w:space="0" w:color="auto"/>
                  </w:divBdr>
                  <w:divsChild>
                    <w:div w:id="70810900">
                      <w:marLeft w:val="0"/>
                      <w:marRight w:val="0"/>
                      <w:marTop w:val="0"/>
                      <w:marBottom w:val="0"/>
                      <w:divBdr>
                        <w:top w:val="none" w:sz="0" w:space="0" w:color="auto"/>
                        <w:left w:val="none" w:sz="0" w:space="0" w:color="auto"/>
                        <w:bottom w:val="none" w:sz="0" w:space="0" w:color="auto"/>
                        <w:right w:val="none" w:sz="0" w:space="0" w:color="auto"/>
                      </w:divBdr>
                      <w:divsChild>
                        <w:div w:id="996955317">
                          <w:marLeft w:val="0"/>
                          <w:marRight w:val="0"/>
                          <w:marTop w:val="0"/>
                          <w:marBottom w:val="0"/>
                          <w:divBdr>
                            <w:top w:val="none" w:sz="0" w:space="0" w:color="auto"/>
                            <w:left w:val="none" w:sz="0" w:space="0" w:color="auto"/>
                            <w:bottom w:val="none" w:sz="0" w:space="0" w:color="auto"/>
                            <w:right w:val="none" w:sz="0" w:space="0" w:color="auto"/>
                          </w:divBdr>
                          <w:divsChild>
                            <w:div w:id="19951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71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038E6-5BFB-456B-BB3A-18EF06436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39612</Words>
  <Characters>22580</Characters>
  <Application>Microsoft Office Word</Application>
  <DocSecurity>0</DocSecurity>
  <Lines>188</Lines>
  <Paragraphs>124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Detalizēta informācija par Ieslodzīto resocializācijas pamatnostādņu 2015.-2020. gadam un Ieslodzīto resocializācijas pamatnostādņu 2015. -2020. gadam īstenošanas plāna ieviešanas rezultātiem 2019. un 2020. gadā</vt:lpstr>
      <vt:lpstr>Detalizēta informācija par Ieslodzīto resocializācijas pamatnostādņu 2015.-2020. gadam un Ieslodzīto resocializācijas pamatnostādņu 2015. -2020. gadam īstenošanas plāna ieviešanas rezultātiem 2019. un 2020. gadā</vt:lpstr>
    </vt:vector>
  </TitlesOfParts>
  <Company>Tieslietu ministrija</Company>
  <LinksUpToDate>false</LinksUpToDate>
  <CharactersWithSpaces>62068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Detalizēta informācija par Ieslodzīto resocializācijas pamatnostādņu 2015.-2020. gadam un Ieslodzīto resocializācijas pamatnostādņu 2015. -2020. gadam īstenošanas plāna ieviešanas rezultātiem 2019. un 2020. gadā</dc:title>
  <dc:subject>Pamatnostādņu projekta 1.pielikums</dc:subject>
  <dc:creator>Vita Studente</dc:creator>
  <cp:keywords/>
  <dc:description>67046123, Vita.Studente@tm.gov.lv</dc:description>
  <cp:lastModifiedBy>Anna P</cp:lastModifiedBy>
  <cp:revision>4</cp:revision>
  <cp:lastPrinted>2019-04-01T15:58:00Z</cp:lastPrinted>
  <dcterms:created xsi:type="dcterms:W3CDTF">2022-05-27T08:16:00Z</dcterms:created>
  <dcterms:modified xsi:type="dcterms:W3CDTF">2022-05-27T08:22:00Z</dcterms:modified>
  <cp:category/>
</cp:coreProperties>
</file>