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2708AD3C"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12EA8C13"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00B416C1" w:rsidP="00E961DD" w:rsidRDefault="00B416C1" w14:paraId="3C51BD8E" w14:textId="57A676A7">
      <w:pPr>
        <w:tabs>
          <w:tab w:val="left" w:pos="7845"/>
        </w:tabs>
        <w:suppressAutoHyphens/>
        <w:spacing w:after="0" w:line="240" w:lineRule="auto"/>
        <w:jc w:val="right"/>
        <w:rPr>
          <w:rFonts w:ascii="Times New Roman" w:hAnsi="Times New Roman" w:eastAsia="Arial"/>
          <w:b/>
          <w:kern w:val="1"/>
          <w:sz w:val="24"/>
          <w:szCs w:val="24"/>
          <w:u w:val="single"/>
          <w:lang w:val="lv-LV"/>
        </w:rPr>
      </w:pPr>
    </w:p>
    <w:p w:rsidR="00B416C1" w:rsidP="00E961DD" w:rsidRDefault="00B416C1" w14:paraId="2822CB8C"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p>
    <w:p w:rsidRPr="00E961DD" w:rsidR="00E961DD" w:rsidP="00E961DD" w:rsidRDefault="00E961DD" w14:paraId="4B0C6DFF" w14:textId="296FAD22">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00E961DD" w:rsidP="00E961DD" w:rsidRDefault="00E961DD" w14:paraId="36E4B936" w14:textId="06259C4D">
      <w:pPr>
        <w:suppressAutoHyphens/>
        <w:spacing w:after="0" w:line="240" w:lineRule="auto"/>
        <w:jc w:val="right"/>
        <w:rPr>
          <w:rFonts w:ascii="Times New Roman" w:hAnsi="Times New Roman" w:eastAsia="Arial"/>
          <w:b/>
          <w:kern w:val="1"/>
          <w:sz w:val="24"/>
          <w:szCs w:val="24"/>
          <w:lang w:val="lv-LV"/>
        </w:rPr>
      </w:pPr>
    </w:p>
    <w:p w:rsidR="00B416C1" w:rsidP="00E961DD" w:rsidRDefault="00B416C1" w14:paraId="6BE9ED58" w14:textId="7E635D16">
      <w:pPr>
        <w:suppressAutoHyphens/>
        <w:spacing w:after="0" w:line="240" w:lineRule="auto"/>
        <w:jc w:val="right"/>
        <w:rPr>
          <w:rFonts w:ascii="Times New Roman" w:hAnsi="Times New Roman" w:eastAsia="Arial"/>
          <w:b/>
          <w:kern w:val="1"/>
          <w:sz w:val="24"/>
          <w:szCs w:val="24"/>
          <w:lang w:val="lv-LV"/>
        </w:rPr>
      </w:pPr>
    </w:p>
    <w:p w:rsidRPr="00E961DD" w:rsidR="004E1CCC" w:rsidP="00E961DD" w:rsidRDefault="004E1CCC" w14:paraId="44F71FFC" w14:textId="77777777">
      <w:pPr>
        <w:suppressAutoHyphens/>
        <w:spacing w:after="0" w:line="240" w:lineRule="auto"/>
        <w:jc w:val="right"/>
        <w:rPr>
          <w:rFonts w:ascii="Times New Roman" w:hAnsi="Times New Roman" w:eastAsia="Arial"/>
          <w:b/>
          <w:kern w:val="1"/>
          <w:sz w:val="24"/>
          <w:szCs w:val="24"/>
          <w:lang w:val="lv-LV"/>
        </w:rPr>
      </w:pPr>
    </w:p>
    <w:p w:rsidR="00E961DD" w:rsidP="00E961DD" w:rsidRDefault="00E961DD" w14:paraId="7FA223D5" w14:textId="08432BBA">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00B416C1" w:rsidP="00E961DD" w:rsidRDefault="00B416C1" w14:paraId="13F141A2" w14:textId="26E1C003">
      <w:pPr>
        <w:suppressAutoHyphens/>
        <w:spacing w:after="0" w:line="240" w:lineRule="auto"/>
        <w:jc w:val="right"/>
        <w:rPr>
          <w:rFonts w:ascii="Times New Roman" w:hAnsi="Times New Roman" w:eastAsia="Arial"/>
          <w:b/>
          <w:kern w:val="1"/>
          <w:sz w:val="24"/>
          <w:szCs w:val="24"/>
          <w:lang w:val="lv-LV"/>
        </w:rPr>
      </w:pPr>
    </w:p>
    <w:p w:rsidRPr="00E961DD" w:rsidR="00B416C1" w:rsidP="00E961DD" w:rsidRDefault="00B416C1" w14:paraId="3D8FFB3F"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F63B72" w14:paraId="0A458CB5" w14:textId="2D3E3FFF">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BF2C02">
        <w:rPr>
          <w:rFonts w:ascii="Times New Roman" w:hAnsi="Times New Roman" w:eastAsia="Arial"/>
          <w:i/>
          <w:iCs/>
          <w:kern w:val="1"/>
          <w:sz w:val="24"/>
          <w:szCs w:val="24"/>
          <w:lang w:val="lv-LV"/>
        </w:rPr>
        <w:t xml:space="preserve">Latvijas Republikas nacionālo pozīciju </w:t>
      </w:r>
      <w:r w:rsidR="00C641D3">
        <w:rPr>
          <w:rFonts w:ascii="Times New Roman" w:hAnsi="Times New Roman" w:eastAsia="Arial"/>
          <w:i/>
          <w:iCs/>
          <w:kern w:val="1"/>
          <w:sz w:val="24"/>
          <w:szCs w:val="24"/>
          <w:lang w:val="lv-LV"/>
        </w:rPr>
        <w:t>Nr. 1 “Par Ukrainas finansējumu”</w:t>
      </w:r>
    </w:p>
    <w:p w:rsidRPr="00E961DD" w:rsidR="001E114F" w:rsidP="00E961DD" w:rsidRDefault="001E114F" w14:paraId="3D664CA9" w14:textId="77777777">
      <w:pPr>
        <w:suppressAutoHyphens/>
        <w:spacing w:after="120" w:line="240" w:lineRule="auto"/>
        <w:ind w:right="4393"/>
        <w:jc w:val="both"/>
        <w:rPr>
          <w:rFonts w:ascii="Times New Roman" w:hAnsi="Times New Roman" w:eastAsia="Arial"/>
          <w:i/>
          <w:iCs/>
          <w:kern w:val="1"/>
          <w:sz w:val="24"/>
          <w:szCs w:val="24"/>
          <w:lang w:val="lv-LV"/>
        </w:rPr>
      </w:pPr>
      <w:bookmarkStart w:id="0" w:name="_Hlk61337187"/>
    </w:p>
    <w:bookmarkEnd w:id="0"/>
    <w:p w:rsidRPr="008C59BE" w:rsidR="008C59BE" w:rsidP="00C641D3" w:rsidRDefault="008C59BE" w14:paraId="1897BF32" w14:textId="72FB6C42">
      <w:pPr>
        <w:suppressAutoHyphens/>
        <w:spacing w:after="12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w:t>
      </w:r>
      <w:r w:rsidR="00A31A85">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Ministru kabineta kārtības rullis</w:t>
      </w:r>
      <w:r w:rsidR="00A31A85">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 xml:space="preserve"> 113.8. apakšpunktu</w:t>
      </w:r>
      <w:r w:rsidRPr="00394881">
        <w:rPr>
          <w:rFonts w:ascii="Times New Roman" w:hAnsi="Times New Roman" w:eastAsia="Arial"/>
          <w:kern w:val="1"/>
          <w:sz w:val="24"/>
          <w:szCs w:val="24"/>
          <w:lang w:val="lv-LV"/>
        </w:rPr>
        <w:t xml:space="preserve">, iesniedzu izskatīšanai Ministru kabineta sēdē </w:t>
      </w:r>
      <w:r w:rsidR="00BF2C02">
        <w:rPr>
          <w:rFonts w:ascii="Times New Roman" w:hAnsi="Times New Roman" w:eastAsia="Arial"/>
          <w:kern w:val="1"/>
          <w:sz w:val="24"/>
          <w:szCs w:val="24"/>
          <w:lang w:val="lv-LV"/>
        </w:rPr>
        <w:t xml:space="preserve">Latvijas Republikas nacionālo pozīciju </w:t>
      </w:r>
      <w:r w:rsidR="00350BDE">
        <w:rPr>
          <w:rFonts w:ascii="Times New Roman" w:hAnsi="Times New Roman" w:eastAsia="Arial"/>
          <w:kern w:val="1"/>
          <w:sz w:val="24"/>
          <w:szCs w:val="24"/>
          <w:lang w:val="lv-LV"/>
        </w:rPr>
        <w:t xml:space="preserve">Nr. 1 </w:t>
      </w:r>
      <w:r w:rsidR="00AB2591">
        <w:rPr>
          <w:rFonts w:ascii="Times New Roman" w:hAnsi="Times New Roman" w:eastAsia="Arial"/>
          <w:kern w:val="1"/>
          <w:sz w:val="24"/>
          <w:szCs w:val="24"/>
          <w:lang w:val="lv-LV"/>
        </w:rPr>
        <w:t>“P</w:t>
      </w:r>
      <w:r w:rsidRPr="00394881">
        <w:rPr>
          <w:rFonts w:ascii="Times New Roman" w:hAnsi="Times New Roman" w:eastAsia="Arial"/>
          <w:kern w:val="1"/>
          <w:sz w:val="24"/>
          <w:szCs w:val="24"/>
          <w:lang w:val="lv-LV"/>
        </w:rPr>
        <w:t xml:space="preserve">ar </w:t>
      </w:r>
      <w:r w:rsidR="00C641D3">
        <w:rPr>
          <w:rFonts w:ascii="Times New Roman" w:hAnsi="Times New Roman" w:eastAsia="Arial"/>
          <w:kern w:val="1"/>
          <w:sz w:val="24"/>
          <w:szCs w:val="24"/>
          <w:lang w:val="lv-LV"/>
        </w:rPr>
        <w:t>Ukrainas finansējumu</w:t>
      </w:r>
      <w:r w:rsidR="00AB2591">
        <w:rPr>
          <w:rFonts w:ascii="Times New Roman" w:hAnsi="Times New Roman" w:eastAsia="Arial"/>
          <w:kern w:val="1"/>
          <w:sz w:val="24"/>
          <w:szCs w:val="24"/>
          <w:lang w:val="lv-LV"/>
        </w:rPr>
        <w:t>”</w:t>
      </w:r>
      <w:r w:rsidRPr="00EA39B5" w:rsidR="00DE6BF9">
        <w:rPr>
          <w:rFonts w:ascii="Times New Roman" w:hAnsi="Times New Roman" w:eastAsia="Arial"/>
          <w:kern w:val="1"/>
          <w:sz w:val="24"/>
          <w:szCs w:val="24"/>
          <w:lang w:val="lv-LV"/>
        </w:rPr>
        <w:t>,</w:t>
      </w:r>
      <w:r w:rsidR="00DE6BF9">
        <w:rPr>
          <w:rFonts w:ascii="Times New Roman" w:hAnsi="Times New Roman" w:eastAsia="Arial"/>
          <w:kern w:val="1"/>
          <w:sz w:val="24"/>
          <w:szCs w:val="24"/>
          <w:lang w:val="lv-LV"/>
        </w:rPr>
        <w:t xml:space="preserve"> </w:t>
      </w:r>
      <w:r w:rsidR="003776CD">
        <w:rPr>
          <w:rFonts w:ascii="Times New Roman" w:hAnsi="Times New Roman" w:eastAsia="Arial"/>
          <w:kern w:val="1"/>
          <w:sz w:val="24"/>
          <w:szCs w:val="24"/>
          <w:lang w:val="lv-LV"/>
        </w:rPr>
        <w:t xml:space="preserve">kā arī </w:t>
      </w:r>
      <w:r w:rsidR="00C641D3">
        <w:rPr>
          <w:rFonts w:ascii="Times New Roman" w:hAnsi="Times New Roman" w:eastAsia="Arial"/>
          <w:kern w:val="1"/>
          <w:sz w:val="24"/>
          <w:szCs w:val="24"/>
          <w:lang w:val="lv-LV"/>
        </w:rPr>
        <w:t>tai</w:t>
      </w:r>
      <w:r w:rsidR="003776CD">
        <w:rPr>
          <w:rFonts w:ascii="Times New Roman" w:hAnsi="Times New Roman" w:eastAsia="Arial"/>
          <w:kern w:val="1"/>
          <w:sz w:val="24"/>
          <w:szCs w:val="24"/>
          <w:lang w:val="lv-LV"/>
        </w:rPr>
        <w:t xml:space="preserve"> pi</w:t>
      </w:r>
      <w:r w:rsidR="001F4D13">
        <w:rPr>
          <w:rFonts w:ascii="Times New Roman" w:hAnsi="Times New Roman" w:eastAsia="Arial"/>
          <w:kern w:val="1"/>
          <w:sz w:val="24"/>
          <w:szCs w:val="24"/>
          <w:lang w:val="lv-LV"/>
        </w:rPr>
        <w:t>e</w:t>
      </w:r>
      <w:r w:rsidR="003776CD">
        <w:rPr>
          <w:rFonts w:ascii="Times New Roman" w:hAnsi="Times New Roman" w:eastAsia="Arial"/>
          <w:kern w:val="1"/>
          <w:sz w:val="24"/>
          <w:szCs w:val="24"/>
          <w:lang w:val="lv-LV"/>
        </w:rPr>
        <w:t xml:space="preserve">vienoto </w:t>
      </w:r>
      <w:r w:rsidR="001F4D13">
        <w:rPr>
          <w:rFonts w:ascii="Times New Roman" w:hAnsi="Times New Roman" w:eastAsia="Arial"/>
          <w:kern w:val="1"/>
          <w:sz w:val="24"/>
          <w:szCs w:val="24"/>
          <w:lang w:val="lv-LV"/>
        </w:rPr>
        <w:t xml:space="preserve">Ministru kabineta sēdes </w:t>
      </w:r>
      <w:r w:rsidR="003776CD">
        <w:rPr>
          <w:rFonts w:ascii="Times New Roman" w:hAnsi="Times New Roman" w:eastAsia="Arial"/>
          <w:kern w:val="1"/>
          <w:sz w:val="24"/>
          <w:szCs w:val="24"/>
          <w:lang w:val="lv-LV"/>
        </w:rPr>
        <w:t>protokollēmum</w:t>
      </w:r>
      <w:r w:rsidR="00496C3B">
        <w:rPr>
          <w:rFonts w:ascii="Times New Roman" w:hAnsi="Times New Roman" w:eastAsia="Arial"/>
          <w:kern w:val="1"/>
          <w:sz w:val="24"/>
          <w:szCs w:val="24"/>
          <w:lang w:val="lv-LV"/>
        </w:rPr>
        <w:t>a projektu</w:t>
      </w:r>
      <w:r w:rsidR="003776CD">
        <w:rPr>
          <w:rFonts w:ascii="Times New Roman" w:hAnsi="Times New Roman" w:eastAsia="Arial"/>
          <w:kern w:val="1"/>
          <w:sz w:val="24"/>
          <w:szCs w:val="24"/>
          <w:lang w:val="lv-LV"/>
        </w:rPr>
        <w:t>.</w:t>
      </w:r>
    </w:p>
    <w:p w:rsidRPr="008C59BE" w:rsidR="008C59BE" w:rsidP="00C641D3" w:rsidRDefault="008C59BE" w14:paraId="108EA5CD" w14:textId="11137C82">
      <w:pPr>
        <w:suppressAutoHyphens/>
        <w:spacing w:after="12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BF2C02">
        <w:rPr>
          <w:rFonts w:ascii="Times New Roman" w:hAnsi="Times New Roman" w:eastAsia="Arial"/>
          <w:kern w:val="1"/>
          <w:sz w:val="24"/>
          <w:szCs w:val="24"/>
          <w:lang w:val="lv-LV"/>
        </w:rPr>
        <w:t xml:space="preserve">Latvijas Republikas </w:t>
      </w:r>
      <w:r w:rsidR="00C641D3">
        <w:rPr>
          <w:rFonts w:ascii="Times New Roman" w:hAnsi="Times New Roman" w:eastAsia="Arial"/>
          <w:kern w:val="1"/>
          <w:sz w:val="24"/>
          <w:szCs w:val="24"/>
          <w:lang w:val="lv-LV"/>
        </w:rPr>
        <w:t>nacionālo pozīciju</w:t>
      </w:r>
      <w:r w:rsidR="001F4D13">
        <w:rPr>
          <w:rFonts w:ascii="Times New Roman" w:hAnsi="Times New Roman" w:eastAsia="Arial"/>
          <w:kern w:val="1"/>
          <w:sz w:val="24"/>
          <w:szCs w:val="24"/>
          <w:lang w:val="lv-LV"/>
        </w:rPr>
        <w:t xml:space="preserve"> un</w:t>
      </w:r>
      <w:r w:rsidR="003776CD">
        <w:rPr>
          <w:rFonts w:ascii="Times New Roman" w:hAnsi="Times New Roman" w:eastAsia="Arial"/>
          <w:kern w:val="1"/>
          <w:sz w:val="24"/>
          <w:szCs w:val="24"/>
          <w:lang w:val="lv-LV"/>
        </w:rPr>
        <w:t xml:space="preserve"> Ministru kabineta sēdes protokollēmum</w:t>
      </w:r>
      <w:r w:rsidR="00496C3B">
        <w:rPr>
          <w:rFonts w:ascii="Times New Roman" w:hAnsi="Times New Roman" w:eastAsia="Arial"/>
          <w:kern w:val="1"/>
          <w:sz w:val="24"/>
          <w:szCs w:val="24"/>
          <w:lang w:val="lv-LV"/>
        </w:rPr>
        <w:t>a projektu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w:t>
      </w:r>
      <w:r w:rsidR="008E21B0">
        <w:rPr>
          <w:rFonts w:ascii="Times New Roman" w:hAnsi="Times New Roman" w:eastAsia="Arial"/>
          <w:b/>
          <w:kern w:val="1"/>
          <w:sz w:val="24"/>
          <w:szCs w:val="24"/>
          <w:lang w:val="lv-LV"/>
        </w:rPr>
        <w:t>5</w:t>
      </w:r>
      <w:r w:rsidR="00F63B72">
        <w:rPr>
          <w:rFonts w:ascii="Times New Roman" w:hAnsi="Times New Roman" w:eastAsia="Arial"/>
          <w:b/>
          <w:kern w:val="1"/>
          <w:sz w:val="24"/>
          <w:szCs w:val="24"/>
          <w:lang w:val="lv-LV"/>
        </w:rPr>
        <w:t xml:space="preserve">. gada </w:t>
      </w:r>
      <w:r w:rsidR="00C641D3">
        <w:rPr>
          <w:rFonts w:ascii="Times New Roman" w:hAnsi="Times New Roman" w:eastAsia="Arial"/>
          <w:b/>
          <w:kern w:val="1"/>
          <w:sz w:val="24"/>
          <w:szCs w:val="24"/>
          <w:lang w:val="lv-LV"/>
        </w:rPr>
        <w:t>16</w:t>
      </w:r>
      <w:r w:rsidR="00F63B72">
        <w:rPr>
          <w:rFonts w:ascii="Times New Roman" w:hAnsi="Times New Roman" w:eastAsia="Arial"/>
          <w:b/>
          <w:kern w:val="1"/>
          <w:sz w:val="24"/>
          <w:szCs w:val="24"/>
          <w:lang w:val="lv-LV"/>
        </w:rPr>
        <w:t>. </w:t>
      </w:r>
      <w:r w:rsidR="004864A7">
        <w:rPr>
          <w:rFonts w:ascii="Times New Roman" w:hAnsi="Times New Roman" w:eastAsia="Arial"/>
          <w:b/>
          <w:kern w:val="1"/>
          <w:sz w:val="24"/>
          <w:szCs w:val="24"/>
          <w:lang w:val="lv-LV"/>
        </w:rPr>
        <w:t>decembra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E65EF7" w:rsidRDefault="00E961DD" w14:paraId="4B7B6BA2" w14:textId="77777777">
      <w:pPr>
        <w:suppressAutoHyphens/>
        <w:spacing w:after="0" w:line="240" w:lineRule="auto"/>
        <w:jc w:val="center"/>
        <w:rPr>
          <w:rFonts w:ascii="Times New Roman" w:hAnsi="Times New Roman" w:eastAsia="Arial"/>
          <w:color w:val="000000"/>
          <w:kern w:val="1"/>
          <w:sz w:val="24"/>
          <w:szCs w:val="28"/>
          <w:lang w:val="lv-LV"/>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9"/>
        <w:gridCol w:w="2572"/>
        <w:gridCol w:w="5964"/>
      </w:tblGrid>
      <w:tr w:rsidRPr="0024612A" w:rsidR="00E961DD" w:rsidTr="00C641D3" w14:paraId="5575DA68" w14:textId="77777777">
        <w:tc>
          <w:tcPr>
            <w:tcW w:w="297" w:type="pct"/>
          </w:tcPr>
          <w:p w:rsidRPr="00E961DD" w:rsidR="00E961DD" w:rsidP="00E961DD" w:rsidRDefault="00E961DD" w14:paraId="58DD0E9A"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1417" w:type="pct"/>
          </w:tcPr>
          <w:p w:rsidRPr="00E961DD" w:rsidR="00E961DD" w:rsidP="00E961DD" w:rsidRDefault="00E961DD" w14:paraId="3386013D"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3287" w:type="pct"/>
          </w:tcPr>
          <w:p w:rsidRPr="00E961DD" w:rsidR="00E961DD" w:rsidP="00B81274" w:rsidRDefault="006C4598" w14:paraId="36EA4C17" w14:textId="327554D4">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202</w:t>
            </w:r>
            <w:r w:rsidR="008E21B0">
              <w:rPr>
                <w:rFonts w:ascii="Times New Roman" w:hAnsi="Times New Roman" w:eastAsia="Arial"/>
                <w:kern w:val="1"/>
                <w:sz w:val="24"/>
                <w:szCs w:val="24"/>
                <w:lang w:val="lv-LV"/>
              </w:rPr>
              <w:t>5</w:t>
            </w:r>
            <w:r>
              <w:rPr>
                <w:rFonts w:ascii="Times New Roman" w:hAnsi="Times New Roman" w:eastAsia="Arial"/>
                <w:kern w:val="1"/>
                <w:sz w:val="24"/>
                <w:szCs w:val="24"/>
                <w:lang w:val="lv-LV"/>
              </w:rPr>
              <w:t>.gada</w:t>
            </w:r>
            <w:r w:rsidR="00F50362">
              <w:rPr>
                <w:rFonts w:ascii="Times New Roman" w:hAnsi="Times New Roman" w:eastAsia="Arial"/>
                <w:kern w:val="1"/>
                <w:sz w:val="24"/>
                <w:szCs w:val="24"/>
                <w:lang w:val="lv-LV"/>
              </w:rPr>
              <w:t xml:space="preserve"> </w:t>
            </w:r>
            <w:r w:rsidR="00C641D3">
              <w:rPr>
                <w:rFonts w:ascii="Times New Roman" w:hAnsi="Times New Roman" w:eastAsia="Arial"/>
                <w:kern w:val="1"/>
                <w:sz w:val="24"/>
                <w:szCs w:val="24"/>
                <w:lang w:val="lv-LV"/>
              </w:rPr>
              <w:t>18.-19</w:t>
            </w:r>
            <w:r w:rsidR="00564B10">
              <w:rPr>
                <w:rFonts w:ascii="Times New Roman" w:hAnsi="Times New Roman" w:eastAsia="Arial"/>
                <w:kern w:val="1"/>
                <w:sz w:val="24"/>
                <w:szCs w:val="24"/>
                <w:lang w:val="lv-LV"/>
              </w:rPr>
              <w:t>.</w:t>
            </w:r>
            <w:r w:rsidR="004864A7">
              <w:rPr>
                <w:rFonts w:ascii="Times New Roman" w:hAnsi="Times New Roman" w:eastAsia="Arial"/>
                <w:kern w:val="1"/>
                <w:sz w:val="24"/>
                <w:szCs w:val="24"/>
                <w:lang w:val="lv-LV"/>
              </w:rPr>
              <w:t>decembrī</w:t>
            </w:r>
            <w:r w:rsidR="00D92208">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notiks</w:t>
            </w:r>
            <w:r w:rsidR="00396977">
              <w:rPr>
                <w:rFonts w:ascii="Times New Roman" w:hAnsi="Times New Roman" w:eastAsia="Arial"/>
                <w:kern w:val="1"/>
                <w:sz w:val="24"/>
                <w:szCs w:val="24"/>
                <w:lang w:val="lv-LV"/>
              </w:rPr>
              <w:t xml:space="preserve"> </w:t>
            </w:r>
            <w:r w:rsidR="00C641D3">
              <w:rPr>
                <w:rFonts w:ascii="Times New Roman" w:hAnsi="Times New Roman" w:eastAsia="Arial"/>
                <w:kern w:val="1"/>
                <w:sz w:val="24"/>
                <w:szCs w:val="24"/>
                <w:lang w:val="lv-LV"/>
              </w:rPr>
              <w:t>Eiropadomes</w:t>
            </w:r>
            <w:r w:rsidR="00BC1E2F">
              <w:rPr>
                <w:rFonts w:ascii="Times New Roman" w:hAnsi="Times New Roman" w:eastAsia="Arial"/>
                <w:kern w:val="1"/>
                <w:sz w:val="24"/>
                <w:szCs w:val="24"/>
                <w:lang w:val="lv-LV"/>
              </w:rPr>
              <w:t xml:space="preserve"> sanāksme</w:t>
            </w:r>
            <w:r w:rsidR="00AD540E">
              <w:rPr>
                <w:rFonts w:ascii="Times New Roman" w:hAnsi="Times New Roman" w:eastAsia="Arial"/>
                <w:kern w:val="1"/>
                <w:sz w:val="24"/>
                <w:szCs w:val="24"/>
                <w:lang w:val="lv-LV"/>
              </w:rPr>
              <w:t xml:space="preserve"> </w:t>
            </w:r>
            <w:r w:rsidR="005C667D">
              <w:rPr>
                <w:rFonts w:ascii="Times New Roman" w:hAnsi="Times New Roman" w:eastAsia="Arial"/>
                <w:kern w:val="1"/>
                <w:sz w:val="24"/>
                <w:szCs w:val="24"/>
                <w:lang w:val="lv-LV"/>
              </w:rPr>
              <w:t>Briselē</w:t>
            </w:r>
            <w:r w:rsidR="00317CC6">
              <w:rPr>
                <w:rFonts w:ascii="Times New Roman" w:hAnsi="Times New Roman" w:eastAsia="Arial"/>
                <w:kern w:val="1"/>
                <w:sz w:val="24"/>
                <w:szCs w:val="24"/>
                <w:lang w:val="lv-LV"/>
              </w:rPr>
              <w:t>.</w:t>
            </w:r>
          </w:p>
        </w:tc>
      </w:tr>
      <w:tr w:rsidRPr="00B66C15" w:rsidR="00E961DD" w:rsidTr="00C641D3" w14:paraId="61A8319F" w14:textId="77777777">
        <w:tc>
          <w:tcPr>
            <w:tcW w:w="297" w:type="pct"/>
          </w:tcPr>
          <w:p w:rsidRPr="00E961DD" w:rsidR="00E961DD" w:rsidP="00E961DD" w:rsidRDefault="00E961DD" w14:paraId="2548AFA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1417" w:type="pct"/>
          </w:tcPr>
          <w:p w:rsidRPr="00E961DD" w:rsidR="00E961DD" w:rsidP="00E961DD" w:rsidRDefault="00E961DD" w14:paraId="7086AA3F"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3287" w:type="pct"/>
          </w:tcPr>
          <w:p w:rsidRPr="00E961DD" w:rsidR="00E961DD" w:rsidP="00E961DD" w:rsidRDefault="00E961DD" w14:paraId="793E2F44" w14:textId="41BEC138">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D30C3" w:rsidR="00E961DD" w:rsidTr="00C641D3" w14:paraId="71052145" w14:textId="77777777">
        <w:tc>
          <w:tcPr>
            <w:tcW w:w="297" w:type="pct"/>
          </w:tcPr>
          <w:p w:rsidRPr="00E961DD" w:rsidR="00E961DD" w:rsidP="00E961DD" w:rsidRDefault="00E961DD" w14:paraId="0C848C9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1417" w:type="pct"/>
          </w:tcPr>
          <w:p w:rsidRPr="00E961DD" w:rsidR="00E961DD" w:rsidP="00E961DD" w:rsidRDefault="00E961DD" w14:paraId="54121894"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3287" w:type="pct"/>
          </w:tcPr>
          <w:p w:rsidRPr="00C3244A" w:rsidR="00B416C1" w:rsidP="00B416C1" w:rsidRDefault="00B81274" w14:paraId="6DB407E9" w14:textId="3D4A07BC">
            <w:pPr>
              <w:suppressAutoHyphens/>
              <w:spacing w:after="120" w:line="240" w:lineRule="auto"/>
              <w:jc w:val="both"/>
              <w:rPr>
                <w:rFonts w:ascii="Times New Roman" w:hAnsi="Times New Roman"/>
                <w:sz w:val="24"/>
                <w:szCs w:val="24"/>
                <w:lang w:val="lv-LV"/>
              </w:rPr>
            </w:pPr>
            <w:r w:rsidRPr="00C3244A">
              <w:rPr>
                <w:rFonts w:ascii="Times New Roman" w:hAnsi="Times New Roman" w:eastAsia="Arial"/>
                <w:kern w:val="1"/>
                <w:sz w:val="24"/>
                <w:szCs w:val="24"/>
                <w:lang w:val="lv-LV"/>
              </w:rPr>
              <w:t xml:space="preserve">Sistēmā ESVIS saskaņots </w:t>
            </w:r>
            <w:r w:rsidRPr="00C3244A" w:rsidR="000F379B">
              <w:rPr>
                <w:rFonts w:ascii="Times New Roman" w:hAnsi="Times New Roman"/>
                <w:sz w:val="24"/>
                <w:szCs w:val="24"/>
                <w:lang w:val="lv-LV"/>
              </w:rPr>
              <w:t>ar</w:t>
            </w:r>
            <w:r w:rsidRPr="00C3244A" w:rsidR="00B416C1">
              <w:rPr>
                <w:rFonts w:ascii="Times New Roman" w:hAnsi="Times New Roman"/>
                <w:sz w:val="24"/>
                <w:szCs w:val="24"/>
                <w:lang w:val="lv-LV"/>
              </w:rPr>
              <w:t xml:space="preserve"> </w:t>
            </w:r>
            <w:r w:rsidRPr="00C3244A" w:rsidR="00A638EE">
              <w:rPr>
                <w:rFonts w:ascii="Times New Roman" w:hAnsi="Times New Roman"/>
                <w:sz w:val="24"/>
                <w:szCs w:val="24"/>
                <w:lang w:val="lv-LV"/>
              </w:rPr>
              <w:t>Aizsardzības ministriju</w:t>
            </w:r>
            <w:r w:rsidR="00A638EE">
              <w:rPr>
                <w:rFonts w:ascii="Times New Roman" w:hAnsi="Times New Roman"/>
                <w:sz w:val="24"/>
                <w:szCs w:val="24"/>
                <w:lang w:val="lv-LV"/>
              </w:rPr>
              <w:t>,</w:t>
            </w:r>
            <w:r w:rsidRPr="00C3244A" w:rsidR="00A638EE">
              <w:rPr>
                <w:rFonts w:ascii="Times New Roman" w:hAnsi="Times New Roman"/>
                <w:sz w:val="24"/>
                <w:szCs w:val="24"/>
                <w:lang w:val="lv-LV"/>
              </w:rPr>
              <w:t xml:space="preserve"> </w:t>
            </w:r>
            <w:r w:rsidRPr="00C3244A" w:rsidR="00A638EE">
              <w:rPr>
                <w:rFonts w:ascii="Times New Roman" w:hAnsi="Times New Roman"/>
                <w:sz w:val="24"/>
                <w:szCs w:val="24"/>
                <w:lang w:val="lv-LV"/>
              </w:rPr>
              <w:t>Iekšlietu ministriju</w:t>
            </w:r>
            <w:r w:rsidR="00A638EE">
              <w:rPr>
                <w:rFonts w:ascii="Times New Roman" w:hAnsi="Times New Roman"/>
                <w:sz w:val="24"/>
                <w:szCs w:val="24"/>
                <w:lang w:val="lv-LV"/>
              </w:rPr>
              <w:t>,</w:t>
            </w:r>
            <w:r w:rsidRPr="00C3244A" w:rsidR="00A638EE">
              <w:rPr>
                <w:rFonts w:ascii="Times New Roman" w:hAnsi="Times New Roman"/>
                <w:sz w:val="24"/>
                <w:szCs w:val="24"/>
                <w:lang w:val="lv-LV"/>
              </w:rPr>
              <w:t xml:space="preserve"> </w:t>
            </w:r>
            <w:r w:rsidRPr="00C3244A" w:rsidR="00A638EE">
              <w:rPr>
                <w:rFonts w:ascii="Times New Roman" w:hAnsi="Times New Roman"/>
                <w:sz w:val="24"/>
                <w:szCs w:val="24"/>
                <w:lang w:val="lv-LV"/>
              </w:rPr>
              <w:t>Klimata un enerģētikas ministriju</w:t>
            </w:r>
            <w:r w:rsidR="00A638EE">
              <w:rPr>
                <w:rFonts w:ascii="Times New Roman" w:hAnsi="Times New Roman"/>
                <w:sz w:val="24"/>
                <w:szCs w:val="24"/>
                <w:lang w:val="lv-LV"/>
              </w:rPr>
              <w:t>,</w:t>
            </w:r>
            <w:r w:rsidRPr="00C3244A" w:rsidR="00A638EE">
              <w:rPr>
                <w:rFonts w:ascii="Times New Roman" w:hAnsi="Times New Roman"/>
                <w:sz w:val="24"/>
                <w:szCs w:val="24"/>
                <w:lang w:val="lv-LV"/>
              </w:rPr>
              <w:t xml:space="preserve"> </w:t>
            </w:r>
            <w:r w:rsidRPr="00C3244A" w:rsidR="00B416C1">
              <w:rPr>
                <w:rFonts w:ascii="Times New Roman" w:hAnsi="Times New Roman"/>
                <w:sz w:val="24"/>
                <w:szCs w:val="24"/>
                <w:lang w:val="lv-LV"/>
              </w:rPr>
              <w:t xml:space="preserve">Latvijas Banku, </w:t>
            </w:r>
            <w:r w:rsidRPr="00C3244A" w:rsidR="00A638EE">
              <w:rPr>
                <w:rFonts w:ascii="Times New Roman" w:hAnsi="Times New Roman"/>
                <w:sz w:val="24"/>
                <w:szCs w:val="24"/>
                <w:lang w:val="lv-LV"/>
              </w:rPr>
              <w:t>Satiksmes ministriju</w:t>
            </w:r>
            <w:r w:rsidR="00A638EE">
              <w:rPr>
                <w:rFonts w:ascii="Times New Roman" w:hAnsi="Times New Roman"/>
                <w:sz w:val="24"/>
                <w:szCs w:val="24"/>
                <w:lang w:val="lv-LV"/>
              </w:rPr>
              <w:t xml:space="preserve"> un</w:t>
            </w:r>
            <w:r w:rsidRPr="00C3244A" w:rsidR="00A638EE">
              <w:rPr>
                <w:rFonts w:ascii="Times New Roman" w:hAnsi="Times New Roman"/>
                <w:sz w:val="24"/>
                <w:szCs w:val="24"/>
                <w:lang w:val="lv-LV"/>
              </w:rPr>
              <w:t xml:space="preserve"> </w:t>
            </w:r>
            <w:r w:rsidRPr="00C3244A" w:rsidR="00B416C1">
              <w:rPr>
                <w:rFonts w:ascii="Times New Roman" w:hAnsi="Times New Roman"/>
                <w:sz w:val="24"/>
                <w:szCs w:val="24"/>
                <w:lang w:val="lv-LV"/>
              </w:rPr>
              <w:t>Tieslietu ministriju</w:t>
            </w:r>
            <w:r w:rsidR="00A638EE">
              <w:rPr>
                <w:rFonts w:ascii="Times New Roman" w:hAnsi="Times New Roman"/>
                <w:sz w:val="24"/>
                <w:szCs w:val="24"/>
                <w:lang w:val="lv-LV"/>
              </w:rPr>
              <w:t>.</w:t>
            </w:r>
            <w:bookmarkStart w:id="1" w:name="_GoBack"/>
            <w:bookmarkEnd w:id="1"/>
            <w:r w:rsidRPr="00C3244A" w:rsidR="00B416C1">
              <w:rPr>
                <w:rFonts w:ascii="Times New Roman" w:hAnsi="Times New Roman"/>
                <w:sz w:val="24"/>
                <w:szCs w:val="24"/>
                <w:lang w:val="lv-LV"/>
              </w:rPr>
              <w:t xml:space="preserve"> </w:t>
            </w:r>
          </w:p>
          <w:p w:rsidRPr="00C3244A" w:rsidR="00E961DD" w:rsidP="00B416C1" w:rsidRDefault="00B416C1" w14:paraId="5545C78C" w14:textId="5BF4FA1B">
            <w:pPr>
              <w:suppressAutoHyphens/>
              <w:spacing w:after="120" w:line="240" w:lineRule="auto"/>
              <w:jc w:val="both"/>
              <w:rPr>
                <w:rFonts w:ascii="Times New Roman" w:hAnsi="Times New Roman"/>
                <w:sz w:val="24"/>
                <w:szCs w:val="24"/>
                <w:lang w:val="lv-LV"/>
              </w:rPr>
            </w:pPr>
            <w:r w:rsidRPr="00C3244A">
              <w:rPr>
                <w:rFonts w:ascii="Times New Roman" w:hAnsi="Times New Roman"/>
                <w:sz w:val="24"/>
                <w:szCs w:val="24"/>
                <w:lang w:val="lv-LV"/>
              </w:rPr>
              <w:t>Ar noklusējumu saskaņots ar</w:t>
            </w:r>
            <w:r w:rsidRPr="00C3244A" w:rsidR="00C3244A">
              <w:rPr>
                <w:rFonts w:ascii="Times New Roman" w:hAnsi="Times New Roman"/>
                <w:sz w:val="24"/>
                <w:szCs w:val="24"/>
                <w:lang w:val="lv-LV"/>
              </w:rPr>
              <w:t xml:space="preserve"> </w:t>
            </w:r>
            <w:r w:rsidRPr="00C3244A" w:rsidR="000F379B">
              <w:rPr>
                <w:rFonts w:ascii="Times New Roman" w:hAnsi="Times New Roman"/>
                <w:sz w:val="24"/>
                <w:szCs w:val="24"/>
                <w:lang w:val="lv-LV"/>
              </w:rPr>
              <w:t>Ekonomikas ministriju, Finanšu ministriju, Izglītības un zinātnes ministriju</w:t>
            </w:r>
            <w:r w:rsidRPr="00C3244A" w:rsidR="000F379B">
              <w:rPr>
                <w:rFonts w:ascii="Times New Roman" w:hAnsi="Times New Roman"/>
                <w:bCs/>
                <w:sz w:val="24"/>
                <w:szCs w:val="24"/>
                <w:lang w:val="lv-LV"/>
              </w:rPr>
              <w:t>,</w:t>
            </w:r>
            <w:r w:rsidRPr="00C3244A" w:rsidR="000F379B">
              <w:rPr>
                <w:rFonts w:ascii="Times New Roman" w:hAnsi="Times New Roman"/>
                <w:sz w:val="24"/>
                <w:szCs w:val="24"/>
                <w:lang w:val="lv-LV"/>
              </w:rPr>
              <w:t xml:space="preserve"> Kultūras ministriju, Labklājības ministriju,</w:t>
            </w:r>
            <w:r w:rsidRPr="00C3244A" w:rsidR="00C3244A">
              <w:rPr>
                <w:rFonts w:ascii="Times New Roman" w:hAnsi="Times New Roman"/>
                <w:sz w:val="24"/>
                <w:szCs w:val="24"/>
                <w:lang w:val="lv-LV"/>
              </w:rPr>
              <w:t xml:space="preserve"> </w:t>
            </w:r>
            <w:r w:rsidRPr="00C3244A" w:rsidR="000F379B">
              <w:rPr>
                <w:rFonts w:ascii="Times New Roman" w:hAnsi="Times New Roman"/>
                <w:sz w:val="24"/>
                <w:szCs w:val="24"/>
                <w:lang w:val="lv-LV"/>
              </w:rPr>
              <w:t>Valsts kanceleju, Viedās administrācijas un reģionālās attīstības ministriju un Zemkopības ministriju.</w:t>
            </w:r>
          </w:p>
        </w:tc>
      </w:tr>
      <w:tr w:rsidRPr="00E961DD" w:rsidR="00E961DD" w:rsidTr="00C641D3" w14:paraId="069F2959" w14:textId="77777777">
        <w:tc>
          <w:tcPr>
            <w:tcW w:w="297" w:type="pct"/>
          </w:tcPr>
          <w:p w:rsidRPr="00E961DD" w:rsidR="00E961DD" w:rsidP="00E961DD" w:rsidRDefault="00E961DD" w14:paraId="6CDA44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1417" w:type="pct"/>
          </w:tcPr>
          <w:p w:rsidRPr="00E961DD" w:rsidR="00E961DD" w:rsidP="00E961DD" w:rsidRDefault="00E961DD" w14:paraId="0C9547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3287" w:type="pct"/>
          </w:tcPr>
          <w:p w:rsidRPr="00E961DD" w:rsidR="00E961DD" w:rsidP="00E961DD" w:rsidRDefault="00E961DD" w14:paraId="55D9264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C641D3" w14:paraId="4A5798D0" w14:textId="77777777">
        <w:tc>
          <w:tcPr>
            <w:tcW w:w="297" w:type="pct"/>
          </w:tcPr>
          <w:p w:rsidRPr="00E961DD" w:rsidR="00E961DD" w:rsidP="00E961DD" w:rsidRDefault="00E961DD" w14:paraId="2301F8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5.</w:t>
            </w:r>
          </w:p>
        </w:tc>
        <w:tc>
          <w:tcPr>
            <w:tcW w:w="1417" w:type="pct"/>
          </w:tcPr>
          <w:p w:rsidRPr="00E961DD" w:rsidR="00E961DD" w:rsidP="00E961DD" w:rsidRDefault="00E961DD" w14:paraId="1DB47B8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3287" w:type="pct"/>
          </w:tcPr>
          <w:p w:rsidRPr="00E961DD" w:rsidR="00E961DD" w:rsidP="00E961DD" w:rsidRDefault="00E961DD" w14:paraId="2FF44DC0"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2D30C3" w:rsidR="00E961DD" w:rsidTr="00C641D3" w14:paraId="14534959" w14:textId="77777777">
        <w:tc>
          <w:tcPr>
            <w:tcW w:w="297" w:type="pct"/>
          </w:tcPr>
          <w:p w:rsidR="00997838" w:rsidP="00E961DD" w:rsidRDefault="00E961DD" w14:paraId="1D8E4A2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76BF141A" w14:textId="77777777">
            <w:pPr>
              <w:rPr>
                <w:rFonts w:ascii="Times New Roman" w:hAnsi="Times New Roman" w:eastAsia="Times New Roman"/>
                <w:sz w:val="24"/>
                <w:szCs w:val="24"/>
                <w:lang w:val="lv-LV" w:eastAsia="lv-LV"/>
              </w:rPr>
            </w:pPr>
          </w:p>
        </w:tc>
        <w:tc>
          <w:tcPr>
            <w:tcW w:w="1417" w:type="pct"/>
          </w:tcPr>
          <w:p w:rsidR="00F06411" w:rsidP="00E961DD" w:rsidRDefault="00E961DD" w14:paraId="1B731F2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A20F60" w:rsidR="00E961DD" w:rsidP="00362C9D" w:rsidRDefault="00362C9D" w14:paraId="2A7F2929" w14:textId="0380C049">
            <w:pPr>
              <w:tabs>
                <w:tab w:val="left" w:pos="435"/>
                <w:tab w:val="left" w:pos="630"/>
                <w:tab w:val="left" w:pos="1485"/>
              </w:tabs>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ab/>
            </w:r>
            <w:r>
              <w:rPr>
                <w:rFonts w:ascii="Times New Roman" w:hAnsi="Times New Roman" w:eastAsia="Times New Roman"/>
                <w:sz w:val="24"/>
                <w:szCs w:val="24"/>
                <w:lang w:val="lv-LV" w:eastAsia="lv-LV"/>
              </w:rPr>
              <w:tab/>
            </w:r>
          </w:p>
        </w:tc>
        <w:tc>
          <w:tcPr>
            <w:tcW w:w="3287" w:type="pct"/>
          </w:tcPr>
          <w:p w:rsidRPr="005A5FB5" w:rsidR="00E961DD" w:rsidP="005A5FB5" w:rsidRDefault="00C641D3" w14:paraId="6B5AC563" w14:textId="67CED3D4">
            <w:pPr>
              <w:suppressAutoHyphens/>
              <w:spacing w:after="0" w:line="240" w:lineRule="auto"/>
              <w:jc w:val="both"/>
              <w:rPr>
                <w:rFonts w:ascii="Times New Roman" w:hAnsi="Times New Roman" w:eastAsia="Arial"/>
                <w:kern w:val="1"/>
                <w:sz w:val="28"/>
                <w:szCs w:val="28"/>
                <w:lang w:val="lv-LV"/>
              </w:rPr>
            </w:pPr>
            <w:r w:rsidRPr="00DE6BF9">
              <w:rPr>
                <w:rFonts w:ascii="Times New Roman" w:hAnsi="Times New Roman" w:eastAsia="Arial"/>
                <w:kern w:val="1"/>
                <w:sz w:val="24"/>
                <w:szCs w:val="24"/>
                <w:lang w:val="lv-LV"/>
              </w:rPr>
              <w:t>Ilze Jankava, Ārlietu ministrijas Pirmā divpusējo attiecību departamenta Austrumeiropas un Centrālāzijas valstu nodaļas vadītāja vietniece</w:t>
            </w:r>
            <w:r>
              <w:rPr>
                <w:rFonts w:ascii="Times New Roman" w:hAnsi="Times New Roman" w:eastAsia="Arial"/>
                <w:kern w:val="1"/>
                <w:sz w:val="24"/>
                <w:szCs w:val="24"/>
                <w:lang w:val="lv-LV"/>
              </w:rPr>
              <w:t>.</w:t>
            </w:r>
          </w:p>
        </w:tc>
      </w:tr>
      <w:tr w:rsidRPr="002D30C3" w:rsidR="00E961DD" w:rsidTr="00C641D3" w14:paraId="374590F4" w14:textId="77777777">
        <w:trPr>
          <w:trHeight w:val="1550"/>
        </w:trPr>
        <w:tc>
          <w:tcPr>
            <w:tcW w:w="297" w:type="pct"/>
          </w:tcPr>
          <w:p w:rsidRPr="00E961DD" w:rsidR="00E961DD" w:rsidP="00E961DD" w:rsidRDefault="00E961DD" w14:paraId="5A31A1D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7.</w:t>
            </w:r>
          </w:p>
        </w:tc>
        <w:tc>
          <w:tcPr>
            <w:tcW w:w="1417" w:type="pct"/>
          </w:tcPr>
          <w:p w:rsidR="00E961DD" w:rsidP="00E961DD" w:rsidRDefault="00E961DD" w14:paraId="1FED667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p w:rsidRPr="000F379B" w:rsidR="000F379B" w:rsidP="000F379B" w:rsidRDefault="000F379B" w14:paraId="124D035C" w14:textId="77777777">
            <w:pPr>
              <w:rPr>
                <w:rFonts w:ascii="Times New Roman" w:hAnsi="Times New Roman" w:eastAsia="Times New Roman"/>
                <w:sz w:val="24"/>
                <w:szCs w:val="24"/>
                <w:lang w:val="lv-LV" w:eastAsia="lv-LV"/>
              </w:rPr>
            </w:pPr>
          </w:p>
          <w:p w:rsidRPr="000F379B" w:rsidR="000F379B" w:rsidP="000F379B" w:rsidRDefault="000F379B" w14:paraId="3D1A8C06" w14:textId="71818EB7">
            <w:pPr>
              <w:jc w:val="right"/>
              <w:rPr>
                <w:rFonts w:ascii="Times New Roman" w:hAnsi="Times New Roman" w:eastAsia="Times New Roman"/>
                <w:sz w:val="24"/>
                <w:szCs w:val="24"/>
                <w:lang w:val="lv-LV" w:eastAsia="lv-LV"/>
              </w:rPr>
            </w:pPr>
          </w:p>
        </w:tc>
        <w:tc>
          <w:tcPr>
            <w:tcW w:w="3287" w:type="pct"/>
          </w:tcPr>
          <w:p w:rsidR="00350BDE" w:rsidP="00C641D3" w:rsidRDefault="00350BDE" w14:paraId="5E6795BD" w14:textId="77777777">
            <w:pPr>
              <w:suppressAutoHyphens/>
              <w:spacing w:after="12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Katarina Plātere, Ārlietu ministrijas Divpusējo attiecību direkcijas vadītāja.</w:t>
            </w:r>
          </w:p>
          <w:p w:rsidRPr="003E08F0" w:rsidR="00C641D3" w:rsidP="00C641D3" w:rsidRDefault="00DE6BF9" w14:paraId="7034DE6B" w14:textId="71EEE095">
            <w:pPr>
              <w:suppressAutoHyphens/>
              <w:spacing w:after="120" w:line="240" w:lineRule="auto"/>
              <w:jc w:val="both"/>
              <w:rPr>
                <w:rFonts w:ascii="Times New Roman" w:hAnsi="Times New Roman" w:eastAsia="Arial"/>
                <w:kern w:val="1"/>
                <w:sz w:val="24"/>
                <w:szCs w:val="24"/>
                <w:lang w:val="lv-LV"/>
              </w:rPr>
            </w:pPr>
            <w:r w:rsidRPr="00DE6BF9">
              <w:rPr>
                <w:rFonts w:ascii="Times New Roman" w:hAnsi="Times New Roman" w:eastAsia="Arial"/>
                <w:kern w:val="1"/>
                <w:sz w:val="24"/>
                <w:szCs w:val="24"/>
                <w:lang w:val="lv-LV"/>
              </w:rPr>
              <w:t>Ilze Jankava, Ārlietu ministrijas Pirmā divpusējo attiecību departamenta Austrumeiropas un Centrālāzijas valstu nodaļas vadītāja vietniece</w:t>
            </w:r>
            <w:r w:rsidR="00350BDE">
              <w:rPr>
                <w:rFonts w:ascii="Times New Roman" w:hAnsi="Times New Roman" w:eastAsia="Arial"/>
                <w:kern w:val="1"/>
                <w:sz w:val="24"/>
                <w:szCs w:val="24"/>
                <w:lang w:val="lv-LV"/>
              </w:rPr>
              <w:t>.</w:t>
            </w:r>
          </w:p>
        </w:tc>
      </w:tr>
      <w:tr w:rsidRPr="002D30C3" w:rsidR="00E961DD" w:rsidTr="00C641D3" w14:paraId="726938C4" w14:textId="77777777">
        <w:tc>
          <w:tcPr>
            <w:tcW w:w="297" w:type="pct"/>
          </w:tcPr>
          <w:p w:rsidRPr="00E961DD" w:rsidR="00E961DD" w:rsidP="00E961DD" w:rsidRDefault="00E961DD" w14:paraId="02D6B1A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1417" w:type="pct"/>
          </w:tcPr>
          <w:p w:rsidRPr="00E961DD" w:rsidR="00E961DD" w:rsidP="00E961DD" w:rsidRDefault="00E961DD" w14:paraId="0169A19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3287" w:type="pct"/>
          </w:tcPr>
          <w:p w:rsidRPr="00E961DD" w:rsidR="00BF2C02" w:rsidP="00C641D3" w:rsidRDefault="00BF2C02" w14:paraId="0ABBB96A" w14:textId="3D06D53F">
            <w:pPr>
              <w:suppressAutoHyphens/>
              <w:spacing w:after="12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w:t>
            </w:r>
            <w:r w:rsidR="000F379B">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pozīcij</w:t>
            </w:r>
            <w:r w:rsidR="000F379B">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ir noteikts statuss “IEROBEŽOTA PIEEJAMĪBA”. Statuss noteikts saskaņā ar Informācijas atklātības likuma 5.panta otrās daļas 7.punktu, ņemot vērā, ka tā</w:t>
            </w:r>
            <w:r w:rsidR="00DE6BF9">
              <w:rPr>
                <w:rFonts w:ascii="Times New Roman" w:hAnsi="Times New Roman" w:eastAsia="Arial"/>
                <w:kern w:val="1"/>
                <w:sz w:val="24"/>
                <w:szCs w:val="24"/>
                <w:lang w:val="lv-LV"/>
              </w:rPr>
              <w:t>s</w:t>
            </w:r>
            <w:r w:rsidRPr="00E961DD">
              <w:rPr>
                <w:rFonts w:ascii="Times New Roman" w:hAnsi="Times New Roman" w:eastAsia="Arial"/>
                <w:kern w:val="1"/>
                <w:sz w:val="24"/>
                <w:szCs w:val="24"/>
                <w:lang w:val="lv-LV"/>
              </w:rPr>
              <w:t xml:space="preserve"> satur Eiropas Savienības informāciju, kura tikusi apzīmēta kā “LIMITE”.</w:t>
            </w:r>
          </w:p>
          <w:p w:rsidRPr="00E961DD" w:rsidR="00BF2C02" w:rsidP="00C641D3" w:rsidRDefault="00BF2C02" w14:paraId="3EF0F41E" w14:textId="0BD4DA62">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w:t>
            </w:r>
            <w:r w:rsidR="000F379B">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pozīcij</w:t>
            </w:r>
            <w:r w:rsidR="000F379B">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statuss </w:t>
            </w:r>
            <w:r w:rsidR="00A31A85">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IEROBEŽOTA PIEEJAMĪBA</w:t>
            </w:r>
            <w:r w:rsidR="00A31A85">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paliek spēkā arī pēc jautājuma izskatīšanas Ministru kabinetā līdz brīdim, kamēr Ārlietu ministrija nav paziņojusi par tā atcelšanu.</w:t>
            </w:r>
          </w:p>
          <w:p w:rsidRPr="00E961DD" w:rsidR="00BF2C02" w:rsidP="00C641D3" w:rsidRDefault="00BF2C02" w14:paraId="5B759763" w14:textId="6F90F52F">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w:t>
            </w:r>
            <w:r w:rsidR="00DE6BF9">
              <w:rPr>
                <w:rFonts w:ascii="Times New Roman" w:hAnsi="Times New Roman" w:eastAsia="Arial"/>
                <w:kern w:val="1"/>
                <w:sz w:val="24"/>
                <w:szCs w:val="24"/>
                <w:lang w:val="lv-LV"/>
              </w:rPr>
              <w:t>a</w:t>
            </w:r>
            <w:r w:rsidRPr="00E961DD">
              <w:rPr>
                <w:rFonts w:ascii="Times New Roman" w:hAnsi="Times New Roman" w:eastAsia="Arial"/>
                <w:kern w:val="1"/>
                <w:sz w:val="24"/>
                <w:szCs w:val="24"/>
                <w:lang w:val="lv-LV"/>
              </w:rPr>
              <w:t xml:space="preserve"> nosaukums Ministru kabineta sēdes darba kārtībā ir atspoguļoja</w:t>
            </w:r>
            <w:r>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855CDD" w:rsidR="00BF2C02" w:rsidP="00C641D3" w:rsidRDefault="00BF2C02" w14:paraId="5B7B360E" w14:textId="7D222593">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Saskaņā ar Ministru kabineta 2021.gada 7.septembra noteikumu Nr.606 </w:t>
            </w:r>
            <w:r w:rsidR="00A31A85">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Ministru kabineta kārtības rullis</w:t>
            </w:r>
            <w:r w:rsidR="00A31A85">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126.punktu </w:t>
            </w:r>
            <w:r w:rsidRPr="00855CDD">
              <w:rPr>
                <w:rFonts w:ascii="Times New Roman" w:hAnsi="Times New Roman" w:eastAsia="Arial"/>
                <w:kern w:val="1"/>
                <w:sz w:val="24"/>
                <w:szCs w:val="24"/>
                <w:lang w:val="lv-LV"/>
              </w:rPr>
              <w:t>projekt</w:t>
            </w:r>
            <w:r w:rsidRPr="00855CDD" w:rsidR="00C641D3">
              <w:rPr>
                <w:rFonts w:ascii="Times New Roman" w:hAnsi="Times New Roman" w:eastAsia="Arial"/>
                <w:kern w:val="1"/>
                <w:sz w:val="24"/>
                <w:szCs w:val="24"/>
                <w:lang w:val="lv-LV"/>
              </w:rPr>
              <w:t>s</w:t>
            </w:r>
            <w:r w:rsidRPr="00855CDD">
              <w:rPr>
                <w:rFonts w:ascii="Times New Roman" w:hAnsi="Times New Roman" w:eastAsia="Arial"/>
                <w:kern w:val="1"/>
                <w:sz w:val="24"/>
                <w:szCs w:val="24"/>
                <w:lang w:val="lv-LV"/>
              </w:rPr>
              <w:t xml:space="preserve"> ir skatām</w:t>
            </w:r>
            <w:r w:rsidRPr="00855CDD" w:rsidR="00C641D3">
              <w:rPr>
                <w:rFonts w:ascii="Times New Roman" w:hAnsi="Times New Roman" w:eastAsia="Arial"/>
                <w:kern w:val="1"/>
                <w:sz w:val="24"/>
                <w:szCs w:val="24"/>
                <w:lang w:val="lv-LV"/>
              </w:rPr>
              <w:t>s</w:t>
            </w:r>
            <w:r w:rsidRPr="00855CDD">
              <w:rPr>
                <w:rFonts w:ascii="Times New Roman" w:hAnsi="Times New Roman" w:eastAsia="Arial"/>
                <w:kern w:val="1"/>
                <w:sz w:val="24"/>
                <w:szCs w:val="24"/>
                <w:lang w:val="lv-LV"/>
              </w:rPr>
              <w:t xml:space="preserve"> Ministru kabineta sēdes slēgtajā daļā.</w:t>
            </w:r>
          </w:p>
          <w:p w:rsidRPr="00855CDD" w:rsidR="00BF2C02" w:rsidP="00C641D3" w:rsidRDefault="00BF2C02" w14:paraId="3E30CE3C" w14:textId="2759A3CC">
            <w:pPr>
              <w:suppressAutoHyphens/>
              <w:spacing w:after="120" w:line="240" w:lineRule="auto"/>
              <w:jc w:val="both"/>
              <w:rPr>
                <w:rFonts w:ascii="Times New Roman" w:hAnsi="Times New Roman" w:eastAsia="Arial"/>
                <w:kern w:val="1"/>
                <w:sz w:val="24"/>
                <w:szCs w:val="24"/>
                <w:lang w:val="lv-LV"/>
              </w:rPr>
            </w:pPr>
            <w:r w:rsidRPr="00855CDD">
              <w:rPr>
                <w:rFonts w:ascii="Times New Roman" w:hAnsi="Times New Roman" w:eastAsia="Arial"/>
                <w:kern w:val="1"/>
                <w:sz w:val="24"/>
                <w:szCs w:val="24"/>
                <w:lang w:val="lv-LV"/>
              </w:rPr>
              <w:t xml:space="preserve">Pēc parakstīšanas nacionālā pozīcija jānosūta </w:t>
            </w:r>
            <w:r w:rsidRPr="00855CDD" w:rsidR="000F379B">
              <w:rPr>
                <w:rFonts w:ascii="Times New Roman" w:hAnsi="Times New Roman"/>
                <w:sz w:val="24"/>
                <w:szCs w:val="24"/>
                <w:lang w:val="lv-LV"/>
              </w:rPr>
              <w:t xml:space="preserve">Aizsardzības ministrijai, Ekonomikas ministrijai, Finanšu ministrijai, Iekšlietu ministrijai, Izglītības un zinātnes ministrijai, </w:t>
            </w:r>
            <w:r w:rsidRPr="00855CDD" w:rsidR="000F379B">
              <w:rPr>
                <w:rFonts w:ascii="Times New Roman" w:hAnsi="Times New Roman"/>
                <w:bCs/>
                <w:sz w:val="24"/>
                <w:szCs w:val="24"/>
                <w:lang w:val="lv-LV"/>
              </w:rPr>
              <w:t>Klimata un enerģētikas ministrijai,</w:t>
            </w:r>
            <w:r w:rsidRPr="00855CDD" w:rsidR="000F379B">
              <w:rPr>
                <w:rFonts w:ascii="Times New Roman" w:hAnsi="Times New Roman"/>
                <w:sz w:val="24"/>
                <w:szCs w:val="24"/>
                <w:lang w:val="lv-LV"/>
              </w:rPr>
              <w:t xml:space="preserve"> Kultūras ministrijai, Labklājības ministrijai, Latvijas Bankai, Satiksmes ministrijai, Tieslietu ministrijai, Valsts kancelejai, Veselības ministrijai, Viedās administrācijas un reģionālās attīstības ministrijai un Zemkopības ministrijai.</w:t>
            </w:r>
          </w:p>
          <w:p w:rsidRPr="00E961DD" w:rsidR="00E961DD" w:rsidP="00C641D3" w:rsidRDefault="00BF2C02" w14:paraId="19C33F89" w14:textId="2504FDCD">
            <w:pPr>
              <w:suppressAutoHyphens/>
              <w:spacing w:after="120" w:line="240" w:lineRule="auto"/>
              <w:jc w:val="both"/>
              <w:rPr>
                <w:rFonts w:ascii="Times New Roman" w:hAnsi="Times New Roman" w:eastAsia="Arial"/>
                <w:kern w:val="1"/>
                <w:sz w:val="24"/>
                <w:szCs w:val="24"/>
                <w:lang w:val="lv-LV"/>
              </w:rPr>
            </w:pPr>
            <w:r w:rsidRPr="00855CDD">
              <w:rPr>
                <w:rFonts w:ascii="Times New Roman" w:hAnsi="Times New Roman" w:eastAsia="Arial"/>
                <w:kern w:val="1"/>
                <w:sz w:val="24"/>
                <w:szCs w:val="24"/>
                <w:lang w:val="lv-LV"/>
              </w:rPr>
              <w:t xml:space="preserve">Ministru kabineta sēdes protokollēmuma projektam un pavadvēstulei nav noteikts statuss </w:t>
            </w:r>
            <w:r w:rsidRPr="00855CDD">
              <w:rPr>
                <w:rFonts w:ascii="Times New Roman" w:hAnsi="Times New Roman" w:eastAsia="Times New Roman"/>
                <w:kern w:val="1"/>
                <w:sz w:val="24"/>
                <w:szCs w:val="24"/>
                <w:lang w:val="lv-LV"/>
              </w:rPr>
              <w:t>“IEROBEŽOTA PIEEJAMĪBA”.</w:t>
            </w:r>
          </w:p>
        </w:tc>
      </w:tr>
      <w:tr w:rsidRPr="00E961DD" w:rsidR="00E961DD" w:rsidTr="00C641D3" w14:paraId="4D1B29C1" w14:textId="77777777">
        <w:tc>
          <w:tcPr>
            <w:tcW w:w="297" w:type="pct"/>
          </w:tcPr>
          <w:p w:rsidRPr="00E961DD" w:rsidR="00E961DD" w:rsidP="00E961DD" w:rsidRDefault="00E961DD" w14:paraId="49B3BAC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1417" w:type="pct"/>
          </w:tcPr>
          <w:p w:rsidRPr="00E961DD" w:rsidR="00E961DD" w:rsidP="00E961DD" w:rsidRDefault="00E961DD" w14:paraId="0F113CA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3287" w:type="pct"/>
          </w:tcPr>
          <w:p w:rsidRPr="00E961DD" w:rsidR="00E961DD" w:rsidP="00E961DD" w:rsidRDefault="00E961DD" w14:paraId="234FF29D"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C641D3" w14:paraId="6908B679" w14:textId="77777777">
        <w:tc>
          <w:tcPr>
            <w:tcW w:w="297" w:type="pct"/>
          </w:tcPr>
          <w:p w:rsidRPr="00E961DD" w:rsidR="00E961DD" w:rsidP="00E961DD" w:rsidRDefault="00E961DD" w14:paraId="261DBE3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1417" w:type="pct"/>
          </w:tcPr>
          <w:p w:rsidRPr="00E961DD" w:rsidR="00E961DD" w:rsidP="00E961DD" w:rsidRDefault="00E961DD" w14:paraId="5E16E31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3287" w:type="pct"/>
          </w:tcPr>
          <w:p w:rsidRPr="00E961DD" w:rsidR="00E961DD" w:rsidP="00E961DD" w:rsidRDefault="00E961DD" w14:paraId="2F12385B"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C641D3" w14:paraId="0ADD18AA" w14:textId="77777777">
        <w:tc>
          <w:tcPr>
            <w:tcW w:w="297" w:type="pct"/>
          </w:tcPr>
          <w:p w:rsidRPr="00E961DD" w:rsidR="00E961DD" w:rsidP="00E961DD" w:rsidRDefault="00E961DD" w14:paraId="0E4D41B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1417" w:type="pct"/>
          </w:tcPr>
          <w:p w:rsidRPr="00E961DD" w:rsidR="00E961DD" w:rsidP="00E961DD" w:rsidRDefault="00E961DD" w14:paraId="44DF93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3287" w:type="pct"/>
          </w:tcPr>
          <w:p w:rsidRPr="00E961DD" w:rsidR="00E961DD" w:rsidP="00E961DD" w:rsidRDefault="00E961DD" w14:paraId="5037E1C5"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C641D3" w14:paraId="2ADC4728" w14:textId="77777777">
        <w:tc>
          <w:tcPr>
            <w:tcW w:w="297" w:type="pct"/>
          </w:tcPr>
          <w:p w:rsidRPr="00E961DD" w:rsidR="00E961DD" w:rsidP="00E961DD" w:rsidRDefault="00E961DD" w14:paraId="5F07D9E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1417" w:type="pct"/>
          </w:tcPr>
          <w:p w:rsidRPr="00E961DD" w:rsidR="00E961DD" w:rsidP="00E961DD" w:rsidRDefault="00E961DD" w14:paraId="4B3FF3F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3287" w:type="pct"/>
          </w:tcPr>
          <w:p w:rsidRPr="00E961DD" w:rsidR="00E961DD" w:rsidP="002F07D5" w:rsidRDefault="006C4598" w14:paraId="6F805F7E" w14:textId="7EAF0B4D">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w:t>
            </w:r>
            <w:r w:rsidR="008E21B0">
              <w:rPr>
                <w:rFonts w:ascii="Times New Roman" w:hAnsi="Times New Roman" w:eastAsia="Arial"/>
                <w:kern w:val="1"/>
                <w:sz w:val="24"/>
                <w:szCs w:val="24"/>
                <w:lang w:val="lv-LV"/>
              </w:rPr>
              <w:t>5</w:t>
            </w:r>
            <w:r>
              <w:rPr>
                <w:rFonts w:ascii="Times New Roman" w:hAnsi="Times New Roman" w:eastAsia="Arial"/>
                <w:kern w:val="1"/>
                <w:sz w:val="24"/>
                <w:szCs w:val="24"/>
                <w:lang w:val="lv-LV"/>
              </w:rPr>
              <w:t xml:space="preserve">.gada </w:t>
            </w:r>
            <w:r w:rsidR="000F379B">
              <w:rPr>
                <w:rFonts w:ascii="Times New Roman" w:hAnsi="Times New Roman" w:eastAsia="Arial"/>
                <w:kern w:val="1"/>
                <w:sz w:val="24"/>
                <w:szCs w:val="24"/>
                <w:lang w:val="lv-LV"/>
              </w:rPr>
              <w:t>18.-19.decembrī</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 xml:space="preserve">s </w:t>
            </w:r>
            <w:r w:rsidR="000F379B">
              <w:rPr>
                <w:rFonts w:ascii="Times New Roman" w:hAnsi="Times New Roman" w:eastAsia="Arial"/>
                <w:kern w:val="1"/>
                <w:sz w:val="24"/>
                <w:szCs w:val="24"/>
                <w:lang w:val="lv-LV"/>
              </w:rPr>
              <w:t>Eiropadomes</w:t>
            </w:r>
            <w:r w:rsidR="00FC401E">
              <w:rPr>
                <w:rFonts w:ascii="Times New Roman" w:hAnsi="Times New Roman" w:eastAsia="Arial"/>
                <w:kern w:val="1"/>
                <w:sz w:val="24"/>
                <w:szCs w:val="24"/>
                <w:lang w:val="lv-LV"/>
              </w:rPr>
              <w:t xml:space="preserve"> sanāksme</w:t>
            </w:r>
            <w:r w:rsidR="00432843">
              <w:rPr>
                <w:rFonts w:ascii="Times New Roman" w:hAnsi="Times New Roman" w:eastAsia="Arial"/>
                <w:kern w:val="1"/>
                <w:sz w:val="24"/>
                <w:szCs w:val="24"/>
                <w:lang w:val="lv-LV"/>
              </w:rPr>
              <w:t xml:space="preserve"> </w:t>
            </w:r>
            <w:r w:rsidR="005C667D">
              <w:rPr>
                <w:rFonts w:ascii="Times New Roman" w:hAnsi="Times New Roman" w:eastAsia="Arial"/>
                <w:kern w:val="1"/>
                <w:sz w:val="24"/>
                <w:szCs w:val="24"/>
                <w:lang w:val="lv-LV"/>
              </w:rPr>
              <w:t>Briselē</w:t>
            </w:r>
            <w:r w:rsidR="00390C15">
              <w:rPr>
                <w:rFonts w:ascii="Times New Roman" w:hAnsi="Times New Roman" w:eastAsia="Arial"/>
                <w:kern w:val="1"/>
                <w:sz w:val="24"/>
                <w:szCs w:val="24"/>
                <w:lang w:val="lv-LV"/>
              </w:rPr>
              <w:t>.</w:t>
            </w:r>
          </w:p>
        </w:tc>
      </w:tr>
      <w:tr w:rsidRPr="002D30C3" w:rsidR="00E961DD" w:rsidTr="00C641D3" w14:paraId="0C60D038" w14:textId="77777777">
        <w:tc>
          <w:tcPr>
            <w:tcW w:w="297" w:type="pct"/>
          </w:tcPr>
          <w:p w:rsidRPr="00E961DD" w:rsidR="00E961DD" w:rsidP="00E961DD" w:rsidRDefault="00E961DD" w14:paraId="5FA2900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1417" w:type="pct"/>
          </w:tcPr>
          <w:p w:rsidRPr="00E961DD" w:rsidR="00E961DD" w:rsidP="00E961DD" w:rsidRDefault="00E961DD" w14:paraId="7A7CA68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3287" w:type="pct"/>
            <w:shd w:val="clear" w:color="auto" w:fill="auto"/>
          </w:tcPr>
          <w:p w:rsidRPr="00E961DD" w:rsidR="00E961DD" w:rsidP="001C54CD" w:rsidRDefault="000F379B" w14:paraId="1B0E3DAD" w14:textId="4C587E6A">
            <w:pPr>
              <w:suppressAutoHyphens/>
              <w:spacing w:after="0" w:line="240" w:lineRule="auto"/>
              <w:jc w:val="both"/>
              <w:rPr>
                <w:rFonts w:ascii="Times New Roman" w:hAnsi="Times New Roman" w:eastAsia="Arial"/>
                <w:kern w:val="1"/>
                <w:sz w:val="24"/>
                <w:szCs w:val="24"/>
                <w:lang w:val="lv-LV"/>
              </w:rPr>
            </w:pPr>
            <w:r w:rsidRPr="000F379B">
              <w:rPr>
                <w:rFonts w:ascii="Times New Roman" w:hAnsi="Times New Roman" w:eastAsia="Arial"/>
                <w:kern w:val="1"/>
                <w:sz w:val="24"/>
                <w:szCs w:val="24"/>
                <w:lang w:val="lv-LV"/>
              </w:rPr>
              <w:t>Eiropas Komisija publicēja Ukrainas finansējuma pakotni</w:t>
            </w:r>
            <w:r>
              <w:rPr>
                <w:rFonts w:ascii="Times New Roman" w:hAnsi="Times New Roman" w:eastAsia="Arial"/>
                <w:kern w:val="1"/>
                <w:sz w:val="24"/>
                <w:szCs w:val="24"/>
                <w:lang w:val="lv-LV"/>
              </w:rPr>
              <w:t xml:space="preserve"> </w:t>
            </w:r>
            <w:r w:rsidRPr="000F379B">
              <w:rPr>
                <w:rFonts w:ascii="Times New Roman" w:hAnsi="Times New Roman" w:eastAsia="Arial"/>
                <w:kern w:val="1"/>
                <w:sz w:val="24"/>
                <w:szCs w:val="24"/>
                <w:lang w:val="lv-LV"/>
              </w:rPr>
              <w:t>2025.gada 3.decembrī</w:t>
            </w:r>
            <w:r w:rsidRPr="002D30C3" w:rsidR="00E961DD">
              <w:rPr>
                <w:rFonts w:ascii="Times New Roman" w:hAnsi="Times New Roman" w:eastAsia="Arial"/>
                <w:kern w:val="1"/>
                <w:sz w:val="24"/>
                <w:szCs w:val="24"/>
                <w:lang w:val="lv-LV"/>
              </w:rPr>
              <w:t>,</w:t>
            </w:r>
            <w:r w:rsidRPr="00E961DD" w:rsidR="00E961DD">
              <w:rPr>
                <w:rFonts w:ascii="Times New Roman" w:hAnsi="Times New Roman" w:eastAsia="Arial"/>
                <w:kern w:val="1"/>
                <w:sz w:val="24"/>
                <w:szCs w:val="24"/>
                <w:lang w:val="lv-LV"/>
              </w:rPr>
              <w:t xml:space="preserve"> tāpēc ātrāk sagatavot </w:t>
            </w:r>
            <w:r w:rsidR="00E65EF7">
              <w:rPr>
                <w:rFonts w:ascii="Times New Roman" w:hAnsi="Times New Roman" w:eastAsia="Arial"/>
                <w:kern w:val="1"/>
                <w:sz w:val="24"/>
                <w:szCs w:val="24"/>
                <w:lang w:val="lv-LV"/>
              </w:rPr>
              <w:t xml:space="preserve">nacionālo </w:t>
            </w:r>
            <w:r w:rsidR="00EE3FAC">
              <w:rPr>
                <w:rFonts w:ascii="Times New Roman" w:hAnsi="Times New Roman" w:eastAsia="Arial"/>
                <w:kern w:val="1"/>
                <w:sz w:val="24"/>
                <w:szCs w:val="24"/>
                <w:lang w:val="lv-LV"/>
              </w:rPr>
              <w:t>pozī</w:t>
            </w:r>
            <w:r w:rsidR="00D92934">
              <w:rPr>
                <w:rFonts w:ascii="Times New Roman" w:hAnsi="Times New Roman" w:eastAsia="Arial"/>
                <w:kern w:val="1"/>
                <w:sz w:val="24"/>
                <w:szCs w:val="24"/>
                <w:lang w:val="lv-LV"/>
              </w:rPr>
              <w:t xml:space="preserve">ciju </w:t>
            </w:r>
            <w:r w:rsidRPr="00E961DD" w:rsidR="00E961DD">
              <w:rPr>
                <w:rFonts w:ascii="Times New Roman" w:hAnsi="Times New Roman" w:eastAsia="Arial"/>
                <w:kern w:val="1"/>
                <w:sz w:val="24"/>
                <w:szCs w:val="24"/>
                <w:lang w:val="lv-LV"/>
              </w:rPr>
              <w:t>nebija iespējams.</w:t>
            </w:r>
          </w:p>
        </w:tc>
      </w:tr>
      <w:tr w:rsidRPr="0024612A" w:rsidR="00E961DD" w:rsidTr="00C641D3" w14:paraId="2A09565B" w14:textId="77777777">
        <w:tc>
          <w:tcPr>
            <w:tcW w:w="297" w:type="pct"/>
          </w:tcPr>
          <w:p w:rsidRPr="00E961DD" w:rsidR="00E961DD" w:rsidP="00E961DD" w:rsidRDefault="00E961DD" w14:paraId="7920BAE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14.</w:t>
            </w:r>
          </w:p>
        </w:tc>
        <w:tc>
          <w:tcPr>
            <w:tcW w:w="1417" w:type="pct"/>
          </w:tcPr>
          <w:p w:rsidRPr="00E961DD" w:rsidR="00E961DD" w:rsidP="00E961DD" w:rsidRDefault="00E961DD" w14:paraId="77AFF3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3287" w:type="pct"/>
          </w:tcPr>
          <w:p w:rsidRPr="00E961DD" w:rsidR="00E961DD" w:rsidP="002F07D5" w:rsidRDefault="00224324" w14:paraId="342FD4F4" w14:textId="4F86CED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8E21B0">
              <w:rPr>
                <w:rFonts w:ascii="Times New Roman" w:hAnsi="Times New Roman" w:eastAsia="Arial"/>
                <w:kern w:val="1"/>
                <w:sz w:val="24"/>
                <w:szCs w:val="24"/>
                <w:lang w:val="lv-LV"/>
              </w:rPr>
              <w:t>5</w:t>
            </w:r>
            <w:r w:rsidR="00B66C15">
              <w:rPr>
                <w:rFonts w:ascii="Times New Roman" w:hAnsi="Times New Roman" w:eastAsia="Arial"/>
                <w:kern w:val="1"/>
                <w:sz w:val="24"/>
                <w:szCs w:val="24"/>
                <w:lang w:val="lv-LV"/>
              </w:rPr>
              <w:t xml:space="preserve">.gada </w:t>
            </w:r>
            <w:r w:rsidR="000F379B">
              <w:rPr>
                <w:rFonts w:ascii="Times New Roman" w:hAnsi="Times New Roman" w:eastAsia="Arial"/>
                <w:kern w:val="1"/>
                <w:sz w:val="24"/>
                <w:szCs w:val="24"/>
                <w:lang w:val="lv-LV"/>
              </w:rPr>
              <w:t>16</w:t>
            </w:r>
            <w:r w:rsidR="00B66C15">
              <w:rPr>
                <w:rFonts w:ascii="Times New Roman" w:hAnsi="Times New Roman" w:eastAsia="Arial"/>
                <w:kern w:val="1"/>
                <w:sz w:val="24"/>
                <w:szCs w:val="24"/>
                <w:lang w:val="lv-LV"/>
              </w:rPr>
              <w:t>.</w:t>
            </w:r>
            <w:r w:rsidR="004864A7">
              <w:rPr>
                <w:rFonts w:ascii="Times New Roman" w:hAnsi="Times New Roman" w:eastAsia="Arial"/>
                <w:kern w:val="1"/>
                <w:sz w:val="24"/>
                <w:szCs w:val="24"/>
                <w:lang w:val="lv-LV"/>
              </w:rPr>
              <w:t>decembra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D92934" w:rsidRDefault="003E08F0" w14:paraId="4342A000"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7A428F" w:rsidR="00B66C15" w:rsidP="00147F85" w:rsidRDefault="00E961DD" w14:paraId="34109AB6" w14:textId="3C862946">
      <w:pPr>
        <w:tabs>
          <w:tab w:val="left" w:pos="2424"/>
        </w:tabs>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bookmarkStart w:id="2" w:name="_Hlk105736962"/>
      <w:r w:rsidR="00147F85">
        <w:rPr>
          <w:rFonts w:ascii="Times New Roman" w:hAnsi="Times New Roman" w:eastAsia="Arial"/>
          <w:kern w:val="1"/>
          <w:sz w:val="24"/>
          <w:szCs w:val="24"/>
          <w:lang w:val="lv-LV"/>
        </w:rPr>
        <w:tab/>
      </w:r>
    </w:p>
    <w:p w:rsidRPr="00EA39B5" w:rsidR="00DE6BF9" w:rsidP="00DE6BF9" w:rsidRDefault="00DE6BF9" w14:paraId="367571C8" w14:textId="4D086560">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EA39B5">
        <w:rPr>
          <w:rFonts w:ascii="Times New Roman" w:hAnsi="Times New Roman" w:eastAsia="Arial"/>
          <w:kern w:val="1"/>
          <w:sz w:val="24"/>
          <w:szCs w:val="24"/>
          <w:lang w:val="lv-LV"/>
        </w:rPr>
        <w:t xml:space="preserve">Latvijas </w:t>
      </w:r>
      <w:r w:rsidRPr="00690EBD">
        <w:rPr>
          <w:rFonts w:ascii="Times New Roman" w:hAnsi="Times New Roman" w:eastAsia="Arial"/>
          <w:kern w:val="1"/>
          <w:sz w:val="24"/>
          <w:szCs w:val="24"/>
          <w:lang w:val="lv-LV"/>
        </w:rPr>
        <w:t>Republikas nacionālā pozīcija Nr.</w:t>
      </w:r>
      <w:r w:rsidRPr="00690EBD" w:rsidR="00147F85">
        <w:rPr>
          <w:rFonts w:ascii="Times New Roman" w:hAnsi="Times New Roman" w:eastAsia="Arial"/>
          <w:kern w:val="1"/>
          <w:sz w:val="24"/>
          <w:szCs w:val="24"/>
          <w:lang w:val="lv-LV"/>
        </w:rPr>
        <w:t> </w:t>
      </w:r>
      <w:r w:rsidRPr="00690EBD">
        <w:rPr>
          <w:rFonts w:ascii="Times New Roman" w:hAnsi="Times New Roman" w:eastAsia="Arial"/>
          <w:kern w:val="1"/>
          <w:sz w:val="24"/>
          <w:szCs w:val="24"/>
          <w:lang w:val="lv-LV"/>
        </w:rPr>
        <w:t xml:space="preserve">1 “Par </w:t>
      </w:r>
      <w:r w:rsidRPr="00690EBD" w:rsidR="000F379B">
        <w:rPr>
          <w:rFonts w:ascii="Times New Roman" w:hAnsi="Times New Roman" w:eastAsia="Arial"/>
          <w:kern w:val="1"/>
          <w:sz w:val="24"/>
          <w:szCs w:val="24"/>
          <w:lang w:val="lv-LV"/>
        </w:rPr>
        <w:t>Ukrainas finansējumu</w:t>
      </w:r>
      <w:r w:rsidRPr="00690EBD">
        <w:rPr>
          <w:rFonts w:ascii="Times New Roman" w:hAnsi="Times New Roman" w:eastAsia="Arial"/>
          <w:kern w:val="1"/>
          <w:sz w:val="24"/>
          <w:szCs w:val="24"/>
          <w:lang w:val="lv-LV"/>
        </w:rPr>
        <w:t>” (AMpoz_</w:t>
      </w:r>
      <w:r w:rsidRPr="00690EBD" w:rsidR="000F379B">
        <w:rPr>
          <w:rFonts w:ascii="Times New Roman" w:hAnsi="Times New Roman" w:eastAsia="Arial"/>
          <w:kern w:val="1"/>
          <w:sz w:val="24"/>
          <w:szCs w:val="24"/>
          <w:lang w:val="lv-LV"/>
        </w:rPr>
        <w:t>121225</w:t>
      </w:r>
      <w:r w:rsidRPr="00690EBD">
        <w:rPr>
          <w:rFonts w:ascii="Times New Roman" w:hAnsi="Times New Roman" w:eastAsia="Arial"/>
          <w:kern w:val="1"/>
          <w:sz w:val="24"/>
          <w:szCs w:val="24"/>
          <w:lang w:val="lv-LV"/>
        </w:rPr>
        <w:t xml:space="preserve">) uz </w:t>
      </w:r>
      <w:r w:rsidRPr="00690EBD" w:rsidR="00690EBD">
        <w:rPr>
          <w:rFonts w:ascii="Times New Roman" w:hAnsi="Times New Roman" w:eastAsia="Arial"/>
          <w:kern w:val="1"/>
          <w:sz w:val="24"/>
          <w:szCs w:val="24"/>
          <w:lang w:val="lv-LV"/>
        </w:rPr>
        <w:t>10</w:t>
      </w:r>
      <w:r w:rsidRPr="00690EBD">
        <w:rPr>
          <w:rFonts w:ascii="Times New Roman" w:hAnsi="Times New Roman" w:eastAsia="Arial"/>
          <w:kern w:val="1"/>
          <w:sz w:val="24"/>
          <w:szCs w:val="24"/>
          <w:lang w:val="lv-LV"/>
        </w:rPr>
        <w:t> lpp</w:t>
      </w:r>
      <w:r w:rsidRPr="00690EBD" w:rsidR="000F379B">
        <w:rPr>
          <w:rFonts w:ascii="Times New Roman" w:hAnsi="Times New Roman" w:eastAsia="Arial"/>
          <w:kern w:val="1"/>
          <w:sz w:val="24"/>
          <w:szCs w:val="24"/>
          <w:lang w:val="lv-LV"/>
        </w:rPr>
        <w:t>.</w:t>
      </w:r>
      <w:r w:rsidRPr="00690EBD">
        <w:rPr>
          <w:rFonts w:ascii="Times New Roman" w:hAnsi="Times New Roman" w:eastAsia="Arial"/>
          <w:kern w:val="1"/>
          <w:sz w:val="24"/>
          <w:szCs w:val="24"/>
          <w:lang w:val="lv-LV"/>
        </w:rPr>
        <w:t> – IEROBEŽOTA</w:t>
      </w:r>
      <w:r w:rsidRPr="00EA39B5">
        <w:rPr>
          <w:rFonts w:ascii="Times New Roman" w:hAnsi="Times New Roman" w:eastAsia="Arial"/>
          <w:kern w:val="1"/>
          <w:sz w:val="24"/>
          <w:szCs w:val="24"/>
          <w:lang w:val="lv-LV"/>
        </w:rPr>
        <w:t xml:space="preserve"> PIEEJAMĪBA;</w:t>
      </w:r>
    </w:p>
    <w:p w:rsidRPr="00EA39B5" w:rsidR="006C4EBC" w:rsidP="006C4EBC" w:rsidRDefault="006C4EBC" w14:paraId="773928BD" w14:textId="36E02581">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EA39B5">
        <w:rPr>
          <w:rFonts w:ascii="Times New Roman" w:hAnsi="Times New Roman" w:eastAsia="Arial"/>
          <w:kern w:val="1"/>
          <w:sz w:val="24"/>
          <w:szCs w:val="24"/>
          <w:lang w:val="lv-LV"/>
        </w:rPr>
        <w:t>Ministru kabineta sēdes protokollēmuma projekts “</w:t>
      </w:r>
      <w:r w:rsidRPr="00A31A85" w:rsidR="00A31A85">
        <w:rPr>
          <w:rFonts w:ascii="Times New Roman" w:hAnsi="Times New Roman" w:eastAsia="Arial"/>
          <w:kern w:val="1"/>
          <w:sz w:val="24"/>
          <w:szCs w:val="24"/>
          <w:lang w:val="lv-LV"/>
        </w:rPr>
        <w:t xml:space="preserve">Latvijas Republikas nacionālā pozīcija </w:t>
      </w:r>
      <w:r w:rsidR="00350BDE">
        <w:rPr>
          <w:rFonts w:ascii="Times New Roman" w:hAnsi="Times New Roman" w:eastAsia="Arial"/>
          <w:kern w:val="1"/>
          <w:sz w:val="24"/>
          <w:szCs w:val="24"/>
          <w:lang w:val="lv-LV"/>
        </w:rPr>
        <w:t xml:space="preserve">Nr. 1 </w:t>
      </w:r>
      <w:r w:rsidRPr="00EA39B5">
        <w:rPr>
          <w:rFonts w:ascii="Times New Roman" w:hAnsi="Times New Roman" w:eastAsia="Arial"/>
          <w:kern w:val="1"/>
          <w:sz w:val="24"/>
          <w:szCs w:val="24"/>
          <w:lang w:val="lv-LV"/>
        </w:rPr>
        <w:t xml:space="preserve">“Par </w:t>
      </w:r>
      <w:r w:rsidR="000F379B">
        <w:rPr>
          <w:rFonts w:ascii="Times New Roman" w:hAnsi="Times New Roman" w:eastAsia="Arial"/>
          <w:kern w:val="1"/>
          <w:sz w:val="24"/>
          <w:szCs w:val="24"/>
          <w:lang w:val="lv-LV"/>
        </w:rPr>
        <w:t>Ukrainas finansējumu</w:t>
      </w:r>
      <w:r w:rsidRPr="00EA39B5">
        <w:rPr>
          <w:rFonts w:ascii="Times New Roman" w:hAnsi="Times New Roman" w:eastAsia="Arial"/>
          <w:kern w:val="1"/>
          <w:sz w:val="24"/>
          <w:szCs w:val="24"/>
          <w:lang w:val="lv-LV"/>
        </w:rPr>
        <w:t>”” (</w:t>
      </w:r>
      <w:bookmarkStart w:id="3" w:name="_Hlk89422860"/>
      <w:r w:rsidRPr="00EA39B5">
        <w:rPr>
          <w:rFonts w:ascii="Times New Roman" w:hAnsi="Times New Roman" w:eastAsia="Arial"/>
          <w:kern w:val="1"/>
          <w:sz w:val="24"/>
          <w:szCs w:val="24"/>
          <w:lang w:val="lv-LV"/>
        </w:rPr>
        <w:t>AMprot_</w:t>
      </w:r>
      <w:bookmarkEnd w:id="3"/>
      <w:r w:rsidR="00147F85">
        <w:rPr>
          <w:rFonts w:ascii="Times New Roman" w:hAnsi="Times New Roman" w:eastAsia="Arial"/>
          <w:kern w:val="1"/>
          <w:sz w:val="24"/>
          <w:szCs w:val="24"/>
          <w:lang w:val="lv-LV"/>
        </w:rPr>
        <w:t>12</w:t>
      </w:r>
      <w:r w:rsidRPr="00EA39B5" w:rsidR="004864A7">
        <w:rPr>
          <w:rFonts w:ascii="Times New Roman" w:hAnsi="Times New Roman" w:eastAsia="Arial"/>
          <w:kern w:val="1"/>
          <w:sz w:val="24"/>
          <w:szCs w:val="24"/>
          <w:lang w:val="lv-LV"/>
        </w:rPr>
        <w:t>12</w:t>
      </w:r>
      <w:r w:rsidR="000F379B">
        <w:rPr>
          <w:rFonts w:ascii="Times New Roman" w:hAnsi="Times New Roman" w:eastAsia="Arial"/>
          <w:kern w:val="1"/>
          <w:sz w:val="24"/>
          <w:szCs w:val="24"/>
          <w:lang w:val="lv-LV"/>
        </w:rPr>
        <w:t>25</w:t>
      </w:r>
      <w:r w:rsidRPr="00EA39B5">
        <w:rPr>
          <w:rFonts w:ascii="Times New Roman" w:hAnsi="Times New Roman" w:eastAsia="Arial"/>
          <w:kern w:val="1"/>
          <w:sz w:val="24"/>
          <w:szCs w:val="24"/>
          <w:lang w:val="lv-LV"/>
        </w:rPr>
        <w:t xml:space="preserve">) uz </w:t>
      </w:r>
      <w:r w:rsidRPr="00EA39B5" w:rsidR="005421D6">
        <w:rPr>
          <w:rFonts w:ascii="Times New Roman" w:hAnsi="Times New Roman" w:eastAsia="Arial"/>
          <w:kern w:val="1"/>
          <w:sz w:val="24"/>
          <w:szCs w:val="24"/>
          <w:lang w:val="lv-LV"/>
        </w:rPr>
        <w:t>1</w:t>
      </w:r>
      <w:r w:rsidRPr="00EA39B5">
        <w:rPr>
          <w:rFonts w:ascii="Times New Roman" w:hAnsi="Times New Roman" w:eastAsia="Arial"/>
          <w:kern w:val="1"/>
          <w:sz w:val="24"/>
          <w:szCs w:val="24"/>
          <w:lang w:val="lv-LV"/>
        </w:rPr>
        <w:t xml:space="preserve"> lpp</w:t>
      </w:r>
      <w:r w:rsidRPr="00EA39B5" w:rsidR="005421D6">
        <w:rPr>
          <w:rFonts w:ascii="Times New Roman" w:hAnsi="Times New Roman" w:eastAsia="Arial"/>
          <w:kern w:val="1"/>
          <w:sz w:val="24"/>
          <w:szCs w:val="24"/>
          <w:lang w:val="lv-LV"/>
        </w:rPr>
        <w:t>.</w:t>
      </w:r>
    </w:p>
    <w:bookmarkEnd w:id="2"/>
    <w:p w:rsidR="00AE2F92" w:rsidP="00AE2F92" w:rsidRDefault="00AE2F92" w14:paraId="66DCE474" w14:textId="77777777">
      <w:pPr>
        <w:suppressAutoHyphens/>
        <w:spacing w:after="0" w:line="240" w:lineRule="auto"/>
        <w:rPr>
          <w:rFonts w:ascii="Times New Roman" w:hAnsi="Times New Roman" w:eastAsia="Arial"/>
          <w:kern w:val="1"/>
          <w:sz w:val="24"/>
          <w:szCs w:val="24"/>
          <w:lang w:val="lv-LV"/>
        </w:rPr>
      </w:pPr>
    </w:p>
    <w:p w:rsidR="00B25B9C" w:rsidP="00AE2F92" w:rsidRDefault="00B25B9C" w14:paraId="4335117A"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65EC5F44"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380FADC3" w14:textId="77777777">
      <w:pPr>
        <w:suppressAutoHyphens/>
        <w:spacing w:after="0" w:line="240" w:lineRule="auto"/>
        <w:rPr>
          <w:rFonts w:ascii="Times New Roman" w:hAnsi="Times New Roman" w:eastAsia="Arial"/>
          <w:kern w:val="1"/>
          <w:sz w:val="24"/>
          <w:szCs w:val="24"/>
          <w:lang w:val="lv-LV"/>
        </w:rPr>
      </w:pPr>
    </w:p>
    <w:p w:rsidR="00AE2F92" w:rsidP="00E961DD" w:rsidRDefault="005421D6" w14:paraId="4C89E78F" w14:textId="3395B85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E4288C">
        <w:rPr>
          <w:rFonts w:ascii="Times New Roman" w:hAnsi="Times New Roman" w:eastAsia="Arial"/>
          <w:kern w:val="1"/>
          <w:sz w:val="24"/>
          <w:szCs w:val="24"/>
          <w:lang w:val="lv-LV"/>
        </w:rPr>
        <w:t xml:space="preserve"> ministre</w:t>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855CDD">
        <w:rPr>
          <w:rFonts w:ascii="Times New Roman" w:hAnsi="Times New Roman" w:eastAsia="Arial"/>
          <w:kern w:val="1"/>
          <w:sz w:val="24"/>
          <w:szCs w:val="24"/>
          <w:lang w:val="lv-LV"/>
        </w:rPr>
        <w:tab/>
      </w:r>
      <w:r>
        <w:rPr>
          <w:rFonts w:ascii="Times New Roman" w:hAnsi="Times New Roman" w:eastAsia="Arial"/>
          <w:kern w:val="1"/>
          <w:sz w:val="24"/>
          <w:szCs w:val="24"/>
          <w:lang w:val="lv-LV"/>
        </w:rPr>
        <w:t>Baiba</w:t>
      </w:r>
      <w:r w:rsidR="00E4288C">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Braže</w:t>
      </w:r>
    </w:p>
    <w:p w:rsidRPr="00B25B9C" w:rsidR="00AE2F92" w:rsidP="00E961DD" w:rsidRDefault="00AE2F92" w14:paraId="61852AFE" w14:textId="77777777">
      <w:pPr>
        <w:suppressAutoHyphens/>
        <w:spacing w:after="0" w:line="240" w:lineRule="auto"/>
        <w:rPr>
          <w:rFonts w:ascii="Times New Roman" w:hAnsi="Times New Roman" w:eastAsia="Arial"/>
          <w:kern w:val="1"/>
          <w:sz w:val="24"/>
          <w:szCs w:val="24"/>
          <w:lang w:val="lv-LV"/>
        </w:rPr>
      </w:pPr>
    </w:p>
    <w:p w:rsidRPr="00B25B9C" w:rsidR="00AE2F92" w:rsidP="00E961DD" w:rsidRDefault="00AE2F92" w14:paraId="4CCF4E81" w14:textId="77777777">
      <w:pPr>
        <w:suppressAutoHyphens/>
        <w:spacing w:after="0" w:line="240" w:lineRule="auto"/>
        <w:rPr>
          <w:rFonts w:ascii="Times New Roman" w:hAnsi="Times New Roman" w:eastAsia="Arial"/>
          <w:kern w:val="1"/>
          <w:sz w:val="24"/>
          <w:szCs w:val="24"/>
          <w:lang w:val="lv-LV"/>
        </w:rPr>
      </w:pPr>
    </w:p>
    <w:p w:rsidRPr="00B25B9C" w:rsidR="00E4288C" w:rsidP="00E961DD" w:rsidRDefault="00E961DD" w14:paraId="48038AD9" w14:textId="77777777">
      <w:pPr>
        <w:suppressAutoHyphens/>
        <w:spacing w:after="0" w:line="240" w:lineRule="auto"/>
        <w:rPr>
          <w:rFonts w:ascii="Times New Roman" w:hAnsi="Times New Roman" w:eastAsia="Arial"/>
          <w:kern w:val="1"/>
          <w:sz w:val="24"/>
          <w:szCs w:val="24"/>
          <w:lang w:val="lv-LV"/>
        </w:rPr>
      </w:pPr>
      <w:r w:rsidRPr="00B25B9C">
        <w:rPr>
          <w:rFonts w:ascii="Times New Roman" w:hAnsi="Times New Roman" w:eastAsia="Arial"/>
          <w:kern w:val="1"/>
          <w:sz w:val="24"/>
          <w:szCs w:val="24"/>
          <w:lang w:val="lv-LV"/>
        </w:rPr>
        <w:t xml:space="preserve">                                            </w:t>
      </w:r>
    </w:p>
    <w:p w:rsidRPr="000F379B" w:rsidR="000F379B" w:rsidP="000F379B" w:rsidRDefault="000F379B" w14:paraId="0A20EE30" w14:textId="77777777">
      <w:pPr>
        <w:suppressAutoHyphens/>
        <w:spacing w:before="120"/>
        <w:contextualSpacing/>
        <w:rPr>
          <w:rFonts w:ascii="Times New Roman" w:hAnsi="Times New Roman"/>
          <w:sz w:val="20"/>
        </w:rPr>
      </w:pPr>
      <w:proofErr w:type="spellStart"/>
      <w:r w:rsidRPr="000F379B">
        <w:rPr>
          <w:rFonts w:ascii="Times New Roman" w:hAnsi="Times New Roman"/>
          <w:sz w:val="20"/>
        </w:rPr>
        <w:t>I.Jankava</w:t>
      </w:r>
      <w:proofErr w:type="spellEnd"/>
      <w:r w:rsidRPr="000F379B">
        <w:rPr>
          <w:rFonts w:ascii="Times New Roman" w:hAnsi="Times New Roman"/>
          <w:sz w:val="20"/>
        </w:rPr>
        <w:t>, 67016263</w:t>
      </w:r>
    </w:p>
    <w:p w:rsidRPr="000F379B" w:rsidR="00E961DD" w:rsidP="000F379B" w:rsidRDefault="000F379B" w14:paraId="526A8D3C" w14:textId="51AB71A7">
      <w:pPr>
        <w:suppressAutoHyphens/>
        <w:spacing w:before="120"/>
        <w:contextualSpacing/>
        <w:rPr>
          <w:rFonts w:ascii="Times New Roman" w:hAnsi="Times New Roman"/>
          <w:sz w:val="20"/>
        </w:rPr>
      </w:pPr>
      <w:r w:rsidRPr="000F379B">
        <w:rPr>
          <w:rFonts w:ascii="Times New Roman" w:hAnsi="Times New Roman"/>
          <w:sz w:val="20"/>
        </w:rPr>
        <w:t>Ilze.Jankava@mfa.gov.lv</w:t>
      </w:r>
    </w:p>
    <w:sectPr w:rsidRPr="000F379B" w:rsidR="00E961DD" w:rsidSect="00855CDD">
      <w:footerReference r:id="rId7" w:type="default"/>
      <w:headerReference r:id="rId8" w:type="first"/>
      <w:footerReference r:id="rId9" w:type="first"/>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2FFDE" w14:textId="77777777" w:rsidR="00510D24" w:rsidRDefault="00510D24">
      <w:pPr>
        <w:spacing w:after="0" w:line="240" w:lineRule="auto"/>
      </w:pPr>
      <w:r>
        <w:separator/>
      </w:r>
    </w:p>
  </w:endnote>
  <w:endnote w:type="continuationSeparator" w:id="0">
    <w:p w14:paraId="39C47F8D" w14:textId="77777777" w:rsidR="00510D24" w:rsidRDefault="00510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A991C" w14:textId="52E3A678" w:rsidR="00C641D3" w:rsidRPr="00C641D3" w:rsidRDefault="00C641D3" w:rsidP="00147F85">
    <w:pPr>
      <w:keepNext/>
      <w:keepLines/>
      <w:suppressAutoHyphens/>
      <w:spacing w:after="120" w:line="240" w:lineRule="auto"/>
      <w:jc w:val="both"/>
      <w:outlineLvl w:val="2"/>
      <w:rPr>
        <w:rFonts w:ascii="Times New Roman" w:hAnsi="Times New Roman"/>
        <w:bCs/>
        <w:sz w:val="20"/>
        <w:szCs w:val="20"/>
        <w:lang w:eastAsia="lv-LV"/>
      </w:rPr>
    </w:pPr>
    <w:r w:rsidRPr="00C641D3">
      <w:rPr>
        <w:rFonts w:ascii="Times New Roman" w:hAnsi="Times New Roman"/>
        <w:bCs/>
        <w:sz w:val="20"/>
        <w:szCs w:val="20"/>
      </w:rPr>
      <w:t>AM</w:t>
    </w:r>
    <w:r w:rsidR="00B416C1">
      <w:rPr>
        <w:rFonts w:ascii="Times New Roman" w:hAnsi="Times New Roman"/>
        <w:bCs/>
        <w:sz w:val="20"/>
        <w:szCs w:val="20"/>
      </w:rPr>
      <w:t>pav</w:t>
    </w:r>
    <w:r w:rsidRPr="00C641D3">
      <w:rPr>
        <w:rFonts w:ascii="Times New Roman" w:hAnsi="Times New Roman"/>
        <w:bCs/>
        <w:sz w:val="20"/>
        <w:szCs w:val="20"/>
      </w:rPr>
      <w:t xml:space="preserve">_121225; </w:t>
    </w:r>
    <w:proofErr w:type="spellStart"/>
    <w:r w:rsidRPr="00C641D3">
      <w:rPr>
        <w:rFonts w:ascii="Times New Roman" w:hAnsi="Times New Roman"/>
        <w:bCs/>
        <w:sz w:val="20"/>
        <w:szCs w:val="20"/>
      </w:rPr>
      <w:t>Latvijas</w:t>
    </w:r>
    <w:proofErr w:type="spellEnd"/>
    <w:r w:rsidRPr="00C641D3">
      <w:rPr>
        <w:rFonts w:ascii="Times New Roman" w:hAnsi="Times New Roman"/>
        <w:bCs/>
        <w:sz w:val="20"/>
        <w:szCs w:val="20"/>
      </w:rPr>
      <w:t xml:space="preserve"> </w:t>
    </w:r>
    <w:proofErr w:type="spellStart"/>
    <w:r w:rsidRPr="00C641D3">
      <w:rPr>
        <w:rFonts w:ascii="Times New Roman" w:hAnsi="Times New Roman"/>
        <w:bCs/>
        <w:sz w:val="20"/>
        <w:szCs w:val="20"/>
      </w:rPr>
      <w:t>Republikas</w:t>
    </w:r>
    <w:proofErr w:type="spellEnd"/>
    <w:r w:rsidRPr="00C641D3">
      <w:rPr>
        <w:rFonts w:ascii="Times New Roman" w:hAnsi="Times New Roman"/>
        <w:bCs/>
        <w:sz w:val="20"/>
        <w:szCs w:val="20"/>
      </w:rPr>
      <w:t xml:space="preserve"> </w:t>
    </w:r>
    <w:proofErr w:type="spellStart"/>
    <w:r w:rsidRPr="00C641D3">
      <w:rPr>
        <w:rFonts w:ascii="Times New Roman" w:hAnsi="Times New Roman"/>
        <w:bCs/>
        <w:sz w:val="20"/>
        <w:szCs w:val="20"/>
      </w:rPr>
      <w:t>nacionālā</w:t>
    </w:r>
    <w:proofErr w:type="spellEnd"/>
    <w:r w:rsidRPr="00C641D3">
      <w:rPr>
        <w:rFonts w:ascii="Times New Roman" w:hAnsi="Times New Roman"/>
        <w:bCs/>
        <w:sz w:val="20"/>
        <w:szCs w:val="20"/>
      </w:rPr>
      <w:t xml:space="preserve"> </w:t>
    </w:r>
    <w:proofErr w:type="spellStart"/>
    <w:r w:rsidRPr="00C641D3">
      <w:rPr>
        <w:rFonts w:ascii="Times New Roman" w:hAnsi="Times New Roman"/>
        <w:bCs/>
        <w:sz w:val="20"/>
        <w:szCs w:val="20"/>
      </w:rPr>
      <w:t>pozīcija</w:t>
    </w:r>
    <w:proofErr w:type="spellEnd"/>
    <w:r w:rsidRPr="00C641D3">
      <w:rPr>
        <w:rFonts w:ascii="Times New Roman" w:hAnsi="Times New Roman"/>
        <w:bCs/>
        <w:sz w:val="20"/>
        <w:szCs w:val="20"/>
      </w:rPr>
      <w:t xml:space="preserve"> Nr. 1 “Par </w:t>
    </w:r>
    <w:proofErr w:type="spellStart"/>
    <w:r w:rsidRPr="00C641D3">
      <w:rPr>
        <w:rFonts w:ascii="Times New Roman" w:hAnsi="Times New Roman"/>
        <w:bCs/>
        <w:sz w:val="20"/>
        <w:szCs w:val="20"/>
      </w:rPr>
      <w:t>Ukrainas</w:t>
    </w:r>
    <w:proofErr w:type="spellEnd"/>
    <w:r w:rsidRPr="00C641D3">
      <w:rPr>
        <w:rFonts w:ascii="Times New Roman" w:hAnsi="Times New Roman"/>
        <w:bCs/>
        <w:sz w:val="20"/>
        <w:szCs w:val="20"/>
      </w:rPr>
      <w:t xml:space="preserve"> </w:t>
    </w:r>
    <w:proofErr w:type="spellStart"/>
    <w:r w:rsidRPr="00C641D3">
      <w:rPr>
        <w:rFonts w:ascii="Times New Roman" w:hAnsi="Times New Roman"/>
        <w:bCs/>
        <w:sz w:val="20"/>
        <w:szCs w:val="20"/>
      </w:rPr>
      <w:t>finansējumu</w:t>
    </w:r>
    <w:proofErr w:type="spellEnd"/>
    <w:r w:rsidRPr="00C641D3">
      <w:rPr>
        <w:rFonts w:ascii="Times New Roman" w:hAnsi="Times New Roman"/>
        <w:bCs/>
        <w:sz w:val="20"/>
        <w:szCs w:val="20"/>
      </w:rPr>
      <w:t>”</w:t>
    </w:r>
  </w:p>
  <w:p w14:paraId="0A8DE980"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01437F43"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AF08A" w14:textId="27A11751" w:rsidR="00CA4587" w:rsidRDefault="00C641D3" w:rsidP="00147F85">
    <w:pPr>
      <w:keepNext/>
      <w:keepLines/>
      <w:suppressAutoHyphens/>
      <w:spacing w:after="120" w:line="240" w:lineRule="auto"/>
      <w:jc w:val="both"/>
      <w:outlineLvl w:val="2"/>
      <w:rPr>
        <w:rFonts w:ascii="Times New Roman" w:hAnsi="Times New Roman"/>
        <w:bCs/>
        <w:sz w:val="20"/>
        <w:szCs w:val="20"/>
        <w:lang w:val="lv-LV"/>
      </w:rPr>
    </w:pPr>
    <w:r w:rsidRPr="000F379B">
      <w:rPr>
        <w:rFonts w:ascii="Times New Roman" w:hAnsi="Times New Roman"/>
        <w:bCs/>
        <w:sz w:val="20"/>
        <w:szCs w:val="20"/>
        <w:lang w:val="lv-LV"/>
      </w:rPr>
      <w:t>AMpav_121225; Latvijas Republikas nacionālā pozīcija Nr. 1 “Par Ukrainas finansējumu”</w:t>
    </w:r>
  </w:p>
  <w:p w14:paraId="6A085544" w14:textId="5CBBFF8C" w:rsidR="00147F85" w:rsidRPr="000F379B" w:rsidRDefault="00147F85" w:rsidP="00147F85">
    <w:pPr>
      <w:keepNext/>
      <w:keepLines/>
      <w:suppressAutoHyphens/>
      <w:spacing w:after="0" w:line="240" w:lineRule="auto"/>
      <w:jc w:val="center"/>
      <w:outlineLvl w:val="2"/>
      <w:rPr>
        <w:rFonts w:ascii="Times New Roman" w:hAnsi="Times New Roman"/>
        <w:bCs/>
        <w:sz w:val="20"/>
        <w:szCs w:val="20"/>
        <w:lang w:val="lv-LV" w:eastAsia="lv-LV"/>
      </w:rPr>
    </w:pPr>
    <w:r>
      <w:rPr>
        <w:rFonts w:ascii="Times New Roman" w:hAnsi="Times New Roman"/>
        <w:bCs/>
        <w:sz w:val="20"/>
        <w:szCs w:val="20"/>
        <w:lang w:val="lv-LV"/>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923BE" w14:textId="77777777" w:rsidR="00510D24" w:rsidRDefault="00510D24">
      <w:pPr>
        <w:spacing w:after="0" w:line="240" w:lineRule="auto"/>
      </w:pPr>
      <w:r>
        <w:separator/>
      </w:r>
    </w:p>
  </w:footnote>
  <w:footnote w:type="continuationSeparator" w:id="0">
    <w:p w14:paraId="352B6DF9" w14:textId="77777777" w:rsidR="00510D24" w:rsidRDefault="00510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17E6C"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78BE3061" wp14:editId="3352EC8E">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0F49CC0B" wp14:editId="1D258E47">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9CC0B"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4CFE9D2" wp14:editId="774A07AF">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4BF51A" w14:textId="77777777" w:rsidR="008D7DBD" w:rsidRDefault="008D7DBD" w:rsidP="008D7DBD">
    <w:pPr>
      <w:pStyle w:val="Header"/>
      <w:rPr>
        <w:rFonts w:ascii="Times New Roman" w:hAnsi="Times New Roman"/>
      </w:rPr>
    </w:pPr>
  </w:p>
  <w:p w14:paraId="7706ABFA" w14:textId="77777777" w:rsidR="008D7DBD" w:rsidRDefault="008D7DBD" w:rsidP="008D7DBD">
    <w:pPr>
      <w:pStyle w:val="Header"/>
      <w:rPr>
        <w:rFonts w:ascii="Times New Roman" w:hAnsi="Times New Roman"/>
      </w:rPr>
    </w:pPr>
  </w:p>
  <w:p w14:paraId="5600853D" w14:textId="77777777" w:rsidR="008D7DBD" w:rsidRDefault="008D7DBD" w:rsidP="008D7DBD">
    <w:pPr>
      <w:pStyle w:val="Header"/>
      <w:rPr>
        <w:rFonts w:ascii="Times New Roman" w:hAnsi="Times New Roman"/>
      </w:rPr>
    </w:pPr>
  </w:p>
  <w:p w14:paraId="6D0452E5" w14:textId="77777777" w:rsidR="008D7DBD" w:rsidRDefault="008D7DBD" w:rsidP="008D7DBD">
    <w:pPr>
      <w:pStyle w:val="Header"/>
      <w:rPr>
        <w:rFonts w:ascii="Times New Roman" w:hAnsi="Times New Roman"/>
      </w:rPr>
    </w:pPr>
  </w:p>
  <w:p w14:paraId="59ECFDF2" w14:textId="77777777" w:rsidR="008D7DBD" w:rsidRDefault="008D7DBD" w:rsidP="008D7DBD">
    <w:pPr>
      <w:pStyle w:val="Header"/>
      <w:rPr>
        <w:rFonts w:ascii="Times New Roman" w:hAnsi="Times New Roman"/>
      </w:rPr>
    </w:pPr>
  </w:p>
  <w:p w14:paraId="73D71656" w14:textId="77777777" w:rsidR="008D7DBD" w:rsidRDefault="008D7DBD" w:rsidP="008D7DBD">
    <w:pPr>
      <w:pStyle w:val="Header"/>
      <w:rPr>
        <w:rFonts w:ascii="Times New Roman" w:hAnsi="Times New Roman"/>
      </w:rPr>
    </w:pPr>
  </w:p>
  <w:p w14:paraId="1D80D0E3" w14:textId="77777777" w:rsidR="008D7DBD" w:rsidRDefault="008D7DBD" w:rsidP="008D7DBD">
    <w:pPr>
      <w:pStyle w:val="Header"/>
      <w:rPr>
        <w:rFonts w:ascii="Times New Roman" w:hAnsi="Times New Roman"/>
      </w:rPr>
    </w:pPr>
  </w:p>
  <w:p w14:paraId="71DA60D0" w14:textId="77777777" w:rsidR="008D7DBD" w:rsidRDefault="008D7DBD" w:rsidP="008D7DBD">
    <w:pPr>
      <w:pStyle w:val="Header"/>
      <w:rPr>
        <w:rFonts w:ascii="Times New Roman" w:hAnsi="Times New Roman"/>
      </w:rPr>
    </w:pPr>
  </w:p>
  <w:p w14:paraId="61C10F49" w14:textId="77777777" w:rsidR="008D7DBD" w:rsidRDefault="008D7DBD" w:rsidP="008D7DBD">
    <w:pPr>
      <w:pStyle w:val="Header"/>
      <w:rPr>
        <w:rFonts w:ascii="Times New Roman" w:hAnsi="Times New Roman"/>
      </w:rPr>
    </w:pPr>
  </w:p>
  <w:p w14:paraId="467449F2" w14:textId="77777777" w:rsidR="008D7DBD" w:rsidRPr="00815277" w:rsidRDefault="008D7DBD" w:rsidP="008D7DBD">
    <w:pPr>
      <w:pStyle w:val="Header"/>
      <w:rPr>
        <w:rFonts w:ascii="Times New Roman" w:hAnsi="Times New Roman"/>
      </w:rPr>
    </w:pPr>
  </w:p>
  <w:p w14:paraId="7645AE5D"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1515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34670"/>
    <w:rsid w:val="00041FD7"/>
    <w:rsid w:val="000A6F9C"/>
    <w:rsid w:val="000D2EDF"/>
    <w:rsid w:val="000E5DC6"/>
    <w:rsid w:val="000E6A90"/>
    <w:rsid w:val="000F379B"/>
    <w:rsid w:val="001073EB"/>
    <w:rsid w:val="001133A4"/>
    <w:rsid w:val="00124173"/>
    <w:rsid w:val="001437D0"/>
    <w:rsid w:val="001447F6"/>
    <w:rsid w:val="00147F85"/>
    <w:rsid w:val="0016128A"/>
    <w:rsid w:val="00162104"/>
    <w:rsid w:val="00162982"/>
    <w:rsid w:val="00163FFF"/>
    <w:rsid w:val="001853EA"/>
    <w:rsid w:val="001A7ECE"/>
    <w:rsid w:val="001C13A5"/>
    <w:rsid w:val="001C52B0"/>
    <w:rsid w:val="001C54CD"/>
    <w:rsid w:val="001E114F"/>
    <w:rsid w:val="001F4D13"/>
    <w:rsid w:val="001F6D83"/>
    <w:rsid w:val="00224324"/>
    <w:rsid w:val="0023696A"/>
    <w:rsid w:val="002427AB"/>
    <w:rsid w:val="002444FF"/>
    <w:rsid w:val="0024612A"/>
    <w:rsid w:val="00262B4B"/>
    <w:rsid w:val="00275B9E"/>
    <w:rsid w:val="00285D91"/>
    <w:rsid w:val="002A687B"/>
    <w:rsid w:val="002B3077"/>
    <w:rsid w:val="002C3B66"/>
    <w:rsid w:val="002D30C3"/>
    <w:rsid w:val="002D574A"/>
    <w:rsid w:val="002E1474"/>
    <w:rsid w:val="002F07D5"/>
    <w:rsid w:val="002F64A6"/>
    <w:rsid w:val="002F6D48"/>
    <w:rsid w:val="00317CC6"/>
    <w:rsid w:val="003364E6"/>
    <w:rsid w:val="00341FA9"/>
    <w:rsid w:val="00350BDE"/>
    <w:rsid w:val="00362C9D"/>
    <w:rsid w:val="0036540B"/>
    <w:rsid w:val="003704DC"/>
    <w:rsid w:val="003776CD"/>
    <w:rsid w:val="00390C15"/>
    <w:rsid w:val="00391208"/>
    <w:rsid w:val="00394881"/>
    <w:rsid w:val="00396977"/>
    <w:rsid w:val="003A5058"/>
    <w:rsid w:val="003E08F0"/>
    <w:rsid w:val="003E25F2"/>
    <w:rsid w:val="003F4737"/>
    <w:rsid w:val="004073E9"/>
    <w:rsid w:val="00432843"/>
    <w:rsid w:val="00462A80"/>
    <w:rsid w:val="00464317"/>
    <w:rsid w:val="00482507"/>
    <w:rsid w:val="004864A7"/>
    <w:rsid w:val="00496C3B"/>
    <w:rsid w:val="004B2D0C"/>
    <w:rsid w:val="004B4D68"/>
    <w:rsid w:val="004E1CCC"/>
    <w:rsid w:val="004F4BA6"/>
    <w:rsid w:val="00510D24"/>
    <w:rsid w:val="00512F0C"/>
    <w:rsid w:val="00515260"/>
    <w:rsid w:val="00535564"/>
    <w:rsid w:val="00536684"/>
    <w:rsid w:val="005376F4"/>
    <w:rsid w:val="005421D6"/>
    <w:rsid w:val="0056276D"/>
    <w:rsid w:val="00564B10"/>
    <w:rsid w:val="005A20E8"/>
    <w:rsid w:val="005A5FB5"/>
    <w:rsid w:val="005B30FA"/>
    <w:rsid w:val="005C21AB"/>
    <w:rsid w:val="005C4BCA"/>
    <w:rsid w:val="005C667D"/>
    <w:rsid w:val="005E0ED4"/>
    <w:rsid w:val="005E4167"/>
    <w:rsid w:val="005F0161"/>
    <w:rsid w:val="005F10A3"/>
    <w:rsid w:val="005F1B24"/>
    <w:rsid w:val="005F4635"/>
    <w:rsid w:val="00601DF2"/>
    <w:rsid w:val="00622344"/>
    <w:rsid w:val="00644B5E"/>
    <w:rsid w:val="006543A1"/>
    <w:rsid w:val="00656133"/>
    <w:rsid w:val="00663B7C"/>
    <w:rsid w:val="00663C3A"/>
    <w:rsid w:val="00664A17"/>
    <w:rsid w:val="00690EBD"/>
    <w:rsid w:val="006A52B1"/>
    <w:rsid w:val="006C1639"/>
    <w:rsid w:val="006C4598"/>
    <w:rsid w:val="006C4EBC"/>
    <w:rsid w:val="006C7CB3"/>
    <w:rsid w:val="00712001"/>
    <w:rsid w:val="0073140E"/>
    <w:rsid w:val="00734FC2"/>
    <w:rsid w:val="00737092"/>
    <w:rsid w:val="00743A25"/>
    <w:rsid w:val="00745641"/>
    <w:rsid w:val="0075124E"/>
    <w:rsid w:val="007563BA"/>
    <w:rsid w:val="0076351D"/>
    <w:rsid w:val="00772F8D"/>
    <w:rsid w:val="00774573"/>
    <w:rsid w:val="007777DC"/>
    <w:rsid w:val="0078639D"/>
    <w:rsid w:val="00793DE6"/>
    <w:rsid w:val="00797B76"/>
    <w:rsid w:val="007A428F"/>
    <w:rsid w:val="007B2B17"/>
    <w:rsid w:val="007B3BA5"/>
    <w:rsid w:val="007B48EC"/>
    <w:rsid w:val="007D38B4"/>
    <w:rsid w:val="007E4D1F"/>
    <w:rsid w:val="007F080F"/>
    <w:rsid w:val="0080105C"/>
    <w:rsid w:val="0081435C"/>
    <w:rsid w:val="00815277"/>
    <w:rsid w:val="00815898"/>
    <w:rsid w:val="00825ACC"/>
    <w:rsid w:val="00833F04"/>
    <w:rsid w:val="00851546"/>
    <w:rsid w:val="00855CDD"/>
    <w:rsid w:val="00865E4D"/>
    <w:rsid w:val="0087160A"/>
    <w:rsid w:val="00876C21"/>
    <w:rsid w:val="00877721"/>
    <w:rsid w:val="008A0273"/>
    <w:rsid w:val="008A717F"/>
    <w:rsid w:val="008C3388"/>
    <w:rsid w:val="008C59BE"/>
    <w:rsid w:val="008D7DBD"/>
    <w:rsid w:val="008E21B0"/>
    <w:rsid w:val="00911EFC"/>
    <w:rsid w:val="00914901"/>
    <w:rsid w:val="00915C26"/>
    <w:rsid w:val="0094600D"/>
    <w:rsid w:val="009479B8"/>
    <w:rsid w:val="00954D5A"/>
    <w:rsid w:val="009558FF"/>
    <w:rsid w:val="0096459F"/>
    <w:rsid w:val="00967849"/>
    <w:rsid w:val="00977924"/>
    <w:rsid w:val="00990620"/>
    <w:rsid w:val="00994665"/>
    <w:rsid w:val="00997838"/>
    <w:rsid w:val="00A05741"/>
    <w:rsid w:val="00A075EA"/>
    <w:rsid w:val="00A12F3D"/>
    <w:rsid w:val="00A1534F"/>
    <w:rsid w:val="00A20F60"/>
    <w:rsid w:val="00A21507"/>
    <w:rsid w:val="00A31A85"/>
    <w:rsid w:val="00A36479"/>
    <w:rsid w:val="00A54874"/>
    <w:rsid w:val="00A55B38"/>
    <w:rsid w:val="00A61D0C"/>
    <w:rsid w:val="00A638EE"/>
    <w:rsid w:val="00A646B7"/>
    <w:rsid w:val="00A843E3"/>
    <w:rsid w:val="00A93C80"/>
    <w:rsid w:val="00AA5995"/>
    <w:rsid w:val="00AB2591"/>
    <w:rsid w:val="00AB28CE"/>
    <w:rsid w:val="00AB41A1"/>
    <w:rsid w:val="00AC50E1"/>
    <w:rsid w:val="00AD0360"/>
    <w:rsid w:val="00AD540E"/>
    <w:rsid w:val="00AE2F92"/>
    <w:rsid w:val="00B25B9C"/>
    <w:rsid w:val="00B35991"/>
    <w:rsid w:val="00B416C1"/>
    <w:rsid w:val="00B52B0E"/>
    <w:rsid w:val="00B57F60"/>
    <w:rsid w:val="00B66C15"/>
    <w:rsid w:val="00B81274"/>
    <w:rsid w:val="00B94169"/>
    <w:rsid w:val="00BC1E2F"/>
    <w:rsid w:val="00BF2C02"/>
    <w:rsid w:val="00BF3A58"/>
    <w:rsid w:val="00C02921"/>
    <w:rsid w:val="00C102C5"/>
    <w:rsid w:val="00C11F32"/>
    <w:rsid w:val="00C3244A"/>
    <w:rsid w:val="00C40030"/>
    <w:rsid w:val="00C41163"/>
    <w:rsid w:val="00C44FAA"/>
    <w:rsid w:val="00C47F57"/>
    <w:rsid w:val="00C62092"/>
    <w:rsid w:val="00C641D3"/>
    <w:rsid w:val="00CA173D"/>
    <w:rsid w:val="00CA4587"/>
    <w:rsid w:val="00CB7D0C"/>
    <w:rsid w:val="00CF2463"/>
    <w:rsid w:val="00D1369F"/>
    <w:rsid w:val="00D20E6B"/>
    <w:rsid w:val="00D21FA6"/>
    <w:rsid w:val="00D226FF"/>
    <w:rsid w:val="00D2733D"/>
    <w:rsid w:val="00D3416B"/>
    <w:rsid w:val="00D34E11"/>
    <w:rsid w:val="00D53E6A"/>
    <w:rsid w:val="00D55B4B"/>
    <w:rsid w:val="00D61837"/>
    <w:rsid w:val="00D7230C"/>
    <w:rsid w:val="00D81BA1"/>
    <w:rsid w:val="00D8326D"/>
    <w:rsid w:val="00D92208"/>
    <w:rsid w:val="00D92934"/>
    <w:rsid w:val="00D92AC8"/>
    <w:rsid w:val="00DA3467"/>
    <w:rsid w:val="00DA547B"/>
    <w:rsid w:val="00DB5333"/>
    <w:rsid w:val="00DC0484"/>
    <w:rsid w:val="00DC51CD"/>
    <w:rsid w:val="00DC574C"/>
    <w:rsid w:val="00DC6681"/>
    <w:rsid w:val="00DD1A48"/>
    <w:rsid w:val="00DD5364"/>
    <w:rsid w:val="00DE6BF9"/>
    <w:rsid w:val="00DE72AE"/>
    <w:rsid w:val="00E0258F"/>
    <w:rsid w:val="00E03277"/>
    <w:rsid w:val="00E04E37"/>
    <w:rsid w:val="00E353E0"/>
    <w:rsid w:val="00E365CE"/>
    <w:rsid w:val="00E4288C"/>
    <w:rsid w:val="00E47C72"/>
    <w:rsid w:val="00E632D1"/>
    <w:rsid w:val="00E64F86"/>
    <w:rsid w:val="00E65EF7"/>
    <w:rsid w:val="00E65F52"/>
    <w:rsid w:val="00E8312D"/>
    <w:rsid w:val="00E961DD"/>
    <w:rsid w:val="00EA39B5"/>
    <w:rsid w:val="00EC193D"/>
    <w:rsid w:val="00ED6904"/>
    <w:rsid w:val="00EE3FAC"/>
    <w:rsid w:val="00EF32FA"/>
    <w:rsid w:val="00F06411"/>
    <w:rsid w:val="00F064A5"/>
    <w:rsid w:val="00F0786E"/>
    <w:rsid w:val="00F11D31"/>
    <w:rsid w:val="00F1547F"/>
    <w:rsid w:val="00F24245"/>
    <w:rsid w:val="00F50362"/>
    <w:rsid w:val="00F54150"/>
    <w:rsid w:val="00F60586"/>
    <w:rsid w:val="00F63B72"/>
    <w:rsid w:val="00F7023E"/>
    <w:rsid w:val="00F97A1C"/>
    <w:rsid w:val="00FB78BD"/>
    <w:rsid w:val="00FC401E"/>
    <w:rsid w:val="00FD2B77"/>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699A76F8"/>
  <w15:chartTrackingRefBased/>
  <w15:docId w15:val="{5BA33629-2EF2-427A-B573-ECEEB7DA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 w:type="character" w:styleId="UnresolvedMention">
    <w:name w:val="Unresolved Mention"/>
    <w:basedOn w:val="DefaultParagraphFont"/>
    <w:uiPriority w:val="99"/>
    <w:semiHidden/>
    <w:unhideWhenUsed/>
    <w:rsid w:val="00DE6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 w:id="2115974482">
      <w:bodyDiv w:val="1"/>
      <w:marLeft w:val="0"/>
      <w:marRight w:val="0"/>
      <w:marTop w:val="0"/>
      <w:marBottom w:val="0"/>
      <w:divBdr>
        <w:top w:val="none" w:sz="0" w:space="0" w:color="auto"/>
        <w:left w:val="none" w:sz="0" w:space="0" w:color="auto"/>
        <w:bottom w:val="none" w:sz="0" w:space="0" w:color="auto"/>
        <w:right w:val="none" w:sz="0" w:space="0" w:color="auto"/>
      </w:divBdr>
      <w:divsChild>
        <w:div w:id="1669557095">
          <w:marLeft w:val="15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3</Pages>
  <Words>2624</Words>
  <Characters>1496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Ilze Jankava</cp:lastModifiedBy>
  <cp:revision>29</cp:revision>
  <cp:lastPrinted>2024-12-06T08:13:00Z</cp:lastPrinted>
  <dcterms:created xsi:type="dcterms:W3CDTF">2025-01-09T11:27:00Z</dcterms:created>
  <dcterms:modified xsi:type="dcterms:W3CDTF">2025-12-12T20:36:00Z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4" name="DISCesvisMeetingDate">
    <vt:lpwstr>2025-12-18</vt:lpwstr>
  </property>
  <property fmtid="{D5CDD505-2E9C-101B-9397-08002B2CF9AE}" pid="65" name="DISCesvisAdditionalMakers">
    <vt:lpwstr>Nodaļas vadītājas vietniece Ilze Jankava</vt:lpwstr>
  </property>
  <property fmtid="{D5CDD505-2E9C-101B-9397-08002B2CF9AE}" pid="66" name="DIScgiUrl">
    <vt:lpwstr>https://lim.esvis.gov.lv/cs/idcplg</vt:lpwstr>
  </property>
  <property fmtid="{D5CDD505-2E9C-101B-9397-08002B2CF9AE}" pid="67" name="DISdDocName">
    <vt:lpwstr>L596173</vt:lpwstr>
  </property>
  <property fmtid="{D5CDD505-2E9C-101B-9397-08002B2CF9AE}" pid="68" name="DISCesvisSigner">
    <vt:lpwstr>Ārkārtējais un pilnvarotais vēstnieks Baiba Braže</vt:lpwstr>
  </property>
  <property fmtid="{D5CDD505-2E9C-101B-9397-08002B2CF9AE}" pid="69" name="DISCesvisSafetyLevel">
    <vt:lpwstr>Vispārpieejams</vt:lpwstr>
  </property>
  <property fmtid="{D5CDD505-2E9C-101B-9397-08002B2CF9AE}" pid="70" name="DISTaskPaneUrl">
    <vt:lpwstr>https://lim.esvis.gov.lv/cs/idcplg?ClientControlled=DocMan&amp;coreContentOnly=1&amp;WebdavRequest=1&amp;IdcService=DOC_INFO&amp;dID=689104</vt:lpwstr>
  </property>
  <property fmtid="{D5CDD505-2E9C-101B-9397-08002B2CF9AE}" pid="71" name="DISCesvisTitle">
    <vt:lpwstr>Latvijas Republikas nacionālā pozīcija Nr. 1 “Par Ukrainas finansējumu”</vt:lpwstr>
  </property>
  <property fmtid="{D5CDD505-2E9C-101B-9397-08002B2CF9AE}" pid="72" name="DISCesvisMinistryOfMinister">
    <vt:lpwstr>wwTemplateNP_MinistryOfMinister(Ārlietu,)</vt:lpwstr>
  </property>
  <property fmtid="{D5CDD505-2E9C-101B-9397-08002B2CF9AE}" pid="73" name="DISCesvisAuthor">
    <vt:lpwstr>Ārlietu ministrija</vt:lpwstr>
  </property>
  <property fmtid="{D5CDD505-2E9C-101B-9397-08002B2CF9AE}" pid="74" name="DISCesvisMainMaker">
    <vt:lpwstr>Nodaļas vadītājas vietniece Ilze Jankava</vt:lpwstr>
  </property>
  <property fmtid="{D5CDD505-2E9C-101B-9397-08002B2CF9AE}" pid="75" name="DISidcName">
    <vt:lpwstr>1020404016200</vt:lpwstr>
  </property>
  <property fmtid="{D5CDD505-2E9C-101B-9397-08002B2CF9AE}" pid="76"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7" name="DISCesvisAdditionalMakersMail">
    <vt:lpwstr>ilze.jankava@mfa.gov.lv</vt:lpwstr>
  </property>
  <property fmtid="{D5CDD505-2E9C-101B-9397-08002B2CF9AE}" pid="78" name="DISdUser">
    <vt:lpwstr>weblogic</vt:lpwstr>
  </property>
  <property fmtid="{D5CDD505-2E9C-101B-9397-08002B2CF9AE}" pid="79" name="DISdID">
    <vt:lpwstr>689104</vt:lpwstr>
  </property>
  <property fmtid="{D5CDD505-2E9C-101B-9397-08002B2CF9AE}" pid="80" name="DISCesvisAdditionalMakersPhone">
    <vt:lpwstr>+37167016263</vt:lpwstr>
  </property>
  <property fmtid="{D5CDD505-2E9C-101B-9397-08002B2CF9AE}" pid="81" name="DISCesvisDocRegDate">
    <vt:lpwstr>2025-12-14</vt:lpwstr>
  </property>
  <property fmtid="{D5CDD505-2E9C-101B-9397-08002B2CF9AE}" pid="82" name="DISCesvisRegDate">
    <vt:lpwstr>2025-12-14</vt:lpwstr>
  </property>
  <property fmtid="{D5CDD505-2E9C-101B-9397-08002B2CF9AE}" pid="83" name="DISCesvisRelatedDocNP">
    <vt:lpwstr>Latvijas Republikas nacionālā pozīcija Nr. 1 “Par Ukrainas finansējumu”</vt:lpwstr>
  </property>
  <property fmtid="{D5CDD505-2E9C-101B-9397-08002B2CF9AE}" pid="84" name="DISCesvisMainMakerOrgUnitTitle">
    <vt:lpwstr>Austrumeiropas un Centrālāzijas valstu nodaļa</vt:lpwstr>
  </property>
  <property fmtid="{D5CDD505-2E9C-101B-9397-08002B2CF9AE}" pid="85" name="DISCesvisDocRegNr">
    <vt:lpwstr>PV-AM/2025-64</vt:lpwstr>
  </property>
</Properties>
</file>