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99422" w14:textId="77777777" w:rsidR="00C633EC" w:rsidRPr="008D5C33" w:rsidRDefault="00C633EC" w:rsidP="00C633EC">
      <w:pPr>
        <w:spacing w:line="240" w:lineRule="auto"/>
        <w:ind w:firstLine="360"/>
        <w:jc w:val="right"/>
        <w:rPr>
          <w:sz w:val="28"/>
          <w:szCs w:val="28"/>
        </w:rPr>
      </w:pPr>
      <w:bookmarkStart w:id="0" w:name="_Hlk122353549"/>
      <w:r w:rsidRPr="008D5C33">
        <w:rPr>
          <w:sz w:val="28"/>
          <w:szCs w:val="28"/>
        </w:rPr>
        <w:t xml:space="preserve">(Ministru kabineta </w:t>
      </w:r>
    </w:p>
    <w:p w14:paraId="4D849B84" w14:textId="77777777" w:rsidR="00C633EC" w:rsidRPr="008D5C33" w:rsidRDefault="00C633EC" w:rsidP="00C633EC">
      <w:pPr>
        <w:overflowPunct w:val="0"/>
        <w:autoSpaceDE w:val="0"/>
        <w:autoSpaceDN w:val="0"/>
        <w:adjustRightInd w:val="0"/>
        <w:spacing w:line="240" w:lineRule="auto"/>
        <w:jc w:val="right"/>
        <w:textAlignment w:val="baseline"/>
        <w:rPr>
          <w:rFonts w:cstheme="minorHAnsi"/>
          <w:sz w:val="28"/>
          <w:szCs w:val="28"/>
        </w:rPr>
      </w:pPr>
      <w:r w:rsidRPr="008D5C33">
        <w:rPr>
          <w:rFonts w:cstheme="minorHAnsi"/>
          <w:sz w:val="28"/>
          <w:szCs w:val="28"/>
        </w:rPr>
        <w:t>2024. gada 27. augusta</w:t>
      </w:r>
    </w:p>
    <w:p w14:paraId="734EF583" w14:textId="77777777" w:rsidR="00C633EC" w:rsidRPr="008D5C33" w:rsidRDefault="00C633EC" w:rsidP="00C633EC">
      <w:pPr>
        <w:spacing w:line="240" w:lineRule="auto"/>
        <w:ind w:firstLine="360"/>
        <w:jc w:val="right"/>
        <w:rPr>
          <w:sz w:val="28"/>
          <w:szCs w:val="28"/>
        </w:rPr>
      </w:pPr>
      <w:r w:rsidRPr="008D5C33">
        <w:rPr>
          <w:sz w:val="28"/>
          <w:szCs w:val="28"/>
        </w:rPr>
        <w:t xml:space="preserve">rīkojums Nr. </w:t>
      </w:r>
      <w:r w:rsidRPr="008D5C33">
        <w:rPr>
          <w:rFonts w:cstheme="minorHAnsi"/>
          <w:sz w:val="28"/>
          <w:szCs w:val="28"/>
        </w:rPr>
        <w:t>709</w:t>
      </w:r>
      <w:r w:rsidRPr="008D5C33">
        <w:rPr>
          <w:sz w:val="28"/>
          <w:szCs w:val="28"/>
        </w:rPr>
        <w:t>)</w:t>
      </w:r>
    </w:p>
    <w:p w14:paraId="372D8545" w14:textId="77777777" w:rsidR="00C633EC" w:rsidRDefault="00C633EC" w:rsidP="00C633EC"/>
    <w:bookmarkEnd w:id="0"/>
    <w:p w14:paraId="0D1E50D2" w14:textId="77777777" w:rsidR="002E24FD" w:rsidRPr="00203B64" w:rsidRDefault="002E24FD" w:rsidP="005023B3">
      <w:pPr>
        <w:widowControl w:val="0"/>
        <w:spacing w:line="240" w:lineRule="auto"/>
        <w:ind w:firstLine="0"/>
        <w:jc w:val="left"/>
        <w:rPr>
          <w:b/>
          <w:bCs/>
          <w:sz w:val="28"/>
          <w:szCs w:val="28"/>
        </w:rPr>
      </w:pPr>
    </w:p>
    <w:p w14:paraId="5F0F426F" w14:textId="77777777" w:rsidR="002E24FD" w:rsidRDefault="002E24FD" w:rsidP="005023B3">
      <w:pPr>
        <w:widowControl w:val="0"/>
        <w:spacing w:line="240" w:lineRule="auto"/>
        <w:ind w:firstLine="0"/>
        <w:jc w:val="left"/>
        <w:rPr>
          <w:b/>
          <w:bCs/>
          <w:sz w:val="28"/>
          <w:szCs w:val="28"/>
        </w:rPr>
      </w:pPr>
    </w:p>
    <w:p w14:paraId="2DF611DD" w14:textId="77777777" w:rsidR="00C633EC" w:rsidRDefault="00C633EC" w:rsidP="005023B3">
      <w:pPr>
        <w:widowControl w:val="0"/>
        <w:spacing w:line="240" w:lineRule="auto"/>
        <w:ind w:firstLine="0"/>
        <w:jc w:val="left"/>
        <w:rPr>
          <w:b/>
          <w:bCs/>
          <w:sz w:val="28"/>
          <w:szCs w:val="28"/>
        </w:rPr>
      </w:pPr>
    </w:p>
    <w:p w14:paraId="3DD3889B" w14:textId="77777777" w:rsidR="00C633EC" w:rsidRDefault="00C633EC" w:rsidP="005023B3">
      <w:pPr>
        <w:widowControl w:val="0"/>
        <w:spacing w:line="240" w:lineRule="auto"/>
        <w:ind w:firstLine="0"/>
        <w:jc w:val="left"/>
        <w:rPr>
          <w:b/>
          <w:bCs/>
          <w:sz w:val="28"/>
          <w:szCs w:val="28"/>
        </w:rPr>
      </w:pPr>
    </w:p>
    <w:p w14:paraId="0224BE27" w14:textId="77777777" w:rsidR="00C633EC" w:rsidRDefault="00C633EC" w:rsidP="005023B3">
      <w:pPr>
        <w:widowControl w:val="0"/>
        <w:spacing w:line="240" w:lineRule="auto"/>
        <w:ind w:firstLine="0"/>
        <w:jc w:val="left"/>
        <w:rPr>
          <w:b/>
          <w:bCs/>
          <w:sz w:val="28"/>
          <w:szCs w:val="28"/>
        </w:rPr>
      </w:pPr>
    </w:p>
    <w:p w14:paraId="404D5384" w14:textId="77777777" w:rsidR="00C633EC" w:rsidRDefault="00C633EC" w:rsidP="005023B3">
      <w:pPr>
        <w:widowControl w:val="0"/>
        <w:spacing w:line="240" w:lineRule="auto"/>
        <w:ind w:firstLine="0"/>
        <w:jc w:val="left"/>
        <w:rPr>
          <w:b/>
          <w:bCs/>
          <w:sz w:val="28"/>
          <w:szCs w:val="28"/>
        </w:rPr>
      </w:pPr>
    </w:p>
    <w:p w14:paraId="09C327A9" w14:textId="77777777" w:rsidR="00C633EC" w:rsidRDefault="00C633EC" w:rsidP="005023B3">
      <w:pPr>
        <w:widowControl w:val="0"/>
        <w:spacing w:line="240" w:lineRule="auto"/>
        <w:ind w:firstLine="0"/>
        <w:jc w:val="left"/>
        <w:rPr>
          <w:b/>
          <w:bCs/>
          <w:sz w:val="28"/>
          <w:szCs w:val="28"/>
        </w:rPr>
      </w:pPr>
    </w:p>
    <w:p w14:paraId="4D8449F2" w14:textId="77777777" w:rsidR="00C633EC" w:rsidRPr="00203B64" w:rsidRDefault="00C633EC" w:rsidP="005023B3">
      <w:pPr>
        <w:widowControl w:val="0"/>
        <w:spacing w:line="240" w:lineRule="auto"/>
        <w:ind w:firstLine="0"/>
        <w:jc w:val="left"/>
        <w:rPr>
          <w:b/>
          <w:bCs/>
          <w:sz w:val="28"/>
          <w:szCs w:val="28"/>
        </w:rPr>
      </w:pPr>
    </w:p>
    <w:p w14:paraId="6774745D" w14:textId="77777777" w:rsidR="002E24FD" w:rsidRPr="00203B64" w:rsidRDefault="002E24FD" w:rsidP="005023B3">
      <w:pPr>
        <w:widowControl w:val="0"/>
        <w:spacing w:line="240" w:lineRule="auto"/>
        <w:ind w:firstLine="0"/>
        <w:jc w:val="left"/>
        <w:rPr>
          <w:b/>
          <w:bCs/>
          <w:sz w:val="28"/>
          <w:szCs w:val="28"/>
        </w:rPr>
      </w:pPr>
    </w:p>
    <w:p w14:paraId="79A0FE08" w14:textId="77777777" w:rsidR="002E24FD" w:rsidRPr="00203B64" w:rsidRDefault="002E24FD" w:rsidP="005023B3">
      <w:pPr>
        <w:widowControl w:val="0"/>
        <w:spacing w:line="240" w:lineRule="auto"/>
        <w:ind w:firstLine="0"/>
        <w:jc w:val="left"/>
        <w:rPr>
          <w:b/>
          <w:bCs/>
          <w:sz w:val="28"/>
          <w:szCs w:val="28"/>
        </w:rPr>
      </w:pPr>
    </w:p>
    <w:p w14:paraId="303E687A" w14:textId="77777777" w:rsidR="002E24FD" w:rsidRPr="00203B64" w:rsidRDefault="002E24FD" w:rsidP="005023B3">
      <w:pPr>
        <w:widowControl w:val="0"/>
        <w:spacing w:line="240" w:lineRule="auto"/>
        <w:ind w:firstLine="0"/>
        <w:rPr>
          <w:b/>
          <w:bCs/>
          <w:sz w:val="28"/>
          <w:szCs w:val="28"/>
        </w:rPr>
      </w:pPr>
    </w:p>
    <w:p w14:paraId="23980DB8" w14:textId="77777777" w:rsidR="009C097F" w:rsidRPr="009C097F" w:rsidRDefault="009C097F" w:rsidP="005023B3">
      <w:pPr>
        <w:widowControl w:val="0"/>
        <w:tabs>
          <w:tab w:val="left" w:pos="9020"/>
        </w:tabs>
        <w:spacing w:line="240" w:lineRule="auto"/>
        <w:ind w:firstLine="0"/>
        <w:jc w:val="center"/>
        <w:rPr>
          <w:b/>
          <w:bCs/>
          <w:sz w:val="28"/>
          <w:szCs w:val="28"/>
        </w:rPr>
      </w:pPr>
      <w:r w:rsidRPr="009C097F">
        <w:rPr>
          <w:b/>
          <w:bCs/>
          <w:sz w:val="28"/>
          <w:szCs w:val="28"/>
        </w:rPr>
        <w:t xml:space="preserve">Plāns </w:t>
      </w:r>
      <w:proofErr w:type="spellStart"/>
      <w:r w:rsidRPr="009C097F">
        <w:rPr>
          <w:b/>
          <w:bCs/>
          <w:sz w:val="28"/>
          <w:szCs w:val="28"/>
        </w:rPr>
        <w:t>romu</w:t>
      </w:r>
      <w:proofErr w:type="spellEnd"/>
      <w:r w:rsidRPr="009C097F">
        <w:rPr>
          <w:b/>
          <w:bCs/>
          <w:sz w:val="28"/>
          <w:szCs w:val="28"/>
        </w:rPr>
        <w:t xml:space="preserve"> stratēģiskā ietvara pasākumu īstenošanai </w:t>
      </w:r>
    </w:p>
    <w:p w14:paraId="1D225C01" w14:textId="6381EF5A" w:rsidR="002E24FD" w:rsidRPr="009C097F" w:rsidRDefault="009C097F" w:rsidP="005023B3">
      <w:pPr>
        <w:widowControl w:val="0"/>
        <w:tabs>
          <w:tab w:val="left" w:pos="9020"/>
        </w:tabs>
        <w:spacing w:line="240" w:lineRule="auto"/>
        <w:ind w:firstLine="0"/>
        <w:jc w:val="center"/>
        <w:rPr>
          <w:b/>
          <w:bCs/>
          <w:sz w:val="28"/>
          <w:szCs w:val="28"/>
        </w:rPr>
      </w:pPr>
      <w:r w:rsidRPr="69B392C0">
        <w:rPr>
          <w:b/>
          <w:bCs/>
          <w:sz w:val="28"/>
          <w:szCs w:val="28"/>
        </w:rPr>
        <w:t>202</w:t>
      </w:r>
      <w:r w:rsidR="6BBCF680" w:rsidRPr="69B392C0">
        <w:rPr>
          <w:b/>
          <w:bCs/>
          <w:sz w:val="28"/>
          <w:szCs w:val="28"/>
        </w:rPr>
        <w:t>4</w:t>
      </w:r>
      <w:r w:rsidRPr="69B392C0">
        <w:rPr>
          <w:b/>
          <w:bCs/>
          <w:sz w:val="28"/>
          <w:szCs w:val="28"/>
        </w:rPr>
        <w:t>.</w:t>
      </w:r>
      <w:r w:rsidR="00C633EC">
        <w:t>–</w:t>
      </w:r>
      <w:r w:rsidRPr="69B392C0">
        <w:rPr>
          <w:b/>
          <w:bCs/>
          <w:sz w:val="28"/>
          <w:szCs w:val="28"/>
        </w:rPr>
        <w:t>202</w:t>
      </w:r>
      <w:r w:rsidR="7A37EC55" w:rsidRPr="69B392C0">
        <w:rPr>
          <w:b/>
          <w:bCs/>
          <w:sz w:val="28"/>
          <w:szCs w:val="28"/>
        </w:rPr>
        <w:t>7</w:t>
      </w:r>
      <w:r w:rsidRPr="69B392C0">
        <w:rPr>
          <w:b/>
          <w:bCs/>
          <w:sz w:val="28"/>
          <w:szCs w:val="28"/>
        </w:rPr>
        <w:t>.</w:t>
      </w:r>
      <w:r w:rsidR="00C633EC">
        <w:rPr>
          <w:b/>
          <w:bCs/>
          <w:sz w:val="28"/>
          <w:szCs w:val="28"/>
        </w:rPr>
        <w:t xml:space="preserve"> </w:t>
      </w:r>
      <w:r w:rsidRPr="69B392C0">
        <w:rPr>
          <w:b/>
          <w:bCs/>
          <w:sz w:val="28"/>
          <w:szCs w:val="28"/>
        </w:rPr>
        <w:t>gadam</w:t>
      </w:r>
    </w:p>
    <w:p w14:paraId="4A305606" w14:textId="77777777" w:rsidR="002E24FD" w:rsidRPr="00203B64" w:rsidRDefault="002E24FD" w:rsidP="005023B3">
      <w:pPr>
        <w:widowControl w:val="0"/>
        <w:spacing w:line="240" w:lineRule="auto"/>
        <w:ind w:firstLine="0"/>
        <w:rPr>
          <w:b/>
          <w:bCs/>
          <w:sz w:val="26"/>
          <w:szCs w:val="26"/>
        </w:rPr>
      </w:pPr>
    </w:p>
    <w:p w14:paraId="3B60FED8" w14:textId="77777777" w:rsidR="002E24FD" w:rsidRPr="00203B64" w:rsidRDefault="002E24FD" w:rsidP="005023B3">
      <w:pPr>
        <w:widowControl w:val="0"/>
        <w:spacing w:line="240" w:lineRule="auto"/>
        <w:ind w:firstLine="0"/>
        <w:outlineLvl w:val="0"/>
        <w:rPr>
          <w:sz w:val="26"/>
          <w:szCs w:val="26"/>
          <w:u w:val="single"/>
        </w:rPr>
      </w:pPr>
    </w:p>
    <w:p w14:paraId="131D7612" w14:textId="77777777" w:rsidR="002E24FD" w:rsidRPr="00203B64" w:rsidRDefault="002E24FD" w:rsidP="005023B3">
      <w:pPr>
        <w:widowControl w:val="0"/>
        <w:spacing w:line="240" w:lineRule="auto"/>
        <w:ind w:firstLine="0"/>
        <w:outlineLvl w:val="0"/>
        <w:rPr>
          <w:sz w:val="26"/>
          <w:szCs w:val="26"/>
          <w:u w:val="single"/>
        </w:rPr>
      </w:pPr>
    </w:p>
    <w:p w14:paraId="03EC8BEF" w14:textId="77777777" w:rsidR="002E24FD" w:rsidRPr="00203B64" w:rsidRDefault="002E24FD" w:rsidP="005023B3">
      <w:pPr>
        <w:widowControl w:val="0"/>
        <w:spacing w:line="240" w:lineRule="auto"/>
        <w:ind w:firstLine="0"/>
        <w:outlineLvl w:val="0"/>
        <w:rPr>
          <w:sz w:val="26"/>
          <w:szCs w:val="26"/>
          <w:u w:val="single"/>
        </w:rPr>
      </w:pPr>
    </w:p>
    <w:p w14:paraId="24C0F4EA" w14:textId="77777777" w:rsidR="002E24FD" w:rsidRPr="00203B64" w:rsidRDefault="002E24FD" w:rsidP="005023B3">
      <w:pPr>
        <w:widowControl w:val="0"/>
        <w:spacing w:line="240" w:lineRule="auto"/>
        <w:ind w:firstLine="0"/>
        <w:outlineLvl w:val="0"/>
        <w:rPr>
          <w:sz w:val="26"/>
          <w:szCs w:val="26"/>
          <w:u w:val="single"/>
        </w:rPr>
      </w:pPr>
    </w:p>
    <w:p w14:paraId="19808B7A" w14:textId="77777777" w:rsidR="002E24FD" w:rsidRPr="00203B64" w:rsidRDefault="002E24FD" w:rsidP="005023B3">
      <w:pPr>
        <w:widowControl w:val="0"/>
        <w:spacing w:line="240" w:lineRule="auto"/>
        <w:ind w:firstLine="0"/>
        <w:outlineLvl w:val="0"/>
        <w:rPr>
          <w:sz w:val="26"/>
          <w:szCs w:val="26"/>
          <w:u w:val="single"/>
        </w:rPr>
      </w:pPr>
    </w:p>
    <w:p w14:paraId="73739252" w14:textId="77777777" w:rsidR="002E24FD" w:rsidRPr="00203B64" w:rsidRDefault="002E24FD" w:rsidP="005023B3">
      <w:pPr>
        <w:widowControl w:val="0"/>
        <w:spacing w:line="240" w:lineRule="auto"/>
        <w:ind w:firstLine="0"/>
        <w:outlineLvl w:val="0"/>
        <w:rPr>
          <w:sz w:val="26"/>
          <w:szCs w:val="26"/>
          <w:u w:val="single"/>
        </w:rPr>
      </w:pPr>
    </w:p>
    <w:p w14:paraId="33C14D2D" w14:textId="77777777" w:rsidR="002E24FD" w:rsidRPr="00203B64" w:rsidRDefault="002E24FD" w:rsidP="005023B3">
      <w:pPr>
        <w:widowControl w:val="0"/>
        <w:spacing w:line="240" w:lineRule="auto"/>
        <w:ind w:firstLine="0"/>
        <w:outlineLvl w:val="0"/>
        <w:rPr>
          <w:sz w:val="26"/>
          <w:szCs w:val="26"/>
          <w:u w:val="single"/>
        </w:rPr>
      </w:pPr>
    </w:p>
    <w:p w14:paraId="19BA74B7" w14:textId="77777777" w:rsidR="002E24FD" w:rsidRPr="00203B64" w:rsidRDefault="002E24FD" w:rsidP="005023B3">
      <w:pPr>
        <w:widowControl w:val="0"/>
        <w:spacing w:line="240" w:lineRule="auto"/>
        <w:ind w:firstLine="0"/>
        <w:outlineLvl w:val="0"/>
        <w:rPr>
          <w:sz w:val="26"/>
          <w:szCs w:val="26"/>
          <w:u w:val="single"/>
        </w:rPr>
      </w:pPr>
    </w:p>
    <w:p w14:paraId="211C6141" w14:textId="77777777" w:rsidR="002E24FD" w:rsidRPr="00203B64" w:rsidRDefault="002E24FD" w:rsidP="005023B3">
      <w:pPr>
        <w:widowControl w:val="0"/>
        <w:spacing w:line="240" w:lineRule="auto"/>
        <w:ind w:firstLine="0"/>
        <w:outlineLvl w:val="0"/>
        <w:rPr>
          <w:sz w:val="26"/>
          <w:szCs w:val="26"/>
          <w:u w:val="single"/>
        </w:rPr>
      </w:pPr>
    </w:p>
    <w:p w14:paraId="58CBCD1C" w14:textId="77777777" w:rsidR="002E24FD" w:rsidRPr="00203B64" w:rsidRDefault="002E24FD" w:rsidP="005023B3">
      <w:pPr>
        <w:widowControl w:val="0"/>
        <w:spacing w:line="240" w:lineRule="auto"/>
        <w:ind w:firstLine="0"/>
        <w:outlineLvl w:val="0"/>
        <w:rPr>
          <w:sz w:val="26"/>
          <w:szCs w:val="26"/>
          <w:u w:val="single"/>
        </w:rPr>
      </w:pPr>
    </w:p>
    <w:p w14:paraId="1D88847D" w14:textId="77777777" w:rsidR="002E24FD" w:rsidRPr="00203B64" w:rsidRDefault="002E24FD" w:rsidP="005023B3">
      <w:pPr>
        <w:widowControl w:val="0"/>
        <w:spacing w:line="240" w:lineRule="auto"/>
        <w:ind w:firstLine="0"/>
        <w:outlineLvl w:val="0"/>
        <w:rPr>
          <w:sz w:val="26"/>
          <w:szCs w:val="26"/>
          <w:u w:val="single"/>
        </w:rPr>
      </w:pPr>
    </w:p>
    <w:p w14:paraId="194F76AB" w14:textId="77777777" w:rsidR="002E24FD" w:rsidRPr="00203B64" w:rsidRDefault="002E24FD" w:rsidP="005023B3">
      <w:pPr>
        <w:widowControl w:val="0"/>
        <w:spacing w:line="240" w:lineRule="auto"/>
        <w:ind w:firstLine="0"/>
        <w:outlineLvl w:val="0"/>
        <w:rPr>
          <w:sz w:val="26"/>
          <w:szCs w:val="26"/>
          <w:u w:val="single"/>
        </w:rPr>
      </w:pPr>
    </w:p>
    <w:p w14:paraId="18884DFF" w14:textId="77777777" w:rsidR="002E24FD" w:rsidRPr="00203B64" w:rsidRDefault="002E24FD" w:rsidP="005023B3">
      <w:pPr>
        <w:widowControl w:val="0"/>
        <w:spacing w:line="240" w:lineRule="auto"/>
        <w:ind w:firstLine="0"/>
        <w:outlineLvl w:val="0"/>
        <w:rPr>
          <w:sz w:val="26"/>
          <w:szCs w:val="26"/>
        </w:rPr>
      </w:pPr>
      <w:bookmarkStart w:id="1" w:name="_Toc507070773"/>
      <w:bookmarkStart w:id="2" w:name="_Toc507072416"/>
      <w:bookmarkStart w:id="3" w:name="_Toc507073486"/>
      <w:bookmarkStart w:id="4" w:name="_Toc507073987"/>
      <w:bookmarkStart w:id="5" w:name="_Toc507074423"/>
    </w:p>
    <w:p w14:paraId="4024FB3D" w14:textId="77777777" w:rsidR="002E24FD" w:rsidRPr="00203B64" w:rsidRDefault="002E24FD" w:rsidP="005023B3">
      <w:pPr>
        <w:widowControl w:val="0"/>
        <w:spacing w:line="240" w:lineRule="auto"/>
        <w:ind w:firstLine="0"/>
        <w:outlineLvl w:val="0"/>
        <w:rPr>
          <w:sz w:val="26"/>
          <w:szCs w:val="26"/>
        </w:rPr>
      </w:pPr>
    </w:p>
    <w:p w14:paraId="26AB7870" w14:textId="77777777" w:rsidR="002E24FD" w:rsidRPr="00203B64" w:rsidRDefault="002E24FD" w:rsidP="005023B3">
      <w:pPr>
        <w:widowControl w:val="0"/>
        <w:spacing w:line="240" w:lineRule="auto"/>
        <w:ind w:firstLine="0"/>
        <w:outlineLvl w:val="0"/>
        <w:rPr>
          <w:sz w:val="26"/>
          <w:szCs w:val="26"/>
        </w:rPr>
      </w:pPr>
    </w:p>
    <w:p w14:paraId="1B383476" w14:textId="77777777" w:rsidR="002E24FD" w:rsidRPr="00203B64" w:rsidRDefault="002E24FD" w:rsidP="005023B3">
      <w:pPr>
        <w:widowControl w:val="0"/>
        <w:spacing w:line="240" w:lineRule="auto"/>
        <w:ind w:firstLine="0"/>
        <w:jc w:val="left"/>
        <w:rPr>
          <w:sz w:val="26"/>
          <w:szCs w:val="26"/>
        </w:rPr>
      </w:pPr>
      <w:bookmarkStart w:id="6" w:name="_Toc512431603"/>
    </w:p>
    <w:p w14:paraId="56414930" w14:textId="77777777" w:rsidR="002E24FD" w:rsidRPr="00203B64" w:rsidRDefault="002E24FD" w:rsidP="005023B3">
      <w:pPr>
        <w:widowControl w:val="0"/>
        <w:spacing w:line="240" w:lineRule="auto"/>
        <w:ind w:firstLine="0"/>
        <w:jc w:val="left"/>
        <w:rPr>
          <w:sz w:val="26"/>
          <w:szCs w:val="26"/>
        </w:rPr>
      </w:pPr>
    </w:p>
    <w:p w14:paraId="21A1AABA" w14:textId="77777777" w:rsidR="002E24FD" w:rsidRPr="00203B64" w:rsidRDefault="002E24FD" w:rsidP="005023B3">
      <w:pPr>
        <w:widowControl w:val="0"/>
        <w:spacing w:line="240" w:lineRule="auto"/>
        <w:ind w:firstLine="0"/>
        <w:jc w:val="left"/>
        <w:rPr>
          <w:sz w:val="26"/>
          <w:szCs w:val="26"/>
        </w:rPr>
      </w:pPr>
    </w:p>
    <w:p w14:paraId="521F77D0" w14:textId="77777777" w:rsidR="002E24FD" w:rsidRPr="00203B64" w:rsidRDefault="002E24FD" w:rsidP="005023B3">
      <w:pPr>
        <w:widowControl w:val="0"/>
        <w:spacing w:line="240" w:lineRule="auto"/>
        <w:ind w:firstLine="0"/>
        <w:jc w:val="left"/>
        <w:rPr>
          <w:sz w:val="26"/>
          <w:szCs w:val="26"/>
        </w:rPr>
      </w:pPr>
    </w:p>
    <w:p w14:paraId="1C444307" w14:textId="77777777" w:rsidR="002E24FD" w:rsidRPr="00203B64" w:rsidRDefault="002E24FD" w:rsidP="005023B3">
      <w:pPr>
        <w:widowControl w:val="0"/>
        <w:spacing w:line="240" w:lineRule="auto"/>
        <w:ind w:firstLine="0"/>
        <w:jc w:val="left"/>
        <w:rPr>
          <w:sz w:val="26"/>
          <w:szCs w:val="26"/>
        </w:rPr>
      </w:pPr>
    </w:p>
    <w:p w14:paraId="01CC1C91" w14:textId="77777777" w:rsidR="002E24FD" w:rsidRPr="00203B64" w:rsidRDefault="002E24FD" w:rsidP="005023B3">
      <w:pPr>
        <w:widowControl w:val="0"/>
        <w:spacing w:line="240" w:lineRule="auto"/>
        <w:ind w:firstLine="0"/>
        <w:jc w:val="left"/>
        <w:rPr>
          <w:sz w:val="26"/>
          <w:szCs w:val="26"/>
        </w:rPr>
      </w:pPr>
    </w:p>
    <w:p w14:paraId="0E70A2EC" w14:textId="77777777" w:rsidR="002E24FD" w:rsidRPr="00203B64" w:rsidRDefault="002E24FD" w:rsidP="005023B3">
      <w:pPr>
        <w:widowControl w:val="0"/>
        <w:spacing w:line="240" w:lineRule="auto"/>
        <w:ind w:firstLine="0"/>
        <w:jc w:val="left"/>
        <w:rPr>
          <w:sz w:val="26"/>
          <w:szCs w:val="26"/>
        </w:rPr>
      </w:pPr>
    </w:p>
    <w:p w14:paraId="1226ECB7" w14:textId="77777777" w:rsidR="002E24FD" w:rsidRPr="00203B64" w:rsidRDefault="002E24FD" w:rsidP="005023B3">
      <w:pPr>
        <w:widowControl w:val="0"/>
        <w:spacing w:line="240" w:lineRule="auto"/>
        <w:ind w:firstLine="0"/>
        <w:jc w:val="left"/>
        <w:rPr>
          <w:sz w:val="26"/>
          <w:szCs w:val="26"/>
        </w:rPr>
      </w:pPr>
    </w:p>
    <w:p w14:paraId="7A53DCB4" w14:textId="77777777" w:rsidR="002E24FD" w:rsidRPr="00203B64" w:rsidRDefault="002E24FD" w:rsidP="005023B3">
      <w:pPr>
        <w:widowControl w:val="0"/>
        <w:spacing w:line="240" w:lineRule="auto"/>
        <w:ind w:firstLine="0"/>
        <w:jc w:val="left"/>
        <w:rPr>
          <w:sz w:val="26"/>
          <w:szCs w:val="26"/>
        </w:rPr>
      </w:pPr>
    </w:p>
    <w:p w14:paraId="7E46D661" w14:textId="52B0B418" w:rsidR="002E24FD" w:rsidRPr="009C097F" w:rsidRDefault="002E24FD" w:rsidP="005023B3">
      <w:pPr>
        <w:widowControl w:val="0"/>
        <w:spacing w:line="240" w:lineRule="auto"/>
        <w:ind w:firstLine="0"/>
        <w:jc w:val="center"/>
        <w:rPr>
          <w:sz w:val="28"/>
          <w:szCs w:val="28"/>
        </w:rPr>
      </w:pPr>
      <w:r w:rsidRPr="69B392C0">
        <w:rPr>
          <w:sz w:val="28"/>
          <w:szCs w:val="28"/>
        </w:rPr>
        <w:t>Rīgā, 20</w:t>
      </w:r>
      <w:bookmarkEnd w:id="1"/>
      <w:bookmarkEnd w:id="2"/>
      <w:bookmarkEnd w:id="3"/>
      <w:bookmarkEnd w:id="4"/>
      <w:bookmarkEnd w:id="5"/>
      <w:bookmarkEnd w:id="6"/>
      <w:r w:rsidRPr="69B392C0">
        <w:rPr>
          <w:sz w:val="28"/>
          <w:szCs w:val="28"/>
        </w:rPr>
        <w:t>2</w:t>
      </w:r>
      <w:r w:rsidR="00716C4F">
        <w:rPr>
          <w:sz w:val="28"/>
          <w:szCs w:val="28"/>
        </w:rPr>
        <w:t>4</w:t>
      </w:r>
    </w:p>
    <w:p w14:paraId="7E9B4424" w14:textId="77777777" w:rsidR="002E24FD" w:rsidRPr="00203B64" w:rsidRDefault="002E24FD" w:rsidP="005023B3">
      <w:pPr>
        <w:widowControl w:val="0"/>
        <w:spacing w:after="160" w:line="259" w:lineRule="auto"/>
        <w:ind w:firstLine="0"/>
        <w:jc w:val="left"/>
        <w:rPr>
          <w:b/>
          <w:sz w:val="26"/>
          <w:szCs w:val="26"/>
        </w:rPr>
      </w:pPr>
      <w:r w:rsidRPr="00203B64">
        <w:rPr>
          <w:b/>
          <w:sz w:val="26"/>
          <w:szCs w:val="26"/>
        </w:rPr>
        <w:br w:type="page"/>
      </w:r>
    </w:p>
    <w:p w14:paraId="24A6A6C9" w14:textId="21AA6B15" w:rsidR="00773D32" w:rsidRDefault="00773D32" w:rsidP="005023B3">
      <w:pPr>
        <w:widowControl w:val="0"/>
        <w:spacing w:line="240" w:lineRule="auto"/>
        <w:ind w:firstLine="0"/>
        <w:jc w:val="center"/>
        <w:rPr>
          <w:b/>
          <w:sz w:val="28"/>
          <w:szCs w:val="28"/>
        </w:rPr>
      </w:pPr>
      <w:r w:rsidRPr="00743FD6">
        <w:rPr>
          <w:b/>
          <w:sz w:val="28"/>
          <w:szCs w:val="28"/>
        </w:rPr>
        <w:lastRenderedPageBreak/>
        <w:t>Satura rādītājs</w:t>
      </w:r>
    </w:p>
    <w:p w14:paraId="21DAC538" w14:textId="77777777" w:rsidR="00962A9E" w:rsidRPr="004E36FD" w:rsidRDefault="00962A9E" w:rsidP="005023B3">
      <w:pPr>
        <w:widowControl w:val="0"/>
        <w:spacing w:line="240" w:lineRule="auto"/>
        <w:ind w:firstLine="0"/>
        <w:jc w:val="center"/>
        <w:rPr>
          <w:b/>
          <w:sz w:val="28"/>
          <w:szCs w:val="28"/>
        </w:rPr>
      </w:pPr>
    </w:p>
    <w:p w14:paraId="5E2C0B52" w14:textId="75FAD1C1" w:rsidR="00991B09" w:rsidRPr="00991B09" w:rsidRDefault="00773D32">
      <w:pPr>
        <w:pStyle w:val="TOC1"/>
        <w:rPr>
          <w:rFonts w:asciiTheme="minorHAnsi" w:eastAsiaTheme="minorEastAsia" w:hAnsiTheme="minorHAnsi" w:cstheme="minorBidi"/>
          <w:bCs w:val="0"/>
          <w:noProof/>
          <w:kern w:val="2"/>
          <w:sz w:val="28"/>
          <w:szCs w:val="28"/>
          <w14:ligatures w14:val="standardContextual"/>
        </w:rPr>
      </w:pPr>
      <w:r w:rsidRPr="00C219E1">
        <w:rPr>
          <w:rFonts w:cs="Times New Roman"/>
          <w:b/>
          <w:color w:val="2B579A"/>
          <w:sz w:val="28"/>
          <w:szCs w:val="28"/>
        </w:rPr>
        <w:fldChar w:fldCharType="begin"/>
      </w:r>
      <w:r w:rsidRPr="00C219E1">
        <w:rPr>
          <w:rFonts w:cs="Times New Roman"/>
          <w:b/>
          <w:sz w:val="28"/>
          <w:szCs w:val="28"/>
        </w:rPr>
        <w:instrText xml:space="preserve"> TOC \o "1-3" \h \z \u </w:instrText>
      </w:r>
      <w:r w:rsidRPr="00C219E1">
        <w:rPr>
          <w:rFonts w:cs="Times New Roman"/>
          <w:b/>
          <w:color w:val="2B579A"/>
          <w:sz w:val="28"/>
          <w:szCs w:val="28"/>
        </w:rPr>
        <w:fldChar w:fldCharType="separate"/>
      </w:r>
      <w:hyperlink w:anchor="_Toc173151139" w:history="1">
        <w:r w:rsidR="00991B09" w:rsidRPr="00991B09">
          <w:rPr>
            <w:rStyle w:val="Hyperlink"/>
            <w:rFonts w:cs="Times New Roman"/>
            <w:noProof/>
            <w:sz w:val="28"/>
            <w:szCs w:val="28"/>
          </w:rPr>
          <w:t>Izmantoto saīsinājumu saraksts</w:t>
        </w:r>
        <w:r w:rsidR="00991B09" w:rsidRPr="00991B09">
          <w:rPr>
            <w:noProof/>
            <w:webHidden/>
            <w:sz w:val="28"/>
            <w:szCs w:val="28"/>
          </w:rPr>
          <w:tab/>
        </w:r>
        <w:r w:rsidR="00991B09" w:rsidRPr="00991B09">
          <w:rPr>
            <w:noProof/>
            <w:webHidden/>
            <w:sz w:val="28"/>
            <w:szCs w:val="28"/>
          </w:rPr>
          <w:fldChar w:fldCharType="begin"/>
        </w:r>
        <w:r w:rsidR="00991B09" w:rsidRPr="00991B09">
          <w:rPr>
            <w:noProof/>
            <w:webHidden/>
            <w:sz w:val="28"/>
            <w:szCs w:val="28"/>
          </w:rPr>
          <w:instrText xml:space="preserve"> PAGEREF _Toc173151139 \h </w:instrText>
        </w:r>
        <w:r w:rsidR="00991B09" w:rsidRPr="00991B09">
          <w:rPr>
            <w:noProof/>
            <w:webHidden/>
            <w:sz w:val="28"/>
            <w:szCs w:val="28"/>
          </w:rPr>
        </w:r>
        <w:r w:rsidR="00991B09" w:rsidRPr="00991B09">
          <w:rPr>
            <w:noProof/>
            <w:webHidden/>
            <w:sz w:val="28"/>
            <w:szCs w:val="28"/>
          </w:rPr>
          <w:fldChar w:fldCharType="separate"/>
        </w:r>
        <w:r w:rsidR="00C633EC">
          <w:rPr>
            <w:noProof/>
            <w:webHidden/>
            <w:sz w:val="28"/>
            <w:szCs w:val="28"/>
          </w:rPr>
          <w:t>3</w:t>
        </w:r>
        <w:r w:rsidR="00991B09" w:rsidRPr="00991B09">
          <w:rPr>
            <w:noProof/>
            <w:webHidden/>
            <w:sz w:val="28"/>
            <w:szCs w:val="28"/>
          </w:rPr>
          <w:fldChar w:fldCharType="end"/>
        </w:r>
      </w:hyperlink>
    </w:p>
    <w:p w14:paraId="5ABB3C2D" w14:textId="7CA253D1" w:rsidR="00991B09" w:rsidRPr="00991B09" w:rsidRDefault="00ED13FA">
      <w:pPr>
        <w:pStyle w:val="TOC1"/>
        <w:rPr>
          <w:rFonts w:asciiTheme="minorHAnsi" w:eastAsiaTheme="minorEastAsia" w:hAnsiTheme="minorHAnsi" w:cstheme="minorBidi"/>
          <w:bCs w:val="0"/>
          <w:noProof/>
          <w:kern w:val="2"/>
          <w:sz w:val="28"/>
          <w:szCs w:val="28"/>
          <w14:ligatures w14:val="standardContextual"/>
        </w:rPr>
      </w:pPr>
      <w:hyperlink w:anchor="_Toc173151140" w:history="1">
        <w:r w:rsidR="00991B09" w:rsidRPr="00991B09">
          <w:rPr>
            <w:rStyle w:val="Hyperlink"/>
            <w:noProof/>
            <w:sz w:val="28"/>
            <w:szCs w:val="28"/>
          </w:rPr>
          <w:t>I.</w:t>
        </w:r>
        <w:r w:rsidR="00991B09" w:rsidRPr="00991B09">
          <w:rPr>
            <w:rFonts w:asciiTheme="minorHAnsi" w:eastAsiaTheme="minorEastAsia" w:hAnsiTheme="minorHAnsi" w:cstheme="minorBidi"/>
            <w:bCs w:val="0"/>
            <w:noProof/>
            <w:kern w:val="2"/>
            <w:sz w:val="28"/>
            <w:szCs w:val="28"/>
            <w14:ligatures w14:val="standardContextual"/>
          </w:rPr>
          <w:tab/>
        </w:r>
        <w:r w:rsidR="00991B09" w:rsidRPr="00991B09">
          <w:rPr>
            <w:rStyle w:val="Hyperlink"/>
            <w:noProof/>
            <w:sz w:val="28"/>
            <w:szCs w:val="28"/>
          </w:rPr>
          <w:t>Plāna romu stratēģiskā ietvara pasākumu īstenošanai 2024.-2027.gadam kopsavilkums</w:t>
        </w:r>
        <w:r w:rsidR="00991B09" w:rsidRPr="00991B09">
          <w:rPr>
            <w:noProof/>
            <w:webHidden/>
            <w:sz w:val="28"/>
            <w:szCs w:val="28"/>
          </w:rPr>
          <w:tab/>
        </w:r>
        <w:r w:rsidR="00991B09" w:rsidRPr="00991B09">
          <w:rPr>
            <w:noProof/>
            <w:webHidden/>
            <w:sz w:val="28"/>
            <w:szCs w:val="28"/>
          </w:rPr>
          <w:fldChar w:fldCharType="begin"/>
        </w:r>
        <w:r w:rsidR="00991B09" w:rsidRPr="00991B09">
          <w:rPr>
            <w:noProof/>
            <w:webHidden/>
            <w:sz w:val="28"/>
            <w:szCs w:val="28"/>
          </w:rPr>
          <w:instrText xml:space="preserve"> PAGEREF _Toc173151140 \h </w:instrText>
        </w:r>
        <w:r w:rsidR="00991B09" w:rsidRPr="00991B09">
          <w:rPr>
            <w:noProof/>
            <w:webHidden/>
            <w:sz w:val="28"/>
            <w:szCs w:val="28"/>
          </w:rPr>
        </w:r>
        <w:r w:rsidR="00991B09" w:rsidRPr="00991B09">
          <w:rPr>
            <w:noProof/>
            <w:webHidden/>
            <w:sz w:val="28"/>
            <w:szCs w:val="28"/>
          </w:rPr>
          <w:fldChar w:fldCharType="separate"/>
        </w:r>
        <w:r w:rsidR="00C633EC">
          <w:rPr>
            <w:noProof/>
            <w:webHidden/>
            <w:sz w:val="28"/>
            <w:szCs w:val="28"/>
          </w:rPr>
          <w:t>4</w:t>
        </w:r>
        <w:r w:rsidR="00991B09" w:rsidRPr="00991B09">
          <w:rPr>
            <w:noProof/>
            <w:webHidden/>
            <w:sz w:val="28"/>
            <w:szCs w:val="28"/>
          </w:rPr>
          <w:fldChar w:fldCharType="end"/>
        </w:r>
      </w:hyperlink>
    </w:p>
    <w:p w14:paraId="5C00800F" w14:textId="2C87EA87" w:rsidR="00991B09" w:rsidRPr="00991B09" w:rsidRDefault="00ED13FA">
      <w:pPr>
        <w:pStyle w:val="TOC1"/>
        <w:rPr>
          <w:rFonts w:asciiTheme="minorHAnsi" w:eastAsiaTheme="minorEastAsia" w:hAnsiTheme="minorHAnsi" w:cstheme="minorBidi"/>
          <w:bCs w:val="0"/>
          <w:noProof/>
          <w:kern w:val="2"/>
          <w:sz w:val="28"/>
          <w:szCs w:val="28"/>
          <w14:ligatures w14:val="standardContextual"/>
        </w:rPr>
      </w:pPr>
      <w:hyperlink w:anchor="_Toc173151141" w:history="1">
        <w:r w:rsidR="00991B09" w:rsidRPr="00991B09">
          <w:rPr>
            <w:rStyle w:val="Hyperlink"/>
            <w:noProof/>
            <w:sz w:val="28"/>
            <w:szCs w:val="28"/>
          </w:rPr>
          <w:t>II.</w:t>
        </w:r>
        <w:r w:rsidR="00991B09" w:rsidRPr="00991B09">
          <w:rPr>
            <w:rFonts w:asciiTheme="minorHAnsi" w:eastAsiaTheme="minorEastAsia" w:hAnsiTheme="minorHAnsi" w:cstheme="minorBidi"/>
            <w:bCs w:val="0"/>
            <w:noProof/>
            <w:kern w:val="2"/>
            <w:sz w:val="28"/>
            <w:szCs w:val="28"/>
            <w14:ligatures w14:val="standardContextual"/>
          </w:rPr>
          <w:tab/>
        </w:r>
        <w:r w:rsidR="00991B09" w:rsidRPr="00991B09">
          <w:rPr>
            <w:rStyle w:val="Hyperlink"/>
            <w:noProof/>
            <w:sz w:val="28"/>
            <w:szCs w:val="28"/>
          </w:rPr>
          <w:t>Plāna mērķis</w:t>
        </w:r>
        <w:r w:rsidR="00991B09" w:rsidRPr="00991B09">
          <w:rPr>
            <w:noProof/>
            <w:webHidden/>
            <w:sz w:val="28"/>
            <w:szCs w:val="28"/>
          </w:rPr>
          <w:tab/>
        </w:r>
        <w:r w:rsidR="00991B09" w:rsidRPr="00991B09">
          <w:rPr>
            <w:noProof/>
            <w:webHidden/>
            <w:sz w:val="28"/>
            <w:szCs w:val="28"/>
          </w:rPr>
          <w:fldChar w:fldCharType="begin"/>
        </w:r>
        <w:r w:rsidR="00991B09" w:rsidRPr="00991B09">
          <w:rPr>
            <w:noProof/>
            <w:webHidden/>
            <w:sz w:val="28"/>
            <w:szCs w:val="28"/>
          </w:rPr>
          <w:instrText xml:space="preserve"> PAGEREF _Toc173151141 \h </w:instrText>
        </w:r>
        <w:r w:rsidR="00991B09" w:rsidRPr="00991B09">
          <w:rPr>
            <w:noProof/>
            <w:webHidden/>
            <w:sz w:val="28"/>
            <w:szCs w:val="28"/>
          </w:rPr>
        </w:r>
        <w:r w:rsidR="00991B09" w:rsidRPr="00991B09">
          <w:rPr>
            <w:noProof/>
            <w:webHidden/>
            <w:sz w:val="28"/>
            <w:szCs w:val="28"/>
          </w:rPr>
          <w:fldChar w:fldCharType="separate"/>
        </w:r>
        <w:r w:rsidR="00C633EC">
          <w:rPr>
            <w:noProof/>
            <w:webHidden/>
            <w:sz w:val="28"/>
            <w:szCs w:val="28"/>
          </w:rPr>
          <w:t>6</w:t>
        </w:r>
        <w:r w:rsidR="00991B09" w:rsidRPr="00991B09">
          <w:rPr>
            <w:noProof/>
            <w:webHidden/>
            <w:sz w:val="28"/>
            <w:szCs w:val="28"/>
          </w:rPr>
          <w:fldChar w:fldCharType="end"/>
        </w:r>
      </w:hyperlink>
    </w:p>
    <w:p w14:paraId="1A3DA701" w14:textId="440B291E" w:rsidR="00991B09" w:rsidRPr="00991B09" w:rsidRDefault="00ED13FA">
      <w:pPr>
        <w:pStyle w:val="TOC1"/>
        <w:rPr>
          <w:rFonts w:asciiTheme="minorHAnsi" w:eastAsiaTheme="minorEastAsia" w:hAnsiTheme="minorHAnsi" w:cstheme="minorBidi"/>
          <w:bCs w:val="0"/>
          <w:noProof/>
          <w:kern w:val="2"/>
          <w:sz w:val="28"/>
          <w:szCs w:val="28"/>
          <w14:ligatures w14:val="standardContextual"/>
        </w:rPr>
      </w:pPr>
      <w:hyperlink w:anchor="_Toc173151142" w:history="1">
        <w:r w:rsidR="00991B09" w:rsidRPr="00991B09">
          <w:rPr>
            <w:rStyle w:val="Hyperlink"/>
            <w:noProof/>
            <w:sz w:val="28"/>
            <w:szCs w:val="28"/>
          </w:rPr>
          <w:t>III.</w:t>
        </w:r>
        <w:r w:rsidR="00991B09" w:rsidRPr="00991B09">
          <w:rPr>
            <w:rFonts w:asciiTheme="minorHAnsi" w:eastAsiaTheme="minorEastAsia" w:hAnsiTheme="minorHAnsi" w:cstheme="minorBidi"/>
            <w:bCs w:val="0"/>
            <w:noProof/>
            <w:kern w:val="2"/>
            <w:sz w:val="28"/>
            <w:szCs w:val="28"/>
            <w14:ligatures w14:val="standardContextual"/>
          </w:rPr>
          <w:tab/>
        </w:r>
        <w:r w:rsidR="00991B09" w:rsidRPr="00991B09">
          <w:rPr>
            <w:rStyle w:val="Hyperlink"/>
            <w:noProof/>
            <w:sz w:val="28"/>
            <w:szCs w:val="28"/>
          </w:rPr>
          <w:t>Situācijas raksturojums</w:t>
        </w:r>
        <w:r w:rsidR="00991B09" w:rsidRPr="00991B09">
          <w:rPr>
            <w:noProof/>
            <w:webHidden/>
            <w:sz w:val="28"/>
            <w:szCs w:val="28"/>
          </w:rPr>
          <w:tab/>
        </w:r>
        <w:r w:rsidR="00991B09" w:rsidRPr="00991B09">
          <w:rPr>
            <w:noProof/>
            <w:webHidden/>
            <w:sz w:val="28"/>
            <w:szCs w:val="28"/>
          </w:rPr>
          <w:fldChar w:fldCharType="begin"/>
        </w:r>
        <w:r w:rsidR="00991B09" w:rsidRPr="00991B09">
          <w:rPr>
            <w:noProof/>
            <w:webHidden/>
            <w:sz w:val="28"/>
            <w:szCs w:val="28"/>
          </w:rPr>
          <w:instrText xml:space="preserve"> PAGEREF _Toc173151142 \h </w:instrText>
        </w:r>
        <w:r w:rsidR="00991B09" w:rsidRPr="00991B09">
          <w:rPr>
            <w:noProof/>
            <w:webHidden/>
            <w:sz w:val="28"/>
            <w:szCs w:val="28"/>
          </w:rPr>
        </w:r>
        <w:r w:rsidR="00991B09" w:rsidRPr="00991B09">
          <w:rPr>
            <w:noProof/>
            <w:webHidden/>
            <w:sz w:val="28"/>
            <w:szCs w:val="28"/>
          </w:rPr>
          <w:fldChar w:fldCharType="separate"/>
        </w:r>
        <w:r w:rsidR="00C633EC">
          <w:rPr>
            <w:noProof/>
            <w:webHidden/>
            <w:sz w:val="28"/>
            <w:szCs w:val="28"/>
          </w:rPr>
          <w:t>7</w:t>
        </w:r>
        <w:r w:rsidR="00991B09" w:rsidRPr="00991B09">
          <w:rPr>
            <w:noProof/>
            <w:webHidden/>
            <w:sz w:val="28"/>
            <w:szCs w:val="28"/>
          </w:rPr>
          <w:fldChar w:fldCharType="end"/>
        </w:r>
      </w:hyperlink>
    </w:p>
    <w:p w14:paraId="4A3C85E3" w14:textId="4546450E" w:rsidR="00991B09" w:rsidRPr="00991B09" w:rsidRDefault="00ED13FA">
      <w:pPr>
        <w:pStyle w:val="TOC1"/>
        <w:rPr>
          <w:rFonts w:asciiTheme="minorHAnsi" w:eastAsiaTheme="minorEastAsia" w:hAnsiTheme="minorHAnsi" w:cstheme="minorBidi"/>
          <w:bCs w:val="0"/>
          <w:noProof/>
          <w:kern w:val="2"/>
          <w:sz w:val="28"/>
          <w:szCs w:val="28"/>
          <w14:ligatures w14:val="standardContextual"/>
        </w:rPr>
      </w:pPr>
      <w:hyperlink w:anchor="_Toc173151143" w:history="1">
        <w:r w:rsidR="00991B09" w:rsidRPr="00991B09">
          <w:rPr>
            <w:rStyle w:val="Hyperlink"/>
            <w:noProof/>
            <w:sz w:val="28"/>
            <w:szCs w:val="28"/>
          </w:rPr>
          <w:t>IV.</w:t>
        </w:r>
        <w:r w:rsidR="00991B09" w:rsidRPr="00991B09">
          <w:rPr>
            <w:rFonts w:asciiTheme="minorHAnsi" w:eastAsiaTheme="minorEastAsia" w:hAnsiTheme="minorHAnsi" w:cstheme="minorBidi"/>
            <w:bCs w:val="0"/>
            <w:noProof/>
            <w:kern w:val="2"/>
            <w:sz w:val="28"/>
            <w:szCs w:val="28"/>
            <w14:ligatures w14:val="standardContextual"/>
          </w:rPr>
          <w:tab/>
        </w:r>
        <w:r w:rsidR="00991B09" w:rsidRPr="00991B09">
          <w:rPr>
            <w:rStyle w:val="Hyperlink"/>
            <w:noProof/>
            <w:sz w:val="28"/>
            <w:szCs w:val="28"/>
          </w:rPr>
          <w:t>Pasākumi plāna mērķa sasniegšanai</w:t>
        </w:r>
        <w:r w:rsidR="00991B09" w:rsidRPr="00991B09">
          <w:rPr>
            <w:noProof/>
            <w:webHidden/>
            <w:sz w:val="28"/>
            <w:szCs w:val="28"/>
          </w:rPr>
          <w:tab/>
        </w:r>
        <w:r w:rsidR="00991B09" w:rsidRPr="00991B09">
          <w:rPr>
            <w:noProof/>
            <w:webHidden/>
            <w:sz w:val="28"/>
            <w:szCs w:val="28"/>
          </w:rPr>
          <w:fldChar w:fldCharType="begin"/>
        </w:r>
        <w:r w:rsidR="00991B09" w:rsidRPr="00991B09">
          <w:rPr>
            <w:noProof/>
            <w:webHidden/>
            <w:sz w:val="28"/>
            <w:szCs w:val="28"/>
          </w:rPr>
          <w:instrText xml:space="preserve"> PAGEREF _Toc173151143 \h </w:instrText>
        </w:r>
        <w:r w:rsidR="00991B09" w:rsidRPr="00991B09">
          <w:rPr>
            <w:noProof/>
            <w:webHidden/>
            <w:sz w:val="28"/>
            <w:szCs w:val="28"/>
          </w:rPr>
        </w:r>
        <w:r w:rsidR="00991B09" w:rsidRPr="00991B09">
          <w:rPr>
            <w:noProof/>
            <w:webHidden/>
            <w:sz w:val="28"/>
            <w:szCs w:val="28"/>
          </w:rPr>
          <w:fldChar w:fldCharType="separate"/>
        </w:r>
        <w:r w:rsidR="00C633EC">
          <w:rPr>
            <w:noProof/>
            <w:webHidden/>
            <w:sz w:val="28"/>
            <w:szCs w:val="28"/>
          </w:rPr>
          <w:t>15</w:t>
        </w:r>
        <w:r w:rsidR="00991B09" w:rsidRPr="00991B09">
          <w:rPr>
            <w:noProof/>
            <w:webHidden/>
            <w:sz w:val="28"/>
            <w:szCs w:val="28"/>
          </w:rPr>
          <w:fldChar w:fldCharType="end"/>
        </w:r>
      </w:hyperlink>
    </w:p>
    <w:p w14:paraId="0EE93BF8" w14:textId="6853E502" w:rsidR="00991B09" w:rsidRPr="00991B09" w:rsidRDefault="00ED13FA">
      <w:pPr>
        <w:pStyle w:val="TOC1"/>
        <w:rPr>
          <w:rFonts w:asciiTheme="minorHAnsi" w:eastAsiaTheme="minorEastAsia" w:hAnsiTheme="minorHAnsi" w:cstheme="minorBidi"/>
          <w:bCs w:val="0"/>
          <w:noProof/>
          <w:kern w:val="2"/>
          <w:sz w:val="28"/>
          <w:szCs w:val="28"/>
          <w14:ligatures w14:val="standardContextual"/>
        </w:rPr>
      </w:pPr>
      <w:hyperlink w:anchor="_Toc173151144" w:history="1">
        <w:r w:rsidR="00991B09" w:rsidRPr="00991B09">
          <w:rPr>
            <w:rStyle w:val="Hyperlink"/>
            <w:noProof/>
            <w:sz w:val="28"/>
            <w:szCs w:val="28"/>
          </w:rPr>
          <w:t>V.</w:t>
        </w:r>
        <w:r w:rsidR="00991B09" w:rsidRPr="00991B09">
          <w:rPr>
            <w:rFonts w:asciiTheme="minorHAnsi" w:eastAsiaTheme="minorEastAsia" w:hAnsiTheme="minorHAnsi" w:cstheme="minorBidi"/>
            <w:bCs w:val="0"/>
            <w:noProof/>
            <w:kern w:val="2"/>
            <w:sz w:val="28"/>
            <w:szCs w:val="28"/>
            <w14:ligatures w14:val="standardContextual"/>
          </w:rPr>
          <w:tab/>
        </w:r>
        <w:r w:rsidR="00991B09" w:rsidRPr="00991B09">
          <w:rPr>
            <w:rStyle w:val="Hyperlink"/>
            <w:noProof/>
            <w:sz w:val="28"/>
            <w:szCs w:val="28"/>
          </w:rPr>
          <w:t>Citas iniciatīvas romu iekļaušanās un līdzdalības veicināšanai</w:t>
        </w:r>
        <w:r w:rsidR="00991B09" w:rsidRPr="00991B09">
          <w:rPr>
            <w:noProof/>
            <w:webHidden/>
            <w:sz w:val="28"/>
            <w:szCs w:val="28"/>
          </w:rPr>
          <w:tab/>
        </w:r>
        <w:r w:rsidR="00991B09" w:rsidRPr="00991B09">
          <w:rPr>
            <w:noProof/>
            <w:webHidden/>
            <w:sz w:val="28"/>
            <w:szCs w:val="28"/>
          </w:rPr>
          <w:fldChar w:fldCharType="begin"/>
        </w:r>
        <w:r w:rsidR="00991B09" w:rsidRPr="00991B09">
          <w:rPr>
            <w:noProof/>
            <w:webHidden/>
            <w:sz w:val="28"/>
            <w:szCs w:val="28"/>
          </w:rPr>
          <w:instrText xml:space="preserve"> PAGEREF _Toc173151144 \h </w:instrText>
        </w:r>
        <w:r w:rsidR="00991B09" w:rsidRPr="00991B09">
          <w:rPr>
            <w:noProof/>
            <w:webHidden/>
            <w:sz w:val="28"/>
            <w:szCs w:val="28"/>
          </w:rPr>
        </w:r>
        <w:r w:rsidR="00991B09" w:rsidRPr="00991B09">
          <w:rPr>
            <w:noProof/>
            <w:webHidden/>
            <w:sz w:val="28"/>
            <w:szCs w:val="28"/>
          </w:rPr>
          <w:fldChar w:fldCharType="separate"/>
        </w:r>
        <w:r w:rsidR="00C633EC">
          <w:rPr>
            <w:noProof/>
            <w:webHidden/>
            <w:sz w:val="28"/>
            <w:szCs w:val="28"/>
          </w:rPr>
          <w:t>20</w:t>
        </w:r>
        <w:r w:rsidR="00991B09" w:rsidRPr="00991B09">
          <w:rPr>
            <w:noProof/>
            <w:webHidden/>
            <w:sz w:val="28"/>
            <w:szCs w:val="28"/>
          </w:rPr>
          <w:fldChar w:fldCharType="end"/>
        </w:r>
      </w:hyperlink>
    </w:p>
    <w:p w14:paraId="24AE5F27" w14:textId="1A9C4366" w:rsidR="00991B09" w:rsidRPr="00991B09" w:rsidRDefault="00ED13FA">
      <w:pPr>
        <w:pStyle w:val="TOC1"/>
        <w:rPr>
          <w:rFonts w:asciiTheme="minorHAnsi" w:eastAsiaTheme="minorEastAsia" w:hAnsiTheme="minorHAnsi" w:cstheme="minorBidi"/>
          <w:bCs w:val="0"/>
          <w:noProof/>
          <w:kern w:val="2"/>
          <w:sz w:val="28"/>
          <w:szCs w:val="28"/>
          <w14:ligatures w14:val="standardContextual"/>
        </w:rPr>
      </w:pPr>
      <w:hyperlink w:anchor="_Toc173151145" w:history="1">
        <w:r w:rsidR="00991B09" w:rsidRPr="00991B09">
          <w:rPr>
            <w:rStyle w:val="Hyperlink"/>
            <w:noProof/>
            <w:sz w:val="28"/>
            <w:szCs w:val="28"/>
          </w:rPr>
          <w:t>VI.</w:t>
        </w:r>
        <w:r w:rsidR="00991B09" w:rsidRPr="00991B09">
          <w:rPr>
            <w:rFonts w:asciiTheme="minorHAnsi" w:eastAsiaTheme="minorEastAsia" w:hAnsiTheme="minorHAnsi" w:cstheme="minorBidi"/>
            <w:bCs w:val="0"/>
            <w:noProof/>
            <w:kern w:val="2"/>
            <w:sz w:val="28"/>
            <w:szCs w:val="28"/>
            <w14:ligatures w14:val="standardContextual"/>
          </w:rPr>
          <w:tab/>
        </w:r>
        <w:r w:rsidR="00991B09" w:rsidRPr="00991B09">
          <w:rPr>
            <w:rStyle w:val="Hyperlink"/>
            <w:noProof/>
            <w:sz w:val="28"/>
            <w:szCs w:val="28"/>
          </w:rPr>
          <w:t>Ietekmes novērtējums uz valsts un pašvaldību budžetu</w:t>
        </w:r>
        <w:r w:rsidR="00991B09" w:rsidRPr="00991B09">
          <w:rPr>
            <w:noProof/>
            <w:webHidden/>
            <w:sz w:val="28"/>
            <w:szCs w:val="28"/>
          </w:rPr>
          <w:tab/>
        </w:r>
        <w:r w:rsidR="00991B09" w:rsidRPr="00991B09">
          <w:rPr>
            <w:noProof/>
            <w:webHidden/>
            <w:sz w:val="28"/>
            <w:szCs w:val="28"/>
          </w:rPr>
          <w:fldChar w:fldCharType="begin"/>
        </w:r>
        <w:r w:rsidR="00991B09" w:rsidRPr="00991B09">
          <w:rPr>
            <w:noProof/>
            <w:webHidden/>
            <w:sz w:val="28"/>
            <w:szCs w:val="28"/>
          </w:rPr>
          <w:instrText xml:space="preserve"> PAGEREF _Toc173151145 \h </w:instrText>
        </w:r>
        <w:r w:rsidR="00991B09" w:rsidRPr="00991B09">
          <w:rPr>
            <w:noProof/>
            <w:webHidden/>
            <w:sz w:val="28"/>
            <w:szCs w:val="28"/>
          </w:rPr>
        </w:r>
        <w:r w:rsidR="00991B09" w:rsidRPr="00991B09">
          <w:rPr>
            <w:noProof/>
            <w:webHidden/>
            <w:sz w:val="28"/>
            <w:szCs w:val="28"/>
          </w:rPr>
          <w:fldChar w:fldCharType="separate"/>
        </w:r>
        <w:r w:rsidR="00C633EC">
          <w:rPr>
            <w:noProof/>
            <w:webHidden/>
            <w:sz w:val="28"/>
            <w:szCs w:val="28"/>
          </w:rPr>
          <w:t>21</w:t>
        </w:r>
        <w:r w:rsidR="00991B09" w:rsidRPr="00991B09">
          <w:rPr>
            <w:noProof/>
            <w:webHidden/>
            <w:sz w:val="28"/>
            <w:szCs w:val="28"/>
          </w:rPr>
          <w:fldChar w:fldCharType="end"/>
        </w:r>
      </w:hyperlink>
    </w:p>
    <w:p w14:paraId="50852EA3" w14:textId="5B9351CD" w:rsidR="00991B09" w:rsidRPr="00991B09" w:rsidRDefault="00ED13FA">
      <w:pPr>
        <w:pStyle w:val="TOC2"/>
        <w:rPr>
          <w:rFonts w:asciiTheme="minorHAnsi" w:eastAsiaTheme="minorEastAsia" w:hAnsiTheme="minorHAnsi" w:cstheme="minorBidi"/>
          <w:bCs w:val="0"/>
          <w:kern w:val="2"/>
          <w14:ligatures w14:val="standardContextual"/>
        </w:rPr>
      </w:pPr>
      <w:hyperlink w:anchor="_Toc173151146" w:history="1">
        <w:r w:rsidR="00991B09" w:rsidRPr="00991B09">
          <w:rPr>
            <w:rStyle w:val="Hyperlink"/>
          </w:rPr>
          <w:t>1. Kopsavilkums par plānā iekļauto uzdevumu īstenošanai nepieciešamo valsts un pašvaldību budžeta finansējumu</w:t>
        </w:r>
        <w:r w:rsidR="00991B09" w:rsidRPr="00991B09">
          <w:rPr>
            <w:webHidden/>
          </w:rPr>
          <w:tab/>
        </w:r>
        <w:r w:rsidR="00991B09" w:rsidRPr="00991B09">
          <w:rPr>
            <w:webHidden/>
          </w:rPr>
          <w:fldChar w:fldCharType="begin"/>
        </w:r>
        <w:r w:rsidR="00991B09" w:rsidRPr="00991B09">
          <w:rPr>
            <w:webHidden/>
          </w:rPr>
          <w:instrText xml:space="preserve"> PAGEREF _Toc173151146 \h </w:instrText>
        </w:r>
        <w:r w:rsidR="00991B09" w:rsidRPr="00991B09">
          <w:rPr>
            <w:webHidden/>
          </w:rPr>
        </w:r>
        <w:r w:rsidR="00991B09" w:rsidRPr="00991B09">
          <w:rPr>
            <w:webHidden/>
          </w:rPr>
          <w:fldChar w:fldCharType="separate"/>
        </w:r>
        <w:r w:rsidR="00C633EC">
          <w:rPr>
            <w:webHidden/>
          </w:rPr>
          <w:t>21</w:t>
        </w:r>
        <w:r w:rsidR="00991B09" w:rsidRPr="00991B09">
          <w:rPr>
            <w:webHidden/>
          </w:rPr>
          <w:fldChar w:fldCharType="end"/>
        </w:r>
      </w:hyperlink>
    </w:p>
    <w:p w14:paraId="205B0A65" w14:textId="0ABCE9FA" w:rsidR="00991B09" w:rsidRDefault="00ED13FA">
      <w:pPr>
        <w:pStyle w:val="TOC2"/>
        <w:rPr>
          <w:rFonts w:asciiTheme="minorHAnsi" w:eastAsiaTheme="minorEastAsia" w:hAnsiTheme="minorHAnsi" w:cstheme="minorBidi"/>
          <w:bCs w:val="0"/>
          <w:kern w:val="2"/>
          <w:sz w:val="22"/>
          <w:szCs w:val="22"/>
          <w14:ligatures w14:val="standardContextual"/>
        </w:rPr>
      </w:pPr>
      <w:hyperlink w:anchor="_Toc173151147" w:history="1">
        <w:r w:rsidR="00991B09" w:rsidRPr="00991B09">
          <w:rPr>
            <w:rStyle w:val="Hyperlink"/>
          </w:rPr>
          <w:t>2. Detalizēts aprēķins Plānā iekļauto uzdevumu īstenošanai nepieciešamajam papildu finansējumam</w:t>
        </w:r>
        <w:r w:rsidR="00991B09" w:rsidRPr="00991B09">
          <w:rPr>
            <w:webHidden/>
          </w:rPr>
          <w:tab/>
        </w:r>
        <w:r w:rsidR="00991B09" w:rsidRPr="00991B09">
          <w:rPr>
            <w:webHidden/>
          </w:rPr>
          <w:fldChar w:fldCharType="begin"/>
        </w:r>
        <w:r w:rsidR="00991B09" w:rsidRPr="00991B09">
          <w:rPr>
            <w:webHidden/>
          </w:rPr>
          <w:instrText xml:space="preserve"> PAGEREF _Toc173151147 \h </w:instrText>
        </w:r>
        <w:r w:rsidR="00991B09" w:rsidRPr="00991B09">
          <w:rPr>
            <w:webHidden/>
          </w:rPr>
        </w:r>
        <w:r w:rsidR="00991B09" w:rsidRPr="00991B09">
          <w:rPr>
            <w:webHidden/>
          </w:rPr>
          <w:fldChar w:fldCharType="separate"/>
        </w:r>
        <w:r w:rsidR="00C633EC">
          <w:rPr>
            <w:webHidden/>
          </w:rPr>
          <w:t>27</w:t>
        </w:r>
        <w:r w:rsidR="00991B09" w:rsidRPr="00991B09">
          <w:rPr>
            <w:webHidden/>
          </w:rPr>
          <w:fldChar w:fldCharType="end"/>
        </w:r>
      </w:hyperlink>
    </w:p>
    <w:p w14:paraId="4E44B145" w14:textId="5FAA7CBC" w:rsidR="002E24FD" w:rsidRPr="005023B3" w:rsidRDefault="00773D32" w:rsidP="00C219E1">
      <w:pPr>
        <w:widowControl w:val="0"/>
        <w:tabs>
          <w:tab w:val="left" w:pos="6749"/>
        </w:tabs>
        <w:spacing w:line="240" w:lineRule="auto"/>
        <w:rPr>
          <w:b/>
          <w:sz w:val="28"/>
          <w:szCs w:val="28"/>
        </w:rPr>
      </w:pPr>
      <w:r w:rsidRPr="00C219E1">
        <w:rPr>
          <w:b/>
          <w:bCs/>
          <w:color w:val="2B579A"/>
          <w:sz w:val="28"/>
          <w:szCs w:val="28"/>
          <w:shd w:val="clear" w:color="auto" w:fill="E6E6E6"/>
        </w:rPr>
        <w:fldChar w:fldCharType="end"/>
      </w:r>
      <w:r w:rsidR="002E24FD" w:rsidRPr="005023B3">
        <w:rPr>
          <w:sz w:val="28"/>
          <w:szCs w:val="28"/>
        </w:rPr>
        <w:br w:type="page"/>
      </w:r>
    </w:p>
    <w:p w14:paraId="3C517B35" w14:textId="77777777" w:rsidR="002E24FD" w:rsidRPr="00AF4457" w:rsidRDefault="002E24FD" w:rsidP="005023B3">
      <w:pPr>
        <w:pStyle w:val="Heading1"/>
        <w:keepNext w:val="0"/>
        <w:keepLines w:val="0"/>
        <w:widowControl w:val="0"/>
        <w:rPr>
          <w:rFonts w:cs="Times New Roman"/>
          <w:szCs w:val="28"/>
        </w:rPr>
      </w:pPr>
      <w:bookmarkStart w:id="7" w:name="_Toc51242406"/>
      <w:bookmarkStart w:id="8" w:name="_Toc53647296"/>
      <w:bookmarkStart w:id="9" w:name="_Toc173151139"/>
      <w:r w:rsidRPr="00AF4457">
        <w:rPr>
          <w:rFonts w:cs="Times New Roman"/>
          <w:szCs w:val="28"/>
        </w:rPr>
        <w:lastRenderedPageBreak/>
        <w:t>Izmantoto saīsinājumu saraksts</w:t>
      </w:r>
      <w:bookmarkEnd w:id="7"/>
      <w:bookmarkEnd w:id="8"/>
      <w:bookmarkEnd w:id="9"/>
    </w:p>
    <w:p w14:paraId="1CF0839C" w14:textId="77777777" w:rsidR="002E24FD" w:rsidRPr="00AF4457" w:rsidRDefault="002E24FD" w:rsidP="005023B3">
      <w:pPr>
        <w:widowControl w:val="0"/>
        <w:spacing w:line="240" w:lineRule="auto"/>
        <w:ind w:firstLine="0"/>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6909"/>
      </w:tblGrid>
      <w:tr w:rsidR="00AF4457" w:rsidRPr="00AF4457" w14:paraId="2AE627D2" w14:textId="77777777" w:rsidTr="00062E53">
        <w:tc>
          <w:tcPr>
            <w:tcW w:w="2118" w:type="dxa"/>
          </w:tcPr>
          <w:p w14:paraId="51F5CBF7" w14:textId="1B990986" w:rsidR="00773D32" w:rsidRPr="00AF4457" w:rsidRDefault="00773D32" w:rsidP="005023B3">
            <w:pPr>
              <w:widowControl w:val="0"/>
              <w:spacing w:line="240" w:lineRule="auto"/>
              <w:ind w:firstLine="0"/>
              <w:rPr>
                <w:sz w:val="26"/>
                <w:szCs w:val="26"/>
              </w:rPr>
            </w:pPr>
            <w:r w:rsidRPr="00AF4457">
              <w:rPr>
                <w:sz w:val="28"/>
                <w:szCs w:val="28"/>
              </w:rPr>
              <w:t>BISS</w:t>
            </w:r>
          </w:p>
        </w:tc>
        <w:tc>
          <w:tcPr>
            <w:tcW w:w="6909" w:type="dxa"/>
          </w:tcPr>
          <w:p w14:paraId="5D9EA9D5" w14:textId="35583C96" w:rsidR="00773D32" w:rsidRPr="00AF4457" w:rsidRDefault="00773D32" w:rsidP="005023B3">
            <w:pPr>
              <w:widowControl w:val="0"/>
              <w:spacing w:line="240" w:lineRule="auto"/>
              <w:ind w:firstLine="0"/>
              <w:rPr>
                <w:sz w:val="26"/>
                <w:szCs w:val="26"/>
              </w:rPr>
            </w:pPr>
            <w:r w:rsidRPr="00AF4457">
              <w:rPr>
                <w:sz w:val="28"/>
                <w:szCs w:val="28"/>
              </w:rPr>
              <w:t>Baltijas Sociālo zinātņu institūts (</w:t>
            </w:r>
            <w:r w:rsidRPr="00AF4457">
              <w:rPr>
                <w:i/>
                <w:sz w:val="28"/>
                <w:szCs w:val="28"/>
                <w:lang w:val="en-US"/>
              </w:rPr>
              <w:t>Baltic Institute of Social Sciences</w:t>
            </w:r>
            <w:r w:rsidRPr="00AF4457">
              <w:rPr>
                <w:sz w:val="28"/>
                <w:szCs w:val="28"/>
              </w:rPr>
              <w:t>)</w:t>
            </w:r>
          </w:p>
        </w:tc>
      </w:tr>
      <w:tr w:rsidR="00AF4457" w:rsidRPr="00AF4457" w14:paraId="1A0A7DAF" w14:textId="77777777" w:rsidTr="00062E53">
        <w:tc>
          <w:tcPr>
            <w:tcW w:w="2118" w:type="dxa"/>
          </w:tcPr>
          <w:p w14:paraId="0045C836" w14:textId="0977B6F0" w:rsidR="00773D32" w:rsidRPr="00AF7CE3" w:rsidRDefault="00773D32" w:rsidP="005023B3">
            <w:pPr>
              <w:widowControl w:val="0"/>
              <w:spacing w:line="240" w:lineRule="auto"/>
              <w:ind w:firstLine="0"/>
              <w:rPr>
                <w:sz w:val="28"/>
                <w:szCs w:val="28"/>
              </w:rPr>
            </w:pPr>
            <w:r w:rsidRPr="00AF4457">
              <w:rPr>
                <w:sz w:val="28"/>
                <w:szCs w:val="28"/>
              </w:rPr>
              <w:t>CSP</w:t>
            </w:r>
          </w:p>
        </w:tc>
        <w:tc>
          <w:tcPr>
            <w:tcW w:w="6909" w:type="dxa"/>
          </w:tcPr>
          <w:p w14:paraId="0B1AB125" w14:textId="02FB9B0B" w:rsidR="00773D32" w:rsidRPr="00AF7CE3" w:rsidRDefault="00773D32" w:rsidP="005023B3">
            <w:pPr>
              <w:widowControl w:val="0"/>
              <w:spacing w:line="240" w:lineRule="auto"/>
              <w:ind w:firstLine="0"/>
              <w:rPr>
                <w:sz w:val="28"/>
                <w:szCs w:val="28"/>
              </w:rPr>
            </w:pPr>
            <w:r w:rsidRPr="00AF4457">
              <w:rPr>
                <w:sz w:val="28"/>
                <w:szCs w:val="28"/>
              </w:rPr>
              <w:t>Centrālā statistikas pārvalde</w:t>
            </w:r>
          </w:p>
        </w:tc>
      </w:tr>
      <w:tr w:rsidR="00AF7CE3" w:rsidRPr="00AF4457" w14:paraId="4659942F" w14:textId="77777777" w:rsidTr="00062E53">
        <w:tc>
          <w:tcPr>
            <w:tcW w:w="2118" w:type="dxa"/>
          </w:tcPr>
          <w:p w14:paraId="6D5D14C5" w14:textId="7A2A597E" w:rsidR="00AF7CE3" w:rsidRPr="00AF4457" w:rsidRDefault="00AF7CE3" w:rsidP="005023B3">
            <w:pPr>
              <w:widowControl w:val="0"/>
              <w:spacing w:line="240" w:lineRule="auto"/>
              <w:ind w:firstLine="0"/>
              <w:rPr>
                <w:sz w:val="28"/>
                <w:szCs w:val="28"/>
              </w:rPr>
            </w:pPr>
            <w:r w:rsidRPr="00AF4457">
              <w:rPr>
                <w:sz w:val="28"/>
                <w:szCs w:val="28"/>
              </w:rPr>
              <w:t>EM</w:t>
            </w:r>
          </w:p>
        </w:tc>
        <w:tc>
          <w:tcPr>
            <w:tcW w:w="6909" w:type="dxa"/>
          </w:tcPr>
          <w:p w14:paraId="26F2A967" w14:textId="669526BA" w:rsidR="00AF7CE3" w:rsidRPr="00AF4457" w:rsidRDefault="00AF7CE3" w:rsidP="005023B3">
            <w:pPr>
              <w:widowControl w:val="0"/>
              <w:spacing w:line="240" w:lineRule="auto"/>
              <w:ind w:firstLine="0"/>
              <w:rPr>
                <w:sz w:val="28"/>
                <w:szCs w:val="28"/>
              </w:rPr>
            </w:pPr>
            <w:r w:rsidRPr="00AF4457">
              <w:rPr>
                <w:sz w:val="28"/>
                <w:szCs w:val="28"/>
              </w:rPr>
              <w:t>Ekonomikas ministrija</w:t>
            </w:r>
          </w:p>
        </w:tc>
      </w:tr>
      <w:tr w:rsidR="00AF4457" w:rsidRPr="00AF4457" w14:paraId="4E98F2F6" w14:textId="77777777" w:rsidTr="00062E53">
        <w:tc>
          <w:tcPr>
            <w:tcW w:w="2118" w:type="dxa"/>
          </w:tcPr>
          <w:p w14:paraId="0F1F3F30" w14:textId="0B63E951" w:rsidR="00773D32" w:rsidRPr="00AF7CE3" w:rsidRDefault="00773D32" w:rsidP="005023B3">
            <w:pPr>
              <w:widowControl w:val="0"/>
              <w:spacing w:line="240" w:lineRule="auto"/>
              <w:ind w:firstLine="0"/>
              <w:rPr>
                <w:sz w:val="28"/>
                <w:szCs w:val="28"/>
              </w:rPr>
            </w:pPr>
            <w:r w:rsidRPr="00AF4457">
              <w:rPr>
                <w:sz w:val="28"/>
                <w:szCs w:val="28"/>
              </w:rPr>
              <w:t>ESF</w:t>
            </w:r>
          </w:p>
        </w:tc>
        <w:tc>
          <w:tcPr>
            <w:tcW w:w="6909" w:type="dxa"/>
          </w:tcPr>
          <w:p w14:paraId="58304376" w14:textId="12FA8558" w:rsidR="00773D32" w:rsidRPr="00AF7CE3" w:rsidRDefault="00773D32" w:rsidP="005023B3">
            <w:pPr>
              <w:widowControl w:val="0"/>
              <w:spacing w:line="240" w:lineRule="auto"/>
              <w:ind w:firstLine="0"/>
              <w:rPr>
                <w:sz w:val="28"/>
                <w:szCs w:val="28"/>
              </w:rPr>
            </w:pPr>
            <w:r w:rsidRPr="00AF4457">
              <w:rPr>
                <w:sz w:val="28"/>
                <w:szCs w:val="28"/>
              </w:rPr>
              <w:t>Eiropas Sociālais fonds</w:t>
            </w:r>
          </w:p>
        </w:tc>
      </w:tr>
      <w:tr w:rsidR="00B62F55" w:rsidRPr="00AF4457" w14:paraId="0F157333" w14:textId="77777777" w:rsidTr="00062E53">
        <w:tc>
          <w:tcPr>
            <w:tcW w:w="2118" w:type="dxa"/>
          </w:tcPr>
          <w:p w14:paraId="787EB52D" w14:textId="368C3787" w:rsidR="00B62F55" w:rsidRPr="001F5377" w:rsidRDefault="00B62F55" w:rsidP="005023B3">
            <w:pPr>
              <w:widowControl w:val="0"/>
              <w:spacing w:line="240" w:lineRule="auto"/>
              <w:ind w:firstLine="0"/>
              <w:rPr>
                <w:sz w:val="28"/>
                <w:szCs w:val="28"/>
              </w:rPr>
            </w:pPr>
            <w:r w:rsidRPr="001F5377">
              <w:rPr>
                <w:sz w:val="28"/>
                <w:szCs w:val="28"/>
              </w:rPr>
              <w:t>ESF+</w:t>
            </w:r>
          </w:p>
        </w:tc>
        <w:tc>
          <w:tcPr>
            <w:tcW w:w="6909" w:type="dxa"/>
          </w:tcPr>
          <w:p w14:paraId="2FF96E9E" w14:textId="723CEA90" w:rsidR="00B62F55" w:rsidRPr="001F5377" w:rsidRDefault="00B62F55" w:rsidP="005023B3">
            <w:pPr>
              <w:widowControl w:val="0"/>
              <w:spacing w:line="240" w:lineRule="auto"/>
              <w:ind w:firstLine="0"/>
              <w:rPr>
                <w:sz w:val="28"/>
                <w:szCs w:val="28"/>
              </w:rPr>
            </w:pPr>
            <w:r w:rsidRPr="001F5377">
              <w:rPr>
                <w:sz w:val="28"/>
                <w:szCs w:val="28"/>
              </w:rPr>
              <w:t>Eiropas Sociālais fonds plus</w:t>
            </w:r>
          </w:p>
        </w:tc>
      </w:tr>
      <w:tr w:rsidR="00AF7CE3" w:rsidRPr="00AF4457" w14:paraId="773B7B51" w14:textId="77777777" w:rsidTr="00062E53">
        <w:tc>
          <w:tcPr>
            <w:tcW w:w="2118" w:type="dxa"/>
          </w:tcPr>
          <w:p w14:paraId="600B3554" w14:textId="5BA08D32" w:rsidR="00AF7CE3" w:rsidRPr="00AF4457" w:rsidRDefault="00AF7CE3" w:rsidP="005023B3">
            <w:pPr>
              <w:widowControl w:val="0"/>
              <w:spacing w:line="240" w:lineRule="auto"/>
              <w:ind w:firstLine="0"/>
              <w:rPr>
                <w:sz w:val="28"/>
                <w:szCs w:val="28"/>
              </w:rPr>
            </w:pPr>
            <w:r w:rsidRPr="00AF4457">
              <w:rPr>
                <w:sz w:val="28"/>
                <w:szCs w:val="28"/>
              </w:rPr>
              <w:t>FM</w:t>
            </w:r>
          </w:p>
        </w:tc>
        <w:tc>
          <w:tcPr>
            <w:tcW w:w="6909" w:type="dxa"/>
          </w:tcPr>
          <w:p w14:paraId="2909C79C" w14:textId="7F055A3E" w:rsidR="00AF7CE3" w:rsidRPr="00AF4457" w:rsidRDefault="00AF7CE3" w:rsidP="005023B3">
            <w:pPr>
              <w:widowControl w:val="0"/>
              <w:spacing w:line="240" w:lineRule="auto"/>
              <w:ind w:firstLine="0"/>
              <w:rPr>
                <w:sz w:val="28"/>
                <w:szCs w:val="28"/>
              </w:rPr>
            </w:pPr>
            <w:r w:rsidRPr="00AF4457">
              <w:rPr>
                <w:sz w:val="28"/>
                <w:szCs w:val="28"/>
              </w:rPr>
              <w:t>Finanšu ministrija</w:t>
            </w:r>
          </w:p>
        </w:tc>
      </w:tr>
      <w:tr w:rsidR="00AF4457" w:rsidRPr="00AF4457" w14:paraId="2BBFFB7E" w14:textId="77777777" w:rsidTr="00062E53">
        <w:tc>
          <w:tcPr>
            <w:tcW w:w="2118" w:type="dxa"/>
          </w:tcPr>
          <w:p w14:paraId="7BBA863E" w14:textId="540880C9" w:rsidR="00773D32" w:rsidRPr="00AF7CE3" w:rsidRDefault="00773D32" w:rsidP="005023B3">
            <w:pPr>
              <w:widowControl w:val="0"/>
              <w:spacing w:line="240" w:lineRule="auto"/>
              <w:ind w:firstLine="0"/>
              <w:rPr>
                <w:sz w:val="28"/>
                <w:szCs w:val="28"/>
              </w:rPr>
            </w:pPr>
            <w:r w:rsidRPr="00AF4457">
              <w:rPr>
                <w:sz w:val="28"/>
                <w:szCs w:val="28"/>
              </w:rPr>
              <w:t>JSPA</w:t>
            </w:r>
          </w:p>
        </w:tc>
        <w:tc>
          <w:tcPr>
            <w:tcW w:w="6909" w:type="dxa"/>
          </w:tcPr>
          <w:p w14:paraId="1361D89F" w14:textId="65417B1B" w:rsidR="00773D32" w:rsidRPr="00AF7CE3" w:rsidRDefault="00773D32" w:rsidP="005023B3">
            <w:pPr>
              <w:widowControl w:val="0"/>
              <w:spacing w:line="240" w:lineRule="auto"/>
              <w:ind w:firstLine="0"/>
              <w:rPr>
                <w:sz w:val="28"/>
                <w:szCs w:val="28"/>
              </w:rPr>
            </w:pPr>
            <w:r w:rsidRPr="00AF4457">
              <w:rPr>
                <w:sz w:val="28"/>
                <w:szCs w:val="28"/>
              </w:rPr>
              <w:t>Jaunatnes starptautisko programmu aģentūra</w:t>
            </w:r>
          </w:p>
        </w:tc>
      </w:tr>
      <w:tr w:rsidR="00AF7CE3" w:rsidRPr="00AF4457" w14:paraId="62953C25" w14:textId="77777777" w:rsidTr="00062E53">
        <w:tc>
          <w:tcPr>
            <w:tcW w:w="2118" w:type="dxa"/>
          </w:tcPr>
          <w:p w14:paraId="78D298A8" w14:textId="5F900BE9" w:rsidR="00AF7CE3" w:rsidRPr="00AF4457" w:rsidRDefault="00AF7CE3" w:rsidP="005023B3">
            <w:pPr>
              <w:widowControl w:val="0"/>
              <w:spacing w:line="240" w:lineRule="auto"/>
              <w:ind w:firstLine="0"/>
              <w:rPr>
                <w:sz w:val="28"/>
                <w:szCs w:val="28"/>
              </w:rPr>
            </w:pPr>
            <w:r w:rsidRPr="00AF4457">
              <w:rPr>
                <w:sz w:val="28"/>
                <w:szCs w:val="28"/>
              </w:rPr>
              <w:t>IKVD</w:t>
            </w:r>
          </w:p>
        </w:tc>
        <w:tc>
          <w:tcPr>
            <w:tcW w:w="6909" w:type="dxa"/>
          </w:tcPr>
          <w:p w14:paraId="423767C8" w14:textId="447A01BE" w:rsidR="00AF7CE3" w:rsidRPr="00AF4457" w:rsidRDefault="00AF7CE3" w:rsidP="005023B3">
            <w:pPr>
              <w:widowControl w:val="0"/>
              <w:spacing w:line="240" w:lineRule="auto"/>
              <w:ind w:firstLine="0"/>
              <w:rPr>
                <w:sz w:val="28"/>
                <w:szCs w:val="28"/>
              </w:rPr>
            </w:pPr>
            <w:r w:rsidRPr="00AF4457">
              <w:rPr>
                <w:sz w:val="28"/>
                <w:szCs w:val="28"/>
              </w:rPr>
              <w:t>Izglītības kvalitātes valsts dienests</w:t>
            </w:r>
          </w:p>
        </w:tc>
      </w:tr>
      <w:tr w:rsidR="00AF7CE3" w:rsidRPr="00AF4457" w14:paraId="2ED07344" w14:textId="77777777" w:rsidTr="00062E53">
        <w:tc>
          <w:tcPr>
            <w:tcW w:w="2118" w:type="dxa"/>
          </w:tcPr>
          <w:p w14:paraId="4372036E" w14:textId="5EDDC4A6" w:rsidR="00AF7CE3" w:rsidRPr="00AF4457" w:rsidRDefault="00AF7CE3" w:rsidP="005023B3">
            <w:pPr>
              <w:widowControl w:val="0"/>
              <w:spacing w:line="240" w:lineRule="auto"/>
              <w:ind w:firstLine="0"/>
              <w:rPr>
                <w:sz w:val="28"/>
                <w:szCs w:val="28"/>
              </w:rPr>
            </w:pPr>
            <w:r w:rsidRPr="00AF4457">
              <w:rPr>
                <w:sz w:val="28"/>
                <w:szCs w:val="28"/>
              </w:rPr>
              <w:t>IZM</w:t>
            </w:r>
          </w:p>
        </w:tc>
        <w:tc>
          <w:tcPr>
            <w:tcW w:w="6909" w:type="dxa"/>
          </w:tcPr>
          <w:p w14:paraId="07FA77BE" w14:textId="106D815D" w:rsidR="00AF7CE3" w:rsidRPr="00AF4457" w:rsidRDefault="00AF7CE3" w:rsidP="005023B3">
            <w:pPr>
              <w:widowControl w:val="0"/>
              <w:spacing w:line="240" w:lineRule="auto"/>
              <w:ind w:firstLine="0"/>
              <w:rPr>
                <w:sz w:val="28"/>
                <w:szCs w:val="28"/>
              </w:rPr>
            </w:pPr>
            <w:r w:rsidRPr="00AF4457">
              <w:rPr>
                <w:sz w:val="28"/>
                <w:szCs w:val="28"/>
              </w:rPr>
              <w:t>Izglītības un zinātnes ministrija</w:t>
            </w:r>
          </w:p>
        </w:tc>
      </w:tr>
      <w:tr w:rsidR="00AF4457" w:rsidRPr="00AF4457" w14:paraId="46B435BA" w14:textId="77777777" w:rsidTr="00062E53">
        <w:tc>
          <w:tcPr>
            <w:tcW w:w="2118" w:type="dxa"/>
          </w:tcPr>
          <w:p w14:paraId="7F1FDF4B" w14:textId="1640DA73" w:rsidR="00773D32" w:rsidRPr="00AF4457" w:rsidRDefault="00773D32" w:rsidP="005023B3">
            <w:pPr>
              <w:widowControl w:val="0"/>
              <w:spacing w:line="240" w:lineRule="auto"/>
              <w:ind w:firstLine="0"/>
              <w:rPr>
                <w:sz w:val="26"/>
                <w:szCs w:val="26"/>
              </w:rPr>
            </w:pPr>
            <w:r w:rsidRPr="00AF4457">
              <w:rPr>
                <w:sz w:val="28"/>
                <w:szCs w:val="28"/>
              </w:rPr>
              <w:t>KM</w:t>
            </w:r>
          </w:p>
        </w:tc>
        <w:tc>
          <w:tcPr>
            <w:tcW w:w="6909" w:type="dxa"/>
          </w:tcPr>
          <w:p w14:paraId="04C64E3D" w14:textId="68A37162" w:rsidR="00773D32" w:rsidRPr="00AF4457" w:rsidRDefault="00773D32" w:rsidP="005023B3">
            <w:pPr>
              <w:widowControl w:val="0"/>
              <w:spacing w:line="240" w:lineRule="auto"/>
              <w:ind w:firstLine="0"/>
              <w:rPr>
                <w:sz w:val="26"/>
                <w:szCs w:val="26"/>
              </w:rPr>
            </w:pPr>
            <w:r w:rsidRPr="00AF4457">
              <w:rPr>
                <w:sz w:val="28"/>
                <w:szCs w:val="28"/>
              </w:rPr>
              <w:t>Kultūras ministrija</w:t>
            </w:r>
          </w:p>
        </w:tc>
      </w:tr>
      <w:tr w:rsidR="00AF4457" w:rsidRPr="00AF4457" w14:paraId="20E44DAF" w14:textId="77777777" w:rsidTr="00062E53">
        <w:tc>
          <w:tcPr>
            <w:tcW w:w="2118" w:type="dxa"/>
          </w:tcPr>
          <w:p w14:paraId="0A7E09EC" w14:textId="0F6A1101" w:rsidR="00773D32" w:rsidRPr="00AF7CE3" w:rsidRDefault="00773D32" w:rsidP="005023B3">
            <w:pPr>
              <w:widowControl w:val="0"/>
              <w:spacing w:line="240" w:lineRule="auto"/>
              <w:ind w:firstLine="0"/>
              <w:rPr>
                <w:sz w:val="28"/>
                <w:szCs w:val="28"/>
              </w:rPr>
            </w:pPr>
            <w:r w:rsidRPr="00AF4457">
              <w:rPr>
                <w:sz w:val="28"/>
                <w:szCs w:val="28"/>
              </w:rPr>
              <w:t>LCC</w:t>
            </w:r>
          </w:p>
        </w:tc>
        <w:tc>
          <w:tcPr>
            <w:tcW w:w="6909" w:type="dxa"/>
          </w:tcPr>
          <w:p w14:paraId="204F650C" w14:textId="731B0FAE" w:rsidR="00773D32" w:rsidRPr="00AF7CE3" w:rsidRDefault="00773D32" w:rsidP="005023B3">
            <w:pPr>
              <w:widowControl w:val="0"/>
              <w:spacing w:line="240" w:lineRule="auto"/>
              <w:ind w:firstLine="0"/>
              <w:rPr>
                <w:sz w:val="28"/>
                <w:szCs w:val="28"/>
              </w:rPr>
            </w:pPr>
            <w:r w:rsidRPr="00AF4457">
              <w:rPr>
                <w:sz w:val="28"/>
                <w:szCs w:val="28"/>
              </w:rPr>
              <w:t>Biedrība „Latvijas Cilvēktiesību centrs”</w:t>
            </w:r>
          </w:p>
        </w:tc>
      </w:tr>
      <w:tr w:rsidR="00AF7CE3" w:rsidRPr="00AF4457" w14:paraId="2D3E3FDF" w14:textId="77777777" w:rsidTr="00062E53">
        <w:tc>
          <w:tcPr>
            <w:tcW w:w="2118" w:type="dxa"/>
          </w:tcPr>
          <w:p w14:paraId="4725DDFB" w14:textId="28BBCE1F" w:rsidR="00AF7CE3" w:rsidRPr="00AF4457" w:rsidRDefault="00AF7CE3" w:rsidP="005023B3">
            <w:pPr>
              <w:widowControl w:val="0"/>
              <w:spacing w:line="240" w:lineRule="auto"/>
              <w:ind w:firstLine="0"/>
              <w:rPr>
                <w:sz w:val="28"/>
                <w:szCs w:val="28"/>
              </w:rPr>
            </w:pPr>
            <w:r w:rsidRPr="00AF4457">
              <w:rPr>
                <w:sz w:val="28"/>
                <w:szCs w:val="28"/>
              </w:rPr>
              <w:t>LM</w:t>
            </w:r>
          </w:p>
        </w:tc>
        <w:tc>
          <w:tcPr>
            <w:tcW w:w="6909" w:type="dxa"/>
          </w:tcPr>
          <w:p w14:paraId="12C1BB61" w14:textId="7B97F39F" w:rsidR="00AF7CE3" w:rsidRPr="00AF4457" w:rsidRDefault="00AF7CE3" w:rsidP="005023B3">
            <w:pPr>
              <w:widowControl w:val="0"/>
              <w:spacing w:line="240" w:lineRule="auto"/>
              <w:ind w:firstLine="0"/>
              <w:rPr>
                <w:sz w:val="28"/>
                <w:szCs w:val="28"/>
              </w:rPr>
            </w:pPr>
            <w:r w:rsidRPr="00AF4457">
              <w:rPr>
                <w:sz w:val="28"/>
                <w:szCs w:val="28"/>
              </w:rPr>
              <w:t>Labklājības ministrija</w:t>
            </w:r>
          </w:p>
        </w:tc>
      </w:tr>
      <w:tr w:rsidR="00C0194A" w:rsidRPr="00AF4457" w14:paraId="2A290E6E" w14:textId="77777777" w:rsidTr="00062E53">
        <w:tc>
          <w:tcPr>
            <w:tcW w:w="2118" w:type="dxa"/>
          </w:tcPr>
          <w:p w14:paraId="7C0633A9" w14:textId="780EEB17" w:rsidR="00C0194A" w:rsidRPr="00AF4457" w:rsidRDefault="00C0194A" w:rsidP="005023B3">
            <w:pPr>
              <w:widowControl w:val="0"/>
              <w:spacing w:line="240" w:lineRule="auto"/>
              <w:ind w:firstLine="0"/>
              <w:rPr>
                <w:sz w:val="28"/>
                <w:szCs w:val="28"/>
              </w:rPr>
            </w:pPr>
            <w:r>
              <w:rPr>
                <w:sz w:val="28"/>
                <w:szCs w:val="28"/>
              </w:rPr>
              <w:t>NVA</w:t>
            </w:r>
          </w:p>
        </w:tc>
        <w:tc>
          <w:tcPr>
            <w:tcW w:w="6909" w:type="dxa"/>
          </w:tcPr>
          <w:p w14:paraId="14F8DC53" w14:textId="7216E893" w:rsidR="00C0194A" w:rsidRPr="00AF4457" w:rsidRDefault="00C0194A" w:rsidP="005023B3">
            <w:pPr>
              <w:widowControl w:val="0"/>
              <w:spacing w:line="240" w:lineRule="auto"/>
              <w:ind w:firstLine="0"/>
              <w:rPr>
                <w:sz w:val="28"/>
                <w:szCs w:val="28"/>
              </w:rPr>
            </w:pPr>
            <w:r>
              <w:rPr>
                <w:sz w:val="28"/>
                <w:szCs w:val="28"/>
              </w:rPr>
              <w:t>Nodarbinātības valsts aģentūra</w:t>
            </w:r>
          </w:p>
        </w:tc>
      </w:tr>
      <w:tr w:rsidR="00AF4457" w:rsidRPr="00AF4457" w14:paraId="4642C965" w14:textId="77777777" w:rsidTr="00062E53">
        <w:tc>
          <w:tcPr>
            <w:tcW w:w="2118" w:type="dxa"/>
          </w:tcPr>
          <w:p w14:paraId="51CB08C2" w14:textId="28E83762" w:rsidR="00773D32" w:rsidRPr="00AF4457" w:rsidRDefault="00773D32" w:rsidP="005023B3">
            <w:pPr>
              <w:widowControl w:val="0"/>
              <w:spacing w:line="240" w:lineRule="auto"/>
              <w:ind w:firstLine="0"/>
              <w:rPr>
                <w:sz w:val="26"/>
                <w:szCs w:val="26"/>
              </w:rPr>
            </w:pPr>
            <w:r w:rsidRPr="00AF4457">
              <w:rPr>
                <w:sz w:val="28"/>
                <w:szCs w:val="28"/>
              </w:rPr>
              <w:t>NVO</w:t>
            </w:r>
          </w:p>
        </w:tc>
        <w:tc>
          <w:tcPr>
            <w:tcW w:w="6909" w:type="dxa"/>
          </w:tcPr>
          <w:p w14:paraId="751BCADF" w14:textId="201E0ED9" w:rsidR="00773D32" w:rsidRPr="00AF4457" w:rsidRDefault="00773D32" w:rsidP="005023B3">
            <w:pPr>
              <w:widowControl w:val="0"/>
              <w:spacing w:line="240" w:lineRule="auto"/>
              <w:ind w:firstLine="0"/>
              <w:rPr>
                <w:sz w:val="26"/>
                <w:szCs w:val="26"/>
              </w:rPr>
            </w:pPr>
            <w:r w:rsidRPr="00AF4457">
              <w:rPr>
                <w:sz w:val="28"/>
                <w:szCs w:val="28"/>
              </w:rPr>
              <w:t>Nevalstiskās organizācijas</w:t>
            </w:r>
          </w:p>
        </w:tc>
      </w:tr>
      <w:tr w:rsidR="00AF4457" w:rsidRPr="00AF4457" w14:paraId="7DEB00B1" w14:textId="77777777" w:rsidTr="00062E53">
        <w:tc>
          <w:tcPr>
            <w:tcW w:w="2118" w:type="dxa"/>
          </w:tcPr>
          <w:p w14:paraId="08CB2FA3" w14:textId="156629E3" w:rsidR="00773D32" w:rsidRPr="00AF7CE3" w:rsidRDefault="00773D32" w:rsidP="005023B3">
            <w:pPr>
              <w:widowControl w:val="0"/>
              <w:spacing w:line="240" w:lineRule="auto"/>
              <w:ind w:firstLine="0"/>
              <w:rPr>
                <w:sz w:val="28"/>
                <w:szCs w:val="28"/>
              </w:rPr>
            </w:pPr>
            <w:r w:rsidRPr="00AF4457">
              <w:rPr>
                <w:sz w:val="28"/>
                <w:szCs w:val="28"/>
              </w:rPr>
              <w:t>PII</w:t>
            </w:r>
          </w:p>
        </w:tc>
        <w:tc>
          <w:tcPr>
            <w:tcW w:w="6909" w:type="dxa"/>
          </w:tcPr>
          <w:p w14:paraId="75C411C7" w14:textId="0B61B705" w:rsidR="00773D32" w:rsidRPr="00AF7CE3" w:rsidRDefault="00773D32" w:rsidP="005023B3">
            <w:pPr>
              <w:widowControl w:val="0"/>
              <w:spacing w:line="240" w:lineRule="auto"/>
              <w:ind w:firstLine="0"/>
              <w:rPr>
                <w:sz w:val="28"/>
                <w:szCs w:val="28"/>
              </w:rPr>
            </w:pPr>
            <w:r w:rsidRPr="00AF4457">
              <w:rPr>
                <w:sz w:val="28"/>
                <w:szCs w:val="28"/>
              </w:rPr>
              <w:t>Profesionālās izglītības iestādes</w:t>
            </w:r>
          </w:p>
        </w:tc>
      </w:tr>
      <w:tr w:rsidR="00AF7CE3" w:rsidRPr="00AF4457" w14:paraId="50F26F0C" w14:textId="77777777" w:rsidTr="00062E53">
        <w:tc>
          <w:tcPr>
            <w:tcW w:w="2118" w:type="dxa"/>
          </w:tcPr>
          <w:p w14:paraId="6F6E4DCC" w14:textId="37A210A6" w:rsidR="00AF7CE3" w:rsidRPr="00AF4457" w:rsidRDefault="00AF7CE3" w:rsidP="005023B3">
            <w:pPr>
              <w:widowControl w:val="0"/>
              <w:spacing w:line="240" w:lineRule="auto"/>
              <w:ind w:firstLine="0"/>
              <w:rPr>
                <w:sz w:val="28"/>
                <w:szCs w:val="28"/>
              </w:rPr>
            </w:pPr>
            <w:r w:rsidRPr="00AF4457">
              <w:rPr>
                <w:sz w:val="28"/>
                <w:szCs w:val="28"/>
              </w:rPr>
              <w:t>PMLP</w:t>
            </w:r>
          </w:p>
        </w:tc>
        <w:tc>
          <w:tcPr>
            <w:tcW w:w="6909" w:type="dxa"/>
          </w:tcPr>
          <w:p w14:paraId="75AB8AA2" w14:textId="5F657610" w:rsidR="00AF7CE3" w:rsidRPr="00AF4457" w:rsidRDefault="00AF7CE3" w:rsidP="005023B3">
            <w:pPr>
              <w:widowControl w:val="0"/>
              <w:spacing w:line="240" w:lineRule="auto"/>
              <w:ind w:firstLine="0"/>
              <w:rPr>
                <w:sz w:val="28"/>
                <w:szCs w:val="28"/>
              </w:rPr>
            </w:pPr>
            <w:r w:rsidRPr="00AF4457">
              <w:rPr>
                <w:sz w:val="28"/>
                <w:szCs w:val="28"/>
              </w:rPr>
              <w:t>Pilsonības un migrācijas lietu pārvalde</w:t>
            </w:r>
          </w:p>
        </w:tc>
      </w:tr>
      <w:tr w:rsidR="00AF7CE3" w:rsidRPr="00AF4457" w14:paraId="4B96F281" w14:textId="77777777" w:rsidTr="00062E53">
        <w:tc>
          <w:tcPr>
            <w:tcW w:w="2118" w:type="dxa"/>
          </w:tcPr>
          <w:p w14:paraId="01A5B324" w14:textId="74119ADE" w:rsidR="00AF7CE3" w:rsidRPr="00AF4457" w:rsidRDefault="00AF7CE3" w:rsidP="005023B3">
            <w:pPr>
              <w:widowControl w:val="0"/>
              <w:spacing w:line="240" w:lineRule="auto"/>
              <w:ind w:firstLine="0"/>
              <w:rPr>
                <w:sz w:val="28"/>
                <w:szCs w:val="28"/>
              </w:rPr>
            </w:pPr>
            <w:r>
              <w:rPr>
                <w:sz w:val="28"/>
                <w:szCs w:val="28"/>
              </w:rPr>
              <w:t>RKC</w:t>
            </w:r>
          </w:p>
        </w:tc>
        <w:tc>
          <w:tcPr>
            <w:tcW w:w="6909" w:type="dxa"/>
          </w:tcPr>
          <w:p w14:paraId="4CD612AA" w14:textId="5D267750" w:rsidR="00AF7CE3" w:rsidRPr="00AF4457" w:rsidRDefault="00AF7CE3" w:rsidP="005023B3">
            <w:pPr>
              <w:widowControl w:val="0"/>
              <w:spacing w:line="240" w:lineRule="auto"/>
              <w:ind w:firstLine="0"/>
              <w:rPr>
                <w:sz w:val="28"/>
                <w:szCs w:val="28"/>
              </w:rPr>
            </w:pPr>
            <w:r>
              <w:rPr>
                <w:sz w:val="28"/>
                <w:szCs w:val="28"/>
              </w:rPr>
              <w:t xml:space="preserve">Biedrība </w:t>
            </w:r>
            <w:r w:rsidRPr="00AF4457">
              <w:rPr>
                <w:sz w:val="28"/>
                <w:szCs w:val="28"/>
              </w:rPr>
              <w:t>„</w:t>
            </w:r>
            <w:r>
              <w:rPr>
                <w:sz w:val="28"/>
                <w:szCs w:val="28"/>
              </w:rPr>
              <w:t>Romu Kultūras centrs”</w:t>
            </w:r>
          </w:p>
        </w:tc>
      </w:tr>
      <w:tr w:rsidR="00AF7CE3" w:rsidRPr="00AF4457" w14:paraId="3EE7FA55" w14:textId="77777777" w:rsidTr="00062E53">
        <w:tc>
          <w:tcPr>
            <w:tcW w:w="2118" w:type="dxa"/>
          </w:tcPr>
          <w:p w14:paraId="2BB0DFFC" w14:textId="5321457A" w:rsidR="00AF7CE3" w:rsidRPr="00AF4457" w:rsidRDefault="00AF7CE3" w:rsidP="005023B3">
            <w:pPr>
              <w:widowControl w:val="0"/>
              <w:spacing w:line="240" w:lineRule="auto"/>
              <w:ind w:firstLine="0"/>
              <w:rPr>
                <w:sz w:val="28"/>
                <w:szCs w:val="28"/>
              </w:rPr>
            </w:pPr>
            <w:r w:rsidRPr="00AF4457">
              <w:rPr>
                <w:sz w:val="28"/>
                <w:szCs w:val="28"/>
              </w:rPr>
              <w:t>SIF</w:t>
            </w:r>
          </w:p>
        </w:tc>
        <w:tc>
          <w:tcPr>
            <w:tcW w:w="6909" w:type="dxa"/>
          </w:tcPr>
          <w:p w14:paraId="3B8D8304" w14:textId="621D3424" w:rsidR="00AF7CE3" w:rsidRPr="00AF4457" w:rsidRDefault="00AF7CE3" w:rsidP="005023B3">
            <w:pPr>
              <w:widowControl w:val="0"/>
              <w:spacing w:line="240" w:lineRule="auto"/>
              <w:ind w:firstLine="0"/>
              <w:rPr>
                <w:sz w:val="28"/>
                <w:szCs w:val="28"/>
              </w:rPr>
            </w:pPr>
            <w:r w:rsidRPr="00AF4457">
              <w:rPr>
                <w:sz w:val="28"/>
                <w:szCs w:val="28"/>
              </w:rPr>
              <w:t>Sabiedrības integrācijas fonds</w:t>
            </w:r>
          </w:p>
        </w:tc>
      </w:tr>
      <w:tr w:rsidR="00062E53" w:rsidRPr="005E67A9" w14:paraId="40B2A242" w14:textId="77777777" w:rsidTr="00062E53">
        <w:tc>
          <w:tcPr>
            <w:tcW w:w="2118" w:type="dxa"/>
          </w:tcPr>
          <w:p w14:paraId="1413A6EC" w14:textId="52D1B297" w:rsidR="005E67A9" w:rsidRPr="00162C02" w:rsidRDefault="005E67A9" w:rsidP="005023B3">
            <w:pPr>
              <w:widowControl w:val="0"/>
              <w:spacing w:line="240" w:lineRule="auto"/>
              <w:ind w:firstLine="0"/>
              <w:rPr>
                <w:sz w:val="28"/>
                <w:szCs w:val="28"/>
              </w:rPr>
            </w:pPr>
            <w:r w:rsidRPr="00162C02">
              <w:rPr>
                <w:sz w:val="28"/>
                <w:szCs w:val="28"/>
              </w:rPr>
              <w:t>SIVA</w:t>
            </w:r>
          </w:p>
        </w:tc>
        <w:tc>
          <w:tcPr>
            <w:tcW w:w="6909" w:type="dxa"/>
          </w:tcPr>
          <w:p w14:paraId="50F77790" w14:textId="00270404" w:rsidR="005E67A9" w:rsidRPr="00162C02" w:rsidRDefault="005E67A9" w:rsidP="005023B3">
            <w:pPr>
              <w:widowControl w:val="0"/>
              <w:spacing w:line="240" w:lineRule="auto"/>
              <w:ind w:firstLine="0"/>
              <w:rPr>
                <w:sz w:val="28"/>
                <w:szCs w:val="28"/>
              </w:rPr>
            </w:pPr>
            <w:r w:rsidRPr="00162C02">
              <w:rPr>
                <w:sz w:val="28"/>
                <w:szCs w:val="28"/>
              </w:rPr>
              <w:t>Sociālās integrācijas valsts aģentūra</w:t>
            </w:r>
          </w:p>
        </w:tc>
      </w:tr>
      <w:tr w:rsidR="00006862" w:rsidRPr="00AF4457" w14:paraId="5413B427" w14:textId="77777777" w:rsidTr="00062E53">
        <w:tc>
          <w:tcPr>
            <w:tcW w:w="2118" w:type="dxa"/>
          </w:tcPr>
          <w:p w14:paraId="3FA78DFA" w14:textId="3F985DB3" w:rsidR="00006862" w:rsidRPr="00162C02" w:rsidRDefault="00006862" w:rsidP="005023B3">
            <w:pPr>
              <w:widowControl w:val="0"/>
              <w:spacing w:line="240" w:lineRule="auto"/>
              <w:ind w:firstLine="0"/>
              <w:rPr>
                <w:sz w:val="28"/>
                <w:szCs w:val="28"/>
              </w:rPr>
            </w:pPr>
            <w:r w:rsidRPr="00162C02">
              <w:rPr>
                <w:sz w:val="28"/>
                <w:szCs w:val="28"/>
              </w:rPr>
              <w:t>SPKC</w:t>
            </w:r>
          </w:p>
        </w:tc>
        <w:tc>
          <w:tcPr>
            <w:tcW w:w="6909" w:type="dxa"/>
          </w:tcPr>
          <w:p w14:paraId="19FE83D1" w14:textId="2C37BDCC" w:rsidR="00006862" w:rsidRPr="00162C02" w:rsidRDefault="00006862" w:rsidP="005023B3">
            <w:pPr>
              <w:widowControl w:val="0"/>
              <w:spacing w:line="240" w:lineRule="auto"/>
              <w:ind w:firstLine="0"/>
              <w:rPr>
                <w:sz w:val="28"/>
                <w:szCs w:val="28"/>
              </w:rPr>
            </w:pPr>
            <w:r w:rsidRPr="00162C02">
              <w:rPr>
                <w:sz w:val="28"/>
                <w:szCs w:val="28"/>
              </w:rPr>
              <w:t>Slimību profilakses un kontroles centrs</w:t>
            </w:r>
          </w:p>
        </w:tc>
      </w:tr>
      <w:tr w:rsidR="00062E53" w:rsidRPr="00062E53" w14:paraId="2D1FA62E" w14:textId="77777777" w:rsidTr="00062E53">
        <w:tc>
          <w:tcPr>
            <w:tcW w:w="2118" w:type="dxa"/>
          </w:tcPr>
          <w:p w14:paraId="29DBFB7D" w14:textId="54FF5221" w:rsidR="005E67A9" w:rsidRPr="00162C02" w:rsidRDefault="005E67A9" w:rsidP="005023B3">
            <w:pPr>
              <w:widowControl w:val="0"/>
              <w:spacing w:line="240" w:lineRule="auto"/>
              <w:ind w:firstLine="0"/>
              <w:rPr>
                <w:sz w:val="28"/>
                <w:szCs w:val="28"/>
              </w:rPr>
            </w:pPr>
            <w:r w:rsidRPr="00162C02">
              <w:rPr>
                <w:sz w:val="28"/>
                <w:szCs w:val="28"/>
              </w:rPr>
              <w:t>SST</w:t>
            </w:r>
          </w:p>
        </w:tc>
        <w:tc>
          <w:tcPr>
            <w:tcW w:w="6909" w:type="dxa"/>
          </w:tcPr>
          <w:p w14:paraId="774BAC58" w14:textId="61D02A57" w:rsidR="005E67A9" w:rsidRPr="00162C02" w:rsidRDefault="005E67A9" w:rsidP="005023B3">
            <w:pPr>
              <w:widowControl w:val="0"/>
              <w:spacing w:line="240" w:lineRule="auto"/>
              <w:ind w:firstLine="0"/>
              <w:rPr>
                <w:sz w:val="28"/>
                <w:szCs w:val="28"/>
              </w:rPr>
            </w:pPr>
            <w:r w:rsidRPr="00162C02">
              <w:rPr>
                <w:sz w:val="28"/>
                <w:szCs w:val="28"/>
              </w:rPr>
              <w:t xml:space="preserve">Biedrība „Latvijas </w:t>
            </w:r>
            <w:r w:rsidR="00062E53" w:rsidRPr="00162C02">
              <w:rPr>
                <w:sz w:val="28"/>
                <w:szCs w:val="28"/>
              </w:rPr>
              <w:t>S</w:t>
            </w:r>
            <w:r w:rsidRPr="00162C02">
              <w:rPr>
                <w:sz w:val="28"/>
                <w:szCs w:val="28"/>
              </w:rPr>
              <w:t xml:space="preserve">ieviešu </w:t>
            </w:r>
            <w:r w:rsidR="00062E53" w:rsidRPr="00162C02">
              <w:rPr>
                <w:sz w:val="28"/>
                <w:szCs w:val="28"/>
              </w:rPr>
              <w:t>nevalstisko organizāciju sadarbības tīkls”</w:t>
            </w:r>
          </w:p>
        </w:tc>
      </w:tr>
      <w:tr w:rsidR="00AF4457" w:rsidRPr="00AF4457" w14:paraId="21B541E8" w14:textId="77777777" w:rsidTr="00062E53">
        <w:tc>
          <w:tcPr>
            <w:tcW w:w="2118" w:type="dxa"/>
          </w:tcPr>
          <w:p w14:paraId="6CFB2E60" w14:textId="576D4B44" w:rsidR="00773D32" w:rsidRPr="00162C02" w:rsidRDefault="00773D32" w:rsidP="005023B3">
            <w:pPr>
              <w:widowControl w:val="0"/>
              <w:spacing w:line="240" w:lineRule="auto"/>
              <w:ind w:firstLine="0"/>
              <w:rPr>
                <w:sz w:val="28"/>
                <w:szCs w:val="28"/>
              </w:rPr>
            </w:pPr>
            <w:r w:rsidRPr="00162C02">
              <w:rPr>
                <w:sz w:val="28"/>
                <w:szCs w:val="28"/>
              </w:rPr>
              <w:t>TB</w:t>
            </w:r>
          </w:p>
        </w:tc>
        <w:tc>
          <w:tcPr>
            <w:tcW w:w="6909" w:type="dxa"/>
          </w:tcPr>
          <w:p w14:paraId="66854502" w14:textId="16ED6172" w:rsidR="00773D32" w:rsidRPr="00162C02" w:rsidRDefault="00773D32" w:rsidP="005023B3">
            <w:pPr>
              <w:widowControl w:val="0"/>
              <w:spacing w:line="240" w:lineRule="auto"/>
              <w:ind w:firstLine="0"/>
              <w:rPr>
                <w:sz w:val="28"/>
                <w:szCs w:val="28"/>
              </w:rPr>
            </w:pPr>
            <w:proofErr w:type="spellStart"/>
            <w:r w:rsidRPr="00162C02">
              <w:rPr>
                <w:sz w:val="28"/>
                <w:szCs w:val="28"/>
              </w:rPr>
              <w:t>Tiesībsarga</w:t>
            </w:r>
            <w:proofErr w:type="spellEnd"/>
            <w:r w:rsidRPr="00162C02">
              <w:rPr>
                <w:sz w:val="28"/>
                <w:szCs w:val="28"/>
              </w:rPr>
              <w:t xml:space="preserve"> birojs</w:t>
            </w:r>
          </w:p>
        </w:tc>
      </w:tr>
      <w:tr w:rsidR="00AF7CE3" w:rsidRPr="00AF4457" w14:paraId="5962EB55" w14:textId="77777777" w:rsidTr="00062E53">
        <w:tc>
          <w:tcPr>
            <w:tcW w:w="2118" w:type="dxa"/>
          </w:tcPr>
          <w:p w14:paraId="76873B19" w14:textId="07CCCF6E" w:rsidR="00AF7CE3" w:rsidRPr="00162C02" w:rsidRDefault="00AF7CE3" w:rsidP="005023B3">
            <w:pPr>
              <w:widowControl w:val="0"/>
              <w:spacing w:line="240" w:lineRule="auto"/>
              <w:ind w:firstLine="0"/>
              <w:rPr>
                <w:sz w:val="28"/>
                <w:szCs w:val="28"/>
              </w:rPr>
            </w:pPr>
            <w:r w:rsidRPr="00162C02">
              <w:rPr>
                <w:sz w:val="28"/>
                <w:szCs w:val="28"/>
              </w:rPr>
              <w:t>VISC</w:t>
            </w:r>
          </w:p>
        </w:tc>
        <w:tc>
          <w:tcPr>
            <w:tcW w:w="6909" w:type="dxa"/>
          </w:tcPr>
          <w:p w14:paraId="3CF335C7" w14:textId="5C2375DB" w:rsidR="00AF7CE3" w:rsidRPr="00162C02" w:rsidRDefault="00AF7CE3" w:rsidP="005023B3">
            <w:pPr>
              <w:widowControl w:val="0"/>
              <w:spacing w:line="240" w:lineRule="auto"/>
              <w:ind w:firstLine="0"/>
              <w:rPr>
                <w:sz w:val="28"/>
                <w:szCs w:val="28"/>
              </w:rPr>
            </w:pPr>
            <w:r w:rsidRPr="00162C02">
              <w:rPr>
                <w:sz w:val="28"/>
                <w:szCs w:val="28"/>
              </w:rPr>
              <w:t>Valsts izglītības satura centrs</w:t>
            </w:r>
          </w:p>
        </w:tc>
      </w:tr>
      <w:tr w:rsidR="00AF4457" w:rsidRPr="00AF4457" w14:paraId="439CF368" w14:textId="77777777" w:rsidTr="00062E53">
        <w:tc>
          <w:tcPr>
            <w:tcW w:w="2118" w:type="dxa"/>
          </w:tcPr>
          <w:p w14:paraId="53474FA2" w14:textId="7B77C152" w:rsidR="00773D32" w:rsidRPr="00AF4457" w:rsidRDefault="00773D32" w:rsidP="005023B3">
            <w:pPr>
              <w:widowControl w:val="0"/>
              <w:spacing w:line="240" w:lineRule="auto"/>
              <w:ind w:firstLine="0"/>
              <w:rPr>
                <w:sz w:val="26"/>
                <w:szCs w:val="26"/>
              </w:rPr>
            </w:pPr>
            <w:r w:rsidRPr="00AF4457">
              <w:rPr>
                <w:sz w:val="28"/>
                <w:szCs w:val="28"/>
              </w:rPr>
              <w:t>VM</w:t>
            </w:r>
          </w:p>
        </w:tc>
        <w:tc>
          <w:tcPr>
            <w:tcW w:w="6909" w:type="dxa"/>
          </w:tcPr>
          <w:p w14:paraId="73F61BFF" w14:textId="0AD93156" w:rsidR="00773D32" w:rsidRPr="00AF4457" w:rsidRDefault="00773D32" w:rsidP="005023B3">
            <w:pPr>
              <w:widowControl w:val="0"/>
              <w:spacing w:line="240" w:lineRule="auto"/>
              <w:ind w:firstLine="0"/>
              <w:rPr>
                <w:sz w:val="26"/>
                <w:szCs w:val="26"/>
              </w:rPr>
            </w:pPr>
            <w:r w:rsidRPr="00AF4457">
              <w:rPr>
                <w:sz w:val="28"/>
                <w:szCs w:val="28"/>
              </w:rPr>
              <w:t>Veselības ministrija</w:t>
            </w:r>
          </w:p>
        </w:tc>
      </w:tr>
    </w:tbl>
    <w:p w14:paraId="73FCEFBA" w14:textId="77777777" w:rsidR="002E24FD" w:rsidRPr="00203B64" w:rsidRDefault="002E24FD" w:rsidP="005023B3">
      <w:pPr>
        <w:widowControl w:val="0"/>
        <w:spacing w:line="240" w:lineRule="auto"/>
        <w:ind w:firstLine="0"/>
        <w:rPr>
          <w:sz w:val="26"/>
          <w:szCs w:val="26"/>
        </w:rPr>
      </w:pPr>
    </w:p>
    <w:p w14:paraId="4985AD61" w14:textId="77777777" w:rsidR="002E24FD" w:rsidRPr="00203B64" w:rsidRDefault="002E24FD" w:rsidP="005023B3">
      <w:pPr>
        <w:widowControl w:val="0"/>
        <w:spacing w:line="240" w:lineRule="auto"/>
        <w:rPr>
          <w:b/>
          <w:bCs/>
          <w:sz w:val="26"/>
          <w:szCs w:val="26"/>
        </w:rPr>
      </w:pPr>
      <w:r w:rsidRPr="00203B64">
        <w:rPr>
          <w:b/>
          <w:bCs/>
          <w:color w:val="FF0000"/>
          <w:sz w:val="26"/>
          <w:szCs w:val="26"/>
          <w:shd w:val="clear" w:color="auto" w:fill="E6E6E6"/>
        </w:rPr>
        <w:br w:type="page"/>
      </w:r>
    </w:p>
    <w:p w14:paraId="6FD58C71" w14:textId="0CA597B5" w:rsidR="00C73A88" w:rsidRDefault="00C73A88" w:rsidP="005023B3">
      <w:pPr>
        <w:pStyle w:val="Heading1"/>
        <w:keepNext w:val="0"/>
        <w:keepLines w:val="0"/>
        <w:widowControl w:val="0"/>
        <w:numPr>
          <w:ilvl w:val="0"/>
          <w:numId w:val="17"/>
        </w:numPr>
        <w:spacing w:line="240" w:lineRule="auto"/>
        <w:ind w:left="142" w:hanging="142"/>
      </w:pPr>
      <w:bookmarkStart w:id="10" w:name="_Toc51242407"/>
      <w:bookmarkStart w:id="11" w:name="_Toc53647297"/>
      <w:bookmarkStart w:id="12" w:name="_Toc173151140"/>
      <w:r>
        <w:lastRenderedPageBreak/>
        <w:t xml:space="preserve">Plāna </w:t>
      </w:r>
      <w:proofErr w:type="spellStart"/>
      <w:r>
        <w:t>romu</w:t>
      </w:r>
      <w:proofErr w:type="spellEnd"/>
      <w:r>
        <w:t xml:space="preserve"> stratēģiskā ietvara pasākumu īstenošanai 202</w:t>
      </w:r>
      <w:r w:rsidR="7D29D155">
        <w:t>4</w:t>
      </w:r>
      <w:r>
        <w:t>.</w:t>
      </w:r>
      <w:r w:rsidR="009A24D5">
        <w:t>-</w:t>
      </w:r>
      <w:r>
        <w:t>202</w:t>
      </w:r>
      <w:r w:rsidR="29546676">
        <w:t>7</w:t>
      </w:r>
      <w:r>
        <w:t>.gadam kopsavilkums</w:t>
      </w:r>
      <w:bookmarkStart w:id="13" w:name="_Toc79483495"/>
      <w:bookmarkEnd w:id="10"/>
      <w:bookmarkEnd w:id="11"/>
      <w:bookmarkEnd w:id="13"/>
      <w:bookmarkEnd w:id="12"/>
    </w:p>
    <w:p w14:paraId="00B93015" w14:textId="77777777" w:rsidR="002E24FD" w:rsidRPr="00510F21" w:rsidRDefault="002E24FD" w:rsidP="005023B3">
      <w:pPr>
        <w:widowControl w:val="0"/>
        <w:spacing w:line="240" w:lineRule="auto"/>
        <w:ind w:firstLine="0"/>
        <w:outlineLvl w:val="0"/>
        <w:rPr>
          <w:sz w:val="28"/>
          <w:szCs w:val="28"/>
        </w:rPr>
      </w:pPr>
    </w:p>
    <w:p w14:paraId="1D5A7711" w14:textId="20DC5993" w:rsidR="009B4132" w:rsidRPr="00C655AB" w:rsidRDefault="009B4132" w:rsidP="005023B3">
      <w:pPr>
        <w:widowControl w:val="0"/>
        <w:spacing w:line="240" w:lineRule="auto"/>
        <w:rPr>
          <w:sz w:val="28"/>
          <w:szCs w:val="28"/>
        </w:rPr>
      </w:pPr>
      <w:r w:rsidRPr="00C655AB">
        <w:rPr>
          <w:sz w:val="28"/>
          <w:szCs w:val="28"/>
        </w:rPr>
        <w:t xml:space="preserve">Plāns </w:t>
      </w:r>
      <w:proofErr w:type="spellStart"/>
      <w:r w:rsidRPr="00C655AB">
        <w:rPr>
          <w:sz w:val="28"/>
          <w:szCs w:val="28"/>
        </w:rPr>
        <w:t>romu</w:t>
      </w:r>
      <w:proofErr w:type="spellEnd"/>
      <w:r w:rsidRPr="00C655AB">
        <w:rPr>
          <w:sz w:val="28"/>
          <w:szCs w:val="28"/>
        </w:rPr>
        <w:t xml:space="preserve"> stratēģiskā ietvara pasākumu īstenošanai 202</w:t>
      </w:r>
      <w:r w:rsidR="337B682D" w:rsidRPr="00C655AB">
        <w:rPr>
          <w:sz w:val="28"/>
          <w:szCs w:val="28"/>
        </w:rPr>
        <w:t>4</w:t>
      </w:r>
      <w:r w:rsidRPr="00C655AB">
        <w:rPr>
          <w:sz w:val="28"/>
          <w:szCs w:val="28"/>
        </w:rPr>
        <w:t>.</w:t>
      </w:r>
      <w:r w:rsidR="009A24D5">
        <w:rPr>
          <w:sz w:val="28"/>
          <w:szCs w:val="28"/>
        </w:rPr>
        <w:t>-</w:t>
      </w:r>
      <w:r w:rsidRPr="00C655AB">
        <w:rPr>
          <w:sz w:val="28"/>
          <w:szCs w:val="28"/>
        </w:rPr>
        <w:t>202</w:t>
      </w:r>
      <w:r w:rsidR="334A1482" w:rsidRPr="00C655AB">
        <w:rPr>
          <w:sz w:val="28"/>
          <w:szCs w:val="28"/>
        </w:rPr>
        <w:t>7</w:t>
      </w:r>
      <w:r w:rsidRPr="00C655AB">
        <w:rPr>
          <w:sz w:val="28"/>
          <w:szCs w:val="28"/>
        </w:rPr>
        <w:t xml:space="preserve">.gadam (turpmāk – Plāns) ir sagatavots, lai nodrošinātu Eiropas Savienības </w:t>
      </w:r>
      <w:r w:rsidR="00B94978" w:rsidRPr="00B94978">
        <w:rPr>
          <w:sz w:val="28"/>
          <w:szCs w:val="28"/>
        </w:rPr>
        <w:t xml:space="preserve">2021.gada 12.martā apstiprinātā </w:t>
      </w:r>
      <w:r w:rsidR="00B94978">
        <w:rPr>
          <w:sz w:val="28"/>
          <w:szCs w:val="28"/>
        </w:rPr>
        <w:t xml:space="preserve">Eiropas </w:t>
      </w:r>
      <w:r w:rsidRPr="00C655AB">
        <w:rPr>
          <w:sz w:val="28"/>
          <w:szCs w:val="28"/>
        </w:rPr>
        <w:t xml:space="preserve">Padomes ieteikuma par </w:t>
      </w:r>
      <w:proofErr w:type="spellStart"/>
      <w:r w:rsidRPr="00C655AB">
        <w:rPr>
          <w:sz w:val="28"/>
          <w:szCs w:val="28"/>
        </w:rPr>
        <w:t>romu</w:t>
      </w:r>
      <w:proofErr w:type="spellEnd"/>
      <w:r w:rsidRPr="00C655AB">
        <w:rPr>
          <w:sz w:val="28"/>
          <w:szCs w:val="28"/>
        </w:rPr>
        <w:t xml:space="preserve"> līdztiesību, iekļaušanu un līdzdalību</w:t>
      </w:r>
      <w:r w:rsidR="009C473E">
        <w:rPr>
          <w:sz w:val="28"/>
          <w:szCs w:val="28"/>
        </w:rPr>
        <w:t xml:space="preserve"> (</w:t>
      </w:r>
      <w:r w:rsidR="009C473E" w:rsidRPr="009C473E">
        <w:rPr>
          <w:sz w:val="28"/>
          <w:szCs w:val="28"/>
        </w:rPr>
        <w:t>2021/C 93/01</w:t>
      </w:r>
      <w:r w:rsidR="009C473E">
        <w:rPr>
          <w:sz w:val="28"/>
          <w:szCs w:val="28"/>
        </w:rPr>
        <w:t>)</w:t>
      </w:r>
      <w:r w:rsidRPr="00C655AB">
        <w:rPr>
          <w:rStyle w:val="FootnoteReference"/>
          <w:sz w:val="28"/>
          <w:szCs w:val="28"/>
        </w:rPr>
        <w:footnoteReference w:id="2"/>
      </w:r>
      <w:r w:rsidRPr="00C655AB">
        <w:rPr>
          <w:sz w:val="28"/>
          <w:szCs w:val="28"/>
        </w:rPr>
        <w:t xml:space="preserve"> (turpmāk – Ieteikums) 1.panta izpildi.</w:t>
      </w:r>
    </w:p>
    <w:p w14:paraId="32967F99" w14:textId="54415EF4" w:rsidR="009B4132" w:rsidRPr="00C655AB" w:rsidRDefault="00920AD2" w:rsidP="005023B3">
      <w:pPr>
        <w:widowControl w:val="0"/>
        <w:spacing w:line="240" w:lineRule="auto"/>
        <w:rPr>
          <w:sz w:val="28"/>
          <w:szCs w:val="28"/>
        </w:rPr>
      </w:pPr>
      <w:r w:rsidRPr="00920AD2">
        <w:rPr>
          <w:sz w:val="28"/>
          <w:szCs w:val="28"/>
        </w:rPr>
        <w:t>Atbilst</w:t>
      </w:r>
      <w:r w:rsidR="00AF341A">
        <w:rPr>
          <w:sz w:val="28"/>
          <w:szCs w:val="28"/>
        </w:rPr>
        <w:t>oši</w:t>
      </w:r>
      <w:r w:rsidRPr="00920AD2">
        <w:rPr>
          <w:sz w:val="28"/>
          <w:szCs w:val="28"/>
        </w:rPr>
        <w:t xml:space="preserve"> valsts un </w:t>
      </w:r>
      <w:r>
        <w:rPr>
          <w:sz w:val="28"/>
          <w:szCs w:val="28"/>
        </w:rPr>
        <w:t xml:space="preserve">Eiropas </w:t>
      </w:r>
      <w:r w:rsidRPr="00920AD2">
        <w:rPr>
          <w:sz w:val="28"/>
          <w:szCs w:val="28"/>
        </w:rPr>
        <w:t>Savienības tiesību aktiem, pieejamajiem resursiem un apstākļiem valstī</w:t>
      </w:r>
      <w:r w:rsidR="00C0194A">
        <w:rPr>
          <w:sz w:val="28"/>
          <w:szCs w:val="28"/>
        </w:rPr>
        <w:t>,</w:t>
      </w:r>
      <w:r w:rsidRPr="00920AD2">
        <w:rPr>
          <w:sz w:val="28"/>
          <w:szCs w:val="28"/>
        </w:rPr>
        <w:t xml:space="preserve"> dalībvalstīm attiecīgā gadījumā būtu jāapsver </w:t>
      </w:r>
      <w:r w:rsidR="00C0194A">
        <w:rPr>
          <w:sz w:val="28"/>
          <w:szCs w:val="28"/>
        </w:rPr>
        <w:t>I</w:t>
      </w:r>
      <w:r w:rsidRPr="00920AD2">
        <w:rPr>
          <w:sz w:val="28"/>
          <w:szCs w:val="28"/>
        </w:rPr>
        <w:t>eteikumā aprakstīto pasākumu atbilstība konkrētās valsts situācijai un attiecīgi jāīsteno tie samērīgi un selektīvi, cieši sadarbojoties ar visām attiecīgām ieinteresētajām personām. Novērtējot minēto pasākumu atbilstību, dalībvalstis tiek mudinātas rīkoties saskaņā ar brīvprātīgām minimālajām saistībām un atkarībā no konkrētās valsts situācijas veikt iespējamos papildu centienus, kā paredzēts paziņojumā.</w:t>
      </w:r>
      <w:r w:rsidR="009B4132" w:rsidRPr="00C655AB">
        <w:rPr>
          <w:rStyle w:val="FootnoteReference"/>
          <w:sz w:val="28"/>
          <w:szCs w:val="28"/>
        </w:rPr>
        <w:footnoteReference w:id="3"/>
      </w:r>
    </w:p>
    <w:p w14:paraId="52A9E1CE" w14:textId="5C83238E" w:rsidR="009B4132" w:rsidRPr="00C655AB" w:rsidRDefault="009B4132" w:rsidP="005023B3">
      <w:pPr>
        <w:pStyle w:val="NoSpacing"/>
        <w:widowControl w:val="0"/>
        <w:ind w:firstLine="720"/>
        <w:rPr>
          <w:sz w:val="28"/>
          <w:szCs w:val="28"/>
        </w:rPr>
      </w:pPr>
      <w:r w:rsidRPr="00C655AB">
        <w:rPr>
          <w:sz w:val="28"/>
          <w:szCs w:val="28"/>
        </w:rPr>
        <w:t>Plāna pasākumi ir strukturēti</w:t>
      </w:r>
      <w:r w:rsidR="42A8864B" w:rsidRPr="148A09B8">
        <w:rPr>
          <w:sz w:val="28"/>
          <w:szCs w:val="28"/>
        </w:rPr>
        <w:t>,</w:t>
      </w:r>
      <w:r w:rsidRPr="00C655AB">
        <w:rPr>
          <w:sz w:val="28"/>
          <w:szCs w:val="28"/>
        </w:rPr>
        <w:t xml:space="preserve"> ņemot vērā Ieteikumā iekļautās rekomendācijas Eiropas Savienības dalībvalstīm. Plānā ir ietverti gan pasākumi, kuros </w:t>
      </w:r>
      <w:proofErr w:type="spellStart"/>
      <w:r w:rsidRPr="00C655AB">
        <w:rPr>
          <w:sz w:val="28"/>
          <w:szCs w:val="28"/>
        </w:rPr>
        <w:t>romi</w:t>
      </w:r>
      <w:proofErr w:type="spellEnd"/>
      <w:r w:rsidRPr="00C655AB">
        <w:rPr>
          <w:sz w:val="28"/>
          <w:szCs w:val="28"/>
        </w:rPr>
        <w:t xml:space="preserve"> ir tiešā mērķa grupa, gan pasākumi, kuros </w:t>
      </w:r>
      <w:proofErr w:type="spellStart"/>
      <w:r w:rsidRPr="00C655AB">
        <w:rPr>
          <w:sz w:val="28"/>
          <w:szCs w:val="28"/>
        </w:rPr>
        <w:t>romi</w:t>
      </w:r>
      <w:proofErr w:type="spellEnd"/>
      <w:r w:rsidRPr="00C655AB">
        <w:rPr>
          <w:sz w:val="28"/>
          <w:szCs w:val="28"/>
        </w:rPr>
        <w:t xml:space="preserve"> ir viena no mērķa grupām.</w:t>
      </w:r>
    </w:p>
    <w:p w14:paraId="5A4871C7" w14:textId="2D9167A2" w:rsidR="009B4132" w:rsidRPr="00C655AB" w:rsidRDefault="009B4132" w:rsidP="005023B3">
      <w:pPr>
        <w:pStyle w:val="NoSpacing"/>
        <w:widowControl w:val="0"/>
        <w:ind w:firstLine="720"/>
        <w:rPr>
          <w:sz w:val="28"/>
          <w:szCs w:val="28"/>
        </w:rPr>
      </w:pPr>
      <w:r w:rsidRPr="00C655AB">
        <w:rPr>
          <w:sz w:val="28"/>
          <w:szCs w:val="28"/>
        </w:rPr>
        <w:t xml:space="preserve">Plāna sagatavošanu nodrošināja </w:t>
      </w:r>
      <w:proofErr w:type="spellStart"/>
      <w:r w:rsidRPr="00C655AB">
        <w:rPr>
          <w:sz w:val="28"/>
          <w:szCs w:val="28"/>
        </w:rPr>
        <w:t>starpinstitucionāla</w:t>
      </w:r>
      <w:proofErr w:type="spellEnd"/>
      <w:r w:rsidRPr="00C655AB">
        <w:rPr>
          <w:sz w:val="28"/>
          <w:szCs w:val="28"/>
        </w:rPr>
        <w:t xml:space="preserve"> darba grupa</w:t>
      </w:r>
      <w:r w:rsidR="00C0194A">
        <w:rPr>
          <w:sz w:val="28"/>
          <w:szCs w:val="28"/>
        </w:rPr>
        <w:t>, kurā bija</w:t>
      </w:r>
      <w:r w:rsidRPr="00C655AB">
        <w:rPr>
          <w:sz w:val="28"/>
          <w:szCs w:val="28"/>
        </w:rPr>
        <w:t xml:space="preserve"> iekļauti</w:t>
      </w:r>
      <w:r w:rsidR="00E600E1">
        <w:rPr>
          <w:sz w:val="28"/>
          <w:szCs w:val="28"/>
        </w:rPr>
        <w:t xml:space="preserve"> Kultūras ministrijas,</w:t>
      </w:r>
      <w:r w:rsidRPr="00C655AB">
        <w:rPr>
          <w:sz w:val="28"/>
          <w:szCs w:val="28"/>
        </w:rPr>
        <w:t xml:space="preserve"> Izglītības un zinātnes ministrijas, Labklājības ministrijas, Veselības ministrijas, Ekonomikas ministrijas, Jaunatnes starptautisko programmu aģentūras, Nodarbinātības valsts aģentūras,</w:t>
      </w:r>
      <w:r w:rsidR="00D409DC">
        <w:rPr>
          <w:sz w:val="28"/>
          <w:szCs w:val="28"/>
        </w:rPr>
        <w:t xml:space="preserve"> </w:t>
      </w:r>
      <w:proofErr w:type="spellStart"/>
      <w:r w:rsidR="00D409DC">
        <w:rPr>
          <w:sz w:val="28"/>
          <w:szCs w:val="28"/>
        </w:rPr>
        <w:t>Tiesībsarga</w:t>
      </w:r>
      <w:proofErr w:type="spellEnd"/>
      <w:r w:rsidR="00D409DC">
        <w:rPr>
          <w:sz w:val="28"/>
          <w:szCs w:val="28"/>
        </w:rPr>
        <w:t xml:space="preserve"> biroja</w:t>
      </w:r>
      <w:r w:rsidR="005919C7">
        <w:rPr>
          <w:sz w:val="28"/>
          <w:szCs w:val="28"/>
        </w:rPr>
        <w:t>,</w:t>
      </w:r>
      <w:r w:rsidRPr="00C655AB">
        <w:rPr>
          <w:sz w:val="28"/>
          <w:szCs w:val="28"/>
        </w:rPr>
        <w:t xml:space="preserve"> </w:t>
      </w:r>
      <w:r w:rsidR="432CB86D" w:rsidRPr="148A09B8">
        <w:rPr>
          <w:sz w:val="28"/>
          <w:szCs w:val="28"/>
        </w:rPr>
        <w:t xml:space="preserve">šādu </w:t>
      </w:r>
      <w:r w:rsidRPr="148A09B8">
        <w:rPr>
          <w:sz w:val="28"/>
          <w:szCs w:val="28"/>
        </w:rPr>
        <w:t>biedrīb</w:t>
      </w:r>
      <w:r w:rsidR="20179125" w:rsidRPr="148A09B8">
        <w:rPr>
          <w:sz w:val="28"/>
          <w:szCs w:val="28"/>
        </w:rPr>
        <w:t>u:</w:t>
      </w:r>
      <w:r w:rsidR="00C73C84" w:rsidRPr="148A09B8">
        <w:rPr>
          <w:sz w:val="28"/>
          <w:szCs w:val="28"/>
        </w:rPr>
        <w:t xml:space="preserve"> </w:t>
      </w:r>
      <w:r w:rsidRPr="00C655AB">
        <w:rPr>
          <w:sz w:val="28"/>
          <w:szCs w:val="28"/>
        </w:rPr>
        <w:t xml:space="preserve">„Latvijas Cilvēktiesību centrs”, „Romu Kultūras Centrs”, </w:t>
      </w:r>
      <w:r w:rsidRPr="00161071">
        <w:rPr>
          <w:sz w:val="28"/>
          <w:szCs w:val="28"/>
        </w:rPr>
        <w:t>„Sabiedrības integrācijas biedrība „</w:t>
      </w:r>
      <w:proofErr w:type="spellStart"/>
      <w:r w:rsidRPr="00161071">
        <w:rPr>
          <w:sz w:val="28"/>
          <w:szCs w:val="28"/>
        </w:rPr>
        <w:t>Alternativas</w:t>
      </w:r>
      <w:proofErr w:type="spellEnd"/>
      <w:r w:rsidRPr="00161071">
        <w:rPr>
          <w:sz w:val="28"/>
          <w:szCs w:val="28"/>
        </w:rPr>
        <w:t>””,</w:t>
      </w:r>
      <w:r w:rsidR="00997295" w:rsidRPr="00161071">
        <w:rPr>
          <w:sz w:val="28"/>
          <w:szCs w:val="28"/>
        </w:rPr>
        <w:t xml:space="preserve"> </w:t>
      </w:r>
      <w:r w:rsidR="007D5AA1" w:rsidRPr="00161071">
        <w:rPr>
          <w:rFonts w:eastAsia="Calibri"/>
          <w:sz w:val="28"/>
          <w:szCs w:val="28"/>
          <w:lang w:eastAsia="en-US"/>
        </w:rPr>
        <w:t>„Romu sieviešu biedrība</w:t>
      </w:r>
      <w:r w:rsidR="007D5AA1" w:rsidRPr="00161071">
        <w:rPr>
          <w:rFonts w:eastAsia="Calibri"/>
          <w:szCs w:val="20"/>
          <w:lang w:eastAsia="en-US"/>
        </w:rPr>
        <w:t xml:space="preserve"> </w:t>
      </w:r>
      <w:r w:rsidR="00E267A5" w:rsidRPr="00C73C84">
        <w:rPr>
          <w:sz w:val="28"/>
          <w:szCs w:val="28"/>
        </w:rPr>
        <w:t xml:space="preserve">„Sāre </w:t>
      </w:r>
      <w:proofErr w:type="spellStart"/>
      <w:r w:rsidR="00E267A5" w:rsidRPr="00C73C84">
        <w:rPr>
          <w:sz w:val="28"/>
          <w:szCs w:val="28"/>
        </w:rPr>
        <w:t>khetene</w:t>
      </w:r>
      <w:proofErr w:type="spellEnd"/>
      <w:r w:rsidR="00E267A5" w:rsidRPr="00C73C84">
        <w:rPr>
          <w:sz w:val="28"/>
          <w:szCs w:val="28"/>
        </w:rPr>
        <w:t xml:space="preserve">”, </w:t>
      </w:r>
      <w:r w:rsidR="00600F2B" w:rsidRPr="00C73C84">
        <w:rPr>
          <w:sz w:val="28"/>
          <w:szCs w:val="28"/>
        </w:rPr>
        <w:t xml:space="preserve">„Latvijas Čigānu biedru apvienība un augstākā čigānu padome”, </w:t>
      </w:r>
      <w:r w:rsidR="007A3982" w:rsidRPr="00C73C84">
        <w:rPr>
          <w:sz w:val="28"/>
          <w:szCs w:val="28"/>
        </w:rPr>
        <w:t>biedrības „Jaunatnes organizāciju apvienība „IMKA Latvija””,</w:t>
      </w:r>
      <w:r w:rsidR="00C73C84">
        <w:rPr>
          <w:sz w:val="28"/>
          <w:szCs w:val="28"/>
        </w:rPr>
        <w:t xml:space="preserve"> </w:t>
      </w:r>
      <w:r w:rsidR="00F34AD0" w:rsidRPr="00C73C84">
        <w:rPr>
          <w:sz w:val="28"/>
          <w:szCs w:val="28"/>
        </w:rPr>
        <w:t xml:space="preserve">„Radošā apvienība jauniešiem „TREPES””, </w:t>
      </w:r>
      <w:r w:rsidR="0082531A" w:rsidRPr="00C73C84">
        <w:rPr>
          <w:sz w:val="28"/>
          <w:szCs w:val="28"/>
        </w:rPr>
        <w:t xml:space="preserve">„Krāslavas </w:t>
      </w:r>
      <w:proofErr w:type="spellStart"/>
      <w:r w:rsidR="0082531A" w:rsidRPr="00C73C84">
        <w:rPr>
          <w:sz w:val="28"/>
          <w:szCs w:val="28"/>
        </w:rPr>
        <w:t>romu</w:t>
      </w:r>
      <w:proofErr w:type="spellEnd"/>
      <w:r w:rsidR="0082531A" w:rsidRPr="00C73C84">
        <w:rPr>
          <w:sz w:val="28"/>
          <w:szCs w:val="28"/>
        </w:rPr>
        <w:t xml:space="preserve"> biedrība”, </w:t>
      </w:r>
      <w:r w:rsidR="003A3ACE" w:rsidRPr="00C73C84">
        <w:rPr>
          <w:sz w:val="28"/>
          <w:szCs w:val="28"/>
        </w:rPr>
        <w:t>„Latvijas Sieviešu nevalstisko organizāciju sadarbības tīkls”</w:t>
      </w:r>
      <w:r w:rsidR="00062E53">
        <w:rPr>
          <w:rStyle w:val="FootnoteReference"/>
          <w:sz w:val="28"/>
          <w:szCs w:val="28"/>
        </w:rPr>
        <w:footnoteReference w:id="4"/>
      </w:r>
      <w:r w:rsidR="003A3ACE" w:rsidRPr="00C73C84">
        <w:rPr>
          <w:sz w:val="28"/>
          <w:szCs w:val="28"/>
        </w:rPr>
        <w:t xml:space="preserve">, </w:t>
      </w:r>
      <w:r w:rsidR="00845EB7" w:rsidRPr="00C73C84">
        <w:rPr>
          <w:sz w:val="28"/>
          <w:szCs w:val="28"/>
        </w:rPr>
        <w:t>„Latvijas čigānu veselības centrs MĀNUŠS”</w:t>
      </w:r>
      <w:r w:rsidR="7B6B073A" w:rsidRPr="148A09B8">
        <w:rPr>
          <w:sz w:val="28"/>
          <w:szCs w:val="28"/>
        </w:rPr>
        <w:t xml:space="preserve">, Jēkabpils </w:t>
      </w:r>
      <w:proofErr w:type="spellStart"/>
      <w:r w:rsidR="7B6B073A" w:rsidRPr="148A09B8">
        <w:rPr>
          <w:sz w:val="28"/>
          <w:szCs w:val="28"/>
        </w:rPr>
        <w:t>romu</w:t>
      </w:r>
      <w:proofErr w:type="spellEnd"/>
      <w:r w:rsidR="7B6B073A" w:rsidRPr="148A09B8">
        <w:rPr>
          <w:sz w:val="28"/>
          <w:szCs w:val="28"/>
        </w:rPr>
        <w:t xml:space="preserve"> biedrības „ŠATRA</w:t>
      </w:r>
      <w:r w:rsidR="00845EB7" w:rsidRPr="148A09B8">
        <w:rPr>
          <w:sz w:val="28"/>
          <w:szCs w:val="28"/>
        </w:rPr>
        <w:t>”</w:t>
      </w:r>
      <w:r w:rsidR="00845EB7" w:rsidRPr="00C73C84">
        <w:rPr>
          <w:sz w:val="28"/>
          <w:szCs w:val="28"/>
        </w:rPr>
        <w:t xml:space="preserve"> un</w:t>
      </w:r>
      <w:r w:rsidRPr="00845EB7">
        <w:rPr>
          <w:sz w:val="28"/>
          <w:szCs w:val="28"/>
        </w:rPr>
        <w:t xml:space="preserve"> ārvalstu organizācijas „Starptautiskā Romu Apvienība”</w:t>
      </w:r>
      <w:r w:rsidRPr="00C655AB">
        <w:rPr>
          <w:sz w:val="28"/>
          <w:szCs w:val="28"/>
        </w:rPr>
        <w:t xml:space="preserve"> pārstāvniecības pārstāvji.</w:t>
      </w:r>
    </w:p>
    <w:p w14:paraId="2841C63F" w14:textId="3321C60A" w:rsidR="009B4132" w:rsidRPr="00C655AB" w:rsidRDefault="009B4132" w:rsidP="005023B3">
      <w:pPr>
        <w:widowControl w:val="0"/>
        <w:spacing w:line="240" w:lineRule="auto"/>
        <w:rPr>
          <w:sz w:val="28"/>
          <w:szCs w:val="28"/>
        </w:rPr>
      </w:pPr>
      <w:r w:rsidRPr="00C655AB">
        <w:rPr>
          <w:sz w:val="28"/>
          <w:szCs w:val="28"/>
        </w:rPr>
        <w:t>Sabiedrības līdzdalība tik</w:t>
      </w:r>
      <w:r w:rsidR="00166B48">
        <w:rPr>
          <w:sz w:val="28"/>
          <w:szCs w:val="28"/>
        </w:rPr>
        <w:t>a</w:t>
      </w:r>
      <w:r w:rsidRPr="00C655AB">
        <w:rPr>
          <w:sz w:val="28"/>
          <w:szCs w:val="28"/>
        </w:rPr>
        <w:t xml:space="preserve"> nodrošināta</w:t>
      </w:r>
      <w:r w:rsidR="007668D3">
        <w:rPr>
          <w:sz w:val="28"/>
          <w:szCs w:val="28"/>
        </w:rPr>
        <w:t>,</w:t>
      </w:r>
      <w:r w:rsidR="00EF361D">
        <w:rPr>
          <w:sz w:val="28"/>
          <w:szCs w:val="28"/>
        </w:rPr>
        <w:t xml:space="preserve"> </w:t>
      </w:r>
      <w:r w:rsidRPr="00C655AB">
        <w:rPr>
          <w:sz w:val="28"/>
          <w:szCs w:val="28"/>
        </w:rPr>
        <w:t xml:space="preserve">iesaistot </w:t>
      </w:r>
      <w:r w:rsidR="00B63C44" w:rsidRPr="00C73C84">
        <w:rPr>
          <w:sz w:val="28"/>
          <w:szCs w:val="28"/>
        </w:rPr>
        <w:t xml:space="preserve">Konsultatīvo padomi </w:t>
      </w:r>
      <w:proofErr w:type="spellStart"/>
      <w:r w:rsidR="00B63C44" w:rsidRPr="00C73C84">
        <w:rPr>
          <w:sz w:val="28"/>
          <w:szCs w:val="28"/>
        </w:rPr>
        <w:lastRenderedPageBreak/>
        <w:t>romu</w:t>
      </w:r>
      <w:proofErr w:type="spellEnd"/>
      <w:r w:rsidR="00B63C44" w:rsidRPr="00C73C84">
        <w:rPr>
          <w:sz w:val="28"/>
          <w:szCs w:val="28"/>
        </w:rPr>
        <w:t xml:space="preserve"> līdzdalības veicināšanai</w:t>
      </w:r>
      <w:r w:rsidR="00C40FE1">
        <w:rPr>
          <w:sz w:val="28"/>
          <w:szCs w:val="28"/>
        </w:rPr>
        <w:t>.</w:t>
      </w:r>
      <w:r w:rsidR="004C2299" w:rsidRPr="00C655AB">
        <w:rPr>
          <w:rStyle w:val="FootnoteReference"/>
          <w:sz w:val="28"/>
          <w:szCs w:val="28"/>
        </w:rPr>
        <w:footnoteReference w:id="5"/>
      </w:r>
      <w:r w:rsidR="00D404B2">
        <w:rPr>
          <w:sz w:val="28"/>
          <w:szCs w:val="28"/>
        </w:rPr>
        <w:t xml:space="preserve"> </w:t>
      </w:r>
    </w:p>
    <w:p w14:paraId="7E5F2863" w14:textId="77777777" w:rsidR="009B4132" w:rsidRPr="00C655AB" w:rsidRDefault="009B4132" w:rsidP="005023B3">
      <w:pPr>
        <w:pStyle w:val="NormalWeb"/>
        <w:widowControl w:val="0"/>
        <w:spacing w:before="0" w:beforeAutospacing="0" w:after="0" w:afterAutospacing="0" w:line="240" w:lineRule="auto"/>
        <w:ind w:firstLine="720"/>
        <w:rPr>
          <w:sz w:val="28"/>
          <w:szCs w:val="28"/>
        </w:rPr>
      </w:pPr>
      <w:r w:rsidRPr="00C655AB">
        <w:rPr>
          <w:sz w:val="28"/>
          <w:szCs w:val="28"/>
        </w:rPr>
        <w:t>Plāns paredz rīcību visos pārvaldes līmeņos – nacionālajā, reģionālajā un vietējā.</w:t>
      </w:r>
    </w:p>
    <w:p w14:paraId="239D6570" w14:textId="16543477" w:rsidR="009B4132" w:rsidRPr="00C655AB" w:rsidRDefault="009B4132" w:rsidP="005023B3">
      <w:pPr>
        <w:pStyle w:val="NormalWeb"/>
        <w:widowControl w:val="0"/>
        <w:spacing w:before="0" w:beforeAutospacing="0" w:after="0" w:afterAutospacing="0" w:line="240" w:lineRule="auto"/>
        <w:ind w:firstLine="720"/>
        <w:rPr>
          <w:sz w:val="28"/>
          <w:szCs w:val="28"/>
        </w:rPr>
      </w:pPr>
      <w:r w:rsidRPr="00C655AB">
        <w:rPr>
          <w:sz w:val="28"/>
          <w:szCs w:val="28"/>
        </w:rPr>
        <w:t>Plāna pasākumu īstenošana ir cieši saistīta ar Nacionālajā attīstības plānā 2021.</w:t>
      </w:r>
      <w:r w:rsidR="00F76476">
        <w:rPr>
          <w:sz w:val="28"/>
          <w:szCs w:val="28"/>
        </w:rPr>
        <w:t>-</w:t>
      </w:r>
      <w:r w:rsidRPr="00C655AB">
        <w:rPr>
          <w:sz w:val="28"/>
          <w:szCs w:val="28"/>
        </w:rPr>
        <w:t>2027.gadam</w:t>
      </w:r>
      <w:r w:rsidRPr="00C655AB">
        <w:rPr>
          <w:rStyle w:val="FootnoteReference"/>
          <w:sz w:val="28"/>
          <w:szCs w:val="28"/>
        </w:rPr>
        <w:footnoteReference w:id="6"/>
      </w:r>
      <w:r w:rsidRPr="00C655AB">
        <w:rPr>
          <w:sz w:val="28"/>
          <w:szCs w:val="28"/>
        </w:rPr>
        <w:t xml:space="preserve"> (turpmāk – NAP2027) noteikto mērķu un uzdevumu izpildi.</w:t>
      </w:r>
      <w:r w:rsidRPr="00C655AB">
        <w:rPr>
          <w:rStyle w:val="FootnoteReference"/>
          <w:sz w:val="28"/>
          <w:szCs w:val="28"/>
        </w:rPr>
        <w:footnoteReference w:id="7"/>
      </w:r>
    </w:p>
    <w:p w14:paraId="68493CBF" w14:textId="086DA5DD" w:rsidR="009B4132" w:rsidRPr="00C655AB" w:rsidRDefault="009B4132" w:rsidP="005023B3">
      <w:pPr>
        <w:pStyle w:val="NormalWeb"/>
        <w:widowControl w:val="0"/>
        <w:spacing w:before="0" w:beforeAutospacing="0" w:after="0" w:afterAutospacing="0" w:line="240" w:lineRule="auto"/>
        <w:ind w:firstLine="720"/>
        <w:rPr>
          <w:sz w:val="28"/>
          <w:szCs w:val="28"/>
        </w:rPr>
      </w:pPr>
      <w:r w:rsidRPr="00C655AB">
        <w:rPr>
          <w:sz w:val="28"/>
          <w:szCs w:val="28"/>
        </w:rPr>
        <w:t xml:space="preserve">Plāna pasākumi ir saskaņoti ar </w:t>
      </w:r>
      <w:bookmarkStart w:id="14" w:name="_Hlk79064199"/>
      <w:r w:rsidRPr="00C655AB">
        <w:rPr>
          <w:sz w:val="28"/>
          <w:szCs w:val="28"/>
        </w:rPr>
        <w:t>Saliedētas un pilsoniski aktīvas sabiedrības attīstības pamatnostādnēm 2021</w:t>
      </w:r>
      <w:r w:rsidR="002B6D1C" w:rsidRPr="00C655AB">
        <w:rPr>
          <w:sz w:val="28"/>
          <w:szCs w:val="28"/>
        </w:rPr>
        <w:t>.</w:t>
      </w:r>
      <w:r w:rsidR="00F76476">
        <w:rPr>
          <w:sz w:val="28"/>
          <w:szCs w:val="28"/>
        </w:rPr>
        <w:t>-</w:t>
      </w:r>
      <w:r w:rsidRPr="00C655AB">
        <w:rPr>
          <w:sz w:val="28"/>
          <w:szCs w:val="28"/>
        </w:rPr>
        <w:t>2027.gadam</w:t>
      </w:r>
      <w:r w:rsidR="00812A15" w:rsidRPr="00C655AB">
        <w:rPr>
          <w:rStyle w:val="FootnoteReference"/>
          <w:sz w:val="28"/>
          <w:szCs w:val="28"/>
        </w:rPr>
        <w:footnoteReference w:id="8"/>
      </w:r>
      <w:r w:rsidRPr="00C655AB">
        <w:rPr>
          <w:sz w:val="28"/>
          <w:szCs w:val="28"/>
        </w:rPr>
        <w:t xml:space="preserve"> </w:t>
      </w:r>
      <w:bookmarkEnd w:id="14"/>
      <w:r w:rsidRPr="00C655AB">
        <w:rPr>
          <w:sz w:val="28"/>
          <w:szCs w:val="28"/>
        </w:rPr>
        <w:t>un plān</w:t>
      </w:r>
      <w:r w:rsidR="008B7F48">
        <w:rPr>
          <w:sz w:val="28"/>
          <w:szCs w:val="28"/>
        </w:rPr>
        <w:t xml:space="preserve">a </w:t>
      </w:r>
      <w:r w:rsidRPr="00C655AB">
        <w:rPr>
          <w:sz w:val="28"/>
          <w:szCs w:val="28"/>
        </w:rPr>
        <w:t xml:space="preserve"> </w:t>
      </w:r>
      <w:r w:rsidR="00B74E14" w:rsidRPr="00B74E14">
        <w:rPr>
          <w:sz w:val="28"/>
          <w:szCs w:val="28"/>
        </w:rPr>
        <w:t>„Saliedētas un pilsoniski aktīvas sabiedrības attīstības plāns 202</w:t>
      </w:r>
      <w:r w:rsidR="008B7F48">
        <w:rPr>
          <w:sz w:val="28"/>
          <w:szCs w:val="28"/>
        </w:rPr>
        <w:t>4</w:t>
      </w:r>
      <w:r w:rsidR="002B6D1C" w:rsidRPr="00B74E14">
        <w:rPr>
          <w:sz w:val="28"/>
          <w:szCs w:val="28"/>
        </w:rPr>
        <w:t>.</w:t>
      </w:r>
      <w:r w:rsidR="00F76476">
        <w:rPr>
          <w:sz w:val="28"/>
          <w:szCs w:val="28"/>
        </w:rPr>
        <w:t>-</w:t>
      </w:r>
      <w:r w:rsidR="00B74E14" w:rsidRPr="00B74E14">
        <w:rPr>
          <w:sz w:val="28"/>
          <w:szCs w:val="28"/>
        </w:rPr>
        <w:t>202</w:t>
      </w:r>
      <w:r w:rsidR="008B7F48">
        <w:rPr>
          <w:sz w:val="28"/>
          <w:szCs w:val="28"/>
        </w:rPr>
        <w:t>7</w:t>
      </w:r>
      <w:r w:rsidR="00B74E14" w:rsidRPr="00B74E14">
        <w:rPr>
          <w:sz w:val="28"/>
          <w:szCs w:val="28"/>
        </w:rPr>
        <w:t>.gadam”</w:t>
      </w:r>
      <w:r w:rsidR="00075E77" w:rsidRPr="00075E77">
        <w:rPr>
          <w:sz w:val="28"/>
          <w:szCs w:val="28"/>
        </w:rPr>
        <w:t xml:space="preserve"> </w:t>
      </w:r>
      <w:r w:rsidR="4658E712" w:rsidRPr="00075E77">
        <w:rPr>
          <w:sz w:val="28"/>
          <w:szCs w:val="28"/>
        </w:rPr>
        <w:t>projektu</w:t>
      </w:r>
      <w:r w:rsidR="00075E77" w:rsidRPr="00075E77">
        <w:rPr>
          <w:sz w:val="28"/>
          <w:szCs w:val="28"/>
        </w:rPr>
        <w:t xml:space="preserve"> </w:t>
      </w:r>
      <w:r w:rsidR="00075E77" w:rsidRPr="00C655AB">
        <w:rPr>
          <w:sz w:val="28"/>
          <w:szCs w:val="28"/>
        </w:rPr>
        <w:t>(turpmāk – SPASAP)</w:t>
      </w:r>
      <w:r w:rsidRPr="00C655AB">
        <w:rPr>
          <w:sz w:val="28"/>
          <w:szCs w:val="28"/>
        </w:rPr>
        <w:t xml:space="preserve">, kurā paredzēts atbalsts mazākumtautību kultūras savpatnības saglabāšanai un attīstībai, atbalsta pasākumi </w:t>
      </w:r>
      <w:proofErr w:type="spellStart"/>
      <w:r w:rsidRPr="00C655AB">
        <w:rPr>
          <w:sz w:val="28"/>
          <w:szCs w:val="28"/>
        </w:rPr>
        <w:t>romu</w:t>
      </w:r>
      <w:proofErr w:type="spellEnd"/>
      <w:r w:rsidRPr="00C655AB">
        <w:rPr>
          <w:sz w:val="28"/>
          <w:szCs w:val="28"/>
        </w:rPr>
        <w:t xml:space="preserve"> līdzdalības veicināšanai, kā arī plānots sekmēt sabiedrības izpratni par daudzveidību, mazinot aizspriedumus un neiecietību.</w:t>
      </w:r>
    </w:p>
    <w:p w14:paraId="5CAC5B07" w14:textId="119D06DD" w:rsidR="009B4132" w:rsidRPr="00C655AB" w:rsidRDefault="02381F55" w:rsidP="00C07A7B">
      <w:pPr>
        <w:pStyle w:val="NormalWeb"/>
        <w:widowControl w:val="0"/>
        <w:spacing w:before="0" w:beforeAutospacing="0" w:after="0" w:afterAutospacing="0" w:line="240" w:lineRule="auto"/>
        <w:ind w:firstLine="720"/>
        <w:rPr>
          <w:sz w:val="28"/>
          <w:szCs w:val="28"/>
        </w:rPr>
      </w:pPr>
      <w:r w:rsidRPr="00BC4D7A">
        <w:rPr>
          <w:sz w:val="28"/>
          <w:szCs w:val="28"/>
        </w:rPr>
        <w:t>Priekšlikumi Plāna pasākumiem izglītības jomā ir saskaņoti ar IZM Izglītības attīstības pamatnostādnēm 2021.-2027.gadam</w:t>
      </w:r>
      <w:r w:rsidR="000C5C16" w:rsidRPr="00BC4D7A">
        <w:rPr>
          <w:rStyle w:val="FootnoteReference"/>
          <w:sz w:val="28"/>
          <w:szCs w:val="28"/>
        </w:rPr>
        <w:footnoteReference w:id="9"/>
      </w:r>
      <w:r w:rsidRPr="00BC4D7A">
        <w:rPr>
          <w:sz w:val="28"/>
          <w:szCs w:val="28"/>
        </w:rPr>
        <w:t xml:space="preserve"> (turpmāk – IAP), veselības jomā – ar VM</w:t>
      </w:r>
      <w:r w:rsidR="7D2D81D3" w:rsidRPr="00BC4D7A">
        <w:rPr>
          <w:sz w:val="28"/>
          <w:szCs w:val="28"/>
        </w:rPr>
        <w:t xml:space="preserve"> </w:t>
      </w:r>
      <w:r w:rsidRPr="00BC4D7A">
        <w:rPr>
          <w:sz w:val="28"/>
          <w:szCs w:val="28"/>
        </w:rPr>
        <w:t>Sabiedrības veselības pamatnostād</w:t>
      </w:r>
      <w:r w:rsidR="7D2D81D3" w:rsidRPr="00BC4D7A">
        <w:rPr>
          <w:sz w:val="28"/>
          <w:szCs w:val="28"/>
        </w:rPr>
        <w:t>n</w:t>
      </w:r>
      <w:r w:rsidR="5974563F" w:rsidRPr="00BC4D7A">
        <w:rPr>
          <w:sz w:val="28"/>
          <w:szCs w:val="28"/>
        </w:rPr>
        <w:t>ēm</w:t>
      </w:r>
      <w:r w:rsidR="003E3442">
        <w:rPr>
          <w:sz w:val="28"/>
          <w:szCs w:val="28"/>
        </w:rPr>
        <w:t xml:space="preserve"> </w:t>
      </w:r>
      <w:r w:rsidRPr="00BC4D7A">
        <w:rPr>
          <w:sz w:val="28"/>
          <w:szCs w:val="28"/>
        </w:rPr>
        <w:t>2021</w:t>
      </w:r>
      <w:r w:rsidR="1EF09005" w:rsidRPr="00BC4D7A">
        <w:rPr>
          <w:sz w:val="28"/>
          <w:szCs w:val="28"/>
        </w:rPr>
        <w:t>.</w:t>
      </w:r>
      <w:r w:rsidR="00F76476">
        <w:rPr>
          <w:sz w:val="28"/>
          <w:szCs w:val="28"/>
        </w:rPr>
        <w:noBreakHyphen/>
      </w:r>
      <w:r w:rsidRPr="00BC4D7A">
        <w:rPr>
          <w:sz w:val="28"/>
          <w:szCs w:val="28"/>
        </w:rPr>
        <w:t>2027.gadam</w:t>
      </w:r>
      <w:r w:rsidR="00AF75B5" w:rsidRPr="00BC4D7A">
        <w:rPr>
          <w:rStyle w:val="FootnoteReference"/>
          <w:sz w:val="28"/>
          <w:szCs w:val="28"/>
        </w:rPr>
        <w:footnoteReference w:id="10"/>
      </w:r>
      <w:r w:rsidR="0A7B44DC" w:rsidRPr="00BC4D7A">
        <w:rPr>
          <w:sz w:val="28"/>
          <w:szCs w:val="28"/>
        </w:rPr>
        <w:t xml:space="preserve"> </w:t>
      </w:r>
      <w:r w:rsidRPr="00BC4D7A">
        <w:rPr>
          <w:sz w:val="28"/>
          <w:szCs w:val="28"/>
        </w:rPr>
        <w:t>(turpmāk – SVP), nodarbinātības jomā – ar LM Sociālās aizsardzības un darba tirgus politikas pamatnostādn</w:t>
      </w:r>
      <w:r w:rsidR="369610AC">
        <w:rPr>
          <w:sz w:val="28"/>
          <w:szCs w:val="28"/>
        </w:rPr>
        <w:t>es</w:t>
      </w:r>
      <w:r w:rsidRPr="00BC4D7A">
        <w:rPr>
          <w:sz w:val="28"/>
          <w:szCs w:val="28"/>
        </w:rPr>
        <w:t xml:space="preserve"> 2021</w:t>
      </w:r>
      <w:r w:rsidR="1EF09005" w:rsidRPr="00BC4D7A">
        <w:rPr>
          <w:sz w:val="28"/>
          <w:szCs w:val="28"/>
        </w:rPr>
        <w:t>.</w:t>
      </w:r>
      <w:r w:rsidR="00F76476">
        <w:rPr>
          <w:sz w:val="28"/>
          <w:szCs w:val="28"/>
        </w:rPr>
        <w:t>-</w:t>
      </w:r>
      <w:r w:rsidRPr="00BC4D7A">
        <w:rPr>
          <w:sz w:val="28"/>
          <w:szCs w:val="28"/>
        </w:rPr>
        <w:t>2027.gadam</w:t>
      </w:r>
      <w:r w:rsidR="0072309D" w:rsidRPr="00BC4D7A">
        <w:rPr>
          <w:rStyle w:val="FootnoteReference"/>
          <w:sz w:val="28"/>
          <w:szCs w:val="28"/>
        </w:rPr>
        <w:footnoteReference w:id="11"/>
      </w:r>
      <w:r w:rsidRPr="00BC4D7A">
        <w:rPr>
          <w:sz w:val="28"/>
          <w:szCs w:val="28"/>
        </w:rPr>
        <w:t xml:space="preserve"> (turpmāk – SADTPP), mājokļu jomā – ar EM </w:t>
      </w:r>
      <w:bookmarkStart w:id="15" w:name="_Hlk83297790"/>
      <w:r w:rsidRPr="00BC4D7A">
        <w:rPr>
          <w:sz w:val="28"/>
          <w:szCs w:val="28"/>
        </w:rPr>
        <w:t>Nacionālās industriālās politikas pamatnostādnēm 2021.</w:t>
      </w:r>
      <w:r w:rsidR="00F76476">
        <w:rPr>
          <w:sz w:val="28"/>
          <w:szCs w:val="28"/>
        </w:rPr>
        <w:t>-</w:t>
      </w:r>
      <w:r w:rsidRPr="00BC4D7A">
        <w:rPr>
          <w:sz w:val="28"/>
          <w:szCs w:val="28"/>
        </w:rPr>
        <w:t>2027.gadam</w:t>
      </w:r>
      <w:bookmarkEnd w:id="15"/>
      <w:r w:rsidR="003F763F" w:rsidRPr="00BC4D7A">
        <w:rPr>
          <w:rStyle w:val="FootnoteReference"/>
          <w:sz w:val="28"/>
          <w:szCs w:val="28"/>
        </w:rPr>
        <w:footnoteReference w:id="12"/>
      </w:r>
      <w:r w:rsidRPr="00BC4D7A">
        <w:rPr>
          <w:sz w:val="28"/>
          <w:szCs w:val="28"/>
        </w:rPr>
        <w:t xml:space="preserve"> (turpmāk – NIPP).</w:t>
      </w:r>
      <w:r w:rsidR="30E31081" w:rsidRPr="74B78E3A">
        <w:rPr>
          <w:sz w:val="28"/>
          <w:szCs w:val="28"/>
        </w:rPr>
        <w:t xml:space="preserve"> </w:t>
      </w:r>
    </w:p>
    <w:p w14:paraId="6A831798" w14:textId="399955AC" w:rsidR="009B4132" w:rsidRDefault="009B4132" w:rsidP="0080144A">
      <w:pPr>
        <w:pStyle w:val="NoSpacing"/>
        <w:widowControl w:val="0"/>
        <w:ind w:firstLine="720"/>
        <w:rPr>
          <w:sz w:val="28"/>
          <w:szCs w:val="28"/>
        </w:rPr>
      </w:pPr>
      <w:r w:rsidRPr="00C655AB">
        <w:rPr>
          <w:sz w:val="28"/>
          <w:szCs w:val="28"/>
        </w:rPr>
        <w:t xml:space="preserve">Situācijas raksturojums Plāna </w:t>
      </w:r>
      <w:r w:rsidR="00BD6AC1">
        <w:rPr>
          <w:sz w:val="28"/>
          <w:szCs w:val="28"/>
        </w:rPr>
        <w:t>sagat</w:t>
      </w:r>
      <w:r w:rsidR="00064065">
        <w:rPr>
          <w:sz w:val="28"/>
          <w:szCs w:val="28"/>
        </w:rPr>
        <w:t>a</w:t>
      </w:r>
      <w:r w:rsidR="00BD6AC1">
        <w:rPr>
          <w:sz w:val="28"/>
          <w:szCs w:val="28"/>
        </w:rPr>
        <w:t>vošanā</w:t>
      </w:r>
      <w:r w:rsidRPr="00C655AB">
        <w:rPr>
          <w:sz w:val="28"/>
          <w:szCs w:val="28"/>
        </w:rPr>
        <w:t xml:space="preserve"> balstīts uz nacionāla un starptautiska līmeņa pētījumiem par </w:t>
      </w:r>
      <w:proofErr w:type="spellStart"/>
      <w:r w:rsidRPr="00C655AB">
        <w:rPr>
          <w:sz w:val="28"/>
          <w:szCs w:val="28"/>
        </w:rPr>
        <w:t>romu</w:t>
      </w:r>
      <w:proofErr w:type="spellEnd"/>
      <w:r w:rsidRPr="00C655AB">
        <w:rPr>
          <w:sz w:val="28"/>
          <w:szCs w:val="28"/>
        </w:rPr>
        <w:t xml:space="preserve"> situāciju</w:t>
      </w:r>
      <w:r w:rsidR="00461AB8">
        <w:rPr>
          <w:sz w:val="28"/>
          <w:szCs w:val="28"/>
        </w:rPr>
        <w:t xml:space="preserve"> un p</w:t>
      </w:r>
      <w:r w:rsidRPr="00C655AB">
        <w:rPr>
          <w:sz w:val="28"/>
          <w:szCs w:val="28"/>
        </w:rPr>
        <w:t xml:space="preserve">lānā iekļauti rezultāti un </w:t>
      </w:r>
      <w:r w:rsidRPr="00C655AB">
        <w:rPr>
          <w:sz w:val="28"/>
          <w:szCs w:val="28"/>
        </w:rPr>
        <w:lastRenderedPageBreak/>
        <w:t>rezultatīvie rādītāji, kas noteikti, pamatojoties uz</w:t>
      </w:r>
      <w:r w:rsidR="003C0CCB">
        <w:rPr>
          <w:sz w:val="28"/>
          <w:szCs w:val="28"/>
        </w:rPr>
        <w:t xml:space="preserve"> </w:t>
      </w:r>
      <w:r w:rsidR="00FE6A27">
        <w:rPr>
          <w:sz w:val="28"/>
          <w:szCs w:val="28"/>
        </w:rPr>
        <w:t>2023</w:t>
      </w:r>
      <w:r w:rsidR="0059680B">
        <w:rPr>
          <w:sz w:val="28"/>
          <w:szCs w:val="28"/>
        </w:rPr>
        <w:t xml:space="preserve">.gadā </w:t>
      </w:r>
      <w:r w:rsidRPr="00C655AB">
        <w:rPr>
          <w:sz w:val="28"/>
          <w:szCs w:val="28"/>
        </w:rPr>
        <w:t>veiktā pētījuma</w:t>
      </w:r>
      <w:r w:rsidR="00D70771" w:rsidRPr="00C655AB">
        <w:rPr>
          <w:sz w:val="28"/>
          <w:szCs w:val="28"/>
        </w:rPr>
        <w:t xml:space="preserve"> </w:t>
      </w:r>
      <w:r w:rsidR="00D70771" w:rsidRPr="0030782F">
        <w:rPr>
          <w:sz w:val="28"/>
          <w:szCs w:val="28"/>
        </w:rPr>
        <w:t>„</w:t>
      </w:r>
      <w:r w:rsidR="008C3A39">
        <w:rPr>
          <w:sz w:val="28"/>
          <w:szCs w:val="28"/>
        </w:rPr>
        <w:t xml:space="preserve">Pētījums par </w:t>
      </w:r>
      <w:proofErr w:type="spellStart"/>
      <w:r w:rsidR="008C3A39">
        <w:rPr>
          <w:sz w:val="28"/>
          <w:szCs w:val="28"/>
        </w:rPr>
        <w:t>r</w:t>
      </w:r>
      <w:r w:rsidRPr="0030782F">
        <w:rPr>
          <w:sz w:val="28"/>
          <w:szCs w:val="28"/>
        </w:rPr>
        <w:t>om</w:t>
      </w:r>
      <w:r w:rsidR="00E9167E">
        <w:rPr>
          <w:sz w:val="28"/>
          <w:szCs w:val="28"/>
        </w:rPr>
        <w:t>u</w:t>
      </w:r>
      <w:proofErr w:type="spellEnd"/>
      <w:r w:rsidR="00E9167E">
        <w:rPr>
          <w:sz w:val="28"/>
          <w:szCs w:val="28"/>
        </w:rPr>
        <w:t xml:space="preserve"> situācija</w:t>
      </w:r>
      <w:r w:rsidRPr="00C655AB">
        <w:rPr>
          <w:sz w:val="28"/>
          <w:szCs w:val="28"/>
        </w:rPr>
        <w:t xml:space="preserve"> Latvijā”</w:t>
      </w:r>
      <w:r w:rsidR="004421FB">
        <w:rPr>
          <w:rStyle w:val="FootnoteReference"/>
          <w:sz w:val="28"/>
          <w:szCs w:val="28"/>
        </w:rPr>
        <w:footnoteReference w:id="13"/>
      </w:r>
      <w:r w:rsidR="0052614A">
        <w:rPr>
          <w:sz w:val="28"/>
          <w:szCs w:val="28"/>
        </w:rPr>
        <w:t xml:space="preserve"> </w:t>
      </w:r>
      <w:r w:rsidRPr="00DD1C73">
        <w:rPr>
          <w:sz w:val="28"/>
          <w:szCs w:val="28"/>
        </w:rPr>
        <w:t>un 2021.gada pētījuma „</w:t>
      </w:r>
      <w:proofErr w:type="spellStart"/>
      <w:r w:rsidRPr="00DD1C73">
        <w:rPr>
          <w:sz w:val="28"/>
          <w:szCs w:val="28"/>
        </w:rPr>
        <w:t>Starpkultūru</w:t>
      </w:r>
      <w:proofErr w:type="spellEnd"/>
      <w:r w:rsidRPr="00DD1C73">
        <w:rPr>
          <w:sz w:val="28"/>
          <w:szCs w:val="28"/>
        </w:rPr>
        <w:t xml:space="preserve"> stereotipi un aizspriedumi Latvijā”</w:t>
      </w:r>
      <w:r w:rsidRPr="00C655AB">
        <w:rPr>
          <w:rStyle w:val="FootnoteReference"/>
          <w:sz w:val="28"/>
          <w:szCs w:val="28"/>
        </w:rPr>
        <w:footnoteReference w:id="14"/>
      </w:r>
      <w:r w:rsidRPr="00C655AB">
        <w:rPr>
          <w:sz w:val="28"/>
          <w:szCs w:val="28"/>
        </w:rPr>
        <w:t xml:space="preserve"> </w:t>
      </w:r>
      <w:r w:rsidRPr="00DD1C73">
        <w:rPr>
          <w:sz w:val="28"/>
          <w:szCs w:val="28"/>
        </w:rPr>
        <w:t>rezultātiem,</w:t>
      </w:r>
      <w:r w:rsidRPr="00C655AB">
        <w:rPr>
          <w:sz w:val="28"/>
          <w:szCs w:val="28"/>
        </w:rPr>
        <w:t xml:space="preserve"> kā arī līdzatbildīgo </w:t>
      </w:r>
      <w:r w:rsidR="00BC4D7A">
        <w:rPr>
          <w:sz w:val="28"/>
          <w:szCs w:val="28"/>
        </w:rPr>
        <w:t>institūciju</w:t>
      </w:r>
      <w:r w:rsidR="00BC4D7A" w:rsidRPr="00C655AB">
        <w:rPr>
          <w:sz w:val="28"/>
          <w:szCs w:val="28"/>
        </w:rPr>
        <w:t xml:space="preserve"> </w:t>
      </w:r>
      <w:r w:rsidRPr="00C655AB">
        <w:rPr>
          <w:sz w:val="28"/>
          <w:szCs w:val="28"/>
        </w:rPr>
        <w:t xml:space="preserve">sniegtajiem datiem. Sagatavojot rezultatīvos rādītājus, ir ņemts vērā Eiropas Savienības Pamattiesību aģentūras rādītāju kopums </w:t>
      </w:r>
      <w:proofErr w:type="spellStart"/>
      <w:r w:rsidRPr="00C655AB">
        <w:rPr>
          <w:sz w:val="28"/>
          <w:szCs w:val="28"/>
        </w:rPr>
        <w:t>romu</w:t>
      </w:r>
      <w:proofErr w:type="spellEnd"/>
      <w:r w:rsidRPr="00C655AB">
        <w:rPr>
          <w:sz w:val="28"/>
          <w:szCs w:val="28"/>
        </w:rPr>
        <w:t xml:space="preserve"> stratēģiskā ietvara progresa novērtēšanai</w:t>
      </w:r>
      <w:r w:rsidRPr="00C655AB">
        <w:rPr>
          <w:rStyle w:val="FootnoteReference"/>
          <w:sz w:val="28"/>
          <w:szCs w:val="28"/>
        </w:rPr>
        <w:footnoteReference w:id="15"/>
      </w:r>
      <w:r w:rsidR="00123E4B">
        <w:rPr>
          <w:sz w:val="28"/>
          <w:szCs w:val="28"/>
        </w:rPr>
        <w:t xml:space="preserve">, kā arī </w:t>
      </w:r>
      <w:r w:rsidR="001B46EF">
        <w:rPr>
          <w:sz w:val="28"/>
          <w:szCs w:val="28"/>
        </w:rPr>
        <w:t>20</w:t>
      </w:r>
      <w:r w:rsidR="00832532">
        <w:rPr>
          <w:sz w:val="28"/>
          <w:szCs w:val="28"/>
        </w:rPr>
        <w:t>22.gada</w:t>
      </w:r>
      <w:r w:rsidR="00EC5108">
        <w:rPr>
          <w:sz w:val="28"/>
          <w:szCs w:val="28"/>
        </w:rPr>
        <w:t xml:space="preserve"> pētījuma ziņojums </w:t>
      </w:r>
      <w:r w:rsidR="00D42EEA" w:rsidRPr="0030782F">
        <w:rPr>
          <w:sz w:val="28"/>
          <w:szCs w:val="28"/>
        </w:rPr>
        <w:t>„</w:t>
      </w:r>
      <w:r w:rsidR="00C82B46">
        <w:rPr>
          <w:sz w:val="28"/>
          <w:szCs w:val="28"/>
        </w:rPr>
        <w:t xml:space="preserve">Pētnieciskā pakalpojuma sniegšana </w:t>
      </w:r>
      <w:proofErr w:type="spellStart"/>
      <w:r w:rsidR="00C82B46">
        <w:rPr>
          <w:sz w:val="28"/>
          <w:szCs w:val="28"/>
        </w:rPr>
        <w:t>romu</w:t>
      </w:r>
      <w:proofErr w:type="spellEnd"/>
      <w:r w:rsidR="00C82B46">
        <w:rPr>
          <w:sz w:val="28"/>
          <w:szCs w:val="28"/>
        </w:rPr>
        <w:t xml:space="preserve"> stratēģiskā ietvara monitoringa pilnveidošanai projekta </w:t>
      </w:r>
      <w:r w:rsidR="00C82B46" w:rsidRPr="0030782F">
        <w:rPr>
          <w:sz w:val="28"/>
          <w:szCs w:val="28"/>
        </w:rPr>
        <w:t>„</w:t>
      </w:r>
      <w:r w:rsidR="00C82B46">
        <w:rPr>
          <w:sz w:val="28"/>
          <w:szCs w:val="28"/>
        </w:rPr>
        <w:t xml:space="preserve">Latvijas </w:t>
      </w:r>
      <w:proofErr w:type="spellStart"/>
      <w:r w:rsidR="00C82B46">
        <w:rPr>
          <w:sz w:val="28"/>
          <w:szCs w:val="28"/>
        </w:rPr>
        <w:t>romu</w:t>
      </w:r>
      <w:proofErr w:type="spellEnd"/>
      <w:r w:rsidR="00C82B46">
        <w:rPr>
          <w:sz w:val="28"/>
          <w:szCs w:val="28"/>
        </w:rPr>
        <w:t xml:space="preserve"> platforma VI” ietvaros”</w:t>
      </w:r>
      <w:r w:rsidR="004F3DFA">
        <w:rPr>
          <w:rStyle w:val="FootnoteReference"/>
          <w:sz w:val="28"/>
          <w:szCs w:val="28"/>
        </w:rPr>
        <w:footnoteReference w:id="16"/>
      </w:r>
      <w:r w:rsidR="00C82B46">
        <w:rPr>
          <w:sz w:val="28"/>
          <w:szCs w:val="28"/>
        </w:rPr>
        <w:t>.</w:t>
      </w:r>
    </w:p>
    <w:p w14:paraId="422D10BD" w14:textId="77777777" w:rsidR="009B4132" w:rsidRPr="00C655AB" w:rsidRDefault="009B4132" w:rsidP="005023B3">
      <w:pPr>
        <w:pStyle w:val="NormalWeb"/>
        <w:widowControl w:val="0"/>
        <w:spacing w:before="0" w:beforeAutospacing="0" w:after="0" w:afterAutospacing="0" w:line="240" w:lineRule="auto"/>
        <w:rPr>
          <w:sz w:val="28"/>
          <w:szCs w:val="28"/>
        </w:rPr>
      </w:pPr>
      <w:bookmarkStart w:id="16" w:name="_Toc51242408"/>
      <w:bookmarkStart w:id="17" w:name="_Toc53647298"/>
    </w:p>
    <w:p w14:paraId="55E7F96D" w14:textId="68566C5E" w:rsidR="009B4132" w:rsidRPr="00C655AB" w:rsidRDefault="009B4132" w:rsidP="005023B3">
      <w:pPr>
        <w:pStyle w:val="Heading1"/>
        <w:keepNext w:val="0"/>
        <w:keepLines w:val="0"/>
        <w:widowControl w:val="0"/>
        <w:numPr>
          <w:ilvl w:val="0"/>
          <w:numId w:val="17"/>
        </w:numPr>
        <w:spacing w:line="240" w:lineRule="auto"/>
        <w:ind w:left="142" w:hanging="142"/>
        <w:rPr>
          <w:szCs w:val="28"/>
        </w:rPr>
      </w:pPr>
      <w:bookmarkStart w:id="18" w:name="_Toc173151141"/>
      <w:r w:rsidRPr="00C655AB">
        <w:rPr>
          <w:szCs w:val="28"/>
        </w:rPr>
        <w:t>Plāna mērķis</w:t>
      </w:r>
      <w:bookmarkEnd w:id="18"/>
    </w:p>
    <w:p w14:paraId="3F58B179" w14:textId="77777777" w:rsidR="009B4132" w:rsidRPr="00C655AB" w:rsidRDefault="009B4132" w:rsidP="005023B3">
      <w:pPr>
        <w:widowControl w:val="0"/>
        <w:spacing w:line="240" w:lineRule="auto"/>
        <w:ind w:firstLine="0"/>
        <w:rPr>
          <w:bCs/>
          <w:sz w:val="28"/>
          <w:szCs w:val="28"/>
        </w:rPr>
      </w:pPr>
    </w:p>
    <w:p w14:paraId="489D57DB" w14:textId="77777777" w:rsidR="009B4132" w:rsidRPr="00C655AB" w:rsidRDefault="009B4132" w:rsidP="005023B3">
      <w:pPr>
        <w:widowControl w:val="0"/>
        <w:spacing w:line="240" w:lineRule="auto"/>
        <w:rPr>
          <w:sz w:val="28"/>
          <w:szCs w:val="28"/>
        </w:rPr>
      </w:pPr>
      <w:r w:rsidRPr="00C655AB">
        <w:rPr>
          <w:sz w:val="28"/>
          <w:szCs w:val="28"/>
        </w:rPr>
        <w:t xml:space="preserve">Plāna mērķis ir veicināt Latvijas </w:t>
      </w:r>
      <w:proofErr w:type="spellStart"/>
      <w:r w:rsidRPr="00C655AB">
        <w:rPr>
          <w:sz w:val="28"/>
          <w:szCs w:val="28"/>
        </w:rPr>
        <w:t>romu</w:t>
      </w:r>
      <w:proofErr w:type="spellEnd"/>
      <w:r w:rsidRPr="00C655AB">
        <w:rPr>
          <w:sz w:val="28"/>
          <w:szCs w:val="28"/>
        </w:rPr>
        <w:t xml:space="preserve"> līdztiesību, iekļaušanu un līdzdalību, īstenojot Plānā noteiktos pasākumus saskaņā ar Ieteikumā iekļautajām rekomendācijām un ņemot vērā valstī pieejamos resursus, </w:t>
      </w:r>
      <w:proofErr w:type="spellStart"/>
      <w:r w:rsidRPr="00C655AB">
        <w:rPr>
          <w:sz w:val="28"/>
          <w:szCs w:val="28"/>
        </w:rPr>
        <w:t>romu</w:t>
      </w:r>
      <w:proofErr w:type="spellEnd"/>
      <w:r w:rsidRPr="00C655AB">
        <w:rPr>
          <w:sz w:val="28"/>
          <w:szCs w:val="28"/>
        </w:rPr>
        <w:t xml:space="preserve"> iedzīvotāju skaitu un viņu situāciju.</w:t>
      </w:r>
      <w:r w:rsidRPr="00C655AB">
        <w:rPr>
          <w:rStyle w:val="FootnoteReference"/>
          <w:sz w:val="28"/>
          <w:szCs w:val="28"/>
        </w:rPr>
        <w:footnoteReference w:id="17"/>
      </w:r>
    </w:p>
    <w:p w14:paraId="5E603077" w14:textId="5B31363F" w:rsidR="0070102C" w:rsidRPr="00C655AB" w:rsidRDefault="009B4132" w:rsidP="00C73C84">
      <w:pPr>
        <w:widowControl w:val="0"/>
        <w:spacing w:line="240" w:lineRule="auto"/>
        <w:rPr>
          <w:sz w:val="28"/>
          <w:szCs w:val="28"/>
        </w:rPr>
      </w:pPr>
      <w:r w:rsidRPr="00C655AB">
        <w:rPr>
          <w:sz w:val="28"/>
          <w:szCs w:val="28"/>
        </w:rPr>
        <w:t xml:space="preserve">Plāns sagatavots, lai veicinātu </w:t>
      </w:r>
      <w:proofErr w:type="spellStart"/>
      <w:r w:rsidRPr="00C655AB">
        <w:rPr>
          <w:sz w:val="28"/>
          <w:szCs w:val="28"/>
        </w:rPr>
        <w:t>romu</w:t>
      </w:r>
      <w:proofErr w:type="spellEnd"/>
      <w:r w:rsidRPr="00C655AB">
        <w:rPr>
          <w:sz w:val="28"/>
          <w:szCs w:val="28"/>
        </w:rPr>
        <w:t xml:space="preserve"> līdzdalību dažādās sabiedrības dzīves jomās – izglītības, nodarbinātības, veselības, mājokļu, pilsoniskās sabiedrības, kultūras u.c. jomās.</w:t>
      </w:r>
    </w:p>
    <w:p w14:paraId="598E7511" w14:textId="70E6E0DB" w:rsidR="009B4132" w:rsidRDefault="009B4132" w:rsidP="005023B3">
      <w:pPr>
        <w:widowControl w:val="0"/>
        <w:spacing w:line="240" w:lineRule="auto"/>
        <w:ind w:firstLine="0"/>
        <w:rPr>
          <w:sz w:val="28"/>
          <w:szCs w:val="28"/>
        </w:rPr>
      </w:pPr>
    </w:p>
    <w:p w14:paraId="033F76F8" w14:textId="77777777" w:rsidR="00991B09" w:rsidRDefault="00991B09">
      <w:pPr>
        <w:spacing w:after="200" w:line="276" w:lineRule="auto"/>
        <w:ind w:firstLine="0"/>
        <w:jc w:val="left"/>
        <w:rPr>
          <w:rFonts w:eastAsiaTheme="majorEastAsia" w:cstheme="majorBidi"/>
          <w:b/>
          <w:sz w:val="28"/>
          <w:szCs w:val="28"/>
        </w:rPr>
      </w:pPr>
      <w:r>
        <w:rPr>
          <w:szCs w:val="28"/>
        </w:rPr>
        <w:br w:type="page"/>
      </w:r>
    </w:p>
    <w:p w14:paraId="492E0057" w14:textId="23A81BCE" w:rsidR="009B4132" w:rsidRPr="00C655AB" w:rsidRDefault="009B4132" w:rsidP="005023B3">
      <w:pPr>
        <w:pStyle w:val="Heading1"/>
        <w:keepNext w:val="0"/>
        <w:keepLines w:val="0"/>
        <w:widowControl w:val="0"/>
        <w:numPr>
          <w:ilvl w:val="0"/>
          <w:numId w:val="17"/>
        </w:numPr>
        <w:spacing w:line="240" w:lineRule="auto"/>
        <w:ind w:left="142" w:hanging="142"/>
        <w:rPr>
          <w:szCs w:val="28"/>
        </w:rPr>
      </w:pPr>
      <w:bookmarkStart w:id="19" w:name="_Toc173151142"/>
      <w:r w:rsidRPr="00C655AB">
        <w:rPr>
          <w:szCs w:val="28"/>
        </w:rPr>
        <w:lastRenderedPageBreak/>
        <w:t>Situācijas raksturojums</w:t>
      </w:r>
      <w:bookmarkEnd w:id="16"/>
      <w:bookmarkEnd w:id="17"/>
      <w:bookmarkEnd w:id="19"/>
    </w:p>
    <w:p w14:paraId="04CFEA6B" w14:textId="77777777" w:rsidR="009B4132" w:rsidRPr="00C655AB" w:rsidRDefault="009B4132" w:rsidP="005023B3">
      <w:pPr>
        <w:widowControl w:val="0"/>
        <w:tabs>
          <w:tab w:val="left" w:pos="386"/>
        </w:tabs>
        <w:spacing w:line="240" w:lineRule="auto"/>
        <w:ind w:right="105" w:firstLine="0"/>
        <w:rPr>
          <w:sz w:val="28"/>
          <w:szCs w:val="28"/>
        </w:rPr>
      </w:pPr>
    </w:p>
    <w:p w14:paraId="369109E8" w14:textId="648DE925" w:rsidR="00DC204E" w:rsidRDefault="009B4132" w:rsidP="00DC204E">
      <w:pPr>
        <w:widowControl w:val="0"/>
        <w:spacing w:line="240" w:lineRule="auto"/>
        <w:rPr>
          <w:sz w:val="28"/>
          <w:szCs w:val="28"/>
        </w:rPr>
      </w:pPr>
      <w:r w:rsidRPr="001077D4">
        <w:rPr>
          <w:sz w:val="28"/>
          <w:szCs w:val="28"/>
        </w:rPr>
        <w:t>Latvijā 202</w:t>
      </w:r>
      <w:r w:rsidR="0EB76418" w:rsidRPr="001077D4">
        <w:rPr>
          <w:sz w:val="28"/>
          <w:szCs w:val="28"/>
        </w:rPr>
        <w:t>3</w:t>
      </w:r>
      <w:r w:rsidRPr="001077D4">
        <w:rPr>
          <w:sz w:val="28"/>
          <w:szCs w:val="28"/>
        </w:rPr>
        <w:t>.gada 1.janvārī bija reģistrēti 6</w:t>
      </w:r>
      <w:r w:rsidR="002B6D1C" w:rsidRPr="001077D4">
        <w:rPr>
          <w:sz w:val="28"/>
          <w:szCs w:val="28"/>
        </w:rPr>
        <w:t> </w:t>
      </w:r>
      <w:r w:rsidR="069BCBFD" w:rsidRPr="001077D4">
        <w:rPr>
          <w:sz w:val="28"/>
          <w:szCs w:val="28"/>
        </w:rPr>
        <w:t>279</w:t>
      </w:r>
      <w:r w:rsidRPr="001077D4">
        <w:rPr>
          <w:sz w:val="28"/>
          <w:szCs w:val="28"/>
        </w:rPr>
        <w:t xml:space="preserve"> </w:t>
      </w:r>
      <w:proofErr w:type="spellStart"/>
      <w:r w:rsidRPr="001077D4">
        <w:rPr>
          <w:sz w:val="28"/>
          <w:szCs w:val="28"/>
        </w:rPr>
        <w:t>romu</w:t>
      </w:r>
      <w:proofErr w:type="spellEnd"/>
      <w:r w:rsidRPr="001077D4">
        <w:rPr>
          <w:sz w:val="28"/>
          <w:szCs w:val="28"/>
        </w:rPr>
        <w:t xml:space="preserve"> tautības cilvēki, 9</w:t>
      </w:r>
      <w:r w:rsidR="0099037D" w:rsidRPr="001077D4">
        <w:rPr>
          <w:sz w:val="28"/>
          <w:szCs w:val="28"/>
        </w:rPr>
        <w:t>4</w:t>
      </w:r>
      <w:r w:rsidRPr="001077D4">
        <w:rPr>
          <w:sz w:val="28"/>
          <w:szCs w:val="28"/>
        </w:rPr>
        <w:t>,</w:t>
      </w:r>
      <w:r w:rsidR="0099037D" w:rsidRPr="001077D4">
        <w:rPr>
          <w:sz w:val="28"/>
          <w:szCs w:val="28"/>
        </w:rPr>
        <w:t>7</w:t>
      </w:r>
      <w:r w:rsidRPr="001077D4">
        <w:rPr>
          <w:sz w:val="28"/>
          <w:szCs w:val="28"/>
        </w:rPr>
        <w:t>% no tiem bija Latvijas pilsoņi.</w:t>
      </w:r>
      <w:r w:rsidRPr="001077D4">
        <w:rPr>
          <w:rStyle w:val="FootnoteReference"/>
          <w:sz w:val="28"/>
          <w:szCs w:val="28"/>
        </w:rPr>
        <w:footnoteReference w:id="18"/>
      </w:r>
      <w:r w:rsidR="008975FB" w:rsidRPr="001077D4">
        <w:rPr>
          <w:sz w:val="28"/>
          <w:szCs w:val="28"/>
        </w:rPr>
        <w:t xml:space="preserve"> Saskaņā ar </w:t>
      </w:r>
      <w:r w:rsidR="00415A31">
        <w:rPr>
          <w:sz w:val="28"/>
          <w:szCs w:val="28"/>
        </w:rPr>
        <w:t>CSP</w:t>
      </w:r>
      <w:r w:rsidR="00DC204E" w:rsidRPr="001077D4">
        <w:rPr>
          <w:sz w:val="28"/>
          <w:szCs w:val="28"/>
        </w:rPr>
        <w:t xml:space="preserve"> datiem </w:t>
      </w:r>
      <w:proofErr w:type="spellStart"/>
      <w:r w:rsidR="00DC204E" w:rsidRPr="001077D4">
        <w:rPr>
          <w:sz w:val="28"/>
          <w:szCs w:val="28"/>
        </w:rPr>
        <w:t>romu</w:t>
      </w:r>
      <w:proofErr w:type="spellEnd"/>
      <w:r w:rsidR="00DC204E" w:rsidRPr="001077D4">
        <w:rPr>
          <w:sz w:val="28"/>
          <w:szCs w:val="28"/>
        </w:rPr>
        <w:t xml:space="preserve"> tautības iedzīvotāju skaits ir vēl zemāks </w:t>
      </w:r>
      <w:r w:rsidR="002A436F" w:rsidRPr="001077D4">
        <w:rPr>
          <w:sz w:val="28"/>
          <w:szCs w:val="28"/>
        </w:rPr>
        <w:t>–</w:t>
      </w:r>
      <w:r w:rsidR="00DC204E" w:rsidRPr="001077D4">
        <w:rPr>
          <w:sz w:val="28"/>
          <w:szCs w:val="28"/>
        </w:rPr>
        <w:t xml:space="preserve"> </w:t>
      </w:r>
      <w:r w:rsidR="002A436F" w:rsidRPr="001077D4">
        <w:rPr>
          <w:sz w:val="28"/>
          <w:szCs w:val="28"/>
        </w:rPr>
        <w:t>2022.gada sākumā tie bija 4 784 cilvēki</w:t>
      </w:r>
      <w:r w:rsidR="005C5F6F" w:rsidRPr="001077D4">
        <w:rPr>
          <w:sz w:val="28"/>
          <w:szCs w:val="28"/>
        </w:rPr>
        <w:t xml:space="preserve">, un tas </w:t>
      </w:r>
      <w:r w:rsidR="00966F52" w:rsidRPr="001077D4">
        <w:rPr>
          <w:sz w:val="28"/>
          <w:szCs w:val="28"/>
        </w:rPr>
        <w:t>kopš 2015.gada ir samazinājies.</w:t>
      </w:r>
      <w:r w:rsidR="00966F52" w:rsidRPr="001077D4">
        <w:rPr>
          <w:rStyle w:val="FootnoteReference"/>
          <w:sz w:val="28"/>
          <w:szCs w:val="28"/>
        </w:rPr>
        <w:footnoteReference w:id="19"/>
      </w:r>
    </w:p>
    <w:p w14:paraId="51E2D346" w14:textId="46C4142D" w:rsidR="00D37DF2" w:rsidRPr="00991B09" w:rsidRDefault="00415A31" w:rsidP="004C2E09">
      <w:pPr>
        <w:spacing w:line="240" w:lineRule="auto"/>
        <w:rPr>
          <w:sz w:val="28"/>
          <w:szCs w:val="28"/>
          <w:shd w:val="clear" w:color="auto" w:fill="FFFFFF"/>
        </w:rPr>
      </w:pPr>
      <w:r w:rsidRPr="00991B09">
        <w:rPr>
          <w:sz w:val="28"/>
          <w:szCs w:val="28"/>
        </w:rPr>
        <w:t xml:space="preserve">Saskaņā ar CSP datiem </w:t>
      </w:r>
      <w:proofErr w:type="spellStart"/>
      <w:r w:rsidRPr="00991B09">
        <w:rPr>
          <w:sz w:val="28"/>
          <w:szCs w:val="28"/>
        </w:rPr>
        <w:t>romu</w:t>
      </w:r>
      <w:proofErr w:type="spellEnd"/>
      <w:r w:rsidRPr="00991B09">
        <w:rPr>
          <w:sz w:val="28"/>
          <w:szCs w:val="28"/>
        </w:rPr>
        <w:t xml:space="preserve"> vecuma struktūra</w:t>
      </w:r>
      <w:r w:rsidR="00513E53" w:rsidRPr="00991B09">
        <w:rPr>
          <w:sz w:val="28"/>
          <w:szCs w:val="28"/>
        </w:rPr>
        <w:t xml:space="preserve"> nedaudz</w:t>
      </w:r>
      <w:r w:rsidRPr="00991B09">
        <w:rPr>
          <w:sz w:val="28"/>
          <w:szCs w:val="28"/>
        </w:rPr>
        <w:t xml:space="preserve"> atšķiras no Latvijas iedzīvotāju vecuma struktūras. </w:t>
      </w:r>
      <w:r w:rsidR="00513E53" w:rsidRPr="00991B09">
        <w:rPr>
          <w:sz w:val="28"/>
          <w:szCs w:val="28"/>
          <w:shd w:val="clear" w:color="auto" w:fill="FFFFFF"/>
        </w:rPr>
        <w:t xml:space="preserve">Vairāk </w:t>
      </w:r>
      <w:proofErr w:type="spellStart"/>
      <w:r w:rsidR="00513E53" w:rsidRPr="00991B09">
        <w:rPr>
          <w:sz w:val="28"/>
          <w:szCs w:val="28"/>
          <w:shd w:val="clear" w:color="auto" w:fill="FFFFFF"/>
        </w:rPr>
        <w:t>romu</w:t>
      </w:r>
      <w:proofErr w:type="spellEnd"/>
      <w:r w:rsidR="00513E53" w:rsidRPr="00991B09">
        <w:rPr>
          <w:sz w:val="28"/>
          <w:szCs w:val="28"/>
          <w:shd w:val="clear" w:color="auto" w:fill="FFFFFF"/>
        </w:rPr>
        <w:t xml:space="preserve"> vidū ir jaunu cilvēku – 14,5 % 15–24 gadus vecu jauniešu, bet starp Latvijas iedzīvotājiem – 10,1 %. Savukārt personu, kuras vecākas par 55 gadiem, īpatsvars starp </w:t>
      </w:r>
      <w:proofErr w:type="spellStart"/>
      <w:r w:rsidR="00513E53" w:rsidRPr="00991B09">
        <w:rPr>
          <w:sz w:val="28"/>
          <w:szCs w:val="28"/>
          <w:shd w:val="clear" w:color="auto" w:fill="FFFFFF"/>
        </w:rPr>
        <w:t>romiem</w:t>
      </w:r>
      <w:proofErr w:type="spellEnd"/>
      <w:r w:rsidR="00513E53" w:rsidRPr="00991B09">
        <w:rPr>
          <w:sz w:val="28"/>
          <w:szCs w:val="28"/>
          <w:shd w:val="clear" w:color="auto" w:fill="FFFFFF"/>
        </w:rPr>
        <w:t xml:space="preserve"> (30,2 %) ir mazāks nekā starp visiem iedzīvotājiem (35,2 %). </w:t>
      </w:r>
      <w:r w:rsidRPr="00991B09">
        <w:rPr>
          <w:sz w:val="28"/>
          <w:szCs w:val="28"/>
          <w:shd w:val="clear" w:color="auto" w:fill="FFFFFF"/>
        </w:rPr>
        <w:t xml:space="preserve">Lielākā daļa </w:t>
      </w:r>
      <w:proofErr w:type="spellStart"/>
      <w:r w:rsidRPr="00991B09">
        <w:rPr>
          <w:sz w:val="28"/>
          <w:szCs w:val="28"/>
          <w:shd w:val="clear" w:color="auto" w:fill="FFFFFF"/>
        </w:rPr>
        <w:t>romu</w:t>
      </w:r>
      <w:proofErr w:type="spellEnd"/>
      <w:r w:rsidRPr="00991B09">
        <w:rPr>
          <w:sz w:val="28"/>
          <w:szCs w:val="28"/>
          <w:shd w:val="clear" w:color="auto" w:fill="FFFFFF"/>
        </w:rPr>
        <w:t xml:space="preserve"> dzīvo Kurzemē (2</w:t>
      </w:r>
      <w:r w:rsidR="00513E53" w:rsidRPr="00991B09">
        <w:rPr>
          <w:sz w:val="28"/>
          <w:szCs w:val="28"/>
          <w:shd w:val="clear" w:color="auto" w:fill="FFFFFF"/>
        </w:rPr>
        <w:t>7</w:t>
      </w:r>
      <w:r w:rsidRPr="00991B09">
        <w:rPr>
          <w:sz w:val="28"/>
          <w:szCs w:val="28"/>
          <w:shd w:val="clear" w:color="auto" w:fill="FFFFFF"/>
        </w:rPr>
        <w:t>,</w:t>
      </w:r>
      <w:r w:rsidR="00513E53" w:rsidRPr="00991B09">
        <w:rPr>
          <w:sz w:val="28"/>
          <w:szCs w:val="28"/>
          <w:shd w:val="clear" w:color="auto" w:fill="FFFFFF"/>
        </w:rPr>
        <w:t>3</w:t>
      </w:r>
      <w:r w:rsidRPr="00991B09">
        <w:rPr>
          <w:sz w:val="28"/>
          <w:szCs w:val="28"/>
          <w:shd w:val="clear" w:color="auto" w:fill="FFFFFF"/>
        </w:rPr>
        <w:t xml:space="preserve"> %), </w:t>
      </w:r>
      <w:r w:rsidR="00513E53" w:rsidRPr="00991B09">
        <w:rPr>
          <w:sz w:val="28"/>
          <w:szCs w:val="28"/>
          <w:shd w:val="clear" w:color="auto" w:fill="FFFFFF"/>
        </w:rPr>
        <w:t>Rīgas reģionā (22,4%)</w:t>
      </w:r>
      <w:r w:rsidR="004C2E09" w:rsidRPr="00991B09">
        <w:rPr>
          <w:sz w:val="28"/>
          <w:szCs w:val="28"/>
          <w:shd w:val="clear" w:color="auto" w:fill="FFFFFF"/>
        </w:rPr>
        <w:t xml:space="preserve">, Latgalē (19,6%) un </w:t>
      </w:r>
      <w:r w:rsidRPr="00991B09">
        <w:rPr>
          <w:sz w:val="28"/>
          <w:szCs w:val="28"/>
          <w:shd w:val="clear" w:color="auto" w:fill="FFFFFF"/>
        </w:rPr>
        <w:t>Zemgalē (19,2 %), bet vismazāk – Vidzemē (</w:t>
      </w:r>
      <w:r w:rsidR="004C2E09" w:rsidRPr="00991B09">
        <w:rPr>
          <w:sz w:val="28"/>
          <w:szCs w:val="28"/>
          <w:shd w:val="clear" w:color="auto" w:fill="FFFFFF"/>
        </w:rPr>
        <w:t>11</w:t>
      </w:r>
      <w:r w:rsidRPr="00991B09">
        <w:rPr>
          <w:sz w:val="28"/>
          <w:szCs w:val="28"/>
          <w:shd w:val="clear" w:color="auto" w:fill="FFFFFF"/>
        </w:rPr>
        <w:t>,</w:t>
      </w:r>
      <w:r w:rsidR="004C2E09" w:rsidRPr="00991B09">
        <w:rPr>
          <w:sz w:val="28"/>
          <w:szCs w:val="28"/>
          <w:shd w:val="clear" w:color="auto" w:fill="FFFFFF"/>
        </w:rPr>
        <w:t>5</w:t>
      </w:r>
      <w:r w:rsidRPr="00991B09">
        <w:rPr>
          <w:sz w:val="28"/>
          <w:szCs w:val="28"/>
          <w:shd w:val="clear" w:color="auto" w:fill="FFFFFF"/>
        </w:rPr>
        <w:t xml:space="preserve"> %). </w:t>
      </w:r>
      <w:r w:rsidR="004C2E09" w:rsidRPr="00991B09">
        <w:rPr>
          <w:sz w:val="28"/>
          <w:szCs w:val="28"/>
          <w:shd w:val="clear" w:color="auto" w:fill="FFFFFF"/>
        </w:rPr>
        <w:t xml:space="preserve">Atšķirībā no kopējā iedzīvotāju sadalījuma pa reģioniem, </w:t>
      </w:r>
      <w:proofErr w:type="spellStart"/>
      <w:r w:rsidR="004C2E09" w:rsidRPr="00991B09">
        <w:rPr>
          <w:sz w:val="28"/>
          <w:szCs w:val="28"/>
          <w:shd w:val="clear" w:color="auto" w:fill="FFFFFF"/>
        </w:rPr>
        <w:t>romi</w:t>
      </w:r>
      <w:proofErr w:type="spellEnd"/>
      <w:r w:rsidR="004C2E09" w:rsidRPr="00991B09">
        <w:rPr>
          <w:sz w:val="28"/>
          <w:szCs w:val="28"/>
          <w:shd w:val="clear" w:color="auto" w:fill="FFFFFF"/>
        </w:rPr>
        <w:t xml:space="preserve"> vairāk dzīvo ārpus Rīgas reģiona, bet gandrīz puse Latvijas iedzīvotāju dzīvo Rīgas reģionā (45,9 %). </w:t>
      </w:r>
      <w:r w:rsidRPr="00991B09">
        <w:rPr>
          <w:sz w:val="28"/>
          <w:szCs w:val="28"/>
          <w:shd w:val="clear" w:color="auto" w:fill="FFFFFF"/>
        </w:rPr>
        <w:t xml:space="preserve">Novadi ar lielāko </w:t>
      </w:r>
      <w:proofErr w:type="spellStart"/>
      <w:r w:rsidRPr="00991B09">
        <w:rPr>
          <w:sz w:val="28"/>
          <w:szCs w:val="28"/>
          <w:shd w:val="clear" w:color="auto" w:fill="FFFFFF"/>
        </w:rPr>
        <w:t>romu</w:t>
      </w:r>
      <w:proofErr w:type="spellEnd"/>
      <w:r w:rsidRPr="00991B09">
        <w:rPr>
          <w:sz w:val="28"/>
          <w:szCs w:val="28"/>
          <w:shd w:val="clear" w:color="auto" w:fill="FFFFFF"/>
        </w:rPr>
        <w:t xml:space="preserve"> skaitu ir Tukuma novads ar 264 </w:t>
      </w:r>
      <w:proofErr w:type="spellStart"/>
      <w:r w:rsidRPr="00991B09">
        <w:rPr>
          <w:sz w:val="28"/>
          <w:szCs w:val="28"/>
          <w:shd w:val="clear" w:color="auto" w:fill="FFFFFF"/>
        </w:rPr>
        <w:t>romiem</w:t>
      </w:r>
      <w:proofErr w:type="spellEnd"/>
      <w:r w:rsidRPr="00991B09">
        <w:rPr>
          <w:sz w:val="28"/>
          <w:szCs w:val="28"/>
          <w:shd w:val="clear" w:color="auto" w:fill="FFFFFF"/>
        </w:rPr>
        <w:t>, Talsu novads ar 2</w:t>
      </w:r>
      <w:r w:rsidR="004C2E09" w:rsidRPr="00991B09">
        <w:rPr>
          <w:sz w:val="28"/>
          <w:szCs w:val="28"/>
          <w:shd w:val="clear" w:color="auto" w:fill="FFFFFF"/>
        </w:rPr>
        <w:t>46</w:t>
      </w:r>
      <w:r w:rsidR="008D45A6" w:rsidRPr="00991B09">
        <w:rPr>
          <w:sz w:val="28"/>
          <w:szCs w:val="28"/>
          <w:shd w:val="clear" w:color="auto" w:fill="FFFFFF"/>
        </w:rPr>
        <w:t> </w:t>
      </w:r>
      <w:proofErr w:type="spellStart"/>
      <w:r w:rsidRPr="00991B09">
        <w:rPr>
          <w:sz w:val="28"/>
          <w:szCs w:val="28"/>
          <w:shd w:val="clear" w:color="auto" w:fill="FFFFFF"/>
        </w:rPr>
        <w:t>romiem</w:t>
      </w:r>
      <w:proofErr w:type="spellEnd"/>
      <w:r w:rsidRPr="00991B09">
        <w:rPr>
          <w:sz w:val="28"/>
          <w:szCs w:val="28"/>
          <w:shd w:val="clear" w:color="auto" w:fill="FFFFFF"/>
        </w:rPr>
        <w:t xml:space="preserve"> un Jēkabpils novads ar </w:t>
      </w:r>
      <w:r w:rsidR="004C2E09" w:rsidRPr="00991B09">
        <w:rPr>
          <w:sz w:val="28"/>
          <w:szCs w:val="28"/>
          <w:shd w:val="clear" w:color="auto" w:fill="FFFFFF"/>
        </w:rPr>
        <w:t>207</w:t>
      </w:r>
      <w:r w:rsidRPr="00991B09">
        <w:rPr>
          <w:sz w:val="28"/>
          <w:szCs w:val="28"/>
          <w:shd w:val="clear" w:color="auto" w:fill="FFFFFF"/>
        </w:rPr>
        <w:t xml:space="preserve"> </w:t>
      </w:r>
      <w:proofErr w:type="spellStart"/>
      <w:r w:rsidRPr="00991B09">
        <w:rPr>
          <w:sz w:val="28"/>
          <w:szCs w:val="28"/>
          <w:shd w:val="clear" w:color="auto" w:fill="FFFFFF"/>
        </w:rPr>
        <w:t>romiem</w:t>
      </w:r>
      <w:proofErr w:type="spellEnd"/>
      <w:r w:rsidRPr="00991B09">
        <w:rPr>
          <w:sz w:val="28"/>
          <w:szCs w:val="28"/>
          <w:shd w:val="clear" w:color="auto" w:fill="FFFFFF"/>
        </w:rPr>
        <w:t xml:space="preserve">. Valstspilsētas ar lielāko </w:t>
      </w:r>
      <w:proofErr w:type="spellStart"/>
      <w:r w:rsidRPr="00991B09">
        <w:rPr>
          <w:sz w:val="28"/>
          <w:szCs w:val="28"/>
          <w:shd w:val="clear" w:color="auto" w:fill="FFFFFF"/>
        </w:rPr>
        <w:t>romu</w:t>
      </w:r>
      <w:proofErr w:type="spellEnd"/>
      <w:r w:rsidRPr="00991B09">
        <w:rPr>
          <w:sz w:val="28"/>
          <w:szCs w:val="28"/>
          <w:shd w:val="clear" w:color="auto" w:fill="FFFFFF"/>
        </w:rPr>
        <w:t xml:space="preserve"> skaitu ir Rīga (6</w:t>
      </w:r>
      <w:r w:rsidR="004C2E09" w:rsidRPr="00991B09">
        <w:rPr>
          <w:sz w:val="28"/>
          <w:szCs w:val="28"/>
          <w:shd w:val="clear" w:color="auto" w:fill="FFFFFF"/>
        </w:rPr>
        <w:t>67</w:t>
      </w:r>
      <w:r w:rsidRPr="00991B09">
        <w:rPr>
          <w:sz w:val="28"/>
          <w:szCs w:val="28"/>
          <w:shd w:val="clear" w:color="auto" w:fill="FFFFFF"/>
        </w:rPr>
        <w:t>), Ventspils (4</w:t>
      </w:r>
      <w:r w:rsidR="004C2E09" w:rsidRPr="00991B09">
        <w:rPr>
          <w:sz w:val="28"/>
          <w:szCs w:val="28"/>
          <w:shd w:val="clear" w:color="auto" w:fill="FFFFFF"/>
        </w:rPr>
        <w:t>63</w:t>
      </w:r>
      <w:r w:rsidRPr="00991B09">
        <w:rPr>
          <w:sz w:val="28"/>
          <w:szCs w:val="28"/>
          <w:shd w:val="clear" w:color="auto" w:fill="FFFFFF"/>
        </w:rPr>
        <w:t>), Jelgava (3</w:t>
      </w:r>
      <w:r w:rsidR="004C2E09" w:rsidRPr="00991B09">
        <w:rPr>
          <w:sz w:val="28"/>
          <w:szCs w:val="28"/>
          <w:shd w:val="clear" w:color="auto" w:fill="FFFFFF"/>
        </w:rPr>
        <w:t>73</w:t>
      </w:r>
      <w:r w:rsidRPr="00991B09">
        <w:rPr>
          <w:sz w:val="28"/>
          <w:szCs w:val="28"/>
          <w:shd w:val="clear" w:color="auto" w:fill="FFFFFF"/>
        </w:rPr>
        <w:t xml:space="preserve">), bet vismazākais </w:t>
      </w:r>
      <w:proofErr w:type="spellStart"/>
      <w:r w:rsidRPr="00991B09">
        <w:rPr>
          <w:sz w:val="28"/>
          <w:szCs w:val="28"/>
          <w:shd w:val="clear" w:color="auto" w:fill="FFFFFF"/>
        </w:rPr>
        <w:t>romu</w:t>
      </w:r>
      <w:proofErr w:type="spellEnd"/>
      <w:r w:rsidRPr="00991B09">
        <w:rPr>
          <w:sz w:val="28"/>
          <w:szCs w:val="28"/>
          <w:shd w:val="clear" w:color="auto" w:fill="FFFFFF"/>
        </w:rPr>
        <w:t xml:space="preserve"> skaits ir tādās </w:t>
      </w:r>
      <w:proofErr w:type="spellStart"/>
      <w:r w:rsidRPr="00991B09">
        <w:rPr>
          <w:sz w:val="28"/>
          <w:szCs w:val="28"/>
          <w:shd w:val="clear" w:color="auto" w:fill="FFFFFF"/>
        </w:rPr>
        <w:t>valstspilsētās</w:t>
      </w:r>
      <w:proofErr w:type="spellEnd"/>
      <w:r w:rsidRPr="00991B09">
        <w:rPr>
          <w:sz w:val="28"/>
          <w:szCs w:val="28"/>
          <w:shd w:val="clear" w:color="auto" w:fill="FFFFFF"/>
        </w:rPr>
        <w:t xml:space="preserve"> kā Ogre un Rēzekne. Starp pilsētām vislielākais </w:t>
      </w:r>
      <w:proofErr w:type="spellStart"/>
      <w:r w:rsidRPr="00991B09">
        <w:rPr>
          <w:sz w:val="28"/>
          <w:szCs w:val="28"/>
          <w:shd w:val="clear" w:color="auto" w:fill="FFFFFF"/>
        </w:rPr>
        <w:t>romu</w:t>
      </w:r>
      <w:proofErr w:type="spellEnd"/>
      <w:r w:rsidRPr="00991B09">
        <w:rPr>
          <w:sz w:val="28"/>
          <w:szCs w:val="28"/>
          <w:shd w:val="clear" w:color="auto" w:fill="FFFFFF"/>
        </w:rPr>
        <w:t xml:space="preserve"> īpatsvars ir Ventspilī (1,4</w:t>
      </w:r>
      <w:r w:rsidR="008D45A6" w:rsidRPr="00991B09">
        <w:rPr>
          <w:sz w:val="28"/>
          <w:szCs w:val="28"/>
          <w:shd w:val="clear" w:color="auto" w:fill="FFFFFF"/>
        </w:rPr>
        <w:t> </w:t>
      </w:r>
      <w:r w:rsidRPr="00991B09">
        <w:rPr>
          <w:sz w:val="28"/>
          <w:szCs w:val="28"/>
          <w:shd w:val="clear" w:color="auto" w:fill="FFFFFF"/>
        </w:rPr>
        <w:t>%) un Jēkabpilī (0,8</w:t>
      </w:r>
      <w:r w:rsidR="008D45A6" w:rsidRPr="00991B09">
        <w:rPr>
          <w:sz w:val="28"/>
          <w:szCs w:val="28"/>
          <w:shd w:val="clear" w:color="auto" w:fill="FFFFFF"/>
        </w:rPr>
        <w:t> </w:t>
      </w:r>
      <w:r w:rsidRPr="00991B09">
        <w:rPr>
          <w:sz w:val="28"/>
          <w:szCs w:val="28"/>
          <w:shd w:val="clear" w:color="auto" w:fill="FFFFFF"/>
        </w:rPr>
        <w:t>%).</w:t>
      </w:r>
      <w:r w:rsidR="004C2E09" w:rsidRPr="00991B09">
        <w:rPr>
          <w:sz w:val="28"/>
          <w:szCs w:val="28"/>
          <w:shd w:val="clear" w:color="auto" w:fill="FFFFFF"/>
        </w:rPr>
        <w:t xml:space="preserve"> 2024. gada sākumā Latvijā bija 2 385 mājsaimniecības, kurās vismaz viena persona bija </w:t>
      </w:r>
      <w:proofErr w:type="spellStart"/>
      <w:r w:rsidR="004C2E09" w:rsidRPr="00991B09">
        <w:rPr>
          <w:sz w:val="28"/>
          <w:szCs w:val="28"/>
          <w:shd w:val="clear" w:color="auto" w:fill="FFFFFF"/>
        </w:rPr>
        <w:t>roms</w:t>
      </w:r>
      <w:proofErr w:type="spellEnd"/>
      <w:r w:rsidR="004C2E09" w:rsidRPr="00991B09">
        <w:rPr>
          <w:sz w:val="28"/>
          <w:szCs w:val="28"/>
          <w:shd w:val="clear" w:color="auto" w:fill="FFFFFF"/>
        </w:rPr>
        <w:t xml:space="preserve">. No </w:t>
      </w:r>
      <w:proofErr w:type="spellStart"/>
      <w:r w:rsidR="004C2E09" w:rsidRPr="00991B09">
        <w:rPr>
          <w:sz w:val="28"/>
          <w:szCs w:val="28"/>
          <w:shd w:val="clear" w:color="auto" w:fill="FFFFFF"/>
        </w:rPr>
        <w:t>romu</w:t>
      </w:r>
      <w:proofErr w:type="spellEnd"/>
      <w:r w:rsidR="004C2E09" w:rsidRPr="00991B09">
        <w:rPr>
          <w:sz w:val="28"/>
          <w:szCs w:val="28"/>
          <w:shd w:val="clear" w:color="auto" w:fill="FFFFFF"/>
        </w:rPr>
        <w:t xml:space="preserve"> mājsaimniecībām 31,3 % bija vienas personas mājsaimniecību, kas salīdzinājumā ar vidējo Latvijas rādītāju – 43,3 % liecina par retāku vienas personas mājsaimniecību izplatību. Savukārt </w:t>
      </w:r>
      <w:proofErr w:type="spellStart"/>
      <w:r w:rsidR="004C2E09" w:rsidRPr="00991B09">
        <w:rPr>
          <w:sz w:val="28"/>
          <w:szCs w:val="28"/>
          <w:shd w:val="clear" w:color="auto" w:fill="FFFFFF"/>
        </w:rPr>
        <w:t>romi</w:t>
      </w:r>
      <w:proofErr w:type="spellEnd"/>
      <w:r w:rsidR="004C2E09" w:rsidRPr="00991B09">
        <w:rPr>
          <w:sz w:val="28"/>
          <w:szCs w:val="28"/>
          <w:shd w:val="clear" w:color="auto" w:fill="FFFFFF"/>
        </w:rPr>
        <w:t xml:space="preserve"> biežāk dzīvo tieši mājsaimniecībās, kurās ir vismaz 6 personas un vairāk – 13,3 %. Tā iemesli ir gan lielāks </w:t>
      </w:r>
      <w:proofErr w:type="spellStart"/>
      <w:r w:rsidR="004C2E09" w:rsidRPr="00991B09">
        <w:rPr>
          <w:sz w:val="28"/>
          <w:szCs w:val="28"/>
          <w:shd w:val="clear" w:color="auto" w:fill="FFFFFF"/>
        </w:rPr>
        <w:t>daudzbērnu</w:t>
      </w:r>
      <w:proofErr w:type="spellEnd"/>
      <w:r w:rsidR="004C2E09" w:rsidRPr="00991B09">
        <w:rPr>
          <w:sz w:val="28"/>
          <w:szCs w:val="28"/>
          <w:shd w:val="clear" w:color="auto" w:fill="FFFFFF"/>
        </w:rPr>
        <w:t xml:space="preserve"> ģimeņu skaits starp </w:t>
      </w:r>
      <w:proofErr w:type="spellStart"/>
      <w:r w:rsidR="004C2E09" w:rsidRPr="00991B09">
        <w:rPr>
          <w:sz w:val="28"/>
          <w:szCs w:val="28"/>
          <w:shd w:val="clear" w:color="auto" w:fill="FFFFFF"/>
        </w:rPr>
        <w:t>romiem</w:t>
      </w:r>
      <w:proofErr w:type="spellEnd"/>
      <w:r w:rsidR="004C2E09" w:rsidRPr="00991B09">
        <w:rPr>
          <w:sz w:val="28"/>
          <w:szCs w:val="28"/>
          <w:shd w:val="clear" w:color="auto" w:fill="FFFFFF"/>
        </w:rPr>
        <w:t xml:space="preserve">, gan tas, ka </w:t>
      </w:r>
      <w:proofErr w:type="spellStart"/>
      <w:r w:rsidR="004C2E09" w:rsidRPr="00991B09">
        <w:rPr>
          <w:sz w:val="28"/>
          <w:szCs w:val="28"/>
          <w:shd w:val="clear" w:color="auto" w:fill="FFFFFF"/>
        </w:rPr>
        <w:t>romi</w:t>
      </w:r>
      <w:proofErr w:type="spellEnd"/>
      <w:r w:rsidR="004C2E09" w:rsidRPr="00991B09">
        <w:rPr>
          <w:sz w:val="28"/>
          <w:szCs w:val="28"/>
          <w:shd w:val="clear" w:color="auto" w:fill="FFFFFF"/>
        </w:rPr>
        <w:t xml:space="preserve"> salīdzinoši biežāk izvēlas dzīvot vairākas ģimenes vienā mājoklī. Vidēji Latvijā vien 3,4 % mājsaimniecību dzīvo sešas un vairāk personas. Pēdējo 12 gadu laikā gan līdzīgi kā sabiedrībā kopumā, palielinās vienas personas </w:t>
      </w:r>
      <w:proofErr w:type="spellStart"/>
      <w:r w:rsidR="004C2E09" w:rsidRPr="00991B09">
        <w:rPr>
          <w:sz w:val="28"/>
          <w:szCs w:val="28"/>
          <w:shd w:val="clear" w:color="auto" w:fill="FFFFFF"/>
        </w:rPr>
        <w:t>romu</w:t>
      </w:r>
      <w:proofErr w:type="spellEnd"/>
      <w:r w:rsidR="004C2E09" w:rsidRPr="00991B09">
        <w:rPr>
          <w:sz w:val="28"/>
          <w:szCs w:val="28"/>
          <w:shd w:val="clear" w:color="auto" w:fill="FFFFFF"/>
        </w:rPr>
        <w:t xml:space="preserve"> mājsaimniecību īpatsvars.</w:t>
      </w:r>
      <w:r w:rsidRPr="00991B09">
        <w:rPr>
          <w:sz w:val="28"/>
          <w:szCs w:val="28"/>
          <w:shd w:val="clear" w:color="auto" w:fill="FFFFFF"/>
        </w:rPr>
        <w:t xml:space="preserve"> 202</w:t>
      </w:r>
      <w:r w:rsidR="004C2E09" w:rsidRPr="00991B09">
        <w:rPr>
          <w:sz w:val="28"/>
          <w:szCs w:val="28"/>
          <w:shd w:val="clear" w:color="auto" w:fill="FFFFFF"/>
        </w:rPr>
        <w:t>4</w:t>
      </w:r>
      <w:r w:rsidRPr="00991B09">
        <w:rPr>
          <w:sz w:val="28"/>
          <w:szCs w:val="28"/>
          <w:shd w:val="clear" w:color="auto" w:fill="FFFFFF"/>
        </w:rPr>
        <w:t>.gad</w:t>
      </w:r>
      <w:r w:rsidR="004C2E09" w:rsidRPr="00991B09">
        <w:rPr>
          <w:sz w:val="28"/>
          <w:szCs w:val="28"/>
          <w:shd w:val="clear" w:color="auto" w:fill="FFFFFF"/>
        </w:rPr>
        <w:t>ā</w:t>
      </w:r>
      <w:r w:rsidRPr="00991B09">
        <w:rPr>
          <w:sz w:val="28"/>
          <w:szCs w:val="28"/>
          <w:shd w:val="clear" w:color="auto" w:fill="FFFFFF"/>
        </w:rPr>
        <w:t xml:space="preserve"> 1</w:t>
      </w:r>
      <w:r w:rsidR="008D45A6" w:rsidRPr="00991B09">
        <w:rPr>
          <w:sz w:val="28"/>
          <w:szCs w:val="28"/>
          <w:shd w:val="clear" w:color="auto" w:fill="FFFFFF"/>
        </w:rPr>
        <w:t> </w:t>
      </w:r>
      <w:r w:rsidRPr="00991B09">
        <w:rPr>
          <w:sz w:val="28"/>
          <w:szCs w:val="28"/>
          <w:shd w:val="clear" w:color="auto" w:fill="FFFFFF"/>
        </w:rPr>
        <w:t>02</w:t>
      </w:r>
      <w:r w:rsidR="004C2E09" w:rsidRPr="00991B09">
        <w:rPr>
          <w:sz w:val="28"/>
          <w:szCs w:val="28"/>
          <w:shd w:val="clear" w:color="auto" w:fill="FFFFFF"/>
        </w:rPr>
        <w:t>3</w:t>
      </w:r>
      <w:r w:rsidRPr="00991B09">
        <w:rPr>
          <w:sz w:val="28"/>
          <w:szCs w:val="28"/>
          <w:shd w:val="clear" w:color="auto" w:fill="FFFFFF"/>
        </w:rPr>
        <w:t xml:space="preserve"> </w:t>
      </w:r>
      <w:proofErr w:type="spellStart"/>
      <w:r w:rsidRPr="00991B09">
        <w:rPr>
          <w:sz w:val="28"/>
          <w:szCs w:val="28"/>
          <w:shd w:val="clear" w:color="auto" w:fill="FFFFFF"/>
        </w:rPr>
        <w:t>romu</w:t>
      </w:r>
      <w:proofErr w:type="spellEnd"/>
      <w:r w:rsidRPr="00991B09">
        <w:rPr>
          <w:sz w:val="28"/>
          <w:szCs w:val="28"/>
          <w:shd w:val="clear" w:color="auto" w:fill="FFFFFF"/>
        </w:rPr>
        <w:t xml:space="preserve"> mājsaimniecībās jeb 42,</w:t>
      </w:r>
      <w:r w:rsidR="004C2E09" w:rsidRPr="00991B09">
        <w:rPr>
          <w:sz w:val="28"/>
          <w:szCs w:val="28"/>
          <w:shd w:val="clear" w:color="auto" w:fill="FFFFFF"/>
        </w:rPr>
        <w:t>2</w:t>
      </w:r>
      <w:r w:rsidR="008D45A6" w:rsidRPr="00991B09">
        <w:rPr>
          <w:sz w:val="28"/>
          <w:szCs w:val="28"/>
          <w:shd w:val="clear" w:color="auto" w:fill="FFFFFF"/>
        </w:rPr>
        <w:t> </w:t>
      </w:r>
      <w:r w:rsidRPr="00991B09">
        <w:rPr>
          <w:sz w:val="28"/>
          <w:szCs w:val="28"/>
          <w:shd w:val="clear" w:color="auto" w:fill="FFFFFF"/>
        </w:rPr>
        <w:t>% no tām ir vismaz viens nepilngadīgs bērns. Salīdzinājumam – tikai 26,0</w:t>
      </w:r>
      <w:r w:rsidR="008D45A6" w:rsidRPr="00991B09">
        <w:rPr>
          <w:sz w:val="28"/>
          <w:szCs w:val="28"/>
          <w:shd w:val="clear" w:color="auto" w:fill="FFFFFF"/>
        </w:rPr>
        <w:t> </w:t>
      </w:r>
      <w:r w:rsidRPr="00991B09">
        <w:rPr>
          <w:sz w:val="28"/>
          <w:szCs w:val="28"/>
          <w:shd w:val="clear" w:color="auto" w:fill="FFFFFF"/>
        </w:rPr>
        <w:t>% no visām Latvijas mājsaimniecībām ir vismaz viens nepilngadīgs bērns.</w:t>
      </w:r>
      <w:r w:rsidR="004C2E09" w:rsidRPr="00991B09">
        <w:rPr>
          <w:sz w:val="28"/>
          <w:szCs w:val="28"/>
          <w:shd w:val="clear" w:color="auto" w:fill="FFFFFF"/>
        </w:rPr>
        <w:t xml:space="preserve"> No 2 426 </w:t>
      </w:r>
      <w:proofErr w:type="spellStart"/>
      <w:r w:rsidR="004C2E09" w:rsidRPr="00991B09">
        <w:rPr>
          <w:sz w:val="28"/>
          <w:szCs w:val="28"/>
          <w:shd w:val="clear" w:color="auto" w:fill="FFFFFF"/>
        </w:rPr>
        <w:t>romu</w:t>
      </w:r>
      <w:proofErr w:type="spellEnd"/>
      <w:r w:rsidR="004C2E09" w:rsidRPr="00991B09">
        <w:rPr>
          <w:sz w:val="28"/>
          <w:szCs w:val="28"/>
          <w:shd w:val="clear" w:color="auto" w:fill="FFFFFF"/>
        </w:rPr>
        <w:t xml:space="preserve"> mājsaimniecībām 457 jeb 18,8 % mājsaimniecībās ir viens pieaugušais ar vienu </w:t>
      </w:r>
      <w:r w:rsidR="004C2E09" w:rsidRPr="00991B09">
        <w:rPr>
          <w:sz w:val="28"/>
          <w:szCs w:val="28"/>
          <w:shd w:val="clear" w:color="auto" w:fill="FFFFFF"/>
        </w:rPr>
        <w:lastRenderedPageBreak/>
        <w:t>vai vairākiem bērniem vecumā līdz 24 gadiem. Latvijas mājsaimniecību kopskaitā šādu mājsaimniecību īpatsvars ir tikai 10,3 %.</w:t>
      </w:r>
      <w:r w:rsidRPr="00991B09">
        <w:rPr>
          <w:rStyle w:val="FootnoteReference"/>
          <w:sz w:val="28"/>
          <w:szCs w:val="28"/>
          <w:shd w:val="clear" w:color="auto" w:fill="FFFFFF"/>
        </w:rPr>
        <w:footnoteReference w:id="20"/>
      </w:r>
    </w:p>
    <w:p w14:paraId="1EF81771" w14:textId="77777777" w:rsidR="00175FA1" w:rsidRPr="00AA14E0" w:rsidRDefault="009C6867" w:rsidP="00175FA1">
      <w:pPr>
        <w:widowControl w:val="0"/>
        <w:spacing w:line="240" w:lineRule="auto"/>
        <w:rPr>
          <w:sz w:val="28"/>
          <w:szCs w:val="28"/>
        </w:rPr>
      </w:pPr>
      <w:r>
        <w:rPr>
          <w:sz w:val="28"/>
          <w:szCs w:val="28"/>
        </w:rPr>
        <w:t xml:space="preserve">ESF projekta „Iekļaujoša darba tirgus un nabadzības risku pētījumi un monitorings” ietvaros 2019.gadā sagatavotajā ziņojumā „Ikgadējs nabadzības un sociālās atstumtības mazināšanas rīcībpolitikas izvērtējums” </w:t>
      </w:r>
      <w:proofErr w:type="spellStart"/>
      <w:r>
        <w:rPr>
          <w:sz w:val="28"/>
          <w:szCs w:val="28"/>
        </w:rPr>
        <w:t>romi</w:t>
      </w:r>
      <w:proofErr w:type="spellEnd"/>
      <w:r>
        <w:rPr>
          <w:sz w:val="28"/>
          <w:szCs w:val="28"/>
        </w:rPr>
        <w:t xml:space="preserve"> ir minēti kā viena no grupām, kas saskaras ar nabadzību un sociālo atstumtību.</w:t>
      </w:r>
      <w:r>
        <w:rPr>
          <w:rStyle w:val="FootnoteReference"/>
          <w:sz w:val="28"/>
          <w:szCs w:val="28"/>
        </w:rPr>
        <w:footnoteReference w:id="21"/>
      </w:r>
      <w:r>
        <w:rPr>
          <w:sz w:val="28"/>
          <w:szCs w:val="28"/>
        </w:rPr>
        <w:t xml:space="preserve"> Eksperti norāda, ka nevienlīdzība veselības aprūpē saistāma ar kultūras atšķirībām, ar problēmām, kas saistītas ar trūcīgas vai maznodrošinātas personas statusu, un ierobežotās lasīt un rakstīt prasmes dēļ. </w:t>
      </w:r>
      <w:proofErr w:type="spellStart"/>
      <w:r>
        <w:rPr>
          <w:sz w:val="28"/>
          <w:szCs w:val="28"/>
        </w:rPr>
        <w:t>Izvērtējumā</w:t>
      </w:r>
      <w:proofErr w:type="spellEnd"/>
      <w:r>
        <w:rPr>
          <w:sz w:val="28"/>
          <w:szCs w:val="28"/>
        </w:rPr>
        <w:t xml:space="preserve"> par mājokļa nodrošinājumu identificētas vairākas problēmas – mājokļa pieejamība ir problemātiska trūcīgajiem </w:t>
      </w:r>
      <w:proofErr w:type="spellStart"/>
      <w:r>
        <w:rPr>
          <w:sz w:val="28"/>
          <w:szCs w:val="28"/>
        </w:rPr>
        <w:t>romiem</w:t>
      </w:r>
      <w:proofErr w:type="spellEnd"/>
      <w:r>
        <w:rPr>
          <w:sz w:val="28"/>
          <w:szCs w:val="28"/>
        </w:rPr>
        <w:t xml:space="preserve"> (ekspertu aplēses</w:t>
      </w:r>
      <w:r w:rsidR="008F486B">
        <w:rPr>
          <w:sz w:val="28"/>
          <w:szCs w:val="28"/>
        </w:rPr>
        <w:t>:</w:t>
      </w:r>
      <w:r>
        <w:rPr>
          <w:sz w:val="28"/>
          <w:szCs w:val="28"/>
        </w:rPr>
        <w:t xml:space="preserve"> 75 līdz 80% </w:t>
      </w:r>
      <w:proofErr w:type="spellStart"/>
      <w:r>
        <w:rPr>
          <w:sz w:val="28"/>
          <w:szCs w:val="28"/>
        </w:rPr>
        <w:t>romu</w:t>
      </w:r>
      <w:proofErr w:type="spellEnd"/>
      <w:r>
        <w:rPr>
          <w:sz w:val="28"/>
          <w:szCs w:val="28"/>
        </w:rPr>
        <w:t xml:space="preserve">), zems </w:t>
      </w:r>
      <w:proofErr w:type="spellStart"/>
      <w:r>
        <w:rPr>
          <w:sz w:val="28"/>
          <w:szCs w:val="28"/>
        </w:rPr>
        <w:t>romu</w:t>
      </w:r>
      <w:proofErr w:type="spellEnd"/>
      <w:r>
        <w:rPr>
          <w:sz w:val="28"/>
          <w:szCs w:val="28"/>
        </w:rPr>
        <w:t xml:space="preserve"> apdzīvoto mājokļu labiekārtojuma līmenis (42,1% mājokļu nav ierīkota tualete ar ūdens novadi, 26% mājokļos nav pieejams ūdensvads) un liela daļa </w:t>
      </w:r>
      <w:proofErr w:type="spellStart"/>
      <w:r>
        <w:rPr>
          <w:sz w:val="28"/>
          <w:szCs w:val="28"/>
        </w:rPr>
        <w:t>romu</w:t>
      </w:r>
      <w:proofErr w:type="spellEnd"/>
      <w:r>
        <w:rPr>
          <w:sz w:val="28"/>
          <w:szCs w:val="28"/>
        </w:rPr>
        <w:t xml:space="preserve"> mājokļu ir pārapdzīvoti.</w:t>
      </w:r>
      <w:r>
        <w:rPr>
          <w:rStyle w:val="FootnoteReference"/>
          <w:sz w:val="28"/>
          <w:szCs w:val="28"/>
        </w:rPr>
        <w:footnoteReference w:id="22"/>
      </w:r>
      <w:r>
        <w:rPr>
          <w:sz w:val="28"/>
          <w:szCs w:val="28"/>
        </w:rPr>
        <w:t xml:space="preserve"> 2021.gadā īstenotajā </w:t>
      </w:r>
      <w:proofErr w:type="spellStart"/>
      <w:r>
        <w:rPr>
          <w:sz w:val="28"/>
          <w:szCs w:val="28"/>
        </w:rPr>
        <w:t>izvērtējumā</w:t>
      </w:r>
      <w:proofErr w:type="spellEnd"/>
      <w:r>
        <w:rPr>
          <w:sz w:val="28"/>
          <w:szCs w:val="28"/>
        </w:rPr>
        <w:t xml:space="preserve"> par garantētā minimālā ienākuma (GMI) pabalsta saņēmēju iztikšanas stratēģijām</w:t>
      </w:r>
      <w:r>
        <w:rPr>
          <w:rStyle w:val="FootnoteReference"/>
          <w:sz w:val="28"/>
          <w:szCs w:val="28"/>
        </w:rPr>
        <w:footnoteReference w:id="23"/>
      </w:r>
      <w:r w:rsidRPr="002E39EA">
        <w:rPr>
          <w:rStyle w:val="Hyperlink"/>
          <w:sz w:val="28"/>
          <w:szCs w:val="28"/>
          <w:u w:val="none"/>
        </w:rPr>
        <w:t xml:space="preserve"> </w:t>
      </w:r>
      <w:r w:rsidRPr="002E39EA">
        <w:rPr>
          <w:rStyle w:val="Hyperlink"/>
          <w:color w:val="auto"/>
          <w:sz w:val="28"/>
          <w:szCs w:val="28"/>
          <w:u w:val="none"/>
        </w:rPr>
        <w:t>ir secināts, ka</w:t>
      </w:r>
      <w:r w:rsidR="00140533">
        <w:rPr>
          <w:rStyle w:val="Hyperlink"/>
          <w:color w:val="auto"/>
          <w:sz w:val="28"/>
          <w:szCs w:val="28"/>
          <w:u w:val="none"/>
        </w:rPr>
        <w:t>:</w:t>
      </w:r>
      <w:r w:rsidRPr="002E39EA">
        <w:rPr>
          <w:rStyle w:val="Hyperlink"/>
          <w:color w:val="auto"/>
          <w:sz w:val="28"/>
          <w:szCs w:val="28"/>
          <w:u w:val="none"/>
        </w:rPr>
        <w:t xml:space="preserve"> </w:t>
      </w:r>
      <w:r w:rsidR="00140533">
        <w:rPr>
          <w:sz w:val="28"/>
          <w:szCs w:val="28"/>
        </w:rPr>
        <w:t>„</w:t>
      </w:r>
      <w:r>
        <w:rPr>
          <w:sz w:val="28"/>
          <w:szCs w:val="28"/>
        </w:rPr>
        <w:t xml:space="preserve">GMI pabalsta saņēmēju vidū ir arī cilvēki bez formālās izglītības pakāpes vai ar dažu klašu izglītību, īpaši tas ir raksturīgi </w:t>
      </w:r>
      <w:proofErr w:type="spellStart"/>
      <w:r>
        <w:rPr>
          <w:sz w:val="28"/>
          <w:szCs w:val="28"/>
        </w:rPr>
        <w:t>romu</w:t>
      </w:r>
      <w:proofErr w:type="spellEnd"/>
      <w:r>
        <w:rPr>
          <w:sz w:val="28"/>
          <w:szCs w:val="28"/>
        </w:rPr>
        <w:t xml:space="preserve"> tautības GMI pabalsta saņēmējiem. [Tāpat] ir novērojams, ka GMI pabalstu saņem vienas ģimenes locekļi vairākās paaudzēs. Vairāk šāda prakse ir novērota </w:t>
      </w:r>
      <w:proofErr w:type="spellStart"/>
      <w:r>
        <w:rPr>
          <w:sz w:val="28"/>
          <w:szCs w:val="28"/>
        </w:rPr>
        <w:t>romu</w:t>
      </w:r>
      <w:proofErr w:type="spellEnd"/>
      <w:r>
        <w:rPr>
          <w:sz w:val="28"/>
          <w:szCs w:val="28"/>
        </w:rPr>
        <w:t xml:space="preserve"> tautības GMI pabalsta saņēmēju vidū, [...] kuriem GMI pabalsts ir </w:t>
      </w:r>
      <w:r w:rsidR="00B111EF">
        <w:rPr>
          <w:sz w:val="28"/>
          <w:szCs w:val="28"/>
        </w:rPr>
        <w:t>„</w:t>
      </w:r>
      <w:r>
        <w:rPr>
          <w:sz w:val="28"/>
          <w:szCs w:val="28"/>
        </w:rPr>
        <w:t>viena no dzīves stratēģijām, kuru katra nākamā paaudze apgūst un nostiprina socializācijas procesā. Šādos gadījumos sociālā darba veicējiem ir papildu grūtības mainīt šo rīcības un uztveres modeli.</w:t>
      </w:r>
      <w:r w:rsidR="009D1603">
        <w:rPr>
          <w:sz w:val="28"/>
          <w:szCs w:val="28"/>
        </w:rPr>
        <w:t>”</w:t>
      </w:r>
      <w:r>
        <w:rPr>
          <w:sz w:val="28"/>
          <w:szCs w:val="28"/>
        </w:rPr>
        <w:t xml:space="preserve"> Attiecīgi pētnieki izvirza nepieciešamību </w:t>
      </w:r>
      <w:r w:rsidR="009D1603">
        <w:rPr>
          <w:sz w:val="28"/>
          <w:szCs w:val="28"/>
        </w:rPr>
        <w:t>„</w:t>
      </w:r>
      <w:r>
        <w:rPr>
          <w:sz w:val="28"/>
          <w:szCs w:val="28"/>
        </w:rPr>
        <w:t xml:space="preserve">celt vispārējas lasīt un rakstīt prasmes pieaugušajiem, kuru dēļ šī iedzīvotāju daļa sastopas ar nozīmīgiem šķēršļiem </w:t>
      </w:r>
      <w:r w:rsidRPr="00AA14E0">
        <w:rPr>
          <w:sz w:val="28"/>
          <w:szCs w:val="28"/>
        </w:rPr>
        <w:t>iekļauties nodarbinātībā, tādējādi nokļūstot GMI pabalsta saņēmēju statusā.”</w:t>
      </w:r>
    </w:p>
    <w:p w14:paraId="1A5E6849" w14:textId="379B082E" w:rsidR="0060738E" w:rsidRPr="001077D4" w:rsidRDefault="00175FA1" w:rsidP="0060738E">
      <w:pPr>
        <w:widowControl w:val="0"/>
        <w:spacing w:line="240" w:lineRule="auto"/>
        <w:rPr>
          <w:rFonts w:eastAsiaTheme="minorHAnsi"/>
          <w:sz w:val="28"/>
          <w:szCs w:val="28"/>
          <w:lang w:eastAsia="en-US"/>
        </w:rPr>
      </w:pPr>
      <w:r w:rsidRPr="00AA14E0">
        <w:rPr>
          <w:rFonts w:eastAsiaTheme="minorHAnsi"/>
          <w:sz w:val="28"/>
          <w:szCs w:val="28"/>
          <w:lang w:eastAsia="en-US"/>
        </w:rPr>
        <w:t xml:space="preserve">Romu kopienā, salīdzinot ar vidējiem rādītājiem </w:t>
      </w:r>
      <w:r w:rsidR="00724424" w:rsidRPr="00AA14E0">
        <w:rPr>
          <w:rFonts w:eastAsiaTheme="minorHAnsi"/>
          <w:sz w:val="28"/>
          <w:szCs w:val="28"/>
          <w:lang w:eastAsia="en-US"/>
        </w:rPr>
        <w:t>Latvijā</w:t>
      </w:r>
      <w:r w:rsidRPr="00AA14E0">
        <w:rPr>
          <w:rFonts w:eastAsiaTheme="minorHAnsi"/>
          <w:sz w:val="28"/>
          <w:szCs w:val="28"/>
          <w:lang w:eastAsia="en-US"/>
        </w:rPr>
        <w:t>, pastāv kultūras atšķirības, kas ietekmē arī izglītības procesus, piemēram, vēlēšanās pēc iespējas</w:t>
      </w:r>
      <w:r w:rsidRPr="001077D4">
        <w:rPr>
          <w:rFonts w:eastAsiaTheme="minorHAnsi"/>
          <w:sz w:val="28"/>
          <w:szCs w:val="28"/>
          <w:lang w:eastAsia="en-US"/>
        </w:rPr>
        <w:t xml:space="preserve"> ilgāk bērnus audzināt mājas apstākļos un nevest uz pirmsskolas izglītības iestādi, kas savukārt kavē bērnu adaptāciju pirmsskolas izglītības iestādē un turpmāk arī sākumskolā un latviešu valodas trūkumu, kas var izpausties kā šķērslis tālākā </w:t>
      </w:r>
      <w:r w:rsidRPr="001077D4">
        <w:rPr>
          <w:rFonts w:eastAsiaTheme="minorHAnsi"/>
          <w:sz w:val="28"/>
          <w:szCs w:val="28"/>
          <w:lang w:eastAsia="en-US"/>
        </w:rPr>
        <w:lastRenderedPageBreak/>
        <w:t xml:space="preserve">izglītības procesā. Līdz ar to papildu darbs ir jāiegulda, informējot un izglītojot </w:t>
      </w:r>
      <w:proofErr w:type="spellStart"/>
      <w:r w:rsidRPr="001077D4">
        <w:rPr>
          <w:rFonts w:eastAsiaTheme="minorHAnsi"/>
          <w:sz w:val="28"/>
          <w:szCs w:val="28"/>
          <w:lang w:eastAsia="en-US"/>
        </w:rPr>
        <w:t>romu</w:t>
      </w:r>
      <w:proofErr w:type="spellEnd"/>
      <w:r w:rsidRPr="001077D4">
        <w:rPr>
          <w:rFonts w:eastAsiaTheme="minorHAnsi"/>
          <w:sz w:val="28"/>
          <w:szCs w:val="28"/>
          <w:lang w:eastAsia="en-US"/>
        </w:rPr>
        <w:t xml:space="preserve"> vecākus par izglītības nozīmi. Jau šobrīd atsevišķas pašvaldības plāno atbalsta pasākumus </w:t>
      </w:r>
      <w:proofErr w:type="spellStart"/>
      <w:r w:rsidRPr="001077D4">
        <w:rPr>
          <w:rFonts w:eastAsiaTheme="minorHAnsi"/>
          <w:sz w:val="28"/>
          <w:szCs w:val="28"/>
          <w:lang w:eastAsia="en-US"/>
        </w:rPr>
        <w:t>romu</w:t>
      </w:r>
      <w:proofErr w:type="spellEnd"/>
      <w:r w:rsidRPr="001077D4">
        <w:rPr>
          <w:rFonts w:eastAsiaTheme="minorHAnsi"/>
          <w:sz w:val="28"/>
          <w:szCs w:val="28"/>
          <w:lang w:eastAsia="en-US"/>
        </w:rPr>
        <w:t xml:space="preserve"> vecākiem un viņu bērniem, kuri nav laicīgi iesaistīti pirmsskolā, lai adaptētos skolas kultūrai un mācītos latviešu valodu.</w:t>
      </w:r>
      <w:r w:rsidR="005D4181" w:rsidRPr="001077D4">
        <w:rPr>
          <w:rStyle w:val="FootnoteReference"/>
          <w:rFonts w:eastAsiaTheme="minorHAnsi"/>
          <w:sz w:val="28"/>
          <w:szCs w:val="28"/>
          <w:lang w:eastAsia="en-US"/>
        </w:rPr>
        <w:footnoteReference w:id="24"/>
      </w:r>
      <w:r w:rsidRPr="001077D4">
        <w:rPr>
          <w:rFonts w:eastAsiaTheme="minorHAnsi"/>
          <w:sz w:val="28"/>
          <w:szCs w:val="28"/>
          <w:lang w:eastAsia="en-US"/>
        </w:rPr>
        <w:t xml:space="preserve"> </w:t>
      </w:r>
    </w:p>
    <w:p w14:paraId="350DC2B5" w14:textId="7107303A" w:rsidR="00FC1576" w:rsidRDefault="00FC1576" w:rsidP="0060738E">
      <w:pPr>
        <w:widowControl w:val="0"/>
        <w:spacing w:line="240" w:lineRule="auto"/>
        <w:rPr>
          <w:sz w:val="28"/>
          <w:szCs w:val="28"/>
        </w:rPr>
      </w:pPr>
      <w:r w:rsidRPr="0060738E">
        <w:rPr>
          <w:sz w:val="28"/>
          <w:szCs w:val="28"/>
        </w:rPr>
        <w:t xml:space="preserve">Nozīmīga prioritāte ir pasākumi </w:t>
      </w:r>
      <w:proofErr w:type="spellStart"/>
      <w:r w:rsidRPr="0060738E">
        <w:rPr>
          <w:sz w:val="28"/>
          <w:szCs w:val="28"/>
        </w:rPr>
        <w:t>romu</w:t>
      </w:r>
      <w:proofErr w:type="spellEnd"/>
      <w:r w:rsidRPr="0060738E">
        <w:rPr>
          <w:sz w:val="28"/>
          <w:szCs w:val="28"/>
        </w:rPr>
        <w:t xml:space="preserve"> skolēnu atbalstam un iesaistei izglītībā, samazinot </w:t>
      </w:r>
      <w:proofErr w:type="spellStart"/>
      <w:r w:rsidRPr="0060738E">
        <w:rPr>
          <w:sz w:val="28"/>
          <w:szCs w:val="28"/>
        </w:rPr>
        <w:t>romu</w:t>
      </w:r>
      <w:proofErr w:type="spellEnd"/>
      <w:r w:rsidRPr="0060738E">
        <w:rPr>
          <w:sz w:val="28"/>
          <w:szCs w:val="28"/>
        </w:rPr>
        <w:t xml:space="preserve"> skolēnu skaitu, kas pārtrauc mācības, neiegūst obligāto </w:t>
      </w:r>
      <w:r w:rsidRPr="001077D4">
        <w:rPr>
          <w:sz w:val="28"/>
          <w:szCs w:val="28"/>
        </w:rPr>
        <w:t xml:space="preserve">izglītību un neturpina vispārējās vidējās izglītības ieguvi. </w:t>
      </w:r>
      <w:r w:rsidR="0060738E" w:rsidRPr="001077D4">
        <w:rPr>
          <w:rFonts w:eastAsiaTheme="minorHAnsi"/>
          <w:sz w:val="28"/>
          <w:szCs w:val="28"/>
        </w:rPr>
        <w:t xml:space="preserve">Saistībā ar </w:t>
      </w:r>
      <w:proofErr w:type="spellStart"/>
      <w:r w:rsidR="0060738E" w:rsidRPr="001077D4">
        <w:rPr>
          <w:rFonts w:eastAsiaTheme="minorHAnsi"/>
          <w:sz w:val="28"/>
          <w:szCs w:val="28"/>
        </w:rPr>
        <w:t>romu</w:t>
      </w:r>
      <w:proofErr w:type="spellEnd"/>
      <w:r w:rsidR="0060738E" w:rsidRPr="001077D4">
        <w:rPr>
          <w:rFonts w:eastAsiaTheme="minorHAnsi"/>
          <w:sz w:val="28"/>
          <w:szCs w:val="28"/>
        </w:rPr>
        <w:t xml:space="preserve"> kultūras atšķirībām atbalsts ir nepieciešams izglītības iestāžu pedagogiem, īpaši izglītības iestādēs, kurās mācās </w:t>
      </w:r>
      <w:proofErr w:type="spellStart"/>
      <w:r w:rsidR="0060738E" w:rsidRPr="001077D4">
        <w:rPr>
          <w:rFonts w:eastAsiaTheme="minorHAnsi"/>
          <w:sz w:val="28"/>
          <w:szCs w:val="28"/>
        </w:rPr>
        <w:t>romu</w:t>
      </w:r>
      <w:proofErr w:type="spellEnd"/>
      <w:r w:rsidR="0060738E" w:rsidRPr="001077D4">
        <w:rPr>
          <w:rFonts w:eastAsiaTheme="minorHAnsi"/>
          <w:sz w:val="28"/>
          <w:szCs w:val="28"/>
        </w:rPr>
        <w:t xml:space="preserve"> skolēni, lai pedagogiem pilnveidotu prasmes un zināšanas darbam ar </w:t>
      </w:r>
      <w:proofErr w:type="spellStart"/>
      <w:r w:rsidR="0060738E" w:rsidRPr="001077D4">
        <w:rPr>
          <w:rFonts w:eastAsiaTheme="minorHAnsi"/>
          <w:sz w:val="28"/>
          <w:szCs w:val="28"/>
        </w:rPr>
        <w:t>romiem</w:t>
      </w:r>
      <w:proofErr w:type="spellEnd"/>
      <w:r w:rsidR="0060738E" w:rsidRPr="001077D4">
        <w:rPr>
          <w:rFonts w:eastAsiaTheme="minorHAnsi"/>
          <w:sz w:val="28"/>
          <w:szCs w:val="28"/>
        </w:rPr>
        <w:t xml:space="preserve"> kā atšķirīgu etnisko grupu. Šobrīd viens no nozīmīgiem resursiem ir </w:t>
      </w:r>
      <w:proofErr w:type="spellStart"/>
      <w:r w:rsidR="0060738E" w:rsidRPr="001077D4">
        <w:rPr>
          <w:rFonts w:eastAsiaTheme="minorHAnsi"/>
          <w:sz w:val="28"/>
          <w:szCs w:val="28"/>
        </w:rPr>
        <w:t>romu</w:t>
      </w:r>
      <w:proofErr w:type="spellEnd"/>
      <w:r w:rsidR="0060738E" w:rsidRPr="001077D4">
        <w:rPr>
          <w:rFonts w:eastAsiaTheme="minorHAnsi"/>
          <w:sz w:val="28"/>
          <w:szCs w:val="28"/>
        </w:rPr>
        <w:t xml:space="preserve"> valodu pārzinošs skolotāja palīgs, taču būtu vēlami arī izglītojoši kursi pedagogiem, lai palīdzētu izprast multikulturālu daudzveidību un spētu atbilstoši strādāt šādos apstākļos.</w:t>
      </w:r>
      <w:r w:rsidR="0060738E" w:rsidRPr="001077D4">
        <w:rPr>
          <w:rStyle w:val="FootnoteReference"/>
          <w:rFonts w:eastAsiaTheme="minorHAnsi"/>
          <w:sz w:val="28"/>
          <w:szCs w:val="28"/>
        </w:rPr>
        <w:footnoteReference w:id="25"/>
      </w:r>
      <w:r w:rsidR="0060738E" w:rsidRPr="001077D4">
        <w:rPr>
          <w:rFonts w:eastAsiaTheme="minorHAnsi"/>
          <w:sz w:val="28"/>
          <w:szCs w:val="28"/>
        </w:rPr>
        <w:t xml:space="preserve"> </w:t>
      </w:r>
      <w:r w:rsidRPr="001077D4">
        <w:rPr>
          <w:sz w:val="28"/>
          <w:szCs w:val="28"/>
        </w:rPr>
        <w:t xml:space="preserve">Plānots turpināt sāktās </w:t>
      </w:r>
      <w:r w:rsidRPr="74B78E3A">
        <w:rPr>
          <w:sz w:val="28"/>
          <w:szCs w:val="28"/>
        </w:rPr>
        <w:t xml:space="preserve">un veiksmīgās iestrādnes </w:t>
      </w:r>
      <w:r>
        <w:rPr>
          <w:sz w:val="28"/>
          <w:szCs w:val="28"/>
        </w:rPr>
        <w:t>–</w:t>
      </w:r>
      <w:r w:rsidRPr="74B78E3A">
        <w:rPr>
          <w:sz w:val="28"/>
          <w:szCs w:val="28"/>
        </w:rPr>
        <w:t xml:space="preserve"> nodrošināt sadarbību starp pašvaldību, </w:t>
      </w:r>
      <w:r w:rsidR="00AA14E0">
        <w:rPr>
          <w:sz w:val="28"/>
          <w:szCs w:val="28"/>
        </w:rPr>
        <w:t>izglītības iestādi</w:t>
      </w:r>
      <w:r w:rsidRPr="74B78E3A">
        <w:rPr>
          <w:sz w:val="28"/>
          <w:szCs w:val="28"/>
        </w:rPr>
        <w:t xml:space="preserve">, pedagogiem un vecākiem, lai laikus apzinātu </w:t>
      </w:r>
      <w:proofErr w:type="spellStart"/>
      <w:r w:rsidRPr="74B78E3A">
        <w:rPr>
          <w:sz w:val="28"/>
          <w:szCs w:val="28"/>
        </w:rPr>
        <w:t>romu</w:t>
      </w:r>
      <w:proofErr w:type="spellEnd"/>
      <w:r w:rsidRPr="74B78E3A">
        <w:rPr>
          <w:sz w:val="28"/>
          <w:szCs w:val="28"/>
        </w:rPr>
        <w:t xml:space="preserve"> skolēnus, kuri varētu pārtraukt mācības, un sniegtu viņiem individuālu atbalstu (arī noteiktu mācību priekšmetu apguvē); nodrošināt </w:t>
      </w:r>
      <w:proofErr w:type="spellStart"/>
      <w:r w:rsidRPr="74B78E3A">
        <w:rPr>
          <w:sz w:val="28"/>
          <w:szCs w:val="28"/>
        </w:rPr>
        <w:t>romu</w:t>
      </w:r>
      <w:proofErr w:type="spellEnd"/>
      <w:r w:rsidRPr="74B78E3A">
        <w:rPr>
          <w:sz w:val="28"/>
          <w:szCs w:val="28"/>
        </w:rPr>
        <w:t xml:space="preserve"> mediatoru atbalstu; attīstīt </w:t>
      </w:r>
      <w:proofErr w:type="spellStart"/>
      <w:r w:rsidRPr="74B78E3A">
        <w:rPr>
          <w:sz w:val="28"/>
          <w:szCs w:val="28"/>
        </w:rPr>
        <w:t>romu</w:t>
      </w:r>
      <w:proofErr w:type="spellEnd"/>
      <w:r w:rsidRPr="74B78E3A">
        <w:rPr>
          <w:sz w:val="28"/>
          <w:szCs w:val="28"/>
        </w:rPr>
        <w:t xml:space="preserve"> </w:t>
      </w:r>
      <w:r w:rsidR="00AA14E0">
        <w:rPr>
          <w:sz w:val="28"/>
          <w:szCs w:val="28"/>
        </w:rPr>
        <w:t>pedagogu</w:t>
      </w:r>
      <w:r w:rsidRPr="74B78E3A">
        <w:rPr>
          <w:sz w:val="28"/>
          <w:szCs w:val="28"/>
        </w:rPr>
        <w:t xml:space="preserve"> palīgu praksi izglītības iestādēs, kurās mācās lielāks skaits </w:t>
      </w:r>
      <w:proofErr w:type="spellStart"/>
      <w:r w:rsidRPr="74B78E3A">
        <w:rPr>
          <w:sz w:val="28"/>
          <w:szCs w:val="28"/>
        </w:rPr>
        <w:t>romu</w:t>
      </w:r>
      <w:proofErr w:type="spellEnd"/>
      <w:r w:rsidRPr="74B78E3A">
        <w:rPr>
          <w:sz w:val="28"/>
          <w:szCs w:val="28"/>
        </w:rPr>
        <w:t xml:space="preserve"> bērnu u.c.</w:t>
      </w:r>
    </w:p>
    <w:p w14:paraId="7379A297" w14:textId="29A58AB1" w:rsidR="00B74967" w:rsidRPr="001077D4" w:rsidRDefault="00CB0509" w:rsidP="0060738E">
      <w:pPr>
        <w:widowControl w:val="0"/>
        <w:spacing w:line="240" w:lineRule="auto"/>
        <w:rPr>
          <w:sz w:val="28"/>
          <w:szCs w:val="28"/>
        </w:rPr>
      </w:pPr>
      <w:r w:rsidRPr="001077D4">
        <w:rPr>
          <w:sz w:val="28"/>
          <w:szCs w:val="28"/>
        </w:rPr>
        <w:t xml:space="preserve">Saskaņā ar 2023.gadā veikto pētījumu par </w:t>
      </w:r>
      <w:proofErr w:type="spellStart"/>
      <w:r w:rsidRPr="001077D4">
        <w:rPr>
          <w:sz w:val="28"/>
          <w:szCs w:val="28"/>
        </w:rPr>
        <w:t>romu</w:t>
      </w:r>
      <w:proofErr w:type="spellEnd"/>
      <w:r w:rsidRPr="001077D4">
        <w:rPr>
          <w:sz w:val="28"/>
          <w:szCs w:val="28"/>
        </w:rPr>
        <w:t xml:space="preserve"> situāciju Latvijā </w:t>
      </w:r>
      <w:r w:rsidR="00AC5591" w:rsidRPr="001077D4">
        <w:rPr>
          <w:sz w:val="28"/>
          <w:szCs w:val="28"/>
        </w:rPr>
        <w:t xml:space="preserve">var secināt, ka kopumā ir uzlabojies </w:t>
      </w:r>
      <w:proofErr w:type="spellStart"/>
      <w:r w:rsidR="00AC5591" w:rsidRPr="001077D4">
        <w:rPr>
          <w:sz w:val="28"/>
          <w:szCs w:val="28"/>
        </w:rPr>
        <w:t>romu</w:t>
      </w:r>
      <w:proofErr w:type="spellEnd"/>
      <w:r w:rsidR="00AC5591" w:rsidRPr="001077D4">
        <w:rPr>
          <w:sz w:val="28"/>
          <w:szCs w:val="28"/>
        </w:rPr>
        <w:t xml:space="preserve"> bērnu īpatsvars, kuri ir ieguvuši obligāto pamatizglītību.</w:t>
      </w:r>
      <w:r w:rsidR="00D31B1B" w:rsidRPr="001077D4">
        <w:rPr>
          <w:sz w:val="28"/>
          <w:szCs w:val="28"/>
        </w:rPr>
        <w:t xml:space="preserve"> Salīdzinot 2011.gada un 2021.gada tautas skaitīšanas datus par kopējo izglītības līmeni </w:t>
      </w:r>
      <w:proofErr w:type="spellStart"/>
      <w:r w:rsidR="00D31B1B" w:rsidRPr="001077D4">
        <w:rPr>
          <w:sz w:val="28"/>
          <w:szCs w:val="28"/>
        </w:rPr>
        <w:t>romu</w:t>
      </w:r>
      <w:proofErr w:type="spellEnd"/>
      <w:r w:rsidR="00D31B1B" w:rsidRPr="001077D4">
        <w:rPr>
          <w:sz w:val="28"/>
          <w:szCs w:val="28"/>
        </w:rPr>
        <w:t xml:space="preserve"> vidū, ir samazinājies to </w:t>
      </w:r>
      <w:proofErr w:type="spellStart"/>
      <w:r w:rsidR="00D31B1B" w:rsidRPr="001077D4">
        <w:rPr>
          <w:sz w:val="28"/>
          <w:szCs w:val="28"/>
        </w:rPr>
        <w:t>romu</w:t>
      </w:r>
      <w:proofErr w:type="spellEnd"/>
      <w:r w:rsidR="00D31B1B" w:rsidRPr="001077D4">
        <w:rPr>
          <w:sz w:val="28"/>
          <w:szCs w:val="28"/>
        </w:rPr>
        <w:t xml:space="preserve"> </w:t>
      </w:r>
      <w:r w:rsidR="00263498">
        <w:rPr>
          <w:sz w:val="28"/>
          <w:szCs w:val="28"/>
        </w:rPr>
        <w:t xml:space="preserve">skaits </w:t>
      </w:r>
      <w:r w:rsidR="00D31B1B" w:rsidRPr="001077D4">
        <w:rPr>
          <w:sz w:val="28"/>
          <w:szCs w:val="28"/>
        </w:rPr>
        <w:t>vecumā no 15-24 gadiem, kuriem nav iegūta pamatskolas izglītība: 2011.gadā tie bija 56</w:t>
      </w:r>
      <w:r w:rsidR="00263498">
        <w:rPr>
          <w:sz w:val="28"/>
          <w:szCs w:val="28"/>
        </w:rPr>
        <w:t> </w:t>
      </w:r>
      <w:r w:rsidR="00D31B1B" w:rsidRPr="001077D4">
        <w:rPr>
          <w:sz w:val="28"/>
          <w:szCs w:val="28"/>
        </w:rPr>
        <w:t xml:space="preserve">% </w:t>
      </w:r>
      <w:proofErr w:type="spellStart"/>
      <w:r w:rsidR="00D31B1B" w:rsidRPr="001077D4">
        <w:rPr>
          <w:sz w:val="28"/>
          <w:szCs w:val="28"/>
        </w:rPr>
        <w:t>romu</w:t>
      </w:r>
      <w:proofErr w:type="spellEnd"/>
      <w:r w:rsidR="00D31B1B" w:rsidRPr="001077D4">
        <w:rPr>
          <w:sz w:val="28"/>
          <w:szCs w:val="28"/>
        </w:rPr>
        <w:t xml:space="preserve">, savukārt 2021.gadā </w:t>
      </w:r>
      <w:r w:rsidR="00263498">
        <w:rPr>
          <w:sz w:val="28"/>
          <w:szCs w:val="28"/>
        </w:rPr>
        <w:t xml:space="preserve">– </w:t>
      </w:r>
      <w:r w:rsidR="00D31B1B" w:rsidRPr="001077D4">
        <w:rPr>
          <w:sz w:val="28"/>
          <w:szCs w:val="28"/>
        </w:rPr>
        <w:t>48,3 %. Līdzīgi arī vecumā virs 25 gadiem: 2011.gadā 46,3</w:t>
      </w:r>
      <w:r w:rsidR="00AA14E0">
        <w:rPr>
          <w:sz w:val="28"/>
          <w:szCs w:val="28"/>
        </w:rPr>
        <w:t> </w:t>
      </w:r>
      <w:r w:rsidR="00D31B1B" w:rsidRPr="001077D4">
        <w:rPr>
          <w:sz w:val="28"/>
          <w:szCs w:val="28"/>
        </w:rPr>
        <w:t xml:space="preserve">% </w:t>
      </w:r>
      <w:proofErr w:type="spellStart"/>
      <w:r w:rsidR="00D31B1B" w:rsidRPr="001077D4">
        <w:rPr>
          <w:sz w:val="28"/>
          <w:szCs w:val="28"/>
        </w:rPr>
        <w:t>romu</w:t>
      </w:r>
      <w:proofErr w:type="spellEnd"/>
      <w:r w:rsidR="00D31B1B" w:rsidRPr="001077D4">
        <w:rPr>
          <w:sz w:val="28"/>
          <w:szCs w:val="28"/>
        </w:rPr>
        <w:t xml:space="preserve"> nebija iegūta izglītība, bet 2021.gadā 33,7 % </w:t>
      </w:r>
      <w:proofErr w:type="spellStart"/>
      <w:r w:rsidR="00D31B1B" w:rsidRPr="001077D4">
        <w:rPr>
          <w:sz w:val="28"/>
          <w:szCs w:val="28"/>
        </w:rPr>
        <w:t>romu</w:t>
      </w:r>
      <w:proofErr w:type="spellEnd"/>
      <w:r w:rsidR="00425294">
        <w:rPr>
          <w:sz w:val="28"/>
          <w:szCs w:val="28"/>
        </w:rPr>
        <w:t xml:space="preserve"> </w:t>
      </w:r>
      <w:r w:rsidR="00425294" w:rsidRPr="001077D4">
        <w:rPr>
          <w:sz w:val="28"/>
          <w:szCs w:val="28"/>
        </w:rPr>
        <w:t>nebija iegūta izglītība</w:t>
      </w:r>
      <w:r w:rsidR="00D31B1B" w:rsidRPr="001077D4">
        <w:rPr>
          <w:sz w:val="28"/>
          <w:szCs w:val="28"/>
        </w:rPr>
        <w:t xml:space="preserve">. Tomēr salīdzinājumā ar kopējo situāciju valstī </w:t>
      </w:r>
      <w:proofErr w:type="spellStart"/>
      <w:r w:rsidR="00D31B1B" w:rsidRPr="001077D4">
        <w:rPr>
          <w:sz w:val="28"/>
          <w:szCs w:val="28"/>
        </w:rPr>
        <w:t>romu</w:t>
      </w:r>
      <w:proofErr w:type="spellEnd"/>
      <w:r w:rsidR="00D31B1B" w:rsidRPr="001077D4">
        <w:rPr>
          <w:sz w:val="28"/>
          <w:szCs w:val="28"/>
        </w:rPr>
        <w:t xml:space="preserve"> kopienas vidū cilvēku bez pamatskolas izglītības īpatsvars ir būtiski lielāks kā vidēji valstī.</w:t>
      </w:r>
      <w:r w:rsidR="00D31B1B" w:rsidRPr="001077D4">
        <w:rPr>
          <w:rStyle w:val="FootnoteReference"/>
          <w:sz w:val="28"/>
          <w:szCs w:val="28"/>
        </w:rPr>
        <w:footnoteReference w:id="26"/>
      </w:r>
    </w:p>
    <w:p w14:paraId="5AF180B3" w14:textId="5CC39A55" w:rsidR="00827FDA" w:rsidRPr="001077D4" w:rsidRDefault="00827FDA" w:rsidP="0060738E">
      <w:pPr>
        <w:widowControl w:val="0"/>
        <w:spacing w:line="240" w:lineRule="auto"/>
        <w:rPr>
          <w:sz w:val="28"/>
          <w:szCs w:val="28"/>
        </w:rPr>
      </w:pPr>
      <w:r w:rsidRPr="00221BBF">
        <w:rPr>
          <w:sz w:val="28"/>
          <w:szCs w:val="28"/>
        </w:rPr>
        <w:t xml:space="preserve">Romu aptaujas dati norāda uz zemo izglītības līmeni </w:t>
      </w:r>
      <w:proofErr w:type="spellStart"/>
      <w:r w:rsidRPr="00221BBF">
        <w:rPr>
          <w:sz w:val="28"/>
          <w:szCs w:val="28"/>
        </w:rPr>
        <w:t>romu</w:t>
      </w:r>
      <w:proofErr w:type="spellEnd"/>
      <w:r w:rsidRPr="00221BBF">
        <w:rPr>
          <w:sz w:val="28"/>
          <w:szCs w:val="28"/>
        </w:rPr>
        <w:t xml:space="preserve"> kopienā, lielākā daļa (44</w:t>
      </w:r>
      <w:r w:rsidR="00AA14E0" w:rsidRPr="00221BBF">
        <w:rPr>
          <w:sz w:val="28"/>
          <w:szCs w:val="28"/>
        </w:rPr>
        <w:t> </w:t>
      </w:r>
      <w:r w:rsidRPr="00221BBF">
        <w:rPr>
          <w:sz w:val="28"/>
          <w:szCs w:val="28"/>
        </w:rPr>
        <w:t xml:space="preserve">%) aptaujāto </w:t>
      </w:r>
      <w:proofErr w:type="spellStart"/>
      <w:r w:rsidRPr="00221BBF">
        <w:rPr>
          <w:sz w:val="28"/>
          <w:szCs w:val="28"/>
        </w:rPr>
        <w:t>romu</w:t>
      </w:r>
      <w:proofErr w:type="spellEnd"/>
      <w:r w:rsidRPr="00221BBF">
        <w:rPr>
          <w:sz w:val="28"/>
          <w:szCs w:val="28"/>
        </w:rPr>
        <w:t xml:space="preserve"> ir ar zemāku izglītības līmeni kā pamatizglītība. Salīdzinot ar 2015.gada pētījumu</w:t>
      </w:r>
      <w:r w:rsidR="00425294">
        <w:rPr>
          <w:rStyle w:val="FootnoteReference"/>
          <w:sz w:val="28"/>
          <w:szCs w:val="28"/>
        </w:rPr>
        <w:footnoteReference w:id="27"/>
      </w:r>
      <w:r w:rsidRPr="00221BBF">
        <w:rPr>
          <w:sz w:val="28"/>
          <w:szCs w:val="28"/>
        </w:rPr>
        <w:t xml:space="preserve"> īpatsvars ir nedaudz sarucis: 2015.gadā 48,8</w:t>
      </w:r>
      <w:r w:rsidR="0080144A">
        <w:rPr>
          <w:sz w:val="28"/>
          <w:szCs w:val="28"/>
        </w:rPr>
        <w:t> </w:t>
      </w:r>
      <w:r w:rsidRPr="00221BBF">
        <w:rPr>
          <w:sz w:val="28"/>
          <w:szCs w:val="28"/>
        </w:rPr>
        <w:t xml:space="preserve">% aptaujāto </w:t>
      </w:r>
      <w:proofErr w:type="spellStart"/>
      <w:r w:rsidRPr="00221BBF">
        <w:rPr>
          <w:sz w:val="28"/>
          <w:szCs w:val="28"/>
        </w:rPr>
        <w:t>romu</w:t>
      </w:r>
      <w:proofErr w:type="spellEnd"/>
      <w:r w:rsidRPr="00221BBF">
        <w:rPr>
          <w:sz w:val="28"/>
          <w:szCs w:val="28"/>
        </w:rPr>
        <w:t xml:space="preserve"> bija ar zemāku par pamata izglītības līmeni. Salīdzinot ar 2015.gada pētījuma datiem nedaudz pieaudzis ir to </w:t>
      </w:r>
      <w:proofErr w:type="spellStart"/>
      <w:r w:rsidRPr="00221BBF">
        <w:rPr>
          <w:sz w:val="28"/>
          <w:szCs w:val="28"/>
        </w:rPr>
        <w:t>romu</w:t>
      </w:r>
      <w:proofErr w:type="spellEnd"/>
      <w:r w:rsidRPr="00221BBF">
        <w:rPr>
          <w:sz w:val="28"/>
          <w:szCs w:val="28"/>
        </w:rPr>
        <w:t xml:space="preserve"> īpatsvars, kuri ir</w:t>
      </w:r>
      <w:r w:rsidRPr="001077D4">
        <w:rPr>
          <w:sz w:val="28"/>
          <w:szCs w:val="28"/>
        </w:rPr>
        <w:t xml:space="preserve"> ieguvuši pamatizglītību: 2015.gadā tie bija 34</w:t>
      </w:r>
      <w:r w:rsidR="00FE11AB">
        <w:rPr>
          <w:sz w:val="28"/>
          <w:szCs w:val="28"/>
        </w:rPr>
        <w:t> </w:t>
      </w:r>
      <w:r w:rsidRPr="001077D4">
        <w:rPr>
          <w:sz w:val="28"/>
          <w:szCs w:val="28"/>
        </w:rPr>
        <w:t xml:space="preserve">% no aptaujātajiem </w:t>
      </w:r>
      <w:proofErr w:type="spellStart"/>
      <w:r w:rsidRPr="001077D4">
        <w:rPr>
          <w:sz w:val="28"/>
          <w:szCs w:val="28"/>
        </w:rPr>
        <w:t>romiem</w:t>
      </w:r>
      <w:proofErr w:type="spellEnd"/>
      <w:r w:rsidRPr="001077D4">
        <w:rPr>
          <w:sz w:val="28"/>
          <w:szCs w:val="28"/>
        </w:rPr>
        <w:t xml:space="preserve">, savukārt 2023.gadā </w:t>
      </w:r>
      <w:r w:rsidR="00FE11AB">
        <w:rPr>
          <w:sz w:val="28"/>
          <w:szCs w:val="28"/>
        </w:rPr>
        <w:t xml:space="preserve">– </w:t>
      </w:r>
      <w:r w:rsidRPr="001077D4">
        <w:rPr>
          <w:sz w:val="28"/>
          <w:szCs w:val="28"/>
        </w:rPr>
        <w:t xml:space="preserve">39,4 % no aptaujātajiem </w:t>
      </w:r>
      <w:proofErr w:type="spellStart"/>
      <w:r w:rsidRPr="001077D4">
        <w:rPr>
          <w:sz w:val="28"/>
          <w:szCs w:val="28"/>
        </w:rPr>
        <w:t>romiem</w:t>
      </w:r>
      <w:proofErr w:type="spellEnd"/>
      <w:r w:rsidRPr="001077D4">
        <w:rPr>
          <w:sz w:val="28"/>
          <w:szCs w:val="28"/>
        </w:rPr>
        <w:t>.</w:t>
      </w:r>
      <w:r w:rsidRPr="001077D4">
        <w:rPr>
          <w:rStyle w:val="FootnoteReference"/>
          <w:sz w:val="28"/>
          <w:szCs w:val="28"/>
        </w:rPr>
        <w:footnoteReference w:id="28"/>
      </w:r>
    </w:p>
    <w:p w14:paraId="163F42E5" w14:textId="106EDFDF" w:rsidR="009A2A30" w:rsidRPr="001077D4" w:rsidRDefault="009A2A30" w:rsidP="0060738E">
      <w:pPr>
        <w:widowControl w:val="0"/>
        <w:spacing w:line="240" w:lineRule="auto"/>
        <w:rPr>
          <w:sz w:val="28"/>
          <w:szCs w:val="28"/>
        </w:rPr>
      </w:pPr>
      <w:r w:rsidRPr="001077D4">
        <w:rPr>
          <w:sz w:val="28"/>
          <w:szCs w:val="28"/>
        </w:rPr>
        <w:t xml:space="preserve">Lai arī kopumā </w:t>
      </w:r>
      <w:proofErr w:type="spellStart"/>
      <w:r w:rsidRPr="001077D4">
        <w:rPr>
          <w:sz w:val="28"/>
          <w:szCs w:val="28"/>
        </w:rPr>
        <w:t>romu</w:t>
      </w:r>
      <w:proofErr w:type="spellEnd"/>
      <w:r w:rsidRPr="001077D4">
        <w:rPr>
          <w:sz w:val="28"/>
          <w:szCs w:val="28"/>
        </w:rPr>
        <w:t xml:space="preserve"> situācija izglītībā ir uzlabojusies, attiecīgi ir </w:t>
      </w:r>
      <w:r w:rsidRPr="001077D4">
        <w:rPr>
          <w:sz w:val="28"/>
          <w:szCs w:val="28"/>
        </w:rPr>
        <w:lastRenderedPageBreak/>
        <w:t xml:space="preserve">palielinājies to </w:t>
      </w:r>
      <w:proofErr w:type="spellStart"/>
      <w:r w:rsidRPr="001077D4">
        <w:rPr>
          <w:sz w:val="28"/>
          <w:szCs w:val="28"/>
        </w:rPr>
        <w:t>romu</w:t>
      </w:r>
      <w:proofErr w:type="spellEnd"/>
      <w:r w:rsidRPr="001077D4">
        <w:rPr>
          <w:sz w:val="28"/>
          <w:szCs w:val="28"/>
        </w:rPr>
        <w:t xml:space="preserve"> īpatsvars, kuri ir ieguvuši pamatskolas izglītību, tomēr vēl joprojām tā ir būtiski zemāka kā vidēji Latvijā. Tāpēc to var uzskatīt par izaicinājumu sabiedrībai kopumā.</w:t>
      </w:r>
      <w:r w:rsidRPr="001077D4">
        <w:rPr>
          <w:rStyle w:val="FootnoteReference"/>
          <w:sz w:val="28"/>
          <w:szCs w:val="28"/>
        </w:rPr>
        <w:footnoteReference w:id="29"/>
      </w:r>
    </w:p>
    <w:p w14:paraId="568DE0E2" w14:textId="614EE3B8" w:rsidR="00C00368" w:rsidRPr="002F04FB" w:rsidRDefault="00C00368" w:rsidP="005023B3">
      <w:pPr>
        <w:widowControl w:val="0"/>
        <w:spacing w:line="240" w:lineRule="auto"/>
        <w:rPr>
          <w:sz w:val="28"/>
          <w:szCs w:val="28"/>
        </w:rPr>
      </w:pPr>
      <w:r w:rsidRPr="00C655AB">
        <w:rPr>
          <w:sz w:val="28"/>
          <w:szCs w:val="28"/>
          <w:shd w:val="clear" w:color="auto" w:fill="FFFFFF"/>
        </w:rPr>
        <w:t xml:space="preserve">NVA sniegtie dati liecina, ka Latvijas darba tirgū </w:t>
      </w:r>
      <w:proofErr w:type="spellStart"/>
      <w:r w:rsidRPr="00C655AB">
        <w:rPr>
          <w:sz w:val="28"/>
          <w:szCs w:val="28"/>
          <w:shd w:val="clear" w:color="auto" w:fill="FFFFFF"/>
        </w:rPr>
        <w:t>romu</w:t>
      </w:r>
      <w:proofErr w:type="spellEnd"/>
      <w:r w:rsidRPr="00C655AB">
        <w:rPr>
          <w:sz w:val="28"/>
          <w:szCs w:val="28"/>
          <w:shd w:val="clear" w:color="auto" w:fill="FFFFFF"/>
        </w:rPr>
        <w:t xml:space="preserve"> bezdarbnieku grupā izteikti dominē ilgstošo bezdarbnieku īpatsvars</w:t>
      </w:r>
      <w:r w:rsidRPr="00C655AB">
        <w:rPr>
          <w:sz w:val="28"/>
          <w:szCs w:val="28"/>
        </w:rPr>
        <w:t xml:space="preserve"> – </w:t>
      </w:r>
      <w:r w:rsidR="004B7FDB" w:rsidRPr="00C655AB">
        <w:rPr>
          <w:sz w:val="28"/>
          <w:szCs w:val="28"/>
        </w:rPr>
        <w:t>20</w:t>
      </w:r>
      <w:r w:rsidR="004B7FDB">
        <w:rPr>
          <w:sz w:val="28"/>
          <w:szCs w:val="28"/>
        </w:rPr>
        <w:t>21</w:t>
      </w:r>
      <w:r w:rsidRPr="00C655AB">
        <w:rPr>
          <w:sz w:val="28"/>
          <w:szCs w:val="28"/>
        </w:rPr>
        <w:t xml:space="preserve">.gada beigās </w:t>
      </w:r>
      <w:r w:rsidR="00AF6F5E">
        <w:rPr>
          <w:sz w:val="28"/>
          <w:szCs w:val="28"/>
        </w:rPr>
        <w:t xml:space="preserve">43,8 </w:t>
      </w:r>
      <w:r w:rsidRPr="00C655AB">
        <w:rPr>
          <w:sz w:val="28"/>
          <w:szCs w:val="28"/>
        </w:rPr>
        <w:t xml:space="preserve">% visu reģistrēto </w:t>
      </w:r>
      <w:proofErr w:type="spellStart"/>
      <w:r w:rsidRPr="00C655AB">
        <w:rPr>
          <w:sz w:val="28"/>
          <w:szCs w:val="28"/>
        </w:rPr>
        <w:t>romu</w:t>
      </w:r>
      <w:proofErr w:type="spellEnd"/>
      <w:r w:rsidRPr="00C655AB">
        <w:rPr>
          <w:sz w:val="28"/>
          <w:szCs w:val="28"/>
        </w:rPr>
        <w:t xml:space="preserve"> bezdarbnieku bija ilgstošie bezdarbnieki, bet </w:t>
      </w:r>
      <w:r w:rsidR="00AF6F5E" w:rsidRPr="00C655AB">
        <w:rPr>
          <w:sz w:val="28"/>
          <w:szCs w:val="28"/>
        </w:rPr>
        <w:t>202</w:t>
      </w:r>
      <w:r w:rsidR="00AF6F5E">
        <w:rPr>
          <w:sz w:val="28"/>
          <w:szCs w:val="28"/>
        </w:rPr>
        <w:t>2</w:t>
      </w:r>
      <w:r w:rsidRPr="00C655AB">
        <w:rPr>
          <w:sz w:val="28"/>
          <w:szCs w:val="28"/>
        </w:rPr>
        <w:t xml:space="preserve">.gadā </w:t>
      </w:r>
      <w:r w:rsidR="00B94978">
        <w:rPr>
          <w:sz w:val="28"/>
          <w:szCs w:val="28"/>
        </w:rPr>
        <w:t>–</w:t>
      </w:r>
      <w:r w:rsidR="00B94978" w:rsidRPr="00C655AB">
        <w:rPr>
          <w:sz w:val="28"/>
          <w:szCs w:val="28"/>
        </w:rPr>
        <w:t xml:space="preserve"> </w:t>
      </w:r>
      <w:r w:rsidR="00AF6F5E" w:rsidRPr="002F04FB">
        <w:rPr>
          <w:sz w:val="28"/>
          <w:szCs w:val="28"/>
        </w:rPr>
        <w:t>43,9</w:t>
      </w:r>
      <w:r w:rsidR="00A21BF2" w:rsidRPr="002F04FB">
        <w:rPr>
          <w:sz w:val="28"/>
          <w:szCs w:val="28"/>
        </w:rPr>
        <w:t> </w:t>
      </w:r>
      <w:r w:rsidRPr="002F04FB">
        <w:rPr>
          <w:sz w:val="28"/>
          <w:szCs w:val="28"/>
        </w:rPr>
        <w:t>%.</w:t>
      </w:r>
      <w:r w:rsidRPr="002F04FB">
        <w:rPr>
          <w:rStyle w:val="FootnoteReference"/>
          <w:sz w:val="28"/>
          <w:szCs w:val="28"/>
        </w:rPr>
        <w:footnoteReference w:id="30"/>
      </w:r>
      <w:r w:rsidRPr="002F04FB">
        <w:rPr>
          <w:sz w:val="28"/>
          <w:szCs w:val="28"/>
        </w:rPr>
        <w:t xml:space="preserve"> </w:t>
      </w:r>
    </w:p>
    <w:p w14:paraId="7F780DEB" w14:textId="285B3D59" w:rsidR="0008742F" w:rsidRPr="001077D4" w:rsidRDefault="0008742F" w:rsidP="005023B3">
      <w:pPr>
        <w:widowControl w:val="0"/>
        <w:spacing w:line="240" w:lineRule="auto"/>
        <w:rPr>
          <w:sz w:val="28"/>
          <w:szCs w:val="28"/>
        </w:rPr>
      </w:pPr>
      <w:r w:rsidRPr="002F04FB">
        <w:rPr>
          <w:sz w:val="28"/>
          <w:szCs w:val="28"/>
        </w:rPr>
        <w:t>Taču pozitīva tendence ir novērojama salīdzinājumā ar 2015.gadā veikto pētījumu</w:t>
      </w:r>
      <w:r w:rsidR="00425294">
        <w:rPr>
          <w:rStyle w:val="FootnoteReference"/>
          <w:sz w:val="28"/>
          <w:szCs w:val="28"/>
        </w:rPr>
        <w:footnoteReference w:id="31"/>
      </w:r>
      <w:r w:rsidRPr="002F04FB">
        <w:rPr>
          <w:sz w:val="28"/>
          <w:szCs w:val="28"/>
        </w:rPr>
        <w:t xml:space="preserve">, kad ilgstošo bezdarbnieku skaits </w:t>
      </w:r>
      <w:proofErr w:type="spellStart"/>
      <w:r w:rsidRPr="002F04FB">
        <w:rPr>
          <w:sz w:val="28"/>
          <w:szCs w:val="28"/>
        </w:rPr>
        <w:t>romu</w:t>
      </w:r>
      <w:proofErr w:type="spellEnd"/>
      <w:r w:rsidRPr="002F04FB">
        <w:rPr>
          <w:sz w:val="28"/>
          <w:szCs w:val="28"/>
        </w:rPr>
        <w:t xml:space="preserve"> vidū bija gandrīz puse (49,7</w:t>
      </w:r>
      <w:r w:rsidR="00A21BF2" w:rsidRPr="002F04FB">
        <w:rPr>
          <w:sz w:val="28"/>
          <w:szCs w:val="28"/>
        </w:rPr>
        <w:t> </w:t>
      </w:r>
      <w:r w:rsidRPr="002F04FB">
        <w:rPr>
          <w:sz w:val="28"/>
          <w:szCs w:val="28"/>
        </w:rPr>
        <w:t>%)</w:t>
      </w:r>
      <w:r w:rsidRPr="001077D4">
        <w:rPr>
          <w:sz w:val="28"/>
          <w:szCs w:val="28"/>
        </w:rPr>
        <w:t xml:space="preserve"> no visiem </w:t>
      </w:r>
      <w:proofErr w:type="spellStart"/>
      <w:r w:rsidRPr="001077D4">
        <w:rPr>
          <w:sz w:val="28"/>
          <w:szCs w:val="28"/>
        </w:rPr>
        <w:t>romu</w:t>
      </w:r>
      <w:proofErr w:type="spellEnd"/>
      <w:r w:rsidRPr="001077D4">
        <w:rPr>
          <w:sz w:val="28"/>
          <w:szCs w:val="28"/>
        </w:rPr>
        <w:t xml:space="preserve"> tautības bezdarbniekiem, taču </w:t>
      </w:r>
      <w:r w:rsidR="009D737B" w:rsidRPr="001077D4">
        <w:rPr>
          <w:sz w:val="28"/>
          <w:szCs w:val="28"/>
        </w:rPr>
        <w:t>2023.gadā</w:t>
      </w:r>
      <w:r w:rsidRPr="001077D4">
        <w:rPr>
          <w:sz w:val="28"/>
          <w:szCs w:val="28"/>
        </w:rPr>
        <w:t xml:space="preserve"> tas ir sarucis līdz 43,9</w:t>
      </w:r>
      <w:r w:rsidR="00A21BF2">
        <w:rPr>
          <w:sz w:val="28"/>
          <w:szCs w:val="28"/>
        </w:rPr>
        <w:t> </w:t>
      </w:r>
      <w:r w:rsidRPr="001077D4">
        <w:rPr>
          <w:sz w:val="28"/>
          <w:szCs w:val="28"/>
        </w:rPr>
        <w:t xml:space="preserve">%. Krasi ir pieaudzis to </w:t>
      </w:r>
      <w:proofErr w:type="spellStart"/>
      <w:r w:rsidRPr="001077D4">
        <w:rPr>
          <w:sz w:val="28"/>
          <w:szCs w:val="28"/>
        </w:rPr>
        <w:t>romu</w:t>
      </w:r>
      <w:proofErr w:type="spellEnd"/>
      <w:r w:rsidRPr="001077D4">
        <w:rPr>
          <w:sz w:val="28"/>
          <w:szCs w:val="28"/>
        </w:rPr>
        <w:t xml:space="preserve"> īpatsvars (42</w:t>
      </w:r>
      <w:r w:rsidR="00A21BF2">
        <w:rPr>
          <w:sz w:val="28"/>
          <w:szCs w:val="28"/>
        </w:rPr>
        <w:t> </w:t>
      </w:r>
      <w:r w:rsidRPr="001077D4">
        <w:rPr>
          <w:sz w:val="28"/>
          <w:szCs w:val="28"/>
        </w:rPr>
        <w:t xml:space="preserve">%), kuri ir bezdarbnieka statusā salīdzinoši īsu periodu (līdz </w:t>
      </w:r>
      <w:r w:rsidR="00A21BF2">
        <w:rPr>
          <w:sz w:val="28"/>
          <w:szCs w:val="28"/>
        </w:rPr>
        <w:t>sešiem</w:t>
      </w:r>
      <w:r w:rsidRPr="001077D4">
        <w:rPr>
          <w:sz w:val="28"/>
          <w:szCs w:val="28"/>
        </w:rPr>
        <w:t xml:space="preserve"> mēnešiem). Salīdzinājumā ar iepriekš veikto pētījumu 2015.gadā reģistrēto </w:t>
      </w:r>
      <w:proofErr w:type="spellStart"/>
      <w:r w:rsidRPr="001077D4">
        <w:rPr>
          <w:sz w:val="28"/>
          <w:szCs w:val="28"/>
        </w:rPr>
        <w:t>romu</w:t>
      </w:r>
      <w:proofErr w:type="spellEnd"/>
      <w:r w:rsidRPr="001077D4">
        <w:rPr>
          <w:sz w:val="28"/>
          <w:szCs w:val="28"/>
        </w:rPr>
        <w:t xml:space="preserve"> tautības bezdarbnieku līdz </w:t>
      </w:r>
      <w:r w:rsidR="00A21BF2">
        <w:rPr>
          <w:sz w:val="28"/>
          <w:szCs w:val="28"/>
        </w:rPr>
        <w:t>sešiem</w:t>
      </w:r>
      <w:r w:rsidRPr="001077D4">
        <w:rPr>
          <w:sz w:val="28"/>
          <w:szCs w:val="28"/>
        </w:rPr>
        <w:t xml:space="preserve"> mēnešiem īpatsvars bija 32,5</w:t>
      </w:r>
      <w:r w:rsidR="004F3118">
        <w:rPr>
          <w:sz w:val="28"/>
          <w:szCs w:val="28"/>
        </w:rPr>
        <w:t> </w:t>
      </w:r>
      <w:r w:rsidRPr="001077D4">
        <w:rPr>
          <w:sz w:val="28"/>
          <w:szCs w:val="28"/>
        </w:rPr>
        <w:t>%.</w:t>
      </w:r>
      <w:r w:rsidR="009D737B" w:rsidRPr="001077D4">
        <w:rPr>
          <w:rStyle w:val="FootnoteReference"/>
          <w:sz w:val="28"/>
          <w:szCs w:val="28"/>
        </w:rPr>
        <w:footnoteReference w:id="32"/>
      </w:r>
    </w:p>
    <w:p w14:paraId="6C6ACFCA" w14:textId="626EC0AB" w:rsidR="00C73C84" w:rsidRDefault="00AF6F5E" w:rsidP="00000BDF">
      <w:pPr>
        <w:widowControl w:val="0"/>
        <w:spacing w:line="240" w:lineRule="auto"/>
        <w:rPr>
          <w:sz w:val="28"/>
          <w:szCs w:val="28"/>
        </w:rPr>
      </w:pPr>
      <w:r w:rsidRPr="00CE3269">
        <w:rPr>
          <w:sz w:val="28"/>
          <w:szCs w:val="28"/>
        </w:rPr>
        <w:t>2022.gadā 90,3</w:t>
      </w:r>
      <w:r w:rsidR="004F3118" w:rsidRPr="00CE3269">
        <w:rPr>
          <w:sz w:val="28"/>
          <w:szCs w:val="28"/>
        </w:rPr>
        <w:t> </w:t>
      </w:r>
      <w:r w:rsidR="00C00368" w:rsidRPr="00CE3269">
        <w:rPr>
          <w:sz w:val="28"/>
          <w:szCs w:val="28"/>
        </w:rPr>
        <w:t xml:space="preserve">% NVA reģistrēto </w:t>
      </w:r>
      <w:proofErr w:type="spellStart"/>
      <w:r w:rsidR="00C00368" w:rsidRPr="00CE3269">
        <w:rPr>
          <w:sz w:val="28"/>
          <w:szCs w:val="28"/>
        </w:rPr>
        <w:t>romu</w:t>
      </w:r>
      <w:proofErr w:type="spellEnd"/>
      <w:r w:rsidR="00C00368" w:rsidRPr="00CE3269">
        <w:rPr>
          <w:sz w:val="28"/>
          <w:szCs w:val="28"/>
        </w:rPr>
        <w:t xml:space="preserve"> tautības bezdarbnieku bija</w:t>
      </w:r>
      <w:r w:rsidR="00C00368" w:rsidRPr="00C655AB">
        <w:rPr>
          <w:sz w:val="28"/>
          <w:szCs w:val="28"/>
        </w:rPr>
        <w:t xml:space="preserve"> pamatizglītības vai zemākas izglītības līmenis.</w:t>
      </w:r>
      <w:r w:rsidR="00000BDF">
        <w:rPr>
          <w:sz w:val="28"/>
          <w:szCs w:val="28"/>
        </w:rPr>
        <w:t xml:space="preserve"> </w:t>
      </w:r>
      <w:r w:rsidR="00ED4FBC" w:rsidRPr="00C655AB">
        <w:rPr>
          <w:sz w:val="28"/>
          <w:szCs w:val="28"/>
        </w:rPr>
        <w:t xml:space="preserve">Romu </w:t>
      </w:r>
      <w:r w:rsidR="00ED4FBC" w:rsidRPr="00C655AB">
        <w:rPr>
          <w:rFonts w:eastAsia="Calibri-Bold"/>
          <w:sz w:val="28"/>
          <w:szCs w:val="28"/>
        </w:rPr>
        <w:t xml:space="preserve">zemais izglītības līmenis </w:t>
      </w:r>
      <w:r w:rsidR="00ED4FBC" w:rsidRPr="00C655AB">
        <w:rPr>
          <w:sz w:val="28"/>
          <w:szCs w:val="28"/>
        </w:rPr>
        <w:t xml:space="preserve">ierobežo viņu piekļuvi nodarbinātības veicināšanas atbalsta pasākumiem, jo NVA piedāvātajiem profesionālās izaugsmes un prasmju apguves kursiem kvalificējas tikai bezdarbnieki ar </w:t>
      </w:r>
      <w:r w:rsidR="00ED4FBC" w:rsidRPr="00162C02">
        <w:rPr>
          <w:sz w:val="28"/>
          <w:szCs w:val="28"/>
        </w:rPr>
        <w:t>izglītības līmeni, kas ir augstāks par pabeigtām septiņām klasēm.</w:t>
      </w:r>
      <w:r w:rsidR="00ED4FBC" w:rsidRPr="00162C02">
        <w:rPr>
          <w:rStyle w:val="FootnoteReference"/>
          <w:sz w:val="28"/>
          <w:szCs w:val="28"/>
        </w:rPr>
        <w:footnoteReference w:id="33"/>
      </w:r>
    </w:p>
    <w:p w14:paraId="74102680" w14:textId="099D8D94" w:rsidR="009E28DE" w:rsidRPr="001077D4" w:rsidRDefault="009E28DE" w:rsidP="00000BDF">
      <w:pPr>
        <w:widowControl w:val="0"/>
        <w:spacing w:line="240" w:lineRule="auto"/>
        <w:rPr>
          <w:sz w:val="28"/>
          <w:szCs w:val="28"/>
        </w:rPr>
      </w:pPr>
      <w:r w:rsidRPr="001077D4">
        <w:rPr>
          <w:sz w:val="28"/>
          <w:szCs w:val="28"/>
        </w:rPr>
        <w:t xml:space="preserve">Pozitīva tendence ir novērojama </w:t>
      </w:r>
      <w:proofErr w:type="spellStart"/>
      <w:r w:rsidRPr="001077D4">
        <w:rPr>
          <w:sz w:val="28"/>
          <w:szCs w:val="28"/>
        </w:rPr>
        <w:t>romu</w:t>
      </w:r>
      <w:proofErr w:type="spellEnd"/>
      <w:r w:rsidRPr="001077D4">
        <w:rPr>
          <w:sz w:val="28"/>
          <w:szCs w:val="28"/>
        </w:rPr>
        <w:t xml:space="preserve"> īpatsvara pieaugumā neformālās izglītības iegūšanā </w:t>
      </w:r>
      <w:r w:rsidR="004F3118">
        <w:rPr>
          <w:sz w:val="28"/>
          <w:szCs w:val="28"/>
        </w:rPr>
        <w:t>–</w:t>
      </w:r>
      <w:r w:rsidRPr="001077D4">
        <w:rPr>
          <w:sz w:val="28"/>
          <w:szCs w:val="28"/>
        </w:rPr>
        <w:t xml:space="preserve"> no 5,1</w:t>
      </w:r>
      <w:r w:rsidR="004F3118">
        <w:rPr>
          <w:sz w:val="28"/>
          <w:szCs w:val="28"/>
        </w:rPr>
        <w:t> </w:t>
      </w:r>
      <w:r w:rsidRPr="001077D4">
        <w:rPr>
          <w:sz w:val="28"/>
          <w:szCs w:val="28"/>
        </w:rPr>
        <w:t>% 2015.gadā līdz 9,8</w:t>
      </w:r>
      <w:r w:rsidR="004F3118">
        <w:rPr>
          <w:sz w:val="28"/>
          <w:szCs w:val="28"/>
        </w:rPr>
        <w:t> </w:t>
      </w:r>
      <w:r w:rsidRPr="001077D4">
        <w:rPr>
          <w:sz w:val="28"/>
          <w:szCs w:val="28"/>
        </w:rPr>
        <w:t xml:space="preserve">% 2022.gadā, kas nozīmē, ka konkurētspējas paaugstināšanas kursi sekmīgi sasniedz savu mērķauditoriju, jo tie tieši ir paredzēti bezdarba riskam pakļautām personām, piemēram, </w:t>
      </w:r>
      <w:proofErr w:type="spellStart"/>
      <w:r w:rsidRPr="001077D4">
        <w:rPr>
          <w:sz w:val="28"/>
          <w:szCs w:val="28"/>
        </w:rPr>
        <w:t>romiem</w:t>
      </w:r>
      <w:proofErr w:type="spellEnd"/>
      <w:r w:rsidRPr="001077D4">
        <w:rPr>
          <w:sz w:val="28"/>
          <w:szCs w:val="28"/>
        </w:rPr>
        <w:t>, personām ar invaliditāti u.c.</w:t>
      </w:r>
      <w:r w:rsidR="004931D0" w:rsidRPr="001077D4">
        <w:rPr>
          <w:rStyle w:val="FootnoteReference"/>
          <w:sz w:val="28"/>
          <w:szCs w:val="28"/>
        </w:rPr>
        <w:footnoteReference w:id="34"/>
      </w:r>
    </w:p>
    <w:p w14:paraId="22022962" w14:textId="31F3C16C" w:rsidR="00062E53" w:rsidRDefault="00062E53" w:rsidP="00062E53">
      <w:pPr>
        <w:widowControl w:val="0"/>
        <w:spacing w:line="240" w:lineRule="auto"/>
        <w:rPr>
          <w:sz w:val="28"/>
          <w:szCs w:val="28"/>
        </w:rPr>
      </w:pPr>
      <w:r w:rsidRPr="00162C02">
        <w:rPr>
          <w:sz w:val="28"/>
          <w:szCs w:val="28"/>
        </w:rPr>
        <w:t xml:space="preserve">2023.gadā SST uzsāka pilotprojektu ar SIVA </w:t>
      </w:r>
      <w:proofErr w:type="spellStart"/>
      <w:r w:rsidRPr="00162C02">
        <w:rPr>
          <w:sz w:val="28"/>
          <w:szCs w:val="28"/>
        </w:rPr>
        <w:t>romu</w:t>
      </w:r>
      <w:proofErr w:type="spellEnd"/>
      <w:r w:rsidRPr="00162C02">
        <w:rPr>
          <w:sz w:val="28"/>
          <w:szCs w:val="28"/>
        </w:rPr>
        <w:t xml:space="preserve"> sieviešu profesionālās piemērotības noteikšanai un mācību programmu izvēlei, kas paver jaunas iespējas </w:t>
      </w:r>
      <w:proofErr w:type="spellStart"/>
      <w:r w:rsidRPr="00162C02">
        <w:rPr>
          <w:sz w:val="28"/>
          <w:szCs w:val="28"/>
        </w:rPr>
        <w:t>romiem</w:t>
      </w:r>
      <w:proofErr w:type="spellEnd"/>
      <w:r w:rsidRPr="00162C02">
        <w:rPr>
          <w:sz w:val="28"/>
          <w:szCs w:val="28"/>
        </w:rPr>
        <w:t xml:space="preserve"> ar veselības problēmām un/vai invaliditāti iegūt izglītību un vēlāk atrast darbu.</w:t>
      </w:r>
    </w:p>
    <w:p w14:paraId="72CA8873" w14:textId="77777777" w:rsidR="003804EB" w:rsidRPr="00162C02" w:rsidRDefault="003804EB" w:rsidP="00062E53">
      <w:pPr>
        <w:widowControl w:val="0"/>
        <w:spacing w:line="240" w:lineRule="auto"/>
        <w:rPr>
          <w:sz w:val="26"/>
          <w:szCs w:val="26"/>
          <w:shd w:val="clear" w:color="auto" w:fill="FFFFFF"/>
        </w:rPr>
      </w:pPr>
    </w:p>
    <w:p w14:paraId="1744FED2" w14:textId="77777777" w:rsidR="00991B09" w:rsidRDefault="00991B09" w:rsidP="00B737B5">
      <w:pPr>
        <w:widowControl w:val="0"/>
        <w:spacing w:line="240" w:lineRule="auto"/>
        <w:ind w:firstLine="0"/>
        <w:jc w:val="center"/>
        <w:rPr>
          <w:i/>
          <w:szCs w:val="24"/>
        </w:rPr>
      </w:pPr>
    </w:p>
    <w:p w14:paraId="23D4A8D0" w14:textId="754C9D8C" w:rsidR="002E24FD" w:rsidRPr="00203B64" w:rsidRDefault="009D00B7" w:rsidP="00B737B5">
      <w:pPr>
        <w:widowControl w:val="0"/>
        <w:spacing w:line="240" w:lineRule="auto"/>
        <w:ind w:firstLine="0"/>
        <w:jc w:val="center"/>
        <w:rPr>
          <w:i/>
          <w:szCs w:val="24"/>
        </w:rPr>
      </w:pPr>
      <w:r w:rsidRPr="00203B64">
        <w:rPr>
          <w:i/>
          <w:szCs w:val="24"/>
        </w:rPr>
        <w:lastRenderedPageBreak/>
        <w:t>1</w:t>
      </w:r>
      <w:r w:rsidR="002E24FD" w:rsidRPr="00203B64">
        <w:rPr>
          <w:i/>
          <w:szCs w:val="24"/>
        </w:rPr>
        <w:t xml:space="preserve">.attēls. NVA reģistrēto </w:t>
      </w:r>
      <w:proofErr w:type="spellStart"/>
      <w:r w:rsidR="002E24FD" w:rsidRPr="00203B64">
        <w:rPr>
          <w:i/>
          <w:szCs w:val="24"/>
        </w:rPr>
        <w:t>romu</w:t>
      </w:r>
      <w:proofErr w:type="spellEnd"/>
      <w:r w:rsidR="002E24FD" w:rsidRPr="00203B64">
        <w:rPr>
          <w:i/>
          <w:szCs w:val="24"/>
        </w:rPr>
        <w:t xml:space="preserve"> bezdarbnieku un ilgstošo bezdarbnieku skaits</w:t>
      </w:r>
    </w:p>
    <w:p w14:paraId="305D0A41" w14:textId="38C3965E" w:rsidR="002E24FD" w:rsidRPr="00203B64" w:rsidRDefault="006B6FB7" w:rsidP="00B737B5">
      <w:pPr>
        <w:widowControl w:val="0"/>
        <w:spacing w:line="240" w:lineRule="auto"/>
        <w:ind w:firstLine="0"/>
        <w:jc w:val="center"/>
        <w:rPr>
          <w:i/>
          <w:szCs w:val="24"/>
        </w:rPr>
      </w:pPr>
      <w:r>
        <w:rPr>
          <w:i/>
          <w:szCs w:val="24"/>
        </w:rPr>
        <w:t>(izmaiņas pa gadiem)</w:t>
      </w:r>
    </w:p>
    <w:p w14:paraId="7C5F3F85" w14:textId="70A99089" w:rsidR="002E24FD" w:rsidRPr="00203B64" w:rsidRDefault="002E24FD" w:rsidP="005023B3">
      <w:pPr>
        <w:widowControl w:val="0"/>
        <w:spacing w:line="240" w:lineRule="auto"/>
        <w:jc w:val="center"/>
        <w:rPr>
          <w:szCs w:val="24"/>
        </w:rPr>
      </w:pPr>
    </w:p>
    <w:p w14:paraId="6C2CDB3E" w14:textId="32425F75" w:rsidR="00145214" w:rsidRDefault="009B61FC" w:rsidP="009B61FC">
      <w:pPr>
        <w:widowControl w:val="0"/>
        <w:spacing w:line="240" w:lineRule="auto"/>
        <w:ind w:firstLine="0"/>
        <w:jc w:val="center"/>
        <w:rPr>
          <w:sz w:val="28"/>
          <w:szCs w:val="28"/>
        </w:rPr>
      </w:pPr>
      <w:bookmarkStart w:id="21" w:name="_Toc53647311"/>
      <w:r>
        <w:rPr>
          <w:noProof/>
          <w:sz w:val="26"/>
          <w:szCs w:val="26"/>
          <w:shd w:val="clear" w:color="auto" w:fill="FFFFFF"/>
        </w:rPr>
        <w:drawing>
          <wp:inline distT="0" distB="0" distL="0" distR="0" wp14:anchorId="1AD5A3A8" wp14:editId="022DCDF2">
            <wp:extent cx="4273550" cy="2432050"/>
            <wp:effectExtent l="0" t="0" r="12700"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DDD544" w14:textId="7E6D4FE2" w:rsidR="009B61FC" w:rsidRDefault="009B61FC" w:rsidP="001B501F">
      <w:pPr>
        <w:widowControl w:val="0"/>
        <w:spacing w:line="240" w:lineRule="auto"/>
        <w:ind w:left="720"/>
        <w:rPr>
          <w:i/>
          <w:sz w:val="22"/>
        </w:rPr>
      </w:pPr>
      <w:r>
        <w:rPr>
          <w:i/>
          <w:sz w:val="22"/>
        </w:rPr>
        <w:t>Avots:</w:t>
      </w:r>
      <w:r w:rsidR="00027D3A">
        <w:rPr>
          <w:i/>
          <w:sz w:val="22"/>
        </w:rPr>
        <w:t xml:space="preserve"> </w:t>
      </w:r>
      <w:r>
        <w:rPr>
          <w:i/>
          <w:sz w:val="22"/>
        </w:rPr>
        <w:t>NVA</w:t>
      </w:r>
      <w:r w:rsidR="00FC1576">
        <w:rPr>
          <w:i/>
          <w:sz w:val="22"/>
        </w:rPr>
        <w:t>,</w:t>
      </w:r>
      <w:r>
        <w:rPr>
          <w:i/>
          <w:sz w:val="22"/>
        </w:rPr>
        <w:t xml:space="preserve"> 202</w:t>
      </w:r>
      <w:r w:rsidR="001B501F">
        <w:rPr>
          <w:i/>
          <w:sz w:val="22"/>
        </w:rPr>
        <w:t>3</w:t>
      </w:r>
    </w:p>
    <w:p w14:paraId="3FB678F6" w14:textId="77777777" w:rsidR="00991B09" w:rsidRDefault="00991B09" w:rsidP="005023B3">
      <w:pPr>
        <w:widowControl w:val="0"/>
        <w:spacing w:line="240" w:lineRule="auto"/>
        <w:rPr>
          <w:i/>
          <w:sz w:val="22"/>
        </w:rPr>
      </w:pPr>
      <w:bookmarkStart w:id="22" w:name="_Toc51242419"/>
      <w:bookmarkStart w:id="23" w:name="_Toc53647309"/>
    </w:p>
    <w:p w14:paraId="07AD5F67" w14:textId="4CF0749D" w:rsidR="009A4C2E" w:rsidRPr="00C655AB" w:rsidRDefault="009A4C2E" w:rsidP="005023B3">
      <w:pPr>
        <w:widowControl w:val="0"/>
        <w:spacing w:line="240" w:lineRule="auto"/>
        <w:rPr>
          <w:sz w:val="28"/>
          <w:szCs w:val="28"/>
        </w:rPr>
      </w:pPr>
      <w:r w:rsidRPr="00C655AB">
        <w:rPr>
          <w:color w:val="000000"/>
          <w:sz w:val="28"/>
          <w:szCs w:val="28"/>
        </w:rPr>
        <w:t>2021.gada pētījuma „</w:t>
      </w:r>
      <w:proofErr w:type="spellStart"/>
      <w:r w:rsidRPr="00C655AB">
        <w:rPr>
          <w:color w:val="000000"/>
          <w:sz w:val="28"/>
          <w:szCs w:val="28"/>
        </w:rPr>
        <w:t>Starpkultūru</w:t>
      </w:r>
      <w:proofErr w:type="spellEnd"/>
      <w:r w:rsidRPr="00C655AB">
        <w:rPr>
          <w:color w:val="000000"/>
          <w:sz w:val="28"/>
          <w:szCs w:val="28"/>
        </w:rPr>
        <w:t xml:space="preserve"> stereotipi un aizspriedumi Latvijā” rezultāti ļauj secināt, ka </w:t>
      </w:r>
      <w:proofErr w:type="spellStart"/>
      <w:r w:rsidRPr="00C655AB">
        <w:rPr>
          <w:color w:val="000000"/>
          <w:sz w:val="28"/>
          <w:szCs w:val="28"/>
        </w:rPr>
        <w:t>romiem</w:t>
      </w:r>
      <w:proofErr w:type="spellEnd"/>
      <w:r w:rsidRPr="00C655AB">
        <w:rPr>
          <w:color w:val="000000"/>
          <w:sz w:val="28"/>
          <w:szCs w:val="28"/>
        </w:rPr>
        <w:t xml:space="preserve"> tiek piedēvēti vairāki negatīvi stereotipi, piemēram, 42% aptaujas respondentu domā, ka </w:t>
      </w:r>
      <w:proofErr w:type="spellStart"/>
      <w:r w:rsidRPr="00C655AB">
        <w:rPr>
          <w:color w:val="000000"/>
          <w:sz w:val="28"/>
          <w:szCs w:val="28"/>
        </w:rPr>
        <w:t>romiem</w:t>
      </w:r>
      <w:proofErr w:type="spellEnd"/>
      <w:r w:rsidRPr="00C655AB">
        <w:rPr>
          <w:color w:val="000000"/>
          <w:sz w:val="28"/>
          <w:szCs w:val="28"/>
        </w:rPr>
        <w:t xml:space="preserve"> nevar uzticēties, bet 38% uzskata, ka viņi ir slogs sociālās drošības sistēmai un palielina noziedzības līmeni</w:t>
      </w:r>
      <w:r w:rsidRPr="00C655AB">
        <w:rPr>
          <w:sz w:val="28"/>
          <w:szCs w:val="28"/>
        </w:rPr>
        <w:t>.</w:t>
      </w:r>
      <w:r w:rsidRPr="00C655AB">
        <w:rPr>
          <w:rStyle w:val="FootnoteReference"/>
          <w:sz w:val="28"/>
          <w:szCs w:val="28"/>
        </w:rPr>
        <w:footnoteReference w:id="35"/>
      </w:r>
      <w:r w:rsidRPr="00C655AB">
        <w:rPr>
          <w:sz w:val="28"/>
          <w:szCs w:val="28"/>
        </w:rPr>
        <w:t xml:space="preserve"> Pētījums atklāj, ka Latvijas sabiedrībā visnoraidošākā attieksme tiek pausta pret musulmaņiem un </w:t>
      </w:r>
      <w:proofErr w:type="spellStart"/>
      <w:r w:rsidRPr="00C655AB">
        <w:rPr>
          <w:sz w:val="28"/>
          <w:szCs w:val="28"/>
        </w:rPr>
        <w:t>romiem</w:t>
      </w:r>
      <w:proofErr w:type="spellEnd"/>
      <w:r w:rsidRPr="00C655AB">
        <w:rPr>
          <w:sz w:val="28"/>
          <w:szCs w:val="28"/>
        </w:rPr>
        <w:t xml:space="preserve">, kuriem tiek piedēvēts sociāli </w:t>
      </w:r>
      <w:proofErr w:type="spellStart"/>
      <w:r w:rsidRPr="00C655AB">
        <w:rPr>
          <w:sz w:val="28"/>
          <w:szCs w:val="28"/>
        </w:rPr>
        <w:t>deviants</w:t>
      </w:r>
      <w:proofErr w:type="spellEnd"/>
      <w:r w:rsidRPr="00C655AB">
        <w:rPr>
          <w:sz w:val="28"/>
          <w:szCs w:val="28"/>
        </w:rPr>
        <w:t xml:space="preserve"> dzīvesveids.</w:t>
      </w:r>
      <w:r w:rsidRPr="00C655AB">
        <w:rPr>
          <w:rStyle w:val="FootnoteReference"/>
          <w:sz w:val="28"/>
          <w:szCs w:val="28"/>
        </w:rPr>
        <w:footnoteReference w:id="36"/>
      </w:r>
    </w:p>
    <w:p w14:paraId="01F1ED18" w14:textId="39215F6D" w:rsidR="00607940" w:rsidRPr="00C655AB" w:rsidRDefault="009A4C2E" w:rsidP="00607940">
      <w:pPr>
        <w:widowControl w:val="0"/>
        <w:spacing w:line="240" w:lineRule="auto"/>
        <w:rPr>
          <w:sz w:val="28"/>
          <w:szCs w:val="28"/>
        </w:rPr>
      </w:pPr>
      <w:r w:rsidRPr="00C655AB">
        <w:rPr>
          <w:sz w:val="28"/>
          <w:szCs w:val="28"/>
        </w:rPr>
        <w:t xml:space="preserve">Aptaujas dati liecina, ka 27,2% Latvijas iedzīvotāju negribētu strādāt ar </w:t>
      </w:r>
      <w:proofErr w:type="spellStart"/>
      <w:r w:rsidRPr="00C655AB">
        <w:rPr>
          <w:sz w:val="28"/>
          <w:szCs w:val="28"/>
        </w:rPr>
        <w:t>romiem</w:t>
      </w:r>
      <w:proofErr w:type="spellEnd"/>
      <w:r w:rsidRPr="00C655AB">
        <w:rPr>
          <w:sz w:val="28"/>
          <w:szCs w:val="28"/>
        </w:rPr>
        <w:t xml:space="preserve"> vienā darba kolektīvā, 29% iedzīvotāju būtu iebildumi, ja viņiem kaimiņos dzīvotu </w:t>
      </w:r>
      <w:proofErr w:type="spellStart"/>
      <w:r w:rsidRPr="00C655AB">
        <w:rPr>
          <w:sz w:val="28"/>
          <w:szCs w:val="28"/>
        </w:rPr>
        <w:t>romi</w:t>
      </w:r>
      <w:proofErr w:type="spellEnd"/>
      <w:r w:rsidRPr="00C655AB">
        <w:rPr>
          <w:sz w:val="28"/>
          <w:szCs w:val="28"/>
        </w:rPr>
        <w:t xml:space="preserve">, bet 49,4% nevēlētos, lai </w:t>
      </w:r>
      <w:proofErr w:type="spellStart"/>
      <w:r w:rsidRPr="00C655AB">
        <w:rPr>
          <w:sz w:val="28"/>
          <w:szCs w:val="28"/>
        </w:rPr>
        <w:t>romu</w:t>
      </w:r>
      <w:proofErr w:type="spellEnd"/>
      <w:r w:rsidRPr="00C655AB">
        <w:rPr>
          <w:sz w:val="28"/>
          <w:szCs w:val="28"/>
        </w:rPr>
        <w:t xml:space="preserve"> tautības pārstāvis (-e) kļūtu par bērna laulāto.</w:t>
      </w:r>
      <w:r w:rsidRPr="00C655AB">
        <w:rPr>
          <w:rStyle w:val="FootnoteReference"/>
          <w:sz w:val="28"/>
          <w:szCs w:val="28"/>
        </w:rPr>
        <w:footnoteReference w:id="37"/>
      </w:r>
      <w:r w:rsidRPr="00C655AB">
        <w:rPr>
          <w:sz w:val="28"/>
          <w:szCs w:val="28"/>
        </w:rPr>
        <w:t xml:space="preserve"> Tikai 6% aptaujāto respondentu apliecina, ka </w:t>
      </w:r>
      <w:proofErr w:type="spellStart"/>
      <w:r w:rsidRPr="00C655AB">
        <w:rPr>
          <w:sz w:val="28"/>
          <w:szCs w:val="28"/>
        </w:rPr>
        <w:t>romi</w:t>
      </w:r>
      <w:proofErr w:type="spellEnd"/>
      <w:r w:rsidRPr="00C655AB">
        <w:rPr>
          <w:sz w:val="28"/>
          <w:szCs w:val="28"/>
        </w:rPr>
        <w:t xml:space="preserve"> ir viņu tuvu draugu, ģimenes locekļu, kolēģu vai paziņu lokā.</w:t>
      </w:r>
      <w:r w:rsidRPr="00C655AB">
        <w:rPr>
          <w:rStyle w:val="FootnoteReference"/>
          <w:sz w:val="28"/>
          <w:szCs w:val="28"/>
        </w:rPr>
        <w:footnoteReference w:id="38"/>
      </w:r>
      <w:bookmarkEnd w:id="22"/>
      <w:bookmarkEnd w:id="23"/>
    </w:p>
    <w:p w14:paraId="2690416E" w14:textId="345F14EC" w:rsidR="006B6FB7" w:rsidRDefault="006B6FB7" w:rsidP="006B6FB7">
      <w:pPr>
        <w:widowControl w:val="0"/>
        <w:spacing w:line="240" w:lineRule="auto"/>
        <w:rPr>
          <w:sz w:val="28"/>
          <w:szCs w:val="28"/>
        </w:rPr>
      </w:pPr>
      <w:r>
        <w:rPr>
          <w:sz w:val="28"/>
          <w:szCs w:val="28"/>
        </w:rPr>
        <w:t xml:space="preserve">2022.gada īstenotajā pētījumā </w:t>
      </w:r>
      <w:r w:rsidR="00912C57" w:rsidRPr="00C655AB">
        <w:rPr>
          <w:color w:val="000000"/>
          <w:sz w:val="28"/>
          <w:szCs w:val="28"/>
        </w:rPr>
        <w:t>„</w:t>
      </w:r>
      <w:r>
        <w:rPr>
          <w:sz w:val="28"/>
          <w:szCs w:val="28"/>
        </w:rPr>
        <w:t>Sabiedriskās domas aptauja par sabiedrības izpratni par diskriminācijas aspektiem”, kura mērķis bija noskaidrot iedzīvotāju viedokli un izpratni par diskrimināciju dzimuma, rases vai etniskās izcelsmes, reliģijas vai ticības, invaliditātes, vecuma vai seksuālās orientācijas dēļ un salīdzināt iegūtos datus ar 2019.gadā veiktā Eirobaromet</w:t>
      </w:r>
      <w:r w:rsidR="00046106">
        <w:rPr>
          <w:sz w:val="28"/>
          <w:szCs w:val="28"/>
        </w:rPr>
        <w:t>ra</w:t>
      </w:r>
      <w:r>
        <w:rPr>
          <w:sz w:val="28"/>
          <w:szCs w:val="28"/>
        </w:rPr>
        <w:t xml:space="preserve"> pētījuma par diskrimināciju Eiropas Savienībā rezultātiem, secināts, ka</w:t>
      </w:r>
      <w:r w:rsidR="00D87BE9">
        <w:rPr>
          <w:sz w:val="28"/>
          <w:szCs w:val="28"/>
        </w:rPr>
        <w:t>:</w:t>
      </w:r>
      <w:r>
        <w:rPr>
          <w:sz w:val="28"/>
          <w:szCs w:val="28"/>
        </w:rPr>
        <w:t xml:space="preserve"> </w:t>
      </w:r>
      <w:r w:rsidR="00D87BE9" w:rsidRPr="00C655AB">
        <w:rPr>
          <w:color w:val="000000"/>
          <w:sz w:val="28"/>
          <w:szCs w:val="28"/>
        </w:rPr>
        <w:t>„</w:t>
      </w:r>
      <w:r>
        <w:rPr>
          <w:sz w:val="28"/>
          <w:szCs w:val="28"/>
        </w:rPr>
        <w:t>E</w:t>
      </w:r>
      <w:r w:rsidR="00D87BE9">
        <w:rPr>
          <w:sz w:val="28"/>
          <w:szCs w:val="28"/>
        </w:rPr>
        <w:t>i</w:t>
      </w:r>
      <w:r>
        <w:rPr>
          <w:sz w:val="28"/>
          <w:szCs w:val="28"/>
        </w:rPr>
        <w:t>robaromet</w:t>
      </w:r>
      <w:r w:rsidR="00D87BE9">
        <w:rPr>
          <w:sz w:val="28"/>
          <w:szCs w:val="28"/>
        </w:rPr>
        <w:t>ra</w:t>
      </w:r>
      <w:r>
        <w:rPr>
          <w:sz w:val="28"/>
          <w:szCs w:val="28"/>
        </w:rPr>
        <w:t xml:space="preserve"> pētījuma dati liecina, ka visbiežāk diskriminācijas riskam pakļautās sabiedrības </w:t>
      </w:r>
      <w:r>
        <w:rPr>
          <w:sz w:val="28"/>
          <w:szCs w:val="28"/>
        </w:rPr>
        <w:lastRenderedPageBreak/>
        <w:t xml:space="preserve">grupas Latvijā ir </w:t>
      </w:r>
      <w:proofErr w:type="spellStart"/>
      <w:r w:rsidR="00CE3269">
        <w:rPr>
          <w:sz w:val="28"/>
          <w:szCs w:val="28"/>
        </w:rPr>
        <w:t>r</w:t>
      </w:r>
      <w:r>
        <w:rPr>
          <w:sz w:val="28"/>
          <w:szCs w:val="28"/>
        </w:rPr>
        <w:t>omu</w:t>
      </w:r>
      <w:proofErr w:type="spellEnd"/>
      <w:r>
        <w:rPr>
          <w:sz w:val="28"/>
          <w:szCs w:val="28"/>
        </w:rPr>
        <w:t xml:space="preserve"> tautības cilvēki (35%), diskriminācija pēc etniskās piederības (25%), kā arī diskriminācija pēc cilvēka ādas krāsas (22%). Arī šajā pētījumā var secināt, ka sabiedrībā kopumā </w:t>
      </w:r>
      <w:proofErr w:type="spellStart"/>
      <w:r>
        <w:rPr>
          <w:sz w:val="28"/>
          <w:szCs w:val="28"/>
        </w:rPr>
        <w:t>romu</w:t>
      </w:r>
      <w:proofErr w:type="spellEnd"/>
      <w:r>
        <w:rPr>
          <w:sz w:val="28"/>
          <w:szCs w:val="28"/>
        </w:rPr>
        <w:t xml:space="preserve"> tautības pārstāvji vislielākajā mērā saskaras ar diskrimināciju, tā norādījis gandrīz katrs otrais respondents (46%) [...] un diskriminācija etniskās piederības dēļ ierindojas trešajā vietā – tā uzskata 44% aptaujāto respondentu.”</w:t>
      </w:r>
      <w:r w:rsidR="000C4818">
        <w:rPr>
          <w:rStyle w:val="FootnoteReference"/>
          <w:sz w:val="28"/>
          <w:szCs w:val="28"/>
        </w:rPr>
        <w:footnoteReference w:id="39"/>
      </w:r>
    </w:p>
    <w:p w14:paraId="0BC3C9BB" w14:textId="5DCEA402" w:rsidR="00607940" w:rsidRPr="00162C02" w:rsidRDefault="00607940" w:rsidP="00607940">
      <w:pPr>
        <w:widowControl w:val="0"/>
        <w:spacing w:line="240" w:lineRule="auto"/>
        <w:rPr>
          <w:sz w:val="28"/>
          <w:szCs w:val="28"/>
        </w:rPr>
      </w:pPr>
      <w:r w:rsidRPr="00162C02">
        <w:rPr>
          <w:sz w:val="28"/>
          <w:szCs w:val="28"/>
        </w:rPr>
        <w:t xml:space="preserve">NVA piedāvā </w:t>
      </w:r>
      <w:proofErr w:type="spellStart"/>
      <w:r w:rsidRPr="00162C02">
        <w:rPr>
          <w:sz w:val="28"/>
          <w:szCs w:val="28"/>
        </w:rPr>
        <w:t>romu</w:t>
      </w:r>
      <w:proofErr w:type="spellEnd"/>
      <w:r w:rsidRPr="00162C02">
        <w:rPr>
          <w:sz w:val="28"/>
          <w:szCs w:val="28"/>
        </w:rPr>
        <w:t xml:space="preserve"> tautības bezdarbniekiem piedalīties dažādos aktīvajos nodarbinātības un apmācību pasākumos, lai palīdzētu izprast darba tirgus prasības, paaugstināt</w:t>
      </w:r>
      <w:r w:rsidR="006B1B49">
        <w:rPr>
          <w:sz w:val="28"/>
          <w:szCs w:val="28"/>
        </w:rPr>
        <w:t>u</w:t>
      </w:r>
      <w:r w:rsidRPr="00162C02">
        <w:rPr>
          <w:sz w:val="28"/>
          <w:szCs w:val="28"/>
        </w:rPr>
        <w:t xml:space="preserve"> bezdarbnieku, darba meklētāju kvalifikāciju, prasmes, veicinot to konkurētspēju darba tirgū un iekārtošanos pastāvīgā darbā. NVA piedāvā dažādus apmācību pasākumus: profesionālās tālākizglītības un profesionālās pilnveides izglītības programmu apguve; valsts valodas, svešvalodu un datorzinību izglītības programmu apguve; transportlīdzekļu vadītāju apmācība, traktortehnikas vadītāju apmācība, profesionālās tālākizglītības moduļu vai moduļu kopu apguve; augstākās izglītības iestādes piedāvātā studiju moduļa vai studiju kursa apguve. Profesionālās tālākizglītības programmu apguve dod iespēju iegūt profesionālo kvalifikāciju. Pēc attiecīgās programmas apguves bezdarbnieks kārto profesionālās kvalifikācijas eksāmenu. Bezdarbniekam, kurš nokārtojis profesionālās kvalifikācijas eksāmenu, izsniedz profesionālās kvalifikācijas apliecību. Profesionālās pilnveides izglītības programmu apguve dod iespēju pilnveidot savu profesionālo meistarību un apgūt mainīgajām darba tirgus prasībām atbilstošas sistematizētas profesionālās zināšanas un prasmes. Dalībai neformālās izglītības programmu apguvē, transportlīdzekļu un traktortehnikas vadītāju apmācībā var pieteikties bezdarbnieki un darba meklētāji, kuru prasmes neatbilst mainīgajām darba tirgus prasībām vai šīs prasmes ir nepietiekamas un šī iemesla dēļ ir grūti atrast darbu.</w:t>
      </w:r>
      <w:r w:rsidRPr="00162C02">
        <w:rPr>
          <w:rStyle w:val="FootnoteReference"/>
          <w:sz w:val="28"/>
          <w:szCs w:val="28"/>
        </w:rPr>
        <w:footnoteReference w:id="40"/>
      </w:r>
      <w:r w:rsidRPr="00162C02">
        <w:rPr>
          <w:sz w:val="28"/>
          <w:szCs w:val="28"/>
        </w:rPr>
        <w:t xml:space="preserve"> </w:t>
      </w:r>
    </w:p>
    <w:p w14:paraId="711EB6C4" w14:textId="2C93EFBF" w:rsidR="00607940" w:rsidRPr="00162C02" w:rsidRDefault="00607940" w:rsidP="00607940">
      <w:pPr>
        <w:widowControl w:val="0"/>
        <w:spacing w:line="240" w:lineRule="auto"/>
        <w:rPr>
          <w:sz w:val="28"/>
          <w:szCs w:val="28"/>
        </w:rPr>
      </w:pPr>
      <w:r w:rsidRPr="00162C02">
        <w:rPr>
          <w:sz w:val="28"/>
          <w:szCs w:val="28"/>
        </w:rPr>
        <w:t xml:space="preserve">NVA piedāvā bezmaksas individuālās un grupu karjeras konsultācijas visiem interesentiem, tai skaitā </w:t>
      </w:r>
      <w:proofErr w:type="spellStart"/>
      <w:r w:rsidRPr="00162C02">
        <w:rPr>
          <w:sz w:val="28"/>
          <w:szCs w:val="28"/>
        </w:rPr>
        <w:t>romu</w:t>
      </w:r>
      <w:proofErr w:type="spellEnd"/>
      <w:r w:rsidRPr="00162C02">
        <w:rPr>
          <w:sz w:val="28"/>
          <w:szCs w:val="28"/>
        </w:rPr>
        <w:t xml:space="preserve"> tautības klientiem</w:t>
      </w:r>
      <w:r w:rsidR="00902E01">
        <w:rPr>
          <w:sz w:val="28"/>
          <w:szCs w:val="28"/>
        </w:rPr>
        <w:t>,</w:t>
      </w:r>
      <w:r w:rsidRPr="00162C02">
        <w:rPr>
          <w:sz w:val="28"/>
          <w:szCs w:val="28"/>
        </w:rPr>
        <w:t xml:space="preserve"> </w:t>
      </w:r>
      <w:r w:rsidR="00902E01">
        <w:rPr>
          <w:sz w:val="28"/>
          <w:szCs w:val="28"/>
        </w:rPr>
        <w:t>kā arī p</w:t>
      </w:r>
      <w:r w:rsidRPr="00162C02">
        <w:rPr>
          <w:sz w:val="28"/>
          <w:szCs w:val="28"/>
        </w:rPr>
        <w:t>rofesionāl</w:t>
      </w:r>
      <w:r w:rsidR="00902E01">
        <w:rPr>
          <w:sz w:val="28"/>
          <w:szCs w:val="28"/>
        </w:rPr>
        <w:t>a</w:t>
      </w:r>
      <w:r w:rsidRPr="00162C02">
        <w:rPr>
          <w:sz w:val="28"/>
          <w:szCs w:val="28"/>
        </w:rPr>
        <w:t xml:space="preserve"> karjeras konsultanta atbalst</w:t>
      </w:r>
      <w:r w:rsidR="00902E01">
        <w:rPr>
          <w:sz w:val="28"/>
          <w:szCs w:val="28"/>
        </w:rPr>
        <w:t>u</w:t>
      </w:r>
      <w:r w:rsidRPr="00162C02">
        <w:rPr>
          <w:sz w:val="28"/>
          <w:szCs w:val="28"/>
        </w:rPr>
        <w:t xml:space="preserve"> ar individuālu pieeju katra klienta vajadzībām darba meklēšanā un karjeras izvēlē, plānošanā. Karjeras konsultācijās tiek sniegta palīdzība darba meklēšanai</w:t>
      </w:r>
      <w:r w:rsidR="00902E01">
        <w:rPr>
          <w:sz w:val="28"/>
          <w:szCs w:val="28"/>
        </w:rPr>
        <w:t xml:space="preserve"> –</w:t>
      </w:r>
      <w:r w:rsidRPr="00162C02">
        <w:rPr>
          <w:sz w:val="28"/>
          <w:szCs w:val="28"/>
        </w:rPr>
        <w:t xml:space="preserve"> izstrādāta darba meklēšanas stratēģija, sagatavoti pieteikuma dokumenti </w:t>
      </w:r>
      <w:r w:rsidR="00902E01">
        <w:rPr>
          <w:sz w:val="28"/>
          <w:szCs w:val="28"/>
        </w:rPr>
        <w:t>(</w:t>
      </w:r>
      <w:r w:rsidRPr="00162C02">
        <w:rPr>
          <w:sz w:val="28"/>
          <w:szCs w:val="28"/>
        </w:rPr>
        <w:t>CV un/vai motivācijas vēstules</w:t>
      </w:r>
      <w:r w:rsidR="00902E01">
        <w:rPr>
          <w:sz w:val="28"/>
          <w:szCs w:val="28"/>
        </w:rPr>
        <w:t>)</w:t>
      </w:r>
      <w:r w:rsidRPr="00162C02">
        <w:rPr>
          <w:sz w:val="28"/>
          <w:szCs w:val="28"/>
        </w:rPr>
        <w:t>, pievērsta uzmanība komunikācijai darba intervijā, kā arī risināti profesionālās darbības izvēles jautājumi (t</w:t>
      </w:r>
      <w:r w:rsidR="00902E01">
        <w:rPr>
          <w:sz w:val="28"/>
          <w:szCs w:val="28"/>
        </w:rPr>
        <w:t>ajā skaitā</w:t>
      </w:r>
      <w:r w:rsidRPr="00162C02">
        <w:rPr>
          <w:sz w:val="28"/>
          <w:szCs w:val="28"/>
        </w:rPr>
        <w:t xml:space="preserve"> izglītības turpināšanas iespējas), sniedzot atbalstu piemērotu mācību programmu izvēlē.</w:t>
      </w:r>
      <w:r w:rsidRPr="00162C02">
        <w:rPr>
          <w:rStyle w:val="FootnoteReference"/>
          <w:sz w:val="28"/>
          <w:szCs w:val="28"/>
        </w:rPr>
        <w:footnoteReference w:id="41"/>
      </w:r>
      <w:r w:rsidRPr="00162C02">
        <w:rPr>
          <w:sz w:val="28"/>
          <w:szCs w:val="28"/>
        </w:rPr>
        <w:t xml:space="preserve"> </w:t>
      </w:r>
    </w:p>
    <w:p w14:paraId="27E3288E" w14:textId="6755CE44" w:rsidR="00607940" w:rsidRPr="00140D80" w:rsidRDefault="00607940" w:rsidP="00607940">
      <w:pPr>
        <w:widowControl w:val="0"/>
        <w:spacing w:line="240" w:lineRule="auto"/>
        <w:rPr>
          <w:sz w:val="28"/>
          <w:szCs w:val="28"/>
        </w:rPr>
      </w:pPr>
      <w:r w:rsidRPr="00162C02">
        <w:rPr>
          <w:sz w:val="28"/>
          <w:szCs w:val="28"/>
        </w:rPr>
        <w:t xml:space="preserve">NVA klienti, kuriem ir piešķirts bezdarbnieka statuss un kuri plāno uzsākt savu saimniecisko darbību, var pieteikties dalībai pasākumos komercdarbības vai </w:t>
      </w:r>
      <w:proofErr w:type="spellStart"/>
      <w:r w:rsidRPr="00162C02">
        <w:rPr>
          <w:sz w:val="28"/>
          <w:szCs w:val="28"/>
        </w:rPr>
        <w:t>pašnodarbinātības</w:t>
      </w:r>
      <w:proofErr w:type="spellEnd"/>
      <w:r w:rsidRPr="00162C02">
        <w:rPr>
          <w:sz w:val="28"/>
          <w:szCs w:val="28"/>
        </w:rPr>
        <w:t xml:space="preserve"> uzsākšanai. NVA klientu sagatavotie biznesa plāni, ja ir saņēmuši pozitīvu novērtējumu, saņem dotāciju biznesa plāna īstenošanai līdz </w:t>
      </w:r>
      <w:r w:rsidRPr="00162C02">
        <w:rPr>
          <w:sz w:val="28"/>
          <w:szCs w:val="28"/>
        </w:rPr>
        <w:lastRenderedPageBreak/>
        <w:t>5</w:t>
      </w:r>
      <w:r w:rsidR="00356AA1">
        <w:rPr>
          <w:sz w:val="28"/>
          <w:szCs w:val="28"/>
        </w:rPr>
        <w:t> </w:t>
      </w:r>
      <w:r w:rsidRPr="00162C02">
        <w:rPr>
          <w:sz w:val="28"/>
          <w:szCs w:val="28"/>
        </w:rPr>
        <w:t>000</w:t>
      </w:r>
      <w:r w:rsidR="00356AA1">
        <w:rPr>
          <w:sz w:val="28"/>
          <w:szCs w:val="28"/>
        </w:rPr>
        <w:t> </w:t>
      </w:r>
      <w:r w:rsidRPr="00162C02">
        <w:rPr>
          <w:i/>
          <w:iCs/>
          <w:sz w:val="28"/>
          <w:szCs w:val="28"/>
        </w:rPr>
        <w:t>euro</w:t>
      </w:r>
      <w:r w:rsidRPr="00162C02">
        <w:rPr>
          <w:sz w:val="28"/>
          <w:szCs w:val="28"/>
        </w:rPr>
        <w:t>, konsultācijas biznesa plāna īstenošanai, dotāciju ikmēneša ienākumiem 750</w:t>
      </w:r>
      <w:r w:rsidR="00356AA1">
        <w:rPr>
          <w:sz w:val="28"/>
          <w:szCs w:val="28"/>
        </w:rPr>
        <w:t> </w:t>
      </w:r>
      <w:r w:rsidRPr="00162C02">
        <w:rPr>
          <w:i/>
          <w:iCs/>
          <w:sz w:val="28"/>
          <w:szCs w:val="28"/>
        </w:rPr>
        <w:t>euro</w:t>
      </w:r>
      <w:r w:rsidRPr="00162C02">
        <w:rPr>
          <w:sz w:val="28"/>
          <w:szCs w:val="28"/>
        </w:rPr>
        <w:t xml:space="preserve"> (pirmos </w:t>
      </w:r>
      <w:r w:rsidR="00356AA1">
        <w:rPr>
          <w:sz w:val="28"/>
          <w:szCs w:val="28"/>
        </w:rPr>
        <w:t>sešus</w:t>
      </w:r>
      <w:r w:rsidRPr="00162C02">
        <w:rPr>
          <w:sz w:val="28"/>
          <w:szCs w:val="28"/>
        </w:rPr>
        <w:t xml:space="preserve"> mēnešus), dotāciju ar NVA atbalstu uzsāktās saimnieciskās darbības attīstībai līdz 5</w:t>
      </w:r>
      <w:r w:rsidR="00356AA1">
        <w:rPr>
          <w:sz w:val="28"/>
          <w:szCs w:val="28"/>
        </w:rPr>
        <w:t> </w:t>
      </w:r>
      <w:r w:rsidRPr="00162C02">
        <w:rPr>
          <w:sz w:val="28"/>
          <w:szCs w:val="28"/>
        </w:rPr>
        <w:t>000</w:t>
      </w:r>
      <w:r w:rsidR="00356AA1">
        <w:rPr>
          <w:sz w:val="28"/>
          <w:szCs w:val="28"/>
        </w:rPr>
        <w:t> </w:t>
      </w:r>
      <w:r w:rsidRPr="00162C02">
        <w:rPr>
          <w:i/>
          <w:iCs/>
          <w:sz w:val="28"/>
          <w:szCs w:val="28"/>
        </w:rPr>
        <w:t xml:space="preserve">euro </w:t>
      </w:r>
      <w:r w:rsidRPr="00162C02">
        <w:rPr>
          <w:sz w:val="28"/>
          <w:szCs w:val="28"/>
        </w:rPr>
        <w:t>(pēc pirmā saimnieciskā darbības gada)</w:t>
      </w:r>
      <w:r w:rsidR="00356AA1">
        <w:rPr>
          <w:sz w:val="28"/>
          <w:szCs w:val="28"/>
        </w:rPr>
        <w:t xml:space="preserve"> un</w:t>
      </w:r>
      <w:r w:rsidRPr="00162C02">
        <w:rPr>
          <w:sz w:val="28"/>
          <w:szCs w:val="28"/>
        </w:rPr>
        <w:t xml:space="preserve"> dotāciju biznesa plāna īstenošanas darba vietas pielāgojumiem, </w:t>
      </w:r>
      <w:r w:rsidRPr="00140D80">
        <w:rPr>
          <w:sz w:val="28"/>
          <w:szCs w:val="28"/>
        </w:rPr>
        <w:t>ja dalībniekam noteikta invaliditāte</w:t>
      </w:r>
      <w:r w:rsidR="00D912BB" w:rsidRPr="00140D80">
        <w:rPr>
          <w:sz w:val="28"/>
          <w:szCs w:val="28"/>
        </w:rPr>
        <w:t>.</w:t>
      </w:r>
      <w:r w:rsidRPr="00140D80">
        <w:rPr>
          <w:rStyle w:val="FootnoteReference"/>
          <w:sz w:val="28"/>
          <w:szCs w:val="28"/>
        </w:rPr>
        <w:footnoteReference w:id="42"/>
      </w:r>
      <w:r w:rsidRPr="00140D80">
        <w:rPr>
          <w:sz w:val="28"/>
          <w:szCs w:val="28"/>
        </w:rPr>
        <w:t xml:space="preserve"> </w:t>
      </w:r>
    </w:p>
    <w:p w14:paraId="07D5DDF4" w14:textId="7DAB530E" w:rsidR="009A4C2E" w:rsidRPr="00140D80" w:rsidRDefault="009A4C2E" w:rsidP="002B6D1C">
      <w:pPr>
        <w:pStyle w:val="TableParagraph"/>
        <w:ind w:right="105"/>
        <w:jc w:val="both"/>
        <w:rPr>
          <w:rFonts w:ascii="Times New Roman" w:eastAsia="Times New Roman" w:hAnsi="Times New Roman" w:cs="Times New Roman"/>
          <w:sz w:val="28"/>
          <w:szCs w:val="28"/>
          <w:lang w:val="lv-LV"/>
        </w:rPr>
      </w:pPr>
    </w:p>
    <w:p w14:paraId="32B09B34" w14:textId="7B65863A" w:rsidR="009A4C2E" w:rsidRPr="00140D80" w:rsidRDefault="00C73C84" w:rsidP="00C82391">
      <w:pPr>
        <w:widowControl w:val="0"/>
        <w:spacing w:line="240" w:lineRule="auto"/>
        <w:ind w:firstLine="0"/>
        <w:jc w:val="center"/>
        <w:rPr>
          <w:b/>
          <w:bCs/>
          <w:sz w:val="28"/>
          <w:szCs w:val="28"/>
        </w:rPr>
      </w:pPr>
      <w:r w:rsidRPr="00140D80">
        <w:rPr>
          <w:b/>
          <w:bCs/>
          <w:sz w:val="28"/>
          <w:szCs w:val="28"/>
        </w:rPr>
        <w:t>Īstenotie pasākumi</w:t>
      </w:r>
    </w:p>
    <w:p w14:paraId="3C3EF142" w14:textId="77777777" w:rsidR="009A4C2E" w:rsidRPr="00140D80" w:rsidRDefault="009A4C2E" w:rsidP="005023B3">
      <w:pPr>
        <w:widowControl w:val="0"/>
        <w:spacing w:line="240" w:lineRule="auto"/>
        <w:ind w:firstLine="0"/>
        <w:rPr>
          <w:sz w:val="28"/>
          <w:szCs w:val="28"/>
        </w:rPr>
      </w:pPr>
    </w:p>
    <w:p w14:paraId="221EABE0" w14:textId="55629261" w:rsidR="009A64F1" w:rsidRPr="00C655AB" w:rsidRDefault="009A64F1" w:rsidP="005023B3">
      <w:pPr>
        <w:widowControl w:val="0"/>
        <w:spacing w:line="240" w:lineRule="auto"/>
        <w:rPr>
          <w:sz w:val="28"/>
          <w:szCs w:val="28"/>
        </w:rPr>
      </w:pPr>
      <w:r w:rsidRPr="00140D80">
        <w:rPr>
          <w:sz w:val="28"/>
          <w:szCs w:val="28"/>
        </w:rPr>
        <w:t xml:space="preserve">Plānā </w:t>
      </w:r>
      <w:proofErr w:type="spellStart"/>
      <w:r w:rsidRPr="00140D80">
        <w:rPr>
          <w:sz w:val="28"/>
          <w:szCs w:val="28"/>
        </w:rPr>
        <w:t>romu</w:t>
      </w:r>
      <w:proofErr w:type="spellEnd"/>
      <w:r w:rsidRPr="00140D80">
        <w:rPr>
          <w:sz w:val="28"/>
          <w:szCs w:val="28"/>
        </w:rPr>
        <w:t xml:space="preserve"> stratēģiskā ietvara pasākumu īstenošanai 2022.-2023.gadam</w:t>
      </w:r>
      <w:r w:rsidR="00425294">
        <w:rPr>
          <w:rStyle w:val="FootnoteReference"/>
          <w:sz w:val="28"/>
          <w:szCs w:val="28"/>
        </w:rPr>
        <w:footnoteReference w:id="43"/>
      </w:r>
      <w:r>
        <w:rPr>
          <w:sz w:val="28"/>
          <w:szCs w:val="28"/>
        </w:rPr>
        <w:t xml:space="preserve"> </w:t>
      </w:r>
      <w:r w:rsidR="0031354A">
        <w:rPr>
          <w:sz w:val="28"/>
          <w:szCs w:val="28"/>
        </w:rPr>
        <w:t>bija ietvert</w:t>
      </w:r>
      <w:r w:rsidR="00D455F5">
        <w:rPr>
          <w:sz w:val="28"/>
          <w:szCs w:val="28"/>
        </w:rPr>
        <w:t>s 31 pasākums</w:t>
      </w:r>
      <w:r w:rsidR="3186C2B6" w:rsidRPr="148A09B8">
        <w:rPr>
          <w:sz w:val="28"/>
          <w:szCs w:val="28"/>
        </w:rPr>
        <w:t>. Kopumā tie</w:t>
      </w:r>
      <w:r w:rsidR="00204143">
        <w:rPr>
          <w:sz w:val="28"/>
          <w:szCs w:val="28"/>
        </w:rPr>
        <w:t xml:space="preserve"> bija vērsti</w:t>
      </w:r>
      <w:r w:rsidR="00CC1C3C">
        <w:rPr>
          <w:sz w:val="28"/>
          <w:szCs w:val="28"/>
        </w:rPr>
        <w:t xml:space="preserve"> uz</w:t>
      </w:r>
      <w:r w:rsidR="00204143">
        <w:rPr>
          <w:sz w:val="28"/>
          <w:szCs w:val="28"/>
        </w:rPr>
        <w:t xml:space="preserve"> </w:t>
      </w:r>
      <w:proofErr w:type="spellStart"/>
      <w:r w:rsidR="00CC1C3C" w:rsidRPr="00C655AB">
        <w:rPr>
          <w:sz w:val="28"/>
          <w:szCs w:val="28"/>
        </w:rPr>
        <w:t>romu</w:t>
      </w:r>
      <w:proofErr w:type="spellEnd"/>
      <w:r w:rsidR="00CC1C3C" w:rsidRPr="00C655AB">
        <w:rPr>
          <w:sz w:val="28"/>
          <w:szCs w:val="28"/>
        </w:rPr>
        <w:t xml:space="preserve"> līdzdalīb</w:t>
      </w:r>
      <w:r w:rsidR="00411059">
        <w:rPr>
          <w:sz w:val="28"/>
          <w:szCs w:val="28"/>
        </w:rPr>
        <w:t>as veicināšanu</w:t>
      </w:r>
      <w:r w:rsidR="00CC1C3C" w:rsidRPr="00C655AB">
        <w:rPr>
          <w:sz w:val="28"/>
          <w:szCs w:val="28"/>
        </w:rPr>
        <w:t xml:space="preserve"> izglītības, nodarbinātības, veselības, mājokļu, pilsoniskās sabiedrības, kultūras u.c. jomās</w:t>
      </w:r>
      <w:r w:rsidR="000F7705">
        <w:rPr>
          <w:sz w:val="28"/>
          <w:szCs w:val="28"/>
        </w:rPr>
        <w:t xml:space="preserve">. Plānā </w:t>
      </w:r>
      <w:proofErr w:type="spellStart"/>
      <w:r w:rsidR="000F7705">
        <w:rPr>
          <w:sz w:val="28"/>
          <w:szCs w:val="28"/>
        </w:rPr>
        <w:t>romu</w:t>
      </w:r>
      <w:proofErr w:type="spellEnd"/>
      <w:r w:rsidR="000F7705">
        <w:rPr>
          <w:sz w:val="28"/>
          <w:szCs w:val="28"/>
        </w:rPr>
        <w:t xml:space="preserve"> stratēģiskā ietvara pasākumu īstenošanai 2022.</w:t>
      </w:r>
      <w:r w:rsidR="00463A5E">
        <w:rPr>
          <w:sz w:val="28"/>
          <w:szCs w:val="28"/>
        </w:rPr>
        <w:noBreakHyphen/>
      </w:r>
      <w:r w:rsidR="000F7705">
        <w:rPr>
          <w:sz w:val="28"/>
          <w:szCs w:val="28"/>
        </w:rPr>
        <w:t xml:space="preserve">2023.gadam ietvertie pasākumi </w:t>
      </w:r>
      <w:r w:rsidR="00E3635E">
        <w:rPr>
          <w:sz w:val="28"/>
          <w:szCs w:val="28"/>
        </w:rPr>
        <w:t>tika īstenoti arī 2021.gadā.</w:t>
      </w:r>
      <w:r w:rsidR="007B1AA2">
        <w:rPr>
          <w:rStyle w:val="FootnoteReference"/>
          <w:sz w:val="28"/>
          <w:szCs w:val="28"/>
        </w:rPr>
        <w:footnoteReference w:id="44"/>
      </w:r>
    </w:p>
    <w:p w14:paraId="65A4534E" w14:textId="215F8072" w:rsidR="009A4C2E" w:rsidRPr="001077D4" w:rsidRDefault="009A4C2E" w:rsidP="00C73C84">
      <w:pPr>
        <w:pStyle w:val="Default"/>
        <w:ind w:firstLine="720"/>
        <w:jc w:val="both"/>
        <w:rPr>
          <w:rFonts w:eastAsiaTheme="minorEastAsia"/>
          <w:color w:val="auto"/>
        </w:rPr>
      </w:pPr>
      <w:r w:rsidRPr="00C655AB">
        <w:rPr>
          <w:sz w:val="28"/>
          <w:szCs w:val="28"/>
        </w:rPr>
        <w:t xml:space="preserve">KM kopš 2012.gada darbojas </w:t>
      </w:r>
      <w:r w:rsidR="008E4174">
        <w:rPr>
          <w:sz w:val="28"/>
          <w:szCs w:val="28"/>
        </w:rPr>
        <w:t xml:space="preserve">Konsultatīvā padome </w:t>
      </w:r>
      <w:proofErr w:type="spellStart"/>
      <w:r w:rsidR="008E4174">
        <w:rPr>
          <w:sz w:val="28"/>
          <w:szCs w:val="28"/>
        </w:rPr>
        <w:t>romu</w:t>
      </w:r>
      <w:proofErr w:type="spellEnd"/>
      <w:r w:rsidR="008E4174">
        <w:rPr>
          <w:sz w:val="28"/>
          <w:szCs w:val="28"/>
        </w:rPr>
        <w:t xml:space="preserve"> līdzdalības veicināšanai</w:t>
      </w:r>
      <w:r w:rsidR="45E15A11" w:rsidRPr="148A09B8">
        <w:rPr>
          <w:sz w:val="28"/>
          <w:szCs w:val="28"/>
        </w:rPr>
        <w:t xml:space="preserve"> (līdz 20</w:t>
      </w:r>
      <w:r w:rsidR="00C73C84">
        <w:rPr>
          <w:sz w:val="28"/>
          <w:szCs w:val="28"/>
        </w:rPr>
        <w:t>20</w:t>
      </w:r>
      <w:r w:rsidR="45E15A11" w:rsidRPr="148A09B8">
        <w:rPr>
          <w:sz w:val="28"/>
          <w:szCs w:val="28"/>
        </w:rPr>
        <w:t xml:space="preserve">.gadam </w:t>
      </w:r>
      <w:r w:rsidR="00463A5E">
        <w:rPr>
          <w:sz w:val="28"/>
          <w:szCs w:val="28"/>
        </w:rPr>
        <w:t>–</w:t>
      </w:r>
      <w:r w:rsidR="007668D3">
        <w:rPr>
          <w:sz w:val="28"/>
          <w:szCs w:val="28"/>
        </w:rPr>
        <w:t xml:space="preserve"> </w:t>
      </w:r>
      <w:r w:rsidR="45E15A11" w:rsidRPr="148A09B8">
        <w:rPr>
          <w:sz w:val="28"/>
          <w:szCs w:val="28"/>
        </w:rPr>
        <w:t xml:space="preserve">Romu integrācijas politikas īstenošanas </w:t>
      </w:r>
      <w:r w:rsidR="45E15A11" w:rsidRPr="001077D4">
        <w:rPr>
          <w:color w:val="auto"/>
          <w:sz w:val="28"/>
          <w:szCs w:val="28"/>
        </w:rPr>
        <w:t>konsultatīvā padome)</w:t>
      </w:r>
      <w:r w:rsidRPr="001077D4">
        <w:rPr>
          <w:color w:val="auto"/>
          <w:sz w:val="28"/>
          <w:szCs w:val="28"/>
        </w:rPr>
        <w:t>,</w:t>
      </w:r>
      <w:r w:rsidRPr="001077D4">
        <w:rPr>
          <w:rStyle w:val="FootnoteReference"/>
          <w:color w:val="auto"/>
          <w:sz w:val="28"/>
          <w:szCs w:val="28"/>
        </w:rPr>
        <w:footnoteReference w:id="45"/>
      </w:r>
      <w:r w:rsidRPr="001077D4">
        <w:rPr>
          <w:color w:val="auto"/>
          <w:sz w:val="28"/>
          <w:szCs w:val="28"/>
        </w:rPr>
        <w:t xml:space="preserve"> kuras mērķis ir </w:t>
      </w:r>
      <w:proofErr w:type="spellStart"/>
      <w:r w:rsidR="00263239" w:rsidRPr="001077D4">
        <w:rPr>
          <w:color w:val="auto"/>
          <w:sz w:val="28"/>
          <w:szCs w:val="28"/>
        </w:rPr>
        <w:t>romu</w:t>
      </w:r>
      <w:proofErr w:type="spellEnd"/>
      <w:r w:rsidR="00263239" w:rsidRPr="001077D4">
        <w:rPr>
          <w:color w:val="auto"/>
          <w:sz w:val="28"/>
          <w:szCs w:val="28"/>
        </w:rPr>
        <w:t xml:space="preserve"> līdzdalības pasākumu īstenošanas uzraudzība un attīstība atbilstoši Saliedētas un pilsoniski aktīvas sabiedrības </w:t>
      </w:r>
      <w:r w:rsidR="00263239" w:rsidRPr="006F0663">
        <w:rPr>
          <w:color w:val="auto"/>
          <w:sz w:val="28"/>
          <w:szCs w:val="28"/>
        </w:rPr>
        <w:t xml:space="preserve">attīstības pamatnostādnēm 2021.-2027.gadam un </w:t>
      </w:r>
      <w:r w:rsidR="00A36694" w:rsidRPr="006F0663">
        <w:rPr>
          <w:color w:val="auto"/>
          <w:sz w:val="28"/>
          <w:szCs w:val="28"/>
        </w:rPr>
        <w:t>Ieteikuma</w:t>
      </w:r>
      <w:r w:rsidR="00263239" w:rsidRPr="006F0663">
        <w:rPr>
          <w:color w:val="auto"/>
          <w:sz w:val="28"/>
          <w:szCs w:val="28"/>
        </w:rPr>
        <w:t xml:space="preserve"> rekomendācijām</w:t>
      </w:r>
      <w:r w:rsidR="00A47D89" w:rsidRPr="006F0663">
        <w:rPr>
          <w:rFonts w:eastAsiaTheme="minorEastAsia"/>
          <w:color w:val="auto"/>
          <w:sz w:val="28"/>
          <w:szCs w:val="28"/>
        </w:rPr>
        <w:t>.</w:t>
      </w:r>
      <w:r w:rsidR="00A47D89" w:rsidRPr="001077D4">
        <w:rPr>
          <w:rFonts w:eastAsiaTheme="minorEastAsia"/>
          <w:color w:val="auto"/>
          <w:sz w:val="28"/>
          <w:szCs w:val="28"/>
        </w:rPr>
        <w:t xml:space="preserve"> </w:t>
      </w:r>
    </w:p>
    <w:p w14:paraId="2D8C4D5D" w14:textId="515FA49B" w:rsidR="009A4C2E" w:rsidRPr="00C655AB" w:rsidRDefault="009A4C2E" w:rsidP="005023B3">
      <w:pPr>
        <w:widowControl w:val="0"/>
        <w:spacing w:line="240" w:lineRule="auto"/>
        <w:rPr>
          <w:sz w:val="28"/>
          <w:szCs w:val="28"/>
        </w:rPr>
      </w:pPr>
      <w:r w:rsidRPr="00C655AB">
        <w:rPr>
          <w:sz w:val="28"/>
          <w:szCs w:val="28"/>
        </w:rPr>
        <w:t>Kopš 2016.gada Eiropas Savienības programmas</w:t>
      </w:r>
      <w:r w:rsidR="004B37B2">
        <w:rPr>
          <w:sz w:val="28"/>
          <w:szCs w:val="28"/>
        </w:rPr>
        <w:t xml:space="preserve"> </w:t>
      </w:r>
      <w:r w:rsidR="004B37B2" w:rsidRPr="00C655AB">
        <w:rPr>
          <w:sz w:val="28"/>
          <w:szCs w:val="28"/>
        </w:rPr>
        <w:t>„</w:t>
      </w:r>
      <w:r w:rsidR="006A5FF3">
        <w:rPr>
          <w:sz w:val="28"/>
          <w:szCs w:val="28"/>
        </w:rPr>
        <w:t>Pilsoņi, vienlīdzība, tiesības un vērtības”</w:t>
      </w:r>
      <w:r w:rsidRPr="00C655AB">
        <w:rPr>
          <w:sz w:val="28"/>
          <w:szCs w:val="28"/>
        </w:rPr>
        <w:t xml:space="preserve"> </w:t>
      </w:r>
      <w:r w:rsidR="006A5FF3">
        <w:rPr>
          <w:sz w:val="28"/>
          <w:szCs w:val="28"/>
        </w:rPr>
        <w:t xml:space="preserve">(līdz 2020.gadam – </w:t>
      </w:r>
      <w:r w:rsidRPr="00C655AB">
        <w:rPr>
          <w:sz w:val="28"/>
          <w:szCs w:val="28"/>
        </w:rPr>
        <w:t>„Tiesības, vienlīdzība un pilsonība”</w:t>
      </w:r>
      <w:r w:rsidR="008C2602">
        <w:rPr>
          <w:sz w:val="28"/>
          <w:szCs w:val="28"/>
        </w:rPr>
        <w:t>)</w:t>
      </w:r>
      <w:r w:rsidRPr="00C655AB">
        <w:rPr>
          <w:sz w:val="28"/>
          <w:szCs w:val="28"/>
        </w:rPr>
        <w:t xml:space="preserve"> ietvaros KM īsteno projektu </w:t>
      </w:r>
      <w:bookmarkStart w:id="25" w:name="_Hlk78981772"/>
      <w:r w:rsidRPr="00C655AB">
        <w:rPr>
          <w:sz w:val="28"/>
          <w:szCs w:val="28"/>
        </w:rPr>
        <w:t xml:space="preserve">„Latvijas </w:t>
      </w:r>
      <w:proofErr w:type="spellStart"/>
      <w:r w:rsidRPr="00C655AB">
        <w:rPr>
          <w:sz w:val="28"/>
          <w:szCs w:val="28"/>
        </w:rPr>
        <w:t>romu</w:t>
      </w:r>
      <w:proofErr w:type="spellEnd"/>
      <w:r w:rsidRPr="00C655AB">
        <w:rPr>
          <w:sz w:val="28"/>
          <w:szCs w:val="28"/>
        </w:rPr>
        <w:t xml:space="preserve"> platforma”, </w:t>
      </w:r>
      <w:bookmarkEnd w:id="25"/>
      <w:r w:rsidRPr="00C655AB">
        <w:rPr>
          <w:sz w:val="28"/>
          <w:szCs w:val="28"/>
        </w:rPr>
        <w:t xml:space="preserve">kura mērķis ir veicināt dialogu starp </w:t>
      </w:r>
      <w:proofErr w:type="spellStart"/>
      <w:r w:rsidRPr="00C655AB">
        <w:rPr>
          <w:sz w:val="28"/>
          <w:szCs w:val="28"/>
        </w:rPr>
        <w:t>romu</w:t>
      </w:r>
      <w:proofErr w:type="spellEnd"/>
      <w:r w:rsidRPr="00C655AB">
        <w:rPr>
          <w:sz w:val="28"/>
          <w:szCs w:val="28"/>
        </w:rPr>
        <w:t xml:space="preserve"> kopienu un pilsoniskās sabiedrības organizācijām, kā arī attīstīt efektīvu </w:t>
      </w:r>
      <w:proofErr w:type="spellStart"/>
      <w:r w:rsidRPr="00C655AB">
        <w:rPr>
          <w:sz w:val="28"/>
          <w:szCs w:val="28"/>
        </w:rPr>
        <w:t>romu</w:t>
      </w:r>
      <w:proofErr w:type="spellEnd"/>
      <w:r w:rsidRPr="00C655AB">
        <w:rPr>
          <w:sz w:val="28"/>
          <w:szCs w:val="28"/>
        </w:rPr>
        <w:t xml:space="preserve"> integrācijas politikas koordināciju.</w:t>
      </w:r>
      <w:r w:rsidRPr="00C655AB">
        <w:rPr>
          <w:rStyle w:val="FootnoteReference"/>
          <w:sz w:val="28"/>
          <w:szCs w:val="28"/>
        </w:rPr>
        <w:footnoteReference w:id="46"/>
      </w:r>
    </w:p>
    <w:p w14:paraId="7A80C026" w14:textId="7BE52AC8" w:rsidR="009A4C2E" w:rsidRPr="00C655AB" w:rsidRDefault="009A4C2E" w:rsidP="00C50A3C">
      <w:pPr>
        <w:widowControl w:val="0"/>
        <w:spacing w:line="240" w:lineRule="auto"/>
        <w:rPr>
          <w:sz w:val="28"/>
          <w:szCs w:val="28"/>
        </w:rPr>
      </w:pPr>
      <w:r w:rsidRPr="00C655AB">
        <w:rPr>
          <w:sz w:val="28"/>
          <w:szCs w:val="28"/>
        </w:rPr>
        <w:lastRenderedPageBreak/>
        <w:t xml:space="preserve">Projekts „Latvijas </w:t>
      </w:r>
      <w:proofErr w:type="spellStart"/>
      <w:r w:rsidRPr="00C655AB">
        <w:rPr>
          <w:sz w:val="28"/>
          <w:szCs w:val="28"/>
        </w:rPr>
        <w:t>romu</w:t>
      </w:r>
      <w:proofErr w:type="spellEnd"/>
      <w:r w:rsidRPr="00C655AB">
        <w:rPr>
          <w:sz w:val="28"/>
          <w:szCs w:val="28"/>
        </w:rPr>
        <w:t xml:space="preserve"> platforma” nodrošina pasākumu īstenošanu gan vietējā, gan reģionālā līmenī, piemēram,</w:t>
      </w:r>
      <w:r w:rsidR="00C50A3C">
        <w:rPr>
          <w:sz w:val="28"/>
          <w:szCs w:val="28"/>
        </w:rPr>
        <w:t xml:space="preserve"> nodrošinot </w:t>
      </w:r>
      <w:proofErr w:type="spellStart"/>
      <w:r w:rsidR="00C50A3C">
        <w:rPr>
          <w:sz w:val="28"/>
          <w:szCs w:val="28"/>
        </w:rPr>
        <w:t>romu</w:t>
      </w:r>
      <w:proofErr w:type="spellEnd"/>
      <w:r w:rsidR="00C50A3C">
        <w:rPr>
          <w:sz w:val="28"/>
          <w:szCs w:val="28"/>
        </w:rPr>
        <w:t xml:space="preserve"> mediatoru darbību Latvijas pašval</w:t>
      </w:r>
      <w:r w:rsidR="00EB7ED6">
        <w:rPr>
          <w:sz w:val="28"/>
          <w:szCs w:val="28"/>
        </w:rPr>
        <w:t>d</w:t>
      </w:r>
      <w:r w:rsidR="00C50A3C">
        <w:rPr>
          <w:sz w:val="28"/>
          <w:szCs w:val="28"/>
        </w:rPr>
        <w:t>ībās</w:t>
      </w:r>
      <w:r w:rsidRPr="00C655AB">
        <w:rPr>
          <w:sz w:val="28"/>
          <w:szCs w:val="28"/>
        </w:rPr>
        <w:t xml:space="preserve">, pieredzes apmaiņas pasākumus un informatīvos seminārus </w:t>
      </w:r>
      <w:proofErr w:type="spellStart"/>
      <w:r w:rsidRPr="00C655AB">
        <w:rPr>
          <w:sz w:val="28"/>
          <w:szCs w:val="28"/>
        </w:rPr>
        <w:t>romu</w:t>
      </w:r>
      <w:proofErr w:type="spellEnd"/>
      <w:r w:rsidR="00EB7ED6">
        <w:rPr>
          <w:sz w:val="28"/>
          <w:szCs w:val="28"/>
        </w:rPr>
        <w:t xml:space="preserve"> kopienas</w:t>
      </w:r>
      <w:r w:rsidRPr="00C655AB">
        <w:rPr>
          <w:sz w:val="28"/>
          <w:szCs w:val="28"/>
        </w:rPr>
        <w:t xml:space="preserve"> pārstāvjiem</w:t>
      </w:r>
      <w:r w:rsidR="00EB7ED6">
        <w:rPr>
          <w:sz w:val="28"/>
          <w:szCs w:val="28"/>
        </w:rPr>
        <w:t>, īpaši sievietēm un jauniešiem</w:t>
      </w:r>
      <w:r w:rsidRPr="00C655AB">
        <w:rPr>
          <w:sz w:val="28"/>
          <w:szCs w:val="28"/>
        </w:rPr>
        <w:t xml:space="preserve">. Svarīgs projekta „Latvijas </w:t>
      </w:r>
      <w:proofErr w:type="spellStart"/>
      <w:r w:rsidRPr="00C655AB">
        <w:rPr>
          <w:sz w:val="28"/>
          <w:szCs w:val="28"/>
        </w:rPr>
        <w:t>romu</w:t>
      </w:r>
      <w:proofErr w:type="spellEnd"/>
      <w:r w:rsidRPr="00C655AB">
        <w:rPr>
          <w:sz w:val="28"/>
          <w:szCs w:val="28"/>
        </w:rPr>
        <w:t xml:space="preserve"> platforma” virziens ir izglītojoši pasākumi par </w:t>
      </w:r>
      <w:proofErr w:type="spellStart"/>
      <w:r w:rsidRPr="00C655AB">
        <w:rPr>
          <w:sz w:val="28"/>
          <w:szCs w:val="28"/>
        </w:rPr>
        <w:t>romu</w:t>
      </w:r>
      <w:proofErr w:type="spellEnd"/>
      <w:r w:rsidRPr="00C655AB">
        <w:rPr>
          <w:sz w:val="28"/>
          <w:szCs w:val="28"/>
        </w:rPr>
        <w:t xml:space="preserve"> kultūru un vēsturi, īpašu uzmanību pievēršot </w:t>
      </w:r>
      <w:proofErr w:type="spellStart"/>
      <w:r w:rsidRPr="00C655AB">
        <w:rPr>
          <w:sz w:val="28"/>
          <w:szCs w:val="28"/>
        </w:rPr>
        <w:t>romu</w:t>
      </w:r>
      <w:proofErr w:type="spellEnd"/>
      <w:r w:rsidRPr="00C655AB">
        <w:rPr>
          <w:sz w:val="28"/>
          <w:szCs w:val="28"/>
        </w:rPr>
        <w:t xml:space="preserve"> genocīdam Otrā pasaules kara laikā.</w:t>
      </w:r>
    </w:p>
    <w:p w14:paraId="3E0D8B35" w14:textId="77777777" w:rsidR="002E24FD" w:rsidRPr="00C655AB" w:rsidRDefault="002E24FD" w:rsidP="005023B3">
      <w:pPr>
        <w:widowControl w:val="0"/>
        <w:spacing w:line="240" w:lineRule="auto"/>
        <w:rPr>
          <w:sz w:val="28"/>
          <w:szCs w:val="28"/>
        </w:rPr>
        <w:sectPr w:rsidR="002E24FD" w:rsidRPr="00C655AB" w:rsidSect="00C23CA3">
          <w:headerReference w:type="even" r:id="rId12"/>
          <w:headerReference w:type="default" r:id="rId13"/>
          <w:footerReference w:type="even" r:id="rId14"/>
          <w:footerReference w:type="default" r:id="rId15"/>
          <w:headerReference w:type="first" r:id="rId16"/>
          <w:footerReference w:type="first" r:id="rId17"/>
          <w:pgSz w:w="11907" w:h="16839"/>
          <w:pgMar w:top="1440" w:right="1440" w:bottom="1440" w:left="1440" w:header="709" w:footer="709" w:gutter="0"/>
          <w:cols w:space="708"/>
          <w:titlePg/>
          <w:docGrid w:linePitch="360"/>
        </w:sectPr>
      </w:pPr>
    </w:p>
    <w:p w14:paraId="3CF232C3" w14:textId="24BA188C" w:rsidR="008850CA" w:rsidRPr="00E75301" w:rsidRDefault="008850CA" w:rsidP="005023B3">
      <w:pPr>
        <w:pStyle w:val="Heading1"/>
        <w:keepNext w:val="0"/>
        <w:keepLines w:val="0"/>
        <w:widowControl w:val="0"/>
        <w:numPr>
          <w:ilvl w:val="0"/>
          <w:numId w:val="17"/>
        </w:numPr>
        <w:ind w:left="0" w:firstLine="0"/>
        <w:rPr>
          <w:szCs w:val="28"/>
        </w:rPr>
      </w:pPr>
      <w:bookmarkStart w:id="28" w:name="_Toc69370301"/>
      <w:r w:rsidRPr="00E75301">
        <w:rPr>
          <w:szCs w:val="28"/>
        </w:rPr>
        <w:lastRenderedPageBreak/>
        <w:t xml:space="preserve"> </w:t>
      </w:r>
      <w:bookmarkStart w:id="29" w:name="_Toc173151143"/>
      <w:r w:rsidRPr="00E75301">
        <w:rPr>
          <w:szCs w:val="28"/>
        </w:rPr>
        <w:t>Pasākumi plāna mērķa sasniegšanai</w:t>
      </w:r>
      <w:bookmarkEnd w:id="29"/>
    </w:p>
    <w:tbl>
      <w:tblPr>
        <w:tblStyle w:val="TableGrid1"/>
        <w:tblW w:w="15673" w:type="dxa"/>
        <w:tblInd w:w="-510" w:type="dxa"/>
        <w:tblLayout w:type="fixed"/>
        <w:tblCellMar>
          <w:left w:w="57" w:type="dxa"/>
          <w:right w:w="57" w:type="dxa"/>
        </w:tblCellMar>
        <w:tblLook w:val="04A0" w:firstRow="1" w:lastRow="0" w:firstColumn="1" w:lastColumn="0" w:noHBand="0" w:noVBand="1"/>
      </w:tblPr>
      <w:tblGrid>
        <w:gridCol w:w="631"/>
        <w:gridCol w:w="1786"/>
        <w:gridCol w:w="1963"/>
        <w:gridCol w:w="1193"/>
        <w:gridCol w:w="4390"/>
        <w:gridCol w:w="1101"/>
        <w:gridCol w:w="1375"/>
        <w:gridCol w:w="964"/>
        <w:gridCol w:w="1101"/>
        <w:gridCol w:w="1169"/>
      </w:tblGrid>
      <w:tr w:rsidR="008850CA" w:rsidRPr="004961F9" w14:paraId="3978D3A5" w14:textId="77777777" w:rsidTr="221458D7">
        <w:trPr>
          <w:trHeight w:val="532"/>
        </w:trPr>
        <w:tc>
          <w:tcPr>
            <w:tcW w:w="2417" w:type="dxa"/>
            <w:gridSpan w:val="2"/>
            <w:shd w:val="clear" w:color="auto" w:fill="F2DBDB" w:themeFill="accent2" w:themeFillTint="33"/>
          </w:tcPr>
          <w:p w14:paraId="32922839" w14:textId="77777777" w:rsidR="008850CA" w:rsidRPr="008F5615" w:rsidRDefault="008850CA" w:rsidP="005023B3">
            <w:pPr>
              <w:widowControl w:val="0"/>
              <w:spacing w:line="240" w:lineRule="auto"/>
              <w:ind w:firstLine="0"/>
              <w:rPr>
                <w:sz w:val="20"/>
                <w:szCs w:val="20"/>
              </w:rPr>
            </w:pPr>
            <w:r w:rsidRPr="008F5615">
              <w:rPr>
                <w:rFonts w:eastAsia="Calibri"/>
                <w:b/>
                <w:sz w:val="20"/>
                <w:szCs w:val="20"/>
                <w:lang w:eastAsia="en-US"/>
              </w:rPr>
              <w:t>Plāna mērķis</w:t>
            </w:r>
          </w:p>
        </w:tc>
        <w:tc>
          <w:tcPr>
            <w:tcW w:w="1963" w:type="dxa"/>
            <w:shd w:val="clear" w:color="auto" w:fill="F2DBDB" w:themeFill="accent2" w:themeFillTint="33"/>
          </w:tcPr>
          <w:p w14:paraId="2C1DF431" w14:textId="77777777" w:rsidR="008850CA" w:rsidRPr="008F5615" w:rsidRDefault="008850CA" w:rsidP="005023B3">
            <w:pPr>
              <w:widowControl w:val="0"/>
              <w:spacing w:line="240" w:lineRule="auto"/>
              <w:ind w:firstLine="0"/>
              <w:rPr>
                <w:sz w:val="20"/>
                <w:szCs w:val="20"/>
              </w:rPr>
            </w:pPr>
          </w:p>
        </w:tc>
        <w:tc>
          <w:tcPr>
            <w:tcW w:w="11293" w:type="dxa"/>
            <w:gridSpan w:val="7"/>
            <w:shd w:val="clear" w:color="auto" w:fill="F2DBDB" w:themeFill="accent2" w:themeFillTint="33"/>
            <w:vAlign w:val="center"/>
          </w:tcPr>
          <w:p w14:paraId="142DBB58" w14:textId="77777777" w:rsidR="008850CA" w:rsidRPr="008F5615" w:rsidRDefault="008850CA" w:rsidP="005023B3">
            <w:pPr>
              <w:widowControl w:val="0"/>
              <w:spacing w:line="240" w:lineRule="auto"/>
              <w:ind w:firstLine="0"/>
              <w:rPr>
                <w:rFonts w:eastAsia="Calibri"/>
                <w:b/>
                <w:bCs/>
                <w:sz w:val="20"/>
                <w:szCs w:val="20"/>
                <w:lang w:eastAsia="en-US"/>
              </w:rPr>
            </w:pPr>
            <w:r w:rsidRPr="008F5615">
              <w:rPr>
                <w:sz w:val="20"/>
                <w:szCs w:val="20"/>
              </w:rPr>
              <w:t xml:space="preserve">Veicināt Latvijas </w:t>
            </w:r>
            <w:proofErr w:type="spellStart"/>
            <w:r w:rsidRPr="008F5615">
              <w:rPr>
                <w:sz w:val="20"/>
                <w:szCs w:val="20"/>
              </w:rPr>
              <w:t>romu</w:t>
            </w:r>
            <w:proofErr w:type="spellEnd"/>
            <w:r w:rsidRPr="008F5615">
              <w:rPr>
                <w:sz w:val="20"/>
                <w:szCs w:val="20"/>
              </w:rPr>
              <w:t xml:space="preserve"> līdztiesību, iekļaušanu un līdzdalību, īstenojot Plānā noteiktos pasākumus saskaņā ar Ieteikumā iekļautajām rekomendācijām, ņemot vērā pieejamos resursus, </w:t>
            </w:r>
            <w:proofErr w:type="spellStart"/>
            <w:r w:rsidRPr="008F5615">
              <w:rPr>
                <w:sz w:val="20"/>
                <w:szCs w:val="20"/>
              </w:rPr>
              <w:t>romu</w:t>
            </w:r>
            <w:proofErr w:type="spellEnd"/>
            <w:r w:rsidRPr="008F5615">
              <w:rPr>
                <w:sz w:val="20"/>
                <w:szCs w:val="20"/>
              </w:rPr>
              <w:t xml:space="preserve"> iedzīvotāju skaitu un viņu situācijai.</w:t>
            </w:r>
            <w:r w:rsidRPr="008F5615">
              <w:rPr>
                <w:rStyle w:val="FootnoteReference"/>
                <w:sz w:val="20"/>
                <w:szCs w:val="20"/>
              </w:rPr>
              <w:footnoteReference w:id="47"/>
            </w:r>
          </w:p>
        </w:tc>
      </w:tr>
      <w:tr w:rsidR="008850CA" w:rsidRPr="004961F9" w14:paraId="278B9FC3" w14:textId="77777777" w:rsidTr="221458D7">
        <w:trPr>
          <w:trHeight w:val="532"/>
        </w:trPr>
        <w:tc>
          <w:tcPr>
            <w:tcW w:w="2417" w:type="dxa"/>
            <w:gridSpan w:val="2"/>
            <w:shd w:val="clear" w:color="auto" w:fill="B6DDE8" w:themeFill="accent5" w:themeFillTint="66"/>
          </w:tcPr>
          <w:p w14:paraId="6B5C2F04" w14:textId="77777777" w:rsidR="008850CA" w:rsidRPr="008F5615" w:rsidRDefault="008850CA" w:rsidP="005023B3">
            <w:pPr>
              <w:widowControl w:val="0"/>
              <w:spacing w:line="240" w:lineRule="auto"/>
              <w:ind w:firstLine="0"/>
              <w:jc w:val="left"/>
              <w:rPr>
                <w:sz w:val="20"/>
                <w:szCs w:val="20"/>
              </w:rPr>
            </w:pPr>
            <w:r w:rsidRPr="008F5615">
              <w:rPr>
                <w:rFonts w:eastAsia="Calibri"/>
                <w:b/>
                <w:sz w:val="20"/>
                <w:szCs w:val="20"/>
                <w:u w:val="single"/>
                <w:lang w:eastAsia="en-US"/>
              </w:rPr>
              <w:t>Rezultatīvie rādītāji</w:t>
            </w:r>
          </w:p>
        </w:tc>
        <w:tc>
          <w:tcPr>
            <w:tcW w:w="1963" w:type="dxa"/>
            <w:shd w:val="clear" w:color="auto" w:fill="B6DDE8" w:themeFill="accent5" w:themeFillTint="66"/>
          </w:tcPr>
          <w:p w14:paraId="4A8490A2" w14:textId="77777777" w:rsidR="008850CA" w:rsidRPr="008F5615" w:rsidRDefault="008850CA" w:rsidP="005023B3">
            <w:pPr>
              <w:widowControl w:val="0"/>
              <w:spacing w:line="240" w:lineRule="auto"/>
              <w:ind w:firstLine="0"/>
              <w:jc w:val="left"/>
              <w:rPr>
                <w:sz w:val="20"/>
                <w:szCs w:val="20"/>
              </w:rPr>
            </w:pPr>
          </w:p>
        </w:tc>
        <w:tc>
          <w:tcPr>
            <w:tcW w:w="11293" w:type="dxa"/>
            <w:gridSpan w:val="7"/>
            <w:shd w:val="clear" w:color="auto" w:fill="B6DDE8" w:themeFill="accent5" w:themeFillTint="66"/>
            <w:vAlign w:val="center"/>
          </w:tcPr>
          <w:p w14:paraId="5AAD6B25" w14:textId="2E8D4542" w:rsidR="008850CA" w:rsidRPr="008F5615" w:rsidRDefault="008850CA" w:rsidP="005023B3">
            <w:pPr>
              <w:widowControl w:val="0"/>
              <w:spacing w:line="240" w:lineRule="auto"/>
              <w:ind w:firstLine="0"/>
              <w:jc w:val="left"/>
              <w:rPr>
                <w:sz w:val="20"/>
                <w:szCs w:val="20"/>
              </w:rPr>
            </w:pPr>
            <w:r w:rsidRPr="008F5615">
              <w:rPr>
                <w:sz w:val="20"/>
                <w:szCs w:val="20"/>
              </w:rPr>
              <w:t xml:space="preserve">Iedzīvotāju īpatsvars, kuri negribētu strādāt ar </w:t>
            </w:r>
            <w:proofErr w:type="spellStart"/>
            <w:r w:rsidRPr="008F5615">
              <w:rPr>
                <w:sz w:val="20"/>
                <w:szCs w:val="20"/>
              </w:rPr>
              <w:t>romiem</w:t>
            </w:r>
            <w:proofErr w:type="spellEnd"/>
            <w:r w:rsidRPr="008F5615">
              <w:rPr>
                <w:sz w:val="20"/>
                <w:szCs w:val="20"/>
              </w:rPr>
              <w:t xml:space="preserve"> vienā darba kolektīvā, aptauja (2021.g. 27,2%</w:t>
            </w:r>
            <w:r>
              <w:rPr>
                <w:rStyle w:val="FootnoteReference"/>
                <w:sz w:val="20"/>
                <w:szCs w:val="20"/>
              </w:rPr>
              <w:footnoteReference w:id="48"/>
            </w:r>
            <w:r w:rsidRPr="008F5615">
              <w:rPr>
                <w:sz w:val="20"/>
                <w:szCs w:val="20"/>
              </w:rPr>
              <w:t xml:space="preserve"> </w:t>
            </w:r>
            <w:r w:rsidRPr="008F5615">
              <w:rPr>
                <w:rFonts w:ascii="Wingdings" w:eastAsia="Wingdings" w:hAnsi="Wingdings" w:cs="Wingdings"/>
                <w:sz w:val="20"/>
                <w:szCs w:val="20"/>
                <w:lang w:eastAsia="en-US"/>
              </w:rPr>
              <w:t></w:t>
            </w:r>
            <w:r w:rsidRPr="008F5615">
              <w:rPr>
                <w:sz w:val="20"/>
                <w:szCs w:val="20"/>
              </w:rPr>
              <w:t xml:space="preserve"> 202</w:t>
            </w:r>
            <w:r w:rsidR="00354567">
              <w:rPr>
                <w:sz w:val="20"/>
                <w:szCs w:val="20"/>
              </w:rPr>
              <w:t>7</w:t>
            </w:r>
            <w:r w:rsidRPr="008F5615">
              <w:rPr>
                <w:sz w:val="20"/>
                <w:szCs w:val="20"/>
              </w:rPr>
              <w:t>.g. 20%)</w:t>
            </w:r>
            <w:r>
              <w:rPr>
                <w:sz w:val="20"/>
                <w:szCs w:val="20"/>
              </w:rPr>
              <w:t>,</w:t>
            </w:r>
          </w:p>
          <w:p w14:paraId="49F4518B" w14:textId="2408D43E" w:rsidR="008850CA" w:rsidRPr="008F5615" w:rsidRDefault="008850CA" w:rsidP="005023B3">
            <w:pPr>
              <w:widowControl w:val="0"/>
              <w:spacing w:line="240" w:lineRule="auto"/>
              <w:ind w:firstLine="0"/>
              <w:jc w:val="left"/>
              <w:rPr>
                <w:sz w:val="20"/>
                <w:szCs w:val="20"/>
              </w:rPr>
            </w:pPr>
            <w:r w:rsidRPr="008F5615">
              <w:rPr>
                <w:sz w:val="20"/>
                <w:szCs w:val="20"/>
              </w:rPr>
              <w:t xml:space="preserve">Iedzīvotāju īpatsvars, kuriem būtu iebildumi, ja viņiem kaimiņos dzīvotu </w:t>
            </w:r>
            <w:proofErr w:type="spellStart"/>
            <w:r w:rsidRPr="008F5615">
              <w:rPr>
                <w:sz w:val="20"/>
                <w:szCs w:val="20"/>
              </w:rPr>
              <w:t>romi</w:t>
            </w:r>
            <w:proofErr w:type="spellEnd"/>
            <w:r w:rsidRPr="008F5615">
              <w:rPr>
                <w:sz w:val="20"/>
                <w:szCs w:val="20"/>
              </w:rPr>
              <w:t>, aptauja (2021.g. 29%</w:t>
            </w:r>
            <w:r>
              <w:rPr>
                <w:rStyle w:val="FootnoteReference"/>
                <w:sz w:val="20"/>
                <w:szCs w:val="20"/>
              </w:rPr>
              <w:footnoteReference w:id="49"/>
            </w:r>
            <w:r w:rsidRPr="008F5615">
              <w:rPr>
                <w:sz w:val="20"/>
                <w:szCs w:val="20"/>
              </w:rPr>
              <w:t xml:space="preserve"> </w:t>
            </w:r>
            <w:r w:rsidRPr="008F5615">
              <w:rPr>
                <w:rFonts w:ascii="Wingdings" w:eastAsia="Wingdings" w:hAnsi="Wingdings" w:cs="Wingdings"/>
                <w:sz w:val="20"/>
                <w:szCs w:val="20"/>
                <w:lang w:eastAsia="en-US"/>
              </w:rPr>
              <w:t></w:t>
            </w:r>
            <w:r w:rsidRPr="008F5615">
              <w:rPr>
                <w:rFonts w:eastAsia="Wingdings"/>
                <w:sz w:val="20"/>
                <w:szCs w:val="20"/>
                <w:lang w:eastAsia="en-US"/>
              </w:rPr>
              <w:t xml:space="preserve"> 202</w:t>
            </w:r>
            <w:r w:rsidR="00354567">
              <w:rPr>
                <w:rFonts w:eastAsia="Wingdings"/>
                <w:sz w:val="20"/>
                <w:szCs w:val="20"/>
                <w:lang w:eastAsia="en-US"/>
              </w:rPr>
              <w:t>7</w:t>
            </w:r>
            <w:r w:rsidRPr="008F5615">
              <w:rPr>
                <w:rFonts w:eastAsia="Wingdings"/>
                <w:sz w:val="20"/>
                <w:szCs w:val="20"/>
                <w:lang w:eastAsia="en-US"/>
              </w:rPr>
              <w:t>.g. 22%</w:t>
            </w:r>
            <w:r w:rsidRPr="008F5615">
              <w:rPr>
                <w:sz w:val="20"/>
                <w:szCs w:val="20"/>
              </w:rPr>
              <w:t>)</w:t>
            </w:r>
            <w:r>
              <w:rPr>
                <w:sz w:val="20"/>
                <w:szCs w:val="20"/>
              </w:rPr>
              <w:t>,</w:t>
            </w:r>
          </w:p>
          <w:p w14:paraId="3CE918F0" w14:textId="31DD03EA" w:rsidR="008850CA" w:rsidRPr="008F5615" w:rsidRDefault="008850CA" w:rsidP="005023B3">
            <w:pPr>
              <w:widowControl w:val="0"/>
              <w:spacing w:line="240" w:lineRule="auto"/>
              <w:ind w:firstLine="0"/>
              <w:jc w:val="left"/>
              <w:rPr>
                <w:sz w:val="20"/>
                <w:szCs w:val="20"/>
              </w:rPr>
            </w:pPr>
            <w:r w:rsidRPr="008F5615">
              <w:rPr>
                <w:sz w:val="20"/>
                <w:szCs w:val="20"/>
              </w:rPr>
              <w:t xml:space="preserve">Iedzīvotāju īpatsvars, kuri </w:t>
            </w:r>
            <w:r w:rsidRPr="008F5615">
              <w:rPr>
                <w:color w:val="000000"/>
                <w:sz w:val="20"/>
                <w:szCs w:val="20"/>
              </w:rPr>
              <w:t xml:space="preserve">domā, ka </w:t>
            </w:r>
            <w:proofErr w:type="spellStart"/>
            <w:r w:rsidRPr="008F5615">
              <w:rPr>
                <w:color w:val="000000"/>
                <w:sz w:val="20"/>
                <w:szCs w:val="20"/>
              </w:rPr>
              <w:t>romiem</w:t>
            </w:r>
            <w:proofErr w:type="spellEnd"/>
            <w:r w:rsidRPr="008F5615">
              <w:rPr>
                <w:color w:val="000000"/>
                <w:sz w:val="20"/>
                <w:szCs w:val="20"/>
              </w:rPr>
              <w:t xml:space="preserve"> nevar uzticēties</w:t>
            </w:r>
            <w:r>
              <w:rPr>
                <w:color w:val="000000"/>
                <w:sz w:val="20"/>
                <w:szCs w:val="20"/>
              </w:rPr>
              <w:t xml:space="preserve">, </w:t>
            </w:r>
            <w:r w:rsidRPr="008F5615">
              <w:rPr>
                <w:sz w:val="20"/>
                <w:szCs w:val="20"/>
              </w:rPr>
              <w:t>aptauja</w:t>
            </w:r>
            <w:r w:rsidRPr="008F5615">
              <w:rPr>
                <w:color w:val="000000"/>
                <w:sz w:val="20"/>
                <w:szCs w:val="20"/>
              </w:rPr>
              <w:t xml:space="preserve"> </w:t>
            </w:r>
            <w:r w:rsidRPr="008F5615">
              <w:rPr>
                <w:sz w:val="20"/>
                <w:szCs w:val="20"/>
              </w:rPr>
              <w:t>(2021.g. 42%</w:t>
            </w:r>
            <w:r>
              <w:rPr>
                <w:rStyle w:val="FootnoteReference"/>
                <w:sz w:val="20"/>
                <w:szCs w:val="20"/>
              </w:rPr>
              <w:footnoteReference w:id="50"/>
            </w:r>
            <w:r w:rsidRPr="008F5615">
              <w:rPr>
                <w:sz w:val="20"/>
                <w:szCs w:val="20"/>
              </w:rPr>
              <w:t xml:space="preserve"> </w:t>
            </w:r>
            <w:r w:rsidRPr="008F5615">
              <w:rPr>
                <w:rFonts w:ascii="Wingdings" w:eastAsia="Wingdings" w:hAnsi="Wingdings" w:cs="Wingdings"/>
                <w:sz w:val="20"/>
                <w:szCs w:val="20"/>
                <w:lang w:eastAsia="en-US"/>
              </w:rPr>
              <w:t></w:t>
            </w:r>
            <w:r w:rsidRPr="008F5615">
              <w:rPr>
                <w:rFonts w:eastAsia="Wingdings"/>
                <w:sz w:val="20"/>
                <w:szCs w:val="20"/>
                <w:lang w:eastAsia="en-US"/>
              </w:rPr>
              <w:t xml:space="preserve"> 202</w:t>
            </w:r>
            <w:r w:rsidR="00354567">
              <w:rPr>
                <w:rFonts w:eastAsia="Wingdings"/>
                <w:sz w:val="20"/>
                <w:szCs w:val="20"/>
                <w:lang w:eastAsia="en-US"/>
              </w:rPr>
              <w:t>7</w:t>
            </w:r>
            <w:r w:rsidRPr="008F5615">
              <w:rPr>
                <w:rFonts w:eastAsia="Wingdings"/>
                <w:sz w:val="20"/>
                <w:szCs w:val="20"/>
                <w:lang w:eastAsia="en-US"/>
              </w:rPr>
              <w:t>.g. 35%</w:t>
            </w:r>
            <w:r w:rsidRPr="008F5615">
              <w:rPr>
                <w:sz w:val="20"/>
                <w:szCs w:val="20"/>
              </w:rPr>
              <w:t>)</w:t>
            </w:r>
            <w:r>
              <w:rPr>
                <w:sz w:val="20"/>
                <w:szCs w:val="20"/>
              </w:rPr>
              <w:t>,</w:t>
            </w:r>
          </w:p>
          <w:p w14:paraId="556E880D" w14:textId="246F28C5" w:rsidR="008850CA" w:rsidRDefault="008850CA" w:rsidP="005023B3">
            <w:pPr>
              <w:widowControl w:val="0"/>
              <w:spacing w:line="240" w:lineRule="auto"/>
              <w:ind w:firstLine="0"/>
              <w:jc w:val="left"/>
              <w:rPr>
                <w:sz w:val="20"/>
                <w:szCs w:val="20"/>
              </w:rPr>
            </w:pPr>
            <w:r w:rsidRPr="008F5615">
              <w:rPr>
                <w:sz w:val="20"/>
                <w:szCs w:val="20"/>
              </w:rPr>
              <w:t xml:space="preserve">Iedzīvotāju īpatsvars, kuri </w:t>
            </w:r>
            <w:r w:rsidRPr="00303CF9">
              <w:rPr>
                <w:sz w:val="20"/>
                <w:szCs w:val="20"/>
              </w:rPr>
              <w:t xml:space="preserve">uzskata, ka diskriminācija pret </w:t>
            </w:r>
            <w:proofErr w:type="spellStart"/>
            <w:r w:rsidRPr="00303CF9">
              <w:rPr>
                <w:sz w:val="20"/>
                <w:szCs w:val="20"/>
              </w:rPr>
              <w:t>romu</w:t>
            </w:r>
            <w:proofErr w:type="spellEnd"/>
            <w:r w:rsidRPr="00303CF9">
              <w:rPr>
                <w:sz w:val="20"/>
                <w:szCs w:val="20"/>
              </w:rPr>
              <w:t xml:space="preserve"> tautības cilvēkiem ir izplatīta</w:t>
            </w:r>
            <w:r>
              <w:rPr>
                <w:sz w:val="20"/>
                <w:szCs w:val="20"/>
              </w:rPr>
              <w:t xml:space="preserve">, </w:t>
            </w:r>
            <w:r w:rsidRPr="008F5615">
              <w:rPr>
                <w:sz w:val="20"/>
                <w:szCs w:val="20"/>
              </w:rPr>
              <w:t>aptauja</w:t>
            </w:r>
            <w:r>
              <w:rPr>
                <w:sz w:val="20"/>
                <w:szCs w:val="20"/>
              </w:rPr>
              <w:t xml:space="preserve"> </w:t>
            </w:r>
            <w:r w:rsidRPr="008F5615">
              <w:rPr>
                <w:sz w:val="20"/>
                <w:szCs w:val="20"/>
              </w:rPr>
              <w:t xml:space="preserve">(2021.g. </w:t>
            </w:r>
            <w:r>
              <w:rPr>
                <w:sz w:val="20"/>
                <w:szCs w:val="20"/>
              </w:rPr>
              <w:t>35</w:t>
            </w:r>
            <w:r w:rsidRPr="008F5615">
              <w:rPr>
                <w:sz w:val="20"/>
                <w:szCs w:val="20"/>
              </w:rPr>
              <w:t>%</w:t>
            </w:r>
            <w:r>
              <w:rPr>
                <w:rStyle w:val="FootnoteReference"/>
                <w:sz w:val="20"/>
                <w:szCs w:val="20"/>
              </w:rPr>
              <w:footnoteReference w:id="51"/>
            </w:r>
            <w:r w:rsidRPr="008F5615">
              <w:rPr>
                <w:sz w:val="20"/>
                <w:szCs w:val="20"/>
              </w:rPr>
              <w:t xml:space="preserve"> </w:t>
            </w:r>
            <w:r w:rsidRPr="008F5615">
              <w:rPr>
                <w:rFonts w:ascii="Wingdings" w:eastAsia="Wingdings" w:hAnsi="Wingdings" w:cs="Wingdings"/>
                <w:sz w:val="20"/>
                <w:szCs w:val="20"/>
                <w:lang w:eastAsia="en-US"/>
              </w:rPr>
              <w:t></w:t>
            </w:r>
            <w:r w:rsidRPr="008F5615">
              <w:rPr>
                <w:rFonts w:eastAsia="Wingdings"/>
                <w:sz w:val="20"/>
                <w:szCs w:val="20"/>
                <w:lang w:eastAsia="en-US"/>
              </w:rPr>
              <w:t xml:space="preserve"> 202</w:t>
            </w:r>
            <w:r w:rsidR="00354567">
              <w:rPr>
                <w:rFonts w:eastAsia="Wingdings"/>
                <w:sz w:val="20"/>
                <w:szCs w:val="20"/>
                <w:lang w:eastAsia="en-US"/>
              </w:rPr>
              <w:t>7</w:t>
            </w:r>
            <w:r w:rsidRPr="008F5615">
              <w:rPr>
                <w:rFonts w:eastAsia="Wingdings"/>
                <w:sz w:val="20"/>
                <w:szCs w:val="20"/>
                <w:lang w:eastAsia="en-US"/>
              </w:rPr>
              <w:t>.g. 3</w:t>
            </w:r>
            <w:r>
              <w:rPr>
                <w:rFonts w:eastAsia="Wingdings"/>
                <w:sz w:val="20"/>
                <w:szCs w:val="20"/>
                <w:lang w:eastAsia="en-US"/>
              </w:rPr>
              <w:t>0</w:t>
            </w:r>
            <w:r w:rsidRPr="008F5615">
              <w:rPr>
                <w:rFonts w:eastAsia="Wingdings"/>
                <w:sz w:val="20"/>
                <w:szCs w:val="20"/>
                <w:lang w:eastAsia="en-US"/>
              </w:rPr>
              <w:t>%</w:t>
            </w:r>
            <w:r w:rsidRPr="008F5615">
              <w:rPr>
                <w:sz w:val="20"/>
                <w:szCs w:val="20"/>
              </w:rPr>
              <w:t>)</w:t>
            </w:r>
            <w:r>
              <w:rPr>
                <w:sz w:val="20"/>
                <w:szCs w:val="20"/>
              </w:rPr>
              <w:t>,</w:t>
            </w:r>
          </w:p>
          <w:p w14:paraId="578F17A9" w14:textId="4655D4D1" w:rsidR="008850CA" w:rsidRPr="00020C12" w:rsidRDefault="008850CA" w:rsidP="005023B3">
            <w:pPr>
              <w:widowControl w:val="0"/>
              <w:spacing w:line="240" w:lineRule="auto"/>
              <w:ind w:firstLine="0"/>
              <w:jc w:val="left"/>
              <w:rPr>
                <w:sz w:val="20"/>
                <w:szCs w:val="20"/>
              </w:rPr>
            </w:pPr>
            <w:r w:rsidRPr="008F5615">
              <w:rPr>
                <w:sz w:val="20"/>
                <w:szCs w:val="20"/>
              </w:rPr>
              <w:t xml:space="preserve">Romu ilgstošo bezdarbnieku īpatsvars, NVA </w:t>
            </w:r>
            <w:r w:rsidR="00824A9F" w:rsidRPr="005E38A4">
              <w:rPr>
                <w:sz w:val="20"/>
                <w:szCs w:val="20"/>
              </w:rPr>
              <w:t>(2022.g. 39,1%</w:t>
            </w:r>
            <w:r w:rsidR="00824A9F" w:rsidRPr="005E38A4">
              <w:rPr>
                <w:rStyle w:val="FootnoteReference"/>
              </w:rPr>
              <w:footnoteReference w:id="52"/>
            </w:r>
            <w:r w:rsidR="00824A9F" w:rsidRPr="005E38A4">
              <w:rPr>
                <w:sz w:val="20"/>
                <w:szCs w:val="20"/>
              </w:rPr>
              <w:t xml:space="preserve"> </w:t>
            </w:r>
            <w:r w:rsidR="00824A9F" w:rsidRPr="005E38A4">
              <w:rPr>
                <w:rFonts w:ascii="Wingdings" w:eastAsia="Wingdings" w:hAnsi="Wingdings" w:cs="Wingdings"/>
                <w:sz w:val="20"/>
                <w:szCs w:val="20"/>
                <w:lang w:eastAsia="en-US"/>
              </w:rPr>
              <w:t></w:t>
            </w:r>
            <w:r w:rsidR="00824A9F" w:rsidRPr="005E38A4">
              <w:rPr>
                <w:rFonts w:eastAsia="Wingdings"/>
                <w:sz w:val="20"/>
                <w:szCs w:val="20"/>
                <w:lang w:eastAsia="en-US"/>
              </w:rPr>
              <w:t xml:space="preserve"> 2027.g. 35%</w:t>
            </w:r>
            <w:r w:rsidR="00824A9F" w:rsidRPr="005E38A4">
              <w:rPr>
                <w:sz w:val="20"/>
                <w:szCs w:val="20"/>
              </w:rPr>
              <w:t>),</w:t>
            </w:r>
          </w:p>
        </w:tc>
      </w:tr>
      <w:tr w:rsidR="008850CA" w:rsidRPr="004961F9" w14:paraId="77EF9F10" w14:textId="77777777" w:rsidTr="009E3F64">
        <w:trPr>
          <w:tblHeader/>
        </w:trPr>
        <w:tc>
          <w:tcPr>
            <w:tcW w:w="631" w:type="dxa"/>
            <w:shd w:val="clear" w:color="auto" w:fill="auto"/>
            <w:vAlign w:val="center"/>
          </w:tcPr>
          <w:p w14:paraId="327CCEDD" w14:textId="5C8DAA25" w:rsidR="008850CA" w:rsidRPr="004961F9" w:rsidRDefault="008850CA" w:rsidP="00DF0FF5">
            <w:pPr>
              <w:widowControl w:val="0"/>
              <w:spacing w:line="240" w:lineRule="auto"/>
              <w:ind w:firstLine="0"/>
              <w:jc w:val="center"/>
              <w:rPr>
                <w:rFonts w:eastAsia="Calibri"/>
                <w:b/>
                <w:sz w:val="20"/>
                <w:szCs w:val="20"/>
                <w:lang w:eastAsia="en-US"/>
              </w:rPr>
            </w:pPr>
            <w:bookmarkStart w:id="30" w:name="_Hlk92711555"/>
            <w:r w:rsidRPr="004961F9">
              <w:rPr>
                <w:rFonts w:eastAsia="Calibri"/>
                <w:b/>
                <w:sz w:val="20"/>
                <w:szCs w:val="20"/>
                <w:lang w:eastAsia="en-US"/>
              </w:rPr>
              <w:t>N</w:t>
            </w:r>
            <w:r w:rsidR="008551F6">
              <w:rPr>
                <w:rFonts w:eastAsia="Calibri"/>
                <w:b/>
                <w:sz w:val="20"/>
                <w:szCs w:val="20"/>
                <w:lang w:eastAsia="en-US"/>
              </w:rPr>
              <w:t>r</w:t>
            </w:r>
            <w:r w:rsidRPr="004961F9">
              <w:rPr>
                <w:rFonts w:eastAsia="Calibri"/>
                <w:b/>
                <w:sz w:val="20"/>
                <w:szCs w:val="20"/>
                <w:lang w:eastAsia="en-US"/>
              </w:rPr>
              <w:t>.</w:t>
            </w:r>
          </w:p>
          <w:p w14:paraId="7918B1A6" w14:textId="77777777" w:rsidR="008850CA" w:rsidRPr="004961F9" w:rsidRDefault="008850CA" w:rsidP="00DF0FF5">
            <w:pPr>
              <w:widowControl w:val="0"/>
              <w:spacing w:line="240" w:lineRule="auto"/>
              <w:ind w:firstLine="0"/>
              <w:jc w:val="center"/>
              <w:rPr>
                <w:rFonts w:eastAsia="Calibri"/>
                <w:b/>
                <w:sz w:val="20"/>
                <w:szCs w:val="20"/>
                <w:lang w:eastAsia="en-US"/>
              </w:rPr>
            </w:pPr>
            <w:r w:rsidRPr="004961F9">
              <w:rPr>
                <w:rFonts w:eastAsia="Calibri"/>
                <w:b/>
                <w:sz w:val="20"/>
                <w:szCs w:val="20"/>
                <w:lang w:eastAsia="en-US"/>
              </w:rPr>
              <w:t>p.k.</w:t>
            </w:r>
          </w:p>
        </w:tc>
        <w:tc>
          <w:tcPr>
            <w:tcW w:w="1786" w:type="dxa"/>
            <w:shd w:val="clear" w:color="auto" w:fill="auto"/>
            <w:vAlign w:val="center"/>
          </w:tcPr>
          <w:p w14:paraId="43642471" w14:textId="77777777" w:rsidR="008850CA" w:rsidRPr="004961F9" w:rsidRDefault="008850CA" w:rsidP="00DF0FF5">
            <w:pPr>
              <w:widowControl w:val="0"/>
              <w:spacing w:line="240" w:lineRule="auto"/>
              <w:ind w:firstLine="0"/>
              <w:jc w:val="center"/>
              <w:rPr>
                <w:rFonts w:eastAsia="Calibri"/>
                <w:sz w:val="20"/>
                <w:szCs w:val="20"/>
                <w:lang w:eastAsia="en-US"/>
              </w:rPr>
            </w:pPr>
            <w:r w:rsidRPr="004961F9">
              <w:rPr>
                <w:b/>
                <w:bCs/>
                <w:sz w:val="20"/>
                <w:szCs w:val="20"/>
              </w:rPr>
              <w:t>Pasākums</w:t>
            </w:r>
          </w:p>
        </w:tc>
        <w:tc>
          <w:tcPr>
            <w:tcW w:w="3156" w:type="dxa"/>
            <w:gridSpan w:val="2"/>
            <w:shd w:val="clear" w:color="auto" w:fill="auto"/>
            <w:vAlign w:val="center"/>
          </w:tcPr>
          <w:p w14:paraId="73D6D5B2" w14:textId="77777777" w:rsidR="008850CA" w:rsidRPr="004961F9" w:rsidRDefault="008850CA" w:rsidP="00DF0FF5">
            <w:pPr>
              <w:widowControl w:val="0"/>
              <w:spacing w:line="240" w:lineRule="auto"/>
              <w:ind w:firstLine="0"/>
              <w:jc w:val="center"/>
              <w:rPr>
                <w:rFonts w:eastAsia="Calibri"/>
                <w:sz w:val="20"/>
                <w:szCs w:val="20"/>
                <w:lang w:eastAsia="en-US"/>
              </w:rPr>
            </w:pPr>
            <w:r w:rsidRPr="004961F9">
              <w:rPr>
                <w:b/>
                <w:bCs/>
                <w:sz w:val="20"/>
                <w:szCs w:val="20"/>
              </w:rPr>
              <w:t>Darbības rezultāts</w:t>
            </w:r>
          </w:p>
        </w:tc>
        <w:tc>
          <w:tcPr>
            <w:tcW w:w="4390" w:type="dxa"/>
            <w:shd w:val="clear" w:color="auto" w:fill="auto"/>
            <w:vAlign w:val="center"/>
          </w:tcPr>
          <w:p w14:paraId="13D0F4EB" w14:textId="4988DD57" w:rsidR="008850CA" w:rsidRPr="004961F9" w:rsidRDefault="008850CA" w:rsidP="00DF0FF5">
            <w:pPr>
              <w:widowControl w:val="0"/>
              <w:spacing w:line="240" w:lineRule="auto"/>
              <w:ind w:firstLine="0"/>
              <w:jc w:val="center"/>
              <w:rPr>
                <w:rFonts w:eastAsia="Calibri"/>
                <w:sz w:val="20"/>
                <w:szCs w:val="20"/>
                <w:lang w:eastAsia="en-US"/>
              </w:rPr>
            </w:pPr>
            <w:r w:rsidRPr="221458D7">
              <w:rPr>
                <w:b/>
                <w:bCs/>
                <w:sz w:val="20"/>
                <w:szCs w:val="20"/>
              </w:rPr>
              <w:t>Rezultatīvais rādītājs</w:t>
            </w:r>
          </w:p>
        </w:tc>
        <w:tc>
          <w:tcPr>
            <w:tcW w:w="1101" w:type="dxa"/>
            <w:shd w:val="clear" w:color="auto" w:fill="auto"/>
            <w:vAlign w:val="center"/>
          </w:tcPr>
          <w:p w14:paraId="52509A89" w14:textId="77777777" w:rsidR="008850CA" w:rsidRPr="004961F9" w:rsidRDefault="008850CA" w:rsidP="00DF0FF5">
            <w:pPr>
              <w:widowControl w:val="0"/>
              <w:spacing w:line="240" w:lineRule="auto"/>
              <w:ind w:firstLine="0"/>
              <w:jc w:val="center"/>
              <w:rPr>
                <w:rFonts w:eastAsia="Calibri"/>
                <w:sz w:val="20"/>
                <w:szCs w:val="20"/>
                <w:lang w:eastAsia="en-US"/>
              </w:rPr>
            </w:pPr>
            <w:r w:rsidRPr="004961F9">
              <w:rPr>
                <w:b/>
                <w:bCs/>
                <w:sz w:val="20"/>
                <w:szCs w:val="20"/>
              </w:rPr>
              <w:t>Sasaiste ar Ieteikuma pantu</w:t>
            </w:r>
          </w:p>
        </w:tc>
        <w:tc>
          <w:tcPr>
            <w:tcW w:w="1375" w:type="dxa"/>
            <w:shd w:val="clear" w:color="auto" w:fill="auto"/>
            <w:vAlign w:val="center"/>
          </w:tcPr>
          <w:p w14:paraId="79455853" w14:textId="37A79425" w:rsidR="008850CA" w:rsidRPr="004961F9" w:rsidRDefault="008850CA" w:rsidP="00DF0FF5">
            <w:pPr>
              <w:widowControl w:val="0"/>
              <w:spacing w:line="240" w:lineRule="auto"/>
              <w:ind w:firstLine="0"/>
              <w:jc w:val="center"/>
              <w:rPr>
                <w:b/>
                <w:bCs/>
                <w:sz w:val="20"/>
                <w:szCs w:val="20"/>
              </w:rPr>
            </w:pPr>
            <w:r w:rsidRPr="004961F9">
              <w:rPr>
                <w:b/>
                <w:bCs/>
                <w:sz w:val="20"/>
                <w:szCs w:val="20"/>
              </w:rPr>
              <w:t>Atsauce uz politikas dokumentu</w:t>
            </w:r>
            <w:r w:rsidR="00F13863">
              <w:rPr>
                <w:b/>
                <w:bCs/>
                <w:sz w:val="20"/>
                <w:szCs w:val="20"/>
              </w:rPr>
              <w:t xml:space="preserve"> vai normatīvo aktu</w:t>
            </w:r>
          </w:p>
        </w:tc>
        <w:tc>
          <w:tcPr>
            <w:tcW w:w="964" w:type="dxa"/>
            <w:shd w:val="clear" w:color="auto" w:fill="auto"/>
            <w:vAlign w:val="center"/>
          </w:tcPr>
          <w:p w14:paraId="745A7131" w14:textId="77777777" w:rsidR="008850CA" w:rsidRPr="004961F9" w:rsidRDefault="008850CA" w:rsidP="00DF0FF5">
            <w:pPr>
              <w:widowControl w:val="0"/>
              <w:spacing w:line="240" w:lineRule="auto"/>
              <w:ind w:firstLine="0"/>
              <w:jc w:val="center"/>
              <w:rPr>
                <w:b/>
                <w:bCs/>
                <w:sz w:val="20"/>
                <w:szCs w:val="20"/>
              </w:rPr>
            </w:pPr>
            <w:r w:rsidRPr="004961F9">
              <w:rPr>
                <w:b/>
                <w:bCs/>
                <w:sz w:val="20"/>
                <w:szCs w:val="20"/>
              </w:rPr>
              <w:t>Atbildīgā institūcija</w:t>
            </w:r>
          </w:p>
        </w:tc>
        <w:tc>
          <w:tcPr>
            <w:tcW w:w="1101" w:type="dxa"/>
            <w:shd w:val="clear" w:color="auto" w:fill="auto"/>
            <w:vAlign w:val="center"/>
          </w:tcPr>
          <w:p w14:paraId="4CB56D8B" w14:textId="191BC376" w:rsidR="008850CA" w:rsidRPr="004961F9" w:rsidRDefault="008850CA" w:rsidP="00DF0FF5">
            <w:pPr>
              <w:widowControl w:val="0"/>
              <w:spacing w:line="240" w:lineRule="auto"/>
              <w:ind w:firstLine="0"/>
              <w:jc w:val="center"/>
              <w:rPr>
                <w:rFonts w:eastAsia="Calibri"/>
                <w:sz w:val="20"/>
                <w:szCs w:val="20"/>
                <w:lang w:eastAsia="en-US"/>
              </w:rPr>
            </w:pPr>
            <w:r w:rsidRPr="004961F9">
              <w:rPr>
                <w:b/>
                <w:bCs/>
                <w:sz w:val="20"/>
                <w:szCs w:val="20"/>
              </w:rPr>
              <w:t>Līdzatbildīgās institūcijas</w:t>
            </w:r>
          </w:p>
        </w:tc>
        <w:tc>
          <w:tcPr>
            <w:tcW w:w="1169" w:type="dxa"/>
            <w:shd w:val="clear" w:color="auto" w:fill="auto"/>
            <w:vAlign w:val="center"/>
          </w:tcPr>
          <w:p w14:paraId="67385A5D" w14:textId="77777777" w:rsidR="008850CA" w:rsidRPr="004961F9" w:rsidRDefault="008850CA" w:rsidP="00DF0FF5">
            <w:pPr>
              <w:widowControl w:val="0"/>
              <w:spacing w:line="240" w:lineRule="auto"/>
              <w:ind w:firstLine="0"/>
              <w:jc w:val="center"/>
              <w:rPr>
                <w:b/>
                <w:bCs/>
                <w:sz w:val="20"/>
                <w:szCs w:val="20"/>
              </w:rPr>
            </w:pPr>
            <w:r w:rsidRPr="004961F9">
              <w:rPr>
                <w:b/>
                <w:bCs/>
                <w:sz w:val="20"/>
                <w:szCs w:val="20"/>
              </w:rPr>
              <w:t>Izpildes termiņš (līdz pusgadam)</w:t>
            </w:r>
          </w:p>
        </w:tc>
      </w:tr>
      <w:bookmarkEnd w:id="30"/>
      <w:tr w:rsidR="008850CA" w:rsidRPr="004961F9" w14:paraId="28C3C908" w14:textId="77777777" w:rsidTr="221458D7">
        <w:trPr>
          <w:tblHeader/>
        </w:trPr>
        <w:tc>
          <w:tcPr>
            <w:tcW w:w="631" w:type="dxa"/>
            <w:shd w:val="clear" w:color="auto" w:fill="auto"/>
          </w:tcPr>
          <w:p w14:paraId="3EB61DA0" w14:textId="21E20ADF" w:rsidR="008850CA" w:rsidRPr="00743085" w:rsidRDefault="00E23E7F" w:rsidP="005023B3">
            <w:pPr>
              <w:widowControl w:val="0"/>
              <w:spacing w:line="240" w:lineRule="auto"/>
              <w:ind w:firstLine="0"/>
              <w:jc w:val="center"/>
              <w:rPr>
                <w:rFonts w:eastAsia="Calibri"/>
                <w:bCs/>
                <w:sz w:val="20"/>
                <w:szCs w:val="20"/>
                <w:lang w:eastAsia="en-US"/>
              </w:rPr>
            </w:pPr>
            <w:r>
              <w:rPr>
                <w:rFonts w:eastAsia="Calibri"/>
                <w:bCs/>
                <w:sz w:val="20"/>
                <w:szCs w:val="20"/>
                <w:lang w:eastAsia="en-US"/>
              </w:rPr>
              <w:t>4.</w:t>
            </w:r>
            <w:r w:rsidR="008850CA" w:rsidRPr="004961F9">
              <w:rPr>
                <w:rFonts w:eastAsia="Calibri"/>
                <w:bCs/>
                <w:sz w:val="20"/>
                <w:szCs w:val="20"/>
                <w:lang w:eastAsia="en-US"/>
              </w:rPr>
              <w:t>1.</w:t>
            </w:r>
          </w:p>
        </w:tc>
        <w:tc>
          <w:tcPr>
            <w:tcW w:w="1786" w:type="dxa"/>
            <w:shd w:val="clear" w:color="auto" w:fill="auto"/>
          </w:tcPr>
          <w:p w14:paraId="6B9B63DB" w14:textId="77777777" w:rsidR="008850CA" w:rsidRPr="004961F9" w:rsidRDefault="008850CA" w:rsidP="005023B3">
            <w:pPr>
              <w:widowControl w:val="0"/>
              <w:spacing w:line="240" w:lineRule="auto"/>
              <w:ind w:firstLine="0"/>
              <w:jc w:val="left"/>
              <w:rPr>
                <w:b/>
                <w:bCs/>
                <w:sz w:val="20"/>
                <w:szCs w:val="20"/>
              </w:rPr>
            </w:pPr>
            <w:r w:rsidRPr="004961F9">
              <w:rPr>
                <w:rFonts w:eastAsia="Calibri"/>
                <w:color w:val="000000" w:themeColor="text1"/>
                <w:sz w:val="20"/>
                <w:szCs w:val="20"/>
                <w:lang w:eastAsia="en-US"/>
              </w:rPr>
              <w:t>Romu līdzdalības veicināšana un kultūras savpatnības saglabāšana.</w:t>
            </w:r>
          </w:p>
        </w:tc>
        <w:tc>
          <w:tcPr>
            <w:tcW w:w="3156" w:type="dxa"/>
            <w:gridSpan w:val="2"/>
            <w:shd w:val="clear" w:color="auto" w:fill="auto"/>
          </w:tcPr>
          <w:p w14:paraId="65595E22" w14:textId="0EB86068" w:rsidR="008850CA" w:rsidRPr="004961F9" w:rsidRDefault="008850CA" w:rsidP="00795AA6">
            <w:pPr>
              <w:widowControl w:val="0"/>
              <w:spacing w:line="240" w:lineRule="auto"/>
              <w:ind w:firstLine="0"/>
              <w:rPr>
                <w:b/>
                <w:bCs/>
                <w:sz w:val="20"/>
                <w:szCs w:val="20"/>
              </w:rPr>
            </w:pPr>
            <w:r>
              <w:rPr>
                <w:rFonts w:eastAsia="Calibri" w:cs="Arial"/>
                <w:sz w:val="20"/>
                <w:szCs w:val="20"/>
                <w:lang w:eastAsia="en-GB"/>
              </w:rPr>
              <w:t>S</w:t>
            </w:r>
            <w:r w:rsidRPr="007F4CD1">
              <w:rPr>
                <w:rFonts w:eastAsia="Calibri" w:cs="Arial"/>
                <w:sz w:val="20"/>
                <w:szCs w:val="20"/>
                <w:lang w:eastAsia="en-GB"/>
              </w:rPr>
              <w:t xml:space="preserve">ekmēta </w:t>
            </w:r>
            <w:proofErr w:type="spellStart"/>
            <w:r w:rsidRPr="007F4CD1">
              <w:rPr>
                <w:rFonts w:eastAsia="Calibri" w:cs="Arial"/>
                <w:sz w:val="20"/>
                <w:szCs w:val="20"/>
                <w:lang w:eastAsia="en-GB"/>
              </w:rPr>
              <w:t>romu</w:t>
            </w:r>
            <w:proofErr w:type="spellEnd"/>
            <w:r w:rsidRPr="007F4CD1">
              <w:rPr>
                <w:rFonts w:eastAsia="Calibri" w:cs="Arial"/>
                <w:sz w:val="20"/>
                <w:szCs w:val="20"/>
                <w:lang w:eastAsia="en-GB"/>
              </w:rPr>
              <w:t xml:space="preserve"> iekļaušanās un stiprinātas spējas līdzdarboties</w:t>
            </w:r>
            <w:r>
              <w:rPr>
                <w:rFonts w:eastAsia="Calibri" w:cs="Arial"/>
                <w:sz w:val="20"/>
                <w:szCs w:val="20"/>
                <w:lang w:eastAsia="en-GB"/>
              </w:rPr>
              <w:t>.</w:t>
            </w:r>
          </w:p>
        </w:tc>
        <w:tc>
          <w:tcPr>
            <w:tcW w:w="4390" w:type="dxa"/>
            <w:shd w:val="clear" w:color="auto" w:fill="auto"/>
          </w:tcPr>
          <w:p w14:paraId="4BA45E5A" w14:textId="7868B185" w:rsidR="008850CA" w:rsidRPr="004961F9" w:rsidRDefault="008850CA" w:rsidP="00795AA6">
            <w:pPr>
              <w:widowControl w:val="0"/>
              <w:spacing w:line="240" w:lineRule="auto"/>
              <w:ind w:firstLine="0"/>
              <w:rPr>
                <w:rFonts w:eastAsia="Calibri" w:cs="Arial"/>
                <w:sz w:val="20"/>
                <w:szCs w:val="20"/>
                <w:lang w:eastAsia="en-US"/>
              </w:rPr>
            </w:pPr>
            <w:r w:rsidRPr="004961F9">
              <w:rPr>
                <w:rFonts w:eastAsia="Calibri" w:cs="Arial"/>
                <w:sz w:val="20"/>
                <w:szCs w:val="20"/>
                <w:lang w:eastAsia="en-US"/>
              </w:rPr>
              <w:t xml:space="preserve">Ik gadu </w:t>
            </w:r>
            <w:r w:rsidR="00113694">
              <w:rPr>
                <w:rFonts w:eastAsia="Calibri" w:cs="Arial"/>
                <w:sz w:val="20"/>
                <w:szCs w:val="20"/>
                <w:lang w:eastAsia="en-GB"/>
              </w:rPr>
              <w:t>īstenots</w:t>
            </w:r>
            <w:r w:rsidR="00113694" w:rsidRPr="004961F9">
              <w:rPr>
                <w:rFonts w:eastAsia="Calibri" w:cs="Arial"/>
                <w:sz w:val="20"/>
                <w:szCs w:val="20"/>
                <w:lang w:eastAsia="en-GB"/>
              </w:rPr>
              <w:t xml:space="preserve"> </w:t>
            </w:r>
            <w:r w:rsidRPr="004961F9">
              <w:rPr>
                <w:rFonts w:eastAsia="Calibri" w:cs="Arial"/>
                <w:sz w:val="20"/>
                <w:szCs w:val="20"/>
                <w:lang w:eastAsia="en-GB"/>
              </w:rPr>
              <w:t xml:space="preserve">informatīvs pasākums </w:t>
            </w:r>
            <w:r w:rsidR="00AF437A">
              <w:rPr>
                <w:rFonts w:eastAsia="Calibri" w:cs="Arial"/>
                <w:sz w:val="20"/>
                <w:szCs w:val="20"/>
                <w:lang w:eastAsia="en-GB"/>
              </w:rPr>
              <w:t>par dažād</w:t>
            </w:r>
            <w:r w:rsidR="004C15C7">
              <w:rPr>
                <w:rFonts w:eastAsia="Calibri" w:cs="Arial"/>
                <w:sz w:val="20"/>
                <w:szCs w:val="20"/>
                <w:lang w:eastAsia="en-GB"/>
              </w:rPr>
              <w:t xml:space="preserve">iem </w:t>
            </w:r>
            <w:proofErr w:type="spellStart"/>
            <w:r w:rsidR="004C15C7">
              <w:rPr>
                <w:rFonts w:eastAsia="Calibri" w:cs="Arial"/>
                <w:sz w:val="20"/>
                <w:szCs w:val="20"/>
                <w:lang w:eastAsia="en-GB"/>
              </w:rPr>
              <w:t>romu</w:t>
            </w:r>
            <w:proofErr w:type="spellEnd"/>
            <w:r w:rsidR="004C15C7">
              <w:rPr>
                <w:rFonts w:eastAsia="Calibri" w:cs="Arial"/>
                <w:sz w:val="20"/>
                <w:szCs w:val="20"/>
                <w:lang w:eastAsia="en-GB"/>
              </w:rPr>
              <w:t xml:space="preserve"> kopienai aktuāliem jautājumiem.</w:t>
            </w:r>
          </w:p>
        </w:tc>
        <w:tc>
          <w:tcPr>
            <w:tcW w:w="1101" w:type="dxa"/>
            <w:shd w:val="clear" w:color="auto" w:fill="auto"/>
          </w:tcPr>
          <w:p w14:paraId="7BC47F01"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2 e), 2 h), 3 b), 3 d), 4 a), 4 c), 4 d), 4 e), 16., 17., 20., 22., 24.,</w:t>
            </w:r>
          </w:p>
          <w:p w14:paraId="4012E8D7" w14:textId="688819E7" w:rsidR="008850CA" w:rsidRPr="004961F9" w:rsidRDefault="008850CA" w:rsidP="005023B3">
            <w:pPr>
              <w:widowControl w:val="0"/>
              <w:spacing w:line="240" w:lineRule="auto"/>
              <w:ind w:firstLine="0"/>
              <w:jc w:val="center"/>
              <w:rPr>
                <w:b/>
                <w:bCs/>
                <w:sz w:val="20"/>
                <w:szCs w:val="20"/>
              </w:rPr>
            </w:pPr>
            <w:r w:rsidRPr="004961F9">
              <w:rPr>
                <w:rFonts w:eastAsia="Calibri"/>
                <w:color w:val="000000" w:themeColor="text1"/>
                <w:sz w:val="20"/>
                <w:szCs w:val="20"/>
                <w:lang w:eastAsia="en-US"/>
              </w:rPr>
              <w:t>26., 29. 38., 39.</w:t>
            </w:r>
          </w:p>
        </w:tc>
        <w:tc>
          <w:tcPr>
            <w:tcW w:w="1375" w:type="dxa"/>
            <w:shd w:val="clear" w:color="auto" w:fill="auto"/>
          </w:tcPr>
          <w:p w14:paraId="307B469D" w14:textId="2A5E776C" w:rsidR="008850CA" w:rsidRPr="004961F9" w:rsidRDefault="008850CA" w:rsidP="005023B3">
            <w:pPr>
              <w:widowControl w:val="0"/>
              <w:spacing w:line="240" w:lineRule="auto"/>
              <w:ind w:firstLine="0"/>
              <w:jc w:val="center"/>
              <w:rPr>
                <w:b/>
                <w:bCs/>
                <w:sz w:val="20"/>
                <w:szCs w:val="20"/>
              </w:rPr>
            </w:pPr>
            <w:r w:rsidRPr="004961F9">
              <w:rPr>
                <w:rFonts w:eastAsia="Calibri"/>
                <w:color w:val="000000" w:themeColor="text1"/>
                <w:sz w:val="20"/>
                <w:szCs w:val="20"/>
                <w:lang w:eastAsia="en-US"/>
              </w:rPr>
              <w:t>SPASAP</w:t>
            </w:r>
          </w:p>
        </w:tc>
        <w:tc>
          <w:tcPr>
            <w:tcW w:w="964" w:type="dxa"/>
            <w:shd w:val="clear" w:color="auto" w:fill="auto"/>
          </w:tcPr>
          <w:p w14:paraId="0450CBF5" w14:textId="77777777" w:rsidR="008850CA" w:rsidRPr="004961F9" w:rsidRDefault="008850CA" w:rsidP="005023B3">
            <w:pPr>
              <w:widowControl w:val="0"/>
              <w:spacing w:line="240" w:lineRule="auto"/>
              <w:ind w:firstLine="0"/>
              <w:jc w:val="center"/>
              <w:rPr>
                <w:b/>
                <w:bCs/>
                <w:sz w:val="20"/>
                <w:szCs w:val="20"/>
              </w:rPr>
            </w:pPr>
            <w:r w:rsidRPr="004961F9">
              <w:rPr>
                <w:rFonts w:eastAsia="Calibri"/>
                <w:color w:val="000000" w:themeColor="text1"/>
                <w:sz w:val="20"/>
                <w:szCs w:val="20"/>
                <w:lang w:eastAsia="en-US"/>
              </w:rPr>
              <w:t>KM</w:t>
            </w:r>
          </w:p>
        </w:tc>
        <w:tc>
          <w:tcPr>
            <w:tcW w:w="1101" w:type="dxa"/>
            <w:shd w:val="clear" w:color="auto" w:fill="auto"/>
          </w:tcPr>
          <w:p w14:paraId="2AAD1E18" w14:textId="54EC2AB8" w:rsidR="008850CA" w:rsidRPr="004961F9" w:rsidRDefault="008850CA" w:rsidP="005023B3">
            <w:pPr>
              <w:widowControl w:val="0"/>
              <w:spacing w:line="240" w:lineRule="auto"/>
              <w:ind w:firstLine="0"/>
              <w:jc w:val="center"/>
              <w:rPr>
                <w:sz w:val="20"/>
                <w:szCs w:val="20"/>
              </w:rPr>
            </w:pPr>
          </w:p>
        </w:tc>
        <w:tc>
          <w:tcPr>
            <w:tcW w:w="1169" w:type="dxa"/>
            <w:shd w:val="clear" w:color="auto" w:fill="auto"/>
          </w:tcPr>
          <w:p w14:paraId="7308842E" w14:textId="0036641D" w:rsidR="008850CA" w:rsidRPr="004961F9" w:rsidRDefault="008850CA" w:rsidP="005023B3">
            <w:pPr>
              <w:widowControl w:val="0"/>
              <w:spacing w:line="240" w:lineRule="auto"/>
              <w:ind w:firstLine="0"/>
              <w:jc w:val="left"/>
              <w:rPr>
                <w:rFonts w:eastAsia="Calibri"/>
                <w:b/>
                <w:bCs/>
                <w:sz w:val="20"/>
                <w:szCs w:val="20"/>
              </w:rPr>
            </w:pPr>
            <w:r w:rsidRPr="004961F9">
              <w:rPr>
                <w:rFonts w:eastAsia="Calibri"/>
                <w:color w:val="000000" w:themeColor="text1"/>
                <w:sz w:val="20"/>
                <w:szCs w:val="20"/>
                <w:lang w:eastAsia="en-US"/>
              </w:rPr>
              <w:t>202</w:t>
            </w:r>
            <w:r w:rsidR="00AD73D1">
              <w:rPr>
                <w:rFonts w:eastAsia="Calibri"/>
                <w:color w:val="000000" w:themeColor="text1"/>
                <w:sz w:val="20"/>
                <w:szCs w:val="20"/>
                <w:lang w:eastAsia="en-US"/>
              </w:rPr>
              <w:t>7</w:t>
            </w:r>
            <w:r w:rsidRPr="004961F9">
              <w:rPr>
                <w:rFonts w:eastAsia="Calibri"/>
                <w:color w:val="000000" w:themeColor="text1"/>
                <w:sz w:val="20"/>
                <w:szCs w:val="20"/>
                <w:lang w:eastAsia="en-US"/>
              </w:rPr>
              <w:t>.gada II</w:t>
            </w:r>
            <w:r w:rsidR="00173688">
              <w:rPr>
                <w:rFonts w:eastAsia="Calibri"/>
                <w:color w:val="000000" w:themeColor="text1"/>
                <w:sz w:val="20"/>
                <w:szCs w:val="20"/>
                <w:lang w:eastAsia="en-US"/>
              </w:rPr>
              <w:t> </w:t>
            </w:r>
            <w:r w:rsidRPr="004961F9">
              <w:rPr>
                <w:rFonts w:eastAsia="Calibri"/>
                <w:color w:val="000000" w:themeColor="text1"/>
                <w:sz w:val="20"/>
                <w:szCs w:val="20"/>
                <w:lang w:eastAsia="en-US"/>
              </w:rPr>
              <w:t>pusgads</w:t>
            </w:r>
          </w:p>
        </w:tc>
      </w:tr>
    </w:tbl>
    <w:p w14:paraId="11D80774" w14:textId="77777777" w:rsidR="00142CD5" w:rsidRDefault="00142CD5">
      <w:r>
        <w:br w:type="page"/>
      </w:r>
    </w:p>
    <w:tbl>
      <w:tblPr>
        <w:tblStyle w:val="TableGrid1"/>
        <w:tblW w:w="15673" w:type="dxa"/>
        <w:tblInd w:w="-510" w:type="dxa"/>
        <w:tblLayout w:type="fixed"/>
        <w:tblCellMar>
          <w:left w:w="57" w:type="dxa"/>
          <w:right w:w="57" w:type="dxa"/>
        </w:tblCellMar>
        <w:tblLook w:val="04A0" w:firstRow="1" w:lastRow="0" w:firstColumn="1" w:lastColumn="0" w:noHBand="0" w:noVBand="1"/>
      </w:tblPr>
      <w:tblGrid>
        <w:gridCol w:w="631"/>
        <w:gridCol w:w="1786"/>
        <w:gridCol w:w="3156"/>
        <w:gridCol w:w="4390"/>
        <w:gridCol w:w="1101"/>
        <w:gridCol w:w="1375"/>
        <w:gridCol w:w="964"/>
        <w:gridCol w:w="1101"/>
        <w:gridCol w:w="1169"/>
      </w:tblGrid>
      <w:tr w:rsidR="00795AA6" w:rsidRPr="004961F9" w14:paraId="3275EAD3" w14:textId="77777777" w:rsidTr="004156F0">
        <w:trPr>
          <w:tblHeader/>
        </w:trPr>
        <w:tc>
          <w:tcPr>
            <w:tcW w:w="631" w:type="dxa"/>
            <w:shd w:val="clear" w:color="auto" w:fill="auto"/>
          </w:tcPr>
          <w:p w14:paraId="11C6D73C" w14:textId="3C974252" w:rsidR="00795AA6" w:rsidRDefault="00795AA6" w:rsidP="005023B3">
            <w:pPr>
              <w:widowControl w:val="0"/>
              <w:spacing w:line="240" w:lineRule="auto"/>
              <w:ind w:firstLine="0"/>
              <w:jc w:val="center"/>
              <w:rPr>
                <w:rFonts w:eastAsia="Calibri"/>
                <w:bCs/>
                <w:sz w:val="20"/>
                <w:szCs w:val="20"/>
                <w:lang w:eastAsia="en-US"/>
              </w:rPr>
            </w:pPr>
            <w:bookmarkStart w:id="31" w:name="_Hlk155870242"/>
            <w:r>
              <w:rPr>
                <w:rFonts w:eastAsia="Calibri"/>
                <w:bCs/>
                <w:sz w:val="20"/>
                <w:szCs w:val="20"/>
                <w:lang w:eastAsia="en-US"/>
              </w:rPr>
              <w:lastRenderedPageBreak/>
              <w:t>4.2.</w:t>
            </w:r>
          </w:p>
        </w:tc>
        <w:tc>
          <w:tcPr>
            <w:tcW w:w="1786" w:type="dxa"/>
            <w:shd w:val="clear" w:color="auto" w:fill="auto"/>
          </w:tcPr>
          <w:p w14:paraId="143BE6BA" w14:textId="1A81A349" w:rsidR="00795AA6" w:rsidRPr="004961F9" w:rsidRDefault="00795AA6" w:rsidP="005023B3">
            <w:pPr>
              <w:widowControl w:val="0"/>
              <w:spacing w:line="240" w:lineRule="auto"/>
              <w:ind w:firstLine="0"/>
              <w:jc w:val="left"/>
              <w:rPr>
                <w:rFonts w:eastAsia="Calibri"/>
                <w:color w:val="000000" w:themeColor="text1"/>
                <w:sz w:val="20"/>
                <w:szCs w:val="20"/>
                <w:lang w:eastAsia="en-US"/>
              </w:rPr>
            </w:pPr>
            <w:r>
              <w:rPr>
                <w:rFonts w:eastAsia="Calibri"/>
                <w:color w:val="000000" w:themeColor="text1"/>
                <w:sz w:val="20"/>
                <w:szCs w:val="20"/>
                <w:lang w:eastAsia="en-US"/>
              </w:rPr>
              <w:t xml:space="preserve">Projekts </w:t>
            </w:r>
            <w:r w:rsidRPr="00B05976">
              <w:rPr>
                <w:rFonts w:eastAsia="Calibri" w:cs="Arial"/>
                <w:sz w:val="20"/>
                <w:szCs w:val="20"/>
                <w:lang w:eastAsia="en-US"/>
              </w:rPr>
              <w:t>„</w:t>
            </w:r>
            <w:r>
              <w:rPr>
                <w:rFonts w:eastAsia="Calibri" w:cs="Arial"/>
                <w:sz w:val="20"/>
                <w:szCs w:val="20"/>
                <w:lang w:eastAsia="en-US"/>
              </w:rPr>
              <w:t xml:space="preserve">Latvijas </w:t>
            </w:r>
            <w:proofErr w:type="spellStart"/>
            <w:r>
              <w:rPr>
                <w:rFonts w:eastAsia="Calibri" w:cs="Arial"/>
                <w:sz w:val="20"/>
                <w:szCs w:val="20"/>
                <w:lang w:eastAsia="en-US"/>
              </w:rPr>
              <w:t>romu</w:t>
            </w:r>
            <w:proofErr w:type="spellEnd"/>
            <w:r>
              <w:rPr>
                <w:rFonts w:eastAsia="Calibri" w:cs="Arial"/>
                <w:sz w:val="20"/>
                <w:szCs w:val="20"/>
                <w:lang w:eastAsia="en-US"/>
              </w:rPr>
              <w:t xml:space="preserve"> platforma”</w:t>
            </w:r>
            <w:r w:rsidR="003A5432">
              <w:rPr>
                <w:rFonts w:eastAsia="Calibri" w:cs="Arial"/>
                <w:sz w:val="20"/>
                <w:szCs w:val="20"/>
                <w:lang w:eastAsia="en-US"/>
              </w:rPr>
              <w:t>.</w:t>
            </w:r>
          </w:p>
        </w:tc>
        <w:tc>
          <w:tcPr>
            <w:tcW w:w="3156" w:type="dxa"/>
            <w:shd w:val="clear" w:color="auto" w:fill="auto"/>
          </w:tcPr>
          <w:p w14:paraId="520632AE" w14:textId="77777777" w:rsidR="00795AA6" w:rsidRPr="004961F9" w:rsidRDefault="00795AA6" w:rsidP="00795AA6">
            <w:pPr>
              <w:widowControl w:val="0"/>
              <w:spacing w:line="240" w:lineRule="auto"/>
              <w:ind w:firstLine="0"/>
              <w:rPr>
                <w:rFonts w:eastAsia="Calibri" w:cs="Arial"/>
                <w:sz w:val="20"/>
                <w:szCs w:val="20"/>
                <w:lang w:eastAsia="en-US"/>
              </w:rPr>
            </w:pPr>
            <w:r w:rsidRPr="004961F9">
              <w:rPr>
                <w:rFonts w:eastAsia="Calibri" w:cs="Arial"/>
                <w:sz w:val="20"/>
                <w:szCs w:val="20"/>
                <w:lang w:eastAsia="en-US"/>
              </w:rPr>
              <w:t xml:space="preserve">Nodrošināts atbalsts </w:t>
            </w:r>
            <w:proofErr w:type="spellStart"/>
            <w:r w:rsidRPr="004961F9">
              <w:rPr>
                <w:rFonts w:eastAsia="Calibri" w:cs="Arial"/>
                <w:sz w:val="20"/>
                <w:szCs w:val="20"/>
                <w:lang w:eastAsia="en-US"/>
              </w:rPr>
              <w:t>romu</w:t>
            </w:r>
            <w:proofErr w:type="spellEnd"/>
            <w:r w:rsidRPr="004961F9">
              <w:rPr>
                <w:rFonts w:eastAsia="Calibri" w:cs="Arial"/>
                <w:sz w:val="20"/>
                <w:szCs w:val="20"/>
                <w:lang w:eastAsia="en-US"/>
              </w:rPr>
              <w:t xml:space="preserve"> mediatoru darbībai Latvijas pilsētās un novados.</w:t>
            </w:r>
          </w:p>
          <w:p w14:paraId="52D32882" w14:textId="77777777" w:rsidR="00795AA6" w:rsidRPr="004961F9" w:rsidRDefault="00795AA6" w:rsidP="00795AA6">
            <w:pPr>
              <w:widowControl w:val="0"/>
              <w:spacing w:line="240" w:lineRule="auto"/>
              <w:ind w:firstLine="0"/>
              <w:rPr>
                <w:rFonts w:eastAsia="Calibri" w:cs="Arial"/>
                <w:sz w:val="20"/>
                <w:szCs w:val="20"/>
                <w:lang w:eastAsia="en-GB"/>
              </w:rPr>
            </w:pPr>
          </w:p>
          <w:p w14:paraId="590F1D73" w14:textId="636F34EC" w:rsidR="00795AA6" w:rsidRPr="00795AA6" w:rsidRDefault="00795AA6" w:rsidP="005023B3">
            <w:pPr>
              <w:widowControl w:val="0"/>
              <w:spacing w:line="240" w:lineRule="auto"/>
              <w:ind w:firstLine="0"/>
              <w:rPr>
                <w:rFonts w:eastAsia="Calibri" w:cs="Arial"/>
                <w:iCs/>
                <w:sz w:val="20"/>
                <w:szCs w:val="20"/>
                <w:lang w:eastAsia="en-GB"/>
              </w:rPr>
            </w:pPr>
            <w:r w:rsidRPr="004961F9">
              <w:rPr>
                <w:rFonts w:eastAsia="Calibri" w:cs="Arial"/>
                <w:iCs/>
                <w:sz w:val="20"/>
                <w:szCs w:val="20"/>
                <w:lang w:eastAsia="en-GB"/>
              </w:rPr>
              <w:t xml:space="preserve">Veicināta </w:t>
            </w:r>
            <w:proofErr w:type="spellStart"/>
            <w:r w:rsidRPr="004961F9">
              <w:rPr>
                <w:rFonts w:eastAsia="Calibri" w:cs="Arial"/>
                <w:iCs/>
                <w:sz w:val="20"/>
                <w:szCs w:val="20"/>
                <w:lang w:eastAsia="en-GB"/>
              </w:rPr>
              <w:t>romu</w:t>
            </w:r>
            <w:proofErr w:type="spellEnd"/>
            <w:r w:rsidRPr="004961F9">
              <w:rPr>
                <w:rFonts w:eastAsia="Calibri" w:cs="Arial"/>
                <w:iCs/>
                <w:sz w:val="20"/>
                <w:szCs w:val="20"/>
                <w:lang w:eastAsia="en-GB"/>
              </w:rPr>
              <w:t xml:space="preserve"> NVO un pilsoniskās sabiedrības pārstāvju kapacitāte un līdzdalība </w:t>
            </w:r>
            <w:r w:rsidRPr="004961F9">
              <w:rPr>
                <w:rFonts w:eastAsia="Calibri" w:cs="Arial"/>
                <w:sz w:val="20"/>
                <w:szCs w:val="20"/>
                <w:lang w:eastAsia="en-GB"/>
              </w:rPr>
              <w:t>dažādās dzīves jomās,</w:t>
            </w:r>
            <w:r w:rsidRPr="004961F9">
              <w:rPr>
                <w:rStyle w:val="normaltextrun"/>
                <w:sz w:val="20"/>
                <w:szCs w:val="20"/>
              </w:rPr>
              <w:t xml:space="preserve"> t</w:t>
            </w:r>
            <w:r>
              <w:rPr>
                <w:rStyle w:val="normaltextrun"/>
                <w:sz w:val="20"/>
                <w:szCs w:val="20"/>
              </w:rPr>
              <w:t>ai skaitā</w:t>
            </w:r>
            <w:r w:rsidR="004753C2">
              <w:rPr>
                <w:rFonts w:eastAsia="Calibri" w:cs="Arial"/>
                <w:sz w:val="20"/>
                <w:szCs w:val="20"/>
                <w:lang w:eastAsia="en-GB"/>
              </w:rPr>
              <w:t>,</w:t>
            </w:r>
            <w:r w:rsidRPr="004961F9">
              <w:rPr>
                <w:rFonts w:eastAsia="Calibri" w:cs="Arial"/>
                <w:sz w:val="20"/>
                <w:szCs w:val="20"/>
                <w:lang w:eastAsia="en-GB"/>
              </w:rPr>
              <w:t xml:space="preserve"> </w:t>
            </w:r>
            <w:r w:rsidRPr="007F4CD1">
              <w:rPr>
                <w:rFonts w:eastAsia="Calibri" w:cs="Arial"/>
                <w:sz w:val="20"/>
                <w:szCs w:val="20"/>
                <w:lang w:eastAsia="en-GB"/>
              </w:rPr>
              <w:t>izglītības, nodarbinātības, kultūras un pilsoniskās sabiedrības attīstības jomā</w:t>
            </w:r>
            <w:r w:rsidRPr="004961F9">
              <w:rPr>
                <w:rFonts w:eastAsia="Calibri" w:cs="Arial"/>
                <w:iCs/>
                <w:sz w:val="20"/>
                <w:szCs w:val="20"/>
                <w:lang w:eastAsia="en-GB"/>
              </w:rPr>
              <w:t>.</w:t>
            </w:r>
          </w:p>
        </w:tc>
        <w:tc>
          <w:tcPr>
            <w:tcW w:w="4390" w:type="dxa"/>
            <w:shd w:val="clear" w:color="auto" w:fill="auto"/>
          </w:tcPr>
          <w:p w14:paraId="010A28DD" w14:textId="77777777" w:rsidR="00795AA6" w:rsidRDefault="00795AA6" w:rsidP="00795AA6">
            <w:pPr>
              <w:widowControl w:val="0"/>
              <w:spacing w:line="240" w:lineRule="auto"/>
              <w:ind w:firstLine="0"/>
              <w:rPr>
                <w:rFonts w:eastAsia="Calibri" w:cs="Arial"/>
                <w:sz w:val="20"/>
                <w:szCs w:val="20"/>
                <w:lang w:eastAsia="en-GB"/>
              </w:rPr>
            </w:pPr>
            <w:r>
              <w:rPr>
                <w:rFonts w:eastAsia="Calibri" w:cs="Arial"/>
                <w:sz w:val="20"/>
                <w:szCs w:val="20"/>
                <w:lang w:eastAsia="en-GB"/>
              </w:rPr>
              <w:t xml:space="preserve">2024. un 2025.gadā nodrošināta </w:t>
            </w:r>
            <w:proofErr w:type="spellStart"/>
            <w:r>
              <w:rPr>
                <w:rFonts w:eastAsia="Calibri" w:cs="Arial"/>
                <w:sz w:val="20"/>
                <w:szCs w:val="20"/>
                <w:lang w:eastAsia="en-GB"/>
              </w:rPr>
              <w:t>romu</w:t>
            </w:r>
            <w:proofErr w:type="spellEnd"/>
            <w:r>
              <w:rPr>
                <w:rFonts w:eastAsia="Calibri" w:cs="Arial"/>
                <w:sz w:val="20"/>
                <w:szCs w:val="20"/>
                <w:lang w:eastAsia="en-GB"/>
              </w:rPr>
              <w:t xml:space="preserve"> mediatoru darbība vismaz 7 Latvijas pilsētās un novados </w:t>
            </w:r>
          </w:p>
          <w:p w14:paraId="57FFD142" w14:textId="77777777" w:rsidR="00795AA6" w:rsidRDefault="00795AA6" w:rsidP="00795AA6">
            <w:pPr>
              <w:widowControl w:val="0"/>
              <w:spacing w:line="240" w:lineRule="auto"/>
              <w:ind w:firstLine="0"/>
              <w:rPr>
                <w:rFonts w:eastAsia="Calibri" w:cs="Arial"/>
                <w:sz w:val="20"/>
                <w:szCs w:val="20"/>
                <w:lang w:eastAsia="en-GB"/>
              </w:rPr>
            </w:pPr>
          </w:p>
          <w:p w14:paraId="19630C51" w14:textId="52065536" w:rsidR="00795AA6" w:rsidRDefault="00795AA6" w:rsidP="00795AA6">
            <w:pPr>
              <w:widowControl w:val="0"/>
              <w:spacing w:line="240" w:lineRule="auto"/>
              <w:ind w:firstLine="0"/>
              <w:rPr>
                <w:rFonts w:eastAsia="Calibri" w:cs="Arial"/>
                <w:sz w:val="20"/>
                <w:szCs w:val="20"/>
                <w:lang w:eastAsia="en-GB"/>
              </w:rPr>
            </w:pPr>
            <w:r>
              <w:rPr>
                <w:rFonts w:eastAsia="Calibri" w:cs="Arial"/>
                <w:sz w:val="20"/>
                <w:szCs w:val="20"/>
                <w:lang w:eastAsia="en-GB"/>
              </w:rPr>
              <w:t xml:space="preserve">2025.gadā norisinājusies informatīva kampaņa, lai veicinātu sabiedrības izpratni par </w:t>
            </w:r>
            <w:proofErr w:type="spellStart"/>
            <w:r>
              <w:rPr>
                <w:rFonts w:eastAsia="Calibri" w:cs="Arial"/>
                <w:sz w:val="20"/>
                <w:szCs w:val="20"/>
                <w:lang w:eastAsia="en-GB"/>
              </w:rPr>
              <w:t>romu</w:t>
            </w:r>
            <w:proofErr w:type="spellEnd"/>
            <w:r>
              <w:rPr>
                <w:rFonts w:eastAsia="Calibri" w:cs="Arial"/>
                <w:sz w:val="20"/>
                <w:szCs w:val="20"/>
                <w:lang w:eastAsia="en-GB"/>
              </w:rPr>
              <w:t xml:space="preserve"> kultūru un vēsturi, sadzīves kultūru, kā arī citiem problemātiskiem jautājumiem.</w:t>
            </w:r>
          </w:p>
          <w:p w14:paraId="26712FE4" w14:textId="77777777" w:rsidR="00795AA6" w:rsidRDefault="00795AA6" w:rsidP="00795AA6">
            <w:pPr>
              <w:widowControl w:val="0"/>
              <w:spacing w:line="240" w:lineRule="auto"/>
              <w:ind w:firstLine="0"/>
              <w:rPr>
                <w:rFonts w:eastAsia="Calibri" w:cs="Arial"/>
                <w:sz w:val="20"/>
                <w:szCs w:val="20"/>
                <w:lang w:eastAsia="en-GB"/>
              </w:rPr>
            </w:pPr>
          </w:p>
          <w:p w14:paraId="2D4F9942" w14:textId="77777777" w:rsidR="00795AA6" w:rsidRDefault="00795AA6" w:rsidP="00795AA6">
            <w:pPr>
              <w:widowControl w:val="0"/>
              <w:spacing w:line="240" w:lineRule="auto"/>
              <w:ind w:firstLine="0"/>
              <w:rPr>
                <w:rFonts w:eastAsia="Calibri" w:cs="Arial"/>
                <w:sz w:val="20"/>
                <w:szCs w:val="20"/>
                <w:lang w:eastAsia="en-GB"/>
              </w:rPr>
            </w:pPr>
            <w:r>
              <w:rPr>
                <w:rFonts w:eastAsia="Calibri" w:cs="Arial"/>
                <w:sz w:val="20"/>
                <w:szCs w:val="20"/>
                <w:lang w:eastAsia="en-GB"/>
              </w:rPr>
              <w:t xml:space="preserve">2024.gadā katrā Latvijas reģionā norisinājies viens </w:t>
            </w:r>
            <w:proofErr w:type="spellStart"/>
            <w:r>
              <w:rPr>
                <w:rFonts w:eastAsia="Calibri" w:cs="Arial"/>
                <w:sz w:val="20"/>
                <w:szCs w:val="20"/>
                <w:lang w:eastAsia="en-GB"/>
              </w:rPr>
              <w:t>romu</w:t>
            </w:r>
            <w:proofErr w:type="spellEnd"/>
            <w:r>
              <w:rPr>
                <w:rFonts w:eastAsia="Calibri" w:cs="Arial"/>
                <w:sz w:val="20"/>
                <w:szCs w:val="20"/>
                <w:lang w:eastAsia="en-GB"/>
              </w:rPr>
              <w:t xml:space="preserve"> kopienas spēcināšanas pasākums.</w:t>
            </w:r>
          </w:p>
          <w:p w14:paraId="61B755BC" w14:textId="77777777" w:rsidR="00795AA6" w:rsidRDefault="00795AA6" w:rsidP="00795AA6">
            <w:pPr>
              <w:widowControl w:val="0"/>
              <w:spacing w:line="240" w:lineRule="auto"/>
              <w:ind w:firstLine="0"/>
              <w:rPr>
                <w:rFonts w:eastAsia="Calibri" w:cs="Arial"/>
                <w:sz w:val="20"/>
                <w:szCs w:val="20"/>
                <w:lang w:eastAsia="en-GB"/>
              </w:rPr>
            </w:pPr>
          </w:p>
          <w:p w14:paraId="5161088E" w14:textId="77777777" w:rsidR="00795AA6" w:rsidRDefault="00795AA6" w:rsidP="00795AA6">
            <w:pPr>
              <w:widowControl w:val="0"/>
              <w:spacing w:line="240" w:lineRule="auto"/>
              <w:ind w:firstLine="0"/>
              <w:rPr>
                <w:rFonts w:eastAsia="Calibri" w:cs="Arial"/>
                <w:sz w:val="20"/>
                <w:szCs w:val="20"/>
                <w:lang w:eastAsia="en-GB"/>
              </w:rPr>
            </w:pPr>
            <w:r>
              <w:rPr>
                <w:rFonts w:eastAsia="Calibri" w:cs="Arial"/>
                <w:sz w:val="20"/>
                <w:szCs w:val="20"/>
                <w:lang w:eastAsia="en-GB"/>
              </w:rPr>
              <w:t>2024.</w:t>
            </w:r>
            <w:r w:rsidRPr="148A09B8">
              <w:rPr>
                <w:rFonts w:eastAsia="Calibri" w:cs="Arial"/>
                <w:sz w:val="20"/>
                <w:szCs w:val="20"/>
                <w:lang w:eastAsia="en-GB"/>
              </w:rPr>
              <w:t>gadā</w:t>
            </w:r>
            <w:r>
              <w:rPr>
                <w:rFonts w:eastAsia="Calibri" w:cs="Arial"/>
                <w:sz w:val="20"/>
                <w:szCs w:val="20"/>
                <w:lang w:eastAsia="en-GB"/>
              </w:rPr>
              <w:t xml:space="preserve"> norisinājies </w:t>
            </w:r>
            <w:proofErr w:type="spellStart"/>
            <w:r>
              <w:rPr>
                <w:rFonts w:eastAsia="Calibri" w:cs="Arial"/>
                <w:sz w:val="20"/>
                <w:szCs w:val="20"/>
                <w:lang w:eastAsia="en-GB"/>
              </w:rPr>
              <w:t>romu</w:t>
            </w:r>
            <w:proofErr w:type="spellEnd"/>
            <w:r>
              <w:rPr>
                <w:rFonts w:eastAsia="Calibri" w:cs="Arial"/>
                <w:sz w:val="20"/>
                <w:szCs w:val="20"/>
                <w:lang w:eastAsia="en-GB"/>
              </w:rPr>
              <w:t xml:space="preserve"> jauniešu spēcināšanas pasākumu kopums.</w:t>
            </w:r>
          </w:p>
          <w:p w14:paraId="129201B6" w14:textId="77777777" w:rsidR="00795AA6" w:rsidRDefault="00795AA6" w:rsidP="00795AA6">
            <w:pPr>
              <w:widowControl w:val="0"/>
              <w:spacing w:line="240" w:lineRule="auto"/>
              <w:ind w:firstLine="0"/>
              <w:rPr>
                <w:rFonts w:eastAsia="Calibri" w:cs="Arial"/>
                <w:sz w:val="20"/>
                <w:szCs w:val="20"/>
                <w:lang w:eastAsia="en-GB"/>
              </w:rPr>
            </w:pPr>
          </w:p>
          <w:p w14:paraId="06585998" w14:textId="77777777" w:rsidR="00795AA6" w:rsidRDefault="00795AA6" w:rsidP="00795AA6">
            <w:pPr>
              <w:widowControl w:val="0"/>
              <w:spacing w:line="240" w:lineRule="auto"/>
              <w:ind w:firstLine="0"/>
              <w:rPr>
                <w:rFonts w:eastAsia="Calibri" w:cs="Arial"/>
                <w:sz w:val="20"/>
                <w:szCs w:val="20"/>
                <w:lang w:eastAsia="en-GB"/>
              </w:rPr>
            </w:pPr>
            <w:r>
              <w:rPr>
                <w:rFonts w:eastAsia="Calibri" w:cs="Arial"/>
                <w:sz w:val="20"/>
                <w:szCs w:val="20"/>
                <w:lang w:eastAsia="en-GB"/>
              </w:rPr>
              <w:t xml:space="preserve">2025.gadā norisinājies </w:t>
            </w:r>
            <w:proofErr w:type="spellStart"/>
            <w:r>
              <w:rPr>
                <w:rFonts w:eastAsia="Calibri" w:cs="Arial"/>
                <w:sz w:val="20"/>
                <w:szCs w:val="20"/>
                <w:lang w:eastAsia="en-GB"/>
              </w:rPr>
              <w:t>romu</w:t>
            </w:r>
            <w:proofErr w:type="spellEnd"/>
            <w:r>
              <w:rPr>
                <w:rFonts w:eastAsia="Calibri" w:cs="Arial"/>
                <w:sz w:val="20"/>
                <w:szCs w:val="20"/>
                <w:lang w:eastAsia="en-GB"/>
              </w:rPr>
              <w:t xml:space="preserve"> sieviešu spēcināšanas pasākumu kopums.</w:t>
            </w:r>
          </w:p>
          <w:p w14:paraId="0671D1B9" w14:textId="77777777" w:rsidR="00795AA6" w:rsidRDefault="00795AA6" w:rsidP="00795AA6">
            <w:pPr>
              <w:widowControl w:val="0"/>
              <w:spacing w:line="240" w:lineRule="auto"/>
              <w:ind w:firstLine="0"/>
              <w:rPr>
                <w:rFonts w:eastAsia="Calibri" w:cs="Arial"/>
                <w:sz w:val="20"/>
                <w:szCs w:val="20"/>
                <w:lang w:eastAsia="en-GB"/>
              </w:rPr>
            </w:pPr>
          </w:p>
          <w:p w14:paraId="33E9A13D" w14:textId="3CC2AC83" w:rsidR="00795AA6" w:rsidRPr="004961F9" w:rsidRDefault="00795AA6" w:rsidP="005023B3">
            <w:pPr>
              <w:widowControl w:val="0"/>
              <w:spacing w:line="240" w:lineRule="auto"/>
              <w:ind w:firstLine="0"/>
              <w:rPr>
                <w:rFonts w:eastAsia="Calibri" w:cs="Arial"/>
                <w:sz w:val="20"/>
                <w:szCs w:val="20"/>
                <w:lang w:eastAsia="en-GB"/>
              </w:rPr>
            </w:pPr>
            <w:r>
              <w:rPr>
                <w:rFonts w:eastAsia="Calibri" w:cs="Arial"/>
                <w:sz w:val="20"/>
                <w:szCs w:val="20"/>
                <w:lang w:eastAsia="en-GB"/>
              </w:rPr>
              <w:t xml:space="preserve">2024.gadā izveidots izdevums par </w:t>
            </w:r>
            <w:proofErr w:type="spellStart"/>
            <w:r>
              <w:rPr>
                <w:rFonts w:eastAsia="Calibri" w:cs="Arial"/>
                <w:sz w:val="20"/>
                <w:szCs w:val="20"/>
                <w:lang w:eastAsia="en-GB"/>
              </w:rPr>
              <w:t>romu</w:t>
            </w:r>
            <w:proofErr w:type="spellEnd"/>
            <w:r>
              <w:rPr>
                <w:rFonts w:eastAsia="Calibri" w:cs="Arial"/>
                <w:sz w:val="20"/>
                <w:szCs w:val="20"/>
                <w:lang w:eastAsia="en-GB"/>
              </w:rPr>
              <w:t xml:space="preserve"> kultūras daudzveidību un savpatnību.</w:t>
            </w:r>
          </w:p>
        </w:tc>
        <w:tc>
          <w:tcPr>
            <w:tcW w:w="1101" w:type="dxa"/>
            <w:shd w:val="clear" w:color="auto" w:fill="auto"/>
          </w:tcPr>
          <w:p w14:paraId="0900C7DA" w14:textId="77777777" w:rsidR="00795AA6" w:rsidRPr="004961F9" w:rsidRDefault="00795AA6" w:rsidP="00795AA6">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2 e), 2 h), 3 b), 3 d), 4 a), 4 c), 4 d), 4 e), 16., 17., 20., 22., 24.,</w:t>
            </w:r>
          </w:p>
          <w:p w14:paraId="24DB808C" w14:textId="7DFF9BBB" w:rsidR="00795AA6" w:rsidRPr="004961F9" w:rsidRDefault="00795AA6" w:rsidP="00795AA6">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26., 29. 38., 39.</w:t>
            </w:r>
          </w:p>
        </w:tc>
        <w:tc>
          <w:tcPr>
            <w:tcW w:w="1375" w:type="dxa"/>
            <w:shd w:val="clear" w:color="auto" w:fill="auto"/>
          </w:tcPr>
          <w:p w14:paraId="13DF371B" w14:textId="6BF2997F" w:rsidR="00795AA6" w:rsidRPr="004961F9" w:rsidRDefault="00795AA6"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SPASAP</w:t>
            </w:r>
          </w:p>
        </w:tc>
        <w:tc>
          <w:tcPr>
            <w:tcW w:w="964" w:type="dxa"/>
            <w:shd w:val="clear" w:color="auto" w:fill="auto"/>
          </w:tcPr>
          <w:p w14:paraId="7551BBC8" w14:textId="6DE188D1" w:rsidR="00795AA6" w:rsidRPr="004961F9" w:rsidRDefault="00795AA6" w:rsidP="005023B3">
            <w:pPr>
              <w:widowControl w:val="0"/>
              <w:spacing w:line="240" w:lineRule="auto"/>
              <w:ind w:firstLine="0"/>
              <w:jc w:val="center"/>
              <w:rPr>
                <w:rFonts w:eastAsia="Calibri"/>
                <w:color w:val="000000" w:themeColor="text1"/>
                <w:sz w:val="20"/>
                <w:szCs w:val="20"/>
                <w:lang w:eastAsia="en-US"/>
              </w:rPr>
            </w:pPr>
            <w:r>
              <w:rPr>
                <w:rFonts w:eastAsia="Calibri"/>
                <w:color w:val="000000" w:themeColor="text1"/>
                <w:sz w:val="20"/>
                <w:szCs w:val="20"/>
                <w:lang w:eastAsia="en-US"/>
              </w:rPr>
              <w:t>KM</w:t>
            </w:r>
          </w:p>
        </w:tc>
        <w:tc>
          <w:tcPr>
            <w:tcW w:w="1101" w:type="dxa"/>
            <w:shd w:val="clear" w:color="auto" w:fill="auto"/>
          </w:tcPr>
          <w:p w14:paraId="5B9DD19A" w14:textId="77777777" w:rsidR="00795AA6" w:rsidRPr="004961F9" w:rsidRDefault="00795AA6" w:rsidP="005023B3">
            <w:pPr>
              <w:widowControl w:val="0"/>
              <w:spacing w:line="240" w:lineRule="auto"/>
              <w:ind w:firstLine="0"/>
              <w:jc w:val="center"/>
              <w:rPr>
                <w:sz w:val="20"/>
                <w:szCs w:val="20"/>
              </w:rPr>
            </w:pPr>
          </w:p>
        </w:tc>
        <w:tc>
          <w:tcPr>
            <w:tcW w:w="1169" w:type="dxa"/>
            <w:shd w:val="clear" w:color="auto" w:fill="auto"/>
          </w:tcPr>
          <w:p w14:paraId="507EFB27" w14:textId="79DE7112" w:rsidR="00795AA6" w:rsidRPr="004961F9" w:rsidRDefault="00795AA6" w:rsidP="005023B3">
            <w:pPr>
              <w:widowControl w:val="0"/>
              <w:spacing w:line="240" w:lineRule="auto"/>
              <w:ind w:firstLine="0"/>
              <w:jc w:val="left"/>
              <w:rPr>
                <w:rFonts w:eastAsia="Calibri"/>
                <w:color w:val="000000" w:themeColor="text1"/>
                <w:sz w:val="20"/>
                <w:szCs w:val="20"/>
                <w:lang w:eastAsia="en-US"/>
              </w:rPr>
            </w:pPr>
            <w:r>
              <w:rPr>
                <w:rFonts w:eastAsia="Calibri"/>
                <w:color w:val="000000" w:themeColor="text1"/>
                <w:sz w:val="20"/>
                <w:szCs w:val="20"/>
                <w:lang w:eastAsia="en-US"/>
              </w:rPr>
              <w:t>2025.gada I</w:t>
            </w:r>
            <w:r w:rsidR="00173688">
              <w:rPr>
                <w:rFonts w:eastAsia="Calibri"/>
                <w:color w:val="000000" w:themeColor="text1"/>
                <w:sz w:val="20"/>
                <w:szCs w:val="20"/>
                <w:lang w:eastAsia="en-US"/>
              </w:rPr>
              <w:t> </w:t>
            </w:r>
            <w:r>
              <w:rPr>
                <w:rFonts w:eastAsia="Calibri"/>
                <w:color w:val="000000" w:themeColor="text1"/>
                <w:sz w:val="20"/>
                <w:szCs w:val="20"/>
                <w:lang w:eastAsia="en-US"/>
              </w:rPr>
              <w:t>pusgads</w:t>
            </w:r>
            <w:r>
              <w:rPr>
                <w:rStyle w:val="FootnoteReference"/>
                <w:rFonts w:eastAsia="Calibri"/>
                <w:color w:val="000000" w:themeColor="text1"/>
                <w:sz w:val="20"/>
                <w:szCs w:val="20"/>
                <w:lang w:eastAsia="en-US"/>
              </w:rPr>
              <w:footnoteReference w:id="53"/>
            </w:r>
          </w:p>
        </w:tc>
      </w:tr>
      <w:tr w:rsidR="008850CA" w:rsidRPr="004961F9" w14:paraId="0B058C4C" w14:textId="77777777" w:rsidTr="004156F0">
        <w:trPr>
          <w:trHeight w:val="432"/>
          <w:tblHeader/>
        </w:trPr>
        <w:tc>
          <w:tcPr>
            <w:tcW w:w="631" w:type="dxa"/>
            <w:shd w:val="clear" w:color="auto" w:fill="auto"/>
          </w:tcPr>
          <w:p w14:paraId="7A03F62B" w14:textId="5D57051A" w:rsidR="008850CA" w:rsidRPr="00743085" w:rsidRDefault="00E23E7F" w:rsidP="005023B3">
            <w:pPr>
              <w:widowControl w:val="0"/>
              <w:spacing w:line="240" w:lineRule="auto"/>
              <w:ind w:firstLine="0"/>
              <w:jc w:val="center"/>
              <w:rPr>
                <w:rFonts w:eastAsia="Calibri"/>
                <w:sz w:val="20"/>
                <w:szCs w:val="20"/>
                <w:lang w:eastAsia="en-US"/>
              </w:rPr>
            </w:pPr>
            <w:bookmarkStart w:id="32" w:name="_Hlk92369074"/>
            <w:r>
              <w:rPr>
                <w:rFonts w:eastAsia="Calibri"/>
                <w:sz w:val="20"/>
                <w:szCs w:val="20"/>
                <w:lang w:eastAsia="en-US"/>
              </w:rPr>
              <w:t>4.</w:t>
            </w:r>
            <w:r w:rsidR="000F2A16">
              <w:rPr>
                <w:rFonts w:eastAsia="Calibri"/>
                <w:sz w:val="20"/>
                <w:szCs w:val="20"/>
                <w:lang w:eastAsia="en-US"/>
              </w:rPr>
              <w:t>3</w:t>
            </w:r>
            <w:r w:rsidR="008850CA" w:rsidRPr="004961F9">
              <w:rPr>
                <w:rFonts w:eastAsia="Calibri"/>
                <w:sz w:val="20"/>
                <w:szCs w:val="20"/>
                <w:lang w:eastAsia="en-US"/>
              </w:rPr>
              <w:t>.</w:t>
            </w:r>
          </w:p>
        </w:tc>
        <w:tc>
          <w:tcPr>
            <w:tcW w:w="1786" w:type="dxa"/>
            <w:shd w:val="clear" w:color="auto" w:fill="auto"/>
          </w:tcPr>
          <w:p w14:paraId="0507CDA8" w14:textId="77777777" w:rsidR="008850CA" w:rsidRPr="004961F9" w:rsidRDefault="008850CA" w:rsidP="005023B3">
            <w:pPr>
              <w:widowControl w:val="0"/>
              <w:spacing w:line="240" w:lineRule="auto"/>
              <w:ind w:firstLine="0"/>
              <w:jc w:val="left"/>
              <w:rPr>
                <w:rFonts w:eastAsia="Calibri"/>
                <w:color w:val="000000" w:themeColor="text1"/>
                <w:sz w:val="20"/>
                <w:szCs w:val="20"/>
                <w:lang w:eastAsia="en-US"/>
              </w:rPr>
            </w:pPr>
            <w:r w:rsidRPr="004961F9">
              <w:rPr>
                <w:rFonts w:eastAsia="Calibri" w:cs="Arial"/>
                <w:sz w:val="20"/>
                <w:szCs w:val="20"/>
                <w:lang w:eastAsia="en-US"/>
              </w:rPr>
              <w:t>Vienojošas atceres kultūras attīstību veidojošas iniciatīvas.</w:t>
            </w:r>
          </w:p>
        </w:tc>
        <w:tc>
          <w:tcPr>
            <w:tcW w:w="3156" w:type="dxa"/>
            <w:shd w:val="clear" w:color="auto" w:fill="auto"/>
          </w:tcPr>
          <w:p w14:paraId="3CDE4174" w14:textId="30BAE398"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Uzlabojusies sabiedrības izpratne par pretrunīgiem Latvijas vēstures jautājumiem, </w:t>
            </w:r>
            <w:r w:rsidRPr="004961F9">
              <w:rPr>
                <w:rStyle w:val="normaltextrun"/>
                <w:sz w:val="20"/>
                <w:szCs w:val="20"/>
              </w:rPr>
              <w:t>t</w:t>
            </w:r>
            <w:r>
              <w:rPr>
                <w:rStyle w:val="normaltextrun"/>
                <w:sz w:val="20"/>
                <w:szCs w:val="20"/>
              </w:rPr>
              <w:t>ai skaitā</w:t>
            </w:r>
            <w:r w:rsidRPr="004961F9">
              <w:rPr>
                <w:rStyle w:val="normaltextrun"/>
                <w:sz w:val="20"/>
                <w:szCs w:val="20"/>
              </w:rPr>
              <w:t xml:space="preserve"> </w:t>
            </w:r>
            <w:r w:rsidRPr="004961F9">
              <w:rPr>
                <w:rFonts w:eastAsia="Calibri"/>
                <w:color w:val="000000" w:themeColor="text1"/>
                <w:sz w:val="20"/>
                <w:szCs w:val="20"/>
                <w:lang w:eastAsia="en-US"/>
              </w:rPr>
              <w:t>par komunistiskā režīma un nacistiskā režīma īstenotajām represijām pret Latvijas iedzīvotājiem Otrā pasaules kara laikā.</w:t>
            </w:r>
          </w:p>
        </w:tc>
        <w:tc>
          <w:tcPr>
            <w:tcW w:w="4390" w:type="dxa"/>
            <w:shd w:val="clear" w:color="auto" w:fill="auto"/>
          </w:tcPr>
          <w:p w14:paraId="3581E0A0" w14:textId="3C4E3A72" w:rsidR="008850CA" w:rsidRPr="004961F9" w:rsidRDefault="008850CA" w:rsidP="005023B3">
            <w:pPr>
              <w:widowControl w:val="0"/>
              <w:spacing w:line="240" w:lineRule="auto"/>
              <w:ind w:firstLine="0"/>
              <w:rPr>
                <w:rFonts w:eastAsia="Calibri"/>
                <w:iCs/>
                <w:color w:val="000000" w:themeColor="text1"/>
                <w:sz w:val="20"/>
                <w:szCs w:val="20"/>
                <w:lang w:eastAsia="en-GB"/>
              </w:rPr>
            </w:pPr>
            <w:r w:rsidRPr="004961F9">
              <w:rPr>
                <w:rFonts w:eastAsia="Calibri"/>
                <w:color w:val="000000" w:themeColor="text1"/>
                <w:sz w:val="20"/>
                <w:szCs w:val="20"/>
                <w:lang w:eastAsia="en-US"/>
              </w:rPr>
              <w:t xml:space="preserve">Īstenoti vismaz </w:t>
            </w:r>
            <w:r w:rsidR="003A5432">
              <w:rPr>
                <w:rFonts w:eastAsia="Calibri"/>
                <w:color w:val="000000" w:themeColor="text1"/>
                <w:sz w:val="20"/>
                <w:szCs w:val="20"/>
                <w:lang w:eastAsia="en-US"/>
              </w:rPr>
              <w:t>divi</w:t>
            </w:r>
            <w:r w:rsidRPr="004961F9">
              <w:rPr>
                <w:rFonts w:eastAsia="Calibri"/>
                <w:color w:val="000000" w:themeColor="text1"/>
                <w:sz w:val="20"/>
                <w:szCs w:val="20"/>
                <w:lang w:eastAsia="en-US"/>
              </w:rPr>
              <w:t xml:space="preserve"> piemiņas pasākumi Otrā pasaules kara laikā īstenotā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holokausta upuru piemiņai.</w:t>
            </w:r>
          </w:p>
        </w:tc>
        <w:tc>
          <w:tcPr>
            <w:tcW w:w="1101" w:type="dxa"/>
            <w:shd w:val="clear" w:color="auto" w:fill="auto"/>
          </w:tcPr>
          <w:p w14:paraId="529319AA"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2 g), 24.</w:t>
            </w:r>
          </w:p>
        </w:tc>
        <w:tc>
          <w:tcPr>
            <w:tcW w:w="1375" w:type="dxa"/>
            <w:shd w:val="clear" w:color="auto" w:fill="auto"/>
          </w:tcPr>
          <w:p w14:paraId="704C69CB" w14:textId="61582974"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SPASAP</w:t>
            </w:r>
          </w:p>
        </w:tc>
        <w:tc>
          <w:tcPr>
            <w:tcW w:w="964" w:type="dxa"/>
            <w:shd w:val="clear" w:color="auto" w:fill="auto"/>
          </w:tcPr>
          <w:p w14:paraId="3E83852F"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KM</w:t>
            </w:r>
          </w:p>
        </w:tc>
        <w:tc>
          <w:tcPr>
            <w:tcW w:w="1101" w:type="dxa"/>
            <w:shd w:val="clear" w:color="auto" w:fill="auto"/>
          </w:tcPr>
          <w:p w14:paraId="56994067"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169" w:type="dxa"/>
            <w:shd w:val="clear" w:color="auto" w:fill="auto"/>
          </w:tcPr>
          <w:p w14:paraId="50489193" w14:textId="65A4A870" w:rsidR="008850CA" w:rsidRPr="004961F9" w:rsidRDefault="008850CA" w:rsidP="005023B3">
            <w:pPr>
              <w:widowControl w:val="0"/>
              <w:spacing w:line="240" w:lineRule="auto"/>
              <w:ind w:firstLine="0"/>
              <w:jc w:val="left"/>
              <w:rPr>
                <w:rFonts w:eastAsia="Calibri"/>
                <w:color w:val="000000" w:themeColor="text1"/>
                <w:sz w:val="20"/>
                <w:szCs w:val="20"/>
                <w:lang w:eastAsia="en-US"/>
              </w:rPr>
            </w:pPr>
            <w:r w:rsidRPr="004961F9">
              <w:rPr>
                <w:rFonts w:eastAsia="Calibri"/>
                <w:color w:val="000000" w:themeColor="text1"/>
                <w:sz w:val="20"/>
                <w:szCs w:val="20"/>
                <w:lang w:eastAsia="en-US"/>
              </w:rPr>
              <w:t>202</w:t>
            </w:r>
            <w:r w:rsidR="000C22AF">
              <w:rPr>
                <w:rFonts w:eastAsia="Calibri"/>
                <w:color w:val="000000" w:themeColor="text1"/>
                <w:sz w:val="20"/>
                <w:szCs w:val="20"/>
                <w:lang w:eastAsia="en-US"/>
              </w:rPr>
              <w:t>7</w:t>
            </w:r>
            <w:r w:rsidRPr="004961F9">
              <w:rPr>
                <w:rFonts w:eastAsia="Calibri"/>
                <w:color w:val="000000" w:themeColor="text1"/>
                <w:sz w:val="20"/>
                <w:szCs w:val="20"/>
                <w:lang w:eastAsia="en-US"/>
              </w:rPr>
              <w:t>.gada II</w:t>
            </w:r>
            <w:r w:rsidR="00173688">
              <w:rPr>
                <w:rFonts w:eastAsia="Calibri"/>
                <w:color w:val="000000" w:themeColor="text1"/>
                <w:sz w:val="20"/>
                <w:szCs w:val="20"/>
                <w:lang w:eastAsia="en-US"/>
              </w:rPr>
              <w:t> </w:t>
            </w:r>
            <w:r w:rsidRPr="004961F9">
              <w:rPr>
                <w:rFonts w:eastAsia="Calibri"/>
                <w:color w:val="000000" w:themeColor="text1"/>
                <w:sz w:val="20"/>
                <w:szCs w:val="20"/>
                <w:lang w:eastAsia="en-US"/>
              </w:rPr>
              <w:t>pusgads</w:t>
            </w:r>
          </w:p>
        </w:tc>
      </w:tr>
      <w:bookmarkEnd w:id="32"/>
      <w:tr w:rsidR="0064087B" w:rsidRPr="004961F9" w14:paraId="57B16781" w14:textId="77777777" w:rsidTr="004156F0">
        <w:trPr>
          <w:trHeight w:val="432"/>
          <w:tblHeader/>
        </w:trPr>
        <w:tc>
          <w:tcPr>
            <w:tcW w:w="631" w:type="dxa"/>
            <w:shd w:val="clear" w:color="auto" w:fill="auto"/>
          </w:tcPr>
          <w:p w14:paraId="3952E3CE" w14:textId="2E54800E" w:rsidR="0064087B" w:rsidRPr="009D08BA" w:rsidRDefault="0064087B" w:rsidP="005023B3">
            <w:pPr>
              <w:widowControl w:val="0"/>
              <w:spacing w:line="240" w:lineRule="auto"/>
              <w:ind w:firstLine="0"/>
              <w:jc w:val="center"/>
              <w:rPr>
                <w:rFonts w:eastAsia="Calibri"/>
                <w:sz w:val="20"/>
                <w:szCs w:val="20"/>
                <w:lang w:eastAsia="en-US"/>
              </w:rPr>
            </w:pPr>
            <w:r w:rsidRPr="009D08BA">
              <w:rPr>
                <w:rFonts w:eastAsia="Calibri"/>
                <w:sz w:val="20"/>
                <w:szCs w:val="20"/>
                <w:lang w:eastAsia="en-US"/>
              </w:rPr>
              <w:t>4.</w:t>
            </w:r>
            <w:r w:rsidR="00867BB6">
              <w:rPr>
                <w:rFonts w:eastAsia="Calibri"/>
                <w:sz w:val="20"/>
                <w:szCs w:val="20"/>
                <w:lang w:eastAsia="en-US"/>
              </w:rPr>
              <w:t>4</w:t>
            </w:r>
            <w:r w:rsidRPr="009D08BA">
              <w:rPr>
                <w:rFonts w:eastAsia="Calibri"/>
                <w:sz w:val="20"/>
                <w:szCs w:val="20"/>
                <w:lang w:eastAsia="en-US"/>
              </w:rPr>
              <w:t>.</w:t>
            </w:r>
          </w:p>
        </w:tc>
        <w:tc>
          <w:tcPr>
            <w:tcW w:w="1786" w:type="dxa"/>
            <w:shd w:val="clear" w:color="auto" w:fill="auto"/>
          </w:tcPr>
          <w:p w14:paraId="3BFA2CFA" w14:textId="4CA23D62" w:rsidR="0064087B" w:rsidRPr="009D08BA" w:rsidRDefault="0064087B" w:rsidP="005023B3">
            <w:pPr>
              <w:widowControl w:val="0"/>
              <w:spacing w:line="240" w:lineRule="auto"/>
              <w:ind w:firstLine="0"/>
              <w:jc w:val="left"/>
              <w:rPr>
                <w:rFonts w:eastAsia="Calibri" w:cs="Arial"/>
                <w:sz w:val="20"/>
                <w:szCs w:val="20"/>
                <w:lang w:eastAsia="en-US"/>
              </w:rPr>
            </w:pPr>
            <w:r w:rsidRPr="009D08BA">
              <w:rPr>
                <w:sz w:val="20"/>
                <w:szCs w:val="20"/>
                <w:lang w:eastAsia="en-US"/>
              </w:rPr>
              <w:t>Mazākumtautību NVO līdzdalības veicināšanas programma.</w:t>
            </w:r>
          </w:p>
        </w:tc>
        <w:tc>
          <w:tcPr>
            <w:tcW w:w="3156" w:type="dxa"/>
            <w:shd w:val="clear" w:color="auto" w:fill="auto"/>
          </w:tcPr>
          <w:p w14:paraId="1514DF33" w14:textId="77777777" w:rsidR="006F4F7A" w:rsidRPr="009D08BA" w:rsidRDefault="006F4F7A" w:rsidP="006F4F7A">
            <w:pPr>
              <w:spacing w:line="240" w:lineRule="auto"/>
              <w:ind w:firstLine="0"/>
              <w:rPr>
                <w:rFonts w:eastAsia="Calibri"/>
                <w:sz w:val="20"/>
                <w:szCs w:val="20"/>
                <w:lang w:eastAsia="en-US"/>
              </w:rPr>
            </w:pPr>
            <w:r w:rsidRPr="009D08BA">
              <w:rPr>
                <w:rFonts w:eastAsia="Calibri"/>
                <w:sz w:val="20"/>
                <w:szCs w:val="20"/>
                <w:lang w:eastAsia="en-US"/>
              </w:rPr>
              <w:t>Veicināta pilsoniskās sabiedrības attīstība un ilgtspēja;</w:t>
            </w:r>
          </w:p>
          <w:p w14:paraId="079C562E" w14:textId="5CC36E09" w:rsidR="0064087B" w:rsidRPr="009D08BA" w:rsidRDefault="006F4F7A" w:rsidP="006F4F7A">
            <w:pPr>
              <w:widowControl w:val="0"/>
              <w:spacing w:line="240" w:lineRule="auto"/>
              <w:ind w:firstLine="0"/>
              <w:rPr>
                <w:rFonts w:eastAsia="Calibri" w:cs="Arial"/>
                <w:sz w:val="20"/>
                <w:szCs w:val="20"/>
                <w:lang w:eastAsia="en-US"/>
              </w:rPr>
            </w:pPr>
            <w:r w:rsidRPr="009D08BA">
              <w:rPr>
                <w:rFonts w:eastAsia="Calibri"/>
                <w:sz w:val="20"/>
                <w:szCs w:val="20"/>
                <w:lang w:eastAsia="en-US"/>
              </w:rPr>
              <w:t>Stiprināta pilsoniskās sabiedrības organizāciju kapacitāte, tādējādi veicinot to darba efektivitāti.</w:t>
            </w:r>
          </w:p>
        </w:tc>
        <w:tc>
          <w:tcPr>
            <w:tcW w:w="4390" w:type="dxa"/>
            <w:shd w:val="clear" w:color="auto" w:fill="auto"/>
          </w:tcPr>
          <w:p w14:paraId="13A2D0A5" w14:textId="4C9DB2AC" w:rsidR="0064087B" w:rsidRPr="009D08BA" w:rsidRDefault="006F4F7A" w:rsidP="005023B3">
            <w:pPr>
              <w:widowControl w:val="0"/>
              <w:spacing w:line="240" w:lineRule="auto"/>
              <w:ind w:left="63" w:firstLine="0"/>
              <w:rPr>
                <w:rFonts w:eastAsia="Calibri" w:cs="Arial"/>
                <w:sz w:val="20"/>
                <w:szCs w:val="20"/>
                <w:lang w:eastAsia="en-US"/>
              </w:rPr>
            </w:pPr>
            <w:r w:rsidRPr="009D08BA">
              <w:rPr>
                <w:rFonts w:eastAsia="Calibri" w:cs="Arial"/>
                <w:sz w:val="20"/>
                <w:szCs w:val="20"/>
                <w:lang w:eastAsia="en-US"/>
              </w:rPr>
              <w:t>Katru gadu sniegts atbalsts vismaz 16</w:t>
            </w:r>
            <w:r w:rsidR="006528D2">
              <w:rPr>
                <w:rFonts w:eastAsia="Calibri" w:cs="Arial"/>
                <w:sz w:val="20"/>
                <w:szCs w:val="20"/>
                <w:lang w:eastAsia="en-US"/>
              </w:rPr>
              <w:t> </w:t>
            </w:r>
            <w:r w:rsidRPr="009D08BA">
              <w:rPr>
                <w:rFonts w:eastAsia="Calibri" w:cs="Arial"/>
                <w:sz w:val="20"/>
                <w:szCs w:val="20"/>
                <w:lang w:eastAsia="en-US"/>
              </w:rPr>
              <w:t xml:space="preserve">mazākumtautību </w:t>
            </w:r>
            <w:r w:rsidR="006528D2">
              <w:rPr>
                <w:rFonts w:eastAsia="Calibri" w:cs="Arial"/>
                <w:sz w:val="20"/>
                <w:szCs w:val="20"/>
                <w:lang w:eastAsia="en-US"/>
              </w:rPr>
              <w:t>NVO</w:t>
            </w:r>
            <w:r w:rsidRPr="009D08BA">
              <w:rPr>
                <w:rFonts w:eastAsia="Calibri" w:cs="Arial"/>
                <w:sz w:val="20"/>
                <w:szCs w:val="20"/>
                <w:lang w:eastAsia="en-US"/>
              </w:rPr>
              <w:t>.</w:t>
            </w:r>
          </w:p>
        </w:tc>
        <w:tc>
          <w:tcPr>
            <w:tcW w:w="1101" w:type="dxa"/>
            <w:shd w:val="clear" w:color="auto" w:fill="auto"/>
          </w:tcPr>
          <w:p w14:paraId="682B0AAD" w14:textId="4810C2CC" w:rsidR="0064087B" w:rsidRPr="009D08BA" w:rsidRDefault="006F4F7A" w:rsidP="005023B3">
            <w:pPr>
              <w:widowControl w:val="0"/>
              <w:spacing w:line="240" w:lineRule="auto"/>
              <w:ind w:firstLine="0"/>
              <w:jc w:val="center"/>
              <w:rPr>
                <w:rFonts w:eastAsia="Calibri"/>
                <w:color w:val="000000" w:themeColor="text1"/>
                <w:sz w:val="20"/>
                <w:szCs w:val="20"/>
                <w:lang w:eastAsia="en-US"/>
              </w:rPr>
            </w:pPr>
            <w:r w:rsidRPr="009D08BA">
              <w:rPr>
                <w:rFonts w:eastAsia="Calibri"/>
                <w:color w:val="000000" w:themeColor="text1"/>
                <w:sz w:val="20"/>
                <w:szCs w:val="20"/>
                <w:lang w:eastAsia="en-US"/>
              </w:rPr>
              <w:t>24.</w:t>
            </w:r>
          </w:p>
        </w:tc>
        <w:tc>
          <w:tcPr>
            <w:tcW w:w="1375" w:type="dxa"/>
            <w:shd w:val="clear" w:color="auto" w:fill="auto"/>
          </w:tcPr>
          <w:p w14:paraId="56458CA7" w14:textId="63B7BA99" w:rsidR="0064087B" w:rsidRPr="009D08BA" w:rsidRDefault="006F4F7A" w:rsidP="005023B3">
            <w:pPr>
              <w:widowControl w:val="0"/>
              <w:spacing w:line="240" w:lineRule="auto"/>
              <w:ind w:firstLine="0"/>
              <w:jc w:val="center"/>
              <w:rPr>
                <w:rFonts w:eastAsia="Calibri"/>
                <w:sz w:val="20"/>
                <w:szCs w:val="20"/>
              </w:rPr>
            </w:pPr>
            <w:r w:rsidRPr="009D08BA">
              <w:rPr>
                <w:rFonts w:eastAsia="Calibri"/>
                <w:sz w:val="20"/>
                <w:szCs w:val="20"/>
              </w:rPr>
              <w:t>SPASAP</w:t>
            </w:r>
          </w:p>
        </w:tc>
        <w:tc>
          <w:tcPr>
            <w:tcW w:w="964" w:type="dxa"/>
            <w:shd w:val="clear" w:color="auto" w:fill="auto"/>
          </w:tcPr>
          <w:p w14:paraId="4531BB88" w14:textId="45E3980E" w:rsidR="0064087B" w:rsidRPr="009D08BA" w:rsidRDefault="006F4F7A" w:rsidP="005023B3">
            <w:pPr>
              <w:widowControl w:val="0"/>
              <w:spacing w:line="240" w:lineRule="auto"/>
              <w:ind w:firstLine="0"/>
              <w:jc w:val="center"/>
              <w:rPr>
                <w:rFonts w:eastAsia="Calibri"/>
                <w:color w:val="000000" w:themeColor="text1"/>
                <w:sz w:val="20"/>
                <w:szCs w:val="20"/>
              </w:rPr>
            </w:pPr>
            <w:r w:rsidRPr="009D08BA">
              <w:rPr>
                <w:rFonts w:eastAsia="Calibri"/>
                <w:color w:val="000000" w:themeColor="text1"/>
                <w:sz w:val="20"/>
                <w:szCs w:val="20"/>
              </w:rPr>
              <w:t>KM</w:t>
            </w:r>
          </w:p>
        </w:tc>
        <w:tc>
          <w:tcPr>
            <w:tcW w:w="1101" w:type="dxa"/>
            <w:shd w:val="clear" w:color="auto" w:fill="auto"/>
          </w:tcPr>
          <w:p w14:paraId="1FF43A95" w14:textId="77777777" w:rsidR="0064087B" w:rsidRPr="009D08BA" w:rsidRDefault="0064087B" w:rsidP="005023B3">
            <w:pPr>
              <w:widowControl w:val="0"/>
              <w:spacing w:line="240" w:lineRule="auto"/>
              <w:ind w:firstLine="0"/>
              <w:jc w:val="center"/>
              <w:rPr>
                <w:rFonts w:eastAsia="Calibri"/>
                <w:color w:val="000000" w:themeColor="text1"/>
                <w:sz w:val="20"/>
                <w:szCs w:val="20"/>
                <w:lang w:eastAsia="en-US"/>
              </w:rPr>
            </w:pPr>
          </w:p>
        </w:tc>
        <w:tc>
          <w:tcPr>
            <w:tcW w:w="1169" w:type="dxa"/>
            <w:shd w:val="clear" w:color="auto" w:fill="auto"/>
          </w:tcPr>
          <w:p w14:paraId="7778285D" w14:textId="78DEB5EA" w:rsidR="0064087B" w:rsidRPr="004961F9" w:rsidRDefault="006F4F7A" w:rsidP="005023B3">
            <w:pPr>
              <w:widowControl w:val="0"/>
              <w:spacing w:line="240" w:lineRule="auto"/>
              <w:ind w:firstLine="0"/>
              <w:jc w:val="left"/>
              <w:rPr>
                <w:rFonts w:eastAsia="Calibri"/>
                <w:sz w:val="20"/>
                <w:szCs w:val="20"/>
                <w:lang w:eastAsia="en-US"/>
              </w:rPr>
            </w:pPr>
            <w:r w:rsidRPr="009D08BA">
              <w:rPr>
                <w:rFonts w:eastAsia="Calibri"/>
                <w:sz w:val="20"/>
                <w:szCs w:val="20"/>
                <w:lang w:eastAsia="en-US"/>
              </w:rPr>
              <w:t>202</w:t>
            </w:r>
            <w:r w:rsidR="000C22AF">
              <w:rPr>
                <w:rFonts w:eastAsia="Calibri"/>
                <w:sz w:val="20"/>
                <w:szCs w:val="20"/>
                <w:lang w:eastAsia="en-US"/>
              </w:rPr>
              <w:t>7</w:t>
            </w:r>
            <w:r w:rsidRPr="009D08BA">
              <w:rPr>
                <w:rFonts w:eastAsia="Calibri"/>
                <w:sz w:val="20"/>
                <w:szCs w:val="20"/>
                <w:lang w:eastAsia="en-US"/>
              </w:rPr>
              <w:t>.gada II</w:t>
            </w:r>
            <w:r w:rsidR="00173688">
              <w:rPr>
                <w:rFonts w:eastAsia="Calibri"/>
                <w:sz w:val="20"/>
                <w:szCs w:val="20"/>
                <w:lang w:eastAsia="en-US"/>
              </w:rPr>
              <w:t> </w:t>
            </w:r>
            <w:r w:rsidRPr="009D08BA">
              <w:rPr>
                <w:rFonts w:eastAsia="Calibri"/>
                <w:sz w:val="20"/>
                <w:szCs w:val="20"/>
                <w:lang w:eastAsia="en-US"/>
              </w:rPr>
              <w:t>pusgads</w:t>
            </w:r>
          </w:p>
        </w:tc>
      </w:tr>
      <w:tr w:rsidR="008850CA" w:rsidRPr="004961F9" w14:paraId="369F795C" w14:textId="77777777" w:rsidTr="004156F0">
        <w:trPr>
          <w:trHeight w:val="432"/>
          <w:tblHeader/>
        </w:trPr>
        <w:tc>
          <w:tcPr>
            <w:tcW w:w="631" w:type="dxa"/>
            <w:shd w:val="clear" w:color="auto" w:fill="auto"/>
          </w:tcPr>
          <w:p w14:paraId="601199E2" w14:textId="6674AD08" w:rsidR="008850CA" w:rsidRPr="00743085" w:rsidRDefault="00E23E7F" w:rsidP="005023B3">
            <w:pPr>
              <w:widowControl w:val="0"/>
              <w:spacing w:line="240" w:lineRule="auto"/>
              <w:ind w:firstLine="0"/>
              <w:jc w:val="center"/>
              <w:rPr>
                <w:rFonts w:eastAsia="Calibri"/>
                <w:sz w:val="20"/>
                <w:szCs w:val="20"/>
                <w:lang w:eastAsia="en-US"/>
              </w:rPr>
            </w:pPr>
            <w:bookmarkStart w:id="33" w:name="_Hlk92369086"/>
            <w:r>
              <w:rPr>
                <w:rFonts w:eastAsia="Calibri"/>
                <w:sz w:val="20"/>
                <w:szCs w:val="20"/>
                <w:lang w:eastAsia="en-US"/>
              </w:rPr>
              <w:t>4.</w:t>
            </w:r>
            <w:r w:rsidR="00867BB6">
              <w:rPr>
                <w:rFonts w:eastAsia="Calibri"/>
                <w:sz w:val="20"/>
                <w:szCs w:val="20"/>
                <w:lang w:eastAsia="en-US"/>
              </w:rPr>
              <w:t>5</w:t>
            </w:r>
            <w:r w:rsidR="008850CA" w:rsidRPr="004961F9">
              <w:rPr>
                <w:rFonts w:eastAsia="Calibri"/>
                <w:sz w:val="20"/>
                <w:szCs w:val="20"/>
                <w:lang w:eastAsia="en-US"/>
              </w:rPr>
              <w:t>.</w:t>
            </w:r>
          </w:p>
        </w:tc>
        <w:tc>
          <w:tcPr>
            <w:tcW w:w="1786" w:type="dxa"/>
            <w:shd w:val="clear" w:color="auto" w:fill="auto"/>
          </w:tcPr>
          <w:p w14:paraId="1E495CE7" w14:textId="5AB4A4C5" w:rsidR="008850CA" w:rsidRPr="004961F9" w:rsidRDefault="008850CA" w:rsidP="005023B3">
            <w:pPr>
              <w:widowControl w:val="0"/>
              <w:spacing w:line="240" w:lineRule="auto"/>
              <w:ind w:firstLine="0"/>
              <w:jc w:val="left"/>
              <w:rPr>
                <w:rFonts w:eastAsia="Calibri"/>
                <w:sz w:val="20"/>
                <w:szCs w:val="20"/>
                <w:lang w:eastAsia="en-US"/>
              </w:rPr>
            </w:pPr>
            <w:r w:rsidRPr="004961F9">
              <w:rPr>
                <w:rFonts w:eastAsia="Calibri"/>
                <w:sz w:val="20"/>
                <w:szCs w:val="20"/>
                <w:lang w:eastAsia="en-US"/>
              </w:rPr>
              <w:t xml:space="preserve">Mazākumtautību un </w:t>
            </w:r>
            <w:r w:rsidR="009B3F2A">
              <w:rPr>
                <w:rFonts w:eastAsia="Calibri"/>
                <w:sz w:val="20"/>
                <w:szCs w:val="20"/>
                <w:lang w:eastAsia="en-US"/>
              </w:rPr>
              <w:t>sabiedrības saliedētības</w:t>
            </w:r>
            <w:r w:rsidRPr="004961F9">
              <w:rPr>
                <w:rFonts w:eastAsia="Calibri"/>
                <w:sz w:val="20"/>
                <w:szCs w:val="20"/>
                <w:lang w:eastAsia="en-US"/>
              </w:rPr>
              <w:t xml:space="preserve"> programma.</w:t>
            </w:r>
          </w:p>
        </w:tc>
        <w:tc>
          <w:tcPr>
            <w:tcW w:w="3156" w:type="dxa"/>
            <w:shd w:val="clear" w:color="auto" w:fill="auto"/>
          </w:tcPr>
          <w:p w14:paraId="7F7DCFAC" w14:textId="77777777" w:rsidR="008850CA" w:rsidRPr="004961F9" w:rsidRDefault="008850CA" w:rsidP="005023B3">
            <w:pPr>
              <w:widowControl w:val="0"/>
              <w:autoSpaceDE w:val="0"/>
              <w:autoSpaceDN w:val="0"/>
              <w:adjustRightInd w:val="0"/>
              <w:spacing w:line="240" w:lineRule="auto"/>
              <w:ind w:firstLine="0"/>
              <w:rPr>
                <w:rFonts w:eastAsia="Calibri"/>
                <w:sz w:val="20"/>
                <w:szCs w:val="20"/>
                <w:lang w:eastAsia="en-US"/>
              </w:rPr>
            </w:pPr>
            <w:r w:rsidRPr="004961F9">
              <w:rPr>
                <w:rFonts w:eastAsia="Calibri"/>
                <w:sz w:val="20"/>
                <w:szCs w:val="20"/>
                <w:lang w:eastAsia="en-US"/>
              </w:rPr>
              <w:t>Stiprināta Latvijā dzīvojošo mazākumtautību bērnu un jauniešu piederības sajūta Latvijas valstij.</w:t>
            </w:r>
          </w:p>
          <w:p w14:paraId="26D9BFA6" w14:textId="121355E3" w:rsidR="008850CA" w:rsidRPr="003A329D" w:rsidRDefault="008850CA" w:rsidP="005023B3">
            <w:pPr>
              <w:widowControl w:val="0"/>
              <w:spacing w:line="240" w:lineRule="auto"/>
              <w:ind w:firstLine="0"/>
              <w:rPr>
                <w:rFonts w:eastAsia="Calibri"/>
                <w:sz w:val="20"/>
                <w:szCs w:val="20"/>
                <w:lang w:eastAsia="en-US"/>
              </w:rPr>
            </w:pPr>
            <w:r w:rsidRPr="004961F9">
              <w:rPr>
                <w:rFonts w:eastAsia="Calibri"/>
                <w:sz w:val="20"/>
                <w:szCs w:val="20"/>
                <w:lang w:eastAsia="en-US"/>
              </w:rPr>
              <w:t>Veicināta Latvijas mazākumtautību etniskās unikalitātes apzināšanās.</w:t>
            </w:r>
          </w:p>
        </w:tc>
        <w:tc>
          <w:tcPr>
            <w:tcW w:w="4390" w:type="dxa"/>
            <w:shd w:val="clear" w:color="auto" w:fill="auto"/>
          </w:tcPr>
          <w:p w14:paraId="0A9A07CB" w14:textId="58DC4EF8" w:rsidR="008850CA" w:rsidRPr="004961F9" w:rsidRDefault="008850CA" w:rsidP="005023B3">
            <w:pPr>
              <w:widowControl w:val="0"/>
              <w:spacing w:line="240" w:lineRule="auto"/>
              <w:ind w:firstLine="0"/>
              <w:jc w:val="left"/>
              <w:rPr>
                <w:rFonts w:eastAsia="Calibri"/>
                <w:sz w:val="20"/>
                <w:szCs w:val="20"/>
                <w:lang w:eastAsia="en-US"/>
              </w:rPr>
            </w:pPr>
            <w:r w:rsidRPr="004961F9">
              <w:rPr>
                <w:rFonts w:eastAsia="Calibri"/>
                <w:sz w:val="20"/>
                <w:szCs w:val="20"/>
                <w:lang w:eastAsia="en-US"/>
              </w:rPr>
              <w:t xml:space="preserve">Īstenoti vismaz </w:t>
            </w:r>
            <w:r w:rsidR="006528D2">
              <w:rPr>
                <w:rFonts w:eastAsia="Calibri"/>
                <w:sz w:val="20"/>
                <w:szCs w:val="20"/>
                <w:lang w:eastAsia="en-US"/>
              </w:rPr>
              <w:t>pieci</w:t>
            </w:r>
            <w:r w:rsidRPr="004961F9">
              <w:rPr>
                <w:rFonts w:eastAsia="Calibri"/>
                <w:sz w:val="20"/>
                <w:szCs w:val="20"/>
                <w:lang w:eastAsia="en-US"/>
              </w:rPr>
              <w:t xml:space="preserve"> projekti gadā.</w:t>
            </w:r>
          </w:p>
          <w:p w14:paraId="5229AAF8" w14:textId="5F21F55A"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sz w:val="20"/>
                <w:szCs w:val="20"/>
                <w:lang w:eastAsia="en-US"/>
              </w:rPr>
              <w:t>Aktivitātēs iesaistīti vismaz 400 bērn</w:t>
            </w:r>
            <w:r w:rsidR="009B3F2A">
              <w:rPr>
                <w:rFonts w:eastAsia="Calibri"/>
                <w:sz w:val="20"/>
                <w:szCs w:val="20"/>
                <w:lang w:eastAsia="en-US"/>
              </w:rPr>
              <w:t xml:space="preserve">i, </w:t>
            </w:r>
            <w:r w:rsidRPr="004961F9">
              <w:rPr>
                <w:rFonts w:eastAsia="Calibri"/>
                <w:sz w:val="20"/>
                <w:szCs w:val="20"/>
                <w:lang w:eastAsia="en-US"/>
              </w:rPr>
              <w:t>jaunieši</w:t>
            </w:r>
            <w:r w:rsidR="009B3F2A">
              <w:rPr>
                <w:rFonts w:eastAsia="Calibri"/>
                <w:sz w:val="20"/>
                <w:szCs w:val="20"/>
                <w:lang w:eastAsia="en-US"/>
              </w:rPr>
              <w:t xml:space="preserve"> un viņu ģimenes</w:t>
            </w:r>
            <w:r w:rsidRPr="004961F9">
              <w:rPr>
                <w:rFonts w:eastAsia="Calibri"/>
                <w:sz w:val="20"/>
                <w:szCs w:val="20"/>
                <w:lang w:eastAsia="en-US"/>
              </w:rPr>
              <w:t>.</w:t>
            </w:r>
          </w:p>
        </w:tc>
        <w:tc>
          <w:tcPr>
            <w:tcW w:w="1101" w:type="dxa"/>
            <w:shd w:val="clear" w:color="auto" w:fill="auto"/>
          </w:tcPr>
          <w:p w14:paraId="2390DD16"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4 a), 4 e)</w:t>
            </w:r>
          </w:p>
        </w:tc>
        <w:tc>
          <w:tcPr>
            <w:tcW w:w="1375" w:type="dxa"/>
            <w:shd w:val="clear" w:color="auto" w:fill="auto"/>
          </w:tcPr>
          <w:p w14:paraId="077E6B8A" w14:textId="7D952641"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sz w:val="20"/>
                <w:szCs w:val="20"/>
              </w:rPr>
              <w:t>SPASAP</w:t>
            </w:r>
          </w:p>
        </w:tc>
        <w:tc>
          <w:tcPr>
            <w:tcW w:w="964" w:type="dxa"/>
            <w:shd w:val="clear" w:color="auto" w:fill="auto"/>
          </w:tcPr>
          <w:p w14:paraId="17F038BE" w14:textId="77777777" w:rsidR="008850CA" w:rsidRPr="004961F9" w:rsidRDefault="008850CA" w:rsidP="005023B3">
            <w:pPr>
              <w:widowControl w:val="0"/>
              <w:spacing w:line="240" w:lineRule="auto"/>
              <w:ind w:firstLine="0"/>
              <w:jc w:val="center"/>
              <w:rPr>
                <w:rFonts w:eastAsia="Calibri"/>
                <w:color w:val="000000" w:themeColor="text1"/>
                <w:sz w:val="20"/>
                <w:szCs w:val="20"/>
              </w:rPr>
            </w:pPr>
            <w:r w:rsidRPr="004961F9">
              <w:rPr>
                <w:rFonts w:eastAsia="Calibri"/>
                <w:color w:val="000000" w:themeColor="text1"/>
                <w:sz w:val="20"/>
                <w:szCs w:val="20"/>
              </w:rPr>
              <w:t>SIF</w:t>
            </w:r>
          </w:p>
        </w:tc>
        <w:tc>
          <w:tcPr>
            <w:tcW w:w="1101" w:type="dxa"/>
            <w:shd w:val="clear" w:color="auto" w:fill="auto"/>
          </w:tcPr>
          <w:p w14:paraId="75BD9FEC"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169" w:type="dxa"/>
            <w:shd w:val="clear" w:color="auto" w:fill="auto"/>
          </w:tcPr>
          <w:p w14:paraId="06AD04D8" w14:textId="12F5BB0F" w:rsidR="008850CA" w:rsidRPr="004961F9" w:rsidRDefault="008850CA" w:rsidP="005023B3">
            <w:pPr>
              <w:widowControl w:val="0"/>
              <w:spacing w:line="240" w:lineRule="auto"/>
              <w:ind w:firstLine="0"/>
              <w:jc w:val="left"/>
              <w:rPr>
                <w:rFonts w:eastAsia="Calibri"/>
                <w:color w:val="000000" w:themeColor="text1"/>
                <w:sz w:val="20"/>
                <w:szCs w:val="20"/>
                <w:lang w:eastAsia="en-US"/>
              </w:rPr>
            </w:pPr>
            <w:r w:rsidRPr="004961F9">
              <w:rPr>
                <w:rFonts w:eastAsia="Calibri"/>
                <w:sz w:val="20"/>
                <w:szCs w:val="20"/>
                <w:lang w:eastAsia="en-US"/>
              </w:rPr>
              <w:t>202</w:t>
            </w:r>
            <w:r w:rsidR="006925F3">
              <w:rPr>
                <w:rFonts w:eastAsia="Calibri"/>
                <w:sz w:val="20"/>
                <w:szCs w:val="20"/>
                <w:lang w:eastAsia="en-US"/>
              </w:rPr>
              <w:t>7</w:t>
            </w:r>
            <w:r w:rsidRPr="004961F9">
              <w:rPr>
                <w:rFonts w:eastAsia="Calibri"/>
                <w:sz w:val="20"/>
                <w:szCs w:val="20"/>
                <w:lang w:eastAsia="en-US"/>
              </w:rPr>
              <w:t>.gada II</w:t>
            </w:r>
            <w:r w:rsidR="00173688">
              <w:rPr>
                <w:rFonts w:eastAsia="Calibri"/>
                <w:sz w:val="20"/>
                <w:szCs w:val="20"/>
                <w:lang w:eastAsia="en-US"/>
              </w:rPr>
              <w:t> </w:t>
            </w:r>
            <w:r w:rsidRPr="004961F9">
              <w:rPr>
                <w:rFonts w:eastAsia="Calibri"/>
                <w:sz w:val="20"/>
                <w:szCs w:val="20"/>
                <w:lang w:eastAsia="en-US"/>
              </w:rPr>
              <w:t>pusgads</w:t>
            </w:r>
          </w:p>
        </w:tc>
      </w:tr>
      <w:bookmarkEnd w:id="33"/>
      <w:tr w:rsidR="008850CA" w:rsidRPr="004961F9" w14:paraId="311F6301" w14:textId="77777777" w:rsidTr="004156F0">
        <w:trPr>
          <w:trHeight w:val="432"/>
          <w:tblHeader/>
        </w:trPr>
        <w:tc>
          <w:tcPr>
            <w:tcW w:w="631" w:type="dxa"/>
            <w:shd w:val="clear" w:color="auto" w:fill="auto"/>
          </w:tcPr>
          <w:p w14:paraId="1EFF7C51" w14:textId="30BEFB43" w:rsidR="008850CA" w:rsidRPr="00743085"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67BB6">
              <w:rPr>
                <w:rFonts w:eastAsia="Calibri"/>
                <w:sz w:val="20"/>
                <w:szCs w:val="20"/>
                <w:lang w:eastAsia="en-US"/>
              </w:rPr>
              <w:t>6</w:t>
            </w:r>
            <w:r w:rsidR="008850CA" w:rsidRPr="00743085">
              <w:rPr>
                <w:rFonts w:eastAsia="Calibri"/>
                <w:sz w:val="20"/>
                <w:szCs w:val="20"/>
                <w:lang w:eastAsia="en-US"/>
              </w:rPr>
              <w:t>.</w:t>
            </w:r>
          </w:p>
        </w:tc>
        <w:tc>
          <w:tcPr>
            <w:tcW w:w="1786" w:type="dxa"/>
            <w:shd w:val="clear" w:color="auto" w:fill="auto"/>
          </w:tcPr>
          <w:p w14:paraId="4A50E440" w14:textId="77316AC3" w:rsidR="008850CA" w:rsidRPr="004961F9" w:rsidRDefault="008850CA" w:rsidP="005023B3">
            <w:pPr>
              <w:widowControl w:val="0"/>
              <w:spacing w:line="240" w:lineRule="auto"/>
              <w:ind w:firstLine="0"/>
              <w:jc w:val="left"/>
              <w:rPr>
                <w:rFonts w:eastAsia="Calibri"/>
                <w:color w:val="000000" w:themeColor="text1"/>
                <w:sz w:val="20"/>
                <w:szCs w:val="20"/>
                <w:lang w:eastAsia="en-US"/>
              </w:rPr>
            </w:pPr>
            <w:r w:rsidRPr="004961F9">
              <w:rPr>
                <w:rFonts w:eastAsia="Calibri"/>
                <w:color w:val="000000" w:themeColor="text1"/>
                <w:sz w:val="20"/>
                <w:szCs w:val="20"/>
                <w:lang w:eastAsia="en-US"/>
              </w:rPr>
              <w:t xml:space="preserve">Mazākumtautību un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konsultatīvās padomes.</w:t>
            </w:r>
          </w:p>
        </w:tc>
        <w:tc>
          <w:tcPr>
            <w:tcW w:w="3156" w:type="dxa"/>
            <w:shd w:val="clear" w:color="auto" w:fill="auto"/>
          </w:tcPr>
          <w:p w14:paraId="7527B146" w14:textId="0675B2AF"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Veicināta mazākumtautību, </w:t>
            </w:r>
            <w:r w:rsidRPr="004961F9">
              <w:rPr>
                <w:rStyle w:val="normaltextrun"/>
                <w:sz w:val="20"/>
                <w:szCs w:val="20"/>
              </w:rPr>
              <w:t>t</w:t>
            </w:r>
            <w:r>
              <w:rPr>
                <w:rStyle w:val="normaltextrun"/>
                <w:sz w:val="20"/>
                <w:szCs w:val="20"/>
              </w:rPr>
              <w:t>ai skaitā</w:t>
            </w:r>
            <w:r w:rsidR="006528D2">
              <w:rPr>
                <w:rStyle w:val="normaltextrun"/>
                <w:sz w:val="20"/>
                <w:szCs w:val="20"/>
              </w:rPr>
              <w:t>,</w:t>
            </w:r>
            <w:r w:rsidRPr="004961F9">
              <w:rPr>
                <w:rStyle w:val="normaltextrun"/>
                <w:sz w:val="20"/>
                <w:szCs w:val="20"/>
              </w:rPr>
              <w:t xml:space="preserve">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līdzdalība valsts politikas izstrādē un īstenošanā.</w:t>
            </w:r>
          </w:p>
        </w:tc>
        <w:tc>
          <w:tcPr>
            <w:tcW w:w="4390" w:type="dxa"/>
            <w:shd w:val="clear" w:color="auto" w:fill="auto"/>
          </w:tcPr>
          <w:p w14:paraId="4757A314" w14:textId="16CE5BCF"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Katru gadu organizētas vismaz </w:t>
            </w:r>
            <w:r w:rsidR="006528D2">
              <w:rPr>
                <w:rFonts w:eastAsia="Calibri"/>
                <w:color w:val="000000" w:themeColor="text1"/>
                <w:sz w:val="20"/>
                <w:szCs w:val="20"/>
                <w:lang w:eastAsia="en-US"/>
              </w:rPr>
              <w:t>divas</w:t>
            </w:r>
            <w:r w:rsidRPr="004961F9">
              <w:rPr>
                <w:rFonts w:eastAsia="Calibri"/>
                <w:color w:val="000000" w:themeColor="text1"/>
                <w:sz w:val="20"/>
                <w:szCs w:val="20"/>
                <w:lang w:eastAsia="en-US"/>
              </w:rPr>
              <w:t xml:space="preserve"> </w:t>
            </w:r>
            <w:proofErr w:type="spellStart"/>
            <w:r>
              <w:rPr>
                <w:rFonts w:eastAsia="Calibri"/>
                <w:color w:val="000000" w:themeColor="text1"/>
                <w:sz w:val="20"/>
                <w:szCs w:val="20"/>
                <w:lang w:eastAsia="en-US"/>
              </w:rPr>
              <w:t>r</w:t>
            </w:r>
            <w:r w:rsidRPr="004961F9">
              <w:rPr>
                <w:rFonts w:eastAsia="Calibri"/>
                <w:color w:val="000000" w:themeColor="text1"/>
                <w:sz w:val="20"/>
                <w:szCs w:val="20"/>
                <w:lang w:eastAsia="en-US"/>
              </w:rPr>
              <w:t>omu</w:t>
            </w:r>
            <w:proofErr w:type="spellEnd"/>
            <w:r w:rsidRPr="004961F9">
              <w:rPr>
                <w:rFonts w:eastAsia="Calibri"/>
                <w:color w:val="000000" w:themeColor="text1"/>
                <w:sz w:val="20"/>
                <w:szCs w:val="20"/>
                <w:lang w:eastAsia="en-US"/>
              </w:rPr>
              <w:t xml:space="preserve"> konsultatīvās padomes sēdes.</w:t>
            </w:r>
          </w:p>
        </w:tc>
        <w:tc>
          <w:tcPr>
            <w:tcW w:w="1101" w:type="dxa"/>
            <w:shd w:val="clear" w:color="auto" w:fill="auto"/>
          </w:tcPr>
          <w:p w14:paraId="08181CEC"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21., 22., 26.</w:t>
            </w:r>
          </w:p>
        </w:tc>
        <w:tc>
          <w:tcPr>
            <w:tcW w:w="1375" w:type="dxa"/>
            <w:shd w:val="clear" w:color="auto" w:fill="auto"/>
          </w:tcPr>
          <w:p w14:paraId="201A375E" w14:textId="3D014F43"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SPASAP</w:t>
            </w:r>
          </w:p>
        </w:tc>
        <w:tc>
          <w:tcPr>
            <w:tcW w:w="964" w:type="dxa"/>
            <w:shd w:val="clear" w:color="auto" w:fill="auto"/>
          </w:tcPr>
          <w:p w14:paraId="28CADC61" w14:textId="474D27DA" w:rsidR="008850CA" w:rsidRPr="004961F9" w:rsidRDefault="008850CA" w:rsidP="005023B3">
            <w:pPr>
              <w:widowControl w:val="0"/>
              <w:spacing w:line="240" w:lineRule="auto"/>
              <w:ind w:firstLine="0"/>
              <w:jc w:val="center"/>
              <w:rPr>
                <w:rFonts w:eastAsia="Calibri"/>
                <w:color w:val="000000" w:themeColor="text1"/>
                <w:sz w:val="20"/>
                <w:szCs w:val="20"/>
              </w:rPr>
            </w:pPr>
            <w:r w:rsidRPr="004961F9">
              <w:rPr>
                <w:rFonts w:eastAsia="Calibri"/>
                <w:color w:val="000000" w:themeColor="text1"/>
                <w:sz w:val="20"/>
                <w:szCs w:val="20"/>
              </w:rPr>
              <w:t>KM</w:t>
            </w:r>
          </w:p>
        </w:tc>
        <w:tc>
          <w:tcPr>
            <w:tcW w:w="1101" w:type="dxa"/>
            <w:shd w:val="clear" w:color="auto" w:fill="auto"/>
          </w:tcPr>
          <w:p w14:paraId="097536CE"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169" w:type="dxa"/>
            <w:shd w:val="clear" w:color="auto" w:fill="auto"/>
          </w:tcPr>
          <w:p w14:paraId="70C42DD6" w14:textId="7815FB66" w:rsidR="008850CA" w:rsidRPr="004961F9" w:rsidRDefault="008850CA" w:rsidP="005023B3">
            <w:pPr>
              <w:widowControl w:val="0"/>
              <w:spacing w:line="240" w:lineRule="auto"/>
              <w:ind w:firstLine="0"/>
              <w:jc w:val="left"/>
              <w:rPr>
                <w:rFonts w:eastAsia="Calibri"/>
                <w:color w:val="000000" w:themeColor="text1"/>
                <w:sz w:val="20"/>
                <w:szCs w:val="20"/>
                <w:lang w:eastAsia="en-US"/>
              </w:rPr>
            </w:pPr>
            <w:r w:rsidRPr="004961F9">
              <w:rPr>
                <w:rFonts w:eastAsia="Calibri"/>
                <w:color w:val="000000" w:themeColor="text1"/>
                <w:sz w:val="20"/>
                <w:szCs w:val="20"/>
                <w:lang w:eastAsia="en-US"/>
              </w:rPr>
              <w:t>202</w:t>
            </w:r>
            <w:r w:rsidR="000C22AF">
              <w:rPr>
                <w:rFonts w:eastAsia="Calibri"/>
                <w:color w:val="000000" w:themeColor="text1"/>
                <w:sz w:val="20"/>
                <w:szCs w:val="20"/>
                <w:lang w:eastAsia="en-US"/>
              </w:rPr>
              <w:t>7</w:t>
            </w:r>
            <w:r w:rsidRPr="004961F9">
              <w:rPr>
                <w:rFonts w:eastAsia="Calibri"/>
                <w:color w:val="000000" w:themeColor="text1"/>
                <w:sz w:val="20"/>
                <w:szCs w:val="20"/>
                <w:lang w:eastAsia="en-US"/>
              </w:rPr>
              <w:t>.gada II</w:t>
            </w:r>
            <w:r w:rsidR="00173688">
              <w:rPr>
                <w:rFonts w:eastAsia="Calibri"/>
                <w:color w:val="000000" w:themeColor="text1"/>
                <w:sz w:val="20"/>
                <w:szCs w:val="20"/>
                <w:lang w:eastAsia="en-US"/>
              </w:rPr>
              <w:t> </w:t>
            </w:r>
            <w:r w:rsidRPr="004961F9">
              <w:rPr>
                <w:rFonts w:eastAsia="Calibri"/>
                <w:color w:val="000000" w:themeColor="text1"/>
                <w:sz w:val="20"/>
                <w:szCs w:val="20"/>
                <w:lang w:eastAsia="en-US"/>
              </w:rPr>
              <w:t>pusgads</w:t>
            </w:r>
          </w:p>
        </w:tc>
      </w:tr>
      <w:bookmarkEnd w:id="31"/>
    </w:tbl>
    <w:p w14:paraId="08F17505" w14:textId="77777777" w:rsidR="00345335" w:rsidRDefault="00345335">
      <w:r>
        <w:br w:type="page"/>
      </w:r>
    </w:p>
    <w:tbl>
      <w:tblPr>
        <w:tblStyle w:val="TableGrid1"/>
        <w:tblW w:w="15673" w:type="dxa"/>
        <w:tblInd w:w="-510" w:type="dxa"/>
        <w:tblLayout w:type="fixed"/>
        <w:tblCellMar>
          <w:left w:w="57" w:type="dxa"/>
          <w:right w:w="57" w:type="dxa"/>
        </w:tblCellMar>
        <w:tblLook w:val="04A0" w:firstRow="1" w:lastRow="0" w:firstColumn="1" w:lastColumn="0" w:noHBand="0" w:noVBand="1"/>
      </w:tblPr>
      <w:tblGrid>
        <w:gridCol w:w="631"/>
        <w:gridCol w:w="1786"/>
        <w:gridCol w:w="3156"/>
        <w:gridCol w:w="4390"/>
        <w:gridCol w:w="1101"/>
        <w:gridCol w:w="1375"/>
        <w:gridCol w:w="964"/>
        <w:gridCol w:w="1101"/>
        <w:gridCol w:w="1169"/>
      </w:tblGrid>
      <w:tr w:rsidR="008850CA" w:rsidRPr="004961F9" w14:paraId="3A9EBE88" w14:textId="77777777" w:rsidTr="221458D7">
        <w:trPr>
          <w:trHeight w:val="432"/>
        </w:trPr>
        <w:tc>
          <w:tcPr>
            <w:tcW w:w="631" w:type="dxa"/>
          </w:tcPr>
          <w:p w14:paraId="04FE4B3B" w14:textId="611FED29"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lastRenderedPageBreak/>
              <w:t>4.</w:t>
            </w:r>
            <w:r w:rsidR="00867BB6">
              <w:rPr>
                <w:rFonts w:eastAsia="Calibri"/>
                <w:sz w:val="20"/>
                <w:szCs w:val="20"/>
                <w:lang w:eastAsia="en-US"/>
              </w:rPr>
              <w:t>7</w:t>
            </w:r>
            <w:r w:rsidR="008850CA" w:rsidRPr="004961F9">
              <w:rPr>
                <w:rFonts w:eastAsia="Calibri"/>
                <w:sz w:val="20"/>
                <w:szCs w:val="20"/>
                <w:lang w:eastAsia="en-US"/>
              </w:rPr>
              <w:t>.</w:t>
            </w:r>
          </w:p>
        </w:tc>
        <w:tc>
          <w:tcPr>
            <w:tcW w:w="1786" w:type="dxa"/>
          </w:tcPr>
          <w:p w14:paraId="400B7DE6" w14:textId="04B29BD1" w:rsidR="008850CA" w:rsidRPr="004961F9" w:rsidRDefault="008850CA" w:rsidP="005023B3">
            <w:pPr>
              <w:widowControl w:val="0"/>
              <w:spacing w:line="240" w:lineRule="auto"/>
              <w:ind w:firstLine="0"/>
              <w:jc w:val="left"/>
              <w:rPr>
                <w:rFonts w:eastAsia="Calibri"/>
                <w:color w:val="000000" w:themeColor="text1"/>
                <w:sz w:val="20"/>
                <w:szCs w:val="20"/>
                <w:lang w:eastAsia="en-US"/>
              </w:rPr>
            </w:pPr>
            <w:r w:rsidRPr="004961F9">
              <w:rPr>
                <w:rFonts w:eastAsia="Calibri"/>
                <w:color w:val="000000" w:themeColor="text1"/>
                <w:sz w:val="20"/>
                <w:szCs w:val="20"/>
                <w:lang w:eastAsia="en-US"/>
              </w:rPr>
              <w:t>Romu skolēnu ar speciālām vajadzībām iekļaušana vispārējās izglītības programmās.</w:t>
            </w:r>
          </w:p>
        </w:tc>
        <w:tc>
          <w:tcPr>
            <w:tcW w:w="3156" w:type="dxa"/>
          </w:tcPr>
          <w:p w14:paraId="13E9AFFB" w14:textId="6D48395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Veicināta</w:t>
            </w:r>
            <w:r w:rsidR="00213136">
              <w:rPr>
                <w:rFonts w:eastAsia="Calibri"/>
                <w:color w:val="000000" w:themeColor="text1"/>
                <w:sz w:val="20"/>
                <w:szCs w:val="20"/>
                <w:lang w:eastAsia="en-US"/>
              </w:rPr>
              <w:t xml:space="preserve"> </w:t>
            </w:r>
            <w:r w:rsidRPr="004961F9">
              <w:rPr>
                <w:rFonts w:eastAsia="Calibri"/>
                <w:color w:val="000000" w:themeColor="text1"/>
                <w:sz w:val="20"/>
                <w:szCs w:val="20"/>
                <w:lang w:eastAsia="en-US"/>
              </w:rPr>
              <w:t>pašvaldību pedagoģiski</w:t>
            </w:r>
            <w:r w:rsidR="00115F5D">
              <w:rPr>
                <w:rFonts w:eastAsia="Calibri"/>
                <w:color w:val="000000" w:themeColor="text1"/>
                <w:sz w:val="20"/>
                <w:szCs w:val="20"/>
                <w:lang w:eastAsia="en-US"/>
              </w:rPr>
              <w:t xml:space="preserve"> </w:t>
            </w:r>
            <w:r w:rsidRPr="004961F9">
              <w:rPr>
                <w:rFonts w:eastAsia="Calibri"/>
                <w:color w:val="000000" w:themeColor="text1"/>
                <w:sz w:val="20"/>
                <w:szCs w:val="20"/>
                <w:lang w:eastAsia="en-US"/>
              </w:rPr>
              <w:t>–medicīnisko komisiju pārstāvju izpratn</w:t>
            </w:r>
            <w:r>
              <w:rPr>
                <w:rFonts w:eastAsia="Calibri"/>
                <w:color w:val="000000" w:themeColor="text1"/>
                <w:sz w:val="20"/>
                <w:szCs w:val="20"/>
                <w:lang w:eastAsia="en-US"/>
              </w:rPr>
              <w:t>e</w:t>
            </w:r>
            <w:r w:rsidRPr="004961F9">
              <w:rPr>
                <w:rFonts w:eastAsia="Calibri"/>
                <w:color w:val="000000" w:themeColor="text1"/>
                <w:sz w:val="20"/>
                <w:szCs w:val="20"/>
                <w:lang w:eastAsia="en-US"/>
              </w:rPr>
              <w:t xml:space="preserve"> par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sociālās iekļaušanas jautājumiem.</w:t>
            </w:r>
          </w:p>
        </w:tc>
        <w:tc>
          <w:tcPr>
            <w:tcW w:w="4390" w:type="dxa"/>
          </w:tcPr>
          <w:p w14:paraId="0710F858"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Nodrošināts, ka speciālās izglītības programma speciālās izglītības iestādē ir ieteikta, veicot piemērotas testēšanas metodes, kas ir ieviestas ar mērķi nodrošināt objektivitāti un </w:t>
            </w:r>
            <w:proofErr w:type="spellStart"/>
            <w:r w:rsidRPr="004961F9">
              <w:rPr>
                <w:rFonts w:eastAsia="Calibri"/>
                <w:color w:val="000000" w:themeColor="text1"/>
                <w:sz w:val="20"/>
                <w:szCs w:val="20"/>
                <w:lang w:eastAsia="en-US"/>
              </w:rPr>
              <w:t>nediskrimināciju</w:t>
            </w:r>
            <w:proofErr w:type="spellEnd"/>
            <w:r w:rsidRPr="004961F9">
              <w:rPr>
                <w:rFonts w:eastAsia="Calibri"/>
                <w:color w:val="000000" w:themeColor="text1"/>
                <w:sz w:val="20"/>
                <w:szCs w:val="20"/>
                <w:lang w:eastAsia="en-US"/>
              </w:rPr>
              <w:t xml:space="preserve">. </w:t>
            </w:r>
          </w:p>
        </w:tc>
        <w:tc>
          <w:tcPr>
            <w:tcW w:w="1101" w:type="dxa"/>
          </w:tcPr>
          <w:p w14:paraId="3113F860"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6 b)</w:t>
            </w:r>
          </w:p>
        </w:tc>
        <w:tc>
          <w:tcPr>
            <w:tcW w:w="1375" w:type="dxa"/>
          </w:tcPr>
          <w:p w14:paraId="662C3B63"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964" w:type="dxa"/>
          </w:tcPr>
          <w:p w14:paraId="49EF2DDD"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IZM</w:t>
            </w:r>
          </w:p>
        </w:tc>
        <w:tc>
          <w:tcPr>
            <w:tcW w:w="1101" w:type="dxa"/>
          </w:tcPr>
          <w:p w14:paraId="77BF5C83"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169" w:type="dxa"/>
          </w:tcPr>
          <w:p w14:paraId="034CF6A5" w14:textId="796BCA9F" w:rsidR="008850CA" w:rsidRPr="004961F9" w:rsidRDefault="00F304E0" w:rsidP="009E3F64">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202</w:t>
            </w:r>
            <w:r w:rsidR="00DA0010">
              <w:rPr>
                <w:rFonts w:eastAsia="Calibri"/>
                <w:color w:val="000000" w:themeColor="text1"/>
                <w:sz w:val="20"/>
                <w:szCs w:val="20"/>
                <w:lang w:eastAsia="en-US"/>
              </w:rPr>
              <w:t>7</w:t>
            </w:r>
            <w:r w:rsidRPr="004961F9">
              <w:rPr>
                <w:rFonts w:eastAsia="Calibri"/>
                <w:color w:val="000000" w:themeColor="text1"/>
                <w:sz w:val="20"/>
                <w:szCs w:val="20"/>
                <w:lang w:eastAsia="en-US"/>
              </w:rPr>
              <w:t>.gada II</w:t>
            </w:r>
            <w:r w:rsidR="00173688">
              <w:rPr>
                <w:rFonts w:eastAsia="Calibri"/>
                <w:color w:val="000000" w:themeColor="text1"/>
                <w:sz w:val="20"/>
                <w:szCs w:val="20"/>
                <w:lang w:eastAsia="en-US"/>
              </w:rPr>
              <w:t> </w:t>
            </w:r>
            <w:r w:rsidRPr="004961F9">
              <w:rPr>
                <w:rFonts w:eastAsia="Calibri"/>
                <w:color w:val="000000" w:themeColor="text1"/>
                <w:sz w:val="20"/>
                <w:szCs w:val="20"/>
                <w:lang w:eastAsia="en-US"/>
              </w:rPr>
              <w:t>pusgads</w:t>
            </w:r>
          </w:p>
        </w:tc>
      </w:tr>
      <w:tr w:rsidR="000E35A4" w:rsidRPr="004961F9" w14:paraId="14763B64" w14:textId="77777777" w:rsidTr="221458D7">
        <w:trPr>
          <w:trHeight w:val="850"/>
        </w:trPr>
        <w:tc>
          <w:tcPr>
            <w:tcW w:w="631" w:type="dxa"/>
            <w:vMerge w:val="restart"/>
          </w:tcPr>
          <w:p w14:paraId="77002FC9" w14:textId="330ED63C" w:rsidR="000E35A4" w:rsidRPr="004961F9" w:rsidRDefault="000E35A4" w:rsidP="005023B3">
            <w:pPr>
              <w:widowControl w:val="0"/>
              <w:spacing w:line="240" w:lineRule="auto"/>
              <w:ind w:firstLine="0"/>
              <w:jc w:val="center"/>
              <w:rPr>
                <w:rFonts w:eastAsia="Calibri"/>
                <w:sz w:val="20"/>
                <w:szCs w:val="20"/>
                <w:lang w:eastAsia="en-US"/>
              </w:rPr>
            </w:pPr>
            <w:bookmarkStart w:id="34" w:name="_Hlk92204551"/>
            <w:r>
              <w:rPr>
                <w:rFonts w:eastAsia="Calibri"/>
                <w:sz w:val="20"/>
                <w:szCs w:val="20"/>
                <w:lang w:eastAsia="en-US"/>
              </w:rPr>
              <w:t>4.</w:t>
            </w:r>
            <w:r w:rsidR="00867BB6">
              <w:rPr>
                <w:rFonts w:eastAsia="Calibri"/>
                <w:sz w:val="20"/>
                <w:szCs w:val="20"/>
                <w:lang w:eastAsia="en-US"/>
              </w:rPr>
              <w:t>8</w:t>
            </w:r>
            <w:r w:rsidRPr="004961F9">
              <w:rPr>
                <w:rFonts w:eastAsia="Calibri"/>
                <w:sz w:val="20"/>
                <w:szCs w:val="20"/>
                <w:lang w:eastAsia="en-US"/>
              </w:rPr>
              <w:t>.</w:t>
            </w:r>
          </w:p>
        </w:tc>
        <w:tc>
          <w:tcPr>
            <w:tcW w:w="1786" w:type="dxa"/>
            <w:vMerge w:val="restart"/>
          </w:tcPr>
          <w:p w14:paraId="5D3634B1" w14:textId="77777777" w:rsidR="000E35A4" w:rsidRPr="004961F9" w:rsidRDefault="000E35A4" w:rsidP="005023B3">
            <w:pPr>
              <w:widowControl w:val="0"/>
              <w:spacing w:line="240" w:lineRule="auto"/>
              <w:ind w:firstLine="0"/>
              <w:jc w:val="left"/>
              <w:rPr>
                <w:rFonts w:eastAsia="Calibri"/>
                <w:color w:val="000000" w:themeColor="text1"/>
                <w:sz w:val="20"/>
                <w:szCs w:val="20"/>
                <w:lang w:eastAsia="en-US"/>
              </w:rPr>
            </w:pPr>
            <w:r w:rsidRPr="004961F9">
              <w:rPr>
                <w:rFonts w:eastAsia="Calibri"/>
                <w:color w:val="000000" w:themeColor="text1"/>
                <w:sz w:val="20"/>
                <w:szCs w:val="20"/>
                <w:lang w:eastAsia="en-US"/>
              </w:rPr>
              <w:t>Romu līdzdalības veicināšana izglītības jomā.</w:t>
            </w:r>
          </w:p>
        </w:tc>
        <w:tc>
          <w:tcPr>
            <w:tcW w:w="3156" w:type="dxa"/>
            <w:vMerge w:val="restart"/>
          </w:tcPr>
          <w:p w14:paraId="7D4A1567" w14:textId="05A4D444" w:rsidR="000E35A4" w:rsidRPr="004961F9" w:rsidRDefault="000E35A4"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Veicināta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skolēnu iesaiste</w:t>
            </w:r>
            <w:r w:rsidR="006A0089">
              <w:rPr>
                <w:rFonts w:eastAsia="Calibri"/>
                <w:color w:val="000000" w:themeColor="text1"/>
                <w:sz w:val="20"/>
                <w:szCs w:val="20"/>
                <w:lang w:eastAsia="en-US"/>
              </w:rPr>
              <w:t xml:space="preserve"> </w:t>
            </w:r>
            <w:r w:rsidRPr="004961F9">
              <w:rPr>
                <w:rFonts w:eastAsia="Calibri"/>
                <w:color w:val="000000" w:themeColor="text1"/>
                <w:sz w:val="20"/>
                <w:szCs w:val="20"/>
                <w:lang w:eastAsia="en-US"/>
              </w:rPr>
              <w:t>profesionālās izglītības ieguvē.</w:t>
            </w:r>
          </w:p>
        </w:tc>
        <w:tc>
          <w:tcPr>
            <w:tcW w:w="4390" w:type="dxa"/>
          </w:tcPr>
          <w:p w14:paraId="075C3E78" w14:textId="243857A3" w:rsidR="000E35A4" w:rsidRPr="004961F9" w:rsidRDefault="000E35A4"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Nodrošināts</w:t>
            </w:r>
            <w:r w:rsidR="00603532">
              <w:rPr>
                <w:rFonts w:eastAsia="Calibri"/>
                <w:color w:val="000000" w:themeColor="text1"/>
                <w:sz w:val="20"/>
                <w:szCs w:val="20"/>
                <w:lang w:eastAsia="en-US"/>
              </w:rPr>
              <w:t xml:space="preserve"> </w:t>
            </w:r>
            <w:r w:rsidR="00603532" w:rsidRPr="00161071">
              <w:rPr>
                <w:rFonts w:eastAsia="Calibri"/>
                <w:sz w:val="20"/>
                <w:szCs w:val="20"/>
                <w:lang w:eastAsia="en-US"/>
              </w:rPr>
              <w:t>skolotāju un</w:t>
            </w:r>
            <w:r w:rsidRPr="00161071">
              <w:rPr>
                <w:rFonts w:eastAsia="Calibri"/>
                <w:sz w:val="20"/>
                <w:szCs w:val="20"/>
                <w:lang w:eastAsia="en-US"/>
              </w:rPr>
              <w:t xml:space="preserve"> </w:t>
            </w:r>
            <w:r w:rsidR="006528D2">
              <w:rPr>
                <w:rFonts w:eastAsia="Calibri"/>
                <w:color w:val="000000" w:themeColor="text1"/>
                <w:sz w:val="20"/>
                <w:szCs w:val="20"/>
                <w:lang w:eastAsia="en-US"/>
              </w:rPr>
              <w:t>pedagogu</w:t>
            </w:r>
            <w:r w:rsidRPr="004961F9">
              <w:rPr>
                <w:rFonts w:eastAsia="Calibri"/>
                <w:color w:val="000000" w:themeColor="text1"/>
                <w:sz w:val="20"/>
                <w:szCs w:val="20"/>
                <w:lang w:eastAsia="en-US"/>
              </w:rPr>
              <w:t xml:space="preserve"> palīgu –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darb</w:t>
            </w:r>
            <w:r w:rsidR="006528D2">
              <w:rPr>
                <w:rFonts w:eastAsia="Calibri"/>
                <w:color w:val="000000" w:themeColor="text1"/>
                <w:sz w:val="20"/>
                <w:szCs w:val="20"/>
                <w:lang w:eastAsia="en-US"/>
              </w:rPr>
              <w:t>s</w:t>
            </w:r>
            <w:r w:rsidRPr="004961F9">
              <w:rPr>
                <w:rFonts w:eastAsia="Calibri"/>
                <w:color w:val="000000" w:themeColor="text1"/>
                <w:sz w:val="20"/>
                <w:szCs w:val="20"/>
                <w:lang w:eastAsia="en-US"/>
              </w:rPr>
              <w:t xml:space="preserve"> izglītības iestādēs, kurās mācās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bērni, nodrošinot individualizēt</w:t>
            </w:r>
            <w:r w:rsidR="00CC4121">
              <w:rPr>
                <w:rFonts w:eastAsia="Calibri"/>
                <w:color w:val="000000" w:themeColor="text1"/>
                <w:sz w:val="20"/>
                <w:szCs w:val="20"/>
                <w:lang w:eastAsia="en-US"/>
              </w:rPr>
              <w:t>u</w:t>
            </w:r>
            <w:r w:rsidRPr="004961F9">
              <w:rPr>
                <w:rFonts w:eastAsia="Calibri"/>
                <w:color w:val="000000" w:themeColor="text1"/>
                <w:sz w:val="20"/>
                <w:szCs w:val="20"/>
                <w:lang w:eastAsia="en-US"/>
              </w:rPr>
              <w:t xml:space="preserve"> sadarbību ar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bērnu vecākiem.</w:t>
            </w:r>
          </w:p>
        </w:tc>
        <w:tc>
          <w:tcPr>
            <w:tcW w:w="1101" w:type="dxa"/>
          </w:tcPr>
          <w:p w14:paraId="443CF605" w14:textId="591E0811" w:rsidR="000E35A4" w:rsidRPr="004961F9" w:rsidRDefault="000E35A4" w:rsidP="0004014F">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6 e)</w:t>
            </w:r>
          </w:p>
        </w:tc>
        <w:tc>
          <w:tcPr>
            <w:tcW w:w="1375" w:type="dxa"/>
            <w:vMerge w:val="restart"/>
          </w:tcPr>
          <w:p w14:paraId="71B6FE19" w14:textId="77777777" w:rsidR="000E35A4" w:rsidRPr="004961F9" w:rsidRDefault="000E35A4" w:rsidP="005023B3">
            <w:pPr>
              <w:widowControl w:val="0"/>
              <w:spacing w:line="240" w:lineRule="auto"/>
              <w:ind w:firstLine="0"/>
              <w:jc w:val="center"/>
              <w:rPr>
                <w:rFonts w:eastAsia="Calibri"/>
                <w:color w:val="000000" w:themeColor="text1"/>
                <w:sz w:val="20"/>
                <w:szCs w:val="20"/>
                <w:lang w:eastAsia="en-US"/>
              </w:rPr>
            </w:pPr>
          </w:p>
        </w:tc>
        <w:tc>
          <w:tcPr>
            <w:tcW w:w="964" w:type="dxa"/>
          </w:tcPr>
          <w:p w14:paraId="1B564352" w14:textId="3EE93426" w:rsidR="000E35A4" w:rsidRPr="00161071" w:rsidRDefault="008E4F03" w:rsidP="003A33E9">
            <w:pPr>
              <w:widowControl w:val="0"/>
              <w:spacing w:line="240" w:lineRule="auto"/>
              <w:ind w:firstLine="0"/>
              <w:jc w:val="center"/>
              <w:rPr>
                <w:rFonts w:eastAsia="Calibri"/>
                <w:sz w:val="20"/>
                <w:szCs w:val="20"/>
                <w:lang w:eastAsia="en-US"/>
              </w:rPr>
            </w:pPr>
            <w:r w:rsidRPr="00161071">
              <w:rPr>
                <w:rFonts w:eastAsia="Calibri"/>
                <w:sz w:val="20"/>
                <w:szCs w:val="20"/>
                <w:lang w:eastAsia="en-US"/>
              </w:rPr>
              <w:t>IZM</w:t>
            </w:r>
          </w:p>
        </w:tc>
        <w:tc>
          <w:tcPr>
            <w:tcW w:w="1101" w:type="dxa"/>
          </w:tcPr>
          <w:p w14:paraId="7949A6D4" w14:textId="7F914BE9" w:rsidR="000E35A4" w:rsidRPr="00161071" w:rsidRDefault="008E4F03" w:rsidP="003A33E9">
            <w:pPr>
              <w:widowControl w:val="0"/>
              <w:spacing w:line="240" w:lineRule="auto"/>
              <w:ind w:firstLine="0"/>
              <w:rPr>
                <w:rFonts w:eastAsia="Calibri"/>
                <w:sz w:val="20"/>
                <w:szCs w:val="20"/>
                <w:lang w:eastAsia="en-US"/>
              </w:rPr>
            </w:pPr>
            <w:r w:rsidRPr="00161071">
              <w:rPr>
                <w:rFonts w:eastAsia="Calibri"/>
                <w:sz w:val="20"/>
                <w:szCs w:val="20"/>
                <w:lang w:eastAsia="en-US"/>
              </w:rPr>
              <w:t>Pašvaldības</w:t>
            </w:r>
            <w:r w:rsidRPr="00161071">
              <w:rPr>
                <w:rStyle w:val="FootnoteReference"/>
                <w:rFonts w:eastAsia="Calibri"/>
                <w:sz w:val="20"/>
                <w:szCs w:val="20"/>
                <w:lang w:eastAsia="en-US"/>
              </w:rPr>
              <w:footnoteReference w:id="54"/>
            </w:r>
          </w:p>
        </w:tc>
        <w:tc>
          <w:tcPr>
            <w:tcW w:w="1169" w:type="dxa"/>
            <w:vMerge w:val="restart"/>
          </w:tcPr>
          <w:p w14:paraId="19921682" w14:textId="37492089" w:rsidR="000E35A4" w:rsidRPr="004961F9" w:rsidRDefault="000E35A4"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202</w:t>
            </w:r>
            <w:r w:rsidR="00DA0010">
              <w:rPr>
                <w:rFonts w:eastAsia="Calibri"/>
                <w:color w:val="000000" w:themeColor="text1"/>
                <w:sz w:val="20"/>
                <w:szCs w:val="20"/>
                <w:lang w:eastAsia="en-US"/>
              </w:rPr>
              <w:t>7</w:t>
            </w:r>
            <w:r w:rsidRPr="004961F9">
              <w:rPr>
                <w:rFonts w:eastAsia="Calibri"/>
                <w:color w:val="000000" w:themeColor="text1"/>
                <w:sz w:val="20"/>
                <w:szCs w:val="20"/>
                <w:lang w:eastAsia="en-US"/>
              </w:rPr>
              <w:t>.gada II</w:t>
            </w:r>
            <w:r w:rsidR="00173688">
              <w:rPr>
                <w:rFonts w:eastAsia="Calibri"/>
                <w:color w:val="000000" w:themeColor="text1"/>
                <w:sz w:val="20"/>
                <w:szCs w:val="20"/>
                <w:lang w:eastAsia="en-US"/>
              </w:rPr>
              <w:t> </w:t>
            </w:r>
            <w:r w:rsidRPr="004961F9">
              <w:rPr>
                <w:rFonts w:eastAsia="Calibri"/>
                <w:color w:val="000000" w:themeColor="text1"/>
                <w:sz w:val="20"/>
                <w:szCs w:val="20"/>
                <w:lang w:eastAsia="en-US"/>
              </w:rPr>
              <w:t>pusgads</w:t>
            </w:r>
          </w:p>
        </w:tc>
      </w:tr>
      <w:tr w:rsidR="000E35A4" w:rsidRPr="004961F9" w14:paraId="4072F419" w14:textId="77777777" w:rsidTr="221458D7">
        <w:trPr>
          <w:trHeight w:val="746"/>
        </w:trPr>
        <w:tc>
          <w:tcPr>
            <w:tcW w:w="631" w:type="dxa"/>
            <w:vMerge/>
          </w:tcPr>
          <w:p w14:paraId="2C345B83" w14:textId="77777777" w:rsidR="000E35A4" w:rsidRDefault="000E35A4" w:rsidP="005023B3">
            <w:pPr>
              <w:widowControl w:val="0"/>
              <w:spacing w:line="240" w:lineRule="auto"/>
              <w:ind w:firstLine="0"/>
              <w:jc w:val="center"/>
              <w:rPr>
                <w:rFonts w:eastAsia="Calibri"/>
                <w:sz w:val="20"/>
                <w:szCs w:val="20"/>
                <w:lang w:eastAsia="en-US"/>
              </w:rPr>
            </w:pPr>
          </w:p>
        </w:tc>
        <w:tc>
          <w:tcPr>
            <w:tcW w:w="1786" w:type="dxa"/>
            <w:vMerge/>
          </w:tcPr>
          <w:p w14:paraId="6FA782C9" w14:textId="77777777" w:rsidR="000E35A4" w:rsidRPr="004961F9" w:rsidRDefault="000E35A4" w:rsidP="005023B3">
            <w:pPr>
              <w:widowControl w:val="0"/>
              <w:spacing w:line="240" w:lineRule="auto"/>
              <w:ind w:firstLine="0"/>
              <w:jc w:val="left"/>
              <w:rPr>
                <w:rFonts w:eastAsia="Calibri"/>
                <w:color w:val="000000" w:themeColor="text1"/>
                <w:sz w:val="20"/>
                <w:szCs w:val="20"/>
                <w:lang w:eastAsia="en-US"/>
              </w:rPr>
            </w:pPr>
          </w:p>
        </w:tc>
        <w:tc>
          <w:tcPr>
            <w:tcW w:w="3156" w:type="dxa"/>
            <w:vMerge/>
          </w:tcPr>
          <w:p w14:paraId="08513CD4" w14:textId="77777777" w:rsidR="000E35A4" w:rsidRPr="004961F9" w:rsidRDefault="000E35A4" w:rsidP="005023B3">
            <w:pPr>
              <w:widowControl w:val="0"/>
              <w:spacing w:line="240" w:lineRule="auto"/>
              <w:ind w:firstLine="0"/>
              <w:rPr>
                <w:rFonts w:eastAsia="Calibri"/>
                <w:color w:val="000000" w:themeColor="text1"/>
                <w:sz w:val="20"/>
                <w:szCs w:val="20"/>
                <w:lang w:eastAsia="en-US"/>
              </w:rPr>
            </w:pPr>
          </w:p>
        </w:tc>
        <w:tc>
          <w:tcPr>
            <w:tcW w:w="4390" w:type="dxa"/>
          </w:tcPr>
          <w:p w14:paraId="2F974265" w14:textId="65DF43ED" w:rsidR="000E35A4" w:rsidRPr="004961F9" w:rsidRDefault="000E35A4"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Romu skolēnu iesaiste profesionālās izglītības ieguv</w:t>
            </w:r>
            <w:r w:rsidR="00CC4121">
              <w:rPr>
                <w:rFonts w:eastAsia="Calibri"/>
                <w:color w:val="000000" w:themeColor="text1"/>
                <w:sz w:val="20"/>
                <w:szCs w:val="20"/>
                <w:lang w:eastAsia="en-US"/>
              </w:rPr>
              <w:t>ē</w:t>
            </w:r>
            <w:r w:rsidRPr="004961F9">
              <w:rPr>
                <w:rFonts w:eastAsia="Calibri"/>
                <w:color w:val="000000" w:themeColor="text1"/>
                <w:sz w:val="20"/>
                <w:szCs w:val="20"/>
                <w:lang w:eastAsia="en-US"/>
              </w:rPr>
              <w:t xml:space="preserve"> un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skolēnu </w:t>
            </w:r>
            <w:r w:rsidRPr="006A0089">
              <w:rPr>
                <w:rFonts w:eastAsia="Calibri"/>
                <w:color w:val="000000" w:themeColor="text1"/>
                <w:sz w:val="20"/>
                <w:szCs w:val="20"/>
                <w:lang w:eastAsia="en-US"/>
              </w:rPr>
              <w:t>profesionālās izglītības iespēju novērtēšana sadarbībā ar PII.</w:t>
            </w:r>
          </w:p>
        </w:tc>
        <w:tc>
          <w:tcPr>
            <w:tcW w:w="1101" w:type="dxa"/>
          </w:tcPr>
          <w:p w14:paraId="58DAEB11" w14:textId="75A26223" w:rsidR="000E35A4" w:rsidRPr="004961F9" w:rsidRDefault="000E35A4" w:rsidP="0004014F">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6 i)</w:t>
            </w:r>
          </w:p>
        </w:tc>
        <w:tc>
          <w:tcPr>
            <w:tcW w:w="1375" w:type="dxa"/>
            <w:vMerge/>
          </w:tcPr>
          <w:p w14:paraId="6178C4DD" w14:textId="77777777" w:rsidR="000E35A4" w:rsidRPr="004961F9" w:rsidRDefault="000E35A4" w:rsidP="005023B3">
            <w:pPr>
              <w:widowControl w:val="0"/>
              <w:spacing w:line="240" w:lineRule="auto"/>
              <w:ind w:firstLine="0"/>
              <w:jc w:val="center"/>
              <w:rPr>
                <w:rFonts w:eastAsia="Calibri"/>
                <w:color w:val="000000" w:themeColor="text1"/>
                <w:sz w:val="20"/>
                <w:szCs w:val="20"/>
                <w:lang w:eastAsia="en-US"/>
              </w:rPr>
            </w:pPr>
          </w:p>
        </w:tc>
        <w:tc>
          <w:tcPr>
            <w:tcW w:w="964" w:type="dxa"/>
          </w:tcPr>
          <w:p w14:paraId="71253C62" w14:textId="1B99A8C7" w:rsidR="000E35A4" w:rsidRPr="004961F9" w:rsidRDefault="000E35A4" w:rsidP="003A33E9">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IZM</w:t>
            </w:r>
          </w:p>
        </w:tc>
        <w:tc>
          <w:tcPr>
            <w:tcW w:w="1101" w:type="dxa"/>
          </w:tcPr>
          <w:p w14:paraId="3C8A5D3C" w14:textId="71CC84F3" w:rsidR="000E35A4" w:rsidRPr="004961F9" w:rsidRDefault="000E35A4" w:rsidP="000E35A4">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PII</w:t>
            </w:r>
          </w:p>
        </w:tc>
        <w:tc>
          <w:tcPr>
            <w:tcW w:w="1169" w:type="dxa"/>
            <w:vMerge/>
          </w:tcPr>
          <w:p w14:paraId="2327945A" w14:textId="77777777" w:rsidR="000E35A4" w:rsidRPr="004961F9" w:rsidRDefault="000E35A4" w:rsidP="005023B3">
            <w:pPr>
              <w:widowControl w:val="0"/>
              <w:spacing w:line="240" w:lineRule="auto"/>
              <w:ind w:firstLine="0"/>
              <w:rPr>
                <w:rFonts w:eastAsia="Calibri"/>
                <w:color w:val="000000" w:themeColor="text1"/>
                <w:sz w:val="20"/>
                <w:szCs w:val="20"/>
                <w:lang w:eastAsia="en-US"/>
              </w:rPr>
            </w:pPr>
          </w:p>
        </w:tc>
      </w:tr>
      <w:tr w:rsidR="000F2A16" w:rsidRPr="004961F9" w14:paraId="4BDBBF27" w14:textId="77777777" w:rsidTr="006C7189">
        <w:trPr>
          <w:trHeight w:val="432"/>
        </w:trPr>
        <w:tc>
          <w:tcPr>
            <w:tcW w:w="631" w:type="dxa"/>
            <w:vMerge w:val="restart"/>
          </w:tcPr>
          <w:p w14:paraId="77942312" w14:textId="61A6898F" w:rsidR="000F2A16" w:rsidRDefault="000F2A16" w:rsidP="004E67F7">
            <w:pPr>
              <w:widowControl w:val="0"/>
              <w:spacing w:line="240" w:lineRule="auto"/>
              <w:jc w:val="center"/>
              <w:rPr>
                <w:rFonts w:eastAsia="Calibri"/>
                <w:sz w:val="20"/>
                <w:szCs w:val="20"/>
                <w:lang w:eastAsia="en-US"/>
              </w:rPr>
            </w:pPr>
            <w:bookmarkStart w:id="35" w:name="_Hlk92711621"/>
            <w:r>
              <w:rPr>
                <w:rFonts w:eastAsia="Calibri"/>
                <w:sz w:val="20"/>
                <w:szCs w:val="20"/>
                <w:lang w:eastAsia="en-US"/>
              </w:rPr>
              <w:t>44.</w:t>
            </w:r>
            <w:r w:rsidR="00867BB6">
              <w:rPr>
                <w:rFonts w:eastAsia="Calibri"/>
                <w:sz w:val="20"/>
                <w:szCs w:val="20"/>
                <w:lang w:eastAsia="en-US"/>
              </w:rPr>
              <w:t>9</w:t>
            </w:r>
            <w:r w:rsidRPr="004961F9">
              <w:rPr>
                <w:rFonts w:eastAsia="Calibri"/>
                <w:sz w:val="20"/>
                <w:szCs w:val="20"/>
                <w:lang w:eastAsia="en-US"/>
              </w:rPr>
              <w:t>.</w:t>
            </w:r>
          </w:p>
        </w:tc>
        <w:tc>
          <w:tcPr>
            <w:tcW w:w="1786" w:type="dxa"/>
            <w:vMerge w:val="restart"/>
          </w:tcPr>
          <w:p w14:paraId="091273A3" w14:textId="63C72433" w:rsidR="000F2A16" w:rsidRPr="004961F9" w:rsidRDefault="000F2A16" w:rsidP="006C7189">
            <w:pPr>
              <w:widowControl w:val="0"/>
              <w:spacing w:line="240" w:lineRule="auto"/>
              <w:ind w:firstLine="0"/>
              <w:jc w:val="left"/>
              <w:rPr>
                <w:rFonts w:eastAsia="Calibri"/>
                <w:color w:val="000000" w:themeColor="text1"/>
                <w:sz w:val="20"/>
                <w:szCs w:val="20"/>
                <w:lang w:eastAsia="en-US"/>
              </w:rPr>
            </w:pPr>
            <w:r w:rsidRPr="004961F9">
              <w:rPr>
                <w:rFonts w:eastAsia="Calibri"/>
                <w:color w:val="000000" w:themeColor="text1"/>
                <w:sz w:val="20"/>
                <w:szCs w:val="20"/>
              </w:rPr>
              <w:t>Pasākumi, kas novērš priekšlaicīgu mācību pārtraukšanu un mācību pārtraukšanu visos izglītības līmeņos un veicina atgriešanos izglītībā un darba tirgū.</w:t>
            </w:r>
          </w:p>
        </w:tc>
        <w:tc>
          <w:tcPr>
            <w:tcW w:w="3156" w:type="dxa"/>
            <w:vMerge w:val="restart"/>
          </w:tcPr>
          <w:p w14:paraId="29831095" w14:textId="77777777" w:rsidR="000F2A16" w:rsidRPr="004961F9" w:rsidRDefault="000F2A16" w:rsidP="006C7189">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Samazinājies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skolēnu, kuri nav ieguvuši obligāto vispārējo pamatizglītību, skaits, nepārsniedzot 7,5% no vidējā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skolēnu skaita.</w:t>
            </w:r>
          </w:p>
          <w:p w14:paraId="241FE552" w14:textId="77777777" w:rsidR="000F2A16" w:rsidRPr="004961F9" w:rsidRDefault="000F2A16" w:rsidP="006C7189">
            <w:pPr>
              <w:widowControl w:val="0"/>
              <w:spacing w:line="240" w:lineRule="auto"/>
              <w:ind w:firstLine="0"/>
              <w:rPr>
                <w:rFonts w:eastAsia="Calibri"/>
                <w:color w:val="000000" w:themeColor="text1"/>
                <w:sz w:val="20"/>
                <w:szCs w:val="20"/>
                <w:lang w:eastAsia="en-US"/>
              </w:rPr>
            </w:pPr>
          </w:p>
          <w:p w14:paraId="23EADEB4" w14:textId="00D57369" w:rsidR="000F2A16" w:rsidRPr="00A17C18" w:rsidRDefault="000F2A16" w:rsidP="006C7189">
            <w:pPr>
              <w:widowControl w:val="0"/>
              <w:spacing w:line="240" w:lineRule="auto"/>
              <w:ind w:firstLine="0"/>
              <w:rPr>
                <w:rFonts w:eastAsia="Arial"/>
                <w:color w:val="000000" w:themeColor="text1"/>
                <w:sz w:val="20"/>
                <w:szCs w:val="20"/>
                <w:lang w:eastAsia="en-US"/>
              </w:rPr>
            </w:pPr>
            <w:r w:rsidRPr="004961F9">
              <w:rPr>
                <w:rFonts w:eastAsia="Arial"/>
                <w:color w:val="000000" w:themeColor="text1"/>
                <w:sz w:val="20"/>
                <w:szCs w:val="20"/>
                <w:lang w:eastAsia="en-US"/>
              </w:rPr>
              <w:t xml:space="preserve">Samazinājies </w:t>
            </w:r>
            <w:proofErr w:type="spellStart"/>
            <w:r w:rsidRPr="004961F9">
              <w:rPr>
                <w:rFonts w:eastAsia="Arial"/>
                <w:color w:val="000000" w:themeColor="text1"/>
                <w:sz w:val="20"/>
                <w:szCs w:val="20"/>
                <w:lang w:eastAsia="en-US"/>
              </w:rPr>
              <w:t>romu</w:t>
            </w:r>
            <w:proofErr w:type="spellEnd"/>
            <w:r w:rsidRPr="004961F9">
              <w:rPr>
                <w:rFonts w:eastAsia="Arial"/>
                <w:color w:val="000000" w:themeColor="text1"/>
                <w:sz w:val="20"/>
                <w:szCs w:val="20"/>
                <w:lang w:eastAsia="en-US"/>
              </w:rPr>
              <w:t xml:space="preserve"> skolēnu, kas pārtrauc mācības un neiegūst obligāto izglītību skaits.</w:t>
            </w:r>
          </w:p>
        </w:tc>
        <w:tc>
          <w:tcPr>
            <w:tcW w:w="4390" w:type="dxa"/>
          </w:tcPr>
          <w:p w14:paraId="57BF690A" w14:textId="403FEBC6" w:rsidR="007D2172" w:rsidRPr="00BB44FE" w:rsidRDefault="007D2172" w:rsidP="00F77668">
            <w:pPr>
              <w:spacing w:line="240" w:lineRule="auto"/>
              <w:ind w:firstLine="0"/>
              <w:rPr>
                <w:sz w:val="20"/>
                <w:szCs w:val="20"/>
              </w:rPr>
            </w:pPr>
            <w:r w:rsidRPr="00BB44FE">
              <w:rPr>
                <w:sz w:val="20"/>
                <w:szCs w:val="20"/>
              </w:rPr>
              <w:t xml:space="preserve">Sadarbība ar skolēnu vecākiem un skolēnu vecāku izglītošana, lai mazinātu </w:t>
            </w:r>
            <w:proofErr w:type="spellStart"/>
            <w:r w:rsidRPr="00BB44FE">
              <w:rPr>
                <w:sz w:val="20"/>
                <w:szCs w:val="20"/>
              </w:rPr>
              <w:t>romu</w:t>
            </w:r>
            <w:proofErr w:type="spellEnd"/>
            <w:r w:rsidRPr="00BB44FE">
              <w:rPr>
                <w:sz w:val="20"/>
                <w:szCs w:val="20"/>
              </w:rPr>
              <w:t xml:space="preserve"> skolēnu priekšlaicīgu mācību pārtraukšanu.</w:t>
            </w:r>
          </w:p>
          <w:p w14:paraId="046E527F" w14:textId="652D91A7" w:rsidR="000F2A16" w:rsidRPr="00BB44FE" w:rsidRDefault="007D2172" w:rsidP="007D2172">
            <w:pPr>
              <w:widowControl w:val="0"/>
              <w:spacing w:line="240" w:lineRule="auto"/>
              <w:ind w:firstLine="0"/>
              <w:rPr>
                <w:rFonts w:eastAsia="Calibri"/>
                <w:color w:val="000000" w:themeColor="text1"/>
                <w:sz w:val="20"/>
                <w:szCs w:val="20"/>
                <w:lang w:eastAsia="en-US"/>
              </w:rPr>
            </w:pPr>
            <w:r w:rsidRPr="00BB44FE">
              <w:rPr>
                <w:sz w:val="20"/>
                <w:szCs w:val="20"/>
              </w:rPr>
              <w:t>Nepieciešamības gadījumā nodrošināts individuāls atbalsts skolēniem.</w:t>
            </w:r>
          </w:p>
        </w:tc>
        <w:tc>
          <w:tcPr>
            <w:tcW w:w="1101" w:type="dxa"/>
            <w:vMerge w:val="restart"/>
          </w:tcPr>
          <w:p w14:paraId="175F80F8" w14:textId="5AD799B2" w:rsidR="000F2A16" w:rsidRPr="004961F9" w:rsidRDefault="000F2A16" w:rsidP="006C7189">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4 a), 4 e),</w:t>
            </w:r>
            <w:r>
              <w:rPr>
                <w:rFonts w:eastAsia="Calibri"/>
                <w:color w:val="000000" w:themeColor="text1"/>
                <w:sz w:val="20"/>
                <w:szCs w:val="20"/>
                <w:lang w:eastAsia="en-US"/>
              </w:rPr>
              <w:t xml:space="preserve"> </w:t>
            </w:r>
            <w:r w:rsidRPr="004961F9">
              <w:rPr>
                <w:rFonts w:eastAsia="Calibri"/>
                <w:color w:val="000000" w:themeColor="text1"/>
                <w:sz w:val="20"/>
                <w:szCs w:val="20"/>
                <w:lang w:eastAsia="en-US"/>
              </w:rPr>
              <w:t>7</w:t>
            </w:r>
            <w:r>
              <w:rPr>
                <w:rFonts w:eastAsia="Calibri"/>
                <w:color w:val="000000" w:themeColor="text1"/>
                <w:sz w:val="20"/>
                <w:szCs w:val="20"/>
                <w:lang w:eastAsia="en-US"/>
              </w:rPr>
              <w:t> </w:t>
            </w:r>
            <w:r w:rsidRPr="004961F9">
              <w:rPr>
                <w:rFonts w:eastAsia="Calibri"/>
                <w:color w:val="000000" w:themeColor="text1"/>
                <w:sz w:val="20"/>
                <w:szCs w:val="20"/>
                <w:lang w:eastAsia="en-US"/>
              </w:rPr>
              <w:t>c), 7 d)</w:t>
            </w:r>
          </w:p>
        </w:tc>
        <w:tc>
          <w:tcPr>
            <w:tcW w:w="1375" w:type="dxa"/>
            <w:vMerge w:val="restart"/>
          </w:tcPr>
          <w:p w14:paraId="45E371BA" w14:textId="77777777" w:rsidR="000F2A16" w:rsidRPr="004961F9" w:rsidRDefault="000F2A16" w:rsidP="00FA60C3">
            <w:pPr>
              <w:widowControl w:val="0"/>
              <w:spacing w:line="240" w:lineRule="auto"/>
              <w:jc w:val="center"/>
              <w:rPr>
                <w:rFonts w:eastAsia="Calibri"/>
                <w:color w:val="000000" w:themeColor="text1"/>
                <w:sz w:val="20"/>
                <w:szCs w:val="20"/>
                <w:lang w:eastAsia="en-US"/>
              </w:rPr>
            </w:pPr>
          </w:p>
        </w:tc>
        <w:tc>
          <w:tcPr>
            <w:tcW w:w="964" w:type="dxa"/>
            <w:vMerge w:val="restart"/>
          </w:tcPr>
          <w:p w14:paraId="418EB8EC" w14:textId="04BA4CB7" w:rsidR="000F2A16" w:rsidRPr="004961F9" w:rsidRDefault="000F2A16" w:rsidP="00FA60C3">
            <w:pPr>
              <w:widowControl w:val="0"/>
              <w:spacing w:line="240" w:lineRule="auto"/>
              <w:ind w:firstLine="0"/>
              <w:jc w:val="center"/>
              <w:rPr>
                <w:rFonts w:eastAsia="Calibri"/>
                <w:color w:val="000000" w:themeColor="text1"/>
                <w:sz w:val="20"/>
                <w:szCs w:val="20"/>
                <w:lang w:eastAsia="en-US"/>
              </w:rPr>
            </w:pPr>
            <w:r>
              <w:rPr>
                <w:rFonts w:eastAsia="Calibri"/>
                <w:color w:val="000000" w:themeColor="text1"/>
                <w:sz w:val="20"/>
                <w:szCs w:val="20"/>
                <w:lang w:eastAsia="en-US"/>
              </w:rPr>
              <w:t>I</w:t>
            </w:r>
            <w:r w:rsidRPr="004961F9">
              <w:rPr>
                <w:rFonts w:eastAsia="Calibri"/>
                <w:color w:val="000000" w:themeColor="text1"/>
                <w:sz w:val="20"/>
                <w:szCs w:val="20"/>
                <w:lang w:eastAsia="en-US"/>
              </w:rPr>
              <w:t>ZM</w:t>
            </w:r>
          </w:p>
        </w:tc>
        <w:tc>
          <w:tcPr>
            <w:tcW w:w="1101" w:type="dxa"/>
            <w:vMerge w:val="restart"/>
          </w:tcPr>
          <w:p w14:paraId="1B591319" w14:textId="054BCD8E" w:rsidR="000F2A16" w:rsidRPr="004961F9" w:rsidRDefault="000F2A16" w:rsidP="00FA60C3">
            <w:pPr>
              <w:widowControl w:val="0"/>
              <w:spacing w:line="240" w:lineRule="auto"/>
              <w:ind w:firstLine="0"/>
              <w:jc w:val="center"/>
              <w:rPr>
                <w:rFonts w:eastAsia="Calibri"/>
                <w:color w:val="000000" w:themeColor="text1"/>
                <w:sz w:val="20"/>
                <w:szCs w:val="20"/>
                <w:lang w:eastAsia="en-US"/>
              </w:rPr>
            </w:pPr>
            <w:r w:rsidRPr="004961F9">
              <w:rPr>
                <w:color w:val="000000" w:themeColor="text1"/>
                <w:sz w:val="20"/>
                <w:szCs w:val="20"/>
              </w:rPr>
              <w:t>JSPA</w:t>
            </w:r>
            <w:r w:rsidR="007D2172">
              <w:rPr>
                <w:color w:val="000000" w:themeColor="text1"/>
                <w:sz w:val="20"/>
                <w:szCs w:val="20"/>
              </w:rPr>
              <w:t xml:space="preserve">, </w:t>
            </w:r>
            <w:r w:rsidR="007D2172" w:rsidRPr="000B5242">
              <w:rPr>
                <w:color w:val="000000" w:themeColor="text1"/>
                <w:sz w:val="20"/>
                <w:szCs w:val="20"/>
              </w:rPr>
              <w:t>pašvaldības, izglītības iestādes</w:t>
            </w:r>
          </w:p>
        </w:tc>
        <w:tc>
          <w:tcPr>
            <w:tcW w:w="1169" w:type="dxa"/>
            <w:vMerge w:val="restart"/>
          </w:tcPr>
          <w:p w14:paraId="433E65FF" w14:textId="0B71FB78" w:rsidR="000F2A16" w:rsidRPr="004961F9" w:rsidRDefault="000F2A16" w:rsidP="00FA60C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202</w:t>
            </w:r>
            <w:r w:rsidR="00DA0010">
              <w:rPr>
                <w:rFonts w:eastAsia="Calibri"/>
                <w:color w:val="000000" w:themeColor="text1"/>
                <w:sz w:val="20"/>
                <w:szCs w:val="20"/>
                <w:lang w:eastAsia="en-US"/>
              </w:rPr>
              <w:t>7</w:t>
            </w:r>
            <w:r w:rsidRPr="004961F9">
              <w:rPr>
                <w:rFonts w:eastAsia="Calibri"/>
                <w:color w:val="000000" w:themeColor="text1"/>
                <w:sz w:val="20"/>
                <w:szCs w:val="20"/>
                <w:lang w:eastAsia="en-US"/>
              </w:rPr>
              <w:t>.gada II</w:t>
            </w:r>
            <w:r w:rsidR="00173688">
              <w:rPr>
                <w:rFonts w:eastAsia="Calibri"/>
                <w:color w:val="000000" w:themeColor="text1"/>
                <w:sz w:val="20"/>
                <w:szCs w:val="20"/>
                <w:lang w:eastAsia="en-US"/>
              </w:rPr>
              <w:t> </w:t>
            </w:r>
            <w:r w:rsidRPr="004961F9">
              <w:rPr>
                <w:rFonts w:eastAsia="Calibri"/>
                <w:color w:val="000000" w:themeColor="text1"/>
                <w:sz w:val="20"/>
                <w:szCs w:val="20"/>
                <w:lang w:eastAsia="en-US"/>
              </w:rPr>
              <w:t>pusgads</w:t>
            </w:r>
          </w:p>
        </w:tc>
      </w:tr>
      <w:tr w:rsidR="00F77668" w:rsidRPr="004961F9" w14:paraId="3F8E1689" w14:textId="77777777" w:rsidTr="00355EE8">
        <w:trPr>
          <w:trHeight w:val="2282"/>
        </w:trPr>
        <w:tc>
          <w:tcPr>
            <w:tcW w:w="631" w:type="dxa"/>
            <w:vMerge/>
          </w:tcPr>
          <w:p w14:paraId="16D12DB8" w14:textId="5EBBD40E" w:rsidR="00F77668" w:rsidRPr="004961F9" w:rsidRDefault="00F77668" w:rsidP="005023B3">
            <w:pPr>
              <w:widowControl w:val="0"/>
              <w:spacing w:line="240" w:lineRule="auto"/>
              <w:ind w:firstLine="0"/>
              <w:jc w:val="center"/>
              <w:rPr>
                <w:rFonts w:eastAsia="Calibri"/>
                <w:sz w:val="20"/>
                <w:szCs w:val="20"/>
                <w:lang w:eastAsia="en-US"/>
              </w:rPr>
            </w:pPr>
          </w:p>
        </w:tc>
        <w:tc>
          <w:tcPr>
            <w:tcW w:w="1786" w:type="dxa"/>
            <w:vMerge/>
          </w:tcPr>
          <w:p w14:paraId="71D39CC5" w14:textId="304F0D8A" w:rsidR="00F77668" w:rsidRPr="004961F9" w:rsidRDefault="00F77668" w:rsidP="005023B3">
            <w:pPr>
              <w:widowControl w:val="0"/>
              <w:spacing w:line="240" w:lineRule="auto"/>
              <w:ind w:firstLine="0"/>
              <w:rPr>
                <w:rFonts w:eastAsia="Calibri"/>
                <w:color w:val="000000" w:themeColor="text1"/>
                <w:sz w:val="20"/>
                <w:szCs w:val="20"/>
              </w:rPr>
            </w:pPr>
          </w:p>
        </w:tc>
        <w:tc>
          <w:tcPr>
            <w:tcW w:w="3156" w:type="dxa"/>
            <w:vMerge/>
          </w:tcPr>
          <w:p w14:paraId="1516C41A" w14:textId="77777777" w:rsidR="00F77668" w:rsidRPr="004961F9" w:rsidRDefault="00F77668" w:rsidP="005023B3">
            <w:pPr>
              <w:widowControl w:val="0"/>
              <w:spacing w:line="240" w:lineRule="auto"/>
              <w:ind w:firstLine="0"/>
              <w:rPr>
                <w:rFonts w:eastAsia="Calibri"/>
                <w:color w:val="000000" w:themeColor="text1"/>
                <w:sz w:val="20"/>
                <w:szCs w:val="20"/>
                <w:lang w:eastAsia="en-US"/>
              </w:rPr>
            </w:pPr>
          </w:p>
        </w:tc>
        <w:tc>
          <w:tcPr>
            <w:tcW w:w="4390" w:type="dxa"/>
            <w:shd w:val="clear" w:color="auto" w:fill="auto"/>
          </w:tcPr>
          <w:p w14:paraId="27173B72" w14:textId="5888077D" w:rsidR="00F77668" w:rsidRPr="00BB44FE" w:rsidRDefault="00F77668" w:rsidP="00F77668">
            <w:pPr>
              <w:widowControl w:val="0"/>
              <w:spacing w:line="240" w:lineRule="auto"/>
              <w:ind w:firstLine="0"/>
              <w:rPr>
                <w:rFonts w:eastAsia="Arial"/>
                <w:color w:val="000000" w:themeColor="text1"/>
                <w:sz w:val="20"/>
                <w:szCs w:val="20"/>
                <w:lang w:eastAsia="en-US"/>
              </w:rPr>
            </w:pPr>
            <w:r w:rsidRPr="00BB44FE">
              <w:rPr>
                <w:rFonts w:eastAsia="Arial"/>
                <w:color w:val="000000" w:themeColor="text1"/>
                <w:sz w:val="20"/>
                <w:szCs w:val="20"/>
                <w:lang w:eastAsia="en-US"/>
              </w:rPr>
              <w:t>Projekta „PROTI UN DARI 2.0” ietvaros, balstoties uz katra jaunieša individuālām vajadzībām, īstenots pasākumu kopums, kas paaugstina jauniešu motivāciju un interesi atgriezties izglītībā vai darba tirgū.</w:t>
            </w:r>
            <w:r w:rsidRPr="00BB44FE">
              <w:rPr>
                <w:rStyle w:val="FootnoteReference"/>
                <w:rFonts w:eastAsia="Arial"/>
                <w:color w:val="000000" w:themeColor="text1"/>
                <w:sz w:val="20"/>
                <w:szCs w:val="20"/>
                <w:lang w:eastAsia="en-US"/>
              </w:rPr>
              <w:footnoteReference w:id="55"/>
            </w:r>
            <w:r w:rsidRPr="00BB44FE">
              <w:rPr>
                <w:rFonts w:eastAsia="Arial"/>
                <w:color w:val="000000" w:themeColor="text1"/>
                <w:sz w:val="20"/>
                <w:szCs w:val="20"/>
                <w:lang w:eastAsia="en-US"/>
              </w:rPr>
              <w:t xml:space="preserve"> </w:t>
            </w:r>
            <w:r w:rsidRPr="00BB44FE">
              <w:rPr>
                <w:sz w:val="20"/>
                <w:szCs w:val="20"/>
              </w:rPr>
              <w:t>Romu NEET jauniešiem ir iespējas saņemt atbalstu projekta ietvaros</w:t>
            </w:r>
            <w:r w:rsidRPr="00BB44FE">
              <w:rPr>
                <w:rFonts w:eastAsia="Arial"/>
                <w:color w:val="000000" w:themeColor="text1"/>
                <w:sz w:val="20"/>
                <w:szCs w:val="20"/>
                <w:lang w:eastAsia="en-US"/>
              </w:rPr>
              <w:t xml:space="preserve">. Romu mediatori veicina </w:t>
            </w:r>
            <w:proofErr w:type="spellStart"/>
            <w:r w:rsidRPr="00BB44FE">
              <w:rPr>
                <w:rFonts w:eastAsia="Arial"/>
                <w:color w:val="000000" w:themeColor="text1"/>
                <w:sz w:val="20"/>
                <w:szCs w:val="20"/>
                <w:lang w:eastAsia="en-US"/>
              </w:rPr>
              <w:t>romu</w:t>
            </w:r>
            <w:proofErr w:type="spellEnd"/>
            <w:r w:rsidRPr="00BB44FE">
              <w:rPr>
                <w:rFonts w:eastAsia="Arial"/>
                <w:color w:val="000000" w:themeColor="text1"/>
                <w:sz w:val="20"/>
                <w:szCs w:val="20"/>
                <w:lang w:eastAsia="en-US"/>
              </w:rPr>
              <w:t xml:space="preserve"> NEET jauniešus izmantot projekta atbalsta iespējas.</w:t>
            </w:r>
            <w:r w:rsidRPr="00BB44FE">
              <w:rPr>
                <w:rStyle w:val="FootnoteReference"/>
                <w:rFonts w:eastAsia="Arial"/>
                <w:color w:val="000000" w:themeColor="text1"/>
                <w:sz w:val="20"/>
                <w:szCs w:val="20"/>
                <w:lang w:eastAsia="en-US"/>
              </w:rPr>
              <w:footnoteReference w:id="56"/>
            </w:r>
          </w:p>
        </w:tc>
        <w:tc>
          <w:tcPr>
            <w:tcW w:w="1101" w:type="dxa"/>
            <w:vMerge/>
          </w:tcPr>
          <w:p w14:paraId="19AA0789" w14:textId="2D829A2F" w:rsidR="00F77668" w:rsidRPr="004961F9" w:rsidRDefault="00F77668" w:rsidP="005023B3">
            <w:pPr>
              <w:widowControl w:val="0"/>
              <w:spacing w:line="240" w:lineRule="auto"/>
              <w:ind w:firstLine="0"/>
              <w:jc w:val="center"/>
              <w:rPr>
                <w:rFonts w:eastAsia="Calibri"/>
                <w:color w:val="000000" w:themeColor="text1"/>
                <w:sz w:val="20"/>
                <w:szCs w:val="20"/>
                <w:lang w:eastAsia="en-US"/>
              </w:rPr>
            </w:pPr>
          </w:p>
        </w:tc>
        <w:tc>
          <w:tcPr>
            <w:tcW w:w="1375" w:type="dxa"/>
            <w:vMerge/>
          </w:tcPr>
          <w:p w14:paraId="65850654" w14:textId="77777777" w:rsidR="00F77668" w:rsidRPr="004961F9" w:rsidRDefault="00F77668" w:rsidP="00A17C18">
            <w:pPr>
              <w:widowControl w:val="0"/>
              <w:spacing w:line="240" w:lineRule="auto"/>
              <w:ind w:firstLine="0"/>
              <w:jc w:val="center"/>
              <w:rPr>
                <w:rFonts w:eastAsia="Calibri"/>
                <w:color w:val="000000" w:themeColor="text1"/>
                <w:sz w:val="20"/>
                <w:szCs w:val="20"/>
                <w:lang w:eastAsia="en-US"/>
              </w:rPr>
            </w:pPr>
          </w:p>
        </w:tc>
        <w:tc>
          <w:tcPr>
            <w:tcW w:w="964" w:type="dxa"/>
            <w:vMerge/>
          </w:tcPr>
          <w:p w14:paraId="3B50B941" w14:textId="01941D26" w:rsidR="00F77668" w:rsidRPr="004961F9" w:rsidRDefault="00F77668" w:rsidP="005023B3">
            <w:pPr>
              <w:widowControl w:val="0"/>
              <w:spacing w:line="240" w:lineRule="auto"/>
              <w:ind w:firstLine="0"/>
              <w:jc w:val="center"/>
              <w:rPr>
                <w:rFonts w:eastAsia="Calibri"/>
                <w:color w:val="000000" w:themeColor="text1"/>
                <w:sz w:val="20"/>
                <w:szCs w:val="20"/>
                <w:lang w:eastAsia="en-US"/>
              </w:rPr>
            </w:pPr>
          </w:p>
        </w:tc>
        <w:tc>
          <w:tcPr>
            <w:tcW w:w="1101" w:type="dxa"/>
            <w:vMerge/>
            <w:vAlign w:val="center"/>
          </w:tcPr>
          <w:p w14:paraId="7EAD9011" w14:textId="7F37FCC6" w:rsidR="00F77668" w:rsidRPr="004961F9" w:rsidRDefault="00F77668" w:rsidP="00672D14">
            <w:pPr>
              <w:widowControl w:val="0"/>
              <w:spacing w:line="240" w:lineRule="auto"/>
              <w:ind w:firstLine="0"/>
              <w:jc w:val="center"/>
              <w:rPr>
                <w:rFonts w:eastAsia="Calibri"/>
                <w:color w:val="000000" w:themeColor="text1"/>
                <w:sz w:val="20"/>
                <w:szCs w:val="20"/>
                <w:lang w:eastAsia="en-US"/>
              </w:rPr>
            </w:pPr>
          </w:p>
        </w:tc>
        <w:tc>
          <w:tcPr>
            <w:tcW w:w="1169" w:type="dxa"/>
            <w:vMerge/>
          </w:tcPr>
          <w:p w14:paraId="494A3989" w14:textId="659B3ADA" w:rsidR="00F77668" w:rsidRPr="004961F9" w:rsidRDefault="00F77668" w:rsidP="005023B3">
            <w:pPr>
              <w:widowControl w:val="0"/>
              <w:spacing w:line="240" w:lineRule="auto"/>
              <w:ind w:firstLine="0"/>
              <w:rPr>
                <w:rFonts w:eastAsia="Calibri"/>
                <w:color w:val="000000" w:themeColor="text1"/>
                <w:sz w:val="20"/>
                <w:szCs w:val="20"/>
                <w:lang w:eastAsia="en-US"/>
              </w:rPr>
            </w:pPr>
          </w:p>
        </w:tc>
      </w:tr>
      <w:bookmarkEnd w:id="34"/>
      <w:bookmarkEnd w:id="35"/>
    </w:tbl>
    <w:p w14:paraId="78D44995" w14:textId="77777777" w:rsidR="00F77668" w:rsidRDefault="00F77668">
      <w:r>
        <w:br w:type="page"/>
      </w:r>
    </w:p>
    <w:tbl>
      <w:tblPr>
        <w:tblStyle w:val="TableGrid1"/>
        <w:tblW w:w="15673" w:type="dxa"/>
        <w:tblInd w:w="-510" w:type="dxa"/>
        <w:tblLayout w:type="fixed"/>
        <w:tblCellMar>
          <w:left w:w="57" w:type="dxa"/>
          <w:right w:w="57" w:type="dxa"/>
        </w:tblCellMar>
        <w:tblLook w:val="04A0" w:firstRow="1" w:lastRow="0" w:firstColumn="1" w:lastColumn="0" w:noHBand="0" w:noVBand="1"/>
      </w:tblPr>
      <w:tblGrid>
        <w:gridCol w:w="631"/>
        <w:gridCol w:w="1786"/>
        <w:gridCol w:w="3156"/>
        <w:gridCol w:w="4390"/>
        <w:gridCol w:w="1101"/>
        <w:gridCol w:w="1375"/>
        <w:gridCol w:w="964"/>
        <w:gridCol w:w="1101"/>
        <w:gridCol w:w="1169"/>
      </w:tblGrid>
      <w:tr w:rsidR="008850CA" w:rsidRPr="004961F9" w14:paraId="5CE53A73" w14:textId="77777777" w:rsidTr="221458D7">
        <w:trPr>
          <w:trHeight w:val="432"/>
        </w:trPr>
        <w:tc>
          <w:tcPr>
            <w:tcW w:w="631" w:type="dxa"/>
            <w:shd w:val="clear" w:color="auto" w:fill="auto"/>
          </w:tcPr>
          <w:p w14:paraId="49035079" w14:textId="7FA85BBC"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lastRenderedPageBreak/>
              <w:t>4.</w:t>
            </w:r>
            <w:r w:rsidR="008850CA" w:rsidRPr="004961F9">
              <w:rPr>
                <w:rFonts w:eastAsia="Calibri"/>
                <w:sz w:val="20"/>
                <w:szCs w:val="20"/>
                <w:lang w:eastAsia="en-US"/>
              </w:rPr>
              <w:t>1</w:t>
            </w:r>
            <w:r w:rsidR="00867BB6">
              <w:rPr>
                <w:rFonts w:eastAsia="Calibri"/>
                <w:sz w:val="20"/>
                <w:szCs w:val="20"/>
                <w:lang w:eastAsia="en-US"/>
              </w:rPr>
              <w:t>0</w:t>
            </w:r>
            <w:r w:rsidR="008850CA" w:rsidRPr="004961F9">
              <w:rPr>
                <w:rFonts w:eastAsia="Calibri"/>
                <w:sz w:val="20"/>
                <w:szCs w:val="20"/>
                <w:lang w:eastAsia="en-US"/>
              </w:rPr>
              <w:t>.</w:t>
            </w:r>
          </w:p>
        </w:tc>
        <w:tc>
          <w:tcPr>
            <w:tcW w:w="1786" w:type="dxa"/>
            <w:shd w:val="clear" w:color="auto" w:fill="auto"/>
          </w:tcPr>
          <w:p w14:paraId="1F330F78" w14:textId="77777777" w:rsidR="008850CA" w:rsidRPr="004961F9" w:rsidRDefault="008850CA" w:rsidP="005023B3">
            <w:pPr>
              <w:widowControl w:val="0"/>
              <w:spacing w:line="240" w:lineRule="auto"/>
              <w:ind w:firstLine="0"/>
              <w:rPr>
                <w:rFonts w:eastAsia="Calibri"/>
                <w:color w:val="000000" w:themeColor="text1"/>
                <w:sz w:val="20"/>
                <w:szCs w:val="20"/>
              </w:rPr>
            </w:pPr>
            <w:r w:rsidRPr="004961F9">
              <w:rPr>
                <w:rFonts w:eastAsia="Calibri"/>
                <w:color w:val="000000" w:themeColor="text1"/>
                <w:sz w:val="20"/>
                <w:szCs w:val="20"/>
              </w:rPr>
              <w:t xml:space="preserve">Pasākumi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skolēnu labākai piekļuvei izglītībai pašvaldību līmenī.</w:t>
            </w:r>
          </w:p>
        </w:tc>
        <w:tc>
          <w:tcPr>
            <w:tcW w:w="3156" w:type="dxa"/>
            <w:shd w:val="clear" w:color="auto" w:fill="auto"/>
          </w:tcPr>
          <w:p w14:paraId="04E53C73"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Veicināta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skolēnu labāka piekļuve izglītībai (pirmsskolas un sākumskolas izglītībai).</w:t>
            </w:r>
          </w:p>
        </w:tc>
        <w:tc>
          <w:tcPr>
            <w:tcW w:w="4390" w:type="dxa"/>
            <w:shd w:val="clear" w:color="auto" w:fill="auto"/>
          </w:tcPr>
          <w:p w14:paraId="3E233085" w14:textId="79A63216"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Romu mediatori un </w:t>
            </w:r>
            <w:r w:rsidR="00B4490B">
              <w:rPr>
                <w:rFonts w:eastAsia="Calibri"/>
                <w:color w:val="000000" w:themeColor="text1"/>
                <w:sz w:val="20"/>
                <w:szCs w:val="20"/>
                <w:lang w:eastAsia="en-US"/>
              </w:rPr>
              <w:t>pedagogu</w:t>
            </w:r>
            <w:r w:rsidRPr="004961F9">
              <w:rPr>
                <w:rFonts w:eastAsia="Calibri"/>
                <w:color w:val="000000" w:themeColor="text1"/>
                <w:sz w:val="20"/>
                <w:szCs w:val="20"/>
                <w:lang w:eastAsia="en-US"/>
              </w:rPr>
              <w:t xml:space="preserve"> palīgi nodrošina regulāras tikšanās starp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mediatoriem un </w:t>
            </w:r>
            <w:r w:rsidR="00B4490B">
              <w:rPr>
                <w:rFonts w:eastAsia="Calibri"/>
                <w:color w:val="000000" w:themeColor="text1"/>
                <w:sz w:val="20"/>
                <w:szCs w:val="20"/>
                <w:lang w:eastAsia="en-US"/>
              </w:rPr>
              <w:t>pedagogu</w:t>
            </w:r>
            <w:r w:rsidRPr="004961F9">
              <w:rPr>
                <w:rFonts w:eastAsia="Calibri"/>
                <w:color w:val="000000" w:themeColor="text1"/>
                <w:sz w:val="20"/>
                <w:szCs w:val="20"/>
                <w:lang w:eastAsia="en-US"/>
              </w:rPr>
              <w:t xml:space="preserve"> palīgiem, </w:t>
            </w:r>
            <w:r w:rsidR="00B4490B">
              <w:rPr>
                <w:rFonts w:eastAsia="Calibri"/>
                <w:color w:val="000000" w:themeColor="text1"/>
                <w:sz w:val="20"/>
                <w:szCs w:val="20"/>
                <w:lang w:eastAsia="en-US"/>
              </w:rPr>
              <w:t xml:space="preserve">pašvaldību </w:t>
            </w:r>
            <w:r w:rsidRPr="004961F9">
              <w:rPr>
                <w:rFonts w:eastAsia="Calibri"/>
                <w:color w:val="000000" w:themeColor="text1"/>
                <w:sz w:val="20"/>
                <w:szCs w:val="20"/>
                <w:lang w:eastAsia="en-US"/>
              </w:rPr>
              <w:t>Izglītības pārval</w:t>
            </w:r>
            <w:r>
              <w:rPr>
                <w:rFonts w:eastAsia="Calibri"/>
                <w:color w:val="000000" w:themeColor="text1"/>
                <w:sz w:val="20"/>
                <w:szCs w:val="20"/>
                <w:lang w:eastAsia="en-US"/>
              </w:rPr>
              <w:t xml:space="preserve">žu </w:t>
            </w:r>
            <w:r w:rsidRPr="004961F9">
              <w:rPr>
                <w:rFonts w:eastAsia="Calibri"/>
                <w:color w:val="000000" w:themeColor="text1"/>
                <w:sz w:val="20"/>
                <w:szCs w:val="20"/>
                <w:lang w:eastAsia="en-US"/>
              </w:rPr>
              <w:t xml:space="preserve">pārstāvjiem un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bērnu vecākiem, lai veicinātu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skolēnu labāku piekļuvi izglītībai</w:t>
            </w:r>
            <w:r>
              <w:rPr>
                <w:rFonts w:eastAsia="Calibri"/>
                <w:color w:val="000000" w:themeColor="text1"/>
                <w:sz w:val="20"/>
                <w:szCs w:val="20"/>
                <w:lang w:eastAsia="en-US"/>
              </w:rPr>
              <w:t>, it īpaši</w:t>
            </w:r>
            <w:r w:rsidRPr="004961F9">
              <w:rPr>
                <w:rFonts w:eastAsia="Calibri"/>
                <w:color w:val="000000" w:themeColor="text1"/>
                <w:sz w:val="20"/>
                <w:szCs w:val="20"/>
                <w:lang w:eastAsia="en-US"/>
              </w:rPr>
              <w:t xml:space="preserve"> pirmsskolas un sākumskolas izglītībai.</w:t>
            </w:r>
          </w:p>
        </w:tc>
        <w:tc>
          <w:tcPr>
            <w:tcW w:w="1101" w:type="dxa"/>
            <w:shd w:val="clear" w:color="auto" w:fill="auto"/>
          </w:tcPr>
          <w:p w14:paraId="67093D53"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7 b), 7 c)</w:t>
            </w:r>
          </w:p>
        </w:tc>
        <w:tc>
          <w:tcPr>
            <w:tcW w:w="1375" w:type="dxa"/>
            <w:shd w:val="clear" w:color="auto" w:fill="auto"/>
          </w:tcPr>
          <w:p w14:paraId="68827F47" w14:textId="287CE3A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 xml:space="preserve"> IAP, 3.1.2. uzdevums</w:t>
            </w:r>
            <w:r w:rsidR="00B8423F">
              <w:rPr>
                <w:rStyle w:val="FootnoteReference"/>
                <w:rFonts w:eastAsia="Calibri"/>
                <w:color w:val="000000" w:themeColor="text1"/>
                <w:sz w:val="20"/>
                <w:szCs w:val="20"/>
                <w:lang w:eastAsia="en-US"/>
              </w:rPr>
              <w:footnoteReference w:id="57"/>
            </w:r>
            <w:r w:rsidRPr="004961F9">
              <w:rPr>
                <w:rFonts w:eastAsia="Calibri"/>
                <w:color w:val="000000" w:themeColor="text1"/>
                <w:sz w:val="20"/>
                <w:szCs w:val="20"/>
                <w:lang w:eastAsia="en-US"/>
              </w:rPr>
              <w:t xml:space="preserve"> </w:t>
            </w:r>
          </w:p>
        </w:tc>
        <w:tc>
          <w:tcPr>
            <w:tcW w:w="964" w:type="dxa"/>
            <w:shd w:val="clear" w:color="auto" w:fill="auto"/>
          </w:tcPr>
          <w:p w14:paraId="7159B6BC"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IZM</w:t>
            </w:r>
          </w:p>
        </w:tc>
        <w:tc>
          <w:tcPr>
            <w:tcW w:w="1101" w:type="dxa"/>
            <w:shd w:val="clear" w:color="auto" w:fill="auto"/>
          </w:tcPr>
          <w:p w14:paraId="19C43260" w14:textId="08766D4B" w:rsidR="008850CA" w:rsidRPr="009A2AAE" w:rsidRDefault="008850CA" w:rsidP="005023B3">
            <w:pPr>
              <w:widowControl w:val="0"/>
              <w:spacing w:line="240" w:lineRule="auto"/>
              <w:ind w:firstLine="0"/>
              <w:jc w:val="center"/>
              <w:rPr>
                <w:rFonts w:eastAsia="Calibri"/>
                <w:color w:val="000000" w:themeColor="text1"/>
                <w:sz w:val="20"/>
                <w:szCs w:val="20"/>
                <w:lang w:eastAsia="en-US"/>
              </w:rPr>
            </w:pPr>
            <w:r w:rsidRPr="009A2AAE">
              <w:rPr>
                <w:rFonts w:eastAsia="Calibri"/>
                <w:color w:val="000000" w:themeColor="text1"/>
                <w:sz w:val="20"/>
                <w:szCs w:val="20"/>
                <w:lang w:eastAsia="en-US"/>
              </w:rPr>
              <w:t>KM</w:t>
            </w:r>
            <w:r w:rsidR="0045299E">
              <w:rPr>
                <w:rFonts w:eastAsia="Calibri"/>
                <w:color w:val="000000" w:themeColor="text1"/>
                <w:sz w:val="20"/>
                <w:szCs w:val="20"/>
                <w:lang w:eastAsia="en-US"/>
              </w:rPr>
              <w:t xml:space="preserve">, </w:t>
            </w:r>
            <w:r w:rsidR="00F77668" w:rsidRPr="000B5242">
              <w:rPr>
                <w:rFonts w:eastAsia="Calibri"/>
                <w:color w:val="000000" w:themeColor="text1"/>
                <w:sz w:val="20"/>
                <w:szCs w:val="20"/>
                <w:lang w:eastAsia="en-US"/>
              </w:rPr>
              <w:t>p</w:t>
            </w:r>
            <w:r w:rsidR="0045299E" w:rsidRPr="000B5242">
              <w:rPr>
                <w:rFonts w:eastAsia="Calibri"/>
                <w:color w:val="000000" w:themeColor="text1"/>
                <w:sz w:val="20"/>
                <w:szCs w:val="20"/>
                <w:lang w:eastAsia="en-US"/>
              </w:rPr>
              <w:t>ašvaldības</w:t>
            </w:r>
          </w:p>
        </w:tc>
        <w:tc>
          <w:tcPr>
            <w:tcW w:w="1169" w:type="dxa"/>
            <w:shd w:val="clear" w:color="auto" w:fill="auto"/>
          </w:tcPr>
          <w:p w14:paraId="16CD4BE4" w14:textId="7B53D068" w:rsidR="008850CA" w:rsidRPr="009A2AAE" w:rsidRDefault="00F304E0" w:rsidP="005023B3">
            <w:pPr>
              <w:widowControl w:val="0"/>
              <w:spacing w:line="240" w:lineRule="auto"/>
              <w:ind w:firstLine="0"/>
              <w:rPr>
                <w:rFonts w:eastAsia="Calibri"/>
                <w:color w:val="000000" w:themeColor="text1"/>
                <w:sz w:val="20"/>
                <w:szCs w:val="20"/>
                <w:lang w:eastAsia="en-US"/>
              </w:rPr>
            </w:pPr>
            <w:r w:rsidRPr="009A2AAE">
              <w:rPr>
                <w:rFonts w:eastAsia="Calibri"/>
                <w:color w:val="000000" w:themeColor="text1"/>
                <w:sz w:val="20"/>
                <w:szCs w:val="20"/>
                <w:lang w:eastAsia="en-US"/>
              </w:rPr>
              <w:t>202</w:t>
            </w:r>
            <w:r w:rsidR="0014762D">
              <w:rPr>
                <w:rFonts w:eastAsia="Calibri"/>
                <w:color w:val="000000" w:themeColor="text1"/>
                <w:sz w:val="20"/>
                <w:szCs w:val="20"/>
                <w:lang w:eastAsia="en-US"/>
              </w:rPr>
              <w:t>7</w:t>
            </w:r>
            <w:r w:rsidRPr="009A2AAE">
              <w:rPr>
                <w:rFonts w:eastAsia="Calibri"/>
                <w:color w:val="000000" w:themeColor="text1"/>
                <w:sz w:val="20"/>
                <w:szCs w:val="20"/>
                <w:lang w:eastAsia="en-US"/>
              </w:rPr>
              <w:t>.gada II</w:t>
            </w:r>
            <w:r w:rsidR="00173688">
              <w:rPr>
                <w:rFonts w:eastAsia="Calibri"/>
                <w:color w:val="000000" w:themeColor="text1"/>
                <w:sz w:val="20"/>
                <w:szCs w:val="20"/>
                <w:lang w:eastAsia="en-US"/>
              </w:rPr>
              <w:t> </w:t>
            </w:r>
            <w:r w:rsidRPr="009A2AAE">
              <w:rPr>
                <w:rFonts w:eastAsia="Calibri"/>
                <w:color w:val="000000" w:themeColor="text1"/>
                <w:sz w:val="20"/>
                <w:szCs w:val="20"/>
                <w:lang w:eastAsia="en-US"/>
              </w:rPr>
              <w:t>pusgads</w:t>
            </w:r>
          </w:p>
        </w:tc>
      </w:tr>
      <w:tr w:rsidR="008850CA" w:rsidRPr="004961F9" w14:paraId="2AC39938" w14:textId="77777777" w:rsidTr="221458D7">
        <w:trPr>
          <w:trHeight w:val="1106"/>
        </w:trPr>
        <w:tc>
          <w:tcPr>
            <w:tcW w:w="631" w:type="dxa"/>
            <w:shd w:val="clear" w:color="auto" w:fill="auto"/>
          </w:tcPr>
          <w:p w14:paraId="610038B3" w14:textId="1DFDE24B"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4961F9">
              <w:rPr>
                <w:rFonts w:eastAsia="Calibri"/>
                <w:sz w:val="20"/>
                <w:szCs w:val="20"/>
                <w:lang w:eastAsia="en-US"/>
              </w:rPr>
              <w:t>1</w:t>
            </w:r>
            <w:r w:rsidR="00867BB6">
              <w:rPr>
                <w:rFonts w:eastAsia="Calibri"/>
                <w:sz w:val="20"/>
                <w:szCs w:val="20"/>
                <w:lang w:eastAsia="en-US"/>
              </w:rPr>
              <w:t>1</w:t>
            </w:r>
            <w:r w:rsidR="008850CA" w:rsidRPr="004961F9">
              <w:rPr>
                <w:rFonts w:eastAsia="Calibri"/>
                <w:sz w:val="20"/>
                <w:szCs w:val="20"/>
                <w:lang w:eastAsia="en-US"/>
              </w:rPr>
              <w:t>.</w:t>
            </w:r>
          </w:p>
        </w:tc>
        <w:tc>
          <w:tcPr>
            <w:tcW w:w="1786" w:type="dxa"/>
            <w:shd w:val="clear" w:color="auto" w:fill="auto"/>
          </w:tcPr>
          <w:p w14:paraId="608C0C95" w14:textId="77777777" w:rsidR="008850CA" w:rsidRPr="004961F9" w:rsidRDefault="008850CA" w:rsidP="005023B3">
            <w:pPr>
              <w:widowControl w:val="0"/>
              <w:spacing w:line="240" w:lineRule="auto"/>
              <w:ind w:firstLine="0"/>
              <w:jc w:val="left"/>
              <w:rPr>
                <w:rFonts w:eastAsia="Calibri"/>
                <w:color w:val="000000" w:themeColor="text1"/>
                <w:sz w:val="20"/>
                <w:szCs w:val="20"/>
              </w:rPr>
            </w:pPr>
            <w:r w:rsidRPr="004961F9">
              <w:rPr>
                <w:rFonts w:eastAsia="Calibri"/>
                <w:color w:val="000000" w:themeColor="text1"/>
                <w:sz w:val="20"/>
                <w:szCs w:val="20"/>
              </w:rPr>
              <w:t>Romu skolēnu izglītības monitorings.</w:t>
            </w:r>
          </w:p>
        </w:tc>
        <w:tc>
          <w:tcPr>
            <w:tcW w:w="3156" w:type="dxa"/>
            <w:shd w:val="clear" w:color="auto" w:fill="auto"/>
          </w:tcPr>
          <w:p w14:paraId="77CB9CFF"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Nodrošināts un pilnveidots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skolēnu izglītības monitoringa process vispārējās izglītības programmās, </w:t>
            </w:r>
            <w:r w:rsidRPr="001D622E">
              <w:rPr>
                <w:rFonts w:eastAsia="Calibri"/>
                <w:color w:val="000000" w:themeColor="text1"/>
                <w:sz w:val="20"/>
                <w:szCs w:val="20"/>
                <w:lang w:eastAsia="en-US"/>
              </w:rPr>
              <w:t xml:space="preserve">tai skaitā </w:t>
            </w:r>
            <w:r w:rsidRPr="004961F9">
              <w:rPr>
                <w:rFonts w:eastAsia="Calibri"/>
                <w:color w:val="000000" w:themeColor="text1"/>
                <w:sz w:val="20"/>
                <w:szCs w:val="20"/>
                <w:lang w:eastAsia="en-US"/>
              </w:rPr>
              <w:t>pirmsskolas izglītības programmā.</w:t>
            </w:r>
          </w:p>
        </w:tc>
        <w:tc>
          <w:tcPr>
            <w:tcW w:w="4390" w:type="dxa"/>
            <w:shd w:val="clear" w:color="auto" w:fill="auto"/>
          </w:tcPr>
          <w:p w14:paraId="5952DFEA" w14:textId="6F49357E" w:rsidR="008850CA" w:rsidRPr="00F154EE" w:rsidRDefault="00F154EE" w:rsidP="005023B3">
            <w:pPr>
              <w:widowControl w:val="0"/>
              <w:spacing w:line="240" w:lineRule="auto"/>
              <w:ind w:firstLine="0"/>
              <w:rPr>
                <w:rFonts w:eastAsia="Calibri"/>
                <w:color w:val="000000" w:themeColor="text1"/>
                <w:sz w:val="20"/>
                <w:szCs w:val="20"/>
                <w:lang w:eastAsia="en-US"/>
              </w:rPr>
            </w:pPr>
            <w:r w:rsidRPr="000B5242">
              <w:rPr>
                <w:sz w:val="20"/>
                <w:szCs w:val="20"/>
              </w:rPr>
              <w:t xml:space="preserve">Izstrādāts </w:t>
            </w:r>
            <w:proofErr w:type="spellStart"/>
            <w:r w:rsidRPr="000B5242">
              <w:rPr>
                <w:sz w:val="20"/>
                <w:szCs w:val="20"/>
              </w:rPr>
              <w:t>romu</w:t>
            </w:r>
            <w:proofErr w:type="spellEnd"/>
            <w:r w:rsidRPr="000B5242">
              <w:rPr>
                <w:sz w:val="20"/>
                <w:szCs w:val="20"/>
              </w:rPr>
              <w:t xml:space="preserve"> bērnu obligātā pirmsskolas izglītības vecuma izglītības ieguves iespēju  novērtējums</w:t>
            </w:r>
            <w:r w:rsidR="00F77668" w:rsidRPr="000B5242">
              <w:rPr>
                <w:sz w:val="20"/>
                <w:szCs w:val="20"/>
              </w:rPr>
              <w:t>.</w:t>
            </w:r>
            <w:r w:rsidRPr="00F154EE" w:rsidDel="00F154EE">
              <w:rPr>
                <w:rFonts w:eastAsia="Calibri"/>
                <w:color w:val="000000" w:themeColor="text1"/>
                <w:sz w:val="20"/>
                <w:szCs w:val="20"/>
                <w:lang w:eastAsia="en-US"/>
              </w:rPr>
              <w:t xml:space="preserve"> </w:t>
            </w:r>
          </w:p>
        </w:tc>
        <w:tc>
          <w:tcPr>
            <w:tcW w:w="1101" w:type="dxa"/>
            <w:shd w:val="clear" w:color="auto" w:fill="auto"/>
          </w:tcPr>
          <w:p w14:paraId="5B6508D2"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5.</w:t>
            </w:r>
          </w:p>
        </w:tc>
        <w:tc>
          <w:tcPr>
            <w:tcW w:w="1375" w:type="dxa"/>
            <w:shd w:val="clear" w:color="auto" w:fill="auto"/>
          </w:tcPr>
          <w:p w14:paraId="4E1040F2" w14:textId="40BEC1F4"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 xml:space="preserve"> IAP, 3.1.2. uzdevums</w:t>
            </w:r>
            <w:r w:rsidR="00B8423F">
              <w:rPr>
                <w:rStyle w:val="FootnoteReference"/>
                <w:rFonts w:eastAsia="Calibri"/>
                <w:color w:val="000000" w:themeColor="text1"/>
                <w:sz w:val="20"/>
                <w:szCs w:val="20"/>
                <w:lang w:eastAsia="en-US"/>
              </w:rPr>
              <w:footnoteReference w:id="58"/>
            </w:r>
          </w:p>
        </w:tc>
        <w:tc>
          <w:tcPr>
            <w:tcW w:w="964" w:type="dxa"/>
            <w:shd w:val="clear" w:color="auto" w:fill="auto"/>
          </w:tcPr>
          <w:p w14:paraId="609869E4"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IZM</w:t>
            </w:r>
          </w:p>
        </w:tc>
        <w:tc>
          <w:tcPr>
            <w:tcW w:w="1101" w:type="dxa"/>
            <w:shd w:val="clear" w:color="auto" w:fill="auto"/>
          </w:tcPr>
          <w:p w14:paraId="522331D5"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169" w:type="dxa"/>
            <w:shd w:val="clear" w:color="auto" w:fill="auto"/>
          </w:tcPr>
          <w:p w14:paraId="2B3BA8B3" w14:textId="596F1905" w:rsidR="008850CA" w:rsidRPr="004961F9" w:rsidRDefault="00F304E0"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202</w:t>
            </w:r>
            <w:r w:rsidR="0014762D">
              <w:rPr>
                <w:rFonts w:eastAsia="Calibri"/>
                <w:color w:val="000000" w:themeColor="text1"/>
                <w:sz w:val="20"/>
                <w:szCs w:val="20"/>
                <w:lang w:eastAsia="en-US"/>
              </w:rPr>
              <w:t>7</w:t>
            </w:r>
            <w:r w:rsidRPr="004961F9">
              <w:rPr>
                <w:rFonts w:eastAsia="Calibri"/>
                <w:color w:val="000000" w:themeColor="text1"/>
                <w:sz w:val="20"/>
                <w:szCs w:val="20"/>
                <w:lang w:eastAsia="en-US"/>
              </w:rPr>
              <w:t>.gada II</w:t>
            </w:r>
            <w:r w:rsidR="00173688">
              <w:rPr>
                <w:rFonts w:eastAsia="Calibri"/>
                <w:color w:val="000000" w:themeColor="text1"/>
                <w:sz w:val="20"/>
                <w:szCs w:val="20"/>
                <w:lang w:eastAsia="en-US"/>
              </w:rPr>
              <w:t> </w:t>
            </w:r>
            <w:r w:rsidRPr="004961F9">
              <w:rPr>
                <w:rFonts w:eastAsia="Calibri"/>
                <w:color w:val="000000" w:themeColor="text1"/>
                <w:sz w:val="20"/>
                <w:szCs w:val="20"/>
                <w:lang w:eastAsia="en-US"/>
              </w:rPr>
              <w:t>pusgads</w:t>
            </w:r>
          </w:p>
        </w:tc>
      </w:tr>
      <w:tr w:rsidR="008850CA" w:rsidRPr="004961F9" w14:paraId="5786A570" w14:textId="77777777" w:rsidTr="221458D7">
        <w:trPr>
          <w:trHeight w:val="432"/>
        </w:trPr>
        <w:tc>
          <w:tcPr>
            <w:tcW w:w="631" w:type="dxa"/>
            <w:shd w:val="clear" w:color="auto" w:fill="auto"/>
          </w:tcPr>
          <w:p w14:paraId="2CD9CA0B" w14:textId="1F8AB4C1"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8850CA" w:rsidRPr="004961F9">
              <w:rPr>
                <w:rFonts w:eastAsia="Calibri"/>
                <w:sz w:val="20"/>
                <w:szCs w:val="20"/>
                <w:lang w:eastAsia="en-US"/>
              </w:rPr>
              <w:t>1</w:t>
            </w:r>
            <w:r w:rsidR="00867BB6">
              <w:rPr>
                <w:rFonts w:eastAsia="Calibri"/>
                <w:sz w:val="20"/>
                <w:szCs w:val="20"/>
                <w:lang w:eastAsia="en-US"/>
              </w:rPr>
              <w:t>2</w:t>
            </w:r>
            <w:r w:rsidR="008850CA" w:rsidRPr="004961F9">
              <w:rPr>
                <w:rFonts w:eastAsia="Calibri"/>
                <w:sz w:val="20"/>
                <w:szCs w:val="20"/>
                <w:lang w:eastAsia="en-US"/>
              </w:rPr>
              <w:t>.</w:t>
            </w:r>
          </w:p>
        </w:tc>
        <w:tc>
          <w:tcPr>
            <w:tcW w:w="1786" w:type="dxa"/>
            <w:shd w:val="clear" w:color="auto" w:fill="auto"/>
          </w:tcPr>
          <w:p w14:paraId="3A28D386" w14:textId="77777777" w:rsidR="008850CA" w:rsidRPr="004961F9" w:rsidRDefault="008850CA" w:rsidP="005023B3">
            <w:pPr>
              <w:widowControl w:val="0"/>
              <w:spacing w:line="240" w:lineRule="auto"/>
              <w:ind w:firstLine="0"/>
              <w:jc w:val="left"/>
              <w:rPr>
                <w:rFonts w:eastAsia="Calibri"/>
                <w:color w:val="000000" w:themeColor="text1"/>
                <w:sz w:val="20"/>
                <w:szCs w:val="20"/>
              </w:rPr>
            </w:pPr>
            <w:r w:rsidRPr="004961F9">
              <w:rPr>
                <w:rFonts w:eastAsia="Calibri"/>
                <w:color w:val="000000" w:themeColor="text1"/>
                <w:sz w:val="20"/>
                <w:szCs w:val="20"/>
                <w:lang w:eastAsia="en-US"/>
              </w:rPr>
              <w:t>Stipendiju programma augstākās izglītības iegūšanai.</w:t>
            </w:r>
          </w:p>
        </w:tc>
        <w:tc>
          <w:tcPr>
            <w:tcW w:w="3156" w:type="dxa"/>
            <w:shd w:val="clear" w:color="auto" w:fill="auto"/>
          </w:tcPr>
          <w:p w14:paraId="4B47991D" w14:textId="77777777"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Romu jauniešu motivācijas paaugstināšana augstākās izglītības iegūšanai.</w:t>
            </w:r>
          </w:p>
        </w:tc>
        <w:tc>
          <w:tcPr>
            <w:tcW w:w="4390" w:type="dxa"/>
            <w:shd w:val="clear" w:color="auto" w:fill="auto"/>
          </w:tcPr>
          <w:p w14:paraId="1EDAFE0E" w14:textId="4D8F4C4A"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Stipendiju programmas</w:t>
            </w:r>
            <w:r w:rsidR="00FF61B0" w:rsidRPr="004961F9">
              <w:rPr>
                <w:rFonts w:eastAsia="Calibri"/>
                <w:color w:val="000000" w:themeColor="text1"/>
                <w:sz w:val="20"/>
                <w:szCs w:val="20"/>
                <w:lang w:eastAsia="en-US"/>
              </w:rPr>
              <w:t xml:space="preserve"> </w:t>
            </w:r>
            <w:r w:rsidR="00FF61B0" w:rsidRPr="009A2AAE">
              <w:rPr>
                <w:rFonts w:eastAsia="Calibri"/>
                <w:color w:val="000000" w:themeColor="text1"/>
                <w:sz w:val="20"/>
                <w:szCs w:val="20"/>
                <w:lang w:eastAsia="en-US"/>
              </w:rPr>
              <w:t>„</w:t>
            </w:r>
            <w:proofErr w:type="spellStart"/>
            <w:r w:rsidRPr="004961F9">
              <w:rPr>
                <w:rFonts w:eastAsia="Calibri"/>
                <w:color w:val="000000" w:themeColor="text1"/>
                <w:sz w:val="20"/>
                <w:szCs w:val="20"/>
                <w:lang w:eastAsia="en-US"/>
              </w:rPr>
              <w:t>Studētgods</w:t>
            </w:r>
            <w:proofErr w:type="spellEnd"/>
            <w:r w:rsidRPr="004961F9">
              <w:rPr>
                <w:rFonts w:eastAsia="Calibri"/>
                <w:color w:val="000000" w:themeColor="text1"/>
                <w:sz w:val="20"/>
                <w:szCs w:val="20"/>
                <w:lang w:eastAsia="en-US"/>
              </w:rPr>
              <w:t xml:space="preserve">” ietvaros piešķirtas stipendijas studentiem no </w:t>
            </w:r>
            <w:proofErr w:type="spellStart"/>
            <w:r w:rsidRPr="004961F9">
              <w:rPr>
                <w:rFonts w:eastAsia="Calibri"/>
                <w:color w:val="000000" w:themeColor="text1"/>
                <w:sz w:val="20"/>
                <w:szCs w:val="20"/>
                <w:lang w:eastAsia="en-US"/>
              </w:rPr>
              <w:t>daudzbērnu</w:t>
            </w:r>
            <w:proofErr w:type="spellEnd"/>
            <w:r w:rsidRPr="004961F9">
              <w:rPr>
                <w:rFonts w:eastAsia="Calibri"/>
                <w:color w:val="000000" w:themeColor="text1"/>
                <w:sz w:val="20"/>
                <w:szCs w:val="20"/>
                <w:lang w:eastAsia="en-US"/>
              </w:rPr>
              <w:t xml:space="preserve"> ģimenēm, kuri sekmīgi studē augstskolās. Šādu </w:t>
            </w:r>
            <w:r w:rsidR="00213136" w:rsidRPr="004961F9">
              <w:rPr>
                <w:rFonts w:eastAsia="Calibri"/>
                <w:color w:val="000000" w:themeColor="text1"/>
                <w:sz w:val="20"/>
                <w:szCs w:val="20"/>
                <w:lang w:eastAsia="en-US"/>
              </w:rPr>
              <w:t>stipendiju</w:t>
            </w:r>
            <w:r w:rsidRPr="004961F9">
              <w:rPr>
                <w:rFonts w:eastAsia="Calibri"/>
                <w:color w:val="000000" w:themeColor="text1"/>
                <w:sz w:val="20"/>
                <w:szCs w:val="20"/>
                <w:lang w:eastAsia="en-US"/>
              </w:rPr>
              <w:t xml:space="preserve"> paredz piešķirt Valsts sociālo pabalstu likuma ietvaros.</w:t>
            </w:r>
          </w:p>
        </w:tc>
        <w:tc>
          <w:tcPr>
            <w:tcW w:w="1101" w:type="dxa"/>
            <w:shd w:val="clear" w:color="auto" w:fill="auto"/>
          </w:tcPr>
          <w:p w14:paraId="525118EE"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7 e)</w:t>
            </w:r>
          </w:p>
        </w:tc>
        <w:tc>
          <w:tcPr>
            <w:tcW w:w="1375" w:type="dxa"/>
            <w:shd w:val="clear" w:color="auto" w:fill="auto"/>
          </w:tcPr>
          <w:p w14:paraId="190198A5" w14:textId="6A7B9D7C" w:rsidR="008850CA" w:rsidRPr="004961F9" w:rsidRDefault="008850CA" w:rsidP="009D08A7">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Valsts sociālo pabalstu likums</w:t>
            </w:r>
            <w:r w:rsidR="00FD37A6">
              <w:rPr>
                <w:rFonts w:eastAsia="Calibri"/>
                <w:color w:val="000000" w:themeColor="text1"/>
                <w:sz w:val="20"/>
                <w:szCs w:val="20"/>
                <w:lang w:eastAsia="en-US"/>
              </w:rPr>
              <w:t>.</w:t>
            </w:r>
          </w:p>
        </w:tc>
        <w:tc>
          <w:tcPr>
            <w:tcW w:w="964" w:type="dxa"/>
            <w:shd w:val="clear" w:color="auto" w:fill="auto"/>
          </w:tcPr>
          <w:p w14:paraId="6D49B9A5"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IZM</w:t>
            </w:r>
          </w:p>
        </w:tc>
        <w:tc>
          <w:tcPr>
            <w:tcW w:w="1101" w:type="dxa"/>
            <w:shd w:val="clear" w:color="auto" w:fill="auto"/>
          </w:tcPr>
          <w:p w14:paraId="4063E8A0"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p>
        </w:tc>
        <w:tc>
          <w:tcPr>
            <w:tcW w:w="1169" w:type="dxa"/>
            <w:shd w:val="clear" w:color="auto" w:fill="auto"/>
          </w:tcPr>
          <w:p w14:paraId="53E01B5D" w14:textId="161FBCBF" w:rsidR="008850CA" w:rsidRPr="004961F9" w:rsidRDefault="00F304E0"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202</w:t>
            </w:r>
            <w:r w:rsidR="0014762D">
              <w:rPr>
                <w:rFonts w:eastAsia="Calibri"/>
                <w:color w:val="000000" w:themeColor="text1"/>
                <w:sz w:val="20"/>
                <w:szCs w:val="20"/>
                <w:lang w:eastAsia="en-US"/>
              </w:rPr>
              <w:t>7</w:t>
            </w:r>
            <w:r w:rsidRPr="004961F9">
              <w:rPr>
                <w:rFonts w:eastAsia="Calibri"/>
                <w:color w:val="000000" w:themeColor="text1"/>
                <w:sz w:val="20"/>
                <w:szCs w:val="20"/>
                <w:lang w:eastAsia="en-US"/>
              </w:rPr>
              <w:t>.gada II</w:t>
            </w:r>
            <w:r w:rsidR="00173688">
              <w:rPr>
                <w:rFonts w:eastAsia="Calibri"/>
                <w:color w:val="000000" w:themeColor="text1"/>
                <w:sz w:val="20"/>
                <w:szCs w:val="20"/>
                <w:lang w:eastAsia="en-US"/>
              </w:rPr>
              <w:t> </w:t>
            </w:r>
            <w:r w:rsidRPr="004961F9">
              <w:rPr>
                <w:rFonts w:eastAsia="Calibri"/>
                <w:color w:val="000000" w:themeColor="text1"/>
                <w:sz w:val="20"/>
                <w:szCs w:val="20"/>
                <w:lang w:eastAsia="en-US"/>
              </w:rPr>
              <w:t>pusgads</w:t>
            </w:r>
          </w:p>
        </w:tc>
      </w:tr>
      <w:tr w:rsidR="008850CA" w:rsidRPr="00DD0729" w14:paraId="181C5D05" w14:textId="77777777" w:rsidTr="221458D7">
        <w:trPr>
          <w:trHeight w:val="1544"/>
        </w:trPr>
        <w:tc>
          <w:tcPr>
            <w:tcW w:w="631" w:type="dxa"/>
            <w:shd w:val="clear" w:color="auto" w:fill="auto"/>
          </w:tcPr>
          <w:p w14:paraId="63858DAE" w14:textId="1FC3F137" w:rsidR="008850CA" w:rsidRPr="003640C6" w:rsidRDefault="00E23E7F" w:rsidP="005023B3">
            <w:pPr>
              <w:widowControl w:val="0"/>
              <w:spacing w:line="240" w:lineRule="auto"/>
              <w:ind w:firstLine="0"/>
              <w:jc w:val="center"/>
              <w:rPr>
                <w:rFonts w:eastAsia="Calibri"/>
                <w:sz w:val="20"/>
                <w:szCs w:val="20"/>
                <w:lang w:eastAsia="en-US"/>
              </w:rPr>
            </w:pPr>
            <w:r w:rsidRPr="003640C6">
              <w:rPr>
                <w:rFonts w:eastAsia="Calibri"/>
                <w:sz w:val="20"/>
                <w:szCs w:val="20"/>
                <w:lang w:eastAsia="en-US"/>
              </w:rPr>
              <w:t>4.</w:t>
            </w:r>
            <w:r w:rsidR="008850CA" w:rsidRPr="003640C6">
              <w:rPr>
                <w:rFonts w:eastAsia="Calibri"/>
                <w:sz w:val="20"/>
                <w:szCs w:val="20"/>
                <w:lang w:eastAsia="en-US"/>
              </w:rPr>
              <w:t>1</w:t>
            </w:r>
            <w:r w:rsidR="00867BB6">
              <w:rPr>
                <w:rFonts w:eastAsia="Calibri"/>
                <w:sz w:val="20"/>
                <w:szCs w:val="20"/>
                <w:lang w:eastAsia="en-US"/>
              </w:rPr>
              <w:t>3</w:t>
            </w:r>
            <w:r w:rsidR="008850CA" w:rsidRPr="003640C6">
              <w:rPr>
                <w:rFonts w:eastAsia="Calibri"/>
                <w:sz w:val="20"/>
                <w:szCs w:val="20"/>
                <w:lang w:eastAsia="en-US"/>
              </w:rPr>
              <w:t>.</w:t>
            </w:r>
          </w:p>
          <w:p w14:paraId="15993DCE" w14:textId="77777777" w:rsidR="008850CA" w:rsidRPr="003640C6" w:rsidRDefault="008850CA" w:rsidP="005023B3">
            <w:pPr>
              <w:widowControl w:val="0"/>
              <w:spacing w:line="240" w:lineRule="auto"/>
              <w:rPr>
                <w:rFonts w:eastAsia="Calibri"/>
                <w:sz w:val="20"/>
                <w:szCs w:val="20"/>
                <w:lang w:eastAsia="en-US"/>
              </w:rPr>
            </w:pPr>
          </w:p>
        </w:tc>
        <w:tc>
          <w:tcPr>
            <w:tcW w:w="1786" w:type="dxa"/>
            <w:shd w:val="clear" w:color="auto" w:fill="auto"/>
          </w:tcPr>
          <w:p w14:paraId="32E4C966" w14:textId="77777777" w:rsidR="008850CA" w:rsidRPr="003640C6" w:rsidRDefault="008850CA" w:rsidP="005023B3">
            <w:pPr>
              <w:widowControl w:val="0"/>
              <w:spacing w:line="240" w:lineRule="auto"/>
              <w:ind w:firstLine="0"/>
              <w:rPr>
                <w:rFonts w:eastAsia="Calibri"/>
                <w:color w:val="000000" w:themeColor="text1"/>
                <w:sz w:val="20"/>
                <w:szCs w:val="20"/>
              </w:rPr>
            </w:pPr>
            <w:r w:rsidRPr="003640C6">
              <w:rPr>
                <w:rFonts w:eastAsia="Calibri"/>
                <w:color w:val="000000" w:themeColor="text1"/>
                <w:sz w:val="20"/>
                <w:szCs w:val="20"/>
              </w:rPr>
              <w:t>Romu nodarbinātības veicināšana.</w:t>
            </w:r>
          </w:p>
        </w:tc>
        <w:tc>
          <w:tcPr>
            <w:tcW w:w="3156" w:type="dxa"/>
            <w:shd w:val="clear" w:color="auto" w:fill="auto"/>
          </w:tcPr>
          <w:p w14:paraId="0E0F256D" w14:textId="77777777" w:rsidR="008850CA" w:rsidRPr="003640C6" w:rsidRDefault="008850CA" w:rsidP="005023B3">
            <w:pPr>
              <w:widowControl w:val="0"/>
              <w:spacing w:line="240" w:lineRule="auto"/>
              <w:ind w:firstLine="0"/>
              <w:rPr>
                <w:rFonts w:eastAsia="Calibri"/>
                <w:color w:val="000000" w:themeColor="text1"/>
                <w:sz w:val="20"/>
                <w:szCs w:val="20"/>
                <w:lang w:eastAsia="en-US"/>
              </w:rPr>
            </w:pPr>
            <w:r w:rsidRPr="003640C6">
              <w:rPr>
                <w:rFonts w:eastAsia="Calibri"/>
                <w:color w:val="000000" w:themeColor="text1"/>
                <w:sz w:val="20"/>
                <w:szCs w:val="20"/>
                <w:lang w:eastAsia="en-US"/>
              </w:rPr>
              <w:t xml:space="preserve">Veicināta </w:t>
            </w:r>
            <w:proofErr w:type="spellStart"/>
            <w:r w:rsidRPr="003640C6">
              <w:rPr>
                <w:rFonts w:eastAsia="Calibri"/>
                <w:color w:val="000000" w:themeColor="text1"/>
                <w:sz w:val="20"/>
                <w:szCs w:val="20"/>
                <w:lang w:eastAsia="en-US"/>
              </w:rPr>
              <w:t>romu</w:t>
            </w:r>
            <w:proofErr w:type="spellEnd"/>
            <w:r w:rsidRPr="003640C6">
              <w:rPr>
                <w:rFonts w:eastAsia="Calibri"/>
                <w:color w:val="000000" w:themeColor="text1"/>
                <w:sz w:val="20"/>
                <w:szCs w:val="20"/>
                <w:lang w:eastAsia="en-US"/>
              </w:rPr>
              <w:t xml:space="preserve"> reģistrēto bezdarbnieku un darba meklētāju nodarbinātība, piedaloties NVA atbalsta pasākumos.</w:t>
            </w:r>
          </w:p>
        </w:tc>
        <w:tc>
          <w:tcPr>
            <w:tcW w:w="4390" w:type="dxa"/>
            <w:shd w:val="clear" w:color="auto" w:fill="auto"/>
          </w:tcPr>
          <w:p w14:paraId="70277018" w14:textId="37A3C68A" w:rsidR="008850CA" w:rsidRPr="003640C6" w:rsidRDefault="008850CA" w:rsidP="005023B3">
            <w:pPr>
              <w:widowControl w:val="0"/>
              <w:spacing w:line="240" w:lineRule="auto"/>
              <w:ind w:firstLine="0"/>
              <w:rPr>
                <w:rFonts w:eastAsia="Calibri"/>
                <w:color w:val="000000" w:themeColor="text1"/>
                <w:sz w:val="20"/>
                <w:szCs w:val="20"/>
                <w:lang w:eastAsia="en-US"/>
              </w:rPr>
            </w:pPr>
            <w:r w:rsidRPr="003640C6">
              <w:rPr>
                <w:rFonts w:eastAsia="Calibri"/>
                <w:color w:val="000000" w:themeColor="text1"/>
                <w:sz w:val="20"/>
                <w:szCs w:val="20"/>
                <w:lang w:eastAsia="en-US"/>
              </w:rPr>
              <w:t xml:space="preserve">Katru gadu tiek nodrošināta iespēja bezdarbniekiem, tai skaitā </w:t>
            </w:r>
            <w:proofErr w:type="spellStart"/>
            <w:r w:rsidRPr="003640C6">
              <w:rPr>
                <w:rFonts w:eastAsia="Calibri"/>
                <w:color w:val="000000" w:themeColor="text1"/>
                <w:sz w:val="20"/>
                <w:szCs w:val="20"/>
                <w:lang w:eastAsia="en-US"/>
              </w:rPr>
              <w:t>romiem</w:t>
            </w:r>
            <w:proofErr w:type="spellEnd"/>
            <w:r w:rsidRPr="003640C6">
              <w:rPr>
                <w:rFonts w:eastAsia="Calibri"/>
                <w:color w:val="000000" w:themeColor="text1"/>
                <w:sz w:val="20"/>
                <w:szCs w:val="20"/>
                <w:lang w:eastAsia="en-US"/>
              </w:rPr>
              <w:t xml:space="preserve">, saņemt individualizēto karjeras atbalstu </w:t>
            </w:r>
            <w:r w:rsidR="009A2AAE" w:rsidRPr="003640C6">
              <w:rPr>
                <w:rFonts w:eastAsia="Calibri"/>
                <w:color w:val="000000" w:themeColor="text1"/>
                <w:sz w:val="20"/>
                <w:szCs w:val="20"/>
                <w:lang w:eastAsia="en-US"/>
              </w:rPr>
              <w:t>–</w:t>
            </w:r>
            <w:r w:rsidRPr="003640C6">
              <w:rPr>
                <w:rFonts w:eastAsia="Calibri"/>
                <w:color w:val="000000" w:themeColor="text1"/>
                <w:sz w:val="20"/>
                <w:szCs w:val="20"/>
                <w:lang w:eastAsia="en-US"/>
              </w:rPr>
              <w:t xml:space="preserve"> bezmaksas karjeras konsultācijas: palīdzību izglītības un profesijas izvēlē, </w:t>
            </w:r>
            <w:proofErr w:type="spellStart"/>
            <w:r w:rsidRPr="003640C6">
              <w:rPr>
                <w:rFonts w:eastAsia="Calibri"/>
                <w:color w:val="000000" w:themeColor="text1"/>
                <w:sz w:val="20"/>
                <w:szCs w:val="20"/>
                <w:lang w:eastAsia="en-US"/>
              </w:rPr>
              <w:t>pārkvalifikācijā</w:t>
            </w:r>
            <w:proofErr w:type="spellEnd"/>
            <w:r w:rsidRPr="003640C6">
              <w:rPr>
                <w:rFonts w:eastAsia="Calibri"/>
                <w:color w:val="000000" w:themeColor="text1"/>
                <w:sz w:val="20"/>
                <w:szCs w:val="20"/>
                <w:lang w:eastAsia="en-US"/>
              </w:rPr>
              <w:t>, piemēroto vakanču atlasē, darba meklēšanā, pagaidu nodarbinātības pasākumos.</w:t>
            </w:r>
          </w:p>
        </w:tc>
        <w:tc>
          <w:tcPr>
            <w:tcW w:w="1101" w:type="dxa"/>
            <w:shd w:val="clear" w:color="auto" w:fill="auto"/>
          </w:tcPr>
          <w:p w14:paraId="519E23CB" w14:textId="480C51A6" w:rsidR="008850CA" w:rsidRPr="003640C6" w:rsidRDefault="008850CA" w:rsidP="003640C6">
            <w:pPr>
              <w:widowControl w:val="0"/>
              <w:spacing w:line="240" w:lineRule="auto"/>
              <w:ind w:firstLine="0"/>
              <w:jc w:val="center"/>
              <w:rPr>
                <w:rFonts w:eastAsia="Calibri"/>
                <w:color w:val="000000" w:themeColor="text1"/>
                <w:sz w:val="20"/>
                <w:szCs w:val="20"/>
                <w:lang w:eastAsia="en-US"/>
              </w:rPr>
            </w:pPr>
            <w:r w:rsidRPr="003640C6">
              <w:rPr>
                <w:rFonts w:eastAsia="Calibri"/>
                <w:color w:val="000000" w:themeColor="text1"/>
                <w:sz w:val="20"/>
                <w:szCs w:val="20"/>
                <w:lang w:eastAsia="en-US"/>
              </w:rPr>
              <w:t>8 c)</w:t>
            </w:r>
          </w:p>
        </w:tc>
        <w:tc>
          <w:tcPr>
            <w:tcW w:w="1375" w:type="dxa"/>
            <w:shd w:val="clear" w:color="auto" w:fill="auto"/>
          </w:tcPr>
          <w:p w14:paraId="3AD0134A" w14:textId="77777777" w:rsidR="008850CA" w:rsidRPr="003640C6" w:rsidRDefault="008850CA" w:rsidP="005023B3">
            <w:pPr>
              <w:widowControl w:val="0"/>
              <w:spacing w:line="240" w:lineRule="auto"/>
              <w:ind w:firstLine="0"/>
              <w:jc w:val="center"/>
              <w:rPr>
                <w:rFonts w:eastAsia="Calibri"/>
                <w:color w:val="000000" w:themeColor="text1"/>
                <w:sz w:val="20"/>
                <w:szCs w:val="20"/>
                <w:lang w:eastAsia="en-US"/>
              </w:rPr>
            </w:pPr>
            <w:r w:rsidRPr="003640C6">
              <w:rPr>
                <w:rFonts w:eastAsia="Calibri"/>
                <w:color w:val="000000" w:themeColor="text1"/>
                <w:sz w:val="20"/>
                <w:szCs w:val="20"/>
                <w:lang w:eastAsia="en-US"/>
              </w:rPr>
              <w:t>Bezdarbnieku un darba meklētāju atbalsta likums.</w:t>
            </w:r>
          </w:p>
        </w:tc>
        <w:tc>
          <w:tcPr>
            <w:tcW w:w="964" w:type="dxa"/>
            <w:shd w:val="clear" w:color="auto" w:fill="auto"/>
          </w:tcPr>
          <w:p w14:paraId="5197792C" w14:textId="465C35D5" w:rsidR="008850CA" w:rsidRPr="003640C6" w:rsidRDefault="008850CA" w:rsidP="003640C6">
            <w:pPr>
              <w:widowControl w:val="0"/>
              <w:spacing w:line="240" w:lineRule="auto"/>
              <w:ind w:firstLine="0"/>
              <w:jc w:val="center"/>
              <w:rPr>
                <w:rFonts w:eastAsia="Calibri"/>
                <w:color w:val="000000" w:themeColor="text1"/>
                <w:sz w:val="20"/>
                <w:szCs w:val="20"/>
                <w:lang w:eastAsia="en-US"/>
              </w:rPr>
            </w:pPr>
            <w:r w:rsidRPr="003640C6">
              <w:rPr>
                <w:rFonts w:eastAsia="Calibri"/>
                <w:color w:val="000000" w:themeColor="text1"/>
                <w:sz w:val="20"/>
                <w:szCs w:val="20"/>
                <w:lang w:eastAsia="en-US"/>
              </w:rPr>
              <w:t>NVA</w:t>
            </w:r>
          </w:p>
        </w:tc>
        <w:tc>
          <w:tcPr>
            <w:tcW w:w="1101" w:type="dxa"/>
            <w:shd w:val="clear" w:color="auto" w:fill="auto"/>
          </w:tcPr>
          <w:p w14:paraId="69C51CC1" w14:textId="77777777" w:rsidR="008850CA" w:rsidRPr="003640C6" w:rsidRDefault="008850CA" w:rsidP="003640C6">
            <w:pPr>
              <w:widowControl w:val="0"/>
              <w:spacing w:line="240" w:lineRule="auto"/>
              <w:ind w:firstLine="0"/>
              <w:rPr>
                <w:rFonts w:eastAsia="Calibri"/>
                <w:color w:val="000000" w:themeColor="text1"/>
                <w:sz w:val="20"/>
                <w:szCs w:val="20"/>
                <w:lang w:eastAsia="en-US"/>
              </w:rPr>
            </w:pPr>
          </w:p>
          <w:p w14:paraId="49ED08A8" w14:textId="639FD83A" w:rsidR="008850CA" w:rsidRPr="003640C6" w:rsidRDefault="008850CA" w:rsidP="005023B3">
            <w:pPr>
              <w:widowControl w:val="0"/>
              <w:spacing w:line="240" w:lineRule="auto"/>
              <w:ind w:firstLine="0"/>
              <w:jc w:val="center"/>
              <w:rPr>
                <w:rFonts w:eastAsia="Calibri"/>
                <w:color w:val="000000" w:themeColor="text1"/>
                <w:sz w:val="20"/>
                <w:szCs w:val="20"/>
                <w:lang w:eastAsia="en-US"/>
              </w:rPr>
            </w:pPr>
          </w:p>
        </w:tc>
        <w:tc>
          <w:tcPr>
            <w:tcW w:w="1169" w:type="dxa"/>
            <w:shd w:val="clear" w:color="auto" w:fill="auto"/>
          </w:tcPr>
          <w:p w14:paraId="57FCCB9E" w14:textId="18F83904" w:rsidR="008850CA" w:rsidRPr="003640C6" w:rsidRDefault="008850CA" w:rsidP="005023B3">
            <w:pPr>
              <w:widowControl w:val="0"/>
              <w:spacing w:line="240" w:lineRule="auto"/>
              <w:ind w:firstLine="0"/>
              <w:rPr>
                <w:rFonts w:eastAsia="Calibri"/>
                <w:color w:val="000000" w:themeColor="text1"/>
                <w:sz w:val="20"/>
                <w:szCs w:val="20"/>
                <w:lang w:eastAsia="en-US"/>
              </w:rPr>
            </w:pPr>
            <w:r w:rsidRPr="003640C6">
              <w:rPr>
                <w:rFonts w:eastAsia="Calibri"/>
                <w:color w:val="000000" w:themeColor="text1"/>
                <w:sz w:val="20"/>
                <w:szCs w:val="20"/>
                <w:lang w:eastAsia="en-US"/>
              </w:rPr>
              <w:t>202</w:t>
            </w:r>
            <w:r w:rsidR="00923E97" w:rsidRPr="003640C6">
              <w:rPr>
                <w:rFonts w:eastAsia="Calibri"/>
                <w:color w:val="000000" w:themeColor="text1"/>
                <w:sz w:val="20"/>
                <w:szCs w:val="20"/>
                <w:lang w:eastAsia="en-US"/>
              </w:rPr>
              <w:t>7</w:t>
            </w:r>
            <w:r w:rsidRPr="003640C6">
              <w:rPr>
                <w:rFonts w:eastAsia="Calibri"/>
                <w:color w:val="000000" w:themeColor="text1"/>
                <w:sz w:val="20"/>
                <w:szCs w:val="20"/>
                <w:lang w:eastAsia="en-US"/>
              </w:rPr>
              <w:t>.gada II</w:t>
            </w:r>
            <w:r w:rsidR="00173688">
              <w:rPr>
                <w:rFonts w:eastAsia="Calibri"/>
                <w:color w:val="000000" w:themeColor="text1"/>
                <w:sz w:val="20"/>
                <w:szCs w:val="20"/>
                <w:lang w:eastAsia="en-US"/>
              </w:rPr>
              <w:t> </w:t>
            </w:r>
            <w:r w:rsidRPr="003640C6">
              <w:rPr>
                <w:rFonts w:eastAsia="Calibri"/>
                <w:color w:val="000000" w:themeColor="text1"/>
                <w:sz w:val="20"/>
                <w:szCs w:val="20"/>
                <w:lang w:eastAsia="en-US"/>
              </w:rPr>
              <w:t>pusgads</w:t>
            </w:r>
            <w:r w:rsidR="00F154EE" w:rsidRPr="000B5242">
              <w:rPr>
                <w:rStyle w:val="FootnoteReference"/>
                <w:rFonts w:eastAsia="Calibri"/>
                <w:color w:val="000000" w:themeColor="text1"/>
                <w:sz w:val="20"/>
                <w:szCs w:val="20"/>
                <w:lang w:eastAsia="en-US"/>
              </w:rPr>
              <w:footnoteReference w:id="59"/>
            </w:r>
          </w:p>
        </w:tc>
      </w:tr>
    </w:tbl>
    <w:p w14:paraId="1C7B0E3A" w14:textId="77777777" w:rsidR="006062B6" w:rsidRDefault="006062B6">
      <w:r>
        <w:br w:type="page"/>
      </w:r>
    </w:p>
    <w:tbl>
      <w:tblPr>
        <w:tblStyle w:val="TableGrid1"/>
        <w:tblW w:w="15673" w:type="dxa"/>
        <w:tblInd w:w="-510" w:type="dxa"/>
        <w:tblLayout w:type="fixed"/>
        <w:tblCellMar>
          <w:left w:w="57" w:type="dxa"/>
          <w:right w:w="57" w:type="dxa"/>
        </w:tblCellMar>
        <w:tblLook w:val="04A0" w:firstRow="1" w:lastRow="0" w:firstColumn="1" w:lastColumn="0" w:noHBand="0" w:noVBand="1"/>
      </w:tblPr>
      <w:tblGrid>
        <w:gridCol w:w="631"/>
        <w:gridCol w:w="1786"/>
        <w:gridCol w:w="3156"/>
        <w:gridCol w:w="4390"/>
        <w:gridCol w:w="1101"/>
        <w:gridCol w:w="1375"/>
        <w:gridCol w:w="964"/>
        <w:gridCol w:w="1101"/>
        <w:gridCol w:w="1169"/>
      </w:tblGrid>
      <w:tr w:rsidR="008850CA" w:rsidRPr="004961F9" w14:paraId="32F9093D" w14:textId="77777777" w:rsidTr="003804EB">
        <w:trPr>
          <w:trHeight w:val="557"/>
        </w:trPr>
        <w:tc>
          <w:tcPr>
            <w:tcW w:w="631" w:type="dxa"/>
            <w:shd w:val="clear" w:color="auto" w:fill="auto"/>
          </w:tcPr>
          <w:p w14:paraId="13293C85" w14:textId="2E7A14C1" w:rsidR="008850CA" w:rsidRPr="004961F9" w:rsidRDefault="00E23E7F" w:rsidP="005023B3">
            <w:pPr>
              <w:widowControl w:val="0"/>
              <w:spacing w:line="240" w:lineRule="auto"/>
              <w:ind w:firstLine="0"/>
              <w:jc w:val="center"/>
              <w:rPr>
                <w:rFonts w:eastAsia="Calibri"/>
                <w:sz w:val="20"/>
                <w:szCs w:val="20"/>
                <w:lang w:eastAsia="en-US"/>
              </w:rPr>
            </w:pPr>
            <w:r>
              <w:rPr>
                <w:rFonts w:eastAsia="Calibri"/>
                <w:sz w:val="20"/>
                <w:szCs w:val="20"/>
                <w:lang w:eastAsia="en-US"/>
              </w:rPr>
              <w:lastRenderedPageBreak/>
              <w:t>4.</w:t>
            </w:r>
            <w:r w:rsidR="008850CA" w:rsidRPr="004961F9">
              <w:rPr>
                <w:rFonts w:eastAsia="Calibri"/>
                <w:sz w:val="20"/>
                <w:szCs w:val="20"/>
                <w:lang w:eastAsia="en-US"/>
              </w:rPr>
              <w:t>1</w:t>
            </w:r>
            <w:r w:rsidR="00867BB6">
              <w:rPr>
                <w:rFonts w:eastAsia="Calibri"/>
                <w:sz w:val="20"/>
                <w:szCs w:val="20"/>
                <w:lang w:eastAsia="en-US"/>
              </w:rPr>
              <w:t>4</w:t>
            </w:r>
            <w:r w:rsidR="008850CA" w:rsidRPr="004961F9">
              <w:rPr>
                <w:rFonts w:eastAsia="Calibri"/>
                <w:sz w:val="20"/>
                <w:szCs w:val="20"/>
                <w:lang w:eastAsia="en-US"/>
              </w:rPr>
              <w:t>.</w:t>
            </w:r>
          </w:p>
        </w:tc>
        <w:tc>
          <w:tcPr>
            <w:tcW w:w="1786" w:type="dxa"/>
            <w:shd w:val="clear" w:color="auto" w:fill="auto"/>
          </w:tcPr>
          <w:p w14:paraId="30037A88" w14:textId="3F18D31B" w:rsidR="008850CA" w:rsidRPr="004961F9" w:rsidRDefault="008850CA" w:rsidP="005023B3">
            <w:pPr>
              <w:widowControl w:val="0"/>
              <w:spacing w:line="240" w:lineRule="auto"/>
              <w:ind w:firstLine="0"/>
              <w:rPr>
                <w:rFonts w:eastAsia="Calibri"/>
                <w:color w:val="000000" w:themeColor="text1"/>
                <w:sz w:val="20"/>
                <w:szCs w:val="20"/>
              </w:rPr>
            </w:pPr>
            <w:r w:rsidRPr="004961F9">
              <w:rPr>
                <w:rFonts w:eastAsia="Calibri"/>
                <w:color w:val="000000" w:themeColor="text1"/>
                <w:sz w:val="20"/>
                <w:szCs w:val="20"/>
                <w:lang w:eastAsia="en-US"/>
              </w:rPr>
              <w:t xml:space="preserve">Romu iesaiste veselības veicināšanas </w:t>
            </w:r>
            <w:r w:rsidR="0064183B">
              <w:rPr>
                <w:rFonts w:eastAsia="Calibri"/>
                <w:color w:val="000000" w:themeColor="text1"/>
                <w:sz w:val="20"/>
                <w:szCs w:val="20"/>
                <w:lang w:eastAsia="en-US"/>
              </w:rPr>
              <w:t>apmācībās</w:t>
            </w:r>
            <w:r w:rsidRPr="004961F9">
              <w:rPr>
                <w:rFonts w:eastAsia="Calibri"/>
                <w:color w:val="000000" w:themeColor="text1"/>
                <w:sz w:val="20"/>
                <w:szCs w:val="20"/>
                <w:lang w:eastAsia="en-US"/>
              </w:rPr>
              <w:t>.</w:t>
            </w:r>
          </w:p>
        </w:tc>
        <w:tc>
          <w:tcPr>
            <w:tcW w:w="3156" w:type="dxa"/>
            <w:shd w:val="clear" w:color="auto" w:fill="auto"/>
          </w:tcPr>
          <w:p w14:paraId="2CCBF1AD" w14:textId="6B1C6D28" w:rsidR="008850CA" w:rsidRPr="004961F9" w:rsidRDefault="008850CA"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 xml:space="preserve">Nodrošināta iespēja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mediatoriem piedalīties veselības veicināšanas </w:t>
            </w:r>
            <w:r w:rsidR="0064183B">
              <w:rPr>
                <w:rFonts w:eastAsia="Calibri"/>
                <w:color w:val="000000" w:themeColor="text1"/>
                <w:sz w:val="20"/>
                <w:szCs w:val="20"/>
                <w:lang w:eastAsia="en-US"/>
              </w:rPr>
              <w:t>ap</w:t>
            </w:r>
            <w:r w:rsidRPr="004961F9">
              <w:rPr>
                <w:rFonts w:eastAsia="Calibri"/>
                <w:color w:val="000000" w:themeColor="text1"/>
                <w:sz w:val="20"/>
                <w:szCs w:val="20"/>
                <w:lang w:eastAsia="en-US"/>
              </w:rPr>
              <w:t>mācīb</w:t>
            </w:r>
            <w:r w:rsidR="0064183B">
              <w:rPr>
                <w:rFonts w:eastAsia="Calibri"/>
                <w:color w:val="000000" w:themeColor="text1"/>
                <w:sz w:val="20"/>
                <w:szCs w:val="20"/>
                <w:lang w:eastAsia="en-US"/>
              </w:rPr>
              <w:t>ās</w:t>
            </w:r>
            <w:r w:rsidRPr="004961F9">
              <w:rPr>
                <w:rFonts w:eastAsia="Calibri"/>
                <w:color w:val="000000" w:themeColor="text1"/>
                <w:sz w:val="20"/>
                <w:szCs w:val="20"/>
                <w:lang w:eastAsia="en-US"/>
              </w:rPr>
              <w:t xml:space="preserve">, lai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kopienā nodrošinātu informācijas izplatīšanu </w:t>
            </w:r>
            <w:proofErr w:type="spellStart"/>
            <w:r w:rsidRPr="004961F9">
              <w:rPr>
                <w:rFonts w:eastAsia="Calibri"/>
                <w:color w:val="000000" w:themeColor="text1"/>
                <w:sz w:val="20"/>
                <w:szCs w:val="20"/>
                <w:lang w:eastAsia="en-US"/>
              </w:rPr>
              <w:t>veselībpratības</w:t>
            </w:r>
            <w:proofErr w:type="spellEnd"/>
            <w:r w:rsidRPr="004961F9">
              <w:rPr>
                <w:rFonts w:eastAsia="Calibri"/>
                <w:color w:val="000000" w:themeColor="text1"/>
                <w:sz w:val="20"/>
                <w:szCs w:val="20"/>
                <w:lang w:eastAsia="en-US"/>
              </w:rPr>
              <w:t xml:space="preserve"> uzlabošanai.</w:t>
            </w:r>
          </w:p>
        </w:tc>
        <w:tc>
          <w:tcPr>
            <w:tcW w:w="4390" w:type="dxa"/>
            <w:shd w:val="clear" w:color="auto" w:fill="auto"/>
          </w:tcPr>
          <w:p w14:paraId="1A02A8FD" w14:textId="6C653913" w:rsidR="008850CA" w:rsidRPr="0064183B" w:rsidRDefault="008850CA" w:rsidP="005023B3">
            <w:pPr>
              <w:widowControl w:val="0"/>
              <w:spacing w:line="240" w:lineRule="auto"/>
              <w:ind w:firstLine="0"/>
              <w:rPr>
                <w:rFonts w:eastAsia="Calibri"/>
                <w:color w:val="000000" w:themeColor="text1"/>
                <w:sz w:val="20"/>
                <w:szCs w:val="20"/>
                <w:lang w:eastAsia="en-US"/>
              </w:rPr>
            </w:pPr>
            <w:r w:rsidRPr="0064183B">
              <w:rPr>
                <w:rFonts w:eastAsia="Calibri"/>
                <w:color w:val="000000" w:themeColor="text1"/>
                <w:sz w:val="20"/>
                <w:szCs w:val="20"/>
                <w:lang w:eastAsia="en-US"/>
              </w:rPr>
              <w:t xml:space="preserve">Informēti </w:t>
            </w:r>
            <w:proofErr w:type="spellStart"/>
            <w:r w:rsidRPr="0064183B">
              <w:rPr>
                <w:rFonts w:eastAsia="Calibri"/>
                <w:color w:val="000000" w:themeColor="text1"/>
                <w:sz w:val="20"/>
                <w:szCs w:val="20"/>
                <w:lang w:eastAsia="en-US"/>
              </w:rPr>
              <w:t>romu</w:t>
            </w:r>
            <w:proofErr w:type="spellEnd"/>
            <w:r w:rsidRPr="0064183B">
              <w:rPr>
                <w:rFonts w:eastAsia="Calibri"/>
                <w:color w:val="000000" w:themeColor="text1"/>
                <w:sz w:val="20"/>
                <w:szCs w:val="20"/>
                <w:lang w:eastAsia="en-US"/>
              </w:rPr>
              <w:t xml:space="preserve"> mediatori par </w:t>
            </w:r>
            <w:r w:rsidR="0064183B" w:rsidRPr="00AA78DF">
              <w:rPr>
                <w:sz w:val="20"/>
                <w:szCs w:val="20"/>
              </w:rPr>
              <w:t>iespēju piedalīties apmācībās par:</w:t>
            </w:r>
            <w:r w:rsidR="0064183B" w:rsidRPr="00AA78DF">
              <w:rPr>
                <w:sz w:val="20"/>
                <w:szCs w:val="20"/>
              </w:rPr>
              <w:br/>
              <w:t>1) seksuāl</w:t>
            </w:r>
            <w:r w:rsidR="003C31C0">
              <w:rPr>
                <w:sz w:val="20"/>
                <w:szCs w:val="20"/>
              </w:rPr>
              <w:t>o</w:t>
            </w:r>
            <w:r w:rsidR="0064183B" w:rsidRPr="00AA78DF">
              <w:rPr>
                <w:sz w:val="20"/>
                <w:szCs w:val="20"/>
              </w:rPr>
              <w:t xml:space="preserve"> un reproduktīv</w:t>
            </w:r>
            <w:r w:rsidR="003C31C0">
              <w:rPr>
                <w:sz w:val="20"/>
                <w:szCs w:val="20"/>
              </w:rPr>
              <w:t>o</w:t>
            </w:r>
            <w:r w:rsidR="0064183B" w:rsidRPr="00AA78DF">
              <w:rPr>
                <w:sz w:val="20"/>
                <w:szCs w:val="20"/>
              </w:rPr>
              <w:t xml:space="preserve"> veselību;</w:t>
            </w:r>
            <w:r w:rsidR="0064183B" w:rsidRPr="00AA78DF">
              <w:rPr>
                <w:sz w:val="20"/>
                <w:szCs w:val="20"/>
              </w:rPr>
              <w:br/>
              <w:t>2) atkarību izraisošo vielu lietošanas un atkarību izraisošo procesu praktizēšanas profilaksi.</w:t>
            </w:r>
          </w:p>
        </w:tc>
        <w:tc>
          <w:tcPr>
            <w:tcW w:w="1101" w:type="dxa"/>
            <w:shd w:val="clear" w:color="auto" w:fill="auto"/>
          </w:tcPr>
          <w:p w14:paraId="7319B2B8" w14:textId="77777777" w:rsidR="008850CA" w:rsidRPr="00EF019C" w:rsidRDefault="008850CA" w:rsidP="005023B3">
            <w:pPr>
              <w:widowControl w:val="0"/>
              <w:spacing w:line="240" w:lineRule="auto"/>
              <w:ind w:firstLine="0"/>
              <w:jc w:val="center"/>
              <w:rPr>
                <w:rFonts w:eastAsia="Calibri"/>
                <w:color w:val="000000" w:themeColor="text1"/>
                <w:sz w:val="20"/>
                <w:szCs w:val="20"/>
                <w:lang w:eastAsia="en-US"/>
              </w:rPr>
            </w:pPr>
            <w:r w:rsidRPr="00EF019C">
              <w:rPr>
                <w:rFonts w:eastAsia="Calibri"/>
                <w:color w:val="000000" w:themeColor="text1"/>
                <w:sz w:val="20"/>
                <w:szCs w:val="20"/>
                <w:lang w:eastAsia="en-US"/>
              </w:rPr>
              <w:t>9., 9 a) i)</w:t>
            </w:r>
          </w:p>
          <w:p w14:paraId="727A87D6" w14:textId="77777777" w:rsidR="008850CA" w:rsidRPr="00EF019C" w:rsidRDefault="008850CA" w:rsidP="00650E91">
            <w:pPr>
              <w:widowControl w:val="0"/>
              <w:spacing w:line="240" w:lineRule="auto"/>
              <w:ind w:firstLine="0"/>
              <w:rPr>
                <w:rFonts w:eastAsia="Calibri"/>
                <w:color w:val="000000" w:themeColor="text1"/>
                <w:sz w:val="20"/>
                <w:szCs w:val="20"/>
                <w:lang w:eastAsia="en-US"/>
              </w:rPr>
            </w:pPr>
          </w:p>
          <w:p w14:paraId="61BA17B3" w14:textId="77777777" w:rsidR="008850CA" w:rsidRPr="00EF019C" w:rsidRDefault="008850CA" w:rsidP="005023B3">
            <w:pPr>
              <w:widowControl w:val="0"/>
              <w:spacing w:line="240" w:lineRule="auto"/>
              <w:ind w:firstLine="0"/>
              <w:rPr>
                <w:rFonts w:eastAsia="Calibri"/>
                <w:color w:val="000000" w:themeColor="text1"/>
                <w:sz w:val="20"/>
                <w:szCs w:val="20"/>
                <w:lang w:eastAsia="en-US"/>
              </w:rPr>
            </w:pPr>
          </w:p>
          <w:p w14:paraId="3B2C0AB7" w14:textId="77777777" w:rsidR="008850CA" w:rsidRPr="00EF019C" w:rsidRDefault="008850CA" w:rsidP="005023B3">
            <w:pPr>
              <w:widowControl w:val="0"/>
              <w:spacing w:line="240" w:lineRule="auto"/>
              <w:ind w:firstLine="0"/>
              <w:jc w:val="center"/>
              <w:rPr>
                <w:rFonts w:eastAsia="Calibri"/>
                <w:color w:val="000000" w:themeColor="text1"/>
                <w:sz w:val="20"/>
                <w:szCs w:val="20"/>
                <w:lang w:eastAsia="en-US"/>
              </w:rPr>
            </w:pPr>
            <w:r w:rsidRPr="00EF019C">
              <w:rPr>
                <w:rFonts w:eastAsia="Calibri"/>
                <w:color w:val="000000" w:themeColor="text1"/>
                <w:sz w:val="20"/>
                <w:szCs w:val="20"/>
                <w:lang w:eastAsia="en-US"/>
              </w:rPr>
              <w:t>9., 9 b)</w:t>
            </w:r>
          </w:p>
        </w:tc>
        <w:tc>
          <w:tcPr>
            <w:tcW w:w="1375" w:type="dxa"/>
            <w:shd w:val="clear" w:color="auto" w:fill="auto"/>
          </w:tcPr>
          <w:p w14:paraId="23A3DC68" w14:textId="5D0810DC" w:rsidR="008850CA" w:rsidRPr="00EF019C" w:rsidRDefault="4A696884" w:rsidP="005023B3">
            <w:pPr>
              <w:widowControl w:val="0"/>
              <w:spacing w:line="240" w:lineRule="auto"/>
              <w:ind w:firstLine="0"/>
              <w:jc w:val="center"/>
              <w:rPr>
                <w:rFonts w:eastAsia="Calibri"/>
                <w:color w:val="000000" w:themeColor="text1"/>
                <w:sz w:val="20"/>
                <w:szCs w:val="20"/>
                <w:lang w:eastAsia="en-US"/>
              </w:rPr>
            </w:pPr>
            <w:r w:rsidRPr="00EF019C">
              <w:rPr>
                <w:rFonts w:eastAsia="Calibri"/>
                <w:color w:val="000000" w:themeColor="text1"/>
                <w:sz w:val="20"/>
                <w:szCs w:val="20"/>
                <w:lang w:eastAsia="en-US"/>
              </w:rPr>
              <w:t>SVP, 1.4.2.</w:t>
            </w:r>
            <w:r w:rsidR="00B8423F" w:rsidRPr="00EF019C">
              <w:rPr>
                <w:rStyle w:val="FootnoteReference"/>
                <w:rFonts w:eastAsia="Calibri"/>
                <w:color w:val="000000" w:themeColor="text1"/>
                <w:sz w:val="20"/>
                <w:szCs w:val="20"/>
                <w:lang w:eastAsia="en-US"/>
              </w:rPr>
              <w:footnoteReference w:id="60"/>
            </w:r>
          </w:p>
          <w:p w14:paraId="075A034F" w14:textId="77777777" w:rsidR="008850CA" w:rsidRPr="00EF019C" w:rsidRDefault="008850CA" w:rsidP="00650E91">
            <w:pPr>
              <w:widowControl w:val="0"/>
              <w:spacing w:line="240" w:lineRule="auto"/>
              <w:ind w:firstLine="0"/>
              <w:rPr>
                <w:rFonts w:eastAsia="Calibri"/>
                <w:color w:val="000000" w:themeColor="text1"/>
                <w:sz w:val="20"/>
                <w:szCs w:val="20"/>
                <w:lang w:eastAsia="en-US"/>
              </w:rPr>
            </w:pPr>
          </w:p>
          <w:p w14:paraId="233D9FFA" w14:textId="77777777" w:rsidR="008850CA" w:rsidRPr="00EF019C" w:rsidRDefault="008850CA" w:rsidP="005023B3">
            <w:pPr>
              <w:widowControl w:val="0"/>
              <w:spacing w:line="240" w:lineRule="auto"/>
              <w:ind w:firstLine="0"/>
              <w:jc w:val="center"/>
              <w:rPr>
                <w:rFonts w:eastAsia="Calibri"/>
                <w:color w:val="000000" w:themeColor="text1"/>
                <w:sz w:val="20"/>
                <w:szCs w:val="20"/>
                <w:lang w:eastAsia="en-US"/>
              </w:rPr>
            </w:pPr>
          </w:p>
          <w:p w14:paraId="0E2F0F18" w14:textId="257BC7CD" w:rsidR="008850CA" w:rsidRPr="00EF019C" w:rsidRDefault="4A696884" w:rsidP="005023B3">
            <w:pPr>
              <w:widowControl w:val="0"/>
              <w:spacing w:line="240" w:lineRule="auto"/>
              <w:ind w:firstLine="0"/>
              <w:jc w:val="center"/>
              <w:rPr>
                <w:rFonts w:eastAsia="Calibri"/>
                <w:color w:val="000000" w:themeColor="text1"/>
                <w:sz w:val="20"/>
                <w:szCs w:val="20"/>
                <w:lang w:eastAsia="en-US"/>
              </w:rPr>
            </w:pPr>
            <w:r w:rsidRPr="00EF019C">
              <w:rPr>
                <w:rFonts w:eastAsia="Calibri"/>
                <w:color w:val="000000" w:themeColor="text1"/>
                <w:sz w:val="20"/>
                <w:szCs w:val="20"/>
                <w:lang w:eastAsia="en-US"/>
              </w:rPr>
              <w:t>SVP, 1.3.6.</w:t>
            </w:r>
            <w:r w:rsidR="00B8423F" w:rsidRPr="00EF019C">
              <w:rPr>
                <w:rStyle w:val="FootnoteReference"/>
                <w:rFonts w:eastAsia="Calibri"/>
                <w:color w:val="000000" w:themeColor="text1"/>
                <w:sz w:val="20"/>
                <w:szCs w:val="20"/>
                <w:lang w:eastAsia="en-US"/>
              </w:rPr>
              <w:footnoteReference w:id="61"/>
            </w:r>
          </w:p>
        </w:tc>
        <w:tc>
          <w:tcPr>
            <w:tcW w:w="964" w:type="dxa"/>
            <w:shd w:val="clear" w:color="auto" w:fill="auto"/>
          </w:tcPr>
          <w:p w14:paraId="3E62B3F5" w14:textId="77777777"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VM</w:t>
            </w:r>
          </w:p>
        </w:tc>
        <w:tc>
          <w:tcPr>
            <w:tcW w:w="1101" w:type="dxa"/>
            <w:shd w:val="clear" w:color="auto" w:fill="auto"/>
          </w:tcPr>
          <w:p w14:paraId="6B9E863C" w14:textId="7A492FFC" w:rsidR="008850CA" w:rsidRPr="004961F9" w:rsidRDefault="008850CA" w:rsidP="005023B3">
            <w:pPr>
              <w:widowControl w:val="0"/>
              <w:spacing w:line="240" w:lineRule="auto"/>
              <w:ind w:firstLine="0"/>
              <w:jc w:val="center"/>
              <w:rPr>
                <w:rFonts w:eastAsia="Calibri"/>
                <w:color w:val="000000" w:themeColor="text1"/>
                <w:sz w:val="20"/>
                <w:szCs w:val="20"/>
                <w:lang w:eastAsia="en-US"/>
              </w:rPr>
            </w:pPr>
            <w:r w:rsidRPr="004961F9">
              <w:rPr>
                <w:rFonts w:eastAsia="Calibri"/>
                <w:color w:val="000000" w:themeColor="text1"/>
                <w:sz w:val="20"/>
                <w:szCs w:val="20"/>
                <w:lang w:eastAsia="en-US"/>
              </w:rPr>
              <w:t>KM</w:t>
            </w:r>
            <w:r w:rsidR="00006862">
              <w:rPr>
                <w:rFonts w:eastAsia="Calibri"/>
                <w:color w:val="000000" w:themeColor="text1"/>
                <w:sz w:val="20"/>
                <w:szCs w:val="20"/>
                <w:lang w:eastAsia="en-US"/>
              </w:rPr>
              <w:t>, SPKC, pašvaldības, NVO</w:t>
            </w:r>
          </w:p>
        </w:tc>
        <w:tc>
          <w:tcPr>
            <w:tcW w:w="1169" w:type="dxa"/>
            <w:shd w:val="clear" w:color="auto" w:fill="auto"/>
          </w:tcPr>
          <w:p w14:paraId="3B908988" w14:textId="2BB47A3A" w:rsidR="008850CA" w:rsidRPr="004961F9" w:rsidRDefault="1CDCA58D" w:rsidP="005023B3">
            <w:pPr>
              <w:widowControl w:val="0"/>
              <w:spacing w:line="240" w:lineRule="auto"/>
              <w:ind w:firstLine="0"/>
              <w:rPr>
                <w:rFonts w:eastAsia="Calibri"/>
                <w:color w:val="000000" w:themeColor="text1"/>
                <w:sz w:val="20"/>
                <w:szCs w:val="20"/>
                <w:lang w:eastAsia="en-US"/>
              </w:rPr>
            </w:pPr>
            <w:r w:rsidRPr="004961F9">
              <w:rPr>
                <w:rFonts w:eastAsia="Calibri"/>
                <w:color w:val="000000" w:themeColor="text1"/>
                <w:sz w:val="20"/>
                <w:szCs w:val="20"/>
                <w:lang w:eastAsia="en-US"/>
              </w:rPr>
              <w:t>202</w:t>
            </w:r>
            <w:r w:rsidR="3E63E41F" w:rsidRPr="004961F9">
              <w:rPr>
                <w:rFonts w:eastAsia="Calibri"/>
                <w:color w:val="000000" w:themeColor="text1"/>
                <w:sz w:val="20"/>
                <w:szCs w:val="20"/>
                <w:lang w:eastAsia="en-US"/>
              </w:rPr>
              <w:t>7</w:t>
            </w:r>
            <w:r w:rsidRPr="004961F9">
              <w:rPr>
                <w:rFonts w:eastAsia="Calibri"/>
                <w:color w:val="000000" w:themeColor="text1"/>
                <w:sz w:val="20"/>
                <w:szCs w:val="20"/>
                <w:lang w:eastAsia="en-US"/>
              </w:rPr>
              <w:t>.gada II</w:t>
            </w:r>
            <w:r w:rsidR="00173688">
              <w:rPr>
                <w:rFonts w:eastAsia="Calibri"/>
                <w:color w:val="000000" w:themeColor="text1"/>
                <w:sz w:val="20"/>
                <w:szCs w:val="20"/>
                <w:lang w:eastAsia="en-US"/>
              </w:rPr>
              <w:t> </w:t>
            </w:r>
            <w:r w:rsidRPr="004961F9">
              <w:rPr>
                <w:rFonts w:eastAsia="Calibri"/>
                <w:color w:val="000000" w:themeColor="text1"/>
                <w:sz w:val="20"/>
                <w:szCs w:val="20"/>
                <w:lang w:eastAsia="en-US"/>
              </w:rPr>
              <w:t>pusgads</w:t>
            </w:r>
            <w:r w:rsidR="008C0285">
              <w:rPr>
                <w:rStyle w:val="FootnoteReference"/>
                <w:rFonts w:eastAsia="Calibri"/>
                <w:color w:val="000000" w:themeColor="text1"/>
                <w:sz w:val="20"/>
                <w:szCs w:val="20"/>
                <w:lang w:eastAsia="en-US"/>
              </w:rPr>
              <w:footnoteReference w:id="62"/>
            </w:r>
          </w:p>
        </w:tc>
      </w:tr>
      <w:tr w:rsidR="00B00090" w:rsidRPr="00B00090" w14:paraId="64DA03D1" w14:textId="77777777" w:rsidTr="221458D7">
        <w:trPr>
          <w:trHeight w:val="432"/>
        </w:trPr>
        <w:tc>
          <w:tcPr>
            <w:tcW w:w="631" w:type="dxa"/>
            <w:shd w:val="clear" w:color="auto" w:fill="auto"/>
          </w:tcPr>
          <w:p w14:paraId="16E4330B" w14:textId="599E4E48" w:rsidR="008850CA" w:rsidRPr="00B00090" w:rsidRDefault="00E23E7F" w:rsidP="005023B3">
            <w:pPr>
              <w:widowControl w:val="0"/>
              <w:spacing w:line="240" w:lineRule="auto"/>
              <w:ind w:firstLine="0"/>
              <w:jc w:val="center"/>
              <w:rPr>
                <w:rFonts w:eastAsia="Calibri"/>
                <w:sz w:val="20"/>
                <w:szCs w:val="20"/>
                <w:lang w:eastAsia="en-US"/>
              </w:rPr>
            </w:pPr>
            <w:r w:rsidRPr="00B00090">
              <w:rPr>
                <w:rFonts w:eastAsia="Calibri"/>
                <w:sz w:val="20"/>
                <w:szCs w:val="20"/>
                <w:lang w:eastAsia="en-US"/>
              </w:rPr>
              <w:t>4.</w:t>
            </w:r>
            <w:r w:rsidR="008850CA" w:rsidRPr="00B00090">
              <w:rPr>
                <w:rFonts w:eastAsia="Calibri"/>
                <w:sz w:val="20"/>
                <w:szCs w:val="20"/>
                <w:lang w:eastAsia="en-US"/>
              </w:rPr>
              <w:t>1</w:t>
            </w:r>
            <w:r w:rsidR="00867BB6">
              <w:rPr>
                <w:rFonts w:eastAsia="Calibri"/>
                <w:sz w:val="20"/>
                <w:szCs w:val="20"/>
                <w:lang w:eastAsia="en-US"/>
              </w:rPr>
              <w:t>5</w:t>
            </w:r>
            <w:r w:rsidR="008850CA" w:rsidRPr="00B00090">
              <w:rPr>
                <w:rFonts w:eastAsia="Calibri"/>
                <w:sz w:val="20"/>
                <w:szCs w:val="20"/>
                <w:lang w:eastAsia="en-US"/>
              </w:rPr>
              <w:t>.</w:t>
            </w:r>
          </w:p>
        </w:tc>
        <w:tc>
          <w:tcPr>
            <w:tcW w:w="1786" w:type="dxa"/>
            <w:shd w:val="clear" w:color="auto" w:fill="auto"/>
          </w:tcPr>
          <w:p w14:paraId="4B86E438" w14:textId="55BB4218" w:rsidR="008850CA" w:rsidRPr="00B00090" w:rsidRDefault="00A947D4" w:rsidP="005023B3">
            <w:pPr>
              <w:widowControl w:val="0"/>
              <w:spacing w:line="240" w:lineRule="auto"/>
              <w:ind w:firstLine="0"/>
              <w:rPr>
                <w:rFonts w:eastAsia="Calibri"/>
                <w:sz w:val="20"/>
                <w:szCs w:val="20"/>
              </w:rPr>
            </w:pPr>
            <w:r w:rsidRPr="00B00090">
              <w:rPr>
                <w:rFonts w:eastAsia="Calibri"/>
                <w:sz w:val="20"/>
                <w:szCs w:val="20"/>
                <w:lang w:eastAsia="en-US"/>
              </w:rPr>
              <w:t>Sociālo mājokļu atjaunošana un jaunu sociālo mājokļu būvniecība.</w:t>
            </w:r>
          </w:p>
        </w:tc>
        <w:tc>
          <w:tcPr>
            <w:tcW w:w="3156" w:type="dxa"/>
            <w:shd w:val="clear" w:color="auto" w:fill="auto"/>
          </w:tcPr>
          <w:p w14:paraId="03D0D01B" w14:textId="04B472ED" w:rsidR="008850CA" w:rsidRPr="00B00090" w:rsidRDefault="00A947D4" w:rsidP="005023B3">
            <w:pPr>
              <w:widowControl w:val="0"/>
              <w:spacing w:line="240" w:lineRule="auto"/>
              <w:ind w:firstLine="0"/>
              <w:rPr>
                <w:rFonts w:eastAsia="Calibri"/>
                <w:sz w:val="20"/>
                <w:szCs w:val="20"/>
                <w:lang w:eastAsia="en-US"/>
              </w:rPr>
            </w:pPr>
            <w:r w:rsidRPr="00B00090">
              <w:rPr>
                <w:sz w:val="20"/>
                <w:szCs w:val="20"/>
                <w:shd w:val="clear" w:color="auto" w:fill="FFFFFF"/>
              </w:rPr>
              <w:t xml:space="preserve">Veicināt cilvēka cieņu nodrošinošu mājokļa pieejamību sociāli un ekonomiski </w:t>
            </w:r>
            <w:proofErr w:type="spellStart"/>
            <w:r w:rsidRPr="00B00090">
              <w:rPr>
                <w:sz w:val="20"/>
                <w:szCs w:val="20"/>
                <w:shd w:val="clear" w:color="auto" w:fill="FFFFFF"/>
              </w:rPr>
              <w:t>mazaizsargātām</w:t>
            </w:r>
            <w:proofErr w:type="spellEnd"/>
            <w:r w:rsidRPr="00B00090">
              <w:rPr>
                <w:sz w:val="20"/>
                <w:szCs w:val="20"/>
                <w:shd w:val="clear" w:color="auto" w:fill="FFFFFF"/>
              </w:rPr>
              <w:t xml:space="preserve"> personām un samazināt rindas pašvaldībās šādu mājokļu izīrēšanai.</w:t>
            </w:r>
          </w:p>
        </w:tc>
        <w:tc>
          <w:tcPr>
            <w:tcW w:w="4390" w:type="dxa"/>
            <w:shd w:val="clear" w:color="auto" w:fill="auto"/>
          </w:tcPr>
          <w:p w14:paraId="2E79EA6A" w14:textId="77DC6CAD" w:rsidR="008850CA" w:rsidRPr="00B00090" w:rsidRDefault="00A947D4" w:rsidP="005023B3">
            <w:pPr>
              <w:widowControl w:val="0"/>
              <w:spacing w:line="240" w:lineRule="auto"/>
              <w:ind w:firstLine="0"/>
              <w:rPr>
                <w:rFonts w:eastAsia="Calibri"/>
                <w:sz w:val="20"/>
                <w:szCs w:val="20"/>
                <w:lang w:eastAsia="en-US"/>
              </w:rPr>
            </w:pPr>
            <w:r w:rsidRPr="00B00090">
              <w:rPr>
                <w:sz w:val="20"/>
                <w:szCs w:val="20"/>
              </w:rPr>
              <w:t>Plānots sniegt atbalstu pašvaldībām to sociālo un īres dzīvokļu atjaunošanai un būvniecībai, kopā valstī nodrošinot vismaz 1</w:t>
            </w:r>
            <w:r w:rsidR="003A0BC9">
              <w:rPr>
                <w:sz w:val="20"/>
                <w:szCs w:val="20"/>
              </w:rPr>
              <w:t> </w:t>
            </w:r>
            <w:r w:rsidRPr="00B00090">
              <w:rPr>
                <w:sz w:val="20"/>
                <w:szCs w:val="20"/>
              </w:rPr>
              <w:t xml:space="preserve">500 atjaunotu vai no jauna izbūvētu kvalitatīvu mājokļu pieejamību sociāli un ekonomiski </w:t>
            </w:r>
            <w:proofErr w:type="spellStart"/>
            <w:r w:rsidRPr="00B00090">
              <w:rPr>
                <w:sz w:val="20"/>
                <w:szCs w:val="20"/>
              </w:rPr>
              <w:t>mazaizsargātām</w:t>
            </w:r>
            <w:proofErr w:type="spellEnd"/>
            <w:r w:rsidRPr="00B00090">
              <w:rPr>
                <w:sz w:val="20"/>
                <w:szCs w:val="20"/>
              </w:rPr>
              <w:t xml:space="preserve"> personām.</w:t>
            </w:r>
          </w:p>
        </w:tc>
        <w:tc>
          <w:tcPr>
            <w:tcW w:w="1101" w:type="dxa"/>
            <w:shd w:val="clear" w:color="auto" w:fill="auto"/>
          </w:tcPr>
          <w:p w14:paraId="1622B79B" w14:textId="77777777" w:rsidR="008850CA" w:rsidRPr="00B00090" w:rsidRDefault="008850CA" w:rsidP="005023B3">
            <w:pPr>
              <w:widowControl w:val="0"/>
              <w:spacing w:line="240" w:lineRule="auto"/>
              <w:ind w:firstLine="0"/>
              <w:jc w:val="center"/>
              <w:rPr>
                <w:rFonts w:eastAsia="Calibri"/>
                <w:sz w:val="20"/>
                <w:szCs w:val="20"/>
                <w:lang w:eastAsia="en-US"/>
              </w:rPr>
            </w:pPr>
            <w:r w:rsidRPr="00B00090">
              <w:rPr>
                <w:rFonts w:eastAsia="Calibri"/>
                <w:sz w:val="20"/>
                <w:szCs w:val="20"/>
                <w:lang w:eastAsia="en-US"/>
              </w:rPr>
              <w:t>3 a), 3 d), 3 e), 9 i), 9 j), 10 c), 10 d), 10 f), 10 g)</w:t>
            </w:r>
          </w:p>
        </w:tc>
        <w:tc>
          <w:tcPr>
            <w:tcW w:w="1375" w:type="dxa"/>
            <w:shd w:val="clear" w:color="auto" w:fill="auto"/>
          </w:tcPr>
          <w:p w14:paraId="4CEA79A5" w14:textId="157467C0" w:rsidR="008850CA" w:rsidRPr="00B00090" w:rsidRDefault="008850CA" w:rsidP="005023B3">
            <w:pPr>
              <w:widowControl w:val="0"/>
              <w:spacing w:line="240" w:lineRule="auto"/>
              <w:ind w:firstLine="0"/>
              <w:jc w:val="center"/>
              <w:rPr>
                <w:rFonts w:eastAsia="Calibri"/>
                <w:sz w:val="20"/>
                <w:szCs w:val="20"/>
                <w:lang w:eastAsia="en-US"/>
              </w:rPr>
            </w:pPr>
            <w:r w:rsidRPr="00B00090">
              <w:rPr>
                <w:rFonts w:eastAsia="Calibri"/>
                <w:sz w:val="20"/>
                <w:szCs w:val="20"/>
                <w:lang w:eastAsia="en-US"/>
              </w:rPr>
              <w:t>NIPP, 4.1.4.1., NAP2027 349</w:t>
            </w:r>
            <w:r w:rsidR="000812EC" w:rsidRPr="00B00090">
              <w:rPr>
                <w:rStyle w:val="FootnoteReference"/>
                <w:rFonts w:eastAsia="Calibri"/>
                <w:sz w:val="20"/>
                <w:szCs w:val="20"/>
                <w:lang w:eastAsia="en-US"/>
              </w:rPr>
              <w:footnoteReference w:id="63"/>
            </w:r>
          </w:p>
        </w:tc>
        <w:tc>
          <w:tcPr>
            <w:tcW w:w="964" w:type="dxa"/>
            <w:shd w:val="clear" w:color="auto" w:fill="auto"/>
          </w:tcPr>
          <w:p w14:paraId="5A497B97" w14:textId="77777777" w:rsidR="008850CA" w:rsidRPr="00B00090" w:rsidRDefault="008850CA" w:rsidP="005023B3">
            <w:pPr>
              <w:widowControl w:val="0"/>
              <w:spacing w:line="240" w:lineRule="auto"/>
              <w:ind w:firstLine="0"/>
              <w:jc w:val="center"/>
              <w:rPr>
                <w:rFonts w:eastAsia="Calibri"/>
                <w:sz w:val="20"/>
                <w:szCs w:val="20"/>
                <w:lang w:eastAsia="en-US"/>
              </w:rPr>
            </w:pPr>
            <w:r w:rsidRPr="00B00090">
              <w:rPr>
                <w:rFonts w:eastAsia="Calibri"/>
                <w:sz w:val="20"/>
                <w:szCs w:val="20"/>
                <w:lang w:eastAsia="en-US"/>
              </w:rPr>
              <w:t>EM</w:t>
            </w:r>
          </w:p>
        </w:tc>
        <w:tc>
          <w:tcPr>
            <w:tcW w:w="1101" w:type="dxa"/>
            <w:shd w:val="clear" w:color="auto" w:fill="auto"/>
          </w:tcPr>
          <w:p w14:paraId="50174917" w14:textId="77777777" w:rsidR="008850CA" w:rsidRPr="00B00090" w:rsidRDefault="008850CA" w:rsidP="005023B3">
            <w:pPr>
              <w:widowControl w:val="0"/>
              <w:spacing w:line="240" w:lineRule="auto"/>
              <w:ind w:firstLine="0"/>
              <w:jc w:val="center"/>
              <w:rPr>
                <w:rFonts w:eastAsia="Calibri"/>
                <w:sz w:val="20"/>
                <w:szCs w:val="20"/>
                <w:lang w:eastAsia="en-US"/>
              </w:rPr>
            </w:pPr>
          </w:p>
        </w:tc>
        <w:tc>
          <w:tcPr>
            <w:tcW w:w="1169" w:type="dxa"/>
            <w:shd w:val="clear" w:color="auto" w:fill="auto"/>
          </w:tcPr>
          <w:p w14:paraId="285BCD26" w14:textId="45C1CB00" w:rsidR="008850CA" w:rsidRPr="00B00090" w:rsidRDefault="00F304E0" w:rsidP="005023B3">
            <w:pPr>
              <w:widowControl w:val="0"/>
              <w:spacing w:line="240" w:lineRule="auto"/>
              <w:ind w:firstLine="0"/>
              <w:rPr>
                <w:rFonts w:eastAsia="Calibri"/>
                <w:b/>
                <w:bCs/>
                <w:sz w:val="20"/>
                <w:szCs w:val="20"/>
                <w:lang w:eastAsia="en-US"/>
              </w:rPr>
            </w:pPr>
            <w:r w:rsidRPr="00B00090">
              <w:rPr>
                <w:rFonts w:eastAsia="Calibri"/>
                <w:sz w:val="20"/>
                <w:szCs w:val="20"/>
                <w:lang w:eastAsia="en-US"/>
              </w:rPr>
              <w:t>202</w:t>
            </w:r>
            <w:r w:rsidR="00923E97" w:rsidRPr="00B00090">
              <w:rPr>
                <w:rFonts w:eastAsia="Calibri"/>
                <w:sz w:val="20"/>
                <w:szCs w:val="20"/>
                <w:lang w:eastAsia="en-US"/>
              </w:rPr>
              <w:t>7</w:t>
            </w:r>
            <w:r w:rsidRPr="00B00090">
              <w:rPr>
                <w:rFonts w:eastAsia="Calibri"/>
                <w:sz w:val="20"/>
                <w:szCs w:val="20"/>
                <w:lang w:eastAsia="en-US"/>
              </w:rPr>
              <w:t>.gada II</w:t>
            </w:r>
            <w:r w:rsidR="00173688">
              <w:rPr>
                <w:rFonts w:eastAsia="Calibri"/>
                <w:sz w:val="20"/>
                <w:szCs w:val="20"/>
                <w:lang w:eastAsia="en-US"/>
              </w:rPr>
              <w:t> </w:t>
            </w:r>
            <w:r w:rsidRPr="00B00090">
              <w:rPr>
                <w:rFonts w:eastAsia="Calibri"/>
                <w:sz w:val="20"/>
                <w:szCs w:val="20"/>
                <w:lang w:eastAsia="en-US"/>
              </w:rPr>
              <w:t>pusgads</w:t>
            </w:r>
            <w:r w:rsidR="00773A44" w:rsidRPr="00B00090">
              <w:rPr>
                <w:rStyle w:val="FootnoteReference"/>
                <w:rFonts w:eastAsia="Calibri"/>
                <w:sz w:val="20"/>
                <w:szCs w:val="20"/>
                <w:lang w:eastAsia="en-US"/>
              </w:rPr>
              <w:footnoteReference w:id="64"/>
            </w:r>
          </w:p>
        </w:tc>
      </w:tr>
      <w:tr w:rsidR="00746E45" w:rsidRPr="00746E45" w14:paraId="2FBF1A58" w14:textId="77777777" w:rsidTr="221458D7">
        <w:trPr>
          <w:trHeight w:val="432"/>
        </w:trPr>
        <w:tc>
          <w:tcPr>
            <w:tcW w:w="631" w:type="dxa"/>
            <w:shd w:val="clear" w:color="auto" w:fill="auto"/>
          </w:tcPr>
          <w:p w14:paraId="79267AC7" w14:textId="66FE7939" w:rsidR="008850CA" w:rsidRPr="0016193F" w:rsidRDefault="00E23E7F" w:rsidP="005023B3">
            <w:pPr>
              <w:widowControl w:val="0"/>
              <w:spacing w:line="240" w:lineRule="auto"/>
              <w:ind w:firstLine="0"/>
              <w:jc w:val="center"/>
              <w:rPr>
                <w:rFonts w:eastAsia="Calibri"/>
                <w:sz w:val="20"/>
                <w:szCs w:val="20"/>
                <w:lang w:eastAsia="en-US"/>
              </w:rPr>
            </w:pPr>
            <w:r w:rsidRPr="0016193F">
              <w:rPr>
                <w:rFonts w:eastAsia="Calibri"/>
                <w:sz w:val="20"/>
                <w:szCs w:val="20"/>
                <w:lang w:eastAsia="en-US"/>
              </w:rPr>
              <w:t>4.</w:t>
            </w:r>
            <w:r w:rsidR="00294508" w:rsidRPr="0016193F">
              <w:rPr>
                <w:rFonts w:eastAsia="Calibri"/>
                <w:sz w:val="20"/>
                <w:szCs w:val="20"/>
                <w:lang w:eastAsia="en-US"/>
              </w:rPr>
              <w:t>1</w:t>
            </w:r>
            <w:r w:rsidR="00867BB6">
              <w:rPr>
                <w:rFonts w:eastAsia="Calibri"/>
                <w:sz w:val="20"/>
                <w:szCs w:val="20"/>
                <w:lang w:eastAsia="en-US"/>
              </w:rPr>
              <w:t>6</w:t>
            </w:r>
            <w:r w:rsidR="008850CA" w:rsidRPr="0016193F">
              <w:rPr>
                <w:rFonts w:eastAsia="Calibri"/>
                <w:sz w:val="20"/>
                <w:szCs w:val="20"/>
                <w:lang w:eastAsia="en-US"/>
              </w:rPr>
              <w:t>.</w:t>
            </w:r>
          </w:p>
        </w:tc>
        <w:tc>
          <w:tcPr>
            <w:tcW w:w="1786" w:type="dxa"/>
            <w:shd w:val="clear" w:color="auto" w:fill="auto"/>
          </w:tcPr>
          <w:p w14:paraId="54410B65" w14:textId="77777777" w:rsidR="008850CA" w:rsidRPr="0016193F" w:rsidRDefault="008850CA" w:rsidP="005023B3">
            <w:pPr>
              <w:widowControl w:val="0"/>
              <w:spacing w:line="240" w:lineRule="auto"/>
              <w:ind w:firstLine="0"/>
              <w:rPr>
                <w:rFonts w:eastAsia="Calibri"/>
                <w:sz w:val="20"/>
                <w:szCs w:val="20"/>
              </w:rPr>
            </w:pPr>
            <w:r w:rsidRPr="0016193F">
              <w:rPr>
                <w:rFonts w:eastAsia="Calibri"/>
                <w:sz w:val="20"/>
                <w:szCs w:val="20"/>
                <w:lang w:eastAsia="en-US"/>
              </w:rPr>
              <w:t>Mājokļu pieejamības uzlabošana grūtībās nonākušiem un nelabvēlīgā situācijā esošiem iedzīvotājiem.</w:t>
            </w:r>
          </w:p>
        </w:tc>
        <w:tc>
          <w:tcPr>
            <w:tcW w:w="3156" w:type="dxa"/>
            <w:shd w:val="clear" w:color="auto" w:fill="auto"/>
          </w:tcPr>
          <w:p w14:paraId="5E5EF922" w14:textId="77777777" w:rsidR="008850CA" w:rsidRPr="0016193F" w:rsidRDefault="008850CA" w:rsidP="005023B3">
            <w:pPr>
              <w:widowControl w:val="0"/>
              <w:spacing w:line="240" w:lineRule="auto"/>
              <w:ind w:firstLine="0"/>
              <w:rPr>
                <w:rFonts w:eastAsia="Calibri"/>
                <w:sz w:val="20"/>
                <w:szCs w:val="20"/>
                <w:lang w:eastAsia="en-US"/>
              </w:rPr>
            </w:pPr>
            <w:r w:rsidRPr="0016193F">
              <w:rPr>
                <w:rFonts w:eastAsia="Calibri"/>
                <w:sz w:val="20"/>
                <w:szCs w:val="20"/>
                <w:lang w:eastAsia="en-US"/>
              </w:rPr>
              <w:t>Veicināta mājokļu pieejamības uzlabošana grūtībās nonākušiem un nelabvēlīgā situācijā esošiem iedzīvotājiem.</w:t>
            </w:r>
          </w:p>
        </w:tc>
        <w:tc>
          <w:tcPr>
            <w:tcW w:w="4390" w:type="dxa"/>
            <w:shd w:val="clear" w:color="auto" w:fill="auto"/>
          </w:tcPr>
          <w:p w14:paraId="03FB54CC" w14:textId="298FBC18" w:rsidR="008850CA" w:rsidRPr="0016193F" w:rsidRDefault="00A947D4" w:rsidP="005023B3">
            <w:pPr>
              <w:widowControl w:val="0"/>
              <w:spacing w:line="240" w:lineRule="auto"/>
              <w:ind w:firstLine="0"/>
              <w:rPr>
                <w:rFonts w:eastAsia="Calibri"/>
                <w:sz w:val="20"/>
                <w:szCs w:val="20"/>
                <w:lang w:eastAsia="en-US"/>
              </w:rPr>
            </w:pPr>
            <w:r w:rsidRPr="0016193F">
              <w:rPr>
                <w:rFonts w:eastAsia="Calibri"/>
                <w:sz w:val="20"/>
                <w:szCs w:val="20"/>
                <w:lang w:eastAsia="en-US"/>
              </w:rPr>
              <w:t xml:space="preserve">Paredzēts izstrādāt jaunu likumu, kas ir vērsts uz mājokļu pieejamības jautājumu risināšanu un aizstātu esošo likumu </w:t>
            </w:r>
            <w:r w:rsidR="003A0BC9" w:rsidRPr="0016193F">
              <w:rPr>
                <w:rFonts w:eastAsia="Calibri"/>
                <w:sz w:val="20"/>
                <w:szCs w:val="20"/>
                <w:lang w:eastAsia="en-US"/>
              </w:rPr>
              <w:t>„</w:t>
            </w:r>
            <w:r w:rsidRPr="0016193F">
              <w:rPr>
                <w:rFonts w:eastAsia="Calibri"/>
                <w:sz w:val="20"/>
                <w:szCs w:val="20"/>
                <w:lang w:eastAsia="en-US"/>
              </w:rPr>
              <w:t>Par palīdzību dzīvokļa jautājumu risināšanā</w:t>
            </w:r>
            <w:r w:rsidR="003A0BC9" w:rsidRPr="0016193F">
              <w:rPr>
                <w:rFonts w:eastAsia="Calibri"/>
                <w:sz w:val="20"/>
                <w:szCs w:val="20"/>
                <w:lang w:eastAsia="en-US"/>
              </w:rPr>
              <w:t>”</w:t>
            </w:r>
            <w:r w:rsidRPr="0016193F">
              <w:rPr>
                <w:rFonts w:eastAsia="Calibri"/>
                <w:sz w:val="20"/>
                <w:szCs w:val="20"/>
                <w:lang w:eastAsia="en-US"/>
              </w:rPr>
              <w:t>, kura galvenais mērķis būtu paplašināt personu loku, kas var pretendēt uz pašvaldības īres dzīvokli vai īstermiņa mājokļa pakalpojumu.</w:t>
            </w:r>
          </w:p>
        </w:tc>
        <w:tc>
          <w:tcPr>
            <w:tcW w:w="1101" w:type="dxa"/>
            <w:shd w:val="clear" w:color="auto" w:fill="auto"/>
          </w:tcPr>
          <w:p w14:paraId="5BF0BECB" w14:textId="5125B3D6" w:rsidR="008850CA" w:rsidRPr="0016193F" w:rsidRDefault="008850CA" w:rsidP="005023B3">
            <w:pPr>
              <w:widowControl w:val="0"/>
              <w:spacing w:line="240" w:lineRule="auto"/>
              <w:ind w:firstLine="0"/>
              <w:jc w:val="center"/>
              <w:rPr>
                <w:rFonts w:eastAsia="Calibri"/>
                <w:sz w:val="20"/>
                <w:szCs w:val="20"/>
                <w:lang w:eastAsia="en-US"/>
              </w:rPr>
            </w:pPr>
          </w:p>
        </w:tc>
        <w:tc>
          <w:tcPr>
            <w:tcW w:w="1375" w:type="dxa"/>
            <w:shd w:val="clear" w:color="auto" w:fill="auto"/>
          </w:tcPr>
          <w:p w14:paraId="3DD463CA" w14:textId="53C1047A" w:rsidR="008850CA" w:rsidRPr="0016193F" w:rsidRDefault="00A947D4" w:rsidP="005023B3">
            <w:pPr>
              <w:widowControl w:val="0"/>
              <w:spacing w:line="240" w:lineRule="auto"/>
              <w:ind w:firstLine="0"/>
              <w:jc w:val="center"/>
              <w:rPr>
                <w:rFonts w:eastAsia="Calibri"/>
                <w:sz w:val="20"/>
                <w:szCs w:val="20"/>
                <w:lang w:eastAsia="en-US"/>
              </w:rPr>
            </w:pPr>
            <w:r w:rsidRPr="0016193F">
              <w:rPr>
                <w:rFonts w:eastAsia="Calibri"/>
                <w:sz w:val="20"/>
                <w:szCs w:val="20"/>
                <w:lang w:eastAsia="en-US"/>
              </w:rPr>
              <w:t>Mājokļu pieejamības pamatnostādnes</w:t>
            </w:r>
            <w:r w:rsidRPr="0016193F">
              <w:rPr>
                <w:rStyle w:val="FootnoteReference"/>
                <w:rFonts w:eastAsia="Calibri"/>
                <w:sz w:val="20"/>
                <w:szCs w:val="20"/>
                <w:lang w:eastAsia="en-US"/>
              </w:rPr>
              <w:footnoteReference w:id="65"/>
            </w:r>
          </w:p>
        </w:tc>
        <w:tc>
          <w:tcPr>
            <w:tcW w:w="964" w:type="dxa"/>
            <w:shd w:val="clear" w:color="auto" w:fill="auto"/>
          </w:tcPr>
          <w:p w14:paraId="18050165" w14:textId="77777777" w:rsidR="008850CA" w:rsidRPr="0016193F" w:rsidRDefault="008850CA" w:rsidP="005023B3">
            <w:pPr>
              <w:widowControl w:val="0"/>
              <w:spacing w:line="240" w:lineRule="auto"/>
              <w:ind w:firstLine="0"/>
              <w:jc w:val="center"/>
              <w:rPr>
                <w:rFonts w:eastAsia="Calibri"/>
                <w:sz w:val="20"/>
                <w:szCs w:val="20"/>
                <w:lang w:eastAsia="en-US"/>
              </w:rPr>
            </w:pPr>
            <w:r w:rsidRPr="0016193F">
              <w:rPr>
                <w:rFonts w:eastAsia="Calibri"/>
                <w:sz w:val="20"/>
                <w:szCs w:val="20"/>
                <w:lang w:eastAsia="en-US"/>
              </w:rPr>
              <w:t>EM</w:t>
            </w:r>
          </w:p>
        </w:tc>
        <w:tc>
          <w:tcPr>
            <w:tcW w:w="1101" w:type="dxa"/>
            <w:shd w:val="clear" w:color="auto" w:fill="auto"/>
          </w:tcPr>
          <w:p w14:paraId="13133E56" w14:textId="77777777" w:rsidR="008850CA" w:rsidRPr="0016193F" w:rsidRDefault="008850CA" w:rsidP="005023B3">
            <w:pPr>
              <w:widowControl w:val="0"/>
              <w:spacing w:line="240" w:lineRule="auto"/>
              <w:ind w:firstLine="0"/>
              <w:jc w:val="center"/>
              <w:rPr>
                <w:rFonts w:eastAsia="Calibri"/>
                <w:sz w:val="20"/>
                <w:szCs w:val="20"/>
                <w:lang w:eastAsia="en-US"/>
              </w:rPr>
            </w:pPr>
          </w:p>
        </w:tc>
        <w:tc>
          <w:tcPr>
            <w:tcW w:w="1169" w:type="dxa"/>
            <w:shd w:val="clear" w:color="auto" w:fill="auto"/>
          </w:tcPr>
          <w:p w14:paraId="644B1706" w14:textId="3695A73A" w:rsidR="008850CA" w:rsidRPr="00746E45" w:rsidRDefault="00F304E0" w:rsidP="005023B3">
            <w:pPr>
              <w:widowControl w:val="0"/>
              <w:spacing w:line="240" w:lineRule="auto"/>
              <w:ind w:firstLine="0"/>
              <w:rPr>
                <w:rFonts w:eastAsia="Calibri"/>
                <w:sz w:val="20"/>
                <w:szCs w:val="20"/>
                <w:lang w:eastAsia="en-US"/>
              </w:rPr>
            </w:pPr>
            <w:r w:rsidRPr="0016193F">
              <w:rPr>
                <w:rFonts w:eastAsia="Calibri"/>
                <w:sz w:val="20"/>
                <w:szCs w:val="20"/>
                <w:lang w:eastAsia="en-US"/>
              </w:rPr>
              <w:t>202</w:t>
            </w:r>
            <w:r w:rsidR="00923E97" w:rsidRPr="0016193F">
              <w:rPr>
                <w:rFonts w:eastAsia="Calibri"/>
                <w:sz w:val="20"/>
                <w:szCs w:val="20"/>
                <w:lang w:eastAsia="en-US"/>
              </w:rPr>
              <w:t>7</w:t>
            </w:r>
            <w:r w:rsidRPr="0016193F">
              <w:rPr>
                <w:rFonts w:eastAsia="Calibri"/>
                <w:sz w:val="20"/>
                <w:szCs w:val="20"/>
                <w:lang w:eastAsia="en-US"/>
              </w:rPr>
              <w:t>.gada II</w:t>
            </w:r>
            <w:r w:rsidR="00173688">
              <w:rPr>
                <w:rFonts w:eastAsia="Calibri"/>
                <w:sz w:val="20"/>
                <w:szCs w:val="20"/>
                <w:lang w:eastAsia="en-US"/>
              </w:rPr>
              <w:t> </w:t>
            </w:r>
            <w:r w:rsidRPr="0016193F">
              <w:rPr>
                <w:rFonts w:eastAsia="Calibri"/>
                <w:sz w:val="20"/>
                <w:szCs w:val="20"/>
                <w:lang w:eastAsia="en-US"/>
              </w:rPr>
              <w:t>pusgads</w:t>
            </w:r>
            <w:r w:rsidR="00BB4FC5" w:rsidRPr="0016193F">
              <w:rPr>
                <w:rStyle w:val="FootnoteReference"/>
                <w:rFonts w:eastAsia="Calibri"/>
                <w:sz w:val="20"/>
                <w:szCs w:val="20"/>
                <w:lang w:eastAsia="en-US"/>
              </w:rPr>
              <w:footnoteReference w:id="66"/>
            </w:r>
          </w:p>
        </w:tc>
      </w:tr>
      <w:tr w:rsidR="00F13863" w:rsidRPr="007F011B" w14:paraId="1F1187DF" w14:textId="77777777" w:rsidTr="221458D7">
        <w:trPr>
          <w:trHeight w:val="432"/>
        </w:trPr>
        <w:tc>
          <w:tcPr>
            <w:tcW w:w="631" w:type="dxa"/>
            <w:shd w:val="clear" w:color="auto" w:fill="auto"/>
          </w:tcPr>
          <w:p w14:paraId="04858891" w14:textId="72941C1B" w:rsidR="00F13863" w:rsidRPr="007F011B" w:rsidRDefault="00F13863" w:rsidP="005023B3">
            <w:pPr>
              <w:widowControl w:val="0"/>
              <w:spacing w:line="240" w:lineRule="auto"/>
              <w:ind w:firstLine="0"/>
              <w:jc w:val="center"/>
              <w:rPr>
                <w:rFonts w:eastAsia="Calibri"/>
                <w:sz w:val="20"/>
                <w:szCs w:val="20"/>
                <w:lang w:eastAsia="en-US"/>
              </w:rPr>
            </w:pPr>
            <w:r>
              <w:rPr>
                <w:rFonts w:eastAsia="Calibri"/>
                <w:sz w:val="20"/>
                <w:szCs w:val="20"/>
                <w:lang w:eastAsia="en-US"/>
              </w:rPr>
              <w:t>4.</w:t>
            </w:r>
            <w:r w:rsidR="006062B6">
              <w:rPr>
                <w:rFonts w:eastAsia="Calibri"/>
                <w:sz w:val="20"/>
                <w:szCs w:val="20"/>
                <w:lang w:eastAsia="en-US"/>
              </w:rPr>
              <w:t>17</w:t>
            </w:r>
            <w:r>
              <w:rPr>
                <w:rFonts w:eastAsia="Calibri"/>
                <w:sz w:val="20"/>
                <w:szCs w:val="20"/>
                <w:lang w:eastAsia="en-US"/>
              </w:rPr>
              <w:t>.</w:t>
            </w:r>
          </w:p>
        </w:tc>
        <w:tc>
          <w:tcPr>
            <w:tcW w:w="1786" w:type="dxa"/>
            <w:shd w:val="clear" w:color="auto" w:fill="auto"/>
          </w:tcPr>
          <w:p w14:paraId="11D4E6DD" w14:textId="053A70DD" w:rsidR="00F13863" w:rsidRPr="00AA78DF" w:rsidRDefault="00F13863" w:rsidP="009D08BA">
            <w:pPr>
              <w:widowControl w:val="0"/>
              <w:spacing w:line="240" w:lineRule="auto"/>
              <w:ind w:firstLine="0"/>
              <w:jc w:val="left"/>
              <w:rPr>
                <w:sz w:val="20"/>
                <w:szCs w:val="20"/>
              </w:rPr>
            </w:pPr>
            <w:r w:rsidRPr="00AA78DF">
              <w:rPr>
                <w:sz w:val="20"/>
                <w:szCs w:val="20"/>
              </w:rPr>
              <w:t>Starptautisk</w:t>
            </w:r>
            <w:r>
              <w:rPr>
                <w:sz w:val="20"/>
                <w:szCs w:val="20"/>
              </w:rPr>
              <w:t>ā</w:t>
            </w:r>
            <w:r w:rsidRPr="00AA78DF">
              <w:rPr>
                <w:sz w:val="20"/>
                <w:szCs w:val="20"/>
              </w:rPr>
              <w:t xml:space="preserve"> Romu </w:t>
            </w:r>
            <w:r w:rsidR="00F16BA7">
              <w:rPr>
                <w:sz w:val="20"/>
                <w:szCs w:val="20"/>
              </w:rPr>
              <w:t>k</w:t>
            </w:r>
            <w:r w:rsidRPr="00AA78DF">
              <w:rPr>
                <w:sz w:val="20"/>
                <w:szCs w:val="20"/>
              </w:rPr>
              <w:t>ultūras festivāl</w:t>
            </w:r>
            <w:r>
              <w:rPr>
                <w:sz w:val="20"/>
                <w:szCs w:val="20"/>
              </w:rPr>
              <w:t>a norise.</w:t>
            </w:r>
          </w:p>
        </w:tc>
        <w:tc>
          <w:tcPr>
            <w:tcW w:w="3156" w:type="dxa"/>
            <w:shd w:val="clear" w:color="auto" w:fill="auto"/>
          </w:tcPr>
          <w:p w14:paraId="2FA96B00" w14:textId="06731763" w:rsidR="00F13863" w:rsidRDefault="000D6560" w:rsidP="00AA78DF">
            <w:pPr>
              <w:spacing w:line="240" w:lineRule="auto"/>
              <w:ind w:firstLine="0"/>
              <w:rPr>
                <w:sz w:val="20"/>
                <w:szCs w:val="20"/>
              </w:rPr>
            </w:pPr>
            <w:r w:rsidRPr="002076AD">
              <w:rPr>
                <w:sz w:val="20"/>
                <w:szCs w:val="20"/>
              </w:rPr>
              <w:t xml:space="preserve">Veicināta </w:t>
            </w:r>
            <w:r>
              <w:rPr>
                <w:sz w:val="20"/>
                <w:szCs w:val="20"/>
              </w:rPr>
              <w:t xml:space="preserve">sabiedrības izpratne par </w:t>
            </w:r>
            <w:proofErr w:type="spellStart"/>
            <w:r>
              <w:rPr>
                <w:sz w:val="20"/>
                <w:szCs w:val="20"/>
              </w:rPr>
              <w:t>romu</w:t>
            </w:r>
            <w:proofErr w:type="spellEnd"/>
            <w:r>
              <w:rPr>
                <w:sz w:val="20"/>
                <w:szCs w:val="20"/>
              </w:rPr>
              <w:t xml:space="preserve"> kultūras mantojumu</w:t>
            </w:r>
            <w:r w:rsidR="00CE7382">
              <w:rPr>
                <w:sz w:val="20"/>
                <w:szCs w:val="20"/>
              </w:rPr>
              <w:t>.</w:t>
            </w:r>
            <w:r>
              <w:rPr>
                <w:sz w:val="20"/>
                <w:szCs w:val="20"/>
              </w:rPr>
              <w:t xml:space="preserve"> Mazināta negatīvos stereotipos balstīta negatīva attieksme pret </w:t>
            </w:r>
            <w:proofErr w:type="spellStart"/>
            <w:r>
              <w:rPr>
                <w:sz w:val="20"/>
                <w:szCs w:val="20"/>
              </w:rPr>
              <w:t>romu</w:t>
            </w:r>
            <w:proofErr w:type="spellEnd"/>
            <w:r>
              <w:rPr>
                <w:sz w:val="20"/>
                <w:szCs w:val="20"/>
              </w:rPr>
              <w:t xml:space="preserve"> tautības pārstāvjiem.</w:t>
            </w:r>
          </w:p>
        </w:tc>
        <w:tc>
          <w:tcPr>
            <w:tcW w:w="4390" w:type="dxa"/>
            <w:shd w:val="clear" w:color="auto" w:fill="auto"/>
          </w:tcPr>
          <w:p w14:paraId="117ABA1E" w14:textId="7CE593C9" w:rsidR="00F13863" w:rsidRPr="0042610A" w:rsidRDefault="00F13863" w:rsidP="00AA78DF">
            <w:pPr>
              <w:spacing w:line="240" w:lineRule="auto"/>
              <w:ind w:firstLine="0"/>
              <w:rPr>
                <w:sz w:val="20"/>
                <w:szCs w:val="20"/>
              </w:rPr>
            </w:pPr>
            <w:r w:rsidRPr="0042610A">
              <w:rPr>
                <w:sz w:val="20"/>
                <w:szCs w:val="20"/>
              </w:rPr>
              <w:t xml:space="preserve">Katru gadu organizēts Starptautiskais Romu </w:t>
            </w:r>
            <w:r w:rsidR="000D6560">
              <w:rPr>
                <w:sz w:val="20"/>
                <w:szCs w:val="20"/>
              </w:rPr>
              <w:t>k</w:t>
            </w:r>
            <w:r w:rsidRPr="0042610A">
              <w:rPr>
                <w:sz w:val="20"/>
                <w:szCs w:val="20"/>
              </w:rPr>
              <w:t>ultūras festivāls</w:t>
            </w:r>
            <w:r>
              <w:rPr>
                <w:sz w:val="20"/>
                <w:szCs w:val="20"/>
              </w:rPr>
              <w:t>.</w:t>
            </w:r>
          </w:p>
        </w:tc>
        <w:tc>
          <w:tcPr>
            <w:tcW w:w="1101" w:type="dxa"/>
            <w:shd w:val="clear" w:color="auto" w:fill="auto"/>
          </w:tcPr>
          <w:p w14:paraId="2C42BF95" w14:textId="7E03B3C1" w:rsidR="00F13863" w:rsidRDefault="00F13863" w:rsidP="005023B3">
            <w:pPr>
              <w:widowControl w:val="0"/>
              <w:spacing w:line="240" w:lineRule="auto"/>
              <w:ind w:firstLine="0"/>
              <w:jc w:val="center"/>
              <w:rPr>
                <w:rFonts w:eastAsia="Calibri"/>
                <w:color w:val="000000" w:themeColor="text1"/>
                <w:sz w:val="20"/>
                <w:szCs w:val="20"/>
                <w:lang w:eastAsia="en-US"/>
              </w:rPr>
            </w:pPr>
            <w:r>
              <w:rPr>
                <w:rFonts w:eastAsia="Calibri"/>
                <w:color w:val="000000" w:themeColor="text1"/>
                <w:sz w:val="20"/>
                <w:szCs w:val="20"/>
                <w:lang w:eastAsia="en-US"/>
              </w:rPr>
              <w:t>2 e), 2 g), 2 h)</w:t>
            </w:r>
          </w:p>
        </w:tc>
        <w:tc>
          <w:tcPr>
            <w:tcW w:w="1375" w:type="dxa"/>
            <w:shd w:val="clear" w:color="auto" w:fill="auto"/>
          </w:tcPr>
          <w:p w14:paraId="17BC70D4" w14:textId="77777777" w:rsidR="00F13863" w:rsidRPr="007F011B" w:rsidRDefault="00F13863" w:rsidP="005023B3">
            <w:pPr>
              <w:widowControl w:val="0"/>
              <w:spacing w:line="240" w:lineRule="auto"/>
              <w:ind w:firstLine="0"/>
              <w:jc w:val="center"/>
              <w:rPr>
                <w:rFonts w:eastAsia="Calibri"/>
                <w:sz w:val="20"/>
                <w:szCs w:val="20"/>
                <w:lang w:eastAsia="en-US"/>
              </w:rPr>
            </w:pPr>
          </w:p>
        </w:tc>
        <w:tc>
          <w:tcPr>
            <w:tcW w:w="964" w:type="dxa"/>
            <w:shd w:val="clear" w:color="auto" w:fill="auto"/>
          </w:tcPr>
          <w:p w14:paraId="3341233F" w14:textId="0A2B7221" w:rsidR="00F13863" w:rsidRPr="007F011B" w:rsidRDefault="00E5425D" w:rsidP="005023B3">
            <w:pPr>
              <w:widowControl w:val="0"/>
              <w:spacing w:line="240" w:lineRule="auto"/>
              <w:ind w:firstLine="0"/>
              <w:jc w:val="center"/>
              <w:rPr>
                <w:rFonts w:eastAsia="Calibri"/>
                <w:color w:val="000000" w:themeColor="text1"/>
                <w:sz w:val="20"/>
                <w:szCs w:val="20"/>
                <w:lang w:eastAsia="en-US"/>
              </w:rPr>
            </w:pPr>
            <w:r>
              <w:rPr>
                <w:rFonts w:eastAsia="Calibri"/>
                <w:color w:val="000000" w:themeColor="text1"/>
                <w:sz w:val="20"/>
                <w:szCs w:val="20"/>
                <w:lang w:eastAsia="en-US"/>
              </w:rPr>
              <w:t>KM</w:t>
            </w:r>
          </w:p>
        </w:tc>
        <w:tc>
          <w:tcPr>
            <w:tcW w:w="1101" w:type="dxa"/>
            <w:shd w:val="clear" w:color="auto" w:fill="auto"/>
          </w:tcPr>
          <w:p w14:paraId="64F2047F" w14:textId="2E5D021C" w:rsidR="00F13863" w:rsidRPr="007F011B" w:rsidRDefault="00F13863" w:rsidP="005023B3">
            <w:pPr>
              <w:widowControl w:val="0"/>
              <w:spacing w:line="240" w:lineRule="auto"/>
              <w:ind w:firstLine="0"/>
              <w:jc w:val="center"/>
              <w:rPr>
                <w:rFonts w:eastAsia="Calibri"/>
                <w:color w:val="000000" w:themeColor="text1"/>
                <w:sz w:val="20"/>
                <w:szCs w:val="20"/>
                <w:lang w:eastAsia="en-US"/>
              </w:rPr>
            </w:pPr>
          </w:p>
        </w:tc>
        <w:tc>
          <w:tcPr>
            <w:tcW w:w="1169" w:type="dxa"/>
            <w:shd w:val="clear" w:color="auto" w:fill="auto"/>
          </w:tcPr>
          <w:p w14:paraId="33A36975" w14:textId="07F61E13" w:rsidR="00F13863" w:rsidRPr="007F011B" w:rsidRDefault="00F13863" w:rsidP="005023B3">
            <w:pPr>
              <w:widowControl w:val="0"/>
              <w:spacing w:line="240" w:lineRule="auto"/>
              <w:ind w:firstLine="0"/>
              <w:rPr>
                <w:rFonts w:eastAsia="Calibri"/>
                <w:color w:val="000000" w:themeColor="text1"/>
                <w:sz w:val="20"/>
                <w:szCs w:val="20"/>
                <w:lang w:eastAsia="en-US"/>
              </w:rPr>
            </w:pPr>
            <w:r w:rsidRPr="007F011B">
              <w:rPr>
                <w:rFonts w:eastAsia="Calibri"/>
                <w:color w:val="000000" w:themeColor="text1"/>
                <w:sz w:val="20"/>
                <w:szCs w:val="20"/>
                <w:lang w:eastAsia="en-US"/>
              </w:rPr>
              <w:t>202</w:t>
            </w:r>
            <w:r w:rsidR="000C22AF">
              <w:rPr>
                <w:rFonts w:eastAsia="Calibri"/>
                <w:color w:val="000000" w:themeColor="text1"/>
                <w:sz w:val="20"/>
                <w:szCs w:val="20"/>
                <w:lang w:eastAsia="en-US"/>
              </w:rPr>
              <w:t>7</w:t>
            </w:r>
            <w:r w:rsidRPr="007F011B">
              <w:rPr>
                <w:rFonts w:eastAsia="Calibri"/>
                <w:color w:val="000000" w:themeColor="text1"/>
                <w:sz w:val="20"/>
                <w:szCs w:val="20"/>
                <w:lang w:eastAsia="en-US"/>
              </w:rPr>
              <w:t>.gada II</w:t>
            </w:r>
            <w:r w:rsidR="00173688">
              <w:rPr>
                <w:rFonts w:eastAsia="Calibri"/>
                <w:color w:val="000000" w:themeColor="text1"/>
                <w:sz w:val="20"/>
                <w:szCs w:val="20"/>
                <w:lang w:eastAsia="en-US"/>
              </w:rPr>
              <w:t> </w:t>
            </w:r>
            <w:r w:rsidRPr="007F011B">
              <w:rPr>
                <w:rFonts w:eastAsia="Calibri"/>
                <w:color w:val="000000" w:themeColor="text1"/>
                <w:sz w:val="20"/>
                <w:szCs w:val="20"/>
                <w:lang w:eastAsia="en-US"/>
              </w:rPr>
              <w:t>pusgads</w:t>
            </w:r>
          </w:p>
        </w:tc>
      </w:tr>
    </w:tbl>
    <w:p w14:paraId="6D7CEE28" w14:textId="675659E4" w:rsidR="006062B6" w:rsidRDefault="006062B6">
      <w:pPr>
        <w:spacing w:after="200" w:line="276" w:lineRule="auto"/>
        <w:ind w:firstLine="0"/>
        <w:jc w:val="left"/>
        <w:rPr>
          <w:b/>
          <w:bCs/>
        </w:rPr>
      </w:pPr>
    </w:p>
    <w:p w14:paraId="76C3734A" w14:textId="77777777" w:rsidR="006062B6" w:rsidRDefault="006062B6">
      <w:pPr>
        <w:spacing w:after="200" w:line="276" w:lineRule="auto"/>
        <w:ind w:firstLine="0"/>
        <w:jc w:val="left"/>
        <w:rPr>
          <w:b/>
          <w:bCs/>
        </w:rPr>
      </w:pPr>
      <w:r>
        <w:rPr>
          <w:b/>
          <w:bCs/>
        </w:rPr>
        <w:br w:type="page"/>
      </w:r>
    </w:p>
    <w:p w14:paraId="0D8C03EB" w14:textId="7D7FD1D4" w:rsidR="008E4F03" w:rsidRPr="00161071" w:rsidRDefault="007F0974" w:rsidP="005023B3">
      <w:pPr>
        <w:pStyle w:val="Heading1"/>
        <w:keepNext w:val="0"/>
        <w:keepLines w:val="0"/>
        <w:widowControl w:val="0"/>
        <w:numPr>
          <w:ilvl w:val="0"/>
          <w:numId w:val="17"/>
        </w:numPr>
        <w:spacing w:line="240" w:lineRule="auto"/>
        <w:ind w:left="0" w:firstLine="0"/>
        <w:rPr>
          <w:szCs w:val="28"/>
        </w:rPr>
      </w:pPr>
      <w:bookmarkStart w:id="36" w:name="_Toc66805739"/>
      <w:bookmarkStart w:id="37" w:name="_Hlk74840813"/>
      <w:bookmarkEnd w:id="21"/>
      <w:bookmarkEnd w:id="28"/>
      <w:r w:rsidRPr="00161071">
        <w:rPr>
          <w:szCs w:val="28"/>
        </w:rPr>
        <w:lastRenderedPageBreak/>
        <w:t> </w:t>
      </w:r>
      <w:bookmarkStart w:id="38" w:name="_Toc173151144"/>
      <w:r w:rsidR="008E4F03" w:rsidRPr="00161071">
        <w:rPr>
          <w:szCs w:val="28"/>
        </w:rPr>
        <w:t xml:space="preserve">Citas iniciatīvas </w:t>
      </w:r>
      <w:proofErr w:type="spellStart"/>
      <w:r w:rsidR="008E4F03" w:rsidRPr="00161071">
        <w:rPr>
          <w:szCs w:val="28"/>
        </w:rPr>
        <w:t>romu</w:t>
      </w:r>
      <w:proofErr w:type="spellEnd"/>
      <w:r w:rsidR="008E4F03" w:rsidRPr="00161071">
        <w:rPr>
          <w:szCs w:val="28"/>
        </w:rPr>
        <w:t xml:space="preserve"> iekļaušanās un līdzdalības veicināšanai</w:t>
      </w:r>
      <w:bookmarkEnd w:id="38"/>
    </w:p>
    <w:p w14:paraId="42ECC0BD" w14:textId="77777777" w:rsidR="008E4F03" w:rsidRPr="00847E6F" w:rsidRDefault="008E4F03" w:rsidP="008E4F03">
      <w:pPr>
        <w:rPr>
          <w:color w:val="FF0000"/>
        </w:rPr>
      </w:pPr>
    </w:p>
    <w:tbl>
      <w:tblPr>
        <w:tblStyle w:val="TableGrid1"/>
        <w:tblW w:w="15673" w:type="dxa"/>
        <w:tblInd w:w="-510" w:type="dxa"/>
        <w:tblLayout w:type="fixed"/>
        <w:tblCellMar>
          <w:left w:w="57" w:type="dxa"/>
          <w:right w:w="57" w:type="dxa"/>
        </w:tblCellMar>
        <w:tblLook w:val="04A0" w:firstRow="1" w:lastRow="0" w:firstColumn="1" w:lastColumn="0" w:noHBand="0" w:noVBand="1"/>
      </w:tblPr>
      <w:tblGrid>
        <w:gridCol w:w="631"/>
        <w:gridCol w:w="2284"/>
        <w:gridCol w:w="3827"/>
        <w:gridCol w:w="4678"/>
        <w:gridCol w:w="1701"/>
        <w:gridCol w:w="1383"/>
        <w:gridCol w:w="1169"/>
      </w:tblGrid>
      <w:tr w:rsidR="00161071" w:rsidRPr="00161071" w14:paraId="4A27EBB5" w14:textId="77777777" w:rsidTr="007F0E4D">
        <w:trPr>
          <w:tblHeader/>
        </w:trPr>
        <w:tc>
          <w:tcPr>
            <w:tcW w:w="631" w:type="dxa"/>
            <w:shd w:val="clear" w:color="auto" w:fill="auto"/>
            <w:vAlign w:val="center"/>
          </w:tcPr>
          <w:p w14:paraId="1822C93F" w14:textId="2B0FBA76" w:rsidR="008E4F03" w:rsidRPr="00161071" w:rsidRDefault="008E4F03" w:rsidP="00AA28E6">
            <w:pPr>
              <w:widowControl w:val="0"/>
              <w:spacing w:line="240" w:lineRule="auto"/>
              <w:ind w:firstLine="0"/>
              <w:jc w:val="center"/>
              <w:rPr>
                <w:rFonts w:eastAsia="Calibri"/>
                <w:b/>
                <w:sz w:val="20"/>
                <w:szCs w:val="20"/>
                <w:lang w:eastAsia="en-US"/>
              </w:rPr>
            </w:pPr>
            <w:r w:rsidRPr="00161071">
              <w:rPr>
                <w:rFonts w:eastAsia="Calibri"/>
                <w:b/>
                <w:sz w:val="20"/>
                <w:szCs w:val="20"/>
                <w:lang w:eastAsia="en-US"/>
              </w:rPr>
              <w:t>N</w:t>
            </w:r>
            <w:r w:rsidR="008551F6" w:rsidRPr="00161071">
              <w:rPr>
                <w:rFonts w:eastAsia="Calibri"/>
                <w:b/>
                <w:sz w:val="20"/>
                <w:szCs w:val="20"/>
                <w:lang w:eastAsia="en-US"/>
              </w:rPr>
              <w:t>r</w:t>
            </w:r>
            <w:r w:rsidRPr="00161071">
              <w:rPr>
                <w:rFonts w:eastAsia="Calibri"/>
                <w:b/>
                <w:sz w:val="20"/>
                <w:szCs w:val="20"/>
                <w:lang w:eastAsia="en-US"/>
              </w:rPr>
              <w:t>.</w:t>
            </w:r>
          </w:p>
          <w:p w14:paraId="098F36B4" w14:textId="77777777" w:rsidR="008E4F03" w:rsidRPr="00161071" w:rsidRDefault="008E4F03" w:rsidP="00AA28E6">
            <w:pPr>
              <w:widowControl w:val="0"/>
              <w:spacing w:line="240" w:lineRule="auto"/>
              <w:ind w:firstLine="0"/>
              <w:jc w:val="center"/>
              <w:rPr>
                <w:rFonts w:eastAsia="Calibri"/>
                <w:b/>
                <w:sz w:val="20"/>
                <w:szCs w:val="20"/>
                <w:lang w:eastAsia="en-US"/>
              </w:rPr>
            </w:pPr>
            <w:r w:rsidRPr="00161071">
              <w:rPr>
                <w:rFonts w:eastAsia="Calibri"/>
                <w:b/>
                <w:sz w:val="20"/>
                <w:szCs w:val="20"/>
                <w:lang w:eastAsia="en-US"/>
              </w:rPr>
              <w:t>p.k.</w:t>
            </w:r>
          </w:p>
        </w:tc>
        <w:tc>
          <w:tcPr>
            <w:tcW w:w="2284" w:type="dxa"/>
            <w:shd w:val="clear" w:color="auto" w:fill="auto"/>
            <w:vAlign w:val="center"/>
          </w:tcPr>
          <w:p w14:paraId="56324F70" w14:textId="77777777" w:rsidR="008E4F03" w:rsidRPr="00161071" w:rsidRDefault="008E4F03" w:rsidP="00AA28E6">
            <w:pPr>
              <w:widowControl w:val="0"/>
              <w:spacing w:line="240" w:lineRule="auto"/>
              <w:ind w:firstLine="0"/>
              <w:jc w:val="center"/>
              <w:rPr>
                <w:rFonts w:eastAsia="Calibri"/>
                <w:sz w:val="20"/>
                <w:szCs w:val="20"/>
                <w:lang w:eastAsia="en-US"/>
              </w:rPr>
            </w:pPr>
            <w:r w:rsidRPr="00161071">
              <w:rPr>
                <w:b/>
                <w:bCs/>
                <w:sz w:val="20"/>
                <w:szCs w:val="20"/>
              </w:rPr>
              <w:t>Pasākums</w:t>
            </w:r>
          </w:p>
        </w:tc>
        <w:tc>
          <w:tcPr>
            <w:tcW w:w="3827" w:type="dxa"/>
            <w:shd w:val="clear" w:color="auto" w:fill="auto"/>
            <w:vAlign w:val="center"/>
          </w:tcPr>
          <w:p w14:paraId="631E506E" w14:textId="77777777" w:rsidR="008E4F03" w:rsidRPr="00161071" w:rsidRDefault="008E4F03" w:rsidP="00AA28E6">
            <w:pPr>
              <w:widowControl w:val="0"/>
              <w:spacing w:line="240" w:lineRule="auto"/>
              <w:ind w:firstLine="0"/>
              <w:jc w:val="center"/>
              <w:rPr>
                <w:rFonts w:eastAsia="Calibri"/>
                <w:sz w:val="20"/>
                <w:szCs w:val="20"/>
                <w:lang w:eastAsia="en-US"/>
              </w:rPr>
            </w:pPr>
            <w:r w:rsidRPr="00161071">
              <w:rPr>
                <w:b/>
                <w:bCs/>
                <w:sz w:val="20"/>
                <w:szCs w:val="20"/>
              </w:rPr>
              <w:t>Darbības rezultāts</w:t>
            </w:r>
          </w:p>
        </w:tc>
        <w:tc>
          <w:tcPr>
            <w:tcW w:w="4678" w:type="dxa"/>
            <w:shd w:val="clear" w:color="auto" w:fill="auto"/>
            <w:vAlign w:val="center"/>
          </w:tcPr>
          <w:p w14:paraId="1D007683" w14:textId="77777777" w:rsidR="008E4F03" w:rsidRPr="00161071" w:rsidRDefault="008E4F03" w:rsidP="00AA28E6">
            <w:pPr>
              <w:widowControl w:val="0"/>
              <w:spacing w:line="240" w:lineRule="auto"/>
              <w:ind w:firstLine="0"/>
              <w:jc w:val="center"/>
              <w:rPr>
                <w:rFonts w:eastAsia="Calibri"/>
                <w:sz w:val="20"/>
                <w:szCs w:val="20"/>
                <w:lang w:eastAsia="en-US"/>
              </w:rPr>
            </w:pPr>
            <w:r w:rsidRPr="00161071">
              <w:rPr>
                <w:b/>
                <w:bCs/>
                <w:sz w:val="20"/>
                <w:szCs w:val="20"/>
              </w:rPr>
              <w:t>Rezultatīvais rādītājs</w:t>
            </w:r>
          </w:p>
        </w:tc>
        <w:tc>
          <w:tcPr>
            <w:tcW w:w="1701" w:type="dxa"/>
            <w:shd w:val="clear" w:color="auto" w:fill="auto"/>
            <w:vAlign w:val="center"/>
          </w:tcPr>
          <w:p w14:paraId="6A961172" w14:textId="1F020244" w:rsidR="008E4F03" w:rsidRPr="00161071" w:rsidRDefault="008E4F03" w:rsidP="00AA28E6">
            <w:pPr>
              <w:widowControl w:val="0"/>
              <w:spacing w:line="240" w:lineRule="auto"/>
              <w:ind w:firstLine="0"/>
              <w:jc w:val="center"/>
              <w:rPr>
                <w:b/>
                <w:bCs/>
                <w:sz w:val="20"/>
                <w:szCs w:val="20"/>
              </w:rPr>
            </w:pPr>
            <w:r w:rsidRPr="00161071">
              <w:rPr>
                <w:b/>
                <w:bCs/>
                <w:sz w:val="20"/>
                <w:szCs w:val="20"/>
              </w:rPr>
              <w:t>Sasaiste ar Ieteikuma pantu</w:t>
            </w:r>
          </w:p>
        </w:tc>
        <w:tc>
          <w:tcPr>
            <w:tcW w:w="1383" w:type="dxa"/>
            <w:shd w:val="clear" w:color="auto" w:fill="auto"/>
            <w:vAlign w:val="center"/>
          </w:tcPr>
          <w:p w14:paraId="14D8815A" w14:textId="1E203D09" w:rsidR="008E4F03" w:rsidRPr="00161071" w:rsidRDefault="00F833C9" w:rsidP="00AA28E6">
            <w:pPr>
              <w:widowControl w:val="0"/>
              <w:spacing w:line="240" w:lineRule="auto"/>
              <w:ind w:firstLine="0"/>
              <w:jc w:val="center"/>
              <w:rPr>
                <w:rFonts w:eastAsia="Calibri"/>
                <w:sz w:val="20"/>
                <w:szCs w:val="20"/>
                <w:lang w:eastAsia="en-US"/>
              </w:rPr>
            </w:pPr>
            <w:r w:rsidRPr="00161071">
              <w:rPr>
                <w:b/>
                <w:bCs/>
                <w:sz w:val="20"/>
                <w:szCs w:val="20"/>
              </w:rPr>
              <w:t>Īstenotājs</w:t>
            </w:r>
          </w:p>
        </w:tc>
        <w:tc>
          <w:tcPr>
            <w:tcW w:w="1169" w:type="dxa"/>
            <w:shd w:val="clear" w:color="auto" w:fill="auto"/>
            <w:vAlign w:val="center"/>
          </w:tcPr>
          <w:p w14:paraId="50E707ED" w14:textId="55D24D6C" w:rsidR="008E4F03" w:rsidRPr="00161071" w:rsidRDefault="00F833C9" w:rsidP="00AA28E6">
            <w:pPr>
              <w:widowControl w:val="0"/>
              <w:spacing w:line="240" w:lineRule="auto"/>
              <w:ind w:firstLine="0"/>
              <w:jc w:val="center"/>
              <w:rPr>
                <w:b/>
                <w:bCs/>
                <w:sz w:val="20"/>
                <w:szCs w:val="20"/>
              </w:rPr>
            </w:pPr>
            <w:r w:rsidRPr="00161071">
              <w:rPr>
                <w:b/>
                <w:bCs/>
                <w:sz w:val="20"/>
                <w:szCs w:val="20"/>
              </w:rPr>
              <w:t xml:space="preserve">Īstenošanas </w:t>
            </w:r>
            <w:r w:rsidR="008E4F03" w:rsidRPr="00161071">
              <w:rPr>
                <w:b/>
                <w:bCs/>
                <w:sz w:val="20"/>
                <w:szCs w:val="20"/>
              </w:rPr>
              <w:t>termiņš (līdz pusgadam)</w:t>
            </w:r>
          </w:p>
        </w:tc>
      </w:tr>
      <w:tr w:rsidR="00161071" w:rsidRPr="00161071" w14:paraId="267C722A" w14:textId="77777777" w:rsidTr="007F0E4D">
        <w:tblPrEx>
          <w:tblCellMar>
            <w:left w:w="108" w:type="dxa"/>
            <w:right w:w="108" w:type="dxa"/>
          </w:tblCellMar>
        </w:tblPrEx>
        <w:trPr>
          <w:trHeight w:val="1365"/>
        </w:trPr>
        <w:tc>
          <w:tcPr>
            <w:tcW w:w="631" w:type="dxa"/>
          </w:tcPr>
          <w:p w14:paraId="003C58C5" w14:textId="3F5E4DB2"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5.1.</w:t>
            </w:r>
          </w:p>
        </w:tc>
        <w:tc>
          <w:tcPr>
            <w:tcW w:w="2284" w:type="dxa"/>
          </w:tcPr>
          <w:p w14:paraId="26262881" w14:textId="4F38C610" w:rsidR="008E4F03" w:rsidRPr="00161071" w:rsidRDefault="008E4F03" w:rsidP="00AA28E6">
            <w:pPr>
              <w:widowControl w:val="0"/>
              <w:spacing w:line="240" w:lineRule="auto"/>
              <w:ind w:firstLine="0"/>
              <w:jc w:val="left"/>
              <w:rPr>
                <w:rFonts w:eastAsia="Calibri"/>
                <w:sz w:val="20"/>
                <w:szCs w:val="20"/>
                <w:lang w:eastAsia="en-US"/>
              </w:rPr>
            </w:pPr>
            <w:r w:rsidRPr="00161071">
              <w:rPr>
                <w:rFonts w:eastAsia="Calibri"/>
                <w:sz w:val="20"/>
                <w:szCs w:val="20"/>
              </w:rPr>
              <w:t>Sadarbība ar pedagogiem.</w:t>
            </w:r>
            <w:r w:rsidRPr="00161071">
              <w:rPr>
                <w:rStyle w:val="FootnoteReference"/>
                <w:rFonts w:eastAsia="Calibri"/>
                <w:sz w:val="20"/>
                <w:szCs w:val="20"/>
              </w:rPr>
              <w:footnoteReference w:id="67"/>
            </w:r>
          </w:p>
        </w:tc>
        <w:tc>
          <w:tcPr>
            <w:tcW w:w="3827" w:type="dxa"/>
          </w:tcPr>
          <w:p w14:paraId="20EC936A" w14:textId="77777777" w:rsidR="008E4F03" w:rsidRPr="00161071" w:rsidRDefault="008E4F03" w:rsidP="00AA28E6">
            <w:pPr>
              <w:widowControl w:val="0"/>
              <w:spacing w:line="240" w:lineRule="auto"/>
              <w:ind w:firstLine="0"/>
              <w:rPr>
                <w:rFonts w:eastAsia="Calibri"/>
                <w:sz w:val="20"/>
                <w:szCs w:val="20"/>
                <w:lang w:eastAsia="en-US"/>
              </w:rPr>
            </w:pPr>
            <w:r w:rsidRPr="00161071">
              <w:rPr>
                <w:sz w:val="20"/>
                <w:szCs w:val="20"/>
              </w:rPr>
              <w:t xml:space="preserve">Veicināti un atbalstīti informētības uzlabošanas pasākumi un kampaņas izglītības iestādēs par Latvijas </w:t>
            </w:r>
            <w:proofErr w:type="spellStart"/>
            <w:r w:rsidRPr="00161071">
              <w:rPr>
                <w:sz w:val="20"/>
                <w:szCs w:val="20"/>
              </w:rPr>
              <w:t>kultūrtelpas</w:t>
            </w:r>
            <w:proofErr w:type="spellEnd"/>
            <w:r w:rsidRPr="00161071">
              <w:rPr>
                <w:sz w:val="20"/>
                <w:szCs w:val="20"/>
              </w:rPr>
              <w:t xml:space="preserve"> daudzveidību. Nodrošinātas pedagogu un citu izglītības iestāžu darbinieku mācības par </w:t>
            </w:r>
            <w:proofErr w:type="spellStart"/>
            <w:r w:rsidRPr="00161071">
              <w:rPr>
                <w:sz w:val="20"/>
                <w:szCs w:val="20"/>
              </w:rPr>
              <w:t>romu</w:t>
            </w:r>
            <w:proofErr w:type="spellEnd"/>
            <w:r w:rsidRPr="00161071">
              <w:rPr>
                <w:sz w:val="20"/>
                <w:szCs w:val="20"/>
              </w:rPr>
              <w:t xml:space="preserve"> vēsturi un kultūru.</w:t>
            </w:r>
          </w:p>
        </w:tc>
        <w:tc>
          <w:tcPr>
            <w:tcW w:w="4678" w:type="dxa"/>
          </w:tcPr>
          <w:p w14:paraId="2EE0145D" w14:textId="77777777" w:rsidR="008E4F03" w:rsidRPr="00161071" w:rsidRDefault="008E4F03" w:rsidP="00AA28E6">
            <w:pPr>
              <w:widowControl w:val="0"/>
              <w:spacing w:line="240" w:lineRule="auto"/>
              <w:ind w:firstLine="0"/>
              <w:rPr>
                <w:rFonts w:eastAsia="Calibri"/>
                <w:sz w:val="20"/>
                <w:szCs w:val="20"/>
                <w:lang w:eastAsia="en-US"/>
              </w:rPr>
            </w:pPr>
            <w:r w:rsidRPr="00161071">
              <w:rPr>
                <w:rFonts w:eastAsia="Calibri"/>
                <w:sz w:val="20"/>
                <w:szCs w:val="20"/>
                <w:lang w:eastAsia="en-US"/>
              </w:rPr>
              <w:t xml:space="preserve">Izglītības pasākumu īstenošana Romu vēstures un mākslas muzejā, lai iepazīstinātu skolēnus, pedagogus ar </w:t>
            </w:r>
            <w:proofErr w:type="spellStart"/>
            <w:r w:rsidRPr="00161071">
              <w:rPr>
                <w:rFonts w:eastAsia="Calibri"/>
                <w:sz w:val="20"/>
                <w:szCs w:val="20"/>
                <w:lang w:eastAsia="en-US"/>
              </w:rPr>
              <w:t>romu</w:t>
            </w:r>
            <w:proofErr w:type="spellEnd"/>
            <w:r w:rsidRPr="00161071">
              <w:rPr>
                <w:rFonts w:eastAsia="Calibri"/>
                <w:sz w:val="20"/>
                <w:szCs w:val="20"/>
                <w:lang w:eastAsia="en-US"/>
              </w:rPr>
              <w:t xml:space="preserve"> vēsturi un kultūru, attīstot sadarbību ar biedrību „Romu Kultūras centrs”, </w:t>
            </w:r>
            <w:r w:rsidRPr="00161071">
              <w:rPr>
                <w:rStyle w:val="normaltextrun"/>
                <w:sz w:val="20"/>
                <w:szCs w:val="20"/>
              </w:rPr>
              <w:t xml:space="preserve">tai skaitā </w:t>
            </w:r>
            <w:r w:rsidRPr="00161071">
              <w:rPr>
                <w:bCs/>
                <w:sz w:val="20"/>
                <w:szCs w:val="20"/>
              </w:rPr>
              <w:t>programmas „Latvijas skolas soma” ietvaros</w:t>
            </w:r>
            <w:r w:rsidRPr="00161071">
              <w:rPr>
                <w:rFonts w:eastAsia="Calibri"/>
                <w:sz w:val="20"/>
                <w:szCs w:val="20"/>
                <w:lang w:eastAsia="en-US"/>
              </w:rPr>
              <w:t>.</w:t>
            </w:r>
          </w:p>
        </w:tc>
        <w:tc>
          <w:tcPr>
            <w:tcW w:w="1701" w:type="dxa"/>
          </w:tcPr>
          <w:p w14:paraId="134D48A0" w14:textId="146F2E3A"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6 h)</w:t>
            </w:r>
          </w:p>
        </w:tc>
        <w:tc>
          <w:tcPr>
            <w:tcW w:w="1383" w:type="dxa"/>
          </w:tcPr>
          <w:p w14:paraId="6C6BC51C" w14:textId="306D270C"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RKC</w:t>
            </w:r>
          </w:p>
        </w:tc>
        <w:tc>
          <w:tcPr>
            <w:tcW w:w="1169" w:type="dxa"/>
          </w:tcPr>
          <w:p w14:paraId="7D75AD0B" w14:textId="77777777" w:rsidR="008E4F03" w:rsidRPr="00161071" w:rsidRDefault="008E4F03" w:rsidP="00AA28E6">
            <w:pPr>
              <w:widowControl w:val="0"/>
              <w:spacing w:line="240" w:lineRule="auto"/>
              <w:ind w:firstLine="0"/>
              <w:rPr>
                <w:rFonts w:eastAsia="Calibri"/>
                <w:sz w:val="20"/>
                <w:szCs w:val="20"/>
                <w:lang w:eastAsia="en-US"/>
              </w:rPr>
            </w:pPr>
            <w:r w:rsidRPr="00161071">
              <w:rPr>
                <w:rFonts w:eastAsia="Calibri"/>
                <w:sz w:val="20"/>
                <w:szCs w:val="20"/>
                <w:lang w:eastAsia="en-US"/>
              </w:rPr>
              <w:t>2027.gada II pusgads</w:t>
            </w:r>
          </w:p>
        </w:tc>
      </w:tr>
      <w:tr w:rsidR="00161071" w:rsidRPr="00161071" w14:paraId="544D78A9" w14:textId="77777777" w:rsidTr="007F0E4D">
        <w:tblPrEx>
          <w:tblCellMar>
            <w:left w:w="108" w:type="dxa"/>
            <w:right w:w="108" w:type="dxa"/>
          </w:tblCellMar>
        </w:tblPrEx>
        <w:trPr>
          <w:trHeight w:val="432"/>
        </w:trPr>
        <w:tc>
          <w:tcPr>
            <w:tcW w:w="631" w:type="dxa"/>
          </w:tcPr>
          <w:p w14:paraId="0F346FC8" w14:textId="69AA6287"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5.2.</w:t>
            </w:r>
          </w:p>
        </w:tc>
        <w:tc>
          <w:tcPr>
            <w:tcW w:w="2284" w:type="dxa"/>
          </w:tcPr>
          <w:p w14:paraId="69B0F9CF" w14:textId="2D8F4FE1" w:rsidR="008E4F03" w:rsidRPr="00161071" w:rsidRDefault="008E4F03" w:rsidP="00AA28E6">
            <w:pPr>
              <w:widowControl w:val="0"/>
              <w:spacing w:line="240" w:lineRule="auto"/>
              <w:ind w:firstLine="0"/>
              <w:jc w:val="left"/>
              <w:rPr>
                <w:rFonts w:eastAsia="Calibri"/>
                <w:sz w:val="20"/>
                <w:szCs w:val="20"/>
              </w:rPr>
            </w:pPr>
            <w:r w:rsidRPr="00161071">
              <w:rPr>
                <w:rFonts w:eastAsia="Calibri"/>
                <w:sz w:val="20"/>
                <w:szCs w:val="20"/>
                <w:lang w:eastAsia="en-US"/>
              </w:rPr>
              <w:t>Romu vēstures un mākslas muzej</w:t>
            </w:r>
            <w:r w:rsidRPr="00161071">
              <w:rPr>
                <w:sz w:val="20"/>
                <w:szCs w:val="20"/>
              </w:rPr>
              <w:t>a ekspozīcijas paplašināšana, tai skaitā paredzot jaunus tehnoloģiskus risinājumus.</w:t>
            </w:r>
            <w:r w:rsidRPr="00161071">
              <w:rPr>
                <w:rStyle w:val="FootnoteReference"/>
                <w:sz w:val="20"/>
                <w:szCs w:val="20"/>
              </w:rPr>
              <w:footnoteReference w:id="68"/>
            </w:r>
          </w:p>
        </w:tc>
        <w:tc>
          <w:tcPr>
            <w:tcW w:w="3827" w:type="dxa"/>
          </w:tcPr>
          <w:p w14:paraId="456C7635" w14:textId="77777777" w:rsidR="008E4F03" w:rsidRPr="00161071" w:rsidRDefault="008E4F03" w:rsidP="00AA28E6">
            <w:pPr>
              <w:widowControl w:val="0"/>
              <w:spacing w:line="240" w:lineRule="auto"/>
              <w:ind w:firstLine="0"/>
              <w:rPr>
                <w:rFonts w:eastAsia="Calibri"/>
                <w:sz w:val="20"/>
                <w:szCs w:val="20"/>
                <w:lang w:eastAsia="en-US"/>
              </w:rPr>
            </w:pPr>
            <w:r w:rsidRPr="00161071">
              <w:rPr>
                <w:sz w:val="20"/>
                <w:szCs w:val="20"/>
              </w:rPr>
              <w:t xml:space="preserve">Veicināta informētība par </w:t>
            </w:r>
            <w:proofErr w:type="spellStart"/>
            <w:r w:rsidRPr="00161071">
              <w:rPr>
                <w:sz w:val="20"/>
                <w:szCs w:val="20"/>
              </w:rPr>
              <w:t>romu</w:t>
            </w:r>
            <w:proofErr w:type="spellEnd"/>
            <w:r w:rsidRPr="00161071">
              <w:rPr>
                <w:sz w:val="20"/>
                <w:szCs w:val="20"/>
              </w:rPr>
              <w:t xml:space="preserve"> kultūru, mākslu, valodu un vēsturi, tostarp </w:t>
            </w:r>
            <w:proofErr w:type="spellStart"/>
            <w:r w:rsidRPr="00161071">
              <w:rPr>
                <w:sz w:val="20"/>
                <w:szCs w:val="20"/>
              </w:rPr>
              <w:t>romu</w:t>
            </w:r>
            <w:proofErr w:type="spellEnd"/>
            <w:r w:rsidRPr="00161071">
              <w:rPr>
                <w:sz w:val="20"/>
                <w:szCs w:val="20"/>
              </w:rPr>
              <w:t xml:space="preserve"> genocīda atceri.</w:t>
            </w:r>
          </w:p>
        </w:tc>
        <w:tc>
          <w:tcPr>
            <w:tcW w:w="4678" w:type="dxa"/>
          </w:tcPr>
          <w:p w14:paraId="6CFF9A54" w14:textId="77777777" w:rsidR="008E4F03" w:rsidRPr="00161071" w:rsidRDefault="008E4F03" w:rsidP="00AA28E6">
            <w:pPr>
              <w:spacing w:line="240" w:lineRule="auto"/>
              <w:ind w:firstLine="0"/>
              <w:rPr>
                <w:sz w:val="22"/>
              </w:rPr>
            </w:pPr>
            <w:r w:rsidRPr="00161071">
              <w:rPr>
                <w:sz w:val="20"/>
                <w:szCs w:val="20"/>
              </w:rPr>
              <w:t>Muzeja ekspozīcijas materiālu digitalizācija (11 000 muzeja eksponātu);</w:t>
            </w:r>
          </w:p>
          <w:p w14:paraId="24D088DF" w14:textId="77777777" w:rsidR="008E4F03" w:rsidRPr="00161071" w:rsidRDefault="008E4F03" w:rsidP="00AA28E6">
            <w:pPr>
              <w:spacing w:line="240" w:lineRule="auto"/>
              <w:ind w:firstLine="0"/>
            </w:pPr>
            <w:r w:rsidRPr="00161071">
              <w:rPr>
                <w:sz w:val="20"/>
                <w:szCs w:val="20"/>
              </w:rPr>
              <w:t>Izveidota muzeja virtuālā vietne;</w:t>
            </w:r>
          </w:p>
          <w:p w14:paraId="6F1F8C54" w14:textId="77777777" w:rsidR="008E4F03" w:rsidRPr="00161071" w:rsidRDefault="008E4F03" w:rsidP="00AA28E6">
            <w:pPr>
              <w:spacing w:line="240" w:lineRule="auto"/>
              <w:ind w:firstLine="0"/>
            </w:pPr>
            <w:r w:rsidRPr="00161071">
              <w:rPr>
                <w:sz w:val="20"/>
                <w:szCs w:val="20"/>
              </w:rPr>
              <w:t>Izveidoti Romu vēstures un mākslas muzeja izglītojošo lekciju audio ieraksti un nodrošināta materiāla pieejamība dažādās valodās;</w:t>
            </w:r>
          </w:p>
          <w:p w14:paraId="285770FF" w14:textId="77777777" w:rsidR="008E4F03" w:rsidRPr="00161071" w:rsidRDefault="008E4F03" w:rsidP="00AA28E6">
            <w:pPr>
              <w:widowControl w:val="0"/>
              <w:spacing w:line="240" w:lineRule="auto"/>
              <w:ind w:firstLine="0"/>
              <w:rPr>
                <w:rFonts w:eastAsia="Calibri"/>
                <w:sz w:val="20"/>
                <w:szCs w:val="20"/>
                <w:lang w:eastAsia="en-US"/>
              </w:rPr>
            </w:pPr>
            <w:r w:rsidRPr="00161071">
              <w:rPr>
                <w:sz w:val="20"/>
                <w:szCs w:val="20"/>
              </w:rPr>
              <w:t>Papildināta muzeja ekspozīcija ar jauniem priekšmetiem.</w:t>
            </w:r>
          </w:p>
        </w:tc>
        <w:tc>
          <w:tcPr>
            <w:tcW w:w="1701" w:type="dxa"/>
          </w:tcPr>
          <w:p w14:paraId="5923F3DB" w14:textId="651E8018"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2 g), 2 h)</w:t>
            </w:r>
          </w:p>
        </w:tc>
        <w:tc>
          <w:tcPr>
            <w:tcW w:w="1383" w:type="dxa"/>
          </w:tcPr>
          <w:p w14:paraId="196DA56F" w14:textId="665916BF"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RKC</w:t>
            </w:r>
          </w:p>
        </w:tc>
        <w:tc>
          <w:tcPr>
            <w:tcW w:w="1169" w:type="dxa"/>
          </w:tcPr>
          <w:p w14:paraId="1E704681" w14:textId="77777777" w:rsidR="008E4F03" w:rsidRPr="00161071" w:rsidRDefault="008E4F03" w:rsidP="00AA28E6">
            <w:pPr>
              <w:widowControl w:val="0"/>
              <w:spacing w:line="240" w:lineRule="auto"/>
              <w:ind w:firstLine="0"/>
              <w:rPr>
                <w:rFonts w:eastAsia="Calibri"/>
                <w:sz w:val="20"/>
                <w:szCs w:val="20"/>
                <w:lang w:eastAsia="en-US"/>
              </w:rPr>
            </w:pPr>
            <w:r w:rsidRPr="00161071">
              <w:rPr>
                <w:rFonts w:eastAsia="Calibri"/>
                <w:sz w:val="20"/>
                <w:szCs w:val="20"/>
                <w:lang w:eastAsia="en-US"/>
              </w:rPr>
              <w:t>2027.gada II pusgads</w:t>
            </w:r>
          </w:p>
        </w:tc>
      </w:tr>
      <w:tr w:rsidR="00161071" w:rsidRPr="00161071" w14:paraId="45E0AC67" w14:textId="77777777" w:rsidTr="007F0E4D">
        <w:tblPrEx>
          <w:tblCellMar>
            <w:left w:w="108" w:type="dxa"/>
            <w:right w:w="108" w:type="dxa"/>
          </w:tblCellMar>
        </w:tblPrEx>
        <w:trPr>
          <w:trHeight w:val="432"/>
        </w:trPr>
        <w:tc>
          <w:tcPr>
            <w:tcW w:w="631" w:type="dxa"/>
          </w:tcPr>
          <w:p w14:paraId="26235859" w14:textId="225B3463"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5.3.</w:t>
            </w:r>
          </w:p>
        </w:tc>
        <w:tc>
          <w:tcPr>
            <w:tcW w:w="2284" w:type="dxa"/>
          </w:tcPr>
          <w:p w14:paraId="3501131E" w14:textId="3E69EBAC" w:rsidR="008E4F03" w:rsidRPr="00161071" w:rsidRDefault="008E4F03" w:rsidP="00AA28E6">
            <w:pPr>
              <w:widowControl w:val="0"/>
              <w:spacing w:line="240" w:lineRule="auto"/>
              <w:ind w:firstLine="0"/>
              <w:jc w:val="left"/>
              <w:rPr>
                <w:rFonts w:eastAsia="Calibri"/>
                <w:sz w:val="20"/>
                <w:szCs w:val="20"/>
              </w:rPr>
            </w:pPr>
            <w:r w:rsidRPr="00161071">
              <w:rPr>
                <w:sz w:val="20"/>
                <w:szCs w:val="20"/>
              </w:rPr>
              <w:t xml:space="preserve">Sabiedrības informēšanas pasākumi, tostarp </w:t>
            </w:r>
            <w:proofErr w:type="spellStart"/>
            <w:r w:rsidRPr="00161071">
              <w:rPr>
                <w:sz w:val="20"/>
                <w:szCs w:val="20"/>
              </w:rPr>
              <w:t>romu</w:t>
            </w:r>
            <w:proofErr w:type="spellEnd"/>
            <w:r w:rsidRPr="00161071">
              <w:rPr>
                <w:sz w:val="20"/>
                <w:szCs w:val="20"/>
              </w:rPr>
              <w:t xml:space="preserve"> radio darbība.</w:t>
            </w:r>
            <w:r w:rsidRPr="00161071">
              <w:rPr>
                <w:rStyle w:val="FootnoteReference"/>
                <w:sz w:val="20"/>
                <w:szCs w:val="20"/>
              </w:rPr>
              <w:footnoteReference w:id="69"/>
            </w:r>
          </w:p>
        </w:tc>
        <w:tc>
          <w:tcPr>
            <w:tcW w:w="3827" w:type="dxa"/>
          </w:tcPr>
          <w:p w14:paraId="05473600" w14:textId="77777777" w:rsidR="008E4F03" w:rsidRPr="00161071" w:rsidRDefault="008E4F03" w:rsidP="00AA28E6">
            <w:pPr>
              <w:spacing w:line="240" w:lineRule="auto"/>
              <w:ind w:firstLine="0"/>
              <w:rPr>
                <w:sz w:val="22"/>
              </w:rPr>
            </w:pPr>
            <w:r w:rsidRPr="00161071">
              <w:rPr>
                <w:sz w:val="20"/>
                <w:szCs w:val="20"/>
              </w:rPr>
              <w:t xml:space="preserve">Veicināta iecietība pret </w:t>
            </w:r>
            <w:proofErr w:type="spellStart"/>
            <w:r w:rsidRPr="00161071">
              <w:rPr>
                <w:sz w:val="20"/>
                <w:szCs w:val="20"/>
              </w:rPr>
              <w:t>romiem</w:t>
            </w:r>
            <w:proofErr w:type="spellEnd"/>
            <w:r w:rsidRPr="00161071">
              <w:rPr>
                <w:sz w:val="20"/>
                <w:szCs w:val="20"/>
              </w:rPr>
              <w:t xml:space="preserve">, uzlabojot sabiedrības informētību par </w:t>
            </w:r>
            <w:proofErr w:type="spellStart"/>
            <w:r w:rsidRPr="00161071">
              <w:rPr>
                <w:sz w:val="20"/>
                <w:szCs w:val="20"/>
              </w:rPr>
              <w:t>romu</w:t>
            </w:r>
            <w:proofErr w:type="spellEnd"/>
            <w:r w:rsidRPr="00161071">
              <w:rPr>
                <w:sz w:val="20"/>
                <w:szCs w:val="20"/>
              </w:rPr>
              <w:t xml:space="preserve"> vēsturi, kultūru un identitāti, apkarojot negatīvos stereotipus, </w:t>
            </w:r>
            <w:proofErr w:type="spellStart"/>
            <w:r w:rsidRPr="00161071">
              <w:rPr>
                <w:sz w:val="20"/>
                <w:szCs w:val="20"/>
              </w:rPr>
              <w:t>antičigānismu</w:t>
            </w:r>
            <w:proofErr w:type="spellEnd"/>
            <w:r w:rsidRPr="00161071">
              <w:rPr>
                <w:sz w:val="20"/>
                <w:szCs w:val="20"/>
              </w:rPr>
              <w:t xml:space="preserve"> un rasismu;</w:t>
            </w:r>
          </w:p>
          <w:p w14:paraId="17EF5826" w14:textId="77777777" w:rsidR="008E4F03" w:rsidRPr="00161071" w:rsidRDefault="008E4F03" w:rsidP="00AA28E6">
            <w:pPr>
              <w:spacing w:line="240" w:lineRule="auto"/>
              <w:ind w:firstLine="0"/>
            </w:pPr>
            <w:r w:rsidRPr="00161071">
              <w:rPr>
                <w:sz w:val="20"/>
                <w:szCs w:val="20"/>
              </w:rPr>
              <w:t>Veicināta sabiedrības līdzdalība;</w:t>
            </w:r>
          </w:p>
          <w:p w14:paraId="54155B7B" w14:textId="77777777" w:rsidR="008E4F03" w:rsidRPr="00161071" w:rsidRDefault="008E4F03" w:rsidP="00AA28E6">
            <w:pPr>
              <w:widowControl w:val="0"/>
              <w:spacing w:line="240" w:lineRule="auto"/>
              <w:ind w:firstLine="0"/>
              <w:rPr>
                <w:rFonts w:eastAsia="Calibri"/>
                <w:sz w:val="20"/>
                <w:szCs w:val="20"/>
                <w:lang w:eastAsia="en-US"/>
              </w:rPr>
            </w:pPr>
            <w:r w:rsidRPr="00161071">
              <w:rPr>
                <w:sz w:val="20"/>
                <w:szCs w:val="20"/>
                <w:shd w:val="clear" w:color="auto" w:fill="FFFFFF"/>
              </w:rPr>
              <w:t xml:space="preserve">Mazināti sabiedrībā pastāvošie aizspriedumi pret </w:t>
            </w:r>
            <w:proofErr w:type="spellStart"/>
            <w:r w:rsidRPr="00161071">
              <w:rPr>
                <w:sz w:val="20"/>
                <w:szCs w:val="20"/>
                <w:shd w:val="clear" w:color="auto" w:fill="FFFFFF"/>
              </w:rPr>
              <w:t>romiem</w:t>
            </w:r>
            <w:proofErr w:type="spellEnd"/>
            <w:r w:rsidRPr="00161071">
              <w:rPr>
                <w:sz w:val="20"/>
                <w:szCs w:val="20"/>
                <w:shd w:val="clear" w:color="auto" w:fill="FFFFFF"/>
              </w:rPr>
              <w:t xml:space="preserve"> un informēta </w:t>
            </w:r>
            <w:proofErr w:type="spellStart"/>
            <w:r w:rsidRPr="00161071">
              <w:rPr>
                <w:sz w:val="20"/>
                <w:szCs w:val="20"/>
                <w:shd w:val="clear" w:color="auto" w:fill="FFFFFF"/>
              </w:rPr>
              <w:t>romu</w:t>
            </w:r>
            <w:proofErr w:type="spellEnd"/>
            <w:r w:rsidRPr="00161071">
              <w:rPr>
                <w:sz w:val="20"/>
                <w:szCs w:val="20"/>
                <w:shd w:val="clear" w:color="auto" w:fill="FFFFFF"/>
              </w:rPr>
              <w:t xml:space="preserve"> kopiena par svarīgākajiem notikumiem dažādās jomās.</w:t>
            </w:r>
          </w:p>
        </w:tc>
        <w:tc>
          <w:tcPr>
            <w:tcW w:w="4678" w:type="dxa"/>
          </w:tcPr>
          <w:p w14:paraId="526367EE" w14:textId="77777777" w:rsidR="008E4F03" w:rsidRPr="00161071" w:rsidRDefault="008E4F03" w:rsidP="00AA28E6">
            <w:pPr>
              <w:spacing w:line="240" w:lineRule="auto"/>
              <w:ind w:firstLine="0"/>
              <w:rPr>
                <w:sz w:val="20"/>
                <w:szCs w:val="20"/>
              </w:rPr>
            </w:pPr>
            <w:r w:rsidRPr="00161071">
              <w:rPr>
                <w:sz w:val="20"/>
                <w:szCs w:val="20"/>
              </w:rPr>
              <w:t xml:space="preserve">Nodrošinātas vismaz divas </w:t>
            </w:r>
            <w:proofErr w:type="spellStart"/>
            <w:r w:rsidRPr="00161071">
              <w:rPr>
                <w:sz w:val="20"/>
                <w:szCs w:val="20"/>
              </w:rPr>
              <w:t>romu</w:t>
            </w:r>
            <w:proofErr w:type="spellEnd"/>
            <w:r w:rsidRPr="00161071">
              <w:rPr>
                <w:sz w:val="20"/>
                <w:szCs w:val="20"/>
              </w:rPr>
              <w:t xml:space="preserve"> radio pārraides mēnesī;</w:t>
            </w:r>
          </w:p>
          <w:p w14:paraId="4A970507" w14:textId="77777777" w:rsidR="008E4F03" w:rsidRPr="00161071" w:rsidRDefault="008E4F03" w:rsidP="00AA28E6">
            <w:pPr>
              <w:spacing w:line="240" w:lineRule="auto"/>
              <w:ind w:firstLine="0"/>
              <w:rPr>
                <w:sz w:val="20"/>
                <w:szCs w:val="20"/>
              </w:rPr>
            </w:pPr>
            <w:r w:rsidRPr="00161071">
              <w:rPr>
                <w:sz w:val="20"/>
                <w:szCs w:val="20"/>
              </w:rPr>
              <w:t xml:space="preserve">Nodrošināta informācijas pieejamība dažādām </w:t>
            </w:r>
            <w:proofErr w:type="spellStart"/>
            <w:r w:rsidRPr="00161071">
              <w:rPr>
                <w:sz w:val="20"/>
                <w:szCs w:val="20"/>
              </w:rPr>
              <w:t>romu</w:t>
            </w:r>
            <w:proofErr w:type="spellEnd"/>
            <w:r w:rsidRPr="00161071">
              <w:rPr>
                <w:sz w:val="20"/>
                <w:szCs w:val="20"/>
              </w:rPr>
              <w:t xml:space="preserve"> grupām visos lielākajos sociālajos tīklos (Facebook, </w:t>
            </w:r>
            <w:proofErr w:type="spellStart"/>
            <w:r w:rsidRPr="00161071">
              <w:rPr>
                <w:sz w:val="20"/>
                <w:szCs w:val="20"/>
              </w:rPr>
              <w:t>Twitter</w:t>
            </w:r>
            <w:proofErr w:type="spellEnd"/>
            <w:r w:rsidRPr="00161071">
              <w:rPr>
                <w:sz w:val="20"/>
                <w:szCs w:val="20"/>
              </w:rPr>
              <w:t xml:space="preserve">, Instagram, </w:t>
            </w:r>
            <w:proofErr w:type="spellStart"/>
            <w:r w:rsidRPr="00161071">
              <w:rPr>
                <w:sz w:val="20"/>
                <w:szCs w:val="20"/>
              </w:rPr>
              <w:t>TikTok</w:t>
            </w:r>
            <w:proofErr w:type="spellEnd"/>
            <w:r w:rsidRPr="00161071">
              <w:rPr>
                <w:sz w:val="20"/>
                <w:szCs w:val="20"/>
              </w:rPr>
              <w:t xml:space="preserve">, </w:t>
            </w:r>
            <w:proofErr w:type="spellStart"/>
            <w:r w:rsidRPr="00161071">
              <w:rPr>
                <w:sz w:val="20"/>
                <w:szCs w:val="20"/>
              </w:rPr>
              <w:t>Pinterest</w:t>
            </w:r>
            <w:proofErr w:type="spellEnd"/>
            <w:r w:rsidRPr="00161071">
              <w:rPr>
                <w:sz w:val="20"/>
                <w:szCs w:val="20"/>
              </w:rPr>
              <w:t xml:space="preserve">, </w:t>
            </w:r>
            <w:proofErr w:type="spellStart"/>
            <w:r w:rsidRPr="00161071">
              <w:rPr>
                <w:sz w:val="20"/>
                <w:szCs w:val="20"/>
              </w:rPr>
              <w:t>Telegram</w:t>
            </w:r>
            <w:proofErr w:type="spellEnd"/>
            <w:r w:rsidRPr="00161071">
              <w:rPr>
                <w:sz w:val="20"/>
                <w:szCs w:val="20"/>
              </w:rPr>
              <w:t>);</w:t>
            </w:r>
          </w:p>
          <w:p w14:paraId="1EA8C924" w14:textId="77777777" w:rsidR="008E4F03" w:rsidRPr="00161071" w:rsidRDefault="008E4F03" w:rsidP="00AA28E6">
            <w:pPr>
              <w:spacing w:line="240" w:lineRule="auto"/>
              <w:ind w:firstLine="0"/>
              <w:rPr>
                <w:sz w:val="20"/>
                <w:szCs w:val="20"/>
              </w:rPr>
            </w:pPr>
            <w:r w:rsidRPr="00161071">
              <w:rPr>
                <w:sz w:val="20"/>
                <w:szCs w:val="20"/>
              </w:rPr>
              <w:t xml:space="preserve">Nodrošināta ziņu pieejamība </w:t>
            </w:r>
            <w:proofErr w:type="spellStart"/>
            <w:r w:rsidRPr="00161071">
              <w:rPr>
                <w:sz w:val="20"/>
                <w:szCs w:val="20"/>
              </w:rPr>
              <w:t>romu</w:t>
            </w:r>
            <w:proofErr w:type="spellEnd"/>
            <w:r w:rsidRPr="00161071">
              <w:rPr>
                <w:sz w:val="20"/>
                <w:szCs w:val="20"/>
              </w:rPr>
              <w:t xml:space="preserve"> kopienai;</w:t>
            </w:r>
          </w:p>
          <w:p w14:paraId="4C393D9F" w14:textId="77777777" w:rsidR="008E4F03" w:rsidRPr="00161071" w:rsidRDefault="008E4F03" w:rsidP="00AA28E6">
            <w:pPr>
              <w:spacing w:line="240" w:lineRule="auto"/>
              <w:ind w:firstLine="0"/>
              <w:rPr>
                <w:sz w:val="20"/>
                <w:szCs w:val="20"/>
              </w:rPr>
            </w:pPr>
            <w:r w:rsidRPr="00161071">
              <w:rPr>
                <w:sz w:val="20"/>
                <w:szCs w:val="20"/>
              </w:rPr>
              <w:t xml:space="preserve">Īstenotas </w:t>
            </w:r>
            <w:proofErr w:type="spellStart"/>
            <w:r w:rsidRPr="00161071">
              <w:rPr>
                <w:sz w:val="20"/>
                <w:szCs w:val="20"/>
              </w:rPr>
              <w:t>romu</w:t>
            </w:r>
            <w:proofErr w:type="spellEnd"/>
            <w:r w:rsidRPr="00161071">
              <w:rPr>
                <w:sz w:val="20"/>
                <w:szCs w:val="20"/>
              </w:rPr>
              <w:t xml:space="preserve"> kopienas un ievērojamu personu tikšanās;</w:t>
            </w:r>
          </w:p>
          <w:p w14:paraId="4AFDEAE8" w14:textId="77777777" w:rsidR="008E4F03" w:rsidRPr="00161071" w:rsidRDefault="008E4F03" w:rsidP="00AA28E6">
            <w:pPr>
              <w:spacing w:line="240" w:lineRule="auto"/>
              <w:ind w:firstLine="0"/>
              <w:rPr>
                <w:sz w:val="20"/>
                <w:szCs w:val="20"/>
              </w:rPr>
            </w:pPr>
            <w:r w:rsidRPr="00161071">
              <w:rPr>
                <w:sz w:val="20"/>
                <w:szCs w:val="20"/>
              </w:rPr>
              <w:t>Popularizēti labās prakses piemēri;</w:t>
            </w:r>
          </w:p>
          <w:p w14:paraId="0A29A093" w14:textId="34CE6B17" w:rsidR="008E4F03" w:rsidRPr="00161071" w:rsidRDefault="008E4F03" w:rsidP="00AA28E6">
            <w:pPr>
              <w:spacing w:line="240" w:lineRule="auto"/>
              <w:ind w:firstLine="0"/>
              <w:rPr>
                <w:sz w:val="22"/>
              </w:rPr>
            </w:pPr>
            <w:r w:rsidRPr="00161071">
              <w:rPr>
                <w:sz w:val="20"/>
                <w:szCs w:val="20"/>
              </w:rPr>
              <w:t>Īstenotas kampaņas</w:t>
            </w:r>
            <w:r w:rsidR="009B3F2A">
              <w:rPr>
                <w:sz w:val="20"/>
                <w:szCs w:val="20"/>
              </w:rPr>
              <w:t xml:space="preserve"> </w:t>
            </w:r>
            <w:proofErr w:type="spellStart"/>
            <w:r w:rsidR="009B3F2A">
              <w:rPr>
                <w:sz w:val="20"/>
                <w:szCs w:val="20"/>
              </w:rPr>
              <w:t>antičigānisma</w:t>
            </w:r>
            <w:proofErr w:type="spellEnd"/>
            <w:r w:rsidR="009B3F2A">
              <w:rPr>
                <w:sz w:val="20"/>
                <w:szCs w:val="20"/>
              </w:rPr>
              <w:t xml:space="preserve"> mazināšanai</w:t>
            </w:r>
            <w:r w:rsidRPr="00161071">
              <w:rPr>
                <w:sz w:val="20"/>
                <w:szCs w:val="20"/>
              </w:rPr>
              <w:t>.</w:t>
            </w:r>
          </w:p>
        </w:tc>
        <w:tc>
          <w:tcPr>
            <w:tcW w:w="1701" w:type="dxa"/>
          </w:tcPr>
          <w:p w14:paraId="3381A38F" w14:textId="6C3DE865"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2 e), 2 g), 2 h)</w:t>
            </w:r>
          </w:p>
        </w:tc>
        <w:tc>
          <w:tcPr>
            <w:tcW w:w="1383" w:type="dxa"/>
          </w:tcPr>
          <w:p w14:paraId="4EE46D17" w14:textId="0281E9BF"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RKC</w:t>
            </w:r>
          </w:p>
        </w:tc>
        <w:tc>
          <w:tcPr>
            <w:tcW w:w="1169" w:type="dxa"/>
          </w:tcPr>
          <w:p w14:paraId="2C39F109" w14:textId="77777777" w:rsidR="008E4F03" w:rsidRPr="00161071" w:rsidRDefault="008E4F03" w:rsidP="00AA28E6">
            <w:pPr>
              <w:widowControl w:val="0"/>
              <w:spacing w:line="240" w:lineRule="auto"/>
              <w:ind w:firstLine="0"/>
              <w:rPr>
                <w:rFonts w:eastAsia="Calibri"/>
                <w:sz w:val="20"/>
                <w:szCs w:val="20"/>
                <w:lang w:eastAsia="en-US"/>
              </w:rPr>
            </w:pPr>
            <w:r w:rsidRPr="00161071">
              <w:rPr>
                <w:rFonts w:eastAsia="Calibri"/>
                <w:sz w:val="20"/>
                <w:szCs w:val="20"/>
                <w:lang w:eastAsia="en-US"/>
              </w:rPr>
              <w:t>2027.gada II pusgads</w:t>
            </w:r>
          </w:p>
        </w:tc>
      </w:tr>
      <w:tr w:rsidR="00161071" w:rsidRPr="00161071" w14:paraId="2445847E" w14:textId="77777777" w:rsidTr="007F0E4D">
        <w:trPr>
          <w:trHeight w:val="432"/>
        </w:trPr>
        <w:tc>
          <w:tcPr>
            <w:tcW w:w="631" w:type="dxa"/>
            <w:shd w:val="clear" w:color="auto" w:fill="auto"/>
          </w:tcPr>
          <w:p w14:paraId="648D95AA" w14:textId="2CE2A94C"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5.4.</w:t>
            </w:r>
          </w:p>
        </w:tc>
        <w:tc>
          <w:tcPr>
            <w:tcW w:w="2284" w:type="dxa"/>
            <w:shd w:val="clear" w:color="auto" w:fill="auto"/>
          </w:tcPr>
          <w:p w14:paraId="26B3877B" w14:textId="79A999EC" w:rsidR="008E4F03" w:rsidRPr="00161071" w:rsidRDefault="008E4F03" w:rsidP="00AA28E6">
            <w:pPr>
              <w:widowControl w:val="0"/>
              <w:spacing w:line="240" w:lineRule="auto"/>
              <w:ind w:firstLine="0"/>
              <w:jc w:val="left"/>
              <w:rPr>
                <w:sz w:val="20"/>
                <w:szCs w:val="20"/>
              </w:rPr>
            </w:pPr>
            <w:r w:rsidRPr="00161071">
              <w:rPr>
                <w:sz w:val="20"/>
                <w:szCs w:val="20"/>
              </w:rPr>
              <w:t xml:space="preserve">Atbalsts </w:t>
            </w:r>
            <w:proofErr w:type="spellStart"/>
            <w:r w:rsidRPr="00161071">
              <w:rPr>
                <w:sz w:val="20"/>
                <w:szCs w:val="20"/>
              </w:rPr>
              <w:t>romu</w:t>
            </w:r>
            <w:proofErr w:type="spellEnd"/>
            <w:r w:rsidRPr="00161071">
              <w:rPr>
                <w:sz w:val="20"/>
                <w:szCs w:val="20"/>
              </w:rPr>
              <w:t xml:space="preserve"> sieviešu informēšanai, izglītībai, dalībai mācībās Latvijā un Eiropas Savienībā.</w:t>
            </w:r>
            <w:r w:rsidRPr="00161071">
              <w:rPr>
                <w:rStyle w:val="FootnoteReference"/>
                <w:sz w:val="20"/>
                <w:szCs w:val="20"/>
              </w:rPr>
              <w:footnoteReference w:id="70"/>
            </w:r>
          </w:p>
        </w:tc>
        <w:tc>
          <w:tcPr>
            <w:tcW w:w="3827" w:type="dxa"/>
            <w:shd w:val="clear" w:color="auto" w:fill="auto"/>
          </w:tcPr>
          <w:p w14:paraId="506142AA" w14:textId="77777777" w:rsidR="008E4F03" w:rsidRPr="00161071" w:rsidRDefault="008E4F03" w:rsidP="00AA28E6">
            <w:pPr>
              <w:spacing w:line="240" w:lineRule="auto"/>
              <w:ind w:firstLine="0"/>
              <w:rPr>
                <w:sz w:val="20"/>
                <w:szCs w:val="20"/>
              </w:rPr>
            </w:pPr>
            <w:r w:rsidRPr="00161071">
              <w:rPr>
                <w:sz w:val="20"/>
                <w:szCs w:val="20"/>
              </w:rPr>
              <w:t xml:space="preserve">Nodrošināta </w:t>
            </w:r>
            <w:proofErr w:type="spellStart"/>
            <w:r w:rsidRPr="00161071">
              <w:rPr>
                <w:sz w:val="20"/>
                <w:szCs w:val="20"/>
              </w:rPr>
              <w:t>romu</w:t>
            </w:r>
            <w:proofErr w:type="spellEnd"/>
            <w:r w:rsidRPr="00161071">
              <w:rPr>
                <w:sz w:val="20"/>
                <w:szCs w:val="20"/>
              </w:rPr>
              <w:t xml:space="preserve"> sieviešu un meiteņu līdzdalība pilsoniskās sabiedrības procesos, iespējas apgūt jaunas prasmes un kompetences Latvijā un Eiropas Savienībā.</w:t>
            </w:r>
          </w:p>
        </w:tc>
        <w:tc>
          <w:tcPr>
            <w:tcW w:w="4678" w:type="dxa"/>
            <w:shd w:val="clear" w:color="auto" w:fill="auto"/>
          </w:tcPr>
          <w:p w14:paraId="3E474A73" w14:textId="77777777" w:rsidR="008E4F03" w:rsidRPr="00161071" w:rsidRDefault="008E4F03" w:rsidP="00AA28E6">
            <w:pPr>
              <w:spacing w:line="240" w:lineRule="auto"/>
              <w:ind w:firstLine="0"/>
              <w:rPr>
                <w:sz w:val="20"/>
                <w:szCs w:val="20"/>
              </w:rPr>
            </w:pPr>
            <w:r w:rsidRPr="00161071">
              <w:rPr>
                <w:sz w:val="20"/>
                <w:szCs w:val="20"/>
              </w:rPr>
              <w:t xml:space="preserve">Nodrošināta informācija </w:t>
            </w:r>
            <w:proofErr w:type="spellStart"/>
            <w:r w:rsidRPr="00161071">
              <w:rPr>
                <w:sz w:val="20"/>
                <w:szCs w:val="20"/>
              </w:rPr>
              <w:t>romu</w:t>
            </w:r>
            <w:proofErr w:type="spellEnd"/>
            <w:r w:rsidRPr="00161071">
              <w:rPr>
                <w:sz w:val="20"/>
                <w:szCs w:val="20"/>
              </w:rPr>
              <w:t xml:space="preserve"> sievietēm un meitenēm;</w:t>
            </w:r>
          </w:p>
          <w:p w14:paraId="4FFFFDAF" w14:textId="77777777" w:rsidR="008E4F03" w:rsidRPr="00161071" w:rsidRDefault="008E4F03" w:rsidP="00AA28E6">
            <w:pPr>
              <w:spacing w:line="240" w:lineRule="auto"/>
              <w:ind w:firstLine="0"/>
              <w:rPr>
                <w:sz w:val="20"/>
                <w:szCs w:val="20"/>
              </w:rPr>
            </w:pPr>
            <w:r w:rsidRPr="00161071">
              <w:rPr>
                <w:sz w:val="20"/>
                <w:szCs w:val="20"/>
              </w:rPr>
              <w:t xml:space="preserve">Īstenoti izglītības un mācību mobilitātes pasākumi </w:t>
            </w:r>
            <w:proofErr w:type="spellStart"/>
            <w:r w:rsidRPr="00161071">
              <w:rPr>
                <w:sz w:val="20"/>
                <w:szCs w:val="20"/>
              </w:rPr>
              <w:t>romu</w:t>
            </w:r>
            <w:proofErr w:type="spellEnd"/>
            <w:r w:rsidRPr="00161071">
              <w:rPr>
                <w:sz w:val="20"/>
                <w:szCs w:val="20"/>
              </w:rPr>
              <w:t xml:space="preserve"> sievietēm un meitenēm;</w:t>
            </w:r>
          </w:p>
          <w:p w14:paraId="2AB40F99" w14:textId="77777777" w:rsidR="008E4F03" w:rsidRPr="00161071" w:rsidRDefault="008E4F03" w:rsidP="00AA28E6">
            <w:pPr>
              <w:spacing w:line="240" w:lineRule="auto"/>
              <w:ind w:firstLine="0"/>
              <w:rPr>
                <w:sz w:val="20"/>
                <w:szCs w:val="20"/>
              </w:rPr>
            </w:pPr>
            <w:r w:rsidRPr="00161071">
              <w:rPr>
                <w:sz w:val="20"/>
                <w:szCs w:val="20"/>
              </w:rPr>
              <w:t xml:space="preserve">Popularizēti labās prakses piemēri un </w:t>
            </w:r>
            <w:proofErr w:type="spellStart"/>
            <w:r w:rsidRPr="00161071">
              <w:rPr>
                <w:sz w:val="20"/>
                <w:szCs w:val="20"/>
              </w:rPr>
              <w:t>romu</w:t>
            </w:r>
            <w:proofErr w:type="spellEnd"/>
            <w:r w:rsidRPr="00161071">
              <w:rPr>
                <w:sz w:val="20"/>
                <w:szCs w:val="20"/>
              </w:rPr>
              <w:t xml:space="preserve"> sieviešu un meiteņu sasniegumi.</w:t>
            </w:r>
          </w:p>
        </w:tc>
        <w:tc>
          <w:tcPr>
            <w:tcW w:w="1701" w:type="dxa"/>
            <w:shd w:val="clear" w:color="auto" w:fill="auto"/>
          </w:tcPr>
          <w:p w14:paraId="0AACE20B" w14:textId="77777777"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2 e), 2 h), 3 b), 3 d), 4 a), 4 c), 4 d), 4 e), 16., 17., 20., 22., 24.,</w:t>
            </w:r>
          </w:p>
          <w:p w14:paraId="18922D95" w14:textId="2568895A"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26., 29. 38., 39.</w:t>
            </w:r>
          </w:p>
        </w:tc>
        <w:tc>
          <w:tcPr>
            <w:tcW w:w="1383" w:type="dxa"/>
            <w:shd w:val="clear" w:color="auto" w:fill="auto"/>
          </w:tcPr>
          <w:p w14:paraId="73A9632F" w14:textId="477686EC" w:rsidR="008E4F03" w:rsidRPr="00161071" w:rsidRDefault="008E4F03" w:rsidP="00AA28E6">
            <w:pPr>
              <w:widowControl w:val="0"/>
              <w:spacing w:line="240" w:lineRule="auto"/>
              <w:ind w:firstLine="0"/>
              <w:jc w:val="center"/>
              <w:rPr>
                <w:rFonts w:eastAsia="Calibri"/>
                <w:sz w:val="20"/>
                <w:szCs w:val="20"/>
                <w:lang w:eastAsia="en-US"/>
              </w:rPr>
            </w:pPr>
            <w:r w:rsidRPr="00161071">
              <w:rPr>
                <w:rFonts w:eastAsia="Calibri"/>
                <w:sz w:val="20"/>
                <w:szCs w:val="20"/>
                <w:lang w:eastAsia="en-US"/>
              </w:rPr>
              <w:t xml:space="preserve">SST, </w:t>
            </w:r>
            <w:r w:rsidR="00F833C9" w:rsidRPr="00161071">
              <w:rPr>
                <w:rFonts w:eastAsia="Calibri"/>
                <w:sz w:val="20"/>
                <w:szCs w:val="20"/>
                <w:lang w:eastAsia="en-US"/>
              </w:rPr>
              <w:t>b</w:t>
            </w:r>
            <w:r w:rsidRPr="00161071">
              <w:rPr>
                <w:rFonts w:eastAsia="Calibri"/>
                <w:sz w:val="20"/>
                <w:szCs w:val="20"/>
                <w:lang w:eastAsia="en-US"/>
              </w:rPr>
              <w:t>iedrība „</w:t>
            </w:r>
            <w:r w:rsidR="00B51527" w:rsidRPr="00161071">
              <w:rPr>
                <w:rFonts w:eastAsia="Calibri"/>
                <w:sz w:val="20"/>
                <w:szCs w:val="20"/>
                <w:lang w:eastAsia="en-US"/>
              </w:rPr>
              <w:t>Romu sieviešu biedrība „</w:t>
            </w:r>
            <w:r w:rsidRPr="00161071">
              <w:rPr>
                <w:rFonts w:eastAsia="Calibri"/>
                <w:sz w:val="20"/>
                <w:szCs w:val="20"/>
                <w:lang w:eastAsia="en-US"/>
              </w:rPr>
              <w:t xml:space="preserve">Sāre </w:t>
            </w:r>
            <w:proofErr w:type="spellStart"/>
            <w:r w:rsidRPr="00161071">
              <w:rPr>
                <w:rFonts w:eastAsia="Calibri"/>
                <w:sz w:val="20"/>
                <w:szCs w:val="20"/>
                <w:lang w:eastAsia="en-US"/>
              </w:rPr>
              <w:t>khetene</w:t>
            </w:r>
            <w:proofErr w:type="spellEnd"/>
            <w:r w:rsidRPr="00161071">
              <w:rPr>
                <w:rFonts w:eastAsia="Calibri"/>
                <w:sz w:val="20"/>
                <w:szCs w:val="20"/>
                <w:lang w:eastAsia="en-US"/>
              </w:rPr>
              <w:t>”</w:t>
            </w:r>
          </w:p>
        </w:tc>
        <w:tc>
          <w:tcPr>
            <w:tcW w:w="1169" w:type="dxa"/>
            <w:shd w:val="clear" w:color="auto" w:fill="auto"/>
          </w:tcPr>
          <w:p w14:paraId="444EF623" w14:textId="77777777" w:rsidR="008E4F03" w:rsidRPr="00161071" w:rsidRDefault="008E4F03" w:rsidP="00AA28E6">
            <w:pPr>
              <w:widowControl w:val="0"/>
              <w:spacing w:line="240" w:lineRule="auto"/>
              <w:ind w:firstLine="0"/>
              <w:rPr>
                <w:rFonts w:eastAsia="Calibri"/>
                <w:sz w:val="20"/>
                <w:szCs w:val="20"/>
                <w:lang w:eastAsia="en-US"/>
              </w:rPr>
            </w:pPr>
            <w:r w:rsidRPr="00161071">
              <w:rPr>
                <w:rFonts w:eastAsia="Calibri"/>
                <w:sz w:val="20"/>
                <w:szCs w:val="20"/>
                <w:lang w:eastAsia="en-US"/>
              </w:rPr>
              <w:t>2027.gada II pusgads</w:t>
            </w:r>
          </w:p>
        </w:tc>
      </w:tr>
    </w:tbl>
    <w:p w14:paraId="71690266" w14:textId="40E628AC" w:rsidR="002E24FD" w:rsidRPr="00250E03" w:rsidRDefault="00F00DEF" w:rsidP="005023B3">
      <w:pPr>
        <w:pStyle w:val="Heading1"/>
        <w:keepNext w:val="0"/>
        <w:keepLines w:val="0"/>
        <w:widowControl w:val="0"/>
        <w:numPr>
          <w:ilvl w:val="0"/>
          <w:numId w:val="17"/>
        </w:numPr>
        <w:spacing w:line="240" w:lineRule="auto"/>
        <w:ind w:left="0" w:firstLine="0"/>
        <w:rPr>
          <w:szCs w:val="28"/>
        </w:rPr>
      </w:pPr>
      <w:r>
        <w:rPr>
          <w:szCs w:val="28"/>
        </w:rPr>
        <w:lastRenderedPageBreak/>
        <w:t> </w:t>
      </w:r>
      <w:bookmarkStart w:id="39" w:name="_Toc173151145"/>
      <w:r w:rsidR="002E24FD" w:rsidRPr="00250E03">
        <w:rPr>
          <w:szCs w:val="28"/>
        </w:rPr>
        <w:t>Ietekmes novērtējums uz valsts un pašvaldību budžetu</w:t>
      </w:r>
      <w:bookmarkEnd w:id="36"/>
      <w:bookmarkEnd w:id="37"/>
      <w:bookmarkEnd w:id="39"/>
    </w:p>
    <w:p w14:paraId="648DED87" w14:textId="77777777" w:rsidR="002E24FD" w:rsidRPr="00250E03" w:rsidRDefault="002E24FD" w:rsidP="005023B3">
      <w:pPr>
        <w:widowControl w:val="0"/>
        <w:spacing w:line="240" w:lineRule="auto"/>
        <w:ind w:firstLine="0"/>
        <w:rPr>
          <w:sz w:val="28"/>
          <w:szCs w:val="28"/>
        </w:rPr>
      </w:pPr>
    </w:p>
    <w:p w14:paraId="38B86AFA" w14:textId="01A96E6B" w:rsidR="002E24FD" w:rsidRPr="001C10A4" w:rsidRDefault="001C10A4">
      <w:pPr>
        <w:widowControl w:val="0"/>
        <w:spacing w:line="240" w:lineRule="auto"/>
        <w:rPr>
          <w:sz w:val="28"/>
          <w:szCs w:val="28"/>
        </w:rPr>
      </w:pPr>
      <w:r w:rsidRPr="009A0CC0">
        <w:rPr>
          <w:sz w:val="28"/>
          <w:szCs w:val="28"/>
        </w:rPr>
        <w:t xml:space="preserve">Jautājumu par papildu valsts budžeta līdzekļu piešķiršanu Plāna īstenošanai 2025., 2026. un 2027.gadā skatīt likumprojekta </w:t>
      </w:r>
      <w:r w:rsidRPr="009A0CC0">
        <w:rPr>
          <w:rFonts w:eastAsia="Arial"/>
          <w:color w:val="000000" w:themeColor="text1"/>
          <w:sz w:val="28"/>
          <w:szCs w:val="28"/>
          <w:lang w:eastAsia="en-US"/>
        </w:rPr>
        <w:t>„</w:t>
      </w:r>
      <w:r w:rsidRPr="009A0CC0">
        <w:rPr>
          <w:sz w:val="28"/>
          <w:szCs w:val="28"/>
        </w:rPr>
        <w:t>Par valsts budžetu 2025.gadam un budžeta ietvaru 2025., 2026. un 2027.gadam”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atbilstoši iesaistīto institūciju rīcībā esošajam finansējumam</w:t>
      </w:r>
      <w:r w:rsidR="002E24FD" w:rsidRPr="009A0CC0">
        <w:rPr>
          <w:sz w:val="28"/>
          <w:szCs w:val="28"/>
        </w:rPr>
        <w:t>.</w:t>
      </w:r>
      <w:r w:rsidRPr="009A0CC0">
        <w:rPr>
          <w:rStyle w:val="FootnoteReference"/>
          <w:sz w:val="28"/>
          <w:szCs w:val="28"/>
        </w:rPr>
        <w:footnoteReference w:id="71"/>
      </w:r>
    </w:p>
    <w:p w14:paraId="54C5949A" w14:textId="77777777" w:rsidR="00E56A87" w:rsidRPr="00250E03" w:rsidRDefault="00E56A87" w:rsidP="005023B3">
      <w:pPr>
        <w:widowControl w:val="0"/>
        <w:spacing w:line="240" w:lineRule="auto"/>
        <w:rPr>
          <w:sz w:val="28"/>
          <w:szCs w:val="28"/>
        </w:rPr>
      </w:pPr>
    </w:p>
    <w:p w14:paraId="51FCB9B9" w14:textId="58B32C5E" w:rsidR="007A5D3A" w:rsidRPr="00E23E7F" w:rsidRDefault="00CD6DE7" w:rsidP="00A9477C">
      <w:pPr>
        <w:pStyle w:val="Heading2"/>
        <w:spacing w:line="240" w:lineRule="auto"/>
        <w:rPr>
          <w:sz w:val="24"/>
          <w:szCs w:val="24"/>
        </w:rPr>
      </w:pPr>
      <w:bookmarkStart w:id="40" w:name="_Toc173151146"/>
      <w:r>
        <w:rPr>
          <w:sz w:val="24"/>
          <w:szCs w:val="24"/>
        </w:rPr>
        <w:t>1.</w:t>
      </w:r>
      <w:r w:rsidR="00F00DEF">
        <w:rPr>
          <w:sz w:val="24"/>
          <w:szCs w:val="24"/>
        </w:rPr>
        <w:t> </w:t>
      </w:r>
      <w:r w:rsidR="00E56A87" w:rsidRPr="00E23E7F">
        <w:rPr>
          <w:sz w:val="24"/>
          <w:szCs w:val="24"/>
        </w:rPr>
        <w:t>Kopsavilkums par plānā iekļauto uzdevumu īstenošanai nepieciešamo valsts un pašvaldību budžeta finansējumu</w:t>
      </w:r>
      <w:bookmarkEnd w:id="40"/>
    </w:p>
    <w:p w14:paraId="2CA2EB3E" w14:textId="77777777" w:rsidR="00B16EC9" w:rsidRPr="00B16EC9" w:rsidRDefault="00B16EC9" w:rsidP="00A9477C">
      <w:pPr>
        <w:spacing w:line="240" w:lineRule="auto"/>
      </w:pPr>
    </w:p>
    <w:tbl>
      <w:tblPr>
        <w:tblW w:w="526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42"/>
        <w:gridCol w:w="1561"/>
        <w:gridCol w:w="1316"/>
        <w:gridCol w:w="1826"/>
        <w:gridCol w:w="1276"/>
        <w:gridCol w:w="1134"/>
        <w:gridCol w:w="1134"/>
        <w:gridCol w:w="1134"/>
        <w:gridCol w:w="1134"/>
        <w:gridCol w:w="1180"/>
        <w:gridCol w:w="1080"/>
        <w:gridCol w:w="967"/>
        <w:gridCol w:w="1051"/>
      </w:tblGrid>
      <w:tr w:rsidR="009F3C50" w:rsidRPr="00DD69D6" w14:paraId="5B8FB552" w14:textId="77777777" w:rsidTr="00777192">
        <w:trPr>
          <w:trHeight w:val="570"/>
        </w:trPr>
        <w:tc>
          <w:tcPr>
            <w:tcW w:w="542" w:type="dxa"/>
            <w:vMerge w:val="restart"/>
            <w:shd w:val="clear" w:color="auto" w:fill="FFFFFF" w:themeFill="background1"/>
            <w:vAlign w:val="center"/>
            <w:hideMark/>
          </w:tcPr>
          <w:p w14:paraId="676DC858" w14:textId="77777777" w:rsidR="007A5D3A" w:rsidRPr="00DD69D6" w:rsidRDefault="007A5D3A" w:rsidP="005023B3">
            <w:pPr>
              <w:widowControl w:val="0"/>
              <w:spacing w:line="240" w:lineRule="auto"/>
              <w:ind w:firstLine="0"/>
              <w:jc w:val="center"/>
              <w:rPr>
                <w:sz w:val="20"/>
                <w:szCs w:val="20"/>
                <w:lang w:eastAsia="en-US"/>
              </w:rPr>
            </w:pPr>
            <w:bookmarkStart w:id="41" w:name="_Hlk92711770"/>
            <w:bookmarkStart w:id="42" w:name="_Hlk93933654"/>
            <w:r w:rsidRPr="00DD69D6">
              <w:rPr>
                <w:sz w:val="20"/>
                <w:szCs w:val="20"/>
                <w:lang w:eastAsia="en-US"/>
              </w:rPr>
              <w:t>Nr.</w:t>
            </w:r>
          </w:p>
        </w:tc>
        <w:tc>
          <w:tcPr>
            <w:tcW w:w="1561" w:type="dxa"/>
            <w:vMerge w:val="restart"/>
            <w:shd w:val="clear" w:color="auto" w:fill="FFFFFF" w:themeFill="background1"/>
            <w:vAlign w:val="center"/>
            <w:hideMark/>
          </w:tcPr>
          <w:p w14:paraId="79ABC583" w14:textId="77777777"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Uzdevums/ Pasākums</w:t>
            </w:r>
          </w:p>
        </w:tc>
        <w:tc>
          <w:tcPr>
            <w:tcW w:w="1316" w:type="dxa"/>
            <w:vMerge w:val="restart"/>
            <w:shd w:val="clear" w:color="auto" w:fill="FFFFFF" w:themeFill="background1"/>
            <w:vAlign w:val="center"/>
            <w:hideMark/>
          </w:tcPr>
          <w:p w14:paraId="4DC521DC" w14:textId="77777777"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Budžeta resors</w:t>
            </w:r>
          </w:p>
        </w:tc>
        <w:tc>
          <w:tcPr>
            <w:tcW w:w="1826" w:type="dxa"/>
            <w:vMerge w:val="restart"/>
            <w:shd w:val="clear" w:color="auto" w:fill="FFFFFF" w:themeFill="background1"/>
            <w:vAlign w:val="center"/>
            <w:hideMark/>
          </w:tcPr>
          <w:p w14:paraId="1EB0C4B9" w14:textId="77777777"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Budžeta programmas (apakšprogrammas) kods un nosaukums</w:t>
            </w:r>
          </w:p>
        </w:tc>
        <w:tc>
          <w:tcPr>
            <w:tcW w:w="3544" w:type="dxa"/>
            <w:gridSpan w:val="3"/>
            <w:shd w:val="clear" w:color="auto" w:fill="FFFFFF" w:themeFill="background1"/>
            <w:vAlign w:val="center"/>
            <w:hideMark/>
          </w:tcPr>
          <w:p w14:paraId="7E77B1D6" w14:textId="77777777"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Vidēja termiņa budžeta ietvara likumā plānotais finansējums</w:t>
            </w:r>
          </w:p>
        </w:tc>
        <w:tc>
          <w:tcPr>
            <w:tcW w:w="5495" w:type="dxa"/>
            <w:gridSpan w:val="5"/>
            <w:shd w:val="clear" w:color="auto" w:fill="FFFFFF" w:themeFill="background1"/>
            <w:vAlign w:val="center"/>
          </w:tcPr>
          <w:p w14:paraId="50EE6DA1" w14:textId="4A8B95FE"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 xml:space="preserve">Nepieciešamais </w:t>
            </w:r>
            <w:r w:rsidR="003D0183" w:rsidRPr="00DD69D6">
              <w:rPr>
                <w:sz w:val="20"/>
                <w:szCs w:val="20"/>
                <w:lang w:eastAsia="en-US"/>
              </w:rPr>
              <w:t>papildu finansējums</w:t>
            </w:r>
          </w:p>
        </w:tc>
        <w:tc>
          <w:tcPr>
            <w:tcW w:w="1051" w:type="dxa"/>
            <w:vMerge w:val="restart"/>
            <w:shd w:val="clear" w:color="auto" w:fill="FFFFFF" w:themeFill="background1"/>
            <w:vAlign w:val="center"/>
            <w:hideMark/>
          </w:tcPr>
          <w:p w14:paraId="65F0A250" w14:textId="77777777" w:rsidR="007A5D3A" w:rsidRPr="00DD69D6" w:rsidRDefault="007A5D3A" w:rsidP="005023B3">
            <w:pPr>
              <w:widowControl w:val="0"/>
              <w:spacing w:line="240" w:lineRule="auto"/>
              <w:ind w:firstLine="0"/>
              <w:jc w:val="center"/>
              <w:rPr>
                <w:sz w:val="20"/>
                <w:szCs w:val="20"/>
                <w:lang w:eastAsia="en-US"/>
              </w:rPr>
            </w:pPr>
            <w:r w:rsidRPr="00DD69D6">
              <w:rPr>
                <w:sz w:val="20"/>
                <w:szCs w:val="20"/>
                <w:lang w:eastAsia="en-US"/>
              </w:rPr>
              <w:t>Pasākuma īstenošanas gads (ja pasākuma īstenošana ir terminēta)</w:t>
            </w:r>
          </w:p>
        </w:tc>
      </w:tr>
      <w:tr w:rsidR="00F227FD" w:rsidRPr="00DD69D6" w14:paraId="03CF6928" w14:textId="77777777" w:rsidTr="009D4B01">
        <w:trPr>
          <w:trHeight w:val="481"/>
        </w:trPr>
        <w:tc>
          <w:tcPr>
            <w:tcW w:w="542" w:type="dxa"/>
            <w:vMerge/>
            <w:vAlign w:val="center"/>
            <w:hideMark/>
          </w:tcPr>
          <w:p w14:paraId="332BF7F6" w14:textId="77777777" w:rsidR="00F227FD" w:rsidRPr="00DD69D6" w:rsidRDefault="00F227FD" w:rsidP="005023B3">
            <w:pPr>
              <w:widowControl w:val="0"/>
              <w:spacing w:line="240" w:lineRule="auto"/>
              <w:ind w:firstLine="0"/>
              <w:jc w:val="left"/>
              <w:rPr>
                <w:sz w:val="20"/>
                <w:szCs w:val="20"/>
                <w:lang w:eastAsia="en-US"/>
              </w:rPr>
            </w:pPr>
          </w:p>
        </w:tc>
        <w:tc>
          <w:tcPr>
            <w:tcW w:w="1561" w:type="dxa"/>
            <w:vMerge/>
            <w:vAlign w:val="center"/>
            <w:hideMark/>
          </w:tcPr>
          <w:p w14:paraId="38D464CB" w14:textId="77777777" w:rsidR="00F227FD" w:rsidRPr="00DD69D6" w:rsidRDefault="00F227FD" w:rsidP="005023B3">
            <w:pPr>
              <w:widowControl w:val="0"/>
              <w:spacing w:line="240" w:lineRule="auto"/>
              <w:ind w:firstLine="0"/>
              <w:jc w:val="left"/>
              <w:rPr>
                <w:sz w:val="20"/>
                <w:szCs w:val="20"/>
                <w:lang w:eastAsia="en-US"/>
              </w:rPr>
            </w:pPr>
          </w:p>
        </w:tc>
        <w:tc>
          <w:tcPr>
            <w:tcW w:w="1316" w:type="dxa"/>
            <w:vMerge/>
            <w:vAlign w:val="center"/>
            <w:hideMark/>
          </w:tcPr>
          <w:p w14:paraId="472BA413" w14:textId="77777777" w:rsidR="00F227FD" w:rsidRPr="00DD69D6" w:rsidRDefault="00F227FD" w:rsidP="005023B3">
            <w:pPr>
              <w:widowControl w:val="0"/>
              <w:spacing w:line="240" w:lineRule="auto"/>
              <w:ind w:firstLine="0"/>
              <w:jc w:val="center"/>
              <w:rPr>
                <w:sz w:val="20"/>
                <w:szCs w:val="20"/>
                <w:lang w:eastAsia="en-US"/>
              </w:rPr>
            </w:pPr>
          </w:p>
        </w:tc>
        <w:tc>
          <w:tcPr>
            <w:tcW w:w="1826" w:type="dxa"/>
            <w:vMerge/>
            <w:vAlign w:val="center"/>
            <w:hideMark/>
          </w:tcPr>
          <w:p w14:paraId="70424F0E" w14:textId="77777777" w:rsidR="00F227FD" w:rsidRPr="00DD69D6" w:rsidRDefault="00F227FD" w:rsidP="005023B3">
            <w:pPr>
              <w:widowControl w:val="0"/>
              <w:spacing w:line="240" w:lineRule="auto"/>
              <w:ind w:firstLine="0"/>
              <w:jc w:val="left"/>
              <w:rPr>
                <w:sz w:val="20"/>
                <w:szCs w:val="20"/>
                <w:lang w:eastAsia="en-US"/>
              </w:rPr>
            </w:pPr>
          </w:p>
        </w:tc>
        <w:tc>
          <w:tcPr>
            <w:tcW w:w="1276" w:type="dxa"/>
            <w:shd w:val="clear" w:color="auto" w:fill="FFFFFF" w:themeFill="background1"/>
            <w:vAlign w:val="center"/>
            <w:hideMark/>
          </w:tcPr>
          <w:p w14:paraId="3ADFCA57" w14:textId="2B2E3912" w:rsidR="00F227FD" w:rsidRPr="00DD69D6" w:rsidRDefault="00F227FD" w:rsidP="005023B3">
            <w:pPr>
              <w:widowControl w:val="0"/>
              <w:spacing w:line="240" w:lineRule="auto"/>
              <w:ind w:firstLine="0"/>
              <w:jc w:val="center"/>
              <w:rPr>
                <w:sz w:val="20"/>
                <w:szCs w:val="20"/>
                <w:lang w:eastAsia="en-US"/>
              </w:rPr>
            </w:pPr>
            <w:r w:rsidRPr="00DD69D6">
              <w:rPr>
                <w:sz w:val="20"/>
                <w:szCs w:val="20"/>
                <w:lang w:eastAsia="en-US"/>
              </w:rPr>
              <w:t>202</w:t>
            </w:r>
            <w:r>
              <w:rPr>
                <w:sz w:val="20"/>
                <w:szCs w:val="20"/>
                <w:lang w:eastAsia="en-US"/>
              </w:rPr>
              <w:t>4</w:t>
            </w:r>
            <w:r w:rsidRPr="00DD69D6">
              <w:rPr>
                <w:sz w:val="20"/>
                <w:szCs w:val="20"/>
                <w:lang w:eastAsia="en-US"/>
              </w:rPr>
              <w:t>.gads</w:t>
            </w:r>
          </w:p>
        </w:tc>
        <w:tc>
          <w:tcPr>
            <w:tcW w:w="1134" w:type="dxa"/>
            <w:shd w:val="clear" w:color="auto" w:fill="FFFFFF" w:themeFill="background1"/>
            <w:vAlign w:val="center"/>
            <w:hideMark/>
          </w:tcPr>
          <w:p w14:paraId="366247FE" w14:textId="4C959BA9" w:rsidR="00F227FD" w:rsidRPr="00DD69D6" w:rsidRDefault="00F227FD" w:rsidP="005023B3">
            <w:pPr>
              <w:widowControl w:val="0"/>
              <w:spacing w:line="240" w:lineRule="auto"/>
              <w:ind w:firstLine="0"/>
              <w:jc w:val="center"/>
              <w:rPr>
                <w:sz w:val="20"/>
                <w:szCs w:val="20"/>
                <w:lang w:eastAsia="en-US"/>
              </w:rPr>
            </w:pPr>
            <w:r w:rsidRPr="00DD69D6">
              <w:rPr>
                <w:sz w:val="20"/>
                <w:szCs w:val="20"/>
                <w:lang w:eastAsia="en-US"/>
              </w:rPr>
              <w:t>202</w:t>
            </w:r>
            <w:r>
              <w:rPr>
                <w:sz w:val="20"/>
                <w:szCs w:val="20"/>
                <w:lang w:eastAsia="en-US"/>
              </w:rPr>
              <w:t>5</w:t>
            </w:r>
            <w:r w:rsidRPr="00DD69D6">
              <w:rPr>
                <w:sz w:val="20"/>
                <w:szCs w:val="20"/>
                <w:lang w:eastAsia="en-US"/>
              </w:rPr>
              <w:t>.gads</w:t>
            </w:r>
          </w:p>
        </w:tc>
        <w:tc>
          <w:tcPr>
            <w:tcW w:w="1134" w:type="dxa"/>
            <w:shd w:val="clear" w:color="auto" w:fill="FFFFFF" w:themeFill="background1"/>
            <w:vAlign w:val="center"/>
            <w:hideMark/>
          </w:tcPr>
          <w:p w14:paraId="7370B3B0" w14:textId="5D20349D" w:rsidR="00F227FD" w:rsidRPr="00DD69D6" w:rsidRDefault="00F227FD" w:rsidP="005023B3">
            <w:pPr>
              <w:widowControl w:val="0"/>
              <w:spacing w:line="240" w:lineRule="auto"/>
              <w:ind w:firstLine="0"/>
              <w:jc w:val="center"/>
              <w:rPr>
                <w:sz w:val="20"/>
                <w:szCs w:val="20"/>
                <w:lang w:eastAsia="en-US"/>
              </w:rPr>
            </w:pPr>
            <w:r w:rsidRPr="00DD69D6">
              <w:rPr>
                <w:sz w:val="20"/>
                <w:szCs w:val="20"/>
                <w:lang w:eastAsia="en-US"/>
              </w:rPr>
              <w:t>202</w:t>
            </w:r>
            <w:r>
              <w:rPr>
                <w:sz w:val="20"/>
                <w:szCs w:val="20"/>
                <w:lang w:eastAsia="en-US"/>
              </w:rPr>
              <w:t>6</w:t>
            </w:r>
            <w:r w:rsidRPr="00DD69D6">
              <w:rPr>
                <w:sz w:val="20"/>
                <w:szCs w:val="20"/>
                <w:lang w:eastAsia="en-US"/>
              </w:rPr>
              <w:t>.gads</w:t>
            </w:r>
          </w:p>
        </w:tc>
        <w:tc>
          <w:tcPr>
            <w:tcW w:w="1134" w:type="dxa"/>
            <w:shd w:val="clear" w:color="auto" w:fill="FFFFFF" w:themeFill="background1"/>
            <w:vAlign w:val="center"/>
            <w:hideMark/>
          </w:tcPr>
          <w:p w14:paraId="31724DCC" w14:textId="106BE299" w:rsidR="00F227FD" w:rsidRPr="00DD69D6" w:rsidRDefault="00F227FD" w:rsidP="005023B3">
            <w:pPr>
              <w:widowControl w:val="0"/>
              <w:spacing w:line="240" w:lineRule="auto"/>
              <w:ind w:firstLine="0"/>
              <w:jc w:val="center"/>
              <w:rPr>
                <w:sz w:val="20"/>
                <w:szCs w:val="20"/>
                <w:lang w:eastAsia="en-US"/>
              </w:rPr>
            </w:pPr>
            <w:r w:rsidRPr="00DD69D6">
              <w:rPr>
                <w:sz w:val="20"/>
                <w:szCs w:val="20"/>
                <w:lang w:eastAsia="en-US"/>
              </w:rPr>
              <w:t>202</w:t>
            </w:r>
            <w:r>
              <w:rPr>
                <w:sz w:val="20"/>
                <w:szCs w:val="20"/>
                <w:lang w:eastAsia="en-US"/>
              </w:rPr>
              <w:t>5</w:t>
            </w:r>
            <w:r w:rsidRPr="00DD69D6">
              <w:rPr>
                <w:sz w:val="20"/>
                <w:szCs w:val="20"/>
                <w:lang w:eastAsia="en-US"/>
              </w:rPr>
              <w:t>.gads</w:t>
            </w:r>
          </w:p>
        </w:tc>
        <w:tc>
          <w:tcPr>
            <w:tcW w:w="1134" w:type="dxa"/>
            <w:shd w:val="clear" w:color="auto" w:fill="FFFFFF" w:themeFill="background1"/>
            <w:vAlign w:val="center"/>
            <w:hideMark/>
          </w:tcPr>
          <w:p w14:paraId="091F5930" w14:textId="6824AF40" w:rsidR="00F227FD" w:rsidRPr="00DD69D6" w:rsidRDefault="00F227FD" w:rsidP="005023B3">
            <w:pPr>
              <w:widowControl w:val="0"/>
              <w:spacing w:line="240" w:lineRule="auto"/>
              <w:ind w:firstLine="0"/>
              <w:jc w:val="center"/>
              <w:rPr>
                <w:sz w:val="20"/>
                <w:szCs w:val="20"/>
                <w:lang w:eastAsia="en-US"/>
              </w:rPr>
            </w:pPr>
            <w:r w:rsidRPr="00EF019C">
              <w:rPr>
                <w:sz w:val="20"/>
                <w:szCs w:val="20"/>
                <w:lang w:eastAsia="en-US"/>
              </w:rPr>
              <w:t>202</w:t>
            </w:r>
            <w:r>
              <w:rPr>
                <w:sz w:val="20"/>
                <w:szCs w:val="20"/>
                <w:lang w:eastAsia="en-US"/>
              </w:rPr>
              <w:t>6</w:t>
            </w:r>
            <w:r w:rsidRPr="00DD69D6">
              <w:rPr>
                <w:sz w:val="20"/>
                <w:szCs w:val="20"/>
                <w:lang w:eastAsia="en-US"/>
              </w:rPr>
              <w:t>.gads</w:t>
            </w:r>
          </w:p>
        </w:tc>
        <w:tc>
          <w:tcPr>
            <w:tcW w:w="1180" w:type="dxa"/>
            <w:shd w:val="clear" w:color="auto" w:fill="FFFFFF" w:themeFill="background1"/>
            <w:vAlign w:val="center"/>
          </w:tcPr>
          <w:p w14:paraId="28A9B227" w14:textId="369A9640" w:rsidR="00F227FD" w:rsidRDefault="00F227FD" w:rsidP="00BA7AA1">
            <w:pPr>
              <w:widowControl w:val="0"/>
              <w:spacing w:line="240" w:lineRule="auto"/>
              <w:ind w:firstLine="0"/>
              <w:jc w:val="center"/>
              <w:rPr>
                <w:sz w:val="20"/>
                <w:szCs w:val="20"/>
                <w:lang w:eastAsia="en-US"/>
              </w:rPr>
            </w:pPr>
            <w:r>
              <w:rPr>
                <w:sz w:val="20"/>
                <w:szCs w:val="20"/>
                <w:lang w:eastAsia="en-US"/>
              </w:rPr>
              <w:t>2027.gads</w:t>
            </w:r>
          </w:p>
        </w:tc>
        <w:tc>
          <w:tcPr>
            <w:tcW w:w="1080" w:type="dxa"/>
            <w:shd w:val="clear" w:color="auto" w:fill="FFFFFF" w:themeFill="background1"/>
            <w:vAlign w:val="center"/>
            <w:hideMark/>
          </w:tcPr>
          <w:p w14:paraId="12AD4442" w14:textId="60AEB02E" w:rsidR="00F227FD" w:rsidRPr="00DD69D6" w:rsidRDefault="00F227FD" w:rsidP="005023B3">
            <w:pPr>
              <w:widowControl w:val="0"/>
              <w:spacing w:line="240" w:lineRule="auto"/>
              <w:ind w:firstLine="0"/>
              <w:jc w:val="center"/>
              <w:rPr>
                <w:sz w:val="20"/>
                <w:szCs w:val="20"/>
                <w:lang w:eastAsia="en-US"/>
              </w:rPr>
            </w:pPr>
            <w:r w:rsidRPr="00DD69D6">
              <w:rPr>
                <w:sz w:val="20"/>
                <w:szCs w:val="20"/>
                <w:lang w:eastAsia="en-US"/>
              </w:rPr>
              <w:t xml:space="preserve">turpmākajā </w:t>
            </w:r>
            <w:proofErr w:type="spellStart"/>
            <w:r w:rsidRPr="00DD69D6">
              <w:rPr>
                <w:sz w:val="20"/>
                <w:szCs w:val="20"/>
                <w:lang w:eastAsia="en-US"/>
              </w:rPr>
              <w:t>laikaposmā</w:t>
            </w:r>
            <w:proofErr w:type="spellEnd"/>
            <w:r w:rsidRPr="00DD69D6">
              <w:rPr>
                <w:sz w:val="20"/>
                <w:szCs w:val="20"/>
                <w:lang w:eastAsia="en-US"/>
              </w:rPr>
              <w:t xml:space="preserve"> līdz pasākuma pabeigšanai (ja pasākuma īstenošana ir terminēta)</w:t>
            </w:r>
          </w:p>
        </w:tc>
        <w:tc>
          <w:tcPr>
            <w:tcW w:w="967" w:type="dxa"/>
            <w:shd w:val="clear" w:color="auto" w:fill="FFFFFF" w:themeFill="background1"/>
            <w:vAlign w:val="center"/>
            <w:hideMark/>
          </w:tcPr>
          <w:p w14:paraId="1C2045D6" w14:textId="77777777" w:rsidR="00F227FD" w:rsidRPr="00DD69D6" w:rsidRDefault="00F227FD" w:rsidP="005023B3">
            <w:pPr>
              <w:widowControl w:val="0"/>
              <w:spacing w:line="240" w:lineRule="auto"/>
              <w:ind w:firstLine="0"/>
              <w:jc w:val="center"/>
              <w:rPr>
                <w:sz w:val="20"/>
                <w:szCs w:val="20"/>
                <w:lang w:eastAsia="en-US"/>
              </w:rPr>
            </w:pPr>
            <w:r w:rsidRPr="00DD69D6">
              <w:rPr>
                <w:sz w:val="20"/>
                <w:szCs w:val="20"/>
                <w:lang w:eastAsia="en-US"/>
              </w:rPr>
              <w:t>turpmāk ik gadu (ja pasākuma izpilde nav terminēta)</w:t>
            </w:r>
          </w:p>
        </w:tc>
        <w:tc>
          <w:tcPr>
            <w:tcW w:w="1051" w:type="dxa"/>
            <w:vMerge/>
            <w:vAlign w:val="center"/>
            <w:hideMark/>
          </w:tcPr>
          <w:p w14:paraId="1D23DC84" w14:textId="77777777" w:rsidR="00F227FD" w:rsidRPr="00DD69D6" w:rsidRDefault="00F227FD" w:rsidP="005023B3">
            <w:pPr>
              <w:widowControl w:val="0"/>
              <w:spacing w:line="240" w:lineRule="auto"/>
              <w:ind w:firstLine="0"/>
              <w:jc w:val="left"/>
              <w:rPr>
                <w:sz w:val="20"/>
                <w:szCs w:val="20"/>
                <w:lang w:eastAsia="en-US"/>
              </w:rPr>
            </w:pPr>
          </w:p>
        </w:tc>
      </w:tr>
      <w:bookmarkEnd w:id="41"/>
      <w:tr w:rsidR="00F227FD" w:rsidRPr="00DD69D6" w14:paraId="742B227C" w14:textId="77777777" w:rsidTr="009D4B01">
        <w:trPr>
          <w:trHeight w:val="481"/>
        </w:trPr>
        <w:tc>
          <w:tcPr>
            <w:tcW w:w="542" w:type="dxa"/>
            <w:shd w:val="clear" w:color="auto" w:fill="auto"/>
            <w:vAlign w:val="center"/>
          </w:tcPr>
          <w:p w14:paraId="4B4E8AB4" w14:textId="029F2759" w:rsidR="00F227FD" w:rsidRPr="00DD69D6" w:rsidRDefault="00F227FD" w:rsidP="00F32D74">
            <w:pPr>
              <w:widowControl w:val="0"/>
              <w:spacing w:line="240" w:lineRule="auto"/>
              <w:ind w:firstLine="0"/>
              <w:jc w:val="left"/>
              <w:rPr>
                <w:b/>
                <w:bCs/>
                <w:sz w:val="20"/>
                <w:szCs w:val="20"/>
                <w:lang w:eastAsia="en-US"/>
              </w:rPr>
            </w:pPr>
            <w:r w:rsidRPr="00DD69D6">
              <w:rPr>
                <w:b/>
                <w:bCs/>
                <w:sz w:val="20"/>
                <w:szCs w:val="20"/>
                <w:lang w:eastAsia="en-US"/>
              </w:rPr>
              <w:t> </w:t>
            </w:r>
          </w:p>
        </w:tc>
        <w:tc>
          <w:tcPr>
            <w:tcW w:w="1561" w:type="dxa"/>
            <w:shd w:val="clear" w:color="auto" w:fill="auto"/>
            <w:vAlign w:val="center"/>
          </w:tcPr>
          <w:p w14:paraId="1F2BFF6C" w14:textId="2EB52766" w:rsidR="00F227FD" w:rsidRPr="00DD69D6" w:rsidRDefault="00F227FD" w:rsidP="00F32D74">
            <w:pPr>
              <w:widowControl w:val="0"/>
              <w:spacing w:line="240" w:lineRule="auto"/>
              <w:ind w:firstLine="0"/>
              <w:jc w:val="left"/>
              <w:rPr>
                <w:b/>
                <w:bCs/>
                <w:sz w:val="20"/>
                <w:szCs w:val="20"/>
                <w:lang w:eastAsia="en-US"/>
              </w:rPr>
            </w:pPr>
            <w:r w:rsidRPr="00DD69D6">
              <w:rPr>
                <w:b/>
                <w:bCs/>
                <w:sz w:val="20"/>
                <w:szCs w:val="20"/>
                <w:lang w:eastAsia="en-US"/>
              </w:rPr>
              <w:t> </w:t>
            </w:r>
          </w:p>
        </w:tc>
        <w:tc>
          <w:tcPr>
            <w:tcW w:w="1316" w:type="dxa"/>
            <w:shd w:val="clear" w:color="auto" w:fill="auto"/>
            <w:vAlign w:val="center"/>
          </w:tcPr>
          <w:p w14:paraId="75F29884" w14:textId="0BCBFC9F" w:rsidR="00F227FD" w:rsidRPr="00DD69D6" w:rsidRDefault="00F227FD" w:rsidP="00F32D74">
            <w:pPr>
              <w:widowControl w:val="0"/>
              <w:spacing w:line="240" w:lineRule="auto"/>
              <w:ind w:firstLine="0"/>
              <w:jc w:val="center"/>
              <w:rPr>
                <w:b/>
                <w:bCs/>
                <w:sz w:val="20"/>
                <w:szCs w:val="20"/>
                <w:lang w:eastAsia="en-US"/>
              </w:rPr>
            </w:pPr>
            <w:r w:rsidRPr="00DD69D6">
              <w:rPr>
                <w:b/>
                <w:bCs/>
                <w:sz w:val="20"/>
                <w:szCs w:val="20"/>
                <w:lang w:eastAsia="en-US"/>
              </w:rPr>
              <w:t>Finansējums Plāna realizācijai kopā</w:t>
            </w:r>
          </w:p>
        </w:tc>
        <w:tc>
          <w:tcPr>
            <w:tcW w:w="1826" w:type="dxa"/>
            <w:shd w:val="clear" w:color="auto" w:fill="auto"/>
            <w:vAlign w:val="center"/>
          </w:tcPr>
          <w:p w14:paraId="76D1E853" w14:textId="204CE2FA" w:rsidR="00F227FD" w:rsidRPr="00DD69D6" w:rsidRDefault="00F227FD" w:rsidP="00F32D74">
            <w:pPr>
              <w:widowControl w:val="0"/>
              <w:spacing w:line="240" w:lineRule="auto"/>
              <w:ind w:firstLine="0"/>
              <w:jc w:val="left"/>
              <w:rPr>
                <w:b/>
                <w:bCs/>
                <w:sz w:val="20"/>
                <w:szCs w:val="20"/>
                <w:lang w:eastAsia="en-US"/>
              </w:rPr>
            </w:pPr>
            <w:r w:rsidRPr="00DD69D6">
              <w:rPr>
                <w:b/>
                <w:bCs/>
                <w:sz w:val="20"/>
                <w:szCs w:val="20"/>
                <w:lang w:eastAsia="en-US"/>
              </w:rPr>
              <w:t> </w:t>
            </w:r>
          </w:p>
        </w:tc>
        <w:tc>
          <w:tcPr>
            <w:tcW w:w="1276" w:type="dxa"/>
            <w:shd w:val="clear" w:color="auto" w:fill="auto"/>
            <w:vAlign w:val="center"/>
          </w:tcPr>
          <w:p w14:paraId="6DCAB967" w14:textId="08CBE8C0" w:rsidR="00F227FD" w:rsidRPr="0023758F" w:rsidRDefault="00151D24" w:rsidP="00F32D74">
            <w:pPr>
              <w:widowControl w:val="0"/>
              <w:spacing w:line="240" w:lineRule="auto"/>
              <w:ind w:firstLine="0"/>
              <w:jc w:val="center"/>
              <w:rPr>
                <w:b/>
                <w:bCs/>
                <w:sz w:val="20"/>
                <w:szCs w:val="20"/>
                <w:lang w:eastAsia="en-US"/>
              </w:rPr>
            </w:pPr>
            <w:r w:rsidRPr="00161071">
              <w:rPr>
                <w:b/>
                <w:bCs/>
                <w:sz w:val="20"/>
                <w:szCs w:val="20"/>
                <w:lang w:eastAsia="en-US"/>
              </w:rPr>
              <w:t>473 567</w:t>
            </w:r>
          </w:p>
        </w:tc>
        <w:tc>
          <w:tcPr>
            <w:tcW w:w="1134" w:type="dxa"/>
            <w:shd w:val="clear" w:color="auto" w:fill="auto"/>
            <w:vAlign w:val="center"/>
          </w:tcPr>
          <w:p w14:paraId="15378AFF" w14:textId="6B27EF02" w:rsidR="00F227FD" w:rsidRPr="0023758F" w:rsidRDefault="00867BB6" w:rsidP="00F32D74">
            <w:pPr>
              <w:widowControl w:val="0"/>
              <w:spacing w:line="240" w:lineRule="auto"/>
              <w:ind w:firstLine="0"/>
              <w:jc w:val="center"/>
              <w:rPr>
                <w:b/>
                <w:bCs/>
                <w:sz w:val="20"/>
                <w:szCs w:val="20"/>
                <w:lang w:eastAsia="en-US"/>
              </w:rPr>
            </w:pPr>
            <w:r>
              <w:rPr>
                <w:b/>
                <w:bCs/>
                <w:sz w:val="20"/>
                <w:szCs w:val="20"/>
                <w:lang w:eastAsia="en-US"/>
              </w:rPr>
              <w:t>315 154</w:t>
            </w:r>
          </w:p>
        </w:tc>
        <w:tc>
          <w:tcPr>
            <w:tcW w:w="1134" w:type="dxa"/>
            <w:shd w:val="clear" w:color="auto" w:fill="auto"/>
            <w:vAlign w:val="center"/>
          </w:tcPr>
          <w:p w14:paraId="0EDC25BE" w14:textId="2AE2DC2D" w:rsidR="00F227FD" w:rsidRPr="0023758F" w:rsidRDefault="00867BB6" w:rsidP="00F32D74">
            <w:pPr>
              <w:widowControl w:val="0"/>
              <w:spacing w:line="240" w:lineRule="auto"/>
              <w:ind w:firstLine="0"/>
              <w:jc w:val="center"/>
              <w:rPr>
                <w:b/>
                <w:bCs/>
                <w:sz w:val="20"/>
                <w:szCs w:val="20"/>
                <w:lang w:eastAsia="en-US"/>
              </w:rPr>
            </w:pPr>
            <w:r>
              <w:rPr>
                <w:b/>
                <w:bCs/>
                <w:sz w:val="20"/>
                <w:szCs w:val="20"/>
                <w:lang w:eastAsia="en-US"/>
              </w:rPr>
              <w:t>293 303</w:t>
            </w:r>
          </w:p>
        </w:tc>
        <w:tc>
          <w:tcPr>
            <w:tcW w:w="1134" w:type="dxa"/>
            <w:shd w:val="clear" w:color="auto" w:fill="auto"/>
            <w:vAlign w:val="center"/>
          </w:tcPr>
          <w:p w14:paraId="623FEF40" w14:textId="436ACCB8" w:rsidR="00F227FD" w:rsidRPr="0023758F" w:rsidRDefault="00867BB6" w:rsidP="00F32D74">
            <w:pPr>
              <w:widowControl w:val="0"/>
              <w:spacing w:line="240" w:lineRule="auto"/>
              <w:ind w:firstLine="0"/>
              <w:jc w:val="center"/>
              <w:rPr>
                <w:b/>
                <w:bCs/>
                <w:sz w:val="20"/>
                <w:szCs w:val="20"/>
                <w:lang w:eastAsia="en-US"/>
              </w:rPr>
            </w:pPr>
            <w:r>
              <w:rPr>
                <w:b/>
                <w:bCs/>
                <w:sz w:val="20"/>
                <w:szCs w:val="20"/>
                <w:lang w:eastAsia="en-US"/>
              </w:rPr>
              <w:t>560 000</w:t>
            </w:r>
          </w:p>
        </w:tc>
        <w:tc>
          <w:tcPr>
            <w:tcW w:w="1134" w:type="dxa"/>
            <w:shd w:val="clear" w:color="auto" w:fill="auto"/>
            <w:vAlign w:val="center"/>
          </w:tcPr>
          <w:p w14:paraId="49CA4583" w14:textId="3ED30750" w:rsidR="00F227FD" w:rsidRPr="0023758F" w:rsidRDefault="00867BB6" w:rsidP="00F32D74">
            <w:pPr>
              <w:widowControl w:val="0"/>
              <w:spacing w:line="240" w:lineRule="auto"/>
              <w:ind w:firstLine="0"/>
              <w:jc w:val="center"/>
              <w:rPr>
                <w:b/>
                <w:bCs/>
                <w:sz w:val="20"/>
                <w:szCs w:val="20"/>
                <w:lang w:eastAsia="en-US"/>
              </w:rPr>
            </w:pPr>
            <w:r>
              <w:rPr>
                <w:b/>
                <w:bCs/>
                <w:sz w:val="20"/>
                <w:szCs w:val="20"/>
                <w:lang w:eastAsia="en-US"/>
              </w:rPr>
              <w:t>560 000</w:t>
            </w:r>
          </w:p>
        </w:tc>
        <w:tc>
          <w:tcPr>
            <w:tcW w:w="1180" w:type="dxa"/>
            <w:vAlign w:val="center"/>
          </w:tcPr>
          <w:p w14:paraId="1AE31AC6" w14:textId="7D449C08" w:rsidR="00F227FD" w:rsidRPr="0023758F" w:rsidRDefault="00867BB6" w:rsidP="003704C8">
            <w:pPr>
              <w:widowControl w:val="0"/>
              <w:spacing w:line="240" w:lineRule="auto"/>
              <w:ind w:firstLine="0"/>
              <w:jc w:val="center"/>
              <w:rPr>
                <w:b/>
                <w:bCs/>
                <w:sz w:val="20"/>
                <w:szCs w:val="20"/>
                <w:lang w:eastAsia="en-US"/>
              </w:rPr>
            </w:pPr>
            <w:r>
              <w:rPr>
                <w:b/>
                <w:bCs/>
                <w:sz w:val="20"/>
                <w:szCs w:val="20"/>
                <w:lang w:eastAsia="en-US"/>
              </w:rPr>
              <w:t>560 000</w:t>
            </w:r>
          </w:p>
        </w:tc>
        <w:tc>
          <w:tcPr>
            <w:tcW w:w="1080" w:type="dxa"/>
            <w:shd w:val="clear" w:color="auto" w:fill="auto"/>
            <w:vAlign w:val="center"/>
          </w:tcPr>
          <w:p w14:paraId="6FD99591" w14:textId="08D2D286" w:rsidR="00F227FD" w:rsidRPr="00DD69D6" w:rsidRDefault="00F227FD" w:rsidP="00F32D74">
            <w:pPr>
              <w:widowControl w:val="0"/>
              <w:spacing w:line="240" w:lineRule="auto"/>
              <w:ind w:firstLine="0"/>
              <w:jc w:val="center"/>
              <w:rPr>
                <w:b/>
                <w:bCs/>
                <w:sz w:val="20"/>
                <w:szCs w:val="20"/>
                <w:lang w:eastAsia="en-US"/>
              </w:rPr>
            </w:pPr>
          </w:p>
        </w:tc>
        <w:tc>
          <w:tcPr>
            <w:tcW w:w="967" w:type="dxa"/>
            <w:shd w:val="clear" w:color="auto" w:fill="auto"/>
            <w:vAlign w:val="center"/>
          </w:tcPr>
          <w:p w14:paraId="094BD9DC" w14:textId="14C830D1" w:rsidR="00F227FD" w:rsidRPr="00DD69D6" w:rsidRDefault="00CE1365" w:rsidP="00F32D74">
            <w:pPr>
              <w:widowControl w:val="0"/>
              <w:spacing w:line="240" w:lineRule="auto"/>
              <w:ind w:firstLine="0"/>
              <w:jc w:val="center"/>
              <w:rPr>
                <w:b/>
                <w:bCs/>
                <w:sz w:val="20"/>
                <w:szCs w:val="20"/>
                <w:lang w:eastAsia="en-US"/>
              </w:rPr>
            </w:pPr>
            <w:r>
              <w:rPr>
                <w:b/>
                <w:bCs/>
                <w:sz w:val="20"/>
                <w:szCs w:val="20"/>
                <w:lang w:eastAsia="en-US"/>
              </w:rPr>
              <w:t>9</w:t>
            </w:r>
            <w:r w:rsidR="00F227FD">
              <w:rPr>
                <w:b/>
                <w:bCs/>
                <w:sz w:val="20"/>
                <w:szCs w:val="20"/>
                <w:lang w:eastAsia="en-US"/>
              </w:rPr>
              <w:t>0 000</w:t>
            </w:r>
          </w:p>
        </w:tc>
        <w:tc>
          <w:tcPr>
            <w:tcW w:w="1051" w:type="dxa"/>
            <w:shd w:val="clear" w:color="auto" w:fill="auto"/>
            <w:vAlign w:val="center"/>
          </w:tcPr>
          <w:p w14:paraId="3DF17BE7" w14:textId="3B41422C" w:rsidR="00F227FD" w:rsidRPr="00DD69D6" w:rsidRDefault="00F227FD" w:rsidP="00F32D74">
            <w:pPr>
              <w:widowControl w:val="0"/>
              <w:spacing w:line="240" w:lineRule="auto"/>
              <w:ind w:firstLine="0"/>
              <w:jc w:val="left"/>
              <w:rPr>
                <w:b/>
                <w:bCs/>
                <w:sz w:val="20"/>
                <w:szCs w:val="20"/>
                <w:lang w:eastAsia="en-US"/>
              </w:rPr>
            </w:pPr>
            <w:r w:rsidRPr="00DD69D6">
              <w:rPr>
                <w:b/>
                <w:bCs/>
                <w:sz w:val="20"/>
                <w:szCs w:val="20"/>
                <w:lang w:eastAsia="en-US"/>
              </w:rPr>
              <w:t> </w:t>
            </w:r>
          </w:p>
        </w:tc>
      </w:tr>
      <w:bookmarkEnd w:id="42"/>
      <w:tr w:rsidR="00F227FD" w:rsidRPr="00DD69D6" w14:paraId="4E4E530B" w14:textId="77777777" w:rsidTr="009D4B01">
        <w:trPr>
          <w:trHeight w:val="267"/>
        </w:trPr>
        <w:tc>
          <w:tcPr>
            <w:tcW w:w="542" w:type="dxa"/>
            <w:shd w:val="clear" w:color="auto" w:fill="auto"/>
            <w:vAlign w:val="center"/>
          </w:tcPr>
          <w:p w14:paraId="37869EA5" w14:textId="46301A41" w:rsidR="00F227FD" w:rsidRPr="00DD69D6" w:rsidRDefault="00F227FD" w:rsidP="009F3C50">
            <w:pPr>
              <w:widowControl w:val="0"/>
              <w:spacing w:line="240" w:lineRule="auto"/>
              <w:ind w:firstLine="0"/>
              <w:jc w:val="left"/>
              <w:rPr>
                <w:sz w:val="20"/>
                <w:szCs w:val="20"/>
                <w:lang w:eastAsia="en-US"/>
              </w:rPr>
            </w:pPr>
            <w:r w:rsidRPr="00DD69D6">
              <w:rPr>
                <w:sz w:val="20"/>
                <w:szCs w:val="20"/>
                <w:lang w:eastAsia="en-US"/>
              </w:rPr>
              <w:t> </w:t>
            </w:r>
          </w:p>
        </w:tc>
        <w:tc>
          <w:tcPr>
            <w:tcW w:w="1561" w:type="dxa"/>
            <w:shd w:val="clear" w:color="auto" w:fill="auto"/>
            <w:vAlign w:val="center"/>
          </w:tcPr>
          <w:p w14:paraId="4280E001" w14:textId="3E6BF78B" w:rsidR="00F227FD" w:rsidRPr="00DD69D6" w:rsidRDefault="00F227FD" w:rsidP="009F3C50">
            <w:pPr>
              <w:widowControl w:val="0"/>
              <w:spacing w:line="240" w:lineRule="auto"/>
              <w:ind w:firstLine="0"/>
              <w:jc w:val="left"/>
              <w:rPr>
                <w:sz w:val="20"/>
                <w:szCs w:val="20"/>
                <w:lang w:eastAsia="en-US"/>
              </w:rPr>
            </w:pPr>
            <w:r w:rsidRPr="00DD69D6">
              <w:rPr>
                <w:sz w:val="20"/>
                <w:szCs w:val="20"/>
                <w:lang w:eastAsia="en-US"/>
              </w:rPr>
              <w:t> </w:t>
            </w:r>
          </w:p>
        </w:tc>
        <w:tc>
          <w:tcPr>
            <w:tcW w:w="1316" w:type="dxa"/>
            <w:shd w:val="clear" w:color="auto" w:fill="FFFFFF" w:themeFill="background1"/>
            <w:vAlign w:val="center"/>
          </w:tcPr>
          <w:p w14:paraId="651E6BD0" w14:textId="363C1DE6" w:rsidR="00F227FD" w:rsidRPr="00DD69D6" w:rsidRDefault="00F227FD" w:rsidP="009F3C50">
            <w:pPr>
              <w:widowControl w:val="0"/>
              <w:spacing w:line="240" w:lineRule="auto"/>
              <w:ind w:firstLine="0"/>
              <w:jc w:val="center"/>
              <w:rPr>
                <w:b/>
                <w:bCs/>
                <w:sz w:val="20"/>
                <w:szCs w:val="20"/>
                <w:lang w:eastAsia="en-US"/>
              </w:rPr>
            </w:pPr>
            <w:r w:rsidRPr="00DD69D6">
              <w:rPr>
                <w:sz w:val="20"/>
                <w:szCs w:val="20"/>
                <w:lang w:eastAsia="en-US"/>
              </w:rPr>
              <w:t>tai skaitā:</w:t>
            </w:r>
          </w:p>
        </w:tc>
        <w:tc>
          <w:tcPr>
            <w:tcW w:w="1826" w:type="dxa"/>
            <w:shd w:val="clear" w:color="auto" w:fill="auto"/>
            <w:vAlign w:val="center"/>
          </w:tcPr>
          <w:p w14:paraId="5B1B0884" w14:textId="7971C115" w:rsidR="00F227FD" w:rsidRPr="00DD69D6" w:rsidRDefault="00F227FD" w:rsidP="009F3C50">
            <w:pPr>
              <w:widowControl w:val="0"/>
              <w:spacing w:line="240" w:lineRule="auto"/>
              <w:ind w:firstLine="0"/>
              <w:jc w:val="left"/>
              <w:rPr>
                <w:sz w:val="20"/>
                <w:szCs w:val="20"/>
                <w:lang w:eastAsia="en-US"/>
              </w:rPr>
            </w:pPr>
            <w:r w:rsidRPr="00DD69D6">
              <w:rPr>
                <w:sz w:val="20"/>
                <w:szCs w:val="20"/>
                <w:lang w:eastAsia="en-US"/>
              </w:rPr>
              <w:t> </w:t>
            </w:r>
          </w:p>
        </w:tc>
        <w:tc>
          <w:tcPr>
            <w:tcW w:w="1276" w:type="dxa"/>
            <w:shd w:val="clear" w:color="auto" w:fill="auto"/>
            <w:vAlign w:val="center"/>
          </w:tcPr>
          <w:p w14:paraId="372296C1" w14:textId="1C092A68" w:rsidR="00F227FD" w:rsidRPr="00DD69D6" w:rsidRDefault="00F227FD" w:rsidP="009F3C50">
            <w:pPr>
              <w:widowControl w:val="0"/>
              <w:spacing w:line="240" w:lineRule="auto"/>
              <w:ind w:firstLine="0"/>
              <w:jc w:val="center"/>
              <w:rPr>
                <w:sz w:val="20"/>
                <w:szCs w:val="20"/>
              </w:rPr>
            </w:pPr>
            <w:r w:rsidRPr="00DD69D6">
              <w:rPr>
                <w:sz w:val="20"/>
                <w:szCs w:val="20"/>
                <w:lang w:eastAsia="en-US"/>
              </w:rPr>
              <w:t> </w:t>
            </w:r>
          </w:p>
        </w:tc>
        <w:tc>
          <w:tcPr>
            <w:tcW w:w="1134" w:type="dxa"/>
            <w:shd w:val="clear" w:color="auto" w:fill="auto"/>
            <w:vAlign w:val="center"/>
          </w:tcPr>
          <w:p w14:paraId="44FE4C0B" w14:textId="26ACA14A" w:rsidR="00F227FD" w:rsidRPr="00DD69D6" w:rsidRDefault="00F227FD" w:rsidP="009F3C50">
            <w:pPr>
              <w:widowControl w:val="0"/>
              <w:spacing w:line="240" w:lineRule="auto"/>
              <w:ind w:firstLine="0"/>
              <w:jc w:val="center"/>
              <w:rPr>
                <w:sz w:val="20"/>
                <w:szCs w:val="20"/>
              </w:rPr>
            </w:pPr>
            <w:r w:rsidRPr="00DD69D6">
              <w:rPr>
                <w:sz w:val="20"/>
                <w:szCs w:val="20"/>
                <w:lang w:eastAsia="en-US"/>
              </w:rPr>
              <w:t> </w:t>
            </w:r>
          </w:p>
        </w:tc>
        <w:tc>
          <w:tcPr>
            <w:tcW w:w="1134" w:type="dxa"/>
            <w:shd w:val="clear" w:color="auto" w:fill="auto"/>
            <w:vAlign w:val="center"/>
          </w:tcPr>
          <w:p w14:paraId="6AB82B58" w14:textId="47B44EA0" w:rsidR="00F227FD" w:rsidRPr="00DD69D6" w:rsidRDefault="00F227FD" w:rsidP="009F3C50">
            <w:pPr>
              <w:widowControl w:val="0"/>
              <w:spacing w:line="240" w:lineRule="auto"/>
              <w:ind w:firstLine="0"/>
              <w:jc w:val="center"/>
              <w:rPr>
                <w:sz w:val="20"/>
                <w:szCs w:val="20"/>
              </w:rPr>
            </w:pPr>
            <w:r w:rsidRPr="00DD69D6">
              <w:rPr>
                <w:sz w:val="20"/>
                <w:szCs w:val="20"/>
                <w:lang w:eastAsia="en-US"/>
              </w:rPr>
              <w:t> </w:t>
            </w:r>
          </w:p>
        </w:tc>
        <w:tc>
          <w:tcPr>
            <w:tcW w:w="1134" w:type="dxa"/>
            <w:shd w:val="clear" w:color="auto" w:fill="auto"/>
            <w:vAlign w:val="center"/>
          </w:tcPr>
          <w:p w14:paraId="2A890544" w14:textId="0D619F82" w:rsidR="00F227FD" w:rsidRPr="00DD69D6" w:rsidRDefault="00F227FD" w:rsidP="009F3C50">
            <w:pPr>
              <w:widowControl w:val="0"/>
              <w:spacing w:line="240" w:lineRule="auto"/>
              <w:ind w:firstLine="0"/>
              <w:jc w:val="center"/>
              <w:rPr>
                <w:sz w:val="20"/>
                <w:szCs w:val="20"/>
              </w:rPr>
            </w:pPr>
            <w:r w:rsidRPr="00DD69D6">
              <w:rPr>
                <w:sz w:val="20"/>
                <w:szCs w:val="20"/>
                <w:lang w:eastAsia="en-US"/>
              </w:rPr>
              <w:t> </w:t>
            </w:r>
          </w:p>
        </w:tc>
        <w:tc>
          <w:tcPr>
            <w:tcW w:w="1134" w:type="dxa"/>
            <w:shd w:val="clear" w:color="auto" w:fill="auto"/>
            <w:vAlign w:val="center"/>
          </w:tcPr>
          <w:p w14:paraId="659BD0C0" w14:textId="7530E436" w:rsidR="00F227FD" w:rsidRPr="00DD69D6" w:rsidRDefault="00F227FD" w:rsidP="009F3C50">
            <w:pPr>
              <w:widowControl w:val="0"/>
              <w:spacing w:line="240" w:lineRule="auto"/>
              <w:ind w:firstLine="0"/>
              <w:jc w:val="center"/>
              <w:rPr>
                <w:sz w:val="20"/>
                <w:szCs w:val="20"/>
              </w:rPr>
            </w:pPr>
            <w:r w:rsidRPr="00DD69D6">
              <w:rPr>
                <w:sz w:val="20"/>
                <w:szCs w:val="20"/>
                <w:lang w:eastAsia="en-US"/>
              </w:rPr>
              <w:t> </w:t>
            </w:r>
          </w:p>
        </w:tc>
        <w:tc>
          <w:tcPr>
            <w:tcW w:w="1180" w:type="dxa"/>
          </w:tcPr>
          <w:p w14:paraId="0344F8DE" w14:textId="77777777" w:rsidR="00F227FD" w:rsidRPr="00DD69D6" w:rsidRDefault="00F227FD" w:rsidP="009F3C50">
            <w:pPr>
              <w:widowControl w:val="0"/>
              <w:spacing w:line="240" w:lineRule="auto"/>
              <w:ind w:firstLine="0"/>
              <w:jc w:val="center"/>
              <w:rPr>
                <w:sz w:val="20"/>
                <w:szCs w:val="20"/>
                <w:lang w:eastAsia="en-US"/>
              </w:rPr>
            </w:pPr>
          </w:p>
        </w:tc>
        <w:tc>
          <w:tcPr>
            <w:tcW w:w="1080" w:type="dxa"/>
            <w:shd w:val="clear" w:color="auto" w:fill="auto"/>
            <w:vAlign w:val="center"/>
          </w:tcPr>
          <w:p w14:paraId="25A447CB" w14:textId="150BDDB4" w:rsidR="00F227FD" w:rsidRPr="00DD69D6" w:rsidRDefault="00F227FD" w:rsidP="009F3C50">
            <w:pPr>
              <w:widowControl w:val="0"/>
              <w:spacing w:line="240" w:lineRule="auto"/>
              <w:ind w:firstLine="0"/>
              <w:jc w:val="center"/>
              <w:rPr>
                <w:sz w:val="20"/>
                <w:szCs w:val="20"/>
              </w:rPr>
            </w:pPr>
            <w:r w:rsidRPr="00DD69D6">
              <w:rPr>
                <w:sz w:val="20"/>
                <w:szCs w:val="20"/>
                <w:lang w:eastAsia="en-US"/>
              </w:rPr>
              <w:t> </w:t>
            </w:r>
          </w:p>
        </w:tc>
        <w:tc>
          <w:tcPr>
            <w:tcW w:w="967" w:type="dxa"/>
            <w:shd w:val="clear" w:color="auto" w:fill="auto"/>
            <w:vAlign w:val="center"/>
          </w:tcPr>
          <w:p w14:paraId="2A62FBC2" w14:textId="4B7DC308" w:rsidR="00F227FD" w:rsidRPr="00DD69D6" w:rsidRDefault="00F227FD" w:rsidP="009F3C50">
            <w:pPr>
              <w:widowControl w:val="0"/>
              <w:spacing w:line="240" w:lineRule="auto"/>
              <w:ind w:firstLine="0"/>
              <w:jc w:val="center"/>
              <w:rPr>
                <w:sz w:val="20"/>
                <w:szCs w:val="20"/>
              </w:rPr>
            </w:pPr>
            <w:r w:rsidRPr="00DD69D6">
              <w:rPr>
                <w:sz w:val="20"/>
                <w:szCs w:val="20"/>
                <w:lang w:eastAsia="en-US"/>
              </w:rPr>
              <w:t> </w:t>
            </w:r>
          </w:p>
        </w:tc>
        <w:tc>
          <w:tcPr>
            <w:tcW w:w="1051" w:type="dxa"/>
            <w:shd w:val="clear" w:color="auto" w:fill="auto"/>
            <w:vAlign w:val="center"/>
          </w:tcPr>
          <w:p w14:paraId="3261001E" w14:textId="32AFEF6F" w:rsidR="00F227FD" w:rsidRPr="00DD69D6" w:rsidRDefault="00F227FD" w:rsidP="009F3C50">
            <w:pPr>
              <w:widowControl w:val="0"/>
              <w:spacing w:line="240" w:lineRule="auto"/>
              <w:ind w:firstLine="0"/>
              <w:jc w:val="left"/>
              <w:rPr>
                <w:sz w:val="20"/>
                <w:szCs w:val="20"/>
                <w:lang w:eastAsia="en-US"/>
              </w:rPr>
            </w:pPr>
            <w:r w:rsidRPr="00DD69D6">
              <w:rPr>
                <w:sz w:val="20"/>
                <w:szCs w:val="20"/>
                <w:lang w:eastAsia="en-US"/>
              </w:rPr>
              <w:t> </w:t>
            </w:r>
          </w:p>
        </w:tc>
      </w:tr>
    </w:tbl>
    <w:p w14:paraId="5060D35B" w14:textId="77777777" w:rsidR="00A81277" w:rsidRDefault="00A81277">
      <w:r>
        <w:br w:type="page"/>
      </w:r>
    </w:p>
    <w:tbl>
      <w:tblPr>
        <w:tblW w:w="526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42"/>
        <w:gridCol w:w="1561"/>
        <w:gridCol w:w="1316"/>
        <w:gridCol w:w="1826"/>
        <w:gridCol w:w="1276"/>
        <w:gridCol w:w="1134"/>
        <w:gridCol w:w="1134"/>
        <w:gridCol w:w="1134"/>
        <w:gridCol w:w="1134"/>
        <w:gridCol w:w="1180"/>
        <w:gridCol w:w="1080"/>
        <w:gridCol w:w="967"/>
        <w:gridCol w:w="1051"/>
      </w:tblGrid>
      <w:tr w:rsidR="00F227FD" w:rsidRPr="00DD69D6" w14:paraId="26DF4CE4" w14:textId="77777777" w:rsidTr="009D4B01">
        <w:trPr>
          <w:trHeight w:val="481"/>
        </w:trPr>
        <w:tc>
          <w:tcPr>
            <w:tcW w:w="542" w:type="dxa"/>
            <w:shd w:val="clear" w:color="auto" w:fill="auto"/>
            <w:vAlign w:val="center"/>
          </w:tcPr>
          <w:p w14:paraId="05FE66F3" w14:textId="0198722D" w:rsidR="00F227FD" w:rsidRPr="00DD69D6" w:rsidRDefault="00F227FD">
            <w:pPr>
              <w:widowControl w:val="0"/>
              <w:spacing w:line="240" w:lineRule="auto"/>
              <w:ind w:firstLine="0"/>
              <w:jc w:val="left"/>
              <w:rPr>
                <w:sz w:val="20"/>
                <w:szCs w:val="20"/>
              </w:rPr>
            </w:pPr>
            <w:r w:rsidRPr="00DD69D6">
              <w:rPr>
                <w:sz w:val="20"/>
                <w:szCs w:val="20"/>
              </w:rPr>
              <w:lastRenderedPageBreak/>
              <w:t> </w:t>
            </w:r>
          </w:p>
        </w:tc>
        <w:tc>
          <w:tcPr>
            <w:tcW w:w="1561" w:type="dxa"/>
            <w:shd w:val="clear" w:color="auto" w:fill="auto"/>
            <w:vAlign w:val="center"/>
          </w:tcPr>
          <w:p w14:paraId="0BC02D68" w14:textId="77777777" w:rsidR="00F227FD" w:rsidRPr="00DD69D6" w:rsidRDefault="00F227FD">
            <w:pPr>
              <w:widowControl w:val="0"/>
              <w:spacing w:line="240" w:lineRule="auto"/>
              <w:ind w:firstLine="0"/>
              <w:jc w:val="left"/>
              <w:rPr>
                <w:sz w:val="20"/>
                <w:szCs w:val="20"/>
              </w:rPr>
            </w:pPr>
            <w:r w:rsidRPr="00DD69D6">
              <w:rPr>
                <w:sz w:val="20"/>
                <w:szCs w:val="20"/>
              </w:rPr>
              <w:t> </w:t>
            </w:r>
          </w:p>
        </w:tc>
        <w:tc>
          <w:tcPr>
            <w:tcW w:w="1316" w:type="dxa"/>
            <w:shd w:val="clear" w:color="auto" w:fill="FFFFFF" w:themeFill="background1"/>
            <w:vAlign w:val="center"/>
          </w:tcPr>
          <w:p w14:paraId="669A99F0" w14:textId="1FD4F42D" w:rsidR="00F227FD" w:rsidRPr="00DD69D6" w:rsidRDefault="00F227FD">
            <w:pPr>
              <w:widowControl w:val="0"/>
              <w:spacing w:line="240" w:lineRule="auto"/>
              <w:ind w:firstLine="0"/>
              <w:jc w:val="center"/>
              <w:rPr>
                <w:sz w:val="20"/>
                <w:szCs w:val="20"/>
              </w:rPr>
            </w:pPr>
            <w:r>
              <w:rPr>
                <w:rStyle w:val="normaltextrun"/>
                <w:rFonts w:eastAsiaTheme="majorEastAsia"/>
                <w:color w:val="000000"/>
                <w:sz w:val="20"/>
                <w:szCs w:val="20"/>
                <w:shd w:val="clear" w:color="auto" w:fill="FFFFFF"/>
              </w:rPr>
              <w:t>08.Sabiedrības integrācijas fonds</w:t>
            </w:r>
            <w:r>
              <w:rPr>
                <w:rStyle w:val="eop"/>
                <w:color w:val="000000"/>
                <w:sz w:val="20"/>
                <w:szCs w:val="20"/>
                <w:shd w:val="clear" w:color="auto" w:fill="FFFFFF"/>
              </w:rPr>
              <w:t> </w:t>
            </w:r>
          </w:p>
        </w:tc>
        <w:tc>
          <w:tcPr>
            <w:tcW w:w="1826" w:type="dxa"/>
            <w:shd w:val="clear" w:color="auto" w:fill="auto"/>
            <w:vAlign w:val="center"/>
          </w:tcPr>
          <w:p w14:paraId="54107E01" w14:textId="77777777" w:rsidR="00F227FD" w:rsidRPr="00DD69D6" w:rsidRDefault="00F227FD">
            <w:pPr>
              <w:widowControl w:val="0"/>
              <w:spacing w:line="240" w:lineRule="auto"/>
              <w:ind w:firstLine="0"/>
              <w:jc w:val="left"/>
              <w:rPr>
                <w:sz w:val="20"/>
                <w:szCs w:val="20"/>
              </w:rPr>
            </w:pPr>
            <w:r w:rsidRPr="00DD69D6">
              <w:rPr>
                <w:sz w:val="20"/>
                <w:szCs w:val="20"/>
              </w:rPr>
              <w:t> </w:t>
            </w:r>
          </w:p>
        </w:tc>
        <w:tc>
          <w:tcPr>
            <w:tcW w:w="1276" w:type="dxa"/>
            <w:shd w:val="clear" w:color="auto" w:fill="auto"/>
            <w:vAlign w:val="center"/>
          </w:tcPr>
          <w:p w14:paraId="17BEC2D5" w14:textId="18C98D51" w:rsidR="00F227FD" w:rsidRPr="00CE1365" w:rsidRDefault="00236B2C">
            <w:pPr>
              <w:widowControl w:val="0"/>
              <w:spacing w:line="240" w:lineRule="auto"/>
              <w:ind w:firstLine="0"/>
              <w:jc w:val="center"/>
              <w:rPr>
                <w:sz w:val="20"/>
                <w:szCs w:val="20"/>
              </w:rPr>
            </w:pPr>
            <w:r w:rsidRPr="00CE1365">
              <w:rPr>
                <w:sz w:val="20"/>
                <w:szCs w:val="20"/>
              </w:rPr>
              <w:t>31 303</w:t>
            </w:r>
          </w:p>
        </w:tc>
        <w:tc>
          <w:tcPr>
            <w:tcW w:w="1134" w:type="dxa"/>
            <w:shd w:val="clear" w:color="auto" w:fill="auto"/>
            <w:vAlign w:val="center"/>
          </w:tcPr>
          <w:p w14:paraId="0C453063" w14:textId="073F179F" w:rsidR="00F227FD" w:rsidRPr="00CE1365" w:rsidRDefault="00236B2C">
            <w:pPr>
              <w:widowControl w:val="0"/>
              <w:spacing w:line="240" w:lineRule="auto"/>
              <w:ind w:firstLine="0"/>
              <w:jc w:val="center"/>
              <w:rPr>
                <w:sz w:val="20"/>
                <w:szCs w:val="20"/>
              </w:rPr>
            </w:pPr>
            <w:r w:rsidRPr="00CE1365">
              <w:rPr>
                <w:sz w:val="20"/>
                <w:szCs w:val="20"/>
              </w:rPr>
              <w:t>31 303</w:t>
            </w:r>
          </w:p>
        </w:tc>
        <w:tc>
          <w:tcPr>
            <w:tcW w:w="1134" w:type="dxa"/>
            <w:shd w:val="clear" w:color="auto" w:fill="auto"/>
            <w:vAlign w:val="center"/>
          </w:tcPr>
          <w:p w14:paraId="555DF29F" w14:textId="1A79F546" w:rsidR="00F227FD" w:rsidRPr="00CE1365" w:rsidRDefault="00236B2C">
            <w:pPr>
              <w:widowControl w:val="0"/>
              <w:spacing w:line="240" w:lineRule="auto"/>
              <w:ind w:firstLine="0"/>
              <w:jc w:val="center"/>
              <w:rPr>
                <w:sz w:val="20"/>
                <w:szCs w:val="20"/>
              </w:rPr>
            </w:pPr>
            <w:r w:rsidRPr="00CE1365">
              <w:rPr>
                <w:sz w:val="20"/>
                <w:szCs w:val="20"/>
              </w:rPr>
              <w:t>31 303</w:t>
            </w:r>
          </w:p>
        </w:tc>
        <w:tc>
          <w:tcPr>
            <w:tcW w:w="1134" w:type="dxa"/>
            <w:shd w:val="clear" w:color="auto" w:fill="auto"/>
            <w:vAlign w:val="center"/>
          </w:tcPr>
          <w:p w14:paraId="5B0D2F8B" w14:textId="2D4CE24C" w:rsidR="00F227FD" w:rsidRPr="00CE1365" w:rsidRDefault="00236B2C">
            <w:pPr>
              <w:widowControl w:val="0"/>
              <w:spacing w:line="240" w:lineRule="auto"/>
              <w:ind w:firstLine="0"/>
              <w:jc w:val="center"/>
              <w:rPr>
                <w:sz w:val="20"/>
                <w:szCs w:val="20"/>
              </w:rPr>
            </w:pPr>
            <w:r w:rsidRPr="00CE1365">
              <w:rPr>
                <w:sz w:val="20"/>
                <w:szCs w:val="20"/>
              </w:rPr>
              <w:t>350 000</w:t>
            </w:r>
          </w:p>
        </w:tc>
        <w:tc>
          <w:tcPr>
            <w:tcW w:w="1134" w:type="dxa"/>
            <w:shd w:val="clear" w:color="auto" w:fill="auto"/>
            <w:vAlign w:val="center"/>
          </w:tcPr>
          <w:p w14:paraId="23E5E05C" w14:textId="79923D39" w:rsidR="00F227FD" w:rsidRPr="00CE1365" w:rsidRDefault="00236B2C">
            <w:pPr>
              <w:widowControl w:val="0"/>
              <w:spacing w:line="240" w:lineRule="auto"/>
              <w:ind w:firstLine="0"/>
              <w:jc w:val="center"/>
              <w:rPr>
                <w:sz w:val="20"/>
                <w:szCs w:val="20"/>
              </w:rPr>
            </w:pPr>
            <w:r w:rsidRPr="00CE1365">
              <w:rPr>
                <w:sz w:val="20"/>
                <w:szCs w:val="20"/>
              </w:rPr>
              <w:t>350 000</w:t>
            </w:r>
          </w:p>
        </w:tc>
        <w:tc>
          <w:tcPr>
            <w:tcW w:w="1180" w:type="dxa"/>
            <w:vAlign w:val="center"/>
          </w:tcPr>
          <w:p w14:paraId="44DCDC60" w14:textId="7A43ACB7" w:rsidR="00F227FD" w:rsidRPr="00CE1365" w:rsidRDefault="00236B2C" w:rsidP="0000349F">
            <w:pPr>
              <w:widowControl w:val="0"/>
              <w:spacing w:line="240" w:lineRule="auto"/>
              <w:ind w:firstLine="0"/>
              <w:jc w:val="center"/>
              <w:rPr>
                <w:sz w:val="20"/>
                <w:szCs w:val="20"/>
              </w:rPr>
            </w:pPr>
            <w:r w:rsidRPr="00CE1365">
              <w:rPr>
                <w:sz w:val="20"/>
                <w:szCs w:val="20"/>
              </w:rPr>
              <w:t>350 000</w:t>
            </w:r>
          </w:p>
        </w:tc>
        <w:tc>
          <w:tcPr>
            <w:tcW w:w="1080" w:type="dxa"/>
            <w:shd w:val="clear" w:color="auto" w:fill="auto"/>
            <w:vAlign w:val="center"/>
          </w:tcPr>
          <w:p w14:paraId="67FF1621" w14:textId="77777777" w:rsidR="00F227FD" w:rsidRPr="00DD69D6" w:rsidRDefault="00F227FD">
            <w:pPr>
              <w:widowControl w:val="0"/>
              <w:spacing w:line="240" w:lineRule="auto"/>
              <w:ind w:firstLine="0"/>
              <w:jc w:val="center"/>
              <w:rPr>
                <w:sz w:val="20"/>
                <w:szCs w:val="20"/>
              </w:rPr>
            </w:pPr>
          </w:p>
        </w:tc>
        <w:tc>
          <w:tcPr>
            <w:tcW w:w="967" w:type="dxa"/>
            <w:shd w:val="clear" w:color="auto" w:fill="auto"/>
            <w:vAlign w:val="center"/>
          </w:tcPr>
          <w:p w14:paraId="4000E63A" w14:textId="488E12B5" w:rsidR="00F227FD" w:rsidRPr="00DD69D6" w:rsidRDefault="00F227FD">
            <w:pPr>
              <w:widowControl w:val="0"/>
              <w:spacing w:line="240" w:lineRule="auto"/>
              <w:ind w:firstLine="0"/>
              <w:jc w:val="center"/>
              <w:rPr>
                <w:sz w:val="20"/>
                <w:szCs w:val="20"/>
              </w:rPr>
            </w:pPr>
          </w:p>
        </w:tc>
        <w:tc>
          <w:tcPr>
            <w:tcW w:w="1051" w:type="dxa"/>
            <w:shd w:val="clear" w:color="auto" w:fill="auto"/>
            <w:vAlign w:val="center"/>
          </w:tcPr>
          <w:p w14:paraId="7D8D0AAB" w14:textId="77777777" w:rsidR="00F227FD" w:rsidRPr="00DD69D6" w:rsidRDefault="00F227FD">
            <w:pPr>
              <w:widowControl w:val="0"/>
              <w:spacing w:line="240" w:lineRule="auto"/>
              <w:ind w:firstLine="0"/>
              <w:jc w:val="left"/>
              <w:rPr>
                <w:sz w:val="20"/>
                <w:szCs w:val="20"/>
              </w:rPr>
            </w:pPr>
            <w:r w:rsidRPr="00DD69D6">
              <w:rPr>
                <w:sz w:val="20"/>
                <w:szCs w:val="20"/>
              </w:rPr>
              <w:t> </w:t>
            </w:r>
          </w:p>
        </w:tc>
      </w:tr>
      <w:tr w:rsidR="00F227FD" w:rsidRPr="00DD69D6" w14:paraId="6021B0B5" w14:textId="77777777" w:rsidTr="009D4B01">
        <w:trPr>
          <w:trHeight w:val="481"/>
        </w:trPr>
        <w:tc>
          <w:tcPr>
            <w:tcW w:w="542" w:type="dxa"/>
            <w:shd w:val="clear" w:color="auto" w:fill="auto"/>
            <w:vAlign w:val="center"/>
          </w:tcPr>
          <w:p w14:paraId="5FB6E9CA" w14:textId="77777777" w:rsidR="00F227FD" w:rsidRPr="00DD69D6" w:rsidRDefault="00F227FD">
            <w:pPr>
              <w:widowControl w:val="0"/>
              <w:spacing w:line="240" w:lineRule="auto"/>
              <w:ind w:firstLine="0"/>
              <w:jc w:val="left"/>
              <w:rPr>
                <w:sz w:val="20"/>
                <w:szCs w:val="20"/>
              </w:rPr>
            </w:pPr>
          </w:p>
        </w:tc>
        <w:tc>
          <w:tcPr>
            <w:tcW w:w="1561" w:type="dxa"/>
            <w:shd w:val="clear" w:color="auto" w:fill="auto"/>
            <w:vAlign w:val="center"/>
          </w:tcPr>
          <w:p w14:paraId="0733DE60" w14:textId="77777777" w:rsidR="00F227FD" w:rsidRPr="00DD69D6" w:rsidRDefault="00F227FD">
            <w:pPr>
              <w:widowControl w:val="0"/>
              <w:spacing w:line="240" w:lineRule="auto"/>
              <w:ind w:firstLine="0"/>
              <w:jc w:val="left"/>
              <w:rPr>
                <w:sz w:val="20"/>
                <w:szCs w:val="20"/>
              </w:rPr>
            </w:pPr>
          </w:p>
        </w:tc>
        <w:tc>
          <w:tcPr>
            <w:tcW w:w="1316" w:type="dxa"/>
            <w:shd w:val="clear" w:color="auto" w:fill="FFFFFF" w:themeFill="background1"/>
            <w:vAlign w:val="center"/>
          </w:tcPr>
          <w:p w14:paraId="6BE6C33E" w14:textId="77777777" w:rsidR="00F227FD" w:rsidRPr="00DD69D6" w:rsidRDefault="00F227FD">
            <w:pPr>
              <w:widowControl w:val="0"/>
              <w:spacing w:line="240" w:lineRule="auto"/>
              <w:ind w:firstLine="0"/>
              <w:jc w:val="center"/>
              <w:rPr>
                <w:sz w:val="20"/>
                <w:szCs w:val="20"/>
              </w:rPr>
            </w:pPr>
          </w:p>
        </w:tc>
        <w:tc>
          <w:tcPr>
            <w:tcW w:w="1826" w:type="dxa"/>
            <w:shd w:val="clear" w:color="auto" w:fill="auto"/>
            <w:vAlign w:val="center"/>
          </w:tcPr>
          <w:p w14:paraId="0EDD0E79" w14:textId="361148E7" w:rsidR="00F227FD" w:rsidRPr="00DD69D6" w:rsidRDefault="00F227FD">
            <w:pPr>
              <w:widowControl w:val="0"/>
              <w:spacing w:line="240" w:lineRule="auto"/>
              <w:ind w:firstLine="0"/>
              <w:jc w:val="left"/>
              <w:rPr>
                <w:sz w:val="20"/>
                <w:szCs w:val="20"/>
              </w:rPr>
            </w:pPr>
            <w:r>
              <w:rPr>
                <w:sz w:val="20"/>
                <w:szCs w:val="20"/>
              </w:rPr>
              <w:t>tai skaitā:</w:t>
            </w:r>
          </w:p>
        </w:tc>
        <w:tc>
          <w:tcPr>
            <w:tcW w:w="1276" w:type="dxa"/>
            <w:shd w:val="clear" w:color="auto" w:fill="auto"/>
            <w:vAlign w:val="center"/>
          </w:tcPr>
          <w:p w14:paraId="5180EFA1" w14:textId="77777777" w:rsidR="00F227FD" w:rsidRPr="00CE1365" w:rsidRDefault="00F227FD">
            <w:pPr>
              <w:widowControl w:val="0"/>
              <w:spacing w:line="240" w:lineRule="auto"/>
              <w:ind w:firstLine="0"/>
              <w:jc w:val="center"/>
              <w:rPr>
                <w:sz w:val="20"/>
                <w:szCs w:val="20"/>
              </w:rPr>
            </w:pPr>
          </w:p>
        </w:tc>
        <w:tc>
          <w:tcPr>
            <w:tcW w:w="1134" w:type="dxa"/>
            <w:shd w:val="clear" w:color="auto" w:fill="auto"/>
            <w:vAlign w:val="center"/>
          </w:tcPr>
          <w:p w14:paraId="5A75CBC1" w14:textId="77777777" w:rsidR="00F227FD" w:rsidRPr="00CE1365" w:rsidRDefault="00F227FD">
            <w:pPr>
              <w:widowControl w:val="0"/>
              <w:spacing w:line="240" w:lineRule="auto"/>
              <w:ind w:firstLine="0"/>
              <w:jc w:val="center"/>
              <w:rPr>
                <w:sz w:val="20"/>
                <w:szCs w:val="20"/>
              </w:rPr>
            </w:pPr>
          </w:p>
        </w:tc>
        <w:tc>
          <w:tcPr>
            <w:tcW w:w="1134" w:type="dxa"/>
            <w:shd w:val="clear" w:color="auto" w:fill="auto"/>
            <w:vAlign w:val="center"/>
          </w:tcPr>
          <w:p w14:paraId="741683E7" w14:textId="77777777" w:rsidR="00F227FD" w:rsidRPr="00CE1365" w:rsidRDefault="00F227FD">
            <w:pPr>
              <w:widowControl w:val="0"/>
              <w:spacing w:line="240" w:lineRule="auto"/>
              <w:ind w:firstLine="0"/>
              <w:jc w:val="center"/>
              <w:rPr>
                <w:sz w:val="20"/>
                <w:szCs w:val="20"/>
              </w:rPr>
            </w:pPr>
          </w:p>
        </w:tc>
        <w:tc>
          <w:tcPr>
            <w:tcW w:w="1134" w:type="dxa"/>
            <w:shd w:val="clear" w:color="auto" w:fill="auto"/>
            <w:vAlign w:val="center"/>
          </w:tcPr>
          <w:p w14:paraId="09DD49FC" w14:textId="77777777" w:rsidR="00F227FD" w:rsidRPr="00CE1365" w:rsidRDefault="00F227FD">
            <w:pPr>
              <w:widowControl w:val="0"/>
              <w:spacing w:line="240" w:lineRule="auto"/>
              <w:ind w:firstLine="0"/>
              <w:jc w:val="center"/>
              <w:rPr>
                <w:sz w:val="20"/>
                <w:szCs w:val="20"/>
              </w:rPr>
            </w:pPr>
          </w:p>
        </w:tc>
        <w:tc>
          <w:tcPr>
            <w:tcW w:w="1134" w:type="dxa"/>
            <w:shd w:val="clear" w:color="auto" w:fill="auto"/>
            <w:vAlign w:val="center"/>
          </w:tcPr>
          <w:p w14:paraId="096C1188" w14:textId="77777777" w:rsidR="00F227FD" w:rsidRPr="00CE1365" w:rsidRDefault="00F227FD">
            <w:pPr>
              <w:widowControl w:val="0"/>
              <w:spacing w:line="240" w:lineRule="auto"/>
              <w:ind w:firstLine="0"/>
              <w:jc w:val="center"/>
              <w:rPr>
                <w:sz w:val="20"/>
                <w:szCs w:val="20"/>
              </w:rPr>
            </w:pPr>
          </w:p>
        </w:tc>
        <w:tc>
          <w:tcPr>
            <w:tcW w:w="1180" w:type="dxa"/>
          </w:tcPr>
          <w:p w14:paraId="11E93EBD" w14:textId="77777777" w:rsidR="00F227FD" w:rsidRPr="00CE1365" w:rsidRDefault="00F227FD">
            <w:pPr>
              <w:widowControl w:val="0"/>
              <w:spacing w:line="240" w:lineRule="auto"/>
              <w:ind w:firstLine="0"/>
              <w:jc w:val="center"/>
              <w:rPr>
                <w:sz w:val="20"/>
                <w:szCs w:val="20"/>
              </w:rPr>
            </w:pPr>
          </w:p>
        </w:tc>
        <w:tc>
          <w:tcPr>
            <w:tcW w:w="1080" w:type="dxa"/>
            <w:shd w:val="clear" w:color="auto" w:fill="auto"/>
            <w:vAlign w:val="center"/>
          </w:tcPr>
          <w:p w14:paraId="3C189235" w14:textId="77777777" w:rsidR="00F227FD" w:rsidRPr="00DD69D6" w:rsidRDefault="00F227FD">
            <w:pPr>
              <w:widowControl w:val="0"/>
              <w:spacing w:line="240" w:lineRule="auto"/>
              <w:ind w:firstLine="0"/>
              <w:jc w:val="center"/>
              <w:rPr>
                <w:sz w:val="20"/>
                <w:szCs w:val="20"/>
              </w:rPr>
            </w:pPr>
          </w:p>
        </w:tc>
        <w:tc>
          <w:tcPr>
            <w:tcW w:w="967" w:type="dxa"/>
            <w:shd w:val="clear" w:color="auto" w:fill="auto"/>
            <w:vAlign w:val="center"/>
          </w:tcPr>
          <w:p w14:paraId="15ADC1EA" w14:textId="77777777" w:rsidR="00F227FD" w:rsidRPr="00DD69D6" w:rsidRDefault="00F227FD">
            <w:pPr>
              <w:widowControl w:val="0"/>
              <w:spacing w:line="240" w:lineRule="auto"/>
              <w:ind w:firstLine="0"/>
              <w:jc w:val="center"/>
              <w:rPr>
                <w:sz w:val="20"/>
                <w:szCs w:val="20"/>
              </w:rPr>
            </w:pPr>
          </w:p>
        </w:tc>
        <w:tc>
          <w:tcPr>
            <w:tcW w:w="1051" w:type="dxa"/>
            <w:shd w:val="clear" w:color="auto" w:fill="auto"/>
            <w:vAlign w:val="center"/>
          </w:tcPr>
          <w:p w14:paraId="45F4EC7F" w14:textId="77777777" w:rsidR="00F227FD" w:rsidRPr="00DD69D6" w:rsidRDefault="00F227FD">
            <w:pPr>
              <w:widowControl w:val="0"/>
              <w:spacing w:line="240" w:lineRule="auto"/>
              <w:ind w:firstLine="0"/>
              <w:jc w:val="left"/>
              <w:rPr>
                <w:sz w:val="20"/>
                <w:szCs w:val="20"/>
              </w:rPr>
            </w:pPr>
          </w:p>
        </w:tc>
      </w:tr>
      <w:tr w:rsidR="00F227FD" w:rsidRPr="00DD69D6" w14:paraId="1EB57EDC" w14:textId="77777777" w:rsidTr="009D4B01">
        <w:trPr>
          <w:trHeight w:val="481"/>
        </w:trPr>
        <w:tc>
          <w:tcPr>
            <w:tcW w:w="542" w:type="dxa"/>
            <w:shd w:val="clear" w:color="auto" w:fill="auto"/>
            <w:vAlign w:val="center"/>
          </w:tcPr>
          <w:p w14:paraId="3C0C2C9C" w14:textId="77777777" w:rsidR="00F227FD" w:rsidRPr="00DD69D6" w:rsidRDefault="00F227FD">
            <w:pPr>
              <w:widowControl w:val="0"/>
              <w:spacing w:line="240" w:lineRule="auto"/>
              <w:ind w:firstLine="0"/>
              <w:jc w:val="left"/>
              <w:rPr>
                <w:sz w:val="20"/>
                <w:szCs w:val="20"/>
              </w:rPr>
            </w:pPr>
          </w:p>
        </w:tc>
        <w:tc>
          <w:tcPr>
            <w:tcW w:w="1561" w:type="dxa"/>
            <w:shd w:val="clear" w:color="auto" w:fill="auto"/>
            <w:vAlign w:val="center"/>
          </w:tcPr>
          <w:p w14:paraId="3A182B6C" w14:textId="77777777" w:rsidR="00F227FD" w:rsidRPr="00DD69D6" w:rsidRDefault="00F227FD">
            <w:pPr>
              <w:widowControl w:val="0"/>
              <w:spacing w:line="240" w:lineRule="auto"/>
              <w:ind w:firstLine="0"/>
              <w:jc w:val="left"/>
              <w:rPr>
                <w:sz w:val="20"/>
                <w:szCs w:val="20"/>
              </w:rPr>
            </w:pPr>
          </w:p>
        </w:tc>
        <w:tc>
          <w:tcPr>
            <w:tcW w:w="1316" w:type="dxa"/>
            <w:shd w:val="clear" w:color="auto" w:fill="FFFFFF" w:themeFill="background1"/>
            <w:vAlign w:val="center"/>
          </w:tcPr>
          <w:p w14:paraId="4C46A467" w14:textId="77777777" w:rsidR="00F227FD" w:rsidRPr="0010708D" w:rsidRDefault="00F227FD">
            <w:pPr>
              <w:widowControl w:val="0"/>
              <w:spacing w:line="240" w:lineRule="auto"/>
              <w:ind w:firstLine="0"/>
              <w:jc w:val="center"/>
              <w:rPr>
                <w:sz w:val="20"/>
                <w:szCs w:val="20"/>
              </w:rPr>
            </w:pPr>
          </w:p>
        </w:tc>
        <w:tc>
          <w:tcPr>
            <w:tcW w:w="1826" w:type="dxa"/>
            <w:shd w:val="clear" w:color="auto" w:fill="auto"/>
            <w:vAlign w:val="center"/>
          </w:tcPr>
          <w:p w14:paraId="4D1DD8E9" w14:textId="078A0720" w:rsidR="00F227FD" w:rsidRPr="0010708D" w:rsidRDefault="004D7305">
            <w:pPr>
              <w:widowControl w:val="0"/>
              <w:spacing w:line="240" w:lineRule="auto"/>
              <w:ind w:firstLine="0"/>
              <w:jc w:val="left"/>
              <w:rPr>
                <w:sz w:val="20"/>
                <w:szCs w:val="20"/>
              </w:rPr>
            </w:pPr>
            <w:r w:rsidRPr="0010708D">
              <w:rPr>
                <w:sz w:val="20"/>
                <w:szCs w:val="20"/>
                <w:lang w:eastAsia="en-US"/>
              </w:rPr>
              <w:t>0</w:t>
            </w:r>
            <w:r>
              <w:rPr>
                <w:sz w:val="20"/>
                <w:szCs w:val="20"/>
                <w:lang w:eastAsia="en-US"/>
              </w:rPr>
              <w:t>5</w:t>
            </w:r>
            <w:r w:rsidRPr="0010708D">
              <w:rPr>
                <w:sz w:val="20"/>
                <w:szCs w:val="20"/>
                <w:lang w:eastAsia="en-US"/>
              </w:rPr>
              <w:t xml:space="preserve">.00.00 </w:t>
            </w:r>
            <w:r>
              <w:rPr>
                <w:sz w:val="20"/>
                <w:szCs w:val="20"/>
                <w:lang w:eastAsia="en-US"/>
              </w:rPr>
              <w:t>NVO atbalsta un sabiedrības saliedētības programma</w:t>
            </w:r>
          </w:p>
        </w:tc>
        <w:tc>
          <w:tcPr>
            <w:tcW w:w="1276" w:type="dxa"/>
            <w:shd w:val="clear" w:color="auto" w:fill="auto"/>
            <w:vAlign w:val="center"/>
          </w:tcPr>
          <w:p w14:paraId="0D174627" w14:textId="313A73DE" w:rsidR="00F227FD" w:rsidRPr="00CE1365" w:rsidRDefault="00F227FD">
            <w:pPr>
              <w:widowControl w:val="0"/>
              <w:spacing w:line="240" w:lineRule="auto"/>
              <w:ind w:firstLine="0"/>
              <w:jc w:val="center"/>
              <w:rPr>
                <w:sz w:val="20"/>
                <w:szCs w:val="20"/>
              </w:rPr>
            </w:pPr>
            <w:r w:rsidRPr="00CE1365">
              <w:rPr>
                <w:sz w:val="20"/>
                <w:szCs w:val="20"/>
              </w:rPr>
              <w:t>31 303</w:t>
            </w:r>
          </w:p>
        </w:tc>
        <w:tc>
          <w:tcPr>
            <w:tcW w:w="1134" w:type="dxa"/>
            <w:shd w:val="clear" w:color="auto" w:fill="auto"/>
            <w:vAlign w:val="center"/>
          </w:tcPr>
          <w:p w14:paraId="50EB0209" w14:textId="2A7BDBAC" w:rsidR="00F227FD" w:rsidRPr="00CE1365" w:rsidRDefault="00F227FD">
            <w:pPr>
              <w:widowControl w:val="0"/>
              <w:spacing w:line="240" w:lineRule="auto"/>
              <w:ind w:firstLine="0"/>
              <w:jc w:val="center"/>
              <w:rPr>
                <w:sz w:val="20"/>
                <w:szCs w:val="20"/>
              </w:rPr>
            </w:pPr>
            <w:r w:rsidRPr="00CE1365">
              <w:rPr>
                <w:sz w:val="20"/>
                <w:szCs w:val="20"/>
              </w:rPr>
              <w:t>31 303</w:t>
            </w:r>
          </w:p>
        </w:tc>
        <w:tc>
          <w:tcPr>
            <w:tcW w:w="1134" w:type="dxa"/>
            <w:shd w:val="clear" w:color="auto" w:fill="auto"/>
            <w:vAlign w:val="center"/>
          </w:tcPr>
          <w:p w14:paraId="62B9F221" w14:textId="6CA72F05" w:rsidR="00F227FD" w:rsidRPr="00CE1365" w:rsidRDefault="00F227FD">
            <w:pPr>
              <w:widowControl w:val="0"/>
              <w:spacing w:line="240" w:lineRule="auto"/>
              <w:ind w:firstLine="0"/>
              <w:jc w:val="center"/>
              <w:rPr>
                <w:sz w:val="20"/>
                <w:szCs w:val="20"/>
              </w:rPr>
            </w:pPr>
            <w:r w:rsidRPr="00CE1365">
              <w:rPr>
                <w:sz w:val="20"/>
                <w:szCs w:val="20"/>
              </w:rPr>
              <w:t>31 303</w:t>
            </w:r>
          </w:p>
        </w:tc>
        <w:tc>
          <w:tcPr>
            <w:tcW w:w="1134" w:type="dxa"/>
            <w:shd w:val="clear" w:color="auto" w:fill="auto"/>
            <w:vAlign w:val="center"/>
          </w:tcPr>
          <w:p w14:paraId="6E2F1A88" w14:textId="36C5CCC4" w:rsidR="00F227FD" w:rsidRPr="00CE1365" w:rsidRDefault="00F227FD">
            <w:pPr>
              <w:widowControl w:val="0"/>
              <w:spacing w:line="240" w:lineRule="auto"/>
              <w:ind w:firstLine="0"/>
              <w:jc w:val="center"/>
              <w:rPr>
                <w:sz w:val="20"/>
                <w:szCs w:val="20"/>
              </w:rPr>
            </w:pPr>
            <w:r w:rsidRPr="00CE1365">
              <w:rPr>
                <w:sz w:val="20"/>
                <w:szCs w:val="20"/>
              </w:rPr>
              <w:t>350 000</w:t>
            </w:r>
          </w:p>
        </w:tc>
        <w:tc>
          <w:tcPr>
            <w:tcW w:w="1134" w:type="dxa"/>
            <w:shd w:val="clear" w:color="auto" w:fill="auto"/>
            <w:vAlign w:val="center"/>
          </w:tcPr>
          <w:p w14:paraId="2019BABC" w14:textId="5D4D4D9F" w:rsidR="00F227FD" w:rsidRPr="00CE1365" w:rsidRDefault="00F227FD">
            <w:pPr>
              <w:widowControl w:val="0"/>
              <w:spacing w:line="240" w:lineRule="auto"/>
              <w:ind w:firstLine="0"/>
              <w:jc w:val="center"/>
              <w:rPr>
                <w:sz w:val="20"/>
                <w:szCs w:val="20"/>
              </w:rPr>
            </w:pPr>
            <w:r w:rsidRPr="00CE1365">
              <w:rPr>
                <w:sz w:val="20"/>
                <w:szCs w:val="20"/>
              </w:rPr>
              <w:t>350 000</w:t>
            </w:r>
          </w:p>
        </w:tc>
        <w:tc>
          <w:tcPr>
            <w:tcW w:w="1180" w:type="dxa"/>
            <w:vAlign w:val="center"/>
          </w:tcPr>
          <w:p w14:paraId="161D845C" w14:textId="79A7C578" w:rsidR="00F227FD" w:rsidRPr="00CE1365" w:rsidRDefault="00F227FD" w:rsidP="0000349F">
            <w:pPr>
              <w:widowControl w:val="0"/>
              <w:spacing w:line="240" w:lineRule="auto"/>
              <w:ind w:firstLine="0"/>
              <w:jc w:val="center"/>
              <w:rPr>
                <w:sz w:val="20"/>
                <w:szCs w:val="20"/>
              </w:rPr>
            </w:pPr>
            <w:r w:rsidRPr="00CE1365">
              <w:rPr>
                <w:sz w:val="20"/>
                <w:szCs w:val="20"/>
              </w:rPr>
              <w:t>350 000</w:t>
            </w:r>
          </w:p>
        </w:tc>
        <w:tc>
          <w:tcPr>
            <w:tcW w:w="1080" w:type="dxa"/>
            <w:shd w:val="clear" w:color="auto" w:fill="auto"/>
            <w:vAlign w:val="center"/>
          </w:tcPr>
          <w:p w14:paraId="056B6A88" w14:textId="77777777" w:rsidR="00F227FD" w:rsidRPr="00DD69D6" w:rsidRDefault="00F227FD">
            <w:pPr>
              <w:widowControl w:val="0"/>
              <w:spacing w:line="240" w:lineRule="auto"/>
              <w:ind w:firstLine="0"/>
              <w:jc w:val="center"/>
              <w:rPr>
                <w:sz w:val="20"/>
                <w:szCs w:val="20"/>
              </w:rPr>
            </w:pPr>
          </w:p>
        </w:tc>
        <w:tc>
          <w:tcPr>
            <w:tcW w:w="967" w:type="dxa"/>
            <w:shd w:val="clear" w:color="auto" w:fill="auto"/>
            <w:vAlign w:val="center"/>
          </w:tcPr>
          <w:p w14:paraId="04E2A439" w14:textId="77777777" w:rsidR="00F227FD" w:rsidRPr="00DD69D6" w:rsidRDefault="00F227FD">
            <w:pPr>
              <w:widowControl w:val="0"/>
              <w:spacing w:line="240" w:lineRule="auto"/>
              <w:ind w:firstLine="0"/>
              <w:jc w:val="center"/>
              <w:rPr>
                <w:sz w:val="20"/>
                <w:szCs w:val="20"/>
              </w:rPr>
            </w:pPr>
          </w:p>
        </w:tc>
        <w:tc>
          <w:tcPr>
            <w:tcW w:w="1051" w:type="dxa"/>
            <w:shd w:val="clear" w:color="auto" w:fill="auto"/>
            <w:vAlign w:val="center"/>
          </w:tcPr>
          <w:p w14:paraId="05C2D6C2" w14:textId="77777777" w:rsidR="00F227FD" w:rsidRPr="00DD69D6" w:rsidRDefault="00F227FD">
            <w:pPr>
              <w:widowControl w:val="0"/>
              <w:spacing w:line="240" w:lineRule="auto"/>
              <w:ind w:firstLine="0"/>
              <w:jc w:val="left"/>
              <w:rPr>
                <w:sz w:val="20"/>
                <w:szCs w:val="20"/>
              </w:rPr>
            </w:pPr>
          </w:p>
        </w:tc>
      </w:tr>
      <w:tr w:rsidR="00F227FD" w:rsidRPr="00DD69D6" w14:paraId="10F66287" w14:textId="77777777" w:rsidTr="009D4B01">
        <w:trPr>
          <w:trHeight w:val="481"/>
        </w:trPr>
        <w:tc>
          <w:tcPr>
            <w:tcW w:w="542" w:type="dxa"/>
            <w:shd w:val="clear" w:color="auto" w:fill="auto"/>
            <w:vAlign w:val="center"/>
          </w:tcPr>
          <w:p w14:paraId="2B579A3C" w14:textId="56BDE4AF" w:rsidR="00F227FD" w:rsidRPr="00DD69D6" w:rsidRDefault="00F227FD" w:rsidP="009F3C50">
            <w:pPr>
              <w:widowControl w:val="0"/>
              <w:spacing w:line="240" w:lineRule="auto"/>
              <w:ind w:firstLine="0"/>
              <w:jc w:val="left"/>
              <w:rPr>
                <w:sz w:val="20"/>
                <w:szCs w:val="20"/>
              </w:rPr>
            </w:pPr>
            <w:r w:rsidRPr="00DD69D6">
              <w:rPr>
                <w:sz w:val="20"/>
                <w:szCs w:val="20"/>
              </w:rPr>
              <w:t> </w:t>
            </w:r>
          </w:p>
        </w:tc>
        <w:tc>
          <w:tcPr>
            <w:tcW w:w="1561" w:type="dxa"/>
            <w:shd w:val="clear" w:color="auto" w:fill="auto"/>
            <w:vAlign w:val="center"/>
          </w:tcPr>
          <w:p w14:paraId="5AC4C224" w14:textId="4DFB0349" w:rsidR="00F227FD" w:rsidRPr="00DD69D6" w:rsidRDefault="00F227FD" w:rsidP="009F3C50">
            <w:pPr>
              <w:widowControl w:val="0"/>
              <w:spacing w:line="240" w:lineRule="auto"/>
              <w:ind w:firstLine="0"/>
              <w:jc w:val="left"/>
              <w:rPr>
                <w:sz w:val="20"/>
                <w:szCs w:val="20"/>
              </w:rPr>
            </w:pPr>
            <w:r w:rsidRPr="00DD69D6">
              <w:rPr>
                <w:sz w:val="20"/>
                <w:szCs w:val="20"/>
              </w:rPr>
              <w:t> </w:t>
            </w:r>
          </w:p>
        </w:tc>
        <w:tc>
          <w:tcPr>
            <w:tcW w:w="1316" w:type="dxa"/>
            <w:shd w:val="clear" w:color="auto" w:fill="FFFFFF" w:themeFill="background1"/>
            <w:vAlign w:val="center"/>
          </w:tcPr>
          <w:p w14:paraId="4958D0D2" w14:textId="31B9EF12" w:rsidR="00F227FD" w:rsidRPr="00DD69D6" w:rsidRDefault="00F227FD" w:rsidP="009F3C50">
            <w:pPr>
              <w:widowControl w:val="0"/>
              <w:spacing w:line="240" w:lineRule="auto"/>
              <w:ind w:firstLine="0"/>
              <w:jc w:val="center"/>
              <w:rPr>
                <w:sz w:val="20"/>
                <w:szCs w:val="20"/>
              </w:rPr>
            </w:pPr>
            <w:r w:rsidRPr="00DD69D6">
              <w:rPr>
                <w:sz w:val="20"/>
                <w:szCs w:val="20"/>
              </w:rPr>
              <w:t>22.Kultūras ministrija</w:t>
            </w:r>
          </w:p>
        </w:tc>
        <w:tc>
          <w:tcPr>
            <w:tcW w:w="1826" w:type="dxa"/>
            <w:shd w:val="clear" w:color="auto" w:fill="auto"/>
            <w:vAlign w:val="center"/>
          </w:tcPr>
          <w:p w14:paraId="6F4FD7C9" w14:textId="4515606D" w:rsidR="00F227FD" w:rsidRPr="00DD69D6" w:rsidRDefault="00F227FD" w:rsidP="009F3C50">
            <w:pPr>
              <w:widowControl w:val="0"/>
              <w:spacing w:line="240" w:lineRule="auto"/>
              <w:ind w:firstLine="0"/>
              <w:jc w:val="left"/>
              <w:rPr>
                <w:sz w:val="20"/>
                <w:szCs w:val="20"/>
              </w:rPr>
            </w:pPr>
            <w:r w:rsidRPr="00DD69D6">
              <w:rPr>
                <w:sz w:val="20"/>
                <w:szCs w:val="20"/>
              </w:rPr>
              <w:t> </w:t>
            </w:r>
          </w:p>
        </w:tc>
        <w:tc>
          <w:tcPr>
            <w:tcW w:w="1276" w:type="dxa"/>
            <w:shd w:val="clear" w:color="auto" w:fill="auto"/>
            <w:vAlign w:val="center"/>
          </w:tcPr>
          <w:p w14:paraId="65162F81" w14:textId="15E88454" w:rsidR="00F227FD" w:rsidRPr="0023758F" w:rsidRDefault="00151D24" w:rsidP="009F3C50">
            <w:pPr>
              <w:widowControl w:val="0"/>
              <w:spacing w:line="240" w:lineRule="auto"/>
              <w:ind w:firstLine="0"/>
              <w:jc w:val="center"/>
              <w:rPr>
                <w:sz w:val="20"/>
                <w:szCs w:val="20"/>
              </w:rPr>
            </w:pPr>
            <w:r w:rsidRPr="00161071">
              <w:rPr>
                <w:sz w:val="20"/>
                <w:szCs w:val="20"/>
              </w:rPr>
              <w:t>442 264</w:t>
            </w:r>
          </w:p>
        </w:tc>
        <w:tc>
          <w:tcPr>
            <w:tcW w:w="1134" w:type="dxa"/>
            <w:shd w:val="clear" w:color="auto" w:fill="auto"/>
            <w:vAlign w:val="center"/>
          </w:tcPr>
          <w:p w14:paraId="1F2960E0" w14:textId="09AAA610" w:rsidR="00F227FD" w:rsidRPr="0023758F" w:rsidRDefault="00867BB6" w:rsidP="00D15214">
            <w:pPr>
              <w:widowControl w:val="0"/>
              <w:spacing w:line="240" w:lineRule="auto"/>
              <w:ind w:firstLine="0"/>
              <w:jc w:val="center"/>
              <w:rPr>
                <w:sz w:val="20"/>
                <w:szCs w:val="20"/>
              </w:rPr>
            </w:pPr>
            <w:r>
              <w:rPr>
                <w:sz w:val="20"/>
                <w:szCs w:val="20"/>
              </w:rPr>
              <w:t>283 851</w:t>
            </w:r>
          </w:p>
        </w:tc>
        <w:tc>
          <w:tcPr>
            <w:tcW w:w="1134" w:type="dxa"/>
            <w:shd w:val="clear" w:color="auto" w:fill="auto"/>
            <w:vAlign w:val="center"/>
          </w:tcPr>
          <w:p w14:paraId="11763244" w14:textId="50E2D369" w:rsidR="00F227FD" w:rsidRPr="0023758F" w:rsidRDefault="00867BB6" w:rsidP="009F3C50">
            <w:pPr>
              <w:widowControl w:val="0"/>
              <w:spacing w:line="240" w:lineRule="auto"/>
              <w:ind w:firstLine="0"/>
              <w:jc w:val="center"/>
              <w:rPr>
                <w:sz w:val="20"/>
                <w:szCs w:val="20"/>
              </w:rPr>
            </w:pPr>
            <w:r>
              <w:rPr>
                <w:sz w:val="20"/>
                <w:szCs w:val="20"/>
              </w:rPr>
              <w:t>262 000</w:t>
            </w:r>
          </w:p>
        </w:tc>
        <w:tc>
          <w:tcPr>
            <w:tcW w:w="1134" w:type="dxa"/>
            <w:shd w:val="clear" w:color="auto" w:fill="auto"/>
            <w:vAlign w:val="center"/>
          </w:tcPr>
          <w:p w14:paraId="20AE7878" w14:textId="27FD31D0" w:rsidR="00F227FD" w:rsidRPr="0060604B" w:rsidRDefault="00867BB6" w:rsidP="009F3C50">
            <w:pPr>
              <w:widowControl w:val="0"/>
              <w:spacing w:line="240" w:lineRule="auto"/>
              <w:ind w:firstLine="0"/>
              <w:jc w:val="center"/>
              <w:rPr>
                <w:sz w:val="20"/>
                <w:szCs w:val="20"/>
                <w:highlight w:val="yellow"/>
              </w:rPr>
            </w:pPr>
            <w:r w:rsidRPr="00CE1365">
              <w:rPr>
                <w:sz w:val="20"/>
                <w:szCs w:val="20"/>
              </w:rPr>
              <w:t>2</w:t>
            </w:r>
            <w:r>
              <w:rPr>
                <w:sz w:val="20"/>
                <w:szCs w:val="20"/>
              </w:rPr>
              <w:t>1</w:t>
            </w:r>
            <w:r w:rsidRPr="00CE1365">
              <w:rPr>
                <w:sz w:val="20"/>
                <w:szCs w:val="20"/>
              </w:rPr>
              <w:t>0 000</w:t>
            </w:r>
          </w:p>
        </w:tc>
        <w:tc>
          <w:tcPr>
            <w:tcW w:w="1134" w:type="dxa"/>
            <w:shd w:val="clear" w:color="auto" w:fill="auto"/>
            <w:vAlign w:val="center"/>
          </w:tcPr>
          <w:p w14:paraId="60505827" w14:textId="64CACB59" w:rsidR="00F227FD" w:rsidRPr="0060604B" w:rsidRDefault="00867BB6" w:rsidP="009F3C50">
            <w:pPr>
              <w:widowControl w:val="0"/>
              <w:spacing w:line="240" w:lineRule="auto"/>
              <w:ind w:firstLine="0"/>
              <w:jc w:val="center"/>
              <w:rPr>
                <w:sz w:val="20"/>
                <w:szCs w:val="20"/>
                <w:highlight w:val="yellow"/>
              </w:rPr>
            </w:pPr>
            <w:r w:rsidRPr="00CE1365">
              <w:rPr>
                <w:sz w:val="20"/>
                <w:szCs w:val="20"/>
              </w:rPr>
              <w:t>2</w:t>
            </w:r>
            <w:r>
              <w:rPr>
                <w:sz w:val="20"/>
                <w:szCs w:val="20"/>
              </w:rPr>
              <w:t>1</w:t>
            </w:r>
            <w:r w:rsidRPr="00CE1365">
              <w:rPr>
                <w:sz w:val="20"/>
                <w:szCs w:val="20"/>
              </w:rPr>
              <w:t>0 000</w:t>
            </w:r>
          </w:p>
        </w:tc>
        <w:tc>
          <w:tcPr>
            <w:tcW w:w="1180" w:type="dxa"/>
            <w:vAlign w:val="center"/>
          </w:tcPr>
          <w:p w14:paraId="11E11DFD" w14:textId="27FA2F35" w:rsidR="00F227FD" w:rsidRPr="0060604B" w:rsidRDefault="00867BB6" w:rsidP="00274952">
            <w:pPr>
              <w:widowControl w:val="0"/>
              <w:spacing w:line="240" w:lineRule="auto"/>
              <w:ind w:firstLine="0"/>
              <w:jc w:val="center"/>
              <w:rPr>
                <w:sz w:val="20"/>
                <w:szCs w:val="20"/>
                <w:highlight w:val="yellow"/>
              </w:rPr>
            </w:pPr>
            <w:r w:rsidRPr="00CE1365">
              <w:rPr>
                <w:sz w:val="20"/>
                <w:szCs w:val="20"/>
              </w:rPr>
              <w:t>2</w:t>
            </w:r>
            <w:r>
              <w:rPr>
                <w:sz w:val="20"/>
                <w:szCs w:val="20"/>
              </w:rPr>
              <w:t>1</w:t>
            </w:r>
            <w:r w:rsidRPr="00CE1365">
              <w:rPr>
                <w:sz w:val="20"/>
                <w:szCs w:val="20"/>
              </w:rPr>
              <w:t>0 000</w:t>
            </w:r>
          </w:p>
        </w:tc>
        <w:tc>
          <w:tcPr>
            <w:tcW w:w="1080" w:type="dxa"/>
            <w:shd w:val="clear" w:color="auto" w:fill="auto"/>
            <w:vAlign w:val="center"/>
          </w:tcPr>
          <w:p w14:paraId="0552B1BA" w14:textId="279AAE5C" w:rsidR="00F227FD" w:rsidRPr="00DD69D6" w:rsidRDefault="00F227FD" w:rsidP="009F3C50">
            <w:pPr>
              <w:widowControl w:val="0"/>
              <w:spacing w:line="240" w:lineRule="auto"/>
              <w:ind w:firstLine="0"/>
              <w:jc w:val="center"/>
              <w:rPr>
                <w:sz w:val="20"/>
                <w:szCs w:val="20"/>
              </w:rPr>
            </w:pPr>
          </w:p>
        </w:tc>
        <w:tc>
          <w:tcPr>
            <w:tcW w:w="967" w:type="dxa"/>
            <w:shd w:val="clear" w:color="auto" w:fill="auto"/>
            <w:vAlign w:val="center"/>
          </w:tcPr>
          <w:p w14:paraId="5078F314" w14:textId="1718FB29" w:rsidR="00F227FD" w:rsidRPr="00DD69D6" w:rsidRDefault="00CE1365" w:rsidP="009F3C50">
            <w:pPr>
              <w:widowControl w:val="0"/>
              <w:spacing w:line="240" w:lineRule="auto"/>
              <w:ind w:firstLine="0"/>
              <w:jc w:val="center"/>
              <w:rPr>
                <w:sz w:val="20"/>
                <w:szCs w:val="20"/>
              </w:rPr>
            </w:pPr>
            <w:r>
              <w:rPr>
                <w:sz w:val="20"/>
                <w:szCs w:val="20"/>
              </w:rPr>
              <w:t>90 000</w:t>
            </w:r>
          </w:p>
        </w:tc>
        <w:tc>
          <w:tcPr>
            <w:tcW w:w="1051" w:type="dxa"/>
            <w:shd w:val="clear" w:color="auto" w:fill="auto"/>
            <w:vAlign w:val="center"/>
          </w:tcPr>
          <w:p w14:paraId="4B121D2F" w14:textId="4A329D66" w:rsidR="00F227FD" w:rsidRPr="00DD69D6" w:rsidRDefault="00F227FD" w:rsidP="009F3C50">
            <w:pPr>
              <w:widowControl w:val="0"/>
              <w:spacing w:line="240" w:lineRule="auto"/>
              <w:ind w:firstLine="0"/>
              <w:jc w:val="left"/>
              <w:rPr>
                <w:sz w:val="20"/>
                <w:szCs w:val="20"/>
              </w:rPr>
            </w:pPr>
            <w:r w:rsidRPr="00DD69D6">
              <w:rPr>
                <w:sz w:val="20"/>
                <w:szCs w:val="20"/>
              </w:rPr>
              <w:t> </w:t>
            </w:r>
          </w:p>
        </w:tc>
      </w:tr>
      <w:tr w:rsidR="00F227FD" w:rsidRPr="00DD69D6" w14:paraId="55E3AD03" w14:textId="77777777" w:rsidTr="009D4B01">
        <w:trPr>
          <w:trHeight w:val="173"/>
        </w:trPr>
        <w:tc>
          <w:tcPr>
            <w:tcW w:w="542" w:type="dxa"/>
            <w:shd w:val="clear" w:color="auto" w:fill="auto"/>
            <w:vAlign w:val="center"/>
          </w:tcPr>
          <w:p w14:paraId="47876CC3" w14:textId="12CD2B39" w:rsidR="00F227FD" w:rsidRPr="00DD69D6" w:rsidRDefault="00F227FD" w:rsidP="009F3C50">
            <w:pPr>
              <w:widowControl w:val="0"/>
              <w:spacing w:line="240" w:lineRule="auto"/>
              <w:ind w:firstLine="0"/>
              <w:jc w:val="left"/>
              <w:rPr>
                <w:sz w:val="20"/>
                <w:szCs w:val="20"/>
              </w:rPr>
            </w:pPr>
            <w:r w:rsidRPr="00DD69D6">
              <w:rPr>
                <w:sz w:val="20"/>
                <w:szCs w:val="20"/>
              </w:rPr>
              <w:t> </w:t>
            </w:r>
          </w:p>
        </w:tc>
        <w:tc>
          <w:tcPr>
            <w:tcW w:w="1561" w:type="dxa"/>
            <w:shd w:val="clear" w:color="auto" w:fill="auto"/>
            <w:vAlign w:val="center"/>
          </w:tcPr>
          <w:p w14:paraId="3164416B" w14:textId="63FFE306" w:rsidR="00F227FD" w:rsidRPr="00DD69D6" w:rsidRDefault="00F227FD" w:rsidP="009F3C50">
            <w:pPr>
              <w:widowControl w:val="0"/>
              <w:spacing w:line="240" w:lineRule="auto"/>
              <w:ind w:firstLine="0"/>
              <w:jc w:val="left"/>
              <w:rPr>
                <w:sz w:val="20"/>
                <w:szCs w:val="20"/>
              </w:rPr>
            </w:pPr>
            <w:r w:rsidRPr="00DD69D6">
              <w:rPr>
                <w:sz w:val="20"/>
                <w:szCs w:val="20"/>
              </w:rPr>
              <w:t> </w:t>
            </w:r>
          </w:p>
        </w:tc>
        <w:tc>
          <w:tcPr>
            <w:tcW w:w="1316" w:type="dxa"/>
            <w:shd w:val="clear" w:color="auto" w:fill="FFFFFF" w:themeFill="background1"/>
            <w:vAlign w:val="center"/>
          </w:tcPr>
          <w:p w14:paraId="6E2E71C5" w14:textId="6AB55BA8" w:rsidR="00F227FD" w:rsidRPr="00DD69D6" w:rsidRDefault="00F227FD" w:rsidP="009F3C50">
            <w:pPr>
              <w:widowControl w:val="0"/>
              <w:spacing w:line="240" w:lineRule="auto"/>
              <w:ind w:firstLine="0"/>
              <w:jc w:val="center"/>
              <w:rPr>
                <w:sz w:val="20"/>
                <w:szCs w:val="20"/>
              </w:rPr>
            </w:pPr>
            <w:r w:rsidRPr="00DD69D6">
              <w:rPr>
                <w:sz w:val="20"/>
                <w:szCs w:val="20"/>
              </w:rPr>
              <w:t> </w:t>
            </w:r>
          </w:p>
        </w:tc>
        <w:tc>
          <w:tcPr>
            <w:tcW w:w="1826" w:type="dxa"/>
            <w:shd w:val="clear" w:color="auto" w:fill="auto"/>
            <w:vAlign w:val="center"/>
          </w:tcPr>
          <w:p w14:paraId="06CF92D9" w14:textId="4A8A2D3F" w:rsidR="00F227FD" w:rsidRPr="00DD69D6" w:rsidRDefault="00F227FD" w:rsidP="009F3C50">
            <w:pPr>
              <w:widowControl w:val="0"/>
              <w:spacing w:line="240" w:lineRule="auto"/>
              <w:ind w:firstLine="0"/>
              <w:jc w:val="left"/>
              <w:rPr>
                <w:sz w:val="20"/>
                <w:szCs w:val="20"/>
              </w:rPr>
            </w:pPr>
            <w:r w:rsidRPr="00DD69D6">
              <w:rPr>
                <w:sz w:val="20"/>
                <w:szCs w:val="20"/>
              </w:rPr>
              <w:t>tai skaitā:</w:t>
            </w:r>
          </w:p>
        </w:tc>
        <w:tc>
          <w:tcPr>
            <w:tcW w:w="1276" w:type="dxa"/>
            <w:shd w:val="clear" w:color="auto" w:fill="auto"/>
            <w:vAlign w:val="center"/>
          </w:tcPr>
          <w:p w14:paraId="6441411B" w14:textId="4D6815FC" w:rsidR="00F227FD" w:rsidRPr="0023758F" w:rsidRDefault="00F227FD" w:rsidP="009F3C50">
            <w:pPr>
              <w:widowControl w:val="0"/>
              <w:spacing w:line="240" w:lineRule="auto"/>
              <w:ind w:firstLine="0"/>
              <w:jc w:val="center"/>
              <w:rPr>
                <w:sz w:val="20"/>
                <w:szCs w:val="20"/>
              </w:rPr>
            </w:pPr>
          </w:p>
        </w:tc>
        <w:tc>
          <w:tcPr>
            <w:tcW w:w="1134" w:type="dxa"/>
            <w:shd w:val="clear" w:color="auto" w:fill="auto"/>
            <w:vAlign w:val="center"/>
          </w:tcPr>
          <w:p w14:paraId="366BA471" w14:textId="3A82F7C5" w:rsidR="00F227FD" w:rsidRPr="0023758F" w:rsidRDefault="00F227FD" w:rsidP="009F3C50">
            <w:pPr>
              <w:widowControl w:val="0"/>
              <w:spacing w:line="240" w:lineRule="auto"/>
              <w:ind w:firstLine="0"/>
              <w:jc w:val="center"/>
              <w:rPr>
                <w:sz w:val="20"/>
                <w:szCs w:val="20"/>
              </w:rPr>
            </w:pPr>
          </w:p>
        </w:tc>
        <w:tc>
          <w:tcPr>
            <w:tcW w:w="1134" w:type="dxa"/>
            <w:shd w:val="clear" w:color="auto" w:fill="auto"/>
            <w:vAlign w:val="center"/>
          </w:tcPr>
          <w:p w14:paraId="5A9051A6" w14:textId="6A402972" w:rsidR="00F227FD" w:rsidRPr="0023758F" w:rsidRDefault="00F227FD" w:rsidP="009F3C50">
            <w:pPr>
              <w:widowControl w:val="0"/>
              <w:spacing w:line="240" w:lineRule="auto"/>
              <w:ind w:firstLine="0"/>
              <w:jc w:val="center"/>
              <w:rPr>
                <w:sz w:val="20"/>
                <w:szCs w:val="20"/>
              </w:rPr>
            </w:pPr>
          </w:p>
        </w:tc>
        <w:tc>
          <w:tcPr>
            <w:tcW w:w="1134" w:type="dxa"/>
            <w:shd w:val="clear" w:color="auto" w:fill="auto"/>
            <w:vAlign w:val="center"/>
          </w:tcPr>
          <w:p w14:paraId="2A9BC44B" w14:textId="33BFC8FE" w:rsidR="00F227FD" w:rsidRPr="00DD69D6" w:rsidRDefault="00F227FD" w:rsidP="009F3C50">
            <w:pPr>
              <w:widowControl w:val="0"/>
              <w:spacing w:line="240" w:lineRule="auto"/>
              <w:ind w:firstLine="0"/>
              <w:jc w:val="center"/>
              <w:rPr>
                <w:sz w:val="20"/>
                <w:szCs w:val="20"/>
              </w:rPr>
            </w:pPr>
          </w:p>
        </w:tc>
        <w:tc>
          <w:tcPr>
            <w:tcW w:w="1134" w:type="dxa"/>
            <w:shd w:val="clear" w:color="auto" w:fill="auto"/>
            <w:vAlign w:val="center"/>
          </w:tcPr>
          <w:p w14:paraId="34C62DB7" w14:textId="68C1B9EC" w:rsidR="00F227FD" w:rsidRPr="00DD69D6" w:rsidRDefault="00F227FD" w:rsidP="009F3C50">
            <w:pPr>
              <w:widowControl w:val="0"/>
              <w:spacing w:line="240" w:lineRule="auto"/>
              <w:ind w:firstLine="0"/>
              <w:jc w:val="center"/>
              <w:rPr>
                <w:sz w:val="20"/>
                <w:szCs w:val="20"/>
              </w:rPr>
            </w:pPr>
          </w:p>
        </w:tc>
        <w:tc>
          <w:tcPr>
            <w:tcW w:w="1180" w:type="dxa"/>
          </w:tcPr>
          <w:p w14:paraId="5DA7C01B" w14:textId="77777777" w:rsidR="00F227FD" w:rsidRPr="00DD69D6" w:rsidRDefault="00F227FD" w:rsidP="009F3C50">
            <w:pPr>
              <w:widowControl w:val="0"/>
              <w:spacing w:line="240" w:lineRule="auto"/>
              <w:ind w:firstLine="0"/>
              <w:jc w:val="center"/>
              <w:rPr>
                <w:sz w:val="20"/>
                <w:szCs w:val="20"/>
              </w:rPr>
            </w:pPr>
          </w:p>
        </w:tc>
        <w:tc>
          <w:tcPr>
            <w:tcW w:w="1080" w:type="dxa"/>
            <w:shd w:val="clear" w:color="auto" w:fill="auto"/>
            <w:vAlign w:val="center"/>
          </w:tcPr>
          <w:p w14:paraId="31D48F5C" w14:textId="1C98E120" w:rsidR="00F227FD" w:rsidRPr="00DD69D6" w:rsidRDefault="00F227FD" w:rsidP="009F3C50">
            <w:pPr>
              <w:widowControl w:val="0"/>
              <w:spacing w:line="240" w:lineRule="auto"/>
              <w:ind w:firstLine="0"/>
              <w:jc w:val="center"/>
              <w:rPr>
                <w:sz w:val="20"/>
                <w:szCs w:val="20"/>
              </w:rPr>
            </w:pPr>
          </w:p>
        </w:tc>
        <w:tc>
          <w:tcPr>
            <w:tcW w:w="967" w:type="dxa"/>
            <w:shd w:val="clear" w:color="auto" w:fill="auto"/>
            <w:vAlign w:val="center"/>
          </w:tcPr>
          <w:p w14:paraId="428C9A02" w14:textId="14CE89B3" w:rsidR="00F227FD" w:rsidRPr="00DD69D6" w:rsidRDefault="00F227FD" w:rsidP="009F3C50">
            <w:pPr>
              <w:widowControl w:val="0"/>
              <w:spacing w:line="240" w:lineRule="auto"/>
              <w:ind w:firstLine="0"/>
              <w:jc w:val="center"/>
              <w:rPr>
                <w:sz w:val="20"/>
                <w:szCs w:val="20"/>
              </w:rPr>
            </w:pPr>
          </w:p>
        </w:tc>
        <w:tc>
          <w:tcPr>
            <w:tcW w:w="1051" w:type="dxa"/>
            <w:shd w:val="clear" w:color="auto" w:fill="auto"/>
            <w:vAlign w:val="center"/>
          </w:tcPr>
          <w:p w14:paraId="26FD138C" w14:textId="44F56B1B" w:rsidR="00F227FD" w:rsidRPr="00DD69D6" w:rsidRDefault="00F227FD" w:rsidP="009F3C50">
            <w:pPr>
              <w:widowControl w:val="0"/>
              <w:spacing w:line="240" w:lineRule="auto"/>
              <w:ind w:firstLine="0"/>
              <w:jc w:val="left"/>
              <w:rPr>
                <w:sz w:val="20"/>
                <w:szCs w:val="20"/>
              </w:rPr>
            </w:pPr>
            <w:r w:rsidRPr="00DD69D6">
              <w:rPr>
                <w:sz w:val="20"/>
                <w:szCs w:val="20"/>
              </w:rPr>
              <w:t> </w:t>
            </w:r>
          </w:p>
        </w:tc>
      </w:tr>
      <w:tr w:rsidR="00F227FD" w:rsidRPr="00DD69D6" w14:paraId="256CF270" w14:textId="77777777" w:rsidTr="009D4B01">
        <w:trPr>
          <w:trHeight w:val="173"/>
        </w:trPr>
        <w:tc>
          <w:tcPr>
            <w:tcW w:w="542" w:type="dxa"/>
            <w:shd w:val="clear" w:color="auto" w:fill="auto"/>
            <w:vAlign w:val="center"/>
          </w:tcPr>
          <w:p w14:paraId="0C77A306" w14:textId="77777777" w:rsidR="00F227FD" w:rsidRPr="00DD69D6" w:rsidRDefault="00F227FD" w:rsidP="008714CF">
            <w:pPr>
              <w:widowControl w:val="0"/>
              <w:spacing w:line="240" w:lineRule="auto"/>
              <w:ind w:firstLine="0"/>
              <w:jc w:val="left"/>
              <w:rPr>
                <w:sz w:val="20"/>
                <w:szCs w:val="20"/>
              </w:rPr>
            </w:pPr>
          </w:p>
        </w:tc>
        <w:tc>
          <w:tcPr>
            <w:tcW w:w="1561" w:type="dxa"/>
            <w:shd w:val="clear" w:color="auto" w:fill="auto"/>
            <w:vAlign w:val="center"/>
          </w:tcPr>
          <w:p w14:paraId="64B5C32B" w14:textId="77777777" w:rsidR="00F227FD" w:rsidRPr="00DD69D6" w:rsidRDefault="00F227FD" w:rsidP="008714CF">
            <w:pPr>
              <w:widowControl w:val="0"/>
              <w:spacing w:line="240" w:lineRule="auto"/>
              <w:ind w:firstLine="0"/>
              <w:jc w:val="left"/>
              <w:rPr>
                <w:sz w:val="20"/>
                <w:szCs w:val="20"/>
              </w:rPr>
            </w:pPr>
          </w:p>
        </w:tc>
        <w:tc>
          <w:tcPr>
            <w:tcW w:w="1316" w:type="dxa"/>
            <w:shd w:val="clear" w:color="auto" w:fill="FFFFFF" w:themeFill="background1"/>
            <w:vAlign w:val="center"/>
          </w:tcPr>
          <w:p w14:paraId="2C0D25FC" w14:textId="77777777" w:rsidR="00F227FD" w:rsidRPr="00DD69D6" w:rsidRDefault="00F227FD" w:rsidP="008714CF">
            <w:pPr>
              <w:widowControl w:val="0"/>
              <w:spacing w:line="240" w:lineRule="auto"/>
              <w:ind w:firstLine="0"/>
              <w:jc w:val="center"/>
              <w:rPr>
                <w:sz w:val="20"/>
                <w:szCs w:val="20"/>
              </w:rPr>
            </w:pPr>
          </w:p>
        </w:tc>
        <w:tc>
          <w:tcPr>
            <w:tcW w:w="1826" w:type="dxa"/>
            <w:shd w:val="clear" w:color="auto" w:fill="auto"/>
            <w:vAlign w:val="center"/>
          </w:tcPr>
          <w:p w14:paraId="0F76F477" w14:textId="3A37224A" w:rsidR="00F227FD" w:rsidRPr="00DD69D6" w:rsidRDefault="00F227FD" w:rsidP="008714CF">
            <w:pPr>
              <w:widowControl w:val="0"/>
              <w:spacing w:line="240" w:lineRule="auto"/>
              <w:ind w:firstLine="0"/>
              <w:jc w:val="left"/>
              <w:rPr>
                <w:sz w:val="20"/>
                <w:szCs w:val="20"/>
              </w:rPr>
            </w:pPr>
            <w:r w:rsidRPr="00DD69D6">
              <w:rPr>
                <w:sz w:val="20"/>
                <w:szCs w:val="20"/>
              </w:rPr>
              <w:t xml:space="preserve">26.01.00 </w:t>
            </w:r>
            <w:r w:rsidRPr="00DD69D6">
              <w:rPr>
                <w:sz w:val="20"/>
                <w:szCs w:val="20"/>
                <w:lang w:eastAsia="en-US"/>
              </w:rPr>
              <w:t>„</w:t>
            </w:r>
            <w:r w:rsidRPr="00DD69D6">
              <w:rPr>
                <w:sz w:val="20"/>
                <w:szCs w:val="20"/>
              </w:rPr>
              <w:t>Sabiedrības integrācijas pasākumu īstenošana”</w:t>
            </w:r>
          </w:p>
        </w:tc>
        <w:tc>
          <w:tcPr>
            <w:tcW w:w="1276" w:type="dxa"/>
            <w:shd w:val="clear" w:color="auto" w:fill="auto"/>
            <w:vAlign w:val="center"/>
          </w:tcPr>
          <w:p w14:paraId="618D2A62" w14:textId="4CA88874" w:rsidR="00F227FD" w:rsidRPr="0023758F" w:rsidRDefault="0023758F" w:rsidP="008714CF">
            <w:pPr>
              <w:widowControl w:val="0"/>
              <w:spacing w:line="240" w:lineRule="auto"/>
              <w:ind w:firstLine="0"/>
              <w:jc w:val="center"/>
              <w:rPr>
                <w:sz w:val="20"/>
                <w:szCs w:val="20"/>
              </w:rPr>
            </w:pPr>
            <w:r w:rsidRPr="0023758F">
              <w:rPr>
                <w:sz w:val="20"/>
                <w:szCs w:val="20"/>
              </w:rPr>
              <w:t>2</w:t>
            </w:r>
            <w:r w:rsidR="00867BB6">
              <w:rPr>
                <w:sz w:val="20"/>
                <w:szCs w:val="20"/>
              </w:rPr>
              <w:t>62 000</w:t>
            </w:r>
          </w:p>
        </w:tc>
        <w:tc>
          <w:tcPr>
            <w:tcW w:w="1134" w:type="dxa"/>
            <w:shd w:val="clear" w:color="auto" w:fill="auto"/>
            <w:vAlign w:val="center"/>
          </w:tcPr>
          <w:p w14:paraId="7F9FD16E" w14:textId="414614A6" w:rsidR="00F227FD" w:rsidRPr="0023758F" w:rsidRDefault="00867BB6" w:rsidP="008714CF">
            <w:pPr>
              <w:widowControl w:val="0"/>
              <w:spacing w:line="240" w:lineRule="auto"/>
              <w:ind w:firstLine="0"/>
              <w:jc w:val="center"/>
              <w:rPr>
                <w:sz w:val="20"/>
                <w:szCs w:val="20"/>
              </w:rPr>
            </w:pPr>
            <w:r>
              <w:rPr>
                <w:sz w:val="20"/>
                <w:szCs w:val="20"/>
              </w:rPr>
              <w:t>262 000</w:t>
            </w:r>
          </w:p>
        </w:tc>
        <w:tc>
          <w:tcPr>
            <w:tcW w:w="1134" w:type="dxa"/>
            <w:shd w:val="clear" w:color="auto" w:fill="auto"/>
            <w:vAlign w:val="center"/>
          </w:tcPr>
          <w:p w14:paraId="31327561" w14:textId="57FBE0C1" w:rsidR="00F227FD" w:rsidRPr="0023758F" w:rsidRDefault="00867BB6" w:rsidP="008714CF">
            <w:pPr>
              <w:widowControl w:val="0"/>
              <w:spacing w:line="240" w:lineRule="auto"/>
              <w:ind w:firstLine="0"/>
              <w:jc w:val="center"/>
              <w:rPr>
                <w:sz w:val="20"/>
                <w:szCs w:val="20"/>
              </w:rPr>
            </w:pPr>
            <w:r>
              <w:rPr>
                <w:sz w:val="20"/>
                <w:szCs w:val="20"/>
              </w:rPr>
              <w:t>262 000</w:t>
            </w:r>
          </w:p>
        </w:tc>
        <w:tc>
          <w:tcPr>
            <w:tcW w:w="1134" w:type="dxa"/>
            <w:shd w:val="clear" w:color="auto" w:fill="auto"/>
            <w:vAlign w:val="center"/>
          </w:tcPr>
          <w:p w14:paraId="2D3E4CC5" w14:textId="5856D570" w:rsidR="00F227FD" w:rsidRPr="0060604B" w:rsidRDefault="00CE1365" w:rsidP="008714CF">
            <w:pPr>
              <w:widowControl w:val="0"/>
              <w:spacing w:line="240" w:lineRule="auto"/>
              <w:ind w:firstLine="0"/>
              <w:jc w:val="center"/>
              <w:rPr>
                <w:sz w:val="20"/>
                <w:szCs w:val="20"/>
                <w:highlight w:val="yellow"/>
              </w:rPr>
            </w:pPr>
            <w:r w:rsidRPr="00CE1365">
              <w:rPr>
                <w:sz w:val="20"/>
                <w:szCs w:val="20"/>
              </w:rPr>
              <w:t>2</w:t>
            </w:r>
            <w:r w:rsidR="00867BB6">
              <w:rPr>
                <w:sz w:val="20"/>
                <w:szCs w:val="20"/>
              </w:rPr>
              <w:t>1</w:t>
            </w:r>
            <w:r w:rsidRPr="00CE1365">
              <w:rPr>
                <w:sz w:val="20"/>
                <w:szCs w:val="20"/>
              </w:rPr>
              <w:t>0 000</w:t>
            </w:r>
          </w:p>
        </w:tc>
        <w:tc>
          <w:tcPr>
            <w:tcW w:w="1134" w:type="dxa"/>
            <w:shd w:val="clear" w:color="auto" w:fill="auto"/>
            <w:vAlign w:val="center"/>
          </w:tcPr>
          <w:p w14:paraId="4A13FE67" w14:textId="3E61D813" w:rsidR="00F227FD" w:rsidRPr="0060604B" w:rsidRDefault="00CE1365" w:rsidP="008714CF">
            <w:pPr>
              <w:widowControl w:val="0"/>
              <w:spacing w:line="240" w:lineRule="auto"/>
              <w:ind w:firstLine="0"/>
              <w:jc w:val="center"/>
              <w:rPr>
                <w:sz w:val="20"/>
                <w:szCs w:val="20"/>
                <w:highlight w:val="yellow"/>
              </w:rPr>
            </w:pPr>
            <w:r w:rsidRPr="00CE1365">
              <w:rPr>
                <w:sz w:val="20"/>
                <w:szCs w:val="20"/>
              </w:rPr>
              <w:t>2</w:t>
            </w:r>
            <w:r w:rsidR="00867BB6">
              <w:rPr>
                <w:sz w:val="20"/>
                <w:szCs w:val="20"/>
              </w:rPr>
              <w:t>1</w:t>
            </w:r>
            <w:r w:rsidRPr="00CE1365">
              <w:rPr>
                <w:sz w:val="20"/>
                <w:szCs w:val="20"/>
              </w:rPr>
              <w:t>0 000</w:t>
            </w:r>
          </w:p>
        </w:tc>
        <w:tc>
          <w:tcPr>
            <w:tcW w:w="1180" w:type="dxa"/>
            <w:vAlign w:val="center"/>
          </w:tcPr>
          <w:p w14:paraId="7C139147" w14:textId="256AF77D" w:rsidR="00F227FD" w:rsidRPr="0060604B" w:rsidRDefault="00CE1365" w:rsidP="008714CF">
            <w:pPr>
              <w:widowControl w:val="0"/>
              <w:spacing w:line="240" w:lineRule="auto"/>
              <w:ind w:firstLine="0"/>
              <w:jc w:val="center"/>
              <w:rPr>
                <w:sz w:val="20"/>
                <w:szCs w:val="20"/>
                <w:highlight w:val="yellow"/>
              </w:rPr>
            </w:pPr>
            <w:r w:rsidRPr="00CE1365">
              <w:rPr>
                <w:sz w:val="20"/>
                <w:szCs w:val="20"/>
              </w:rPr>
              <w:t>2</w:t>
            </w:r>
            <w:r w:rsidR="00867BB6">
              <w:rPr>
                <w:sz w:val="20"/>
                <w:szCs w:val="20"/>
              </w:rPr>
              <w:t>1</w:t>
            </w:r>
            <w:r w:rsidRPr="00CE1365">
              <w:rPr>
                <w:sz w:val="20"/>
                <w:szCs w:val="20"/>
              </w:rPr>
              <w:t>0 000</w:t>
            </w:r>
          </w:p>
        </w:tc>
        <w:tc>
          <w:tcPr>
            <w:tcW w:w="1080" w:type="dxa"/>
            <w:shd w:val="clear" w:color="auto" w:fill="auto"/>
            <w:vAlign w:val="center"/>
          </w:tcPr>
          <w:p w14:paraId="15B94529" w14:textId="77777777" w:rsidR="00F227FD" w:rsidRPr="00DD69D6" w:rsidRDefault="00F227FD" w:rsidP="008714CF">
            <w:pPr>
              <w:widowControl w:val="0"/>
              <w:spacing w:line="240" w:lineRule="auto"/>
              <w:ind w:firstLine="0"/>
              <w:jc w:val="center"/>
              <w:rPr>
                <w:sz w:val="20"/>
                <w:szCs w:val="20"/>
              </w:rPr>
            </w:pPr>
          </w:p>
        </w:tc>
        <w:tc>
          <w:tcPr>
            <w:tcW w:w="967" w:type="dxa"/>
            <w:shd w:val="clear" w:color="auto" w:fill="auto"/>
            <w:vAlign w:val="center"/>
          </w:tcPr>
          <w:p w14:paraId="7F9EECD0" w14:textId="18F5A355" w:rsidR="00F227FD" w:rsidRPr="00DD69D6" w:rsidRDefault="00CE1365" w:rsidP="008714CF">
            <w:pPr>
              <w:widowControl w:val="0"/>
              <w:spacing w:line="240" w:lineRule="auto"/>
              <w:ind w:firstLine="0"/>
              <w:jc w:val="center"/>
              <w:rPr>
                <w:sz w:val="20"/>
                <w:szCs w:val="20"/>
              </w:rPr>
            </w:pPr>
            <w:r>
              <w:rPr>
                <w:sz w:val="20"/>
                <w:szCs w:val="20"/>
              </w:rPr>
              <w:t>90 000</w:t>
            </w:r>
          </w:p>
        </w:tc>
        <w:tc>
          <w:tcPr>
            <w:tcW w:w="1051" w:type="dxa"/>
            <w:shd w:val="clear" w:color="auto" w:fill="auto"/>
            <w:vAlign w:val="center"/>
          </w:tcPr>
          <w:p w14:paraId="0EEFED3D" w14:textId="77777777" w:rsidR="00F227FD" w:rsidRPr="00DD69D6" w:rsidRDefault="00F227FD" w:rsidP="008714CF">
            <w:pPr>
              <w:widowControl w:val="0"/>
              <w:spacing w:line="240" w:lineRule="auto"/>
              <w:ind w:firstLine="0"/>
              <w:jc w:val="left"/>
              <w:rPr>
                <w:sz w:val="20"/>
                <w:szCs w:val="20"/>
              </w:rPr>
            </w:pPr>
          </w:p>
        </w:tc>
      </w:tr>
      <w:tr w:rsidR="00F227FD" w:rsidRPr="00DD69D6" w14:paraId="7853B2D0" w14:textId="77777777" w:rsidTr="009D4B01">
        <w:trPr>
          <w:trHeight w:val="173"/>
        </w:trPr>
        <w:tc>
          <w:tcPr>
            <w:tcW w:w="542" w:type="dxa"/>
            <w:shd w:val="clear" w:color="auto" w:fill="auto"/>
            <w:vAlign w:val="center"/>
          </w:tcPr>
          <w:p w14:paraId="16205600" w14:textId="77777777" w:rsidR="00F227FD" w:rsidRPr="00DD69D6" w:rsidRDefault="00F227FD" w:rsidP="008714CF">
            <w:pPr>
              <w:widowControl w:val="0"/>
              <w:spacing w:line="240" w:lineRule="auto"/>
              <w:ind w:firstLine="0"/>
              <w:jc w:val="left"/>
              <w:rPr>
                <w:sz w:val="20"/>
                <w:szCs w:val="20"/>
              </w:rPr>
            </w:pPr>
          </w:p>
        </w:tc>
        <w:tc>
          <w:tcPr>
            <w:tcW w:w="1561" w:type="dxa"/>
            <w:shd w:val="clear" w:color="auto" w:fill="auto"/>
            <w:vAlign w:val="center"/>
          </w:tcPr>
          <w:p w14:paraId="71900481" w14:textId="77777777" w:rsidR="00F227FD" w:rsidRPr="00DD69D6" w:rsidRDefault="00F227FD" w:rsidP="008714CF">
            <w:pPr>
              <w:widowControl w:val="0"/>
              <w:spacing w:line="240" w:lineRule="auto"/>
              <w:ind w:firstLine="0"/>
              <w:jc w:val="left"/>
              <w:rPr>
                <w:sz w:val="20"/>
                <w:szCs w:val="20"/>
              </w:rPr>
            </w:pPr>
          </w:p>
        </w:tc>
        <w:tc>
          <w:tcPr>
            <w:tcW w:w="1316" w:type="dxa"/>
            <w:shd w:val="clear" w:color="auto" w:fill="FFFFFF" w:themeFill="background1"/>
            <w:vAlign w:val="center"/>
          </w:tcPr>
          <w:p w14:paraId="3D09C625" w14:textId="77777777" w:rsidR="00F227FD" w:rsidRPr="00DD69D6" w:rsidRDefault="00F227FD" w:rsidP="008714CF">
            <w:pPr>
              <w:widowControl w:val="0"/>
              <w:spacing w:line="240" w:lineRule="auto"/>
              <w:ind w:firstLine="0"/>
              <w:jc w:val="center"/>
              <w:rPr>
                <w:sz w:val="20"/>
                <w:szCs w:val="20"/>
              </w:rPr>
            </w:pPr>
          </w:p>
        </w:tc>
        <w:tc>
          <w:tcPr>
            <w:tcW w:w="1826" w:type="dxa"/>
            <w:shd w:val="clear" w:color="auto" w:fill="auto"/>
            <w:vAlign w:val="center"/>
          </w:tcPr>
          <w:p w14:paraId="3B0347E4" w14:textId="51FBCACA" w:rsidR="00F227FD" w:rsidRPr="00DD69D6" w:rsidRDefault="00F227FD" w:rsidP="008714CF">
            <w:pPr>
              <w:widowControl w:val="0"/>
              <w:spacing w:line="240" w:lineRule="auto"/>
              <w:ind w:firstLine="0"/>
              <w:jc w:val="left"/>
              <w:rPr>
                <w:sz w:val="20"/>
                <w:szCs w:val="20"/>
              </w:rPr>
            </w:pPr>
            <w:r>
              <w:rPr>
                <w:rStyle w:val="normaltextrun"/>
                <w:rFonts w:eastAsiaTheme="majorEastAsia"/>
                <w:color w:val="000000"/>
                <w:sz w:val="20"/>
                <w:szCs w:val="20"/>
                <w:shd w:val="clear" w:color="auto" w:fill="FFFFFF"/>
              </w:rPr>
              <w:t>67.06.00 „Eiropas Kopienas iniciatīvas projektu un pasākumu īstenošana”</w:t>
            </w:r>
          </w:p>
        </w:tc>
        <w:tc>
          <w:tcPr>
            <w:tcW w:w="1276" w:type="dxa"/>
            <w:shd w:val="clear" w:color="auto" w:fill="auto"/>
            <w:vAlign w:val="center"/>
          </w:tcPr>
          <w:p w14:paraId="07E9D67D" w14:textId="147B5FC6" w:rsidR="00F227FD" w:rsidRPr="00DD69D6" w:rsidRDefault="00151D24" w:rsidP="008714CF">
            <w:pPr>
              <w:widowControl w:val="0"/>
              <w:spacing w:line="240" w:lineRule="auto"/>
              <w:ind w:firstLine="0"/>
              <w:jc w:val="center"/>
              <w:rPr>
                <w:sz w:val="20"/>
                <w:szCs w:val="20"/>
              </w:rPr>
            </w:pPr>
            <w:r w:rsidRPr="00161071">
              <w:rPr>
                <w:sz w:val="20"/>
                <w:szCs w:val="20"/>
              </w:rPr>
              <w:t>180 264</w:t>
            </w:r>
          </w:p>
        </w:tc>
        <w:tc>
          <w:tcPr>
            <w:tcW w:w="1134" w:type="dxa"/>
            <w:shd w:val="clear" w:color="auto" w:fill="auto"/>
            <w:vAlign w:val="center"/>
          </w:tcPr>
          <w:p w14:paraId="30D63907" w14:textId="2D17D833" w:rsidR="00F227FD" w:rsidRPr="00DD69D6" w:rsidRDefault="00E130AE" w:rsidP="008714CF">
            <w:pPr>
              <w:widowControl w:val="0"/>
              <w:spacing w:line="240" w:lineRule="auto"/>
              <w:ind w:firstLine="0"/>
              <w:jc w:val="center"/>
              <w:rPr>
                <w:sz w:val="20"/>
                <w:szCs w:val="20"/>
              </w:rPr>
            </w:pPr>
            <w:r>
              <w:rPr>
                <w:sz w:val="20"/>
                <w:szCs w:val="20"/>
              </w:rPr>
              <w:t>21 851</w:t>
            </w:r>
          </w:p>
        </w:tc>
        <w:tc>
          <w:tcPr>
            <w:tcW w:w="1134" w:type="dxa"/>
            <w:shd w:val="clear" w:color="auto" w:fill="auto"/>
            <w:vAlign w:val="center"/>
          </w:tcPr>
          <w:p w14:paraId="25567D30" w14:textId="0FEBB391" w:rsidR="00F227FD" w:rsidRPr="00DD69D6" w:rsidRDefault="00F227FD" w:rsidP="008714CF">
            <w:pPr>
              <w:widowControl w:val="0"/>
              <w:spacing w:line="240" w:lineRule="auto"/>
              <w:ind w:firstLine="0"/>
              <w:jc w:val="center"/>
              <w:rPr>
                <w:sz w:val="20"/>
                <w:szCs w:val="20"/>
              </w:rPr>
            </w:pPr>
          </w:p>
        </w:tc>
        <w:tc>
          <w:tcPr>
            <w:tcW w:w="1134" w:type="dxa"/>
            <w:shd w:val="clear" w:color="auto" w:fill="auto"/>
            <w:vAlign w:val="center"/>
          </w:tcPr>
          <w:p w14:paraId="56D134E1" w14:textId="77777777" w:rsidR="00F227FD" w:rsidRPr="00DD69D6" w:rsidRDefault="00F227FD" w:rsidP="008714CF">
            <w:pPr>
              <w:widowControl w:val="0"/>
              <w:spacing w:line="240" w:lineRule="auto"/>
              <w:ind w:firstLine="0"/>
              <w:jc w:val="center"/>
              <w:rPr>
                <w:sz w:val="20"/>
                <w:szCs w:val="20"/>
              </w:rPr>
            </w:pPr>
          </w:p>
        </w:tc>
        <w:tc>
          <w:tcPr>
            <w:tcW w:w="1134" w:type="dxa"/>
            <w:shd w:val="clear" w:color="auto" w:fill="auto"/>
            <w:vAlign w:val="center"/>
          </w:tcPr>
          <w:p w14:paraId="32E692CE" w14:textId="77777777" w:rsidR="00F227FD" w:rsidRPr="00DD69D6" w:rsidRDefault="00F227FD" w:rsidP="008714CF">
            <w:pPr>
              <w:widowControl w:val="0"/>
              <w:spacing w:line="240" w:lineRule="auto"/>
              <w:ind w:firstLine="0"/>
              <w:jc w:val="center"/>
              <w:rPr>
                <w:sz w:val="20"/>
                <w:szCs w:val="20"/>
              </w:rPr>
            </w:pPr>
          </w:p>
        </w:tc>
        <w:tc>
          <w:tcPr>
            <w:tcW w:w="1180" w:type="dxa"/>
            <w:vAlign w:val="center"/>
          </w:tcPr>
          <w:p w14:paraId="529AA501" w14:textId="77777777" w:rsidR="00F227FD" w:rsidRPr="00DD69D6" w:rsidRDefault="00F227FD" w:rsidP="008714CF">
            <w:pPr>
              <w:widowControl w:val="0"/>
              <w:spacing w:line="240" w:lineRule="auto"/>
              <w:ind w:firstLine="0"/>
              <w:jc w:val="center"/>
              <w:rPr>
                <w:sz w:val="20"/>
                <w:szCs w:val="20"/>
              </w:rPr>
            </w:pPr>
          </w:p>
        </w:tc>
        <w:tc>
          <w:tcPr>
            <w:tcW w:w="1080" w:type="dxa"/>
            <w:shd w:val="clear" w:color="auto" w:fill="auto"/>
            <w:vAlign w:val="center"/>
          </w:tcPr>
          <w:p w14:paraId="11B8EBBC" w14:textId="77777777" w:rsidR="00F227FD" w:rsidRPr="00DD69D6" w:rsidRDefault="00F227FD" w:rsidP="008714CF">
            <w:pPr>
              <w:widowControl w:val="0"/>
              <w:spacing w:line="240" w:lineRule="auto"/>
              <w:ind w:firstLine="0"/>
              <w:jc w:val="center"/>
              <w:rPr>
                <w:sz w:val="20"/>
                <w:szCs w:val="20"/>
              </w:rPr>
            </w:pPr>
          </w:p>
        </w:tc>
        <w:tc>
          <w:tcPr>
            <w:tcW w:w="967" w:type="dxa"/>
            <w:shd w:val="clear" w:color="auto" w:fill="auto"/>
            <w:vAlign w:val="center"/>
          </w:tcPr>
          <w:p w14:paraId="7E385300" w14:textId="77777777" w:rsidR="00F227FD" w:rsidRPr="00DD69D6" w:rsidRDefault="00F227FD" w:rsidP="008714CF">
            <w:pPr>
              <w:widowControl w:val="0"/>
              <w:spacing w:line="240" w:lineRule="auto"/>
              <w:ind w:firstLine="0"/>
              <w:jc w:val="center"/>
              <w:rPr>
                <w:sz w:val="20"/>
                <w:szCs w:val="20"/>
              </w:rPr>
            </w:pPr>
          </w:p>
        </w:tc>
        <w:tc>
          <w:tcPr>
            <w:tcW w:w="1051" w:type="dxa"/>
            <w:shd w:val="clear" w:color="auto" w:fill="auto"/>
            <w:vAlign w:val="center"/>
          </w:tcPr>
          <w:p w14:paraId="51D520AF" w14:textId="77777777" w:rsidR="00F227FD" w:rsidRPr="00DD69D6" w:rsidRDefault="00F227FD" w:rsidP="008714CF">
            <w:pPr>
              <w:widowControl w:val="0"/>
              <w:spacing w:line="240" w:lineRule="auto"/>
              <w:ind w:firstLine="0"/>
              <w:jc w:val="left"/>
              <w:rPr>
                <w:sz w:val="20"/>
                <w:szCs w:val="20"/>
              </w:rPr>
            </w:pPr>
          </w:p>
        </w:tc>
      </w:tr>
      <w:tr w:rsidR="008714CF" w:rsidRPr="00DD69D6" w14:paraId="171FDE01" w14:textId="77777777" w:rsidTr="008714CF">
        <w:trPr>
          <w:trHeight w:val="282"/>
        </w:trPr>
        <w:tc>
          <w:tcPr>
            <w:tcW w:w="15335" w:type="dxa"/>
            <w:gridSpan w:val="13"/>
            <w:shd w:val="clear" w:color="auto" w:fill="EAF1DD" w:themeFill="accent3" w:themeFillTint="33"/>
          </w:tcPr>
          <w:p w14:paraId="2863C8EC" w14:textId="77777777" w:rsidR="008714CF" w:rsidRPr="00DD69D6" w:rsidRDefault="008714CF" w:rsidP="008714CF">
            <w:pPr>
              <w:widowControl w:val="0"/>
              <w:spacing w:line="240" w:lineRule="auto"/>
              <w:ind w:firstLine="0"/>
              <w:jc w:val="left"/>
              <w:rPr>
                <w:sz w:val="20"/>
                <w:szCs w:val="20"/>
              </w:rPr>
            </w:pPr>
          </w:p>
        </w:tc>
      </w:tr>
      <w:tr w:rsidR="00F227FD" w:rsidRPr="00DD69D6" w14:paraId="45D25E5F" w14:textId="77777777" w:rsidTr="009D4B01">
        <w:trPr>
          <w:trHeight w:val="282"/>
        </w:trPr>
        <w:tc>
          <w:tcPr>
            <w:tcW w:w="542" w:type="dxa"/>
            <w:shd w:val="clear" w:color="auto" w:fill="auto"/>
            <w:vAlign w:val="center"/>
          </w:tcPr>
          <w:p w14:paraId="7E2DB74D" w14:textId="5A35100B" w:rsidR="00F227FD" w:rsidRPr="00DD69D6" w:rsidRDefault="00F227FD" w:rsidP="008714CF">
            <w:pPr>
              <w:widowControl w:val="0"/>
              <w:spacing w:line="240" w:lineRule="auto"/>
              <w:ind w:firstLine="0"/>
              <w:jc w:val="left"/>
              <w:rPr>
                <w:sz w:val="20"/>
                <w:szCs w:val="20"/>
                <w:lang w:eastAsia="en-US"/>
              </w:rPr>
            </w:pPr>
            <w:r w:rsidRPr="00DD69D6">
              <w:rPr>
                <w:sz w:val="20"/>
                <w:szCs w:val="20"/>
                <w:lang w:eastAsia="en-US"/>
              </w:rPr>
              <w:t>4.1.</w:t>
            </w:r>
          </w:p>
        </w:tc>
        <w:tc>
          <w:tcPr>
            <w:tcW w:w="1561" w:type="dxa"/>
            <w:shd w:val="clear" w:color="auto" w:fill="auto"/>
            <w:vAlign w:val="center"/>
          </w:tcPr>
          <w:p w14:paraId="3ADE1210" w14:textId="40B56B1C" w:rsidR="00F227FD" w:rsidRPr="00DD69D6" w:rsidRDefault="00F227FD" w:rsidP="008714CF">
            <w:pPr>
              <w:widowControl w:val="0"/>
              <w:spacing w:line="240" w:lineRule="auto"/>
              <w:ind w:firstLine="0"/>
              <w:jc w:val="left"/>
              <w:rPr>
                <w:sz w:val="20"/>
                <w:szCs w:val="20"/>
                <w:lang w:eastAsia="en-US"/>
              </w:rPr>
            </w:pPr>
            <w:r w:rsidRPr="00DD69D6">
              <w:rPr>
                <w:sz w:val="20"/>
                <w:szCs w:val="20"/>
                <w:lang w:eastAsia="en-US"/>
              </w:rPr>
              <w:t>Romu līdzdalības veicināšana un kultūras savpatnības saglabāšana</w:t>
            </w:r>
            <w:r w:rsidRPr="00DD69D6">
              <w:rPr>
                <w:rStyle w:val="FootnoteReference"/>
                <w:sz w:val="20"/>
                <w:szCs w:val="20"/>
                <w:lang w:eastAsia="en-US"/>
              </w:rPr>
              <w:footnoteReference w:id="72"/>
            </w:r>
          </w:p>
        </w:tc>
        <w:tc>
          <w:tcPr>
            <w:tcW w:w="1316" w:type="dxa"/>
            <w:shd w:val="clear" w:color="auto" w:fill="FFFFFF" w:themeFill="background1"/>
            <w:vAlign w:val="center"/>
          </w:tcPr>
          <w:p w14:paraId="0AE9CA1A" w14:textId="77777777" w:rsidR="00F227FD" w:rsidRPr="00DD69D6" w:rsidRDefault="00F227FD" w:rsidP="008714CF">
            <w:pPr>
              <w:widowControl w:val="0"/>
              <w:spacing w:line="240" w:lineRule="auto"/>
              <w:ind w:firstLine="0"/>
              <w:jc w:val="center"/>
              <w:rPr>
                <w:sz w:val="20"/>
                <w:szCs w:val="20"/>
              </w:rPr>
            </w:pPr>
            <w:r w:rsidRPr="00DD69D6">
              <w:rPr>
                <w:sz w:val="20"/>
                <w:szCs w:val="20"/>
                <w:lang w:eastAsia="en-US"/>
              </w:rPr>
              <w:t>22.Kultūras ministrija</w:t>
            </w:r>
          </w:p>
          <w:p w14:paraId="7467CAD9" w14:textId="77777777" w:rsidR="00F227FD" w:rsidRPr="00DD69D6" w:rsidRDefault="00F227FD" w:rsidP="008714CF">
            <w:pPr>
              <w:widowControl w:val="0"/>
              <w:spacing w:line="240" w:lineRule="auto"/>
              <w:ind w:firstLine="0"/>
              <w:jc w:val="center"/>
              <w:rPr>
                <w:sz w:val="20"/>
                <w:szCs w:val="20"/>
                <w:lang w:eastAsia="en-US"/>
              </w:rPr>
            </w:pPr>
          </w:p>
        </w:tc>
        <w:tc>
          <w:tcPr>
            <w:tcW w:w="1826" w:type="dxa"/>
            <w:shd w:val="clear" w:color="auto" w:fill="auto"/>
            <w:vAlign w:val="center"/>
          </w:tcPr>
          <w:p w14:paraId="4CDDDB45" w14:textId="45FB0496" w:rsidR="00F227FD" w:rsidRPr="00DD69D6" w:rsidRDefault="00F227FD" w:rsidP="008714CF">
            <w:pPr>
              <w:widowControl w:val="0"/>
              <w:spacing w:line="240" w:lineRule="auto"/>
              <w:ind w:firstLine="0"/>
              <w:jc w:val="left"/>
              <w:rPr>
                <w:sz w:val="20"/>
                <w:szCs w:val="20"/>
                <w:lang w:eastAsia="en-US"/>
              </w:rPr>
            </w:pPr>
            <w:r w:rsidRPr="00DD69D6">
              <w:rPr>
                <w:sz w:val="20"/>
                <w:szCs w:val="20"/>
                <w:lang w:eastAsia="en-US"/>
              </w:rPr>
              <w:t xml:space="preserve">26.01.00 </w:t>
            </w:r>
            <w:r w:rsidRPr="00DD69D6">
              <w:rPr>
                <w:sz w:val="20"/>
                <w:szCs w:val="20"/>
              </w:rPr>
              <w:t>„</w:t>
            </w:r>
            <w:r w:rsidRPr="00DD69D6">
              <w:rPr>
                <w:sz w:val="20"/>
                <w:szCs w:val="20"/>
                <w:lang w:eastAsia="en-US"/>
              </w:rPr>
              <w:t>Sabiedrības integrācijas pasākumu īstenošana</w:t>
            </w:r>
            <w:r w:rsidRPr="00DD69D6">
              <w:rPr>
                <w:sz w:val="20"/>
                <w:szCs w:val="20"/>
              </w:rPr>
              <w:t>”</w:t>
            </w:r>
          </w:p>
        </w:tc>
        <w:tc>
          <w:tcPr>
            <w:tcW w:w="1276" w:type="dxa"/>
            <w:shd w:val="clear" w:color="auto" w:fill="auto"/>
            <w:vAlign w:val="center"/>
          </w:tcPr>
          <w:p w14:paraId="7631CA64" w14:textId="49EBD0B9" w:rsidR="00F227FD" w:rsidRPr="00DD69D6" w:rsidRDefault="00F227FD" w:rsidP="008714CF">
            <w:pPr>
              <w:widowControl w:val="0"/>
              <w:spacing w:line="240" w:lineRule="auto"/>
              <w:ind w:firstLine="0"/>
              <w:jc w:val="center"/>
              <w:rPr>
                <w:sz w:val="20"/>
                <w:szCs w:val="20"/>
                <w:lang w:eastAsia="en-US"/>
              </w:rPr>
            </w:pPr>
            <w:r w:rsidRPr="00DD69D6">
              <w:rPr>
                <w:sz w:val="20"/>
                <w:szCs w:val="20"/>
                <w:lang w:eastAsia="en-US"/>
              </w:rPr>
              <w:t>2 000</w:t>
            </w:r>
          </w:p>
        </w:tc>
        <w:tc>
          <w:tcPr>
            <w:tcW w:w="1134" w:type="dxa"/>
            <w:shd w:val="clear" w:color="auto" w:fill="auto"/>
            <w:vAlign w:val="center"/>
          </w:tcPr>
          <w:p w14:paraId="6F2E66D8" w14:textId="76B32810" w:rsidR="00F227FD" w:rsidRPr="00DD69D6" w:rsidRDefault="00F227FD" w:rsidP="008714CF">
            <w:pPr>
              <w:widowControl w:val="0"/>
              <w:spacing w:line="240" w:lineRule="auto"/>
              <w:ind w:firstLine="0"/>
              <w:jc w:val="center"/>
              <w:rPr>
                <w:sz w:val="20"/>
                <w:szCs w:val="20"/>
                <w:lang w:eastAsia="en-US"/>
              </w:rPr>
            </w:pPr>
            <w:r w:rsidRPr="00DD69D6">
              <w:rPr>
                <w:sz w:val="20"/>
                <w:szCs w:val="20"/>
                <w:lang w:eastAsia="en-US"/>
              </w:rPr>
              <w:t>2 000</w:t>
            </w:r>
          </w:p>
        </w:tc>
        <w:tc>
          <w:tcPr>
            <w:tcW w:w="1134" w:type="dxa"/>
            <w:shd w:val="clear" w:color="auto" w:fill="auto"/>
            <w:vAlign w:val="center"/>
          </w:tcPr>
          <w:p w14:paraId="622C6ADF" w14:textId="5214EC5E" w:rsidR="00F227FD" w:rsidRPr="00DD69D6" w:rsidRDefault="00F227FD" w:rsidP="008714CF">
            <w:pPr>
              <w:widowControl w:val="0"/>
              <w:spacing w:line="240" w:lineRule="auto"/>
              <w:ind w:firstLine="0"/>
              <w:jc w:val="center"/>
              <w:rPr>
                <w:sz w:val="20"/>
                <w:szCs w:val="20"/>
                <w:lang w:eastAsia="en-US"/>
              </w:rPr>
            </w:pPr>
            <w:r w:rsidRPr="00DD69D6">
              <w:rPr>
                <w:sz w:val="20"/>
                <w:szCs w:val="20"/>
                <w:lang w:eastAsia="en-US"/>
              </w:rPr>
              <w:t>2 000</w:t>
            </w:r>
          </w:p>
        </w:tc>
        <w:tc>
          <w:tcPr>
            <w:tcW w:w="1134" w:type="dxa"/>
            <w:shd w:val="clear" w:color="auto" w:fill="auto"/>
            <w:vAlign w:val="center"/>
          </w:tcPr>
          <w:p w14:paraId="50ADCE6A" w14:textId="77777777" w:rsidR="00F227FD" w:rsidRDefault="00F227FD" w:rsidP="008714CF">
            <w:pPr>
              <w:widowControl w:val="0"/>
              <w:spacing w:line="240" w:lineRule="auto"/>
              <w:ind w:firstLine="0"/>
              <w:jc w:val="center"/>
              <w:rPr>
                <w:sz w:val="20"/>
                <w:szCs w:val="20"/>
                <w:lang w:eastAsia="en-US"/>
              </w:rPr>
            </w:pPr>
          </w:p>
        </w:tc>
        <w:tc>
          <w:tcPr>
            <w:tcW w:w="1134" w:type="dxa"/>
            <w:shd w:val="clear" w:color="auto" w:fill="auto"/>
            <w:vAlign w:val="center"/>
          </w:tcPr>
          <w:p w14:paraId="36D49FFC" w14:textId="77777777" w:rsidR="00F227FD" w:rsidRDefault="00F227FD" w:rsidP="008714CF">
            <w:pPr>
              <w:widowControl w:val="0"/>
              <w:spacing w:line="240" w:lineRule="auto"/>
              <w:ind w:firstLine="0"/>
              <w:jc w:val="center"/>
              <w:rPr>
                <w:sz w:val="20"/>
                <w:szCs w:val="20"/>
                <w:lang w:eastAsia="en-US"/>
              </w:rPr>
            </w:pPr>
          </w:p>
        </w:tc>
        <w:tc>
          <w:tcPr>
            <w:tcW w:w="1180" w:type="dxa"/>
          </w:tcPr>
          <w:p w14:paraId="160A5A78" w14:textId="77777777" w:rsidR="00F227FD" w:rsidRPr="00DD69D6" w:rsidRDefault="00F227FD" w:rsidP="008714CF">
            <w:pPr>
              <w:widowControl w:val="0"/>
              <w:spacing w:line="240" w:lineRule="auto"/>
              <w:ind w:firstLine="0"/>
              <w:jc w:val="center"/>
              <w:rPr>
                <w:sz w:val="20"/>
                <w:szCs w:val="20"/>
                <w:lang w:eastAsia="en-US"/>
              </w:rPr>
            </w:pPr>
          </w:p>
        </w:tc>
        <w:tc>
          <w:tcPr>
            <w:tcW w:w="1080" w:type="dxa"/>
            <w:shd w:val="clear" w:color="auto" w:fill="auto"/>
            <w:vAlign w:val="center"/>
          </w:tcPr>
          <w:p w14:paraId="263D71DB" w14:textId="77777777" w:rsidR="00F227FD" w:rsidRPr="00DD69D6" w:rsidRDefault="00F227FD" w:rsidP="008714CF">
            <w:pPr>
              <w:widowControl w:val="0"/>
              <w:spacing w:line="240" w:lineRule="auto"/>
              <w:ind w:firstLine="0"/>
              <w:jc w:val="center"/>
              <w:rPr>
                <w:sz w:val="20"/>
                <w:szCs w:val="20"/>
              </w:rPr>
            </w:pPr>
          </w:p>
        </w:tc>
        <w:tc>
          <w:tcPr>
            <w:tcW w:w="967" w:type="dxa"/>
            <w:shd w:val="clear" w:color="auto" w:fill="auto"/>
            <w:vAlign w:val="center"/>
          </w:tcPr>
          <w:p w14:paraId="1E45A43F" w14:textId="77777777" w:rsidR="00F227FD" w:rsidRPr="00DD69D6" w:rsidRDefault="00F227FD" w:rsidP="008714CF">
            <w:pPr>
              <w:widowControl w:val="0"/>
              <w:spacing w:line="240" w:lineRule="auto"/>
              <w:ind w:firstLine="0"/>
              <w:jc w:val="center"/>
              <w:rPr>
                <w:sz w:val="20"/>
                <w:szCs w:val="20"/>
              </w:rPr>
            </w:pPr>
          </w:p>
        </w:tc>
        <w:tc>
          <w:tcPr>
            <w:tcW w:w="1051" w:type="dxa"/>
            <w:shd w:val="clear" w:color="auto" w:fill="auto"/>
            <w:vAlign w:val="center"/>
          </w:tcPr>
          <w:p w14:paraId="70BAB583" w14:textId="77777777" w:rsidR="00F227FD" w:rsidRPr="00DD69D6" w:rsidRDefault="00F227FD" w:rsidP="008714CF">
            <w:pPr>
              <w:widowControl w:val="0"/>
              <w:spacing w:line="240" w:lineRule="auto"/>
              <w:ind w:firstLine="0"/>
              <w:jc w:val="left"/>
              <w:rPr>
                <w:sz w:val="20"/>
                <w:szCs w:val="20"/>
              </w:rPr>
            </w:pPr>
          </w:p>
        </w:tc>
      </w:tr>
      <w:tr w:rsidR="00777192" w:rsidRPr="00DD69D6" w14:paraId="2DD5E968" w14:textId="77777777" w:rsidTr="009D4B01">
        <w:trPr>
          <w:trHeight w:val="282"/>
        </w:trPr>
        <w:tc>
          <w:tcPr>
            <w:tcW w:w="542" w:type="dxa"/>
            <w:shd w:val="clear" w:color="auto" w:fill="auto"/>
            <w:vAlign w:val="center"/>
          </w:tcPr>
          <w:p w14:paraId="728F4097" w14:textId="207F1FAC" w:rsidR="00777192" w:rsidRPr="00DD69D6" w:rsidRDefault="00777192" w:rsidP="008714CF">
            <w:pPr>
              <w:widowControl w:val="0"/>
              <w:spacing w:line="240" w:lineRule="auto"/>
              <w:ind w:firstLine="0"/>
              <w:jc w:val="left"/>
              <w:rPr>
                <w:sz w:val="20"/>
                <w:szCs w:val="20"/>
                <w:lang w:eastAsia="en-US"/>
              </w:rPr>
            </w:pPr>
            <w:r>
              <w:rPr>
                <w:sz w:val="20"/>
                <w:szCs w:val="20"/>
                <w:lang w:eastAsia="en-US"/>
              </w:rPr>
              <w:t>4.2.</w:t>
            </w:r>
          </w:p>
        </w:tc>
        <w:tc>
          <w:tcPr>
            <w:tcW w:w="1561" w:type="dxa"/>
            <w:shd w:val="clear" w:color="auto" w:fill="auto"/>
            <w:vAlign w:val="center"/>
          </w:tcPr>
          <w:p w14:paraId="7CADE639" w14:textId="39C91525" w:rsidR="00777192" w:rsidRPr="00DD69D6" w:rsidRDefault="00777192" w:rsidP="008714CF">
            <w:pPr>
              <w:widowControl w:val="0"/>
              <w:spacing w:line="240" w:lineRule="auto"/>
              <w:ind w:firstLine="0"/>
              <w:jc w:val="left"/>
              <w:rPr>
                <w:sz w:val="20"/>
                <w:szCs w:val="20"/>
                <w:lang w:eastAsia="en-US"/>
              </w:rPr>
            </w:pPr>
            <w:r>
              <w:rPr>
                <w:sz w:val="20"/>
                <w:szCs w:val="20"/>
                <w:lang w:eastAsia="en-US"/>
              </w:rPr>
              <w:t xml:space="preserve">Projekts </w:t>
            </w:r>
            <w:r w:rsidRPr="00DD69D6">
              <w:rPr>
                <w:sz w:val="20"/>
                <w:szCs w:val="20"/>
              </w:rPr>
              <w:t>„</w:t>
            </w:r>
            <w:r>
              <w:rPr>
                <w:sz w:val="20"/>
                <w:szCs w:val="20"/>
              </w:rPr>
              <w:t xml:space="preserve">Latvijas </w:t>
            </w:r>
            <w:proofErr w:type="spellStart"/>
            <w:r>
              <w:rPr>
                <w:sz w:val="20"/>
                <w:szCs w:val="20"/>
              </w:rPr>
              <w:t>romu</w:t>
            </w:r>
            <w:proofErr w:type="spellEnd"/>
            <w:r>
              <w:rPr>
                <w:sz w:val="20"/>
                <w:szCs w:val="20"/>
              </w:rPr>
              <w:t xml:space="preserve"> platforma”</w:t>
            </w:r>
          </w:p>
        </w:tc>
        <w:tc>
          <w:tcPr>
            <w:tcW w:w="1316" w:type="dxa"/>
            <w:shd w:val="clear" w:color="auto" w:fill="FFFFFF" w:themeFill="background1"/>
            <w:vAlign w:val="center"/>
          </w:tcPr>
          <w:p w14:paraId="36662533" w14:textId="17A7E835" w:rsidR="00777192" w:rsidRPr="00DD69D6" w:rsidRDefault="00777192" w:rsidP="00795AA6">
            <w:pPr>
              <w:widowControl w:val="0"/>
              <w:spacing w:line="240" w:lineRule="auto"/>
              <w:ind w:firstLine="0"/>
              <w:jc w:val="center"/>
              <w:rPr>
                <w:sz w:val="20"/>
                <w:szCs w:val="20"/>
              </w:rPr>
            </w:pPr>
            <w:r w:rsidRPr="00DD69D6">
              <w:rPr>
                <w:sz w:val="20"/>
                <w:szCs w:val="20"/>
                <w:lang w:eastAsia="en-US"/>
              </w:rPr>
              <w:t>22.Kultūras ministrija</w:t>
            </w:r>
          </w:p>
        </w:tc>
        <w:tc>
          <w:tcPr>
            <w:tcW w:w="1826" w:type="dxa"/>
            <w:shd w:val="clear" w:color="auto" w:fill="auto"/>
            <w:vAlign w:val="center"/>
          </w:tcPr>
          <w:p w14:paraId="07ADDF30" w14:textId="58B89CA4" w:rsidR="00777192" w:rsidRPr="00DD69D6" w:rsidRDefault="00777192" w:rsidP="008714CF">
            <w:pPr>
              <w:widowControl w:val="0"/>
              <w:spacing w:line="240" w:lineRule="auto"/>
              <w:ind w:firstLine="0"/>
              <w:jc w:val="left"/>
              <w:rPr>
                <w:sz w:val="20"/>
                <w:szCs w:val="20"/>
                <w:lang w:eastAsia="en-US"/>
              </w:rPr>
            </w:pPr>
            <w:r>
              <w:rPr>
                <w:rStyle w:val="normaltextrun"/>
                <w:rFonts w:eastAsiaTheme="majorEastAsia"/>
                <w:color w:val="000000"/>
                <w:sz w:val="20"/>
                <w:szCs w:val="20"/>
                <w:shd w:val="clear" w:color="auto" w:fill="FFFFFF"/>
              </w:rPr>
              <w:t>67.06.00 „Eiropas Kopienas iniciatīvas projektu un pasākumu īstenošana”</w:t>
            </w:r>
            <w:r>
              <w:rPr>
                <w:rStyle w:val="FootnoteReference"/>
                <w:rFonts w:eastAsiaTheme="majorEastAsia"/>
                <w:color w:val="000000"/>
                <w:sz w:val="20"/>
                <w:szCs w:val="20"/>
                <w:shd w:val="clear" w:color="auto" w:fill="FFFFFF"/>
              </w:rPr>
              <w:footnoteReference w:id="73"/>
            </w:r>
          </w:p>
        </w:tc>
        <w:tc>
          <w:tcPr>
            <w:tcW w:w="1276" w:type="dxa"/>
            <w:shd w:val="clear" w:color="auto" w:fill="auto"/>
            <w:vAlign w:val="center"/>
          </w:tcPr>
          <w:p w14:paraId="3457D6C1" w14:textId="2E51610E" w:rsidR="00777192" w:rsidRPr="00DD69D6" w:rsidRDefault="00151D24" w:rsidP="008714CF">
            <w:pPr>
              <w:widowControl w:val="0"/>
              <w:spacing w:line="240" w:lineRule="auto"/>
              <w:ind w:firstLine="0"/>
              <w:jc w:val="center"/>
              <w:rPr>
                <w:sz w:val="20"/>
                <w:szCs w:val="20"/>
                <w:lang w:eastAsia="en-US"/>
              </w:rPr>
            </w:pPr>
            <w:r w:rsidRPr="00161071">
              <w:rPr>
                <w:sz w:val="20"/>
                <w:szCs w:val="20"/>
              </w:rPr>
              <w:t>180 264</w:t>
            </w:r>
          </w:p>
        </w:tc>
        <w:tc>
          <w:tcPr>
            <w:tcW w:w="1134" w:type="dxa"/>
            <w:shd w:val="clear" w:color="auto" w:fill="auto"/>
            <w:vAlign w:val="center"/>
          </w:tcPr>
          <w:p w14:paraId="28D68B4C" w14:textId="33D3AB98" w:rsidR="00777192" w:rsidRPr="00DD69D6" w:rsidRDefault="0060604B" w:rsidP="008714CF">
            <w:pPr>
              <w:widowControl w:val="0"/>
              <w:spacing w:line="240" w:lineRule="auto"/>
              <w:ind w:firstLine="0"/>
              <w:jc w:val="center"/>
              <w:rPr>
                <w:sz w:val="20"/>
                <w:szCs w:val="20"/>
                <w:lang w:eastAsia="en-US"/>
              </w:rPr>
            </w:pPr>
            <w:r w:rsidRPr="00050FC4">
              <w:rPr>
                <w:sz w:val="20"/>
                <w:szCs w:val="20"/>
                <w:lang w:eastAsia="en-US"/>
              </w:rPr>
              <w:t>21 851</w:t>
            </w:r>
          </w:p>
        </w:tc>
        <w:tc>
          <w:tcPr>
            <w:tcW w:w="1134" w:type="dxa"/>
            <w:shd w:val="clear" w:color="auto" w:fill="auto"/>
            <w:vAlign w:val="center"/>
          </w:tcPr>
          <w:p w14:paraId="49AAACA3" w14:textId="4CAD0D3E" w:rsidR="00777192" w:rsidRPr="00DD69D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2EC7233D" w14:textId="77777777" w:rsidR="00777192"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289FA710" w14:textId="77777777" w:rsidR="00777192" w:rsidRDefault="00777192" w:rsidP="008714CF">
            <w:pPr>
              <w:widowControl w:val="0"/>
              <w:spacing w:line="240" w:lineRule="auto"/>
              <w:ind w:firstLine="0"/>
              <w:jc w:val="center"/>
              <w:rPr>
                <w:sz w:val="20"/>
                <w:szCs w:val="20"/>
                <w:lang w:eastAsia="en-US"/>
              </w:rPr>
            </w:pPr>
          </w:p>
        </w:tc>
        <w:tc>
          <w:tcPr>
            <w:tcW w:w="1180" w:type="dxa"/>
          </w:tcPr>
          <w:p w14:paraId="0FD8EABB" w14:textId="77777777" w:rsidR="00777192" w:rsidRPr="00DD69D6" w:rsidRDefault="00777192" w:rsidP="008714CF">
            <w:pPr>
              <w:widowControl w:val="0"/>
              <w:spacing w:line="240" w:lineRule="auto"/>
              <w:ind w:firstLine="0"/>
              <w:jc w:val="center"/>
              <w:rPr>
                <w:sz w:val="20"/>
                <w:szCs w:val="20"/>
                <w:lang w:eastAsia="en-US"/>
              </w:rPr>
            </w:pPr>
          </w:p>
        </w:tc>
        <w:tc>
          <w:tcPr>
            <w:tcW w:w="1080" w:type="dxa"/>
            <w:shd w:val="clear" w:color="auto" w:fill="auto"/>
            <w:vAlign w:val="center"/>
          </w:tcPr>
          <w:p w14:paraId="0FB1BA37" w14:textId="77777777" w:rsidR="00777192" w:rsidRPr="00DD69D6" w:rsidRDefault="00777192" w:rsidP="008714CF">
            <w:pPr>
              <w:widowControl w:val="0"/>
              <w:spacing w:line="240" w:lineRule="auto"/>
              <w:ind w:firstLine="0"/>
              <w:jc w:val="center"/>
              <w:rPr>
                <w:sz w:val="20"/>
                <w:szCs w:val="20"/>
              </w:rPr>
            </w:pPr>
          </w:p>
        </w:tc>
        <w:tc>
          <w:tcPr>
            <w:tcW w:w="967" w:type="dxa"/>
            <w:shd w:val="clear" w:color="auto" w:fill="auto"/>
            <w:vAlign w:val="center"/>
          </w:tcPr>
          <w:p w14:paraId="30417EE3" w14:textId="77777777" w:rsidR="00777192" w:rsidRPr="00DD69D6" w:rsidRDefault="00777192" w:rsidP="008714CF">
            <w:pPr>
              <w:widowControl w:val="0"/>
              <w:spacing w:line="240" w:lineRule="auto"/>
              <w:ind w:firstLine="0"/>
              <w:jc w:val="center"/>
              <w:rPr>
                <w:sz w:val="20"/>
                <w:szCs w:val="20"/>
              </w:rPr>
            </w:pPr>
          </w:p>
        </w:tc>
        <w:tc>
          <w:tcPr>
            <w:tcW w:w="1051" w:type="dxa"/>
            <w:shd w:val="clear" w:color="auto" w:fill="auto"/>
            <w:vAlign w:val="center"/>
          </w:tcPr>
          <w:p w14:paraId="5BAD9910" w14:textId="77777777" w:rsidR="00777192" w:rsidRPr="00DD69D6" w:rsidRDefault="00777192" w:rsidP="008714CF">
            <w:pPr>
              <w:widowControl w:val="0"/>
              <w:spacing w:line="240" w:lineRule="auto"/>
              <w:ind w:firstLine="0"/>
              <w:jc w:val="left"/>
              <w:rPr>
                <w:sz w:val="20"/>
                <w:szCs w:val="20"/>
              </w:rPr>
            </w:pPr>
          </w:p>
        </w:tc>
      </w:tr>
      <w:tr w:rsidR="00777192" w:rsidRPr="00DD69D6" w14:paraId="6219DF29" w14:textId="77777777" w:rsidTr="00236B2C">
        <w:trPr>
          <w:trHeight w:val="282"/>
        </w:trPr>
        <w:tc>
          <w:tcPr>
            <w:tcW w:w="542" w:type="dxa"/>
            <w:shd w:val="clear" w:color="auto" w:fill="auto"/>
            <w:vAlign w:val="center"/>
          </w:tcPr>
          <w:p w14:paraId="66175476" w14:textId="0DA402C7" w:rsidR="00777192" w:rsidRPr="00DD69D6" w:rsidRDefault="00777192" w:rsidP="008714CF">
            <w:pPr>
              <w:widowControl w:val="0"/>
              <w:spacing w:line="240" w:lineRule="auto"/>
              <w:ind w:firstLine="0"/>
              <w:jc w:val="left"/>
              <w:rPr>
                <w:sz w:val="20"/>
                <w:szCs w:val="20"/>
                <w:lang w:eastAsia="en-US"/>
              </w:rPr>
            </w:pPr>
            <w:r w:rsidRPr="00DD69D6">
              <w:rPr>
                <w:sz w:val="20"/>
                <w:szCs w:val="20"/>
                <w:lang w:eastAsia="en-US"/>
              </w:rPr>
              <w:lastRenderedPageBreak/>
              <w:t>4.</w:t>
            </w:r>
            <w:r>
              <w:rPr>
                <w:sz w:val="20"/>
                <w:szCs w:val="20"/>
                <w:lang w:eastAsia="en-US"/>
              </w:rPr>
              <w:t>3</w:t>
            </w:r>
            <w:r w:rsidRPr="00DD69D6">
              <w:rPr>
                <w:sz w:val="20"/>
                <w:szCs w:val="20"/>
                <w:lang w:eastAsia="en-US"/>
              </w:rPr>
              <w:t>.</w:t>
            </w:r>
          </w:p>
        </w:tc>
        <w:tc>
          <w:tcPr>
            <w:tcW w:w="1561" w:type="dxa"/>
            <w:shd w:val="clear" w:color="auto" w:fill="auto"/>
            <w:vAlign w:val="center"/>
          </w:tcPr>
          <w:p w14:paraId="28101FE4" w14:textId="6AEE284A" w:rsidR="00777192" w:rsidRPr="00DD69D6" w:rsidRDefault="00777192" w:rsidP="008714CF">
            <w:pPr>
              <w:widowControl w:val="0"/>
              <w:spacing w:line="240" w:lineRule="auto"/>
              <w:ind w:firstLine="0"/>
              <w:jc w:val="left"/>
              <w:rPr>
                <w:sz w:val="20"/>
                <w:szCs w:val="20"/>
                <w:lang w:eastAsia="en-US"/>
              </w:rPr>
            </w:pPr>
            <w:r w:rsidRPr="00DD69D6">
              <w:rPr>
                <w:sz w:val="20"/>
                <w:szCs w:val="20"/>
                <w:lang w:eastAsia="en-US"/>
              </w:rPr>
              <w:t>Vienojošas atceres kultūras attīstību veidojošas iniciatīvas</w:t>
            </w:r>
            <w:r w:rsidRPr="00DD69D6">
              <w:rPr>
                <w:rStyle w:val="FootnoteReference"/>
                <w:sz w:val="20"/>
                <w:szCs w:val="20"/>
                <w:lang w:eastAsia="en-US"/>
              </w:rPr>
              <w:footnoteReference w:id="74"/>
            </w:r>
            <w:r w:rsidRPr="00DD69D6">
              <w:rPr>
                <w:sz w:val="20"/>
                <w:szCs w:val="20"/>
                <w:lang w:eastAsia="en-US"/>
              </w:rPr>
              <w:t xml:space="preserve"> </w:t>
            </w:r>
          </w:p>
        </w:tc>
        <w:tc>
          <w:tcPr>
            <w:tcW w:w="1316" w:type="dxa"/>
            <w:shd w:val="clear" w:color="auto" w:fill="FFFFFF" w:themeFill="background1"/>
            <w:vAlign w:val="center"/>
          </w:tcPr>
          <w:p w14:paraId="0DA42C52" w14:textId="23280A20" w:rsidR="00777192" w:rsidRPr="00DD69D6" w:rsidRDefault="00777192" w:rsidP="008714CF">
            <w:pPr>
              <w:widowControl w:val="0"/>
              <w:spacing w:line="240" w:lineRule="auto"/>
              <w:ind w:firstLine="0"/>
              <w:jc w:val="center"/>
              <w:rPr>
                <w:sz w:val="20"/>
                <w:szCs w:val="20"/>
                <w:lang w:eastAsia="en-US"/>
              </w:rPr>
            </w:pPr>
            <w:r w:rsidRPr="00DD69D6">
              <w:rPr>
                <w:sz w:val="20"/>
                <w:szCs w:val="20"/>
                <w:lang w:eastAsia="en-US"/>
              </w:rPr>
              <w:t>22.Kultūras ministrija</w:t>
            </w:r>
          </w:p>
        </w:tc>
        <w:tc>
          <w:tcPr>
            <w:tcW w:w="1826" w:type="dxa"/>
            <w:shd w:val="clear" w:color="auto" w:fill="auto"/>
            <w:vAlign w:val="center"/>
          </w:tcPr>
          <w:p w14:paraId="6E450BFF" w14:textId="52193601" w:rsidR="00777192" w:rsidRPr="00DD69D6" w:rsidRDefault="00777192" w:rsidP="008714CF">
            <w:pPr>
              <w:widowControl w:val="0"/>
              <w:spacing w:line="240" w:lineRule="auto"/>
              <w:ind w:firstLine="0"/>
              <w:jc w:val="left"/>
              <w:rPr>
                <w:sz w:val="20"/>
                <w:szCs w:val="20"/>
                <w:lang w:eastAsia="en-US"/>
              </w:rPr>
            </w:pPr>
            <w:r w:rsidRPr="00DD69D6">
              <w:rPr>
                <w:sz w:val="20"/>
                <w:szCs w:val="20"/>
                <w:lang w:eastAsia="en-US"/>
              </w:rPr>
              <w:t xml:space="preserve">26.01.00 </w:t>
            </w:r>
            <w:r w:rsidRPr="00DD69D6">
              <w:rPr>
                <w:sz w:val="20"/>
                <w:szCs w:val="20"/>
              </w:rPr>
              <w:t>„</w:t>
            </w:r>
            <w:r w:rsidRPr="00DD69D6">
              <w:rPr>
                <w:sz w:val="20"/>
                <w:szCs w:val="20"/>
                <w:lang w:eastAsia="en-US"/>
              </w:rPr>
              <w:t>Sabiedrības integrācijas pasākumu īstenošana</w:t>
            </w:r>
            <w:r w:rsidRPr="00DD69D6">
              <w:rPr>
                <w:sz w:val="20"/>
                <w:szCs w:val="20"/>
              </w:rPr>
              <w:t>”</w:t>
            </w:r>
          </w:p>
        </w:tc>
        <w:tc>
          <w:tcPr>
            <w:tcW w:w="1276" w:type="dxa"/>
            <w:shd w:val="clear" w:color="auto" w:fill="auto"/>
            <w:vAlign w:val="center"/>
          </w:tcPr>
          <w:p w14:paraId="69EA170B" w14:textId="2C39B009" w:rsidR="00777192" w:rsidRPr="00DD69D6" w:rsidRDefault="00777192" w:rsidP="008714CF">
            <w:pPr>
              <w:widowControl w:val="0"/>
              <w:spacing w:line="240" w:lineRule="auto"/>
              <w:ind w:firstLine="0"/>
              <w:jc w:val="center"/>
              <w:rPr>
                <w:sz w:val="20"/>
                <w:szCs w:val="20"/>
                <w:lang w:eastAsia="en-US"/>
              </w:rPr>
            </w:pPr>
            <w:r w:rsidRPr="00DD69D6">
              <w:rPr>
                <w:sz w:val="20"/>
                <w:szCs w:val="20"/>
                <w:lang w:eastAsia="en-US"/>
              </w:rPr>
              <w:t>160 000</w:t>
            </w:r>
          </w:p>
        </w:tc>
        <w:tc>
          <w:tcPr>
            <w:tcW w:w="1134" w:type="dxa"/>
            <w:shd w:val="clear" w:color="auto" w:fill="auto"/>
            <w:vAlign w:val="center"/>
          </w:tcPr>
          <w:p w14:paraId="5482DFEE" w14:textId="3C2323C9" w:rsidR="00777192" w:rsidRPr="00DD69D6" w:rsidRDefault="00777192" w:rsidP="008714CF">
            <w:pPr>
              <w:widowControl w:val="0"/>
              <w:spacing w:line="240" w:lineRule="auto"/>
              <w:ind w:firstLine="0"/>
              <w:jc w:val="center"/>
              <w:rPr>
                <w:sz w:val="20"/>
                <w:szCs w:val="20"/>
                <w:lang w:eastAsia="en-US"/>
              </w:rPr>
            </w:pPr>
            <w:r w:rsidRPr="00DD69D6">
              <w:rPr>
                <w:sz w:val="20"/>
                <w:szCs w:val="20"/>
                <w:lang w:eastAsia="en-US"/>
              </w:rPr>
              <w:t>160 000</w:t>
            </w:r>
          </w:p>
        </w:tc>
        <w:tc>
          <w:tcPr>
            <w:tcW w:w="1134" w:type="dxa"/>
            <w:shd w:val="clear" w:color="auto" w:fill="auto"/>
            <w:vAlign w:val="center"/>
          </w:tcPr>
          <w:p w14:paraId="3BD58C9F" w14:textId="2B2099AE" w:rsidR="00777192" w:rsidRPr="00DD69D6" w:rsidRDefault="00777192" w:rsidP="008714CF">
            <w:pPr>
              <w:widowControl w:val="0"/>
              <w:spacing w:line="240" w:lineRule="auto"/>
              <w:ind w:firstLine="0"/>
              <w:jc w:val="center"/>
              <w:rPr>
                <w:sz w:val="20"/>
                <w:szCs w:val="20"/>
                <w:lang w:eastAsia="en-US"/>
              </w:rPr>
            </w:pPr>
            <w:r w:rsidRPr="00DD69D6">
              <w:rPr>
                <w:sz w:val="20"/>
                <w:szCs w:val="20"/>
                <w:lang w:eastAsia="en-US"/>
              </w:rPr>
              <w:t>160 000</w:t>
            </w:r>
          </w:p>
        </w:tc>
        <w:tc>
          <w:tcPr>
            <w:tcW w:w="1134" w:type="dxa"/>
            <w:shd w:val="clear" w:color="auto" w:fill="auto"/>
            <w:vAlign w:val="center"/>
          </w:tcPr>
          <w:p w14:paraId="7E59FF91" w14:textId="2F329F67" w:rsidR="00777192" w:rsidRPr="005B5452" w:rsidRDefault="00777192" w:rsidP="008714CF">
            <w:pPr>
              <w:widowControl w:val="0"/>
              <w:spacing w:line="240" w:lineRule="auto"/>
              <w:ind w:firstLine="0"/>
              <w:jc w:val="center"/>
              <w:rPr>
                <w:sz w:val="20"/>
                <w:szCs w:val="20"/>
                <w:lang w:eastAsia="en-US"/>
              </w:rPr>
            </w:pPr>
            <w:r w:rsidRPr="005B5452">
              <w:rPr>
                <w:sz w:val="20"/>
                <w:szCs w:val="20"/>
              </w:rPr>
              <w:t>20 000</w:t>
            </w:r>
            <w:r w:rsidRPr="005B5452">
              <w:rPr>
                <w:rStyle w:val="FootnoteReference"/>
                <w:sz w:val="20"/>
                <w:szCs w:val="20"/>
              </w:rPr>
              <w:footnoteReference w:id="75"/>
            </w:r>
          </w:p>
        </w:tc>
        <w:tc>
          <w:tcPr>
            <w:tcW w:w="1134" w:type="dxa"/>
            <w:shd w:val="clear" w:color="auto" w:fill="auto"/>
            <w:vAlign w:val="center"/>
          </w:tcPr>
          <w:p w14:paraId="5DAE4680" w14:textId="47821538" w:rsidR="00777192" w:rsidRDefault="00777192" w:rsidP="008714CF">
            <w:pPr>
              <w:widowControl w:val="0"/>
              <w:spacing w:line="240" w:lineRule="auto"/>
              <w:ind w:firstLine="0"/>
              <w:jc w:val="center"/>
              <w:rPr>
                <w:sz w:val="20"/>
                <w:szCs w:val="20"/>
                <w:lang w:eastAsia="en-US"/>
              </w:rPr>
            </w:pPr>
            <w:r>
              <w:rPr>
                <w:sz w:val="20"/>
                <w:szCs w:val="20"/>
              </w:rPr>
              <w:t>20</w:t>
            </w:r>
            <w:r w:rsidR="003804EB">
              <w:rPr>
                <w:sz w:val="20"/>
                <w:szCs w:val="20"/>
              </w:rPr>
              <w:t> </w:t>
            </w:r>
            <w:r>
              <w:rPr>
                <w:sz w:val="20"/>
                <w:szCs w:val="20"/>
              </w:rPr>
              <w:t>000</w:t>
            </w:r>
            <w:r w:rsidR="003804EB">
              <w:rPr>
                <w:sz w:val="20"/>
                <w:szCs w:val="20"/>
                <w:vertAlign w:val="superscript"/>
              </w:rPr>
              <w:t>7</w:t>
            </w:r>
            <w:r w:rsidR="006062B6">
              <w:rPr>
                <w:sz w:val="20"/>
                <w:szCs w:val="20"/>
                <w:vertAlign w:val="superscript"/>
              </w:rPr>
              <w:t>4</w:t>
            </w:r>
          </w:p>
        </w:tc>
        <w:tc>
          <w:tcPr>
            <w:tcW w:w="1180" w:type="dxa"/>
            <w:vAlign w:val="center"/>
          </w:tcPr>
          <w:p w14:paraId="01D37AD7" w14:textId="74188EEE" w:rsidR="00777192" w:rsidRPr="00DD69D6" w:rsidRDefault="00777192" w:rsidP="008714CF">
            <w:pPr>
              <w:widowControl w:val="0"/>
              <w:spacing w:line="240" w:lineRule="auto"/>
              <w:ind w:firstLine="0"/>
              <w:jc w:val="center"/>
              <w:rPr>
                <w:sz w:val="20"/>
                <w:szCs w:val="20"/>
                <w:lang w:eastAsia="en-US"/>
              </w:rPr>
            </w:pPr>
            <w:r>
              <w:rPr>
                <w:sz w:val="20"/>
                <w:szCs w:val="20"/>
              </w:rPr>
              <w:t>20</w:t>
            </w:r>
            <w:r w:rsidR="003804EB">
              <w:rPr>
                <w:sz w:val="20"/>
                <w:szCs w:val="20"/>
              </w:rPr>
              <w:t> </w:t>
            </w:r>
            <w:r>
              <w:rPr>
                <w:sz w:val="20"/>
                <w:szCs w:val="20"/>
              </w:rPr>
              <w:t>000</w:t>
            </w:r>
            <w:r w:rsidR="003804EB">
              <w:rPr>
                <w:sz w:val="20"/>
                <w:szCs w:val="20"/>
                <w:vertAlign w:val="superscript"/>
              </w:rPr>
              <w:t>7</w:t>
            </w:r>
            <w:r w:rsidR="006062B6">
              <w:rPr>
                <w:sz w:val="20"/>
                <w:szCs w:val="20"/>
                <w:vertAlign w:val="superscript"/>
              </w:rPr>
              <w:t>4</w:t>
            </w:r>
          </w:p>
        </w:tc>
        <w:tc>
          <w:tcPr>
            <w:tcW w:w="1080" w:type="dxa"/>
            <w:shd w:val="clear" w:color="auto" w:fill="auto"/>
            <w:vAlign w:val="center"/>
          </w:tcPr>
          <w:p w14:paraId="291C3185" w14:textId="77777777" w:rsidR="00777192" w:rsidRPr="00DD69D6" w:rsidRDefault="00777192" w:rsidP="008714CF">
            <w:pPr>
              <w:widowControl w:val="0"/>
              <w:spacing w:line="240" w:lineRule="auto"/>
              <w:ind w:firstLine="0"/>
              <w:jc w:val="center"/>
              <w:rPr>
                <w:sz w:val="20"/>
                <w:szCs w:val="20"/>
              </w:rPr>
            </w:pPr>
          </w:p>
        </w:tc>
        <w:tc>
          <w:tcPr>
            <w:tcW w:w="967" w:type="dxa"/>
            <w:shd w:val="clear" w:color="auto" w:fill="auto"/>
            <w:vAlign w:val="center"/>
          </w:tcPr>
          <w:p w14:paraId="39A483A0" w14:textId="77777777" w:rsidR="00777192" w:rsidRPr="00DD69D6" w:rsidRDefault="00777192" w:rsidP="008714CF">
            <w:pPr>
              <w:widowControl w:val="0"/>
              <w:spacing w:line="240" w:lineRule="auto"/>
              <w:ind w:firstLine="0"/>
              <w:jc w:val="center"/>
              <w:rPr>
                <w:sz w:val="20"/>
                <w:szCs w:val="20"/>
              </w:rPr>
            </w:pPr>
          </w:p>
        </w:tc>
        <w:tc>
          <w:tcPr>
            <w:tcW w:w="1051" w:type="dxa"/>
            <w:shd w:val="clear" w:color="auto" w:fill="auto"/>
            <w:vAlign w:val="center"/>
          </w:tcPr>
          <w:p w14:paraId="775A6677" w14:textId="77777777" w:rsidR="00777192" w:rsidRPr="00DD69D6" w:rsidRDefault="00777192" w:rsidP="008714CF">
            <w:pPr>
              <w:widowControl w:val="0"/>
              <w:spacing w:line="240" w:lineRule="auto"/>
              <w:ind w:firstLine="0"/>
              <w:jc w:val="left"/>
              <w:rPr>
                <w:sz w:val="20"/>
                <w:szCs w:val="20"/>
              </w:rPr>
            </w:pPr>
          </w:p>
        </w:tc>
      </w:tr>
      <w:tr w:rsidR="00777192" w:rsidRPr="00DD69D6" w14:paraId="39124536" w14:textId="77777777" w:rsidTr="00236B2C">
        <w:trPr>
          <w:trHeight w:val="282"/>
        </w:trPr>
        <w:tc>
          <w:tcPr>
            <w:tcW w:w="542" w:type="dxa"/>
            <w:shd w:val="clear" w:color="auto" w:fill="auto"/>
            <w:vAlign w:val="center"/>
          </w:tcPr>
          <w:p w14:paraId="678598E3" w14:textId="7FE7BE77" w:rsidR="00777192" w:rsidRPr="00D00840" w:rsidRDefault="00777192" w:rsidP="008714CF">
            <w:pPr>
              <w:widowControl w:val="0"/>
              <w:spacing w:line="240" w:lineRule="auto"/>
              <w:ind w:firstLine="0"/>
              <w:jc w:val="left"/>
              <w:rPr>
                <w:sz w:val="20"/>
                <w:szCs w:val="20"/>
                <w:lang w:eastAsia="en-US"/>
              </w:rPr>
            </w:pPr>
            <w:r w:rsidRPr="00D00840">
              <w:rPr>
                <w:sz w:val="20"/>
                <w:szCs w:val="20"/>
                <w:lang w:eastAsia="en-US"/>
              </w:rPr>
              <w:t>4.</w:t>
            </w:r>
            <w:r w:rsidR="00236B2C">
              <w:rPr>
                <w:sz w:val="20"/>
                <w:szCs w:val="20"/>
                <w:lang w:eastAsia="en-US"/>
              </w:rPr>
              <w:t>4</w:t>
            </w:r>
            <w:r w:rsidRPr="00D00840">
              <w:rPr>
                <w:sz w:val="20"/>
                <w:szCs w:val="20"/>
                <w:lang w:eastAsia="en-US"/>
              </w:rPr>
              <w:t>.</w:t>
            </w:r>
          </w:p>
        </w:tc>
        <w:tc>
          <w:tcPr>
            <w:tcW w:w="1561" w:type="dxa"/>
            <w:shd w:val="clear" w:color="auto" w:fill="auto"/>
            <w:vAlign w:val="center"/>
          </w:tcPr>
          <w:p w14:paraId="0B4737A7" w14:textId="7A256320" w:rsidR="00777192" w:rsidRPr="003F0F86" w:rsidRDefault="00777192" w:rsidP="008714CF">
            <w:pPr>
              <w:widowControl w:val="0"/>
              <w:spacing w:line="240" w:lineRule="auto"/>
              <w:ind w:firstLine="0"/>
              <w:jc w:val="left"/>
              <w:rPr>
                <w:rFonts w:eastAsia="Calibri"/>
                <w:sz w:val="20"/>
                <w:szCs w:val="20"/>
                <w:lang w:eastAsia="en-US"/>
              </w:rPr>
            </w:pPr>
            <w:r w:rsidRPr="003F0F86">
              <w:rPr>
                <w:sz w:val="20"/>
                <w:szCs w:val="20"/>
                <w:lang w:eastAsia="en-US"/>
              </w:rPr>
              <w:t>Mazākumtautību NVO līdzdalības veicināšanas programma</w:t>
            </w:r>
            <w:r>
              <w:rPr>
                <w:rStyle w:val="FootnoteReference"/>
                <w:sz w:val="20"/>
                <w:szCs w:val="20"/>
                <w:lang w:eastAsia="en-US"/>
              </w:rPr>
              <w:footnoteReference w:id="76"/>
            </w:r>
          </w:p>
        </w:tc>
        <w:tc>
          <w:tcPr>
            <w:tcW w:w="1316" w:type="dxa"/>
            <w:shd w:val="clear" w:color="auto" w:fill="FFFFFF" w:themeFill="background1"/>
            <w:vAlign w:val="center"/>
          </w:tcPr>
          <w:p w14:paraId="462EA675" w14:textId="6FD8B78F" w:rsidR="00777192" w:rsidRPr="003F0F86" w:rsidRDefault="00777192" w:rsidP="008714CF">
            <w:pPr>
              <w:widowControl w:val="0"/>
              <w:spacing w:line="240" w:lineRule="auto"/>
              <w:ind w:firstLine="0"/>
              <w:jc w:val="center"/>
              <w:rPr>
                <w:sz w:val="20"/>
                <w:szCs w:val="20"/>
                <w:lang w:eastAsia="en-US"/>
              </w:rPr>
            </w:pPr>
            <w:r w:rsidRPr="003F0F86">
              <w:rPr>
                <w:sz w:val="20"/>
                <w:szCs w:val="20"/>
                <w:lang w:eastAsia="en-US"/>
              </w:rPr>
              <w:t>22.Kultūras ministrija</w:t>
            </w:r>
          </w:p>
        </w:tc>
        <w:tc>
          <w:tcPr>
            <w:tcW w:w="1826" w:type="dxa"/>
            <w:shd w:val="clear" w:color="auto" w:fill="auto"/>
            <w:vAlign w:val="center"/>
          </w:tcPr>
          <w:p w14:paraId="06B4B777" w14:textId="6806D1FF" w:rsidR="00777192" w:rsidRPr="003F0F86" w:rsidRDefault="00777192" w:rsidP="008714CF">
            <w:pPr>
              <w:widowControl w:val="0"/>
              <w:spacing w:line="240" w:lineRule="auto"/>
              <w:ind w:firstLine="0"/>
              <w:jc w:val="left"/>
              <w:rPr>
                <w:sz w:val="20"/>
                <w:szCs w:val="20"/>
                <w:lang w:eastAsia="en-US"/>
              </w:rPr>
            </w:pPr>
            <w:r w:rsidRPr="003F0F86">
              <w:rPr>
                <w:sz w:val="20"/>
                <w:szCs w:val="20"/>
                <w:lang w:eastAsia="en-US"/>
              </w:rPr>
              <w:t>26.01.00 „Sabiedrības integrācijas pasākumu īstenošana”</w:t>
            </w:r>
          </w:p>
        </w:tc>
        <w:tc>
          <w:tcPr>
            <w:tcW w:w="1276" w:type="dxa"/>
            <w:shd w:val="clear" w:color="auto" w:fill="auto"/>
            <w:vAlign w:val="center"/>
          </w:tcPr>
          <w:p w14:paraId="5DEF055A" w14:textId="68B316F3" w:rsidR="00777192" w:rsidRPr="00867BB6" w:rsidRDefault="00777192" w:rsidP="008714CF">
            <w:pPr>
              <w:widowControl w:val="0"/>
              <w:spacing w:line="240" w:lineRule="auto"/>
              <w:ind w:firstLine="0"/>
              <w:jc w:val="center"/>
              <w:rPr>
                <w:sz w:val="20"/>
                <w:szCs w:val="20"/>
                <w:lang w:eastAsia="en-US"/>
              </w:rPr>
            </w:pPr>
            <w:r w:rsidRPr="00867BB6">
              <w:rPr>
                <w:sz w:val="20"/>
                <w:szCs w:val="20"/>
                <w:lang w:val="en-US"/>
              </w:rPr>
              <w:t>100 000</w:t>
            </w:r>
          </w:p>
        </w:tc>
        <w:tc>
          <w:tcPr>
            <w:tcW w:w="1134" w:type="dxa"/>
            <w:shd w:val="clear" w:color="auto" w:fill="auto"/>
            <w:vAlign w:val="center"/>
          </w:tcPr>
          <w:p w14:paraId="35AD4595" w14:textId="39845706" w:rsidR="00777192" w:rsidRPr="00867BB6" w:rsidRDefault="00777192" w:rsidP="008714CF">
            <w:pPr>
              <w:widowControl w:val="0"/>
              <w:spacing w:line="240" w:lineRule="auto"/>
              <w:ind w:firstLine="0"/>
              <w:jc w:val="center"/>
              <w:rPr>
                <w:sz w:val="20"/>
                <w:szCs w:val="20"/>
                <w:lang w:eastAsia="en-US"/>
              </w:rPr>
            </w:pPr>
            <w:r w:rsidRPr="00867BB6">
              <w:rPr>
                <w:sz w:val="20"/>
                <w:szCs w:val="20"/>
                <w:lang w:eastAsia="en-US"/>
              </w:rPr>
              <w:t>100 000</w:t>
            </w:r>
          </w:p>
        </w:tc>
        <w:tc>
          <w:tcPr>
            <w:tcW w:w="1134" w:type="dxa"/>
            <w:shd w:val="clear" w:color="auto" w:fill="auto"/>
            <w:vAlign w:val="center"/>
          </w:tcPr>
          <w:p w14:paraId="53533095" w14:textId="03456E36" w:rsidR="00777192" w:rsidRPr="00867BB6" w:rsidRDefault="00777192" w:rsidP="008714CF">
            <w:pPr>
              <w:widowControl w:val="0"/>
              <w:spacing w:line="240" w:lineRule="auto"/>
              <w:ind w:firstLine="0"/>
              <w:jc w:val="center"/>
              <w:rPr>
                <w:sz w:val="20"/>
                <w:szCs w:val="20"/>
              </w:rPr>
            </w:pPr>
            <w:r w:rsidRPr="00867BB6">
              <w:rPr>
                <w:sz w:val="20"/>
                <w:szCs w:val="20"/>
                <w:lang w:eastAsia="en-US"/>
              </w:rPr>
              <w:t>100 000</w:t>
            </w:r>
          </w:p>
        </w:tc>
        <w:tc>
          <w:tcPr>
            <w:tcW w:w="1134" w:type="dxa"/>
            <w:shd w:val="clear" w:color="auto" w:fill="auto"/>
            <w:vAlign w:val="center"/>
          </w:tcPr>
          <w:p w14:paraId="55E6AA96" w14:textId="661343C0" w:rsidR="00777192" w:rsidRPr="005B5452" w:rsidRDefault="00777192" w:rsidP="008714CF">
            <w:pPr>
              <w:spacing w:line="240" w:lineRule="auto"/>
              <w:ind w:firstLine="0"/>
              <w:jc w:val="center"/>
              <w:rPr>
                <w:sz w:val="20"/>
                <w:szCs w:val="20"/>
                <w:lang w:eastAsia="en-US"/>
              </w:rPr>
            </w:pPr>
            <w:r w:rsidRPr="005B5452">
              <w:rPr>
                <w:sz w:val="20"/>
                <w:szCs w:val="20"/>
                <w:lang w:eastAsia="en-US"/>
              </w:rPr>
              <w:t>100 000</w:t>
            </w:r>
            <w:r w:rsidRPr="005B5452">
              <w:rPr>
                <w:rStyle w:val="FootnoteReference"/>
                <w:sz w:val="20"/>
                <w:szCs w:val="20"/>
                <w:lang w:eastAsia="en-US"/>
              </w:rPr>
              <w:footnoteReference w:id="77"/>
            </w:r>
          </w:p>
        </w:tc>
        <w:tc>
          <w:tcPr>
            <w:tcW w:w="1134" w:type="dxa"/>
            <w:shd w:val="clear" w:color="auto" w:fill="auto"/>
            <w:vAlign w:val="center"/>
          </w:tcPr>
          <w:p w14:paraId="0D2B0F84" w14:textId="6F5009F3" w:rsidR="00777192" w:rsidRPr="003F0F86" w:rsidRDefault="00777192" w:rsidP="008714CF">
            <w:pPr>
              <w:spacing w:line="240" w:lineRule="auto"/>
              <w:ind w:firstLine="0"/>
              <w:jc w:val="center"/>
              <w:rPr>
                <w:sz w:val="20"/>
                <w:szCs w:val="20"/>
                <w:lang w:eastAsia="en-US"/>
              </w:rPr>
            </w:pPr>
            <w:r w:rsidRPr="003F0F86">
              <w:rPr>
                <w:sz w:val="20"/>
                <w:szCs w:val="20"/>
                <w:lang w:eastAsia="en-US"/>
              </w:rPr>
              <w:t>100</w:t>
            </w:r>
            <w:r w:rsidR="007D7D33">
              <w:rPr>
                <w:sz w:val="20"/>
                <w:szCs w:val="20"/>
                <w:lang w:eastAsia="en-US"/>
              </w:rPr>
              <w:t> </w:t>
            </w:r>
            <w:r w:rsidRPr="003F0F86">
              <w:rPr>
                <w:sz w:val="20"/>
                <w:szCs w:val="20"/>
                <w:lang w:eastAsia="en-US"/>
              </w:rPr>
              <w:t>000</w:t>
            </w:r>
            <w:r w:rsidR="007D7D33">
              <w:rPr>
                <w:sz w:val="20"/>
                <w:szCs w:val="20"/>
                <w:vertAlign w:val="superscript"/>
                <w:lang w:eastAsia="en-US"/>
              </w:rPr>
              <w:t>7</w:t>
            </w:r>
            <w:r w:rsidR="006062B6">
              <w:rPr>
                <w:sz w:val="20"/>
                <w:szCs w:val="20"/>
                <w:vertAlign w:val="superscript"/>
                <w:lang w:eastAsia="en-US"/>
              </w:rPr>
              <w:t>6</w:t>
            </w:r>
          </w:p>
        </w:tc>
        <w:tc>
          <w:tcPr>
            <w:tcW w:w="1180" w:type="dxa"/>
            <w:vAlign w:val="center"/>
          </w:tcPr>
          <w:p w14:paraId="47FEF852" w14:textId="049E5B32" w:rsidR="00777192" w:rsidRPr="00DD69D6" w:rsidRDefault="00777192" w:rsidP="008714CF">
            <w:pPr>
              <w:widowControl w:val="0"/>
              <w:spacing w:line="240" w:lineRule="auto"/>
              <w:ind w:firstLine="0"/>
              <w:jc w:val="center"/>
              <w:rPr>
                <w:sz w:val="20"/>
                <w:szCs w:val="20"/>
              </w:rPr>
            </w:pPr>
            <w:r w:rsidRPr="003F0F86">
              <w:rPr>
                <w:sz w:val="20"/>
                <w:szCs w:val="20"/>
                <w:lang w:eastAsia="en-US"/>
              </w:rPr>
              <w:t>100</w:t>
            </w:r>
            <w:r w:rsidR="007D7D33">
              <w:rPr>
                <w:sz w:val="20"/>
                <w:szCs w:val="20"/>
                <w:lang w:eastAsia="en-US"/>
              </w:rPr>
              <w:t> </w:t>
            </w:r>
            <w:r w:rsidRPr="003F0F86">
              <w:rPr>
                <w:sz w:val="20"/>
                <w:szCs w:val="20"/>
                <w:lang w:eastAsia="en-US"/>
              </w:rPr>
              <w:t>000</w:t>
            </w:r>
            <w:r w:rsidR="007D7D33">
              <w:rPr>
                <w:sz w:val="20"/>
                <w:szCs w:val="20"/>
                <w:vertAlign w:val="superscript"/>
                <w:lang w:eastAsia="en-US"/>
              </w:rPr>
              <w:t>7</w:t>
            </w:r>
            <w:r w:rsidR="006062B6">
              <w:rPr>
                <w:sz w:val="20"/>
                <w:szCs w:val="20"/>
                <w:vertAlign w:val="superscript"/>
                <w:lang w:eastAsia="en-US"/>
              </w:rPr>
              <w:t>6</w:t>
            </w:r>
          </w:p>
        </w:tc>
        <w:tc>
          <w:tcPr>
            <w:tcW w:w="1080" w:type="dxa"/>
            <w:shd w:val="clear" w:color="auto" w:fill="auto"/>
            <w:vAlign w:val="center"/>
          </w:tcPr>
          <w:p w14:paraId="1B893290" w14:textId="77777777" w:rsidR="00777192" w:rsidRPr="003F0F86" w:rsidRDefault="00777192" w:rsidP="008714CF">
            <w:pPr>
              <w:spacing w:line="240" w:lineRule="auto"/>
              <w:ind w:firstLine="0"/>
              <w:jc w:val="center"/>
              <w:rPr>
                <w:sz w:val="20"/>
                <w:szCs w:val="20"/>
                <w:lang w:eastAsia="en-US"/>
              </w:rPr>
            </w:pPr>
          </w:p>
        </w:tc>
        <w:tc>
          <w:tcPr>
            <w:tcW w:w="967" w:type="dxa"/>
            <w:shd w:val="clear" w:color="auto" w:fill="auto"/>
            <w:vAlign w:val="center"/>
          </w:tcPr>
          <w:p w14:paraId="796590CE" w14:textId="77777777" w:rsidR="00777192" w:rsidRPr="00DD69D6" w:rsidRDefault="00777192" w:rsidP="008714CF">
            <w:pPr>
              <w:widowControl w:val="0"/>
              <w:spacing w:line="240" w:lineRule="auto"/>
              <w:ind w:firstLine="0"/>
              <w:jc w:val="center"/>
              <w:rPr>
                <w:sz w:val="20"/>
                <w:szCs w:val="20"/>
              </w:rPr>
            </w:pPr>
          </w:p>
        </w:tc>
        <w:tc>
          <w:tcPr>
            <w:tcW w:w="1051" w:type="dxa"/>
            <w:shd w:val="clear" w:color="auto" w:fill="auto"/>
            <w:vAlign w:val="center"/>
          </w:tcPr>
          <w:p w14:paraId="48712E83" w14:textId="77777777" w:rsidR="00777192" w:rsidRPr="00DD69D6" w:rsidRDefault="00777192" w:rsidP="008714CF">
            <w:pPr>
              <w:widowControl w:val="0"/>
              <w:spacing w:line="240" w:lineRule="auto"/>
              <w:ind w:firstLine="0"/>
              <w:jc w:val="left"/>
              <w:rPr>
                <w:sz w:val="20"/>
                <w:szCs w:val="20"/>
              </w:rPr>
            </w:pPr>
          </w:p>
        </w:tc>
      </w:tr>
      <w:tr w:rsidR="00777192" w:rsidRPr="00DD69D6" w14:paraId="1E851A94" w14:textId="77777777" w:rsidTr="00236B2C">
        <w:trPr>
          <w:trHeight w:val="282"/>
        </w:trPr>
        <w:tc>
          <w:tcPr>
            <w:tcW w:w="542" w:type="dxa"/>
            <w:shd w:val="clear" w:color="auto" w:fill="auto"/>
            <w:vAlign w:val="center"/>
          </w:tcPr>
          <w:p w14:paraId="0B8259B2" w14:textId="0FACF762" w:rsidR="00777192" w:rsidRPr="00D00840" w:rsidRDefault="00777192" w:rsidP="008714CF">
            <w:pPr>
              <w:widowControl w:val="0"/>
              <w:spacing w:line="240" w:lineRule="auto"/>
              <w:ind w:firstLine="0"/>
              <w:jc w:val="left"/>
              <w:rPr>
                <w:sz w:val="20"/>
                <w:szCs w:val="20"/>
                <w:lang w:eastAsia="en-US"/>
              </w:rPr>
            </w:pPr>
            <w:r w:rsidRPr="00D00840">
              <w:rPr>
                <w:sz w:val="20"/>
                <w:szCs w:val="20"/>
                <w:lang w:eastAsia="en-US"/>
              </w:rPr>
              <w:t>4.</w:t>
            </w:r>
            <w:r w:rsidR="00236B2C">
              <w:rPr>
                <w:sz w:val="20"/>
                <w:szCs w:val="20"/>
                <w:lang w:eastAsia="en-US"/>
              </w:rPr>
              <w:t>5</w:t>
            </w:r>
            <w:r w:rsidRPr="00D00840">
              <w:rPr>
                <w:sz w:val="20"/>
                <w:szCs w:val="20"/>
                <w:lang w:eastAsia="en-US"/>
              </w:rPr>
              <w:t>.</w:t>
            </w:r>
          </w:p>
        </w:tc>
        <w:tc>
          <w:tcPr>
            <w:tcW w:w="1561" w:type="dxa"/>
            <w:shd w:val="clear" w:color="auto" w:fill="auto"/>
            <w:vAlign w:val="center"/>
          </w:tcPr>
          <w:p w14:paraId="22B7AA0D" w14:textId="29E6D416" w:rsidR="00777192" w:rsidRPr="003F0F86" w:rsidRDefault="00777192" w:rsidP="008714CF">
            <w:pPr>
              <w:widowControl w:val="0"/>
              <w:spacing w:line="240" w:lineRule="auto"/>
              <w:ind w:firstLine="0"/>
              <w:jc w:val="left"/>
              <w:rPr>
                <w:sz w:val="20"/>
                <w:szCs w:val="20"/>
                <w:lang w:eastAsia="en-US"/>
              </w:rPr>
            </w:pPr>
            <w:r w:rsidRPr="004961F9">
              <w:rPr>
                <w:rFonts w:eastAsia="Calibri"/>
                <w:sz w:val="20"/>
                <w:szCs w:val="20"/>
                <w:lang w:eastAsia="en-US"/>
              </w:rPr>
              <w:t xml:space="preserve">Mazākumtautību </w:t>
            </w:r>
            <w:r w:rsidR="0011165A">
              <w:rPr>
                <w:rFonts w:eastAsia="Calibri"/>
                <w:sz w:val="20"/>
                <w:szCs w:val="20"/>
                <w:lang w:eastAsia="en-US"/>
              </w:rPr>
              <w:t>sabiedrības saliedētības</w:t>
            </w:r>
            <w:r w:rsidRPr="004961F9">
              <w:rPr>
                <w:rFonts w:eastAsia="Calibri"/>
                <w:sz w:val="20"/>
                <w:szCs w:val="20"/>
                <w:lang w:eastAsia="en-US"/>
              </w:rPr>
              <w:t xml:space="preserve"> programma</w:t>
            </w:r>
          </w:p>
        </w:tc>
        <w:tc>
          <w:tcPr>
            <w:tcW w:w="1316" w:type="dxa"/>
            <w:shd w:val="clear" w:color="auto" w:fill="FFFFFF" w:themeFill="background1"/>
            <w:vAlign w:val="center"/>
          </w:tcPr>
          <w:p w14:paraId="7B038AE3" w14:textId="7C973185" w:rsidR="00777192" w:rsidRPr="003F0F86" w:rsidRDefault="00777192" w:rsidP="008714CF">
            <w:pPr>
              <w:widowControl w:val="0"/>
              <w:spacing w:line="240" w:lineRule="auto"/>
              <w:ind w:firstLine="0"/>
              <w:jc w:val="center"/>
              <w:rPr>
                <w:sz w:val="20"/>
                <w:szCs w:val="20"/>
                <w:lang w:eastAsia="en-US"/>
              </w:rPr>
            </w:pPr>
            <w:r>
              <w:rPr>
                <w:sz w:val="20"/>
                <w:szCs w:val="20"/>
                <w:lang w:eastAsia="en-US"/>
              </w:rPr>
              <w:t>08.Sabiedrības integrācijas fonds</w:t>
            </w:r>
          </w:p>
        </w:tc>
        <w:tc>
          <w:tcPr>
            <w:tcW w:w="1826" w:type="dxa"/>
            <w:shd w:val="clear" w:color="auto" w:fill="auto"/>
            <w:vAlign w:val="center"/>
          </w:tcPr>
          <w:p w14:paraId="51F42252" w14:textId="5779F293" w:rsidR="00777192" w:rsidRPr="00FE1454" w:rsidRDefault="004D7305" w:rsidP="008714CF">
            <w:pPr>
              <w:widowControl w:val="0"/>
              <w:spacing w:line="240" w:lineRule="auto"/>
              <w:ind w:firstLine="0"/>
              <w:jc w:val="left"/>
              <w:rPr>
                <w:sz w:val="20"/>
                <w:szCs w:val="20"/>
                <w:lang w:eastAsia="en-US"/>
              </w:rPr>
            </w:pPr>
            <w:r w:rsidRPr="0010708D">
              <w:rPr>
                <w:sz w:val="20"/>
                <w:szCs w:val="20"/>
                <w:lang w:eastAsia="en-US"/>
              </w:rPr>
              <w:t>0</w:t>
            </w:r>
            <w:r>
              <w:rPr>
                <w:sz w:val="20"/>
                <w:szCs w:val="20"/>
                <w:lang w:eastAsia="en-US"/>
              </w:rPr>
              <w:t>5</w:t>
            </w:r>
            <w:r w:rsidRPr="0010708D">
              <w:rPr>
                <w:sz w:val="20"/>
                <w:szCs w:val="20"/>
                <w:lang w:eastAsia="en-US"/>
              </w:rPr>
              <w:t xml:space="preserve">.00.00 </w:t>
            </w:r>
            <w:r>
              <w:rPr>
                <w:sz w:val="20"/>
                <w:szCs w:val="20"/>
                <w:lang w:eastAsia="en-US"/>
              </w:rPr>
              <w:t>NVO atbalsta un sabiedrības saliedētības programma</w:t>
            </w:r>
          </w:p>
        </w:tc>
        <w:tc>
          <w:tcPr>
            <w:tcW w:w="1276" w:type="dxa"/>
            <w:shd w:val="clear" w:color="auto" w:fill="auto"/>
            <w:vAlign w:val="center"/>
          </w:tcPr>
          <w:p w14:paraId="1DD5875F" w14:textId="6FFCC337" w:rsidR="00777192" w:rsidRPr="00236B2C" w:rsidRDefault="00777192" w:rsidP="008714CF">
            <w:pPr>
              <w:widowControl w:val="0"/>
              <w:spacing w:line="240" w:lineRule="auto"/>
              <w:ind w:firstLine="0"/>
              <w:jc w:val="center"/>
              <w:rPr>
                <w:sz w:val="20"/>
                <w:szCs w:val="20"/>
                <w:lang w:val="en-US"/>
              </w:rPr>
            </w:pPr>
            <w:r w:rsidRPr="00236B2C">
              <w:rPr>
                <w:sz w:val="20"/>
                <w:szCs w:val="20"/>
                <w:lang w:eastAsia="en-US"/>
              </w:rPr>
              <w:t>31 303</w:t>
            </w:r>
          </w:p>
        </w:tc>
        <w:tc>
          <w:tcPr>
            <w:tcW w:w="1134" w:type="dxa"/>
            <w:shd w:val="clear" w:color="auto" w:fill="auto"/>
            <w:vAlign w:val="center"/>
          </w:tcPr>
          <w:p w14:paraId="23B70A5A" w14:textId="64D3EF57" w:rsidR="00777192" w:rsidRPr="00236B2C" w:rsidRDefault="00777192" w:rsidP="008714CF">
            <w:pPr>
              <w:widowControl w:val="0"/>
              <w:spacing w:line="240" w:lineRule="auto"/>
              <w:ind w:firstLine="0"/>
              <w:jc w:val="center"/>
              <w:rPr>
                <w:sz w:val="20"/>
                <w:szCs w:val="20"/>
                <w:lang w:eastAsia="en-US"/>
              </w:rPr>
            </w:pPr>
            <w:r w:rsidRPr="00236B2C">
              <w:rPr>
                <w:sz w:val="20"/>
                <w:szCs w:val="20"/>
                <w:lang w:eastAsia="en-US"/>
              </w:rPr>
              <w:t>31 303</w:t>
            </w:r>
          </w:p>
        </w:tc>
        <w:tc>
          <w:tcPr>
            <w:tcW w:w="1134" w:type="dxa"/>
            <w:shd w:val="clear" w:color="auto" w:fill="auto"/>
            <w:vAlign w:val="center"/>
          </w:tcPr>
          <w:p w14:paraId="4014D312" w14:textId="73023ED1" w:rsidR="00777192" w:rsidRPr="00236B2C" w:rsidRDefault="00777192" w:rsidP="008714CF">
            <w:pPr>
              <w:widowControl w:val="0"/>
              <w:spacing w:line="240" w:lineRule="auto"/>
              <w:ind w:firstLine="0"/>
              <w:jc w:val="center"/>
              <w:rPr>
                <w:sz w:val="20"/>
                <w:szCs w:val="20"/>
                <w:lang w:eastAsia="en-US"/>
              </w:rPr>
            </w:pPr>
            <w:r w:rsidRPr="00236B2C">
              <w:rPr>
                <w:sz w:val="20"/>
                <w:szCs w:val="20"/>
                <w:lang w:eastAsia="en-US"/>
              </w:rPr>
              <w:t>31 303</w:t>
            </w:r>
          </w:p>
        </w:tc>
        <w:tc>
          <w:tcPr>
            <w:tcW w:w="1134" w:type="dxa"/>
            <w:shd w:val="clear" w:color="auto" w:fill="auto"/>
            <w:vAlign w:val="center"/>
          </w:tcPr>
          <w:p w14:paraId="5B79041B" w14:textId="4376FD8F" w:rsidR="00777192" w:rsidRPr="00FE1454" w:rsidRDefault="00777192" w:rsidP="008714CF">
            <w:pPr>
              <w:spacing w:line="240" w:lineRule="auto"/>
              <w:ind w:firstLine="0"/>
              <w:jc w:val="center"/>
              <w:rPr>
                <w:sz w:val="20"/>
                <w:szCs w:val="20"/>
                <w:lang w:eastAsia="en-US"/>
              </w:rPr>
            </w:pPr>
            <w:r w:rsidRPr="00FE1454">
              <w:rPr>
                <w:sz w:val="20"/>
                <w:szCs w:val="20"/>
                <w:lang w:eastAsia="en-US"/>
              </w:rPr>
              <w:t>350 00</w:t>
            </w:r>
            <w:r w:rsidRPr="00CE5F62">
              <w:rPr>
                <w:sz w:val="20"/>
                <w:szCs w:val="20"/>
                <w:lang w:eastAsia="en-US"/>
              </w:rPr>
              <w:t>0</w:t>
            </w:r>
            <w:r w:rsidRPr="00CE5F62">
              <w:rPr>
                <w:rStyle w:val="FootnoteReference"/>
                <w:sz w:val="20"/>
                <w:szCs w:val="20"/>
                <w:lang w:eastAsia="en-US"/>
              </w:rPr>
              <w:footnoteReference w:id="78"/>
            </w:r>
          </w:p>
        </w:tc>
        <w:tc>
          <w:tcPr>
            <w:tcW w:w="1134" w:type="dxa"/>
            <w:shd w:val="clear" w:color="auto" w:fill="auto"/>
            <w:vAlign w:val="center"/>
          </w:tcPr>
          <w:p w14:paraId="4C9F78F8" w14:textId="5D123E99" w:rsidR="00777192" w:rsidRPr="00FE1454" w:rsidRDefault="00777192" w:rsidP="008714CF">
            <w:pPr>
              <w:spacing w:line="240" w:lineRule="auto"/>
              <w:ind w:firstLine="0"/>
              <w:jc w:val="center"/>
              <w:rPr>
                <w:sz w:val="20"/>
                <w:szCs w:val="20"/>
                <w:lang w:eastAsia="en-US"/>
              </w:rPr>
            </w:pPr>
            <w:r w:rsidRPr="00FE1454">
              <w:rPr>
                <w:sz w:val="20"/>
                <w:szCs w:val="20"/>
                <w:lang w:eastAsia="en-US"/>
              </w:rPr>
              <w:t>350</w:t>
            </w:r>
            <w:r w:rsidR="007D7D33">
              <w:rPr>
                <w:sz w:val="20"/>
                <w:szCs w:val="20"/>
                <w:lang w:eastAsia="en-US"/>
              </w:rPr>
              <w:t> </w:t>
            </w:r>
            <w:r w:rsidRPr="00FE1454">
              <w:rPr>
                <w:sz w:val="20"/>
                <w:szCs w:val="20"/>
                <w:lang w:eastAsia="en-US"/>
              </w:rPr>
              <w:t>000</w:t>
            </w:r>
            <w:r w:rsidR="007D7D33">
              <w:rPr>
                <w:sz w:val="20"/>
                <w:szCs w:val="20"/>
                <w:vertAlign w:val="superscript"/>
                <w:lang w:eastAsia="en-US"/>
              </w:rPr>
              <w:t>7</w:t>
            </w:r>
            <w:r w:rsidR="006062B6">
              <w:rPr>
                <w:sz w:val="20"/>
                <w:szCs w:val="20"/>
                <w:vertAlign w:val="superscript"/>
                <w:lang w:eastAsia="en-US"/>
              </w:rPr>
              <w:t>7</w:t>
            </w:r>
          </w:p>
        </w:tc>
        <w:tc>
          <w:tcPr>
            <w:tcW w:w="1180" w:type="dxa"/>
            <w:vAlign w:val="center"/>
          </w:tcPr>
          <w:p w14:paraId="1CF090EC" w14:textId="13FE3710" w:rsidR="00777192" w:rsidRPr="00FE1454" w:rsidRDefault="00777192" w:rsidP="008714CF">
            <w:pPr>
              <w:widowControl w:val="0"/>
              <w:spacing w:line="240" w:lineRule="auto"/>
              <w:ind w:firstLine="0"/>
              <w:jc w:val="center"/>
              <w:rPr>
                <w:sz w:val="20"/>
                <w:szCs w:val="20"/>
                <w:lang w:eastAsia="en-US"/>
              </w:rPr>
            </w:pPr>
            <w:r w:rsidRPr="00FE1454">
              <w:rPr>
                <w:sz w:val="20"/>
                <w:szCs w:val="20"/>
                <w:lang w:eastAsia="en-US"/>
              </w:rPr>
              <w:t>350</w:t>
            </w:r>
            <w:r w:rsidR="007D7D33">
              <w:rPr>
                <w:sz w:val="20"/>
                <w:szCs w:val="20"/>
                <w:lang w:eastAsia="en-US"/>
              </w:rPr>
              <w:t> </w:t>
            </w:r>
            <w:r w:rsidRPr="00FE1454">
              <w:rPr>
                <w:sz w:val="20"/>
                <w:szCs w:val="20"/>
                <w:lang w:eastAsia="en-US"/>
              </w:rPr>
              <w:t>000</w:t>
            </w:r>
            <w:r w:rsidR="007D7D33">
              <w:rPr>
                <w:sz w:val="20"/>
                <w:szCs w:val="20"/>
                <w:vertAlign w:val="superscript"/>
                <w:lang w:eastAsia="en-US"/>
              </w:rPr>
              <w:t>7</w:t>
            </w:r>
            <w:r w:rsidR="006062B6">
              <w:rPr>
                <w:sz w:val="20"/>
                <w:szCs w:val="20"/>
                <w:vertAlign w:val="superscript"/>
                <w:lang w:eastAsia="en-US"/>
              </w:rPr>
              <w:t>7</w:t>
            </w:r>
          </w:p>
        </w:tc>
        <w:tc>
          <w:tcPr>
            <w:tcW w:w="1080" w:type="dxa"/>
            <w:shd w:val="clear" w:color="auto" w:fill="auto"/>
            <w:vAlign w:val="center"/>
          </w:tcPr>
          <w:p w14:paraId="53F46482" w14:textId="77777777" w:rsidR="00777192" w:rsidRPr="003F0F86" w:rsidRDefault="00777192" w:rsidP="008714CF">
            <w:pPr>
              <w:spacing w:line="240" w:lineRule="auto"/>
              <w:ind w:firstLine="0"/>
              <w:jc w:val="center"/>
              <w:rPr>
                <w:sz w:val="20"/>
                <w:szCs w:val="20"/>
                <w:lang w:eastAsia="en-US"/>
              </w:rPr>
            </w:pPr>
          </w:p>
        </w:tc>
        <w:tc>
          <w:tcPr>
            <w:tcW w:w="967" w:type="dxa"/>
            <w:shd w:val="clear" w:color="auto" w:fill="auto"/>
            <w:vAlign w:val="center"/>
          </w:tcPr>
          <w:p w14:paraId="61C0A099" w14:textId="77777777" w:rsidR="00777192" w:rsidRPr="00DD69D6" w:rsidRDefault="00777192" w:rsidP="008714CF">
            <w:pPr>
              <w:widowControl w:val="0"/>
              <w:spacing w:line="240" w:lineRule="auto"/>
              <w:ind w:firstLine="0"/>
              <w:jc w:val="center"/>
              <w:rPr>
                <w:sz w:val="20"/>
                <w:szCs w:val="20"/>
              </w:rPr>
            </w:pPr>
          </w:p>
        </w:tc>
        <w:tc>
          <w:tcPr>
            <w:tcW w:w="1051" w:type="dxa"/>
            <w:shd w:val="clear" w:color="auto" w:fill="auto"/>
            <w:vAlign w:val="center"/>
          </w:tcPr>
          <w:p w14:paraId="35DDF176" w14:textId="77777777" w:rsidR="00777192" w:rsidRPr="00DD69D6" w:rsidRDefault="00777192" w:rsidP="008714CF">
            <w:pPr>
              <w:widowControl w:val="0"/>
              <w:spacing w:line="240" w:lineRule="auto"/>
              <w:ind w:firstLine="0"/>
              <w:jc w:val="left"/>
              <w:rPr>
                <w:sz w:val="20"/>
                <w:szCs w:val="20"/>
              </w:rPr>
            </w:pPr>
          </w:p>
        </w:tc>
      </w:tr>
      <w:tr w:rsidR="00777192" w:rsidRPr="00DD69D6" w14:paraId="063AB0C4" w14:textId="77777777" w:rsidTr="00236B2C">
        <w:trPr>
          <w:trHeight w:val="282"/>
        </w:trPr>
        <w:tc>
          <w:tcPr>
            <w:tcW w:w="542" w:type="dxa"/>
            <w:shd w:val="clear" w:color="auto" w:fill="auto"/>
            <w:vAlign w:val="center"/>
          </w:tcPr>
          <w:p w14:paraId="188924FB" w14:textId="4D5108C9" w:rsidR="00777192" w:rsidRPr="00D00840" w:rsidRDefault="00777192" w:rsidP="008714CF">
            <w:pPr>
              <w:widowControl w:val="0"/>
              <w:spacing w:line="240" w:lineRule="auto"/>
              <w:ind w:firstLine="0"/>
              <w:jc w:val="left"/>
              <w:rPr>
                <w:sz w:val="20"/>
                <w:szCs w:val="20"/>
                <w:lang w:eastAsia="en-US"/>
              </w:rPr>
            </w:pPr>
            <w:r>
              <w:rPr>
                <w:sz w:val="20"/>
                <w:szCs w:val="20"/>
                <w:lang w:eastAsia="en-US"/>
              </w:rPr>
              <w:t>4.</w:t>
            </w:r>
            <w:r w:rsidR="00236B2C">
              <w:rPr>
                <w:sz w:val="20"/>
                <w:szCs w:val="20"/>
                <w:lang w:eastAsia="en-US"/>
              </w:rPr>
              <w:t>6</w:t>
            </w:r>
            <w:r>
              <w:rPr>
                <w:sz w:val="20"/>
                <w:szCs w:val="20"/>
                <w:lang w:eastAsia="en-US"/>
              </w:rPr>
              <w:t>.</w:t>
            </w:r>
          </w:p>
        </w:tc>
        <w:tc>
          <w:tcPr>
            <w:tcW w:w="1561" w:type="dxa"/>
            <w:shd w:val="clear" w:color="auto" w:fill="auto"/>
            <w:vAlign w:val="center"/>
          </w:tcPr>
          <w:p w14:paraId="605C6F26" w14:textId="62730297" w:rsidR="00777192" w:rsidRPr="003F0F86" w:rsidRDefault="00777192" w:rsidP="008714CF">
            <w:pPr>
              <w:widowControl w:val="0"/>
              <w:spacing w:line="240" w:lineRule="auto"/>
              <w:ind w:firstLine="0"/>
              <w:jc w:val="left"/>
              <w:rPr>
                <w:rFonts w:eastAsia="Calibri"/>
                <w:sz w:val="20"/>
                <w:szCs w:val="20"/>
                <w:lang w:eastAsia="en-US"/>
              </w:rPr>
            </w:pPr>
            <w:r w:rsidRPr="00DD69D6">
              <w:rPr>
                <w:rFonts w:eastAsia="Calibri"/>
                <w:sz w:val="20"/>
                <w:szCs w:val="20"/>
                <w:lang w:eastAsia="en-US"/>
              </w:rPr>
              <w:t xml:space="preserve">Mazākumtautību un </w:t>
            </w:r>
            <w:proofErr w:type="spellStart"/>
            <w:r w:rsidRPr="00DD69D6">
              <w:rPr>
                <w:rFonts w:eastAsia="Calibri"/>
                <w:sz w:val="20"/>
                <w:szCs w:val="20"/>
                <w:lang w:eastAsia="en-US"/>
              </w:rPr>
              <w:t>romu</w:t>
            </w:r>
            <w:proofErr w:type="spellEnd"/>
            <w:r w:rsidRPr="00DD69D6">
              <w:rPr>
                <w:rFonts w:eastAsia="Calibri"/>
                <w:sz w:val="20"/>
                <w:szCs w:val="20"/>
                <w:lang w:eastAsia="en-US"/>
              </w:rPr>
              <w:t xml:space="preserve"> konsultatīvās padomes</w:t>
            </w:r>
            <w:r>
              <w:rPr>
                <w:rStyle w:val="FootnoteReference"/>
                <w:sz w:val="20"/>
                <w:szCs w:val="20"/>
                <w:lang w:eastAsia="en-US"/>
              </w:rPr>
              <w:footnoteReference w:id="79"/>
            </w:r>
            <w:r w:rsidRPr="00DD69D6">
              <w:rPr>
                <w:rFonts w:eastAsia="Calibri"/>
                <w:sz w:val="20"/>
                <w:szCs w:val="20"/>
                <w:lang w:eastAsia="en-US"/>
              </w:rPr>
              <w:t xml:space="preserve"> </w:t>
            </w:r>
          </w:p>
        </w:tc>
        <w:tc>
          <w:tcPr>
            <w:tcW w:w="1316" w:type="dxa"/>
            <w:shd w:val="clear" w:color="auto" w:fill="FFFFFF" w:themeFill="background1"/>
            <w:vAlign w:val="center"/>
          </w:tcPr>
          <w:p w14:paraId="5520E6F6" w14:textId="713D5C2F" w:rsidR="00777192" w:rsidRPr="003F0F86" w:rsidRDefault="00777192" w:rsidP="008714CF">
            <w:pPr>
              <w:widowControl w:val="0"/>
              <w:spacing w:line="240" w:lineRule="auto"/>
              <w:ind w:firstLine="0"/>
              <w:jc w:val="center"/>
              <w:rPr>
                <w:sz w:val="20"/>
                <w:szCs w:val="20"/>
                <w:lang w:eastAsia="en-US"/>
              </w:rPr>
            </w:pPr>
            <w:r w:rsidRPr="00DD69D6">
              <w:rPr>
                <w:sz w:val="20"/>
                <w:szCs w:val="20"/>
                <w:lang w:eastAsia="en-US"/>
              </w:rPr>
              <w:t>22.Kultūras ministrija</w:t>
            </w:r>
          </w:p>
        </w:tc>
        <w:tc>
          <w:tcPr>
            <w:tcW w:w="1826" w:type="dxa"/>
            <w:shd w:val="clear" w:color="auto" w:fill="auto"/>
            <w:vAlign w:val="center"/>
          </w:tcPr>
          <w:p w14:paraId="6A494341" w14:textId="5A065C73" w:rsidR="00777192" w:rsidRPr="003F0F86" w:rsidRDefault="00777192" w:rsidP="008714CF">
            <w:pPr>
              <w:widowControl w:val="0"/>
              <w:spacing w:line="240" w:lineRule="auto"/>
              <w:ind w:firstLine="0"/>
              <w:jc w:val="left"/>
              <w:rPr>
                <w:sz w:val="20"/>
                <w:szCs w:val="20"/>
                <w:lang w:eastAsia="en-US"/>
              </w:rPr>
            </w:pPr>
            <w:r w:rsidRPr="00DD69D6">
              <w:rPr>
                <w:sz w:val="20"/>
                <w:szCs w:val="20"/>
                <w:lang w:eastAsia="en-US"/>
              </w:rPr>
              <w:t>Budžeta ietvaros</w:t>
            </w:r>
          </w:p>
        </w:tc>
        <w:tc>
          <w:tcPr>
            <w:tcW w:w="1276" w:type="dxa"/>
            <w:shd w:val="clear" w:color="auto" w:fill="auto"/>
            <w:vAlign w:val="center"/>
          </w:tcPr>
          <w:p w14:paraId="17A6174A"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59D84354"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589BD85D" w14:textId="77777777" w:rsidR="00777192" w:rsidRPr="00DD69D6" w:rsidRDefault="00777192" w:rsidP="008714CF">
            <w:pPr>
              <w:widowControl w:val="0"/>
              <w:spacing w:line="240" w:lineRule="auto"/>
              <w:ind w:firstLine="0"/>
              <w:jc w:val="center"/>
              <w:rPr>
                <w:sz w:val="20"/>
                <w:szCs w:val="20"/>
              </w:rPr>
            </w:pPr>
          </w:p>
        </w:tc>
        <w:tc>
          <w:tcPr>
            <w:tcW w:w="1134" w:type="dxa"/>
            <w:shd w:val="clear" w:color="auto" w:fill="auto"/>
            <w:vAlign w:val="center"/>
          </w:tcPr>
          <w:p w14:paraId="36A72781" w14:textId="77777777" w:rsidR="00777192" w:rsidRPr="003F0F86" w:rsidRDefault="00777192" w:rsidP="008714CF">
            <w:pPr>
              <w:spacing w:line="240" w:lineRule="auto"/>
              <w:ind w:firstLine="0"/>
              <w:jc w:val="center"/>
              <w:rPr>
                <w:sz w:val="20"/>
                <w:szCs w:val="20"/>
                <w:lang w:eastAsia="en-US"/>
              </w:rPr>
            </w:pPr>
          </w:p>
        </w:tc>
        <w:tc>
          <w:tcPr>
            <w:tcW w:w="1134" w:type="dxa"/>
            <w:shd w:val="clear" w:color="auto" w:fill="auto"/>
            <w:vAlign w:val="center"/>
          </w:tcPr>
          <w:p w14:paraId="45A35668" w14:textId="77777777" w:rsidR="00777192" w:rsidRPr="003F0F86" w:rsidRDefault="00777192" w:rsidP="008714CF">
            <w:pPr>
              <w:spacing w:line="240" w:lineRule="auto"/>
              <w:ind w:firstLine="0"/>
              <w:jc w:val="center"/>
              <w:rPr>
                <w:sz w:val="20"/>
                <w:szCs w:val="20"/>
                <w:lang w:eastAsia="en-US"/>
              </w:rPr>
            </w:pPr>
          </w:p>
        </w:tc>
        <w:tc>
          <w:tcPr>
            <w:tcW w:w="1180" w:type="dxa"/>
            <w:vAlign w:val="center"/>
          </w:tcPr>
          <w:p w14:paraId="2636A5C1" w14:textId="77777777" w:rsidR="00777192" w:rsidRPr="00DD69D6" w:rsidRDefault="00777192" w:rsidP="008714CF">
            <w:pPr>
              <w:widowControl w:val="0"/>
              <w:spacing w:line="240" w:lineRule="auto"/>
              <w:ind w:firstLine="0"/>
              <w:jc w:val="center"/>
              <w:rPr>
                <w:sz w:val="20"/>
                <w:szCs w:val="20"/>
              </w:rPr>
            </w:pPr>
          </w:p>
        </w:tc>
        <w:tc>
          <w:tcPr>
            <w:tcW w:w="1080" w:type="dxa"/>
            <w:shd w:val="clear" w:color="auto" w:fill="auto"/>
            <w:vAlign w:val="center"/>
          </w:tcPr>
          <w:p w14:paraId="1981AC04" w14:textId="77777777" w:rsidR="00777192" w:rsidRPr="003F0F86" w:rsidRDefault="00777192" w:rsidP="008714CF">
            <w:pPr>
              <w:spacing w:line="240" w:lineRule="auto"/>
              <w:ind w:firstLine="0"/>
              <w:jc w:val="center"/>
              <w:rPr>
                <w:sz w:val="20"/>
                <w:szCs w:val="20"/>
                <w:lang w:eastAsia="en-US"/>
              </w:rPr>
            </w:pPr>
          </w:p>
        </w:tc>
        <w:tc>
          <w:tcPr>
            <w:tcW w:w="967" w:type="dxa"/>
            <w:shd w:val="clear" w:color="auto" w:fill="auto"/>
            <w:vAlign w:val="center"/>
          </w:tcPr>
          <w:p w14:paraId="1EB0D332" w14:textId="77777777" w:rsidR="00777192" w:rsidRPr="00DD69D6" w:rsidRDefault="00777192" w:rsidP="008714CF">
            <w:pPr>
              <w:widowControl w:val="0"/>
              <w:spacing w:line="240" w:lineRule="auto"/>
              <w:ind w:firstLine="0"/>
              <w:jc w:val="center"/>
              <w:rPr>
                <w:sz w:val="20"/>
                <w:szCs w:val="20"/>
              </w:rPr>
            </w:pPr>
          </w:p>
        </w:tc>
        <w:tc>
          <w:tcPr>
            <w:tcW w:w="1051" w:type="dxa"/>
            <w:shd w:val="clear" w:color="auto" w:fill="auto"/>
            <w:vAlign w:val="center"/>
          </w:tcPr>
          <w:p w14:paraId="00A2F26B" w14:textId="77777777" w:rsidR="00777192" w:rsidRPr="00DD69D6" w:rsidRDefault="00777192" w:rsidP="008714CF">
            <w:pPr>
              <w:widowControl w:val="0"/>
              <w:spacing w:line="240" w:lineRule="auto"/>
              <w:ind w:firstLine="0"/>
              <w:jc w:val="left"/>
              <w:rPr>
                <w:sz w:val="20"/>
                <w:szCs w:val="20"/>
              </w:rPr>
            </w:pPr>
          </w:p>
        </w:tc>
      </w:tr>
      <w:tr w:rsidR="00777192" w:rsidRPr="00DD69D6" w14:paraId="6BD8E4F4" w14:textId="77777777" w:rsidTr="00236B2C">
        <w:trPr>
          <w:trHeight w:val="282"/>
        </w:trPr>
        <w:tc>
          <w:tcPr>
            <w:tcW w:w="542" w:type="dxa"/>
            <w:shd w:val="clear" w:color="auto" w:fill="auto"/>
            <w:vAlign w:val="center"/>
          </w:tcPr>
          <w:p w14:paraId="2F1F3FFC" w14:textId="590D3602" w:rsidR="00777192" w:rsidRPr="00D00840" w:rsidRDefault="00777192" w:rsidP="008714CF">
            <w:pPr>
              <w:widowControl w:val="0"/>
              <w:spacing w:line="240" w:lineRule="auto"/>
              <w:ind w:firstLine="0"/>
              <w:jc w:val="left"/>
              <w:rPr>
                <w:sz w:val="20"/>
                <w:szCs w:val="20"/>
                <w:lang w:eastAsia="en-US"/>
              </w:rPr>
            </w:pPr>
            <w:r>
              <w:rPr>
                <w:sz w:val="20"/>
                <w:szCs w:val="20"/>
                <w:lang w:eastAsia="en-US"/>
              </w:rPr>
              <w:t>4.</w:t>
            </w:r>
            <w:r w:rsidR="00236B2C">
              <w:rPr>
                <w:sz w:val="20"/>
                <w:szCs w:val="20"/>
                <w:lang w:eastAsia="en-US"/>
              </w:rPr>
              <w:t>7</w:t>
            </w:r>
            <w:r>
              <w:rPr>
                <w:sz w:val="20"/>
                <w:szCs w:val="20"/>
                <w:lang w:eastAsia="en-US"/>
              </w:rPr>
              <w:t>.</w:t>
            </w:r>
          </w:p>
        </w:tc>
        <w:tc>
          <w:tcPr>
            <w:tcW w:w="1561" w:type="dxa"/>
            <w:shd w:val="clear" w:color="auto" w:fill="auto"/>
            <w:vAlign w:val="center"/>
          </w:tcPr>
          <w:p w14:paraId="5CE66A95" w14:textId="5A79007A" w:rsidR="00777192" w:rsidRPr="00DD69D6" w:rsidRDefault="00777192" w:rsidP="008714CF">
            <w:pPr>
              <w:widowControl w:val="0"/>
              <w:spacing w:line="240" w:lineRule="auto"/>
              <w:ind w:firstLine="0"/>
              <w:jc w:val="left"/>
              <w:rPr>
                <w:rFonts w:eastAsia="Calibri"/>
                <w:sz w:val="20"/>
                <w:szCs w:val="20"/>
                <w:lang w:eastAsia="en-US"/>
              </w:rPr>
            </w:pPr>
            <w:r w:rsidRPr="004961F9">
              <w:rPr>
                <w:rFonts w:eastAsia="Calibri"/>
                <w:color w:val="000000" w:themeColor="text1"/>
                <w:sz w:val="20"/>
                <w:szCs w:val="20"/>
                <w:lang w:eastAsia="en-US"/>
              </w:rPr>
              <w:t xml:space="preserve">Romu skolēnu ar speciālām vajadzībām iekļaušana vispārējās izglītības </w:t>
            </w:r>
            <w:r w:rsidRPr="004961F9">
              <w:rPr>
                <w:rFonts w:eastAsia="Calibri"/>
                <w:color w:val="000000" w:themeColor="text1"/>
                <w:sz w:val="20"/>
                <w:szCs w:val="20"/>
                <w:lang w:eastAsia="en-US"/>
              </w:rPr>
              <w:lastRenderedPageBreak/>
              <w:t>programmās</w:t>
            </w:r>
          </w:p>
        </w:tc>
        <w:tc>
          <w:tcPr>
            <w:tcW w:w="1316" w:type="dxa"/>
            <w:shd w:val="clear" w:color="auto" w:fill="FFFFFF" w:themeFill="background1"/>
            <w:vAlign w:val="center"/>
          </w:tcPr>
          <w:p w14:paraId="0E93AD46" w14:textId="75F9A4FB" w:rsidR="00777192" w:rsidRPr="00DD69D6" w:rsidRDefault="00777192" w:rsidP="008714CF">
            <w:pPr>
              <w:widowControl w:val="0"/>
              <w:spacing w:line="240" w:lineRule="auto"/>
              <w:ind w:firstLine="0"/>
              <w:jc w:val="center"/>
              <w:rPr>
                <w:sz w:val="20"/>
                <w:szCs w:val="20"/>
                <w:lang w:eastAsia="en-US"/>
              </w:rPr>
            </w:pPr>
            <w:r>
              <w:rPr>
                <w:sz w:val="20"/>
                <w:szCs w:val="20"/>
                <w:lang w:eastAsia="en-US"/>
              </w:rPr>
              <w:lastRenderedPageBreak/>
              <w:t>15.Izglītības un zinātnes ministrija</w:t>
            </w:r>
          </w:p>
        </w:tc>
        <w:tc>
          <w:tcPr>
            <w:tcW w:w="1826" w:type="dxa"/>
            <w:shd w:val="clear" w:color="auto" w:fill="auto"/>
            <w:vAlign w:val="center"/>
          </w:tcPr>
          <w:p w14:paraId="526B136C" w14:textId="5E4C8A44" w:rsidR="00777192" w:rsidRPr="00DD69D6" w:rsidRDefault="00777192" w:rsidP="008714CF">
            <w:pPr>
              <w:widowControl w:val="0"/>
              <w:spacing w:line="240" w:lineRule="auto"/>
              <w:ind w:firstLine="0"/>
              <w:jc w:val="left"/>
              <w:rPr>
                <w:sz w:val="20"/>
                <w:szCs w:val="20"/>
                <w:lang w:eastAsia="en-US"/>
              </w:rPr>
            </w:pPr>
            <w:r w:rsidRPr="00DD69D6">
              <w:rPr>
                <w:sz w:val="20"/>
                <w:szCs w:val="20"/>
                <w:lang w:eastAsia="en-US"/>
              </w:rPr>
              <w:t>Budžeta ietvaros</w:t>
            </w:r>
          </w:p>
        </w:tc>
        <w:tc>
          <w:tcPr>
            <w:tcW w:w="1276" w:type="dxa"/>
            <w:shd w:val="clear" w:color="auto" w:fill="auto"/>
            <w:vAlign w:val="center"/>
          </w:tcPr>
          <w:p w14:paraId="70D4EA87"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33362425"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3F1576E2" w14:textId="77777777" w:rsidR="00777192" w:rsidRPr="00DD69D6" w:rsidRDefault="00777192" w:rsidP="008714CF">
            <w:pPr>
              <w:widowControl w:val="0"/>
              <w:spacing w:line="240" w:lineRule="auto"/>
              <w:ind w:firstLine="0"/>
              <w:jc w:val="center"/>
              <w:rPr>
                <w:sz w:val="20"/>
                <w:szCs w:val="20"/>
              </w:rPr>
            </w:pPr>
          </w:p>
        </w:tc>
        <w:tc>
          <w:tcPr>
            <w:tcW w:w="1134" w:type="dxa"/>
            <w:shd w:val="clear" w:color="auto" w:fill="auto"/>
            <w:vAlign w:val="center"/>
          </w:tcPr>
          <w:p w14:paraId="5425B1E7" w14:textId="77777777" w:rsidR="00777192" w:rsidRPr="003F0F86" w:rsidRDefault="00777192" w:rsidP="008714CF">
            <w:pPr>
              <w:spacing w:line="240" w:lineRule="auto"/>
              <w:ind w:firstLine="0"/>
              <w:jc w:val="center"/>
              <w:rPr>
                <w:sz w:val="20"/>
                <w:szCs w:val="20"/>
                <w:lang w:eastAsia="en-US"/>
              </w:rPr>
            </w:pPr>
          </w:p>
        </w:tc>
        <w:tc>
          <w:tcPr>
            <w:tcW w:w="1134" w:type="dxa"/>
            <w:shd w:val="clear" w:color="auto" w:fill="auto"/>
            <w:vAlign w:val="center"/>
          </w:tcPr>
          <w:p w14:paraId="4526D385" w14:textId="77777777" w:rsidR="00777192" w:rsidRPr="003F0F86" w:rsidRDefault="00777192" w:rsidP="008714CF">
            <w:pPr>
              <w:spacing w:line="240" w:lineRule="auto"/>
              <w:ind w:firstLine="0"/>
              <w:jc w:val="center"/>
              <w:rPr>
                <w:sz w:val="20"/>
                <w:szCs w:val="20"/>
                <w:lang w:eastAsia="en-US"/>
              </w:rPr>
            </w:pPr>
          </w:p>
        </w:tc>
        <w:tc>
          <w:tcPr>
            <w:tcW w:w="1180" w:type="dxa"/>
            <w:vAlign w:val="center"/>
          </w:tcPr>
          <w:p w14:paraId="7D8D5EAB" w14:textId="77777777" w:rsidR="00777192" w:rsidRPr="00DD69D6" w:rsidRDefault="00777192" w:rsidP="008714CF">
            <w:pPr>
              <w:widowControl w:val="0"/>
              <w:spacing w:line="240" w:lineRule="auto"/>
              <w:ind w:firstLine="0"/>
              <w:jc w:val="center"/>
              <w:rPr>
                <w:sz w:val="20"/>
                <w:szCs w:val="20"/>
              </w:rPr>
            </w:pPr>
          </w:p>
        </w:tc>
        <w:tc>
          <w:tcPr>
            <w:tcW w:w="1080" w:type="dxa"/>
            <w:shd w:val="clear" w:color="auto" w:fill="auto"/>
            <w:vAlign w:val="center"/>
          </w:tcPr>
          <w:p w14:paraId="3375BFA8" w14:textId="77777777" w:rsidR="00777192" w:rsidRPr="003F0F86" w:rsidRDefault="00777192" w:rsidP="008714CF">
            <w:pPr>
              <w:spacing w:line="240" w:lineRule="auto"/>
              <w:ind w:firstLine="0"/>
              <w:jc w:val="center"/>
              <w:rPr>
                <w:sz w:val="20"/>
                <w:szCs w:val="20"/>
                <w:lang w:eastAsia="en-US"/>
              </w:rPr>
            </w:pPr>
          </w:p>
        </w:tc>
        <w:tc>
          <w:tcPr>
            <w:tcW w:w="967" w:type="dxa"/>
            <w:shd w:val="clear" w:color="auto" w:fill="auto"/>
            <w:vAlign w:val="center"/>
          </w:tcPr>
          <w:p w14:paraId="47465B7C" w14:textId="77777777" w:rsidR="00777192" w:rsidRPr="00DD69D6" w:rsidRDefault="00777192" w:rsidP="008714CF">
            <w:pPr>
              <w:widowControl w:val="0"/>
              <w:spacing w:line="240" w:lineRule="auto"/>
              <w:ind w:firstLine="0"/>
              <w:jc w:val="center"/>
              <w:rPr>
                <w:sz w:val="20"/>
                <w:szCs w:val="20"/>
              </w:rPr>
            </w:pPr>
          </w:p>
        </w:tc>
        <w:tc>
          <w:tcPr>
            <w:tcW w:w="1051" w:type="dxa"/>
            <w:shd w:val="clear" w:color="auto" w:fill="auto"/>
            <w:vAlign w:val="center"/>
          </w:tcPr>
          <w:p w14:paraId="71307A83" w14:textId="77777777" w:rsidR="00777192" w:rsidRPr="00DD69D6" w:rsidRDefault="00777192" w:rsidP="008714CF">
            <w:pPr>
              <w:widowControl w:val="0"/>
              <w:spacing w:line="240" w:lineRule="auto"/>
              <w:ind w:firstLine="0"/>
              <w:jc w:val="left"/>
              <w:rPr>
                <w:sz w:val="20"/>
                <w:szCs w:val="20"/>
              </w:rPr>
            </w:pPr>
          </w:p>
        </w:tc>
      </w:tr>
      <w:tr w:rsidR="00777192" w:rsidRPr="00DD69D6" w14:paraId="5982C335" w14:textId="77777777" w:rsidTr="00236B2C">
        <w:trPr>
          <w:trHeight w:val="282"/>
        </w:trPr>
        <w:tc>
          <w:tcPr>
            <w:tcW w:w="542" w:type="dxa"/>
            <w:shd w:val="clear" w:color="auto" w:fill="auto"/>
            <w:vAlign w:val="center"/>
          </w:tcPr>
          <w:p w14:paraId="134F200D" w14:textId="4B9DA2E2" w:rsidR="00777192" w:rsidRPr="00D00840" w:rsidRDefault="00777192" w:rsidP="008714CF">
            <w:pPr>
              <w:widowControl w:val="0"/>
              <w:spacing w:line="240" w:lineRule="auto"/>
              <w:ind w:firstLine="0"/>
              <w:jc w:val="left"/>
              <w:rPr>
                <w:sz w:val="20"/>
                <w:szCs w:val="20"/>
                <w:lang w:eastAsia="en-US"/>
              </w:rPr>
            </w:pPr>
            <w:r>
              <w:rPr>
                <w:sz w:val="20"/>
                <w:szCs w:val="20"/>
                <w:lang w:eastAsia="en-US"/>
              </w:rPr>
              <w:t>4.</w:t>
            </w:r>
            <w:r w:rsidR="00236B2C">
              <w:rPr>
                <w:sz w:val="20"/>
                <w:szCs w:val="20"/>
                <w:lang w:eastAsia="en-US"/>
              </w:rPr>
              <w:t>8</w:t>
            </w:r>
            <w:r>
              <w:rPr>
                <w:sz w:val="20"/>
                <w:szCs w:val="20"/>
                <w:lang w:eastAsia="en-US"/>
              </w:rPr>
              <w:t>.</w:t>
            </w:r>
          </w:p>
        </w:tc>
        <w:tc>
          <w:tcPr>
            <w:tcW w:w="1561" w:type="dxa"/>
            <w:shd w:val="clear" w:color="auto" w:fill="auto"/>
            <w:vAlign w:val="center"/>
          </w:tcPr>
          <w:p w14:paraId="5D8D4D8A" w14:textId="5EB8EDE0" w:rsidR="00777192" w:rsidRPr="00DD69D6" w:rsidRDefault="00777192" w:rsidP="008714CF">
            <w:pPr>
              <w:widowControl w:val="0"/>
              <w:spacing w:line="240" w:lineRule="auto"/>
              <w:ind w:firstLine="0"/>
              <w:jc w:val="left"/>
              <w:rPr>
                <w:rFonts w:eastAsia="Calibri"/>
                <w:sz w:val="20"/>
                <w:szCs w:val="20"/>
                <w:lang w:eastAsia="en-US"/>
              </w:rPr>
            </w:pPr>
            <w:r w:rsidRPr="004961F9">
              <w:rPr>
                <w:rFonts w:eastAsia="Calibri"/>
                <w:color w:val="000000" w:themeColor="text1"/>
                <w:sz w:val="20"/>
                <w:szCs w:val="20"/>
                <w:lang w:eastAsia="en-US"/>
              </w:rPr>
              <w:t>Romu līdzdalības veicināšana izglītības jomā</w:t>
            </w:r>
          </w:p>
        </w:tc>
        <w:tc>
          <w:tcPr>
            <w:tcW w:w="1316" w:type="dxa"/>
            <w:shd w:val="clear" w:color="auto" w:fill="FFFFFF" w:themeFill="background1"/>
            <w:vAlign w:val="center"/>
          </w:tcPr>
          <w:p w14:paraId="10E49787" w14:textId="596B64E5" w:rsidR="00777192" w:rsidRPr="00DD69D6" w:rsidRDefault="00777192" w:rsidP="008714CF">
            <w:pPr>
              <w:widowControl w:val="0"/>
              <w:spacing w:line="240" w:lineRule="auto"/>
              <w:ind w:firstLine="0"/>
              <w:jc w:val="center"/>
              <w:rPr>
                <w:sz w:val="20"/>
                <w:szCs w:val="20"/>
                <w:lang w:eastAsia="en-US"/>
              </w:rPr>
            </w:pPr>
            <w:r>
              <w:rPr>
                <w:sz w:val="20"/>
                <w:szCs w:val="20"/>
                <w:lang w:eastAsia="en-US"/>
              </w:rPr>
              <w:t>15.Izglītības un zinātnes ministrija</w:t>
            </w:r>
          </w:p>
        </w:tc>
        <w:tc>
          <w:tcPr>
            <w:tcW w:w="1826" w:type="dxa"/>
            <w:shd w:val="clear" w:color="auto" w:fill="auto"/>
            <w:vAlign w:val="center"/>
          </w:tcPr>
          <w:p w14:paraId="2C95DB34" w14:textId="5292FC61" w:rsidR="00777192" w:rsidRPr="00DD69D6" w:rsidRDefault="00777192" w:rsidP="008714CF">
            <w:pPr>
              <w:widowControl w:val="0"/>
              <w:spacing w:line="240" w:lineRule="auto"/>
              <w:ind w:firstLine="0"/>
              <w:jc w:val="left"/>
              <w:rPr>
                <w:sz w:val="20"/>
                <w:szCs w:val="20"/>
                <w:lang w:eastAsia="en-US"/>
              </w:rPr>
            </w:pPr>
            <w:r w:rsidRPr="00DD69D6">
              <w:rPr>
                <w:sz w:val="20"/>
                <w:szCs w:val="20"/>
                <w:lang w:eastAsia="en-US"/>
              </w:rPr>
              <w:t>Budžeta ietvaros</w:t>
            </w:r>
          </w:p>
        </w:tc>
        <w:tc>
          <w:tcPr>
            <w:tcW w:w="1276" w:type="dxa"/>
            <w:shd w:val="clear" w:color="auto" w:fill="auto"/>
            <w:vAlign w:val="center"/>
          </w:tcPr>
          <w:p w14:paraId="0C072679"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095B9580"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1983030E" w14:textId="77777777" w:rsidR="00777192" w:rsidRPr="00DD69D6" w:rsidRDefault="00777192" w:rsidP="008714CF">
            <w:pPr>
              <w:widowControl w:val="0"/>
              <w:spacing w:line="240" w:lineRule="auto"/>
              <w:ind w:firstLine="0"/>
              <w:jc w:val="center"/>
              <w:rPr>
                <w:sz w:val="20"/>
                <w:szCs w:val="20"/>
              </w:rPr>
            </w:pPr>
          </w:p>
        </w:tc>
        <w:tc>
          <w:tcPr>
            <w:tcW w:w="1134" w:type="dxa"/>
            <w:shd w:val="clear" w:color="auto" w:fill="auto"/>
            <w:vAlign w:val="center"/>
          </w:tcPr>
          <w:p w14:paraId="1FB0DF0E" w14:textId="77777777" w:rsidR="00777192" w:rsidRPr="003F0F86" w:rsidRDefault="00777192" w:rsidP="008714CF">
            <w:pPr>
              <w:spacing w:line="240" w:lineRule="auto"/>
              <w:ind w:firstLine="0"/>
              <w:jc w:val="center"/>
              <w:rPr>
                <w:sz w:val="20"/>
                <w:szCs w:val="20"/>
                <w:lang w:eastAsia="en-US"/>
              </w:rPr>
            </w:pPr>
          </w:p>
        </w:tc>
        <w:tc>
          <w:tcPr>
            <w:tcW w:w="1134" w:type="dxa"/>
            <w:shd w:val="clear" w:color="auto" w:fill="auto"/>
            <w:vAlign w:val="center"/>
          </w:tcPr>
          <w:p w14:paraId="5F69EAAF" w14:textId="77777777" w:rsidR="00777192" w:rsidRPr="003F0F86" w:rsidRDefault="00777192" w:rsidP="008714CF">
            <w:pPr>
              <w:spacing w:line="240" w:lineRule="auto"/>
              <w:ind w:firstLine="0"/>
              <w:jc w:val="center"/>
              <w:rPr>
                <w:sz w:val="20"/>
                <w:szCs w:val="20"/>
                <w:lang w:eastAsia="en-US"/>
              </w:rPr>
            </w:pPr>
          </w:p>
        </w:tc>
        <w:tc>
          <w:tcPr>
            <w:tcW w:w="1180" w:type="dxa"/>
            <w:vAlign w:val="center"/>
          </w:tcPr>
          <w:p w14:paraId="7D5D2A2A" w14:textId="77777777" w:rsidR="00777192" w:rsidRPr="00DD69D6" w:rsidRDefault="00777192" w:rsidP="008714CF">
            <w:pPr>
              <w:widowControl w:val="0"/>
              <w:spacing w:line="240" w:lineRule="auto"/>
              <w:ind w:firstLine="0"/>
              <w:jc w:val="center"/>
              <w:rPr>
                <w:sz w:val="20"/>
                <w:szCs w:val="20"/>
              </w:rPr>
            </w:pPr>
          </w:p>
        </w:tc>
        <w:tc>
          <w:tcPr>
            <w:tcW w:w="1080" w:type="dxa"/>
            <w:shd w:val="clear" w:color="auto" w:fill="auto"/>
            <w:vAlign w:val="center"/>
          </w:tcPr>
          <w:p w14:paraId="7A27915A" w14:textId="77777777" w:rsidR="00777192" w:rsidRPr="003F0F86" w:rsidRDefault="00777192" w:rsidP="008714CF">
            <w:pPr>
              <w:spacing w:line="240" w:lineRule="auto"/>
              <w:ind w:firstLine="0"/>
              <w:jc w:val="center"/>
              <w:rPr>
                <w:sz w:val="20"/>
                <w:szCs w:val="20"/>
                <w:lang w:eastAsia="en-US"/>
              </w:rPr>
            </w:pPr>
          </w:p>
        </w:tc>
        <w:tc>
          <w:tcPr>
            <w:tcW w:w="967" w:type="dxa"/>
            <w:shd w:val="clear" w:color="auto" w:fill="auto"/>
            <w:vAlign w:val="center"/>
          </w:tcPr>
          <w:p w14:paraId="5B0032E3" w14:textId="77777777" w:rsidR="00777192" w:rsidRPr="00DD69D6" w:rsidRDefault="00777192" w:rsidP="008714CF">
            <w:pPr>
              <w:widowControl w:val="0"/>
              <w:spacing w:line="240" w:lineRule="auto"/>
              <w:ind w:firstLine="0"/>
              <w:jc w:val="center"/>
              <w:rPr>
                <w:sz w:val="20"/>
                <w:szCs w:val="20"/>
              </w:rPr>
            </w:pPr>
          </w:p>
        </w:tc>
        <w:tc>
          <w:tcPr>
            <w:tcW w:w="1051" w:type="dxa"/>
            <w:shd w:val="clear" w:color="auto" w:fill="auto"/>
            <w:vAlign w:val="center"/>
          </w:tcPr>
          <w:p w14:paraId="31AD1EC9" w14:textId="77777777" w:rsidR="00777192" w:rsidRPr="00DD69D6" w:rsidRDefault="00777192" w:rsidP="008714CF">
            <w:pPr>
              <w:widowControl w:val="0"/>
              <w:spacing w:line="240" w:lineRule="auto"/>
              <w:ind w:firstLine="0"/>
              <w:jc w:val="left"/>
              <w:rPr>
                <w:sz w:val="20"/>
                <w:szCs w:val="20"/>
              </w:rPr>
            </w:pPr>
          </w:p>
        </w:tc>
      </w:tr>
      <w:tr w:rsidR="00777192" w:rsidRPr="00DD69D6" w14:paraId="06E00BCC" w14:textId="77777777" w:rsidTr="00236B2C">
        <w:trPr>
          <w:trHeight w:val="282"/>
        </w:trPr>
        <w:tc>
          <w:tcPr>
            <w:tcW w:w="542" w:type="dxa"/>
            <w:shd w:val="clear" w:color="auto" w:fill="auto"/>
            <w:vAlign w:val="center"/>
          </w:tcPr>
          <w:p w14:paraId="7E60C2D9" w14:textId="04FD4EF6" w:rsidR="00777192" w:rsidRPr="00D00840" w:rsidRDefault="00777192" w:rsidP="008714CF">
            <w:pPr>
              <w:widowControl w:val="0"/>
              <w:spacing w:line="240" w:lineRule="auto"/>
              <w:ind w:firstLine="0"/>
              <w:jc w:val="left"/>
              <w:rPr>
                <w:sz w:val="20"/>
                <w:szCs w:val="20"/>
                <w:lang w:eastAsia="en-US"/>
              </w:rPr>
            </w:pPr>
            <w:r>
              <w:rPr>
                <w:sz w:val="20"/>
                <w:szCs w:val="20"/>
                <w:lang w:eastAsia="en-US"/>
              </w:rPr>
              <w:t>4.</w:t>
            </w:r>
            <w:r w:rsidR="00236B2C">
              <w:rPr>
                <w:sz w:val="20"/>
                <w:szCs w:val="20"/>
                <w:lang w:eastAsia="en-US"/>
              </w:rPr>
              <w:t>9</w:t>
            </w:r>
            <w:r>
              <w:rPr>
                <w:sz w:val="20"/>
                <w:szCs w:val="20"/>
                <w:lang w:eastAsia="en-US"/>
              </w:rPr>
              <w:t>.</w:t>
            </w:r>
          </w:p>
        </w:tc>
        <w:tc>
          <w:tcPr>
            <w:tcW w:w="1561" w:type="dxa"/>
            <w:shd w:val="clear" w:color="auto" w:fill="auto"/>
            <w:vAlign w:val="center"/>
          </w:tcPr>
          <w:p w14:paraId="6120051A" w14:textId="75C5755A" w:rsidR="00777192" w:rsidRPr="00DD69D6" w:rsidRDefault="00777192" w:rsidP="008714CF">
            <w:pPr>
              <w:widowControl w:val="0"/>
              <w:spacing w:line="240" w:lineRule="auto"/>
              <w:ind w:firstLine="0"/>
              <w:jc w:val="left"/>
              <w:rPr>
                <w:rFonts w:eastAsia="Calibri"/>
                <w:sz w:val="20"/>
                <w:szCs w:val="20"/>
                <w:lang w:eastAsia="en-US"/>
              </w:rPr>
            </w:pPr>
            <w:r w:rsidRPr="004961F9">
              <w:rPr>
                <w:rFonts w:eastAsia="Calibri"/>
                <w:color w:val="000000" w:themeColor="text1"/>
                <w:sz w:val="20"/>
                <w:szCs w:val="20"/>
              </w:rPr>
              <w:t>Pasākumi, kas novērš priekšlaicīgu mācību pārtraukšanu un mācību pārtraukšanu visos izglītības līmeņos un veicina atgriešanos izglītībā un darba tirgū</w:t>
            </w:r>
          </w:p>
        </w:tc>
        <w:tc>
          <w:tcPr>
            <w:tcW w:w="1316" w:type="dxa"/>
            <w:shd w:val="clear" w:color="auto" w:fill="FFFFFF" w:themeFill="background1"/>
            <w:vAlign w:val="center"/>
          </w:tcPr>
          <w:p w14:paraId="2470A378" w14:textId="080A949D" w:rsidR="00777192" w:rsidRPr="00DD69D6" w:rsidRDefault="00777192" w:rsidP="008714CF">
            <w:pPr>
              <w:widowControl w:val="0"/>
              <w:spacing w:line="240" w:lineRule="auto"/>
              <w:ind w:firstLine="0"/>
              <w:jc w:val="center"/>
              <w:rPr>
                <w:sz w:val="20"/>
                <w:szCs w:val="20"/>
                <w:lang w:eastAsia="en-US"/>
              </w:rPr>
            </w:pPr>
            <w:r>
              <w:rPr>
                <w:sz w:val="20"/>
                <w:szCs w:val="20"/>
                <w:lang w:eastAsia="en-US"/>
              </w:rPr>
              <w:t>15.Izglītības un zinātnes ministrija</w:t>
            </w:r>
          </w:p>
        </w:tc>
        <w:tc>
          <w:tcPr>
            <w:tcW w:w="1826" w:type="dxa"/>
            <w:shd w:val="clear" w:color="auto" w:fill="auto"/>
            <w:vAlign w:val="center"/>
          </w:tcPr>
          <w:p w14:paraId="103BF116" w14:textId="6BE904CE" w:rsidR="00777192" w:rsidRPr="00DD69D6" w:rsidRDefault="00777192" w:rsidP="008714CF">
            <w:pPr>
              <w:widowControl w:val="0"/>
              <w:spacing w:line="240" w:lineRule="auto"/>
              <w:ind w:firstLine="0"/>
              <w:jc w:val="left"/>
              <w:rPr>
                <w:sz w:val="20"/>
                <w:szCs w:val="20"/>
                <w:lang w:eastAsia="en-US"/>
              </w:rPr>
            </w:pPr>
            <w:r w:rsidRPr="00DD69D6">
              <w:rPr>
                <w:sz w:val="20"/>
                <w:szCs w:val="20"/>
                <w:lang w:eastAsia="en-US"/>
              </w:rPr>
              <w:t>Budžeta ietvaros</w:t>
            </w:r>
          </w:p>
        </w:tc>
        <w:tc>
          <w:tcPr>
            <w:tcW w:w="1276" w:type="dxa"/>
            <w:shd w:val="clear" w:color="auto" w:fill="auto"/>
            <w:vAlign w:val="center"/>
          </w:tcPr>
          <w:p w14:paraId="669C9F33"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219448F0"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50BED7C2" w14:textId="77777777" w:rsidR="00777192" w:rsidRPr="00DD69D6" w:rsidRDefault="00777192" w:rsidP="008714CF">
            <w:pPr>
              <w:widowControl w:val="0"/>
              <w:spacing w:line="240" w:lineRule="auto"/>
              <w:ind w:firstLine="0"/>
              <w:jc w:val="center"/>
              <w:rPr>
                <w:sz w:val="20"/>
                <w:szCs w:val="20"/>
              </w:rPr>
            </w:pPr>
          </w:p>
        </w:tc>
        <w:tc>
          <w:tcPr>
            <w:tcW w:w="1134" w:type="dxa"/>
            <w:shd w:val="clear" w:color="auto" w:fill="auto"/>
            <w:vAlign w:val="center"/>
          </w:tcPr>
          <w:p w14:paraId="66B996EA" w14:textId="77777777" w:rsidR="00777192" w:rsidRPr="003F0F86" w:rsidRDefault="00777192" w:rsidP="008714CF">
            <w:pPr>
              <w:spacing w:line="240" w:lineRule="auto"/>
              <w:ind w:firstLine="0"/>
              <w:jc w:val="center"/>
              <w:rPr>
                <w:sz w:val="20"/>
                <w:szCs w:val="20"/>
                <w:lang w:eastAsia="en-US"/>
              </w:rPr>
            </w:pPr>
          </w:p>
        </w:tc>
        <w:tc>
          <w:tcPr>
            <w:tcW w:w="1134" w:type="dxa"/>
            <w:shd w:val="clear" w:color="auto" w:fill="auto"/>
            <w:vAlign w:val="center"/>
          </w:tcPr>
          <w:p w14:paraId="78DF76B5" w14:textId="77777777" w:rsidR="00777192" w:rsidRPr="003F0F86" w:rsidRDefault="00777192" w:rsidP="008714CF">
            <w:pPr>
              <w:spacing w:line="240" w:lineRule="auto"/>
              <w:ind w:firstLine="0"/>
              <w:jc w:val="center"/>
              <w:rPr>
                <w:sz w:val="20"/>
                <w:szCs w:val="20"/>
                <w:lang w:eastAsia="en-US"/>
              </w:rPr>
            </w:pPr>
          </w:p>
        </w:tc>
        <w:tc>
          <w:tcPr>
            <w:tcW w:w="1180" w:type="dxa"/>
            <w:vAlign w:val="center"/>
          </w:tcPr>
          <w:p w14:paraId="2FD9E694" w14:textId="77777777" w:rsidR="00777192" w:rsidRPr="00DD69D6" w:rsidRDefault="00777192" w:rsidP="008714CF">
            <w:pPr>
              <w:widowControl w:val="0"/>
              <w:spacing w:line="240" w:lineRule="auto"/>
              <w:ind w:firstLine="0"/>
              <w:jc w:val="center"/>
              <w:rPr>
                <w:sz w:val="20"/>
                <w:szCs w:val="20"/>
              </w:rPr>
            </w:pPr>
          </w:p>
        </w:tc>
        <w:tc>
          <w:tcPr>
            <w:tcW w:w="1080" w:type="dxa"/>
            <w:shd w:val="clear" w:color="auto" w:fill="auto"/>
            <w:vAlign w:val="center"/>
          </w:tcPr>
          <w:p w14:paraId="556F9A19" w14:textId="77777777" w:rsidR="00777192" w:rsidRPr="003F0F86" w:rsidRDefault="00777192" w:rsidP="008714CF">
            <w:pPr>
              <w:spacing w:line="240" w:lineRule="auto"/>
              <w:ind w:firstLine="0"/>
              <w:jc w:val="center"/>
              <w:rPr>
                <w:sz w:val="20"/>
                <w:szCs w:val="20"/>
                <w:lang w:eastAsia="en-US"/>
              </w:rPr>
            </w:pPr>
          </w:p>
        </w:tc>
        <w:tc>
          <w:tcPr>
            <w:tcW w:w="967" w:type="dxa"/>
            <w:shd w:val="clear" w:color="auto" w:fill="auto"/>
            <w:vAlign w:val="center"/>
          </w:tcPr>
          <w:p w14:paraId="3577A539" w14:textId="77777777" w:rsidR="00777192" w:rsidRPr="00DD69D6" w:rsidRDefault="00777192" w:rsidP="008714CF">
            <w:pPr>
              <w:widowControl w:val="0"/>
              <w:spacing w:line="240" w:lineRule="auto"/>
              <w:ind w:firstLine="0"/>
              <w:jc w:val="center"/>
              <w:rPr>
                <w:sz w:val="20"/>
                <w:szCs w:val="20"/>
              </w:rPr>
            </w:pPr>
          </w:p>
        </w:tc>
        <w:tc>
          <w:tcPr>
            <w:tcW w:w="1051" w:type="dxa"/>
            <w:shd w:val="clear" w:color="auto" w:fill="auto"/>
            <w:vAlign w:val="center"/>
          </w:tcPr>
          <w:p w14:paraId="4A0A4403" w14:textId="77777777" w:rsidR="00777192" w:rsidRPr="00DD69D6" w:rsidRDefault="00777192" w:rsidP="008714CF">
            <w:pPr>
              <w:widowControl w:val="0"/>
              <w:spacing w:line="240" w:lineRule="auto"/>
              <w:ind w:firstLine="0"/>
              <w:jc w:val="left"/>
              <w:rPr>
                <w:sz w:val="20"/>
                <w:szCs w:val="20"/>
              </w:rPr>
            </w:pPr>
          </w:p>
        </w:tc>
      </w:tr>
      <w:tr w:rsidR="00777192" w:rsidRPr="00DD69D6" w14:paraId="68690D79" w14:textId="77777777" w:rsidTr="00236B2C">
        <w:trPr>
          <w:trHeight w:val="282"/>
        </w:trPr>
        <w:tc>
          <w:tcPr>
            <w:tcW w:w="542" w:type="dxa"/>
            <w:shd w:val="clear" w:color="auto" w:fill="auto"/>
            <w:vAlign w:val="center"/>
          </w:tcPr>
          <w:p w14:paraId="512DD6DA" w14:textId="7366E19F" w:rsidR="00777192" w:rsidRPr="00D00840" w:rsidRDefault="00777192" w:rsidP="008714CF">
            <w:pPr>
              <w:widowControl w:val="0"/>
              <w:spacing w:line="240" w:lineRule="auto"/>
              <w:ind w:firstLine="0"/>
              <w:jc w:val="left"/>
              <w:rPr>
                <w:sz w:val="20"/>
                <w:szCs w:val="20"/>
                <w:lang w:eastAsia="en-US"/>
              </w:rPr>
            </w:pPr>
            <w:r>
              <w:rPr>
                <w:sz w:val="20"/>
                <w:szCs w:val="20"/>
                <w:lang w:eastAsia="en-US"/>
              </w:rPr>
              <w:t>4.1</w:t>
            </w:r>
            <w:r w:rsidR="00236B2C">
              <w:rPr>
                <w:sz w:val="20"/>
                <w:szCs w:val="20"/>
                <w:lang w:eastAsia="en-US"/>
              </w:rPr>
              <w:t>0</w:t>
            </w:r>
            <w:r>
              <w:rPr>
                <w:sz w:val="20"/>
                <w:szCs w:val="20"/>
                <w:lang w:eastAsia="en-US"/>
              </w:rPr>
              <w:t>.</w:t>
            </w:r>
          </w:p>
        </w:tc>
        <w:tc>
          <w:tcPr>
            <w:tcW w:w="1561" w:type="dxa"/>
            <w:shd w:val="clear" w:color="auto" w:fill="auto"/>
            <w:vAlign w:val="center"/>
          </w:tcPr>
          <w:p w14:paraId="66984116" w14:textId="3CDC8704" w:rsidR="00777192" w:rsidRPr="00DD69D6" w:rsidRDefault="00777192" w:rsidP="008714CF">
            <w:pPr>
              <w:widowControl w:val="0"/>
              <w:spacing w:line="240" w:lineRule="auto"/>
              <w:ind w:firstLine="0"/>
              <w:jc w:val="left"/>
              <w:rPr>
                <w:rFonts w:eastAsia="Calibri"/>
                <w:sz w:val="20"/>
                <w:szCs w:val="20"/>
                <w:lang w:eastAsia="en-US"/>
              </w:rPr>
            </w:pPr>
            <w:r w:rsidRPr="004961F9">
              <w:rPr>
                <w:rFonts w:eastAsia="Calibri"/>
                <w:color w:val="000000" w:themeColor="text1"/>
                <w:sz w:val="20"/>
                <w:szCs w:val="20"/>
              </w:rPr>
              <w:t xml:space="preserve">Pasākumi </w:t>
            </w:r>
            <w:proofErr w:type="spellStart"/>
            <w:r w:rsidRPr="004961F9">
              <w:rPr>
                <w:rFonts w:eastAsia="Calibri"/>
                <w:color w:val="000000" w:themeColor="text1"/>
                <w:sz w:val="20"/>
                <w:szCs w:val="20"/>
                <w:lang w:eastAsia="en-US"/>
              </w:rPr>
              <w:t>romu</w:t>
            </w:r>
            <w:proofErr w:type="spellEnd"/>
            <w:r w:rsidRPr="004961F9">
              <w:rPr>
                <w:rFonts w:eastAsia="Calibri"/>
                <w:color w:val="000000" w:themeColor="text1"/>
                <w:sz w:val="20"/>
                <w:szCs w:val="20"/>
                <w:lang w:eastAsia="en-US"/>
              </w:rPr>
              <w:t xml:space="preserve"> skolēnu labākai piekļuvei izglītībai pašvaldību līmenī</w:t>
            </w:r>
          </w:p>
        </w:tc>
        <w:tc>
          <w:tcPr>
            <w:tcW w:w="1316" w:type="dxa"/>
            <w:shd w:val="clear" w:color="auto" w:fill="FFFFFF" w:themeFill="background1"/>
            <w:vAlign w:val="center"/>
          </w:tcPr>
          <w:p w14:paraId="7A05C54D" w14:textId="18F40256" w:rsidR="00777192" w:rsidRPr="00DD69D6" w:rsidRDefault="00777192" w:rsidP="008714CF">
            <w:pPr>
              <w:widowControl w:val="0"/>
              <w:spacing w:line="240" w:lineRule="auto"/>
              <w:ind w:firstLine="0"/>
              <w:jc w:val="center"/>
              <w:rPr>
                <w:sz w:val="20"/>
                <w:szCs w:val="20"/>
                <w:lang w:eastAsia="en-US"/>
              </w:rPr>
            </w:pPr>
            <w:r>
              <w:rPr>
                <w:sz w:val="20"/>
                <w:szCs w:val="20"/>
                <w:lang w:eastAsia="en-US"/>
              </w:rPr>
              <w:t>15.Izglītības un zinātnes ministrija</w:t>
            </w:r>
          </w:p>
        </w:tc>
        <w:tc>
          <w:tcPr>
            <w:tcW w:w="1826" w:type="dxa"/>
            <w:shd w:val="clear" w:color="auto" w:fill="auto"/>
            <w:vAlign w:val="center"/>
          </w:tcPr>
          <w:p w14:paraId="4A6F12C8" w14:textId="656A3E6E" w:rsidR="00777192" w:rsidRPr="00DD69D6" w:rsidRDefault="00777192" w:rsidP="008714CF">
            <w:pPr>
              <w:widowControl w:val="0"/>
              <w:spacing w:line="240" w:lineRule="auto"/>
              <w:ind w:firstLine="0"/>
              <w:jc w:val="left"/>
              <w:rPr>
                <w:sz w:val="20"/>
                <w:szCs w:val="20"/>
                <w:lang w:eastAsia="en-US"/>
              </w:rPr>
            </w:pPr>
            <w:r w:rsidRPr="00DD69D6">
              <w:rPr>
                <w:sz w:val="20"/>
                <w:szCs w:val="20"/>
                <w:lang w:eastAsia="en-US"/>
              </w:rPr>
              <w:t>Budžeta ietvaros</w:t>
            </w:r>
          </w:p>
        </w:tc>
        <w:tc>
          <w:tcPr>
            <w:tcW w:w="1276" w:type="dxa"/>
            <w:shd w:val="clear" w:color="auto" w:fill="auto"/>
            <w:vAlign w:val="center"/>
          </w:tcPr>
          <w:p w14:paraId="22306D95"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36E8A853"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168E3EAA" w14:textId="77777777" w:rsidR="00777192" w:rsidRPr="00DD69D6" w:rsidRDefault="00777192" w:rsidP="008714CF">
            <w:pPr>
              <w:widowControl w:val="0"/>
              <w:spacing w:line="240" w:lineRule="auto"/>
              <w:ind w:firstLine="0"/>
              <w:jc w:val="center"/>
              <w:rPr>
                <w:sz w:val="20"/>
                <w:szCs w:val="20"/>
              </w:rPr>
            </w:pPr>
          </w:p>
        </w:tc>
        <w:tc>
          <w:tcPr>
            <w:tcW w:w="1134" w:type="dxa"/>
            <w:shd w:val="clear" w:color="auto" w:fill="auto"/>
            <w:vAlign w:val="center"/>
          </w:tcPr>
          <w:p w14:paraId="1DA6BB84" w14:textId="77777777" w:rsidR="00777192" w:rsidRPr="003F0F86" w:rsidRDefault="00777192" w:rsidP="008714CF">
            <w:pPr>
              <w:spacing w:line="240" w:lineRule="auto"/>
              <w:ind w:firstLine="0"/>
              <w:jc w:val="center"/>
              <w:rPr>
                <w:sz w:val="20"/>
                <w:szCs w:val="20"/>
                <w:lang w:eastAsia="en-US"/>
              </w:rPr>
            </w:pPr>
          </w:p>
        </w:tc>
        <w:tc>
          <w:tcPr>
            <w:tcW w:w="1134" w:type="dxa"/>
            <w:shd w:val="clear" w:color="auto" w:fill="auto"/>
            <w:vAlign w:val="center"/>
          </w:tcPr>
          <w:p w14:paraId="20747140" w14:textId="77777777" w:rsidR="00777192" w:rsidRPr="003F0F86" w:rsidRDefault="00777192" w:rsidP="008714CF">
            <w:pPr>
              <w:spacing w:line="240" w:lineRule="auto"/>
              <w:ind w:firstLine="0"/>
              <w:jc w:val="center"/>
              <w:rPr>
                <w:sz w:val="20"/>
                <w:szCs w:val="20"/>
                <w:lang w:eastAsia="en-US"/>
              </w:rPr>
            </w:pPr>
          </w:p>
        </w:tc>
        <w:tc>
          <w:tcPr>
            <w:tcW w:w="1180" w:type="dxa"/>
            <w:vAlign w:val="center"/>
          </w:tcPr>
          <w:p w14:paraId="2E2963DE" w14:textId="77777777" w:rsidR="00777192" w:rsidRPr="00DD69D6" w:rsidRDefault="00777192" w:rsidP="008714CF">
            <w:pPr>
              <w:widowControl w:val="0"/>
              <w:spacing w:line="240" w:lineRule="auto"/>
              <w:ind w:firstLine="0"/>
              <w:jc w:val="center"/>
              <w:rPr>
                <w:sz w:val="20"/>
                <w:szCs w:val="20"/>
              </w:rPr>
            </w:pPr>
          </w:p>
        </w:tc>
        <w:tc>
          <w:tcPr>
            <w:tcW w:w="1080" w:type="dxa"/>
            <w:shd w:val="clear" w:color="auto" w:fill="auto"/>
            <w:vAlign w:val="center"/>
          </w:tcPr>
          <w:p w14:paraId="04E8F74C" w14:textId="77777777" w:rsidR="00777192" w:rsidRPr="003F0F86" w:rsidRDefault="00777192" w:rsidP="008714CF">
            <w:pPr>
              <w:spacing w:line="240" w:lineRule="auto"/>
              <w:ind w:firstLine="0"/>
              <w:jc w:val="center"/>
              <w:rPr>
                <w:sz w:val="20"/>
                <w:szCs w:val="20"/>
                <w:lang w:eastAsia="en-US"/>
              </w:rPr>
            </w:pPr>
          </w:p>
        </w:tc>
        <w:tc>
          <w:tcPr>
            <w:tcW w:w="967" w:type="dxa"/>
            <w:shd w:val="clear" w:color="auto" w:fill="auto"/>
            <w:vAlign w:val="center"/>
          </w:tcPr>
          <w:p w14:paraId="7863C232" w14:textId="77777777" w:rsidR="00777192" w:rsidRPr="00DD69D6" w:rsidRDefault="00777192" w:rsidP="008714CF">
            <w:pPr>
              <w:widowControl w:val="0"/>
              <w:spacing w:line="240" w:lineRule="auto"/>
              <w:ind w:firstLine="0"/>
              <w:jc w:val="center"/>
              <w:rPr>
                <w:sz w:val="20"/>
                <w:szCs w:val="20"/>
              </w:rPr>
            </w:pPr>
          </w:p>
        </w:tc>
        <w:tc>
          <w:tcPr>
            <w:tcW w:w="1051" w:type="dxa"/>
            <w:shd w:val="clear" w:color="auto" w:fill="auto"/>
            <w:vAlign w:val="center"/>
          </w:tcPr>
          <w:p w14:paraId="261E0315" w14:textId="77777777" w:rsidR="00777192" w:rsidRPr="00DD69D6" w:rsidRDefault="00777192" w:rsidP="008714CF">
            <w:pPr>
              <w:widowControl w:val="0"/>
              <w:spacing w:line="240" w:lineRule="auto"/>
              <w:ind w:firstLine="0"/>
              <w:jc w:val="left"/>
              <w:rPr>
                <w:sz w:val="20"/>
                <w:szCs w:val="20"/>
              </w:rPr>
            </w:pPr>
          </w:p>
        </w:tc>
      </w:tr>
      <w:tr w:rsidR="00777192" w:rsidRPr="00DD69D6" w14:paraId="6329C29E" w14:textId="77777777" w:rsidTr="00236B2C">
        <w:trPr>
          <w:trHeight w:val="282"/>
        </w:trPr>
        <w:tc>
          <w:tcPr>
            <w:tcW w:w="542" w:type="dxa"/>
            <w:shd w:val="clear" w:color="auto" w:fill="auto"/>
            <w:vAlign w:val="center"/>
          </w:tcPr>
          <w:p w14:paraId="3E3158AE" w14:textId="5DC545AE" w:rsidR="00777192" w:rsidRPr="00D00840" w:rsidRDefault="00777192" w:rsidP="008714CF">
            <w:pPr>
              <w:widowControl w:val="0"/>
              <w:spacing w:line="240" w:lineRule="auto"/>
              <w:ind w:firstLine="0"/>
              <w:jc w:val="left"/>
              <w:rPr>
                <w:sz w:val="20"/>
                <w:szCs w:val="20"/>
                <w:lang w:eastAsia="en-US"/>
              </w:rPr>
            </w:pPr>
            <w:r>
              <w:rPr>
                <w:sz w:val="20"/>
                <w:szCs w:val="20"/>
                <w:lang w:eastAsia="en-US"/>
              </w:rPr>
              <w:t>4.1</w:t>
            </w:r>
            <w:r w:rsidR="00236B2C">
              <w:rPr>
                <w:sz w:val="20"/>
                <w:szCs w:val="20"/>
                <w:lang w:eastAsia="en-US"/>
              </w:rPr>
              <w:t>1</w:t>
            </w:r>
            <w:r>
              <w:rPr>
                <w:sz w:val="20"/>
                <w:szCs w:val="20"/>
                <w:lang w:eastAsia="en-US"/>
              </w:rPr>
              <w:t>.</w:t>
            </w:r>
          </w:p>
        </w:tc>
        <w:tc>
          <w:tcPr>
            <w:tcW w:w="1561" w:type="dxa"/>
            <w:shd w:val="clear" w:color="auto" w:fill="auto"/>
            <w:vAlign w:val="center"/>
          </w:tcPr>
          <w:p w14:paraId="0623DCA9" w14:textId="6348B2EE" w:rsidR="00777192" w:rsidRPr="00DD69D6" w:rsidRDefault="00777192" w:rsidP="008714CF">
            <w:pPr>
              <w:widowControl w:val="0"/>
              <w:spacing w:line="240" w:lineRule="auto"/>
              <w:ind w:firstLine="0"/>
              <w:jc w:val="left"/>
              <w:rPr>
                <w:rFonts w:eastAsia="Calibri"/>
                <w:sz w:val="20"/>
                <w:szCs w:val="20"/>
                <w:lang w:eastAsia="en-US"/>
              </w:rPr>
            </w:pPr>
            <w:r w:rsidRPr="004961F9">
              <w:rPr>
                <w:rFonts w:eastAsia="Calibri"/>
                <w:color w:val="000000" w:themeColor="text1"/>
                <w:sz w:val="20"/>
                <w:szCs w:val="20"/>
              </w:rPr>
              <w:t>Romu skolēnu izglītības monitorings</w:t>
            </w:r>
          </w:p>
        </w:tc>
        <w:tc>
          <w:tcPr>
            <w:tcW w:w="1316" w:type="dxa"/>
            <w:shd w:val="clear" w:color="auto" w:fill="FFFFFF" w:themeFill="background1"/>
            <w:vAlign w:val="center"/>
          </w:tcPr>
          <w:p w14:paraId="28D503E1" w14:textId="640A52AA" w:rsidR="00777192" w:rsidRPr="00DD69D6" w:rsidRDefault="00777192" w:rsidP="008714CF">
            <w:pPr>
              <w:widowControl w:val="0"/>
              <w:spacing w:line="240" w:lineRule="auto"/>
              <w:ind w:firstLine="0"/>
              <w:jc w:val="center"/>
              <w:rPr>
                <w:sz w:val="20"/>
                <w:szCs w:val="20"/>
                <w:lang w:eastAsia="en-US"/>
              </w:rPr>
            </w:pPr>
            <w:r>
              <w:rPr>
                <w:sz w:val="20"/>
                <w:szCs w:val="20"/>
                <w:lang w:eastAsia="en-US"/>
              </w:rPr>
              <w:t>15.Izglītības un zinātnes ministrija</w:t>
            </w:r>
          </w:p>
        </w:tc>
        <w:tc>
          <w:tcPr>
            <w:tcW w:w="1826" w:type="dxa"/>
            <w:shd w:val="clear" w:color="auto" w:fill="auto"/>
            <w:vAlign w:val="center"/>
          </w:tcPr>
          <w:p w14:paraId="0F02A954" w14:textId="37E9FBDF" w:rsidR="00777192" w:rsidRPr="00DD69D6" w:rsidRDefault="00777192" w:rsidP="008714CF">
            <w:pPr>
              <w:widowControl w:val="0"/>
              <w:spacing w:line="240" w:lineRule="auto"/>
              <w:ind w:firstLine="0"/>
              <w:jc w:val="left"/>
              <w:rPr>
                <w:sz w:val="20"/>
                <w:szCs w:val="20"/>
                <w:lang w:eastAsia="en-US"/>
              </w:rPr>
            </w:pPr>
            <w:r w:rsidRPr="00DD69D6">
              <w:rPr>
                <w:sz w:val="20"/>
                <w:szCs w:val="20"/>
                <w:lang w:eastAsia="en-US"/>
              </w:rPr>
              <w:t>Budžeta ietvaros</w:t>
            </w:r>
          </w:p>
        </w:tc>
        <w:tc>
          <w:tcPr>
            <w:tcW w:w="1276" w:type="dxa"/>
            <w:shd w:val="clear" w:color="auto" w:fill="auto"/>
            <w:vAlign w:val="center"/>
          </w:tcPr>
          <w:p w14:paraId="7426C624"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0E8C4FFD"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37E54898" w14:textId="77777777" w:rsidR="00777192" w:rsidRPr="00DD69D6" w:rsidRDefault="00777192" w:rsidP="008714CF">
            <w:pPr>
              <w:widowControl w:val="0"/>
              <w:spacing w:line="240" w:lineRule="auto"/>
              <w:ind w:firstLine="0"/>
              <w:jc w:val="center"/>
              <w:rPr>
                <w:sz w:val="20"/>
                <w:szCs w:val="20"/>
              </w:rPr>
            </w:pPr>
          </w:p>
        </w:tc>
        <w:tc>
          <w:tcPr>
            <w:tcW w:w="1134" w:type="dxa"/>
            <w:shd w:val="clear" w:color="auto" w:fill="auto"/>
            <w:vAlign w:val="center"/>
          </w:tcPr>
          <w:p w14:paraId="217BBCFA" w14:textId="77777777" w:rsidR="00777192" w:rsidRPr="003F0F86" w:rsidRDefault="00777192" w:rsidP="008714CF">
            <w:pPr>
              <w:spacing w:line="240" w:lineRule="auto"/>
              <w:ind w:firstLine="0"/>
              <w:jc w:val="center"/>
              <w:rPr>
                <w:sz w:val="20"/>
                <w:szCs w:val="20"/>
                <w:lang w:eastAsia="en-US"/>
              </w:rPr>
            </w:pPr>
          </w:p>
        </w:tc>
        <w:tc>
          <w:tcPr>
            <w:tcW w:w="1134" w:type="dxa"/>
            <w:shd w:val="clear" w:color="auto" w:fill="auto"/>
            <w:vAlign w:val="center"/>
          </w:tcPr>
          <w:p w14:paraId="230D9086" w14:textId="77777777" w:rsidR="00777192" w:rsidRPr="003F0F86" w:rsidRDefault="00777192" w:rsidP="008714CF">
            <w:pPr>
              <w:spacing w:line="240" w:lineRule="auto"/>
              <w:ind w:firstLine="0"/>
              <w:jc w:val="center"/>
              <w:rPr>
                <w:sz w:val="20"/>
                <w:szCs w:val="20"/>
                <w:lang w:eastAsia="en-US"/>
              </w:rPr>
            </w:pPr>
          </w:p>
        </w:tc>
        <w:tc>
          <w:tcPr>
            <w:tcW w:w="1180" w:type="dxa"/>
            <w:vAlign w:val="center"/>
          </w:tcPr>
          <w:p w14:paraId="5A6E2604" w14:textId="77777777" w:rsidR="00777192" w:rsidRPr="00DD69D6" w:rsidRDefault="00777192" w:rsidP="008714CF">
            <w:pPr>
              <w:widowControl w:val="0"/>
              <w:spacing w:line="240" w:lineRule="auto"/>
              <w:ind w:firstLine="0"/>
              <w:jc w:val="center"/>
              <w:rPr>
                <w:sz w:val="20"/>
                <w:szCs w:val="20"/>
              </w:rPr>
            </w:pPr>
          </w:p>
        </w:tc>
        <w:tc>
          <w:tcPr>
            <w:tcW w:w="1080" w:type="dxa"/>
            <w:shd w:val="clear" w:color="auto" w:fill="auto"/>
            <w:vAlign w:val="center"/>
          </w:tcPr>
          <w:p w14:paraId="4EB55047" w14:textId="77777777" w:rsidR="00777192" w:rsidRPr="003F0F86" w:rsidRDefault="00777192" w:rsidP="008714CF">
            <w:pPr>
              <w:spacing w:line="240" w:lineRule="auto"/>
              <w:ind w:firstLine="0"/>
              <w:jc w:val="center"/>
              <w:rPr>
                <w:sz w:val="20"/>
                <w:szCs w:val="20"/>
                <w:lang w:eastAsia="en-US"/>
              </w:rPr>
            </w:pPr>
          </w:p>
        </w:tc>
        <w:tc>
          <w:tcPr>
            <w:tcW w:w="967" w:type="dxa"/>
            <w:shd w:val="clear" w:color="auto" w:fill="auto"/>
            <w:vAlign w:val="center"/>
          </w:tcPr>
          <w:p w14:paraId="1CD5920E" w14:textId="77777777" w:rsidR="00777192" w:rsidRPr="00DD69D6" w:rsidRDefault="00777192" w:rsidP="008714CF">
            <w:pPr>
              <w:widowControl w:val="0"/>
              <w:spacing w:line="240" w:lineRule="auto"/>
              <w:ind w:firstLine="0"/>
              <w:jc w:val="center"/>
              <w:rPr>
                <w:sz w:val="20"/>
                <w:szCs w:val="20"/>
              </w:rPr>
            </w:pPr>
          </w:p>
        </w:tc>
        <w:tc>
          <w:tcPr>
            <w:tcW w:w="1051" w:type="dxa"/>
            <w:shd w:val="clear" w:color="auto" w:fill="auto"/>
            <w:vAlign w:val="center"/>
          </w:tcPr>
          <w:p w14:paraId="4850E9E5" w14:textId="77777777" w:rsidR="00777192" w:rsidRPr="00DD69D6" w:rsidRDefault="00777192" w:rsidP="008714CF">
            <w:pPr>
              <w:widowControl w:val="0"/>
              <w:spacing w:line="240" w:lineRule="auto"/>
              <w:ind w:firstLine="0"/>
              <w:jc w:val="left"/>
              <w:rPr>
                <w:sz w:val="20"/>
                <w:szCs w:val="20"/>
              </w:rPr>
            </w:pPr>
          </w:p>
        </w:tc>
      </w:tr>
      <w:tr w:rsidR="00777192" w:rsidRPr="00DD69D6" w14:paraId="72DB73E9" w14:textId="77777777" w:rsidTr="00236B2C">
        <w:trPr>
          <w:trHeight w:val="282"/>
        </w:trPr>
        <w:tc>
          <w:tcPr>
            <w:tcW w:w="542" w:type="dxa"/>
            <w:shd w:val="clear" w:color="auto" w:fill="auto"/>
            <w:vAlign w:val="center"/>
          </w:tcPr>
          <w:p w14:paraId="0C512F58" w14:textId="00D88C02" w:rsidR="00777192" w:rsidRDefault="00777192" w:rsidP="008714CF">
            <w:pPr>
              <w:widowControl w:val="0"/>
              <w:spacing w:line="240" w:lineRule="auto"/>
              <w:ind w:firstLine="0"/>
              <w:jc w:val="left"/>
              <w:rPr>
                <w:sz w:val="20"/>
                <w:szCs w:val="20"/>
                <w:lang w:eastAsia="en-US"/>
              </w:rPr>
            </w:pPr>
            <w:r>
              <w:rPr>
                <w:sz w:val="20"/>
                <w:szCs w:val="20"/>
                <w:lang w:eastAsia="en-US"/>
              </w:rPr>
              <w:t>4.1</w:t>
            </w:r>
            <w:r w:rsidR="00236B2C">
              <w:rPr>
                <w:sz w:val="20"/>
                <w:szCs w:val="20"/>
                <w:lang w:eastAsia="en-US"/>
              </w:rPr>
              <w:t>2</w:t>
            </w:r>
            <w:r>
              <w:rPr>
                <w:sz w:val="20"/>
                <w:szCs w:val="20"/>
                <w:lang w:eastAsia="en-US"/>
              </w:rPr>
              <w:t>.</w:t>
            </w:r>
          </w:p>
        </w:tc>
        <w:tc>
          <w:tcPr>
            <w:tcW w:w="1561" w:type="dxa"/>
            <w:shd w:val="clear" w:color="auto" w:fill="auto"/>
            <w:vAlign w:val="center"/>
          </w:tcPr>
          <w:p w14:paraId="219203EF" w14:textId="4734A205" w:rsidR="00777192" w:rsidRPr="004961F9" w:rsidRDefault="00777192" w:rsidP="008714CF">
            <w:pPr>
              <w:widowControl w:val="0"/>
              <w:spacing w:line="240" w:lineRule="auto"/>
              <w:ind w:firstLine="0"/>
              <w:jc w:val="left"/>
              <w:rPr>
                <w:rFonts w:eastAsia="Calibri"/>
                <w:color w:val="000000" w:themeColor="text1"/>
                <w:sz w:val="20"/>
                <w:szCs w:val="20"/>
              </w:rPr>
            </w:pPr>
            <w:r w:rsidRPr="004961F9">
              <w:rPr>
                <w:rFonts w:eastAsia="Calibri"/>
                <w:color w:val="000000" w:themeColor="text1"/>
                <w:sz w:val="20"/>
                <w:szCs w:val="20"/>
                <w:lang w:eastAsia="en-US"/>
              </w:rPr>
              <w:t>Stipendiju programma augstākās izglītības iegūšanai</w:t>
            </w:r>
          </w:p>
        </w:tc>
        <w:tc>
          <w:tcPr>
            <w:tcW w:w="1316" w:type="dxa"/>
            <w:shd w:val="clear" w:color="auto" w:fill="FFFFFF" w:themeFill="background1"/>
            <w:vAlign w:val="center"/>
          </w:tcPr>
          <w:p w14:paraId="79ADADCE" w14:textId="7B123126" w:rsidR="00777192" w:rsidRPr="00DD69D6" w:rsidRDefault="00777192" w:rsidP="008714CF">
            <w:pPr>
              <w:widowControl w:val="0"/>
              <w:spacing w:line="240" w:lineRule="auto"/>
              <w:ind w:firstLine="0"/>
              <w:jc w:val="center"/>
              <w:rPr>
                <w:sz w:val="20"/>
                <w:szCs w:val="20"/>
                <w:lang w:eastAsia="en-US"/>
              </w:rPr>
            </w:pPr>
            <w:r>
              <w:rPr>
                <w:sz w:val="20"/>
                <w:szCs w:val="20"/>
                <w:lang w:eastAsia="en-US"/>
              </w:rPr>
              <w:t>15.Izglītības un zinātnes ministrija</w:t>
            </w:r>
          </w:p>
        </w:tc>
        <w:tc>
          <w:tcPr>
            <w:tcW w:w="1826" w:type="dxa"/>
            <w:shd w:val="clear" w:color="auto" w:fill="auto"/>
            <w:vAlign w:val="center"/>
          </w:tcPr>
          <w:p w14:paraId="16F1AAB4" w14:textId="267061CB" w:rsidR="00777192" w:rsidRPr="00DD69D6" w:rsidRDefault="00777192" w:rsidP="008714CF">
            <w:pPr>
              <w:widowControl w:val="0"/>
              <w:spacing w:line="240" w:lineRule="auto"/>
              <w:ind w:firstLine="0"/>
              <w:jc w:val="left"/>
              <w:rPr>
                <w:sz w:val="20"/>
                <w:szCs w:val="20"/>
                <w:lang w:eastAsia="en-US"/>
              </w:rPr>
            </w:pPr>
            <w:r w:rsidRPr="00DD69D6">
              <w:rPr>
                <w:sz w:val="20"/>
                <w:szCs w:val="20"/>
                <w:lang w:eastAsia="en-US"/>
              </w:rPr>
              <w:t>Budžeta ietvaros</w:t>
            </w:r>
          </w:p>
        </w:tc>
        <w:tc>
          <w:tcPr>
            <w:tcW w:w="1276" w:type="dxa"/>
            <w:shd w:val="clear" w:color="auto" w:fill="auto"/>
            <w:vAlign w:val="center"/>
          </w:tcPr>
          <w:p w14:paraId="502E8066"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2300AE0F" w14:textId="77777777" w:rsidR="00777192" w:rsidRPr="003F0F86" w:rsidRDefault="00777192" w:rsidP="008714CF">
            <w:pPr>
              <w:widowControl w:val="0"/>
              <w:spacing w:line="240" w:lineRule="auto"/>
              <w:ind w:firstLine="0"/>
              <w:jc w:val="center"/>
              <w:rPr>
                <w:sz w:val="20"/>
                <w:szCs w:val="20"/>
                <w:lang w:eastAsia="en-US"/>
              </w:rPr>
            </w:pPr>
          </w:p>
        </w:tc>
        <w:tc>
          <w:tcPr>
            <w:tcW w:w="1134" w:type="dxa"/>
            <w:shd w:val="clear" w:color="auto" w:fill="auto"/>
            <w:vAlign w:val="center"/>
          </w:tcPr>
          <w:p w14:paraId="6C224997" w14:textId="77777777" w:rsidR="00777192" w:rsidRPr="00DD69D6" w:rsidRDefault="00777192" w:rsidP="008714CF">
            <w:pPr>
              <w:widowControl w:val="0"/>
              <w:spacing w:line="240" w:lineRule="auto"/>
              <w:ind w:firstLine="0"/>
              <w:jc w:val="center"/>
              <w:rPr>
                <w:sz w:val="20"/>
                <w:szCs w:val="20"/>
              </w:rPr>
            </w:pPr>
          </w:p>
        </w:tc>
        <w:tc>
          <w:tcPr>
            <w:tcW w:w="1134" w:type="dxa"/>
            <w:shd w:val="clear" w:color="auto" w:fill="auto"/>
            <w:vAlign w:val="center"/>
          </w:tcPr>
          <w:p w14:paraId="6E9D006F" w14:textId="77777777" w:rsidR="00777192" w:rsidRPr="003F0F86" w:rsidRDefault="00777192" w:rsidP="008714CF">
            <w:pPr>
              <w:spacing w:line="240" w:lineRule="auto"/>
              <w:ind w:firstLine="0"/>
              <w:jc w:val="center"/>
              <w:rPr>
                <w:sz w:val="20"/>
                <w:szCs w:val="20"/>
                <w:lang w:eastAsia="en-US"/>
              </w:rPr>
            </w:pPr>
          </w:p>
        </w:tc>
        <w:tc>
          <w:tcPr>
            <w:tcW w:w="1134" w:type="dxa"/>
            <w:shd w:val="clear" w:color="auto" w:fill="auto"/>
            <w:vAlign w:val="center"/>
          </w:tcPr>
          <w:p w14:paraId="18268874" w14:textId="77777777" w:rsidR="00777192" w:rsidRPr="003F0F86" w:rsidRDefault="00777192" w:rsidP="008714CF">
            <w:pPr>
              <w:spacing w:line="240" w:lineRule="auto"/>
              <w:ind w:firstLine="0"/>
              <w:jc w:val="center"/>
              <w:rPr>
                <w:sz w:val="20"/>
                <w:szCs w:val="20"/>
                <w:lang w:eastAsia="en-US"/>
              </w:rPr>
            </w:pPr>
          </w:p>
        </w:tc>
        <w:tc>
          <w:tcPr>
            <w:tcW w:w="1180" w:type="dxa"/>
            <w:vAlign w:val="center"/>
          </w:tcPr>
          <w:p w14:paraId="194D93CC" w14:textId="77777777" w:rsidR="00777192" w:rsidRPr="00DD69D6" w:rsidRDefault="00777192" w:rsidP="008714CF">
            <w:pPr>
              <w:widowControl w:val="0"/>
              <w:spacing w:line="240" w:lineRule="auto"/>
              <w:ind w:firstLine="0"/>
              <w:jc w:val="center"/>
              <w:rPr>
                <w:sz w:val="20"/>
                <w:szCs w:val="20"/>
              </w:rPr>
            </w:pPr>
          </w:p>
        </w:tc>
        <w:tc>
          <w:tcPr>
            <w:tcW w:w="1080" w:type="dxa"/>
            <w:shd w:val="clear" w:color="auto" w:fill="auto"/>
            <w:vAlign w:val="center"/>
          </w:tcPr>
          <w:p w14:paraId="502BC1CA" w14:textId="77777777" w:rsidR="00777192" w:rsidRPr="003F0F86" w:rsidRDefault="00777192" w:rsidP="008714CF">
            <w:pPr>
              <w:spacing w:line="240" w:lineRule="auto"/>
              <w:ind w:firstLine="0"/>
              <w:jc w:val="center"/>
              <w:rPr>
                <w:sz w:val="20"/>
                <w:szCs w:val="20"/>
                <w:lang w:eastAsia="en-US"/>
              </w:rPr>
            </w:pPr>
          </w:p>
        </w:tc>
        <w:tc>
          <w:tcPr>
            <w:tcW w:w="967" w:type="dxa"/>
            <w:shd w:val="clear" w:color="auto" w:fill="auto"/>
            <w:vAlign w:val="center"/>
          </w:tcPr>
          <w:p w14:paraId="39B64391" w14:textId="77777777" w:rsidR="00777192" w:rsidRPr="00DD69D6" w:rsidRDefault="00777192" w:rsidP="008714CF">
            <w:pPr>
              <w:widowControl w:val="0"/>
              <w:spacing w:line="240" w:lineRule="auto"/>
              <w:ind w:firstLine="0"/>
              <w:jc w:val="center"/>
              <w:rPr>
                <w:sz w:val="20"/>
                <w:szCs w:val="20"/>
              </w:rPr>
            </w:pPr>
          </w:p>
        </w:tc>
        <w:tc>
          <w:tcPr>
            <w:tcW w:w="1051" w:type="dxa"/>
            <w:shd w:val="clear" w:color="auto" w:fill="auto"/>
            <w:vAlign w:val="center"/>
          </w:tcPr>
          <w:p w14:paraId="204ADBB5" w14:textId="77777777" w:rsidR="00777192" w:rsidRPr="00DD69D6" w:rsidRDefault="00777192" w:rsidP="008714CF">
            <w:pPr>
              <w:widowControl w:val="0"/>
              <w:spacing w:line="240" w:lineRule="auto"/>
              <w:ind w:firstLine="0"/>
              <w:jc w:val="left"/>
              <w:rPr>
                <w:sz w:val="20"/>
                <w:szCs w:val="20"/>
              </w:rPr>
            </w:pPr>
          </w:p>
        </w:tc>
      </w:tr>
    </w:tbl>
    <w:p w14:paraId="099ECFA8" w14:textId="77777777" w:rsidR="00F77668" w:rsidRDefault="00F77668">
      <w:r>
        <w:br w:type="page"/>
      </w:r>
    </w:p>
    <w:tbl>
      <w:tblPr>
        <w:tblW w:w="526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42"/>
        <w:gridCol w:w="1561"/>
        <w:gridCol w:w="1316"/>
        <w:gridCol w:w="1826"/>
        <w:gridCol w:w="1276"/>
        <w:gridCol w:w="1134"/>
        <w:gridCol w:w="1134"/>
        <w:gridCol w:w="1134"/>
        <w:gridCol w:w="1134"/>
        <w:gridCol w:w="1180"/>
        <w:gridCol w:w="1080"/>
        <w:gridCol w:w="967"/>
        <w:gridCol w:w="1051"/>
      </w:tblGrid>
      <w:tr w:rsidR="00991B09" w:rsidRPr="00DD69D6" w14:paraId="1E7F45DC" w14:textId="77777777" w:rsidTr="00A014B1">
        <w:trPr>
          <w:trHeight w:val="1150"/>
        </w:trPr>
        <w:tc>
          <w:tcPr>
            <w:tcW w:w="542" w:type="dxa"/>
            <w:vMerge w:val="restart"/>
            <w:shd w:val="clear" w:color="auto" w:fill="auto"/>
            <w:vAlign w:val="center"/>
          </w:tcPr>
          <w:p w14:paraId="03770CB0" w14:textId="1AA36678" w:rsidR="00991B09" w:rsidRPr="006F2D32" w:rsidRDefault="00991B09" w:rsidP="006C1967">
            <w:pPr>
              <w:widowControl w:val="0"/>
              <w:spacing w:line="240" w:lineRule="auto"/>
              <w:ind w:firstLine="0"/>
              <w:jc w:val="left"/>
              <w:rPr>
                <w:sz w:val="20"/>
                <w:szCs w:val="20"/>
                <w:lang w:eastAsia="en-US"/>
              </w:rPr>
            </w:pPr>
            <w:r w:rsidRPr="006F2D32">
              <w:rPr>
                <w:sz w:val="20"/>
                <w:szCs w:val="20"/>
                <w:lang w:eastAsia="en-US"/>
              </w:rPr>
              <w:lastRenderedPageBreak/>
              <w:t>4.1</w:t>
            </w:r>
            <w:r>
              <w:rPr>
                <w:sz w:val="20"/>
                <w:szCs w:val="20"/>
                <w:lang w:eastAsia="en-US"/>
              </w:rPr>
              <w:t>3</w:t>
            </w:r>
            <w:r w:rsidRPr="006F2D32">
              <w:rPr>
                <w:sz w:val="20"/>
                <w:szCs w:val="20"/>
                <w:lang w:eastAsia="en-US"/>
              </w:rPr>
              <w:t>.</w:t>
            </w:r>
          </w:p>
        </w:tc>
        <w:tc>
          <w:tcPr>
            <w:tcW w:w="1561" w:type="dxa"/>
            <w:vMerge w:val="restart"/>
            <w:shd w:val="clear" w:color="auto" w:fill="auto"/>
            <w:vAlign w:val="center"/>
          </w:tcPr>
          <w:p w14:paraId="092E6FA4" w14:textId="27219B89" w:rsidR="00991B09" w:rsidRPr="006F2D32" w:rsidRDefault="00991B09" w:rsidP="006C1967">
            <w:pPr>
              <w:widowControl w:val="0"/>
              <w:spacing w:line="240" w:lineRule="auto"/>
              <w:ind w:firstLine="0"/>
              <w:jc w:val="left"/>
              <w:rPr>
                <w:rFonts w:eastAsia="Calibri"/>
                <w:color w:val="000000" w:themeColor="text1"/>
                <w:sz w:val="20"/>
                <w:szCs w:val="20"/>
                <w:lang w:eastAsia="en-US"/>
              </w:rPr>
            </w:pPr>
            <w:r w:rsidRPr="006F2D32">
              <w:rPr>
                <w:rFonts w:eastAsia="Calibri"/>
                <w:color w:val="000000" w:themeColor="text1"/>
                <w:sz w:val="20"/>
                <w:szCs w:val="20"/>
              </w:rPr>
              <w:t>Romu nodarbinātības veicināšana</w:t>
            </w:r>
          </w:p>
        </w:tc>
        <w:tc>
          <w:tcPr>
            <w:tcW w:w="1316" w:type="dxa"/>
            <w:vMerge w:val="restart"/>
            <w:shd w:val="clear" w:color="auto" w:fill="FFFFFF" w:themeFill="background1"/>
            <w:vAlign w:val="center"/>
          </w:tcPr>
          <w:p w14:paraId="557DA6CA" w14:textId="3C2DF331" w:rsidR="00991B09" w:rsidRPr="006F2D32" w:rsidRDefault="00991B09" w:rsidP="000C45A3">
            <w:pPr>
              <w:widowControl w:val="0"/>
              <w:spacing w:line="240" w:lineRule="auto"/>
              <w:ind w:firstLine="0"/>
              <w:jc w:val="center"/>
              <w:rPr>
                <w:sz w:val="20"/>
                <w:szCs w:val="20"/>
                <w:lang w:eastAsia="en-US"/>
              </w:rPr>
            </w:pPr>
            <w:r w:rsidRPr="006F2D32">
              <w:rPr>
                <w:sz w:val="20"/>
                <w:szCs w:val="20"/>
                <w:lang w:eastAsia="en-US"/>
              </w:rPr>
              <w:t>18.Labklājības ministrija</w:t>
            </w:r>
          </w:p>
        </w:tc>
        <w:tc>
          <w:tcPr>
            <w:tcW w:w="1826" w:type="dxa"/>
            <w:shd w:val="clear" w:color="auto" w:fill="auto"/>
            <w:vAlign w:val="center"/>
          </w:tcPr>
          <w:p w14:paraId="507486C6" w14:textId="0A6B0454" w:rsidR="00991B09" w:rsidRPr="00DD69D6" w:rsidRDefault="00991B09" w:rsidP="00F77668">
            <w:pPr>
              <w:spacing w:line="240" w:lineRule="auto"/>
              <w:ind w:firstLine="0"/>
              <w:jc w:val="left"/>
              <w:rPr>
                <w:sz w:val="20"/>
                <w:szCs w:val="20"/>
                <w:lang w:eastAsia="en-US"/>
              </w:rPr>
            </w:pPr>
            <w:r w:rsidRPr="00610CC7">
              <w:rPr>
                <w:sz w:val="20"/>
                <w:szCs w:val="20"/>
              </w:rPr>
              <w:t xml:space="preserve">74.06.00 </w:t>
            </w:r>
            <w:r>
              <w:rPr>
                <w:sz w:val="20"/>
                <w:szCs w:val="20"/>
              </w:rPr>
              <w:t>„</w:t>
            </w:r>
            <w:r w:rsidRPr="00610CC7">
              <w:rPr>
                <w:sz w:val="20"/>
                <w:szCs w:val="20"/>
              </w:rPr>
              <w:t>Atveseļošanas un noturības mehānisma (ANM) projekti un pasākumi</w:t>
            </w:r>
            <w:r w:rsidRPr="001F5377">
              <w:rPr>
                <w:sz w:val="20"/>
                <w:szCs w:val="20"/>
              </w:rPr>
              <w:t>”</w:t>
            </w:r>
            <w:r w:rsidRPr="001F5377">
              <w:rPr>
                <w:rStyle w:val="FootnoteReference"/>
                <w:sz w:val="20"/>
                <w:szCs w:val="20"/>
              </w:rPr>
              <w:footnoteReference w:id="80"/>
            </w:r>
          </w:p>
        </w:tc>
        <w:tc>
          <w:tcPr>
            <w:tcW w:w="1276" w:type="dxa"/>
            <w:shd w:val="clear" w:color="auto" w:fill="auto"/>
            <w:vAlign w:val="center"/>
          </w:tcPr>
          <w:p w14:paraId="21632948" w14:textId="77777777" w:rsidR="00991B09" w:rsidRPr="003F0F86" w:rsidRDefault="00991B09" w:rsidP="006C1967">
            <w:pPr>
              <w:widowControl w:val="0"/>
              <w:spacing w:line="240" w:lineRule="auto"/>
              <w:ind w:firstLine="0"/>
              <w:jc w:val="center"/>
              <w:rPr>
                <w:sz w:val="20"/>
                <w:szCs w:val="20"/>
                <w:lang w:eastAsia="en-US"/>
              </w:rPr>
            </w:pPr>
          </w:p>
        </w:tc>
        <w:tc>
          <w:tcPr>
            <w:tcW w:w="1134" w:type="dxa"/>
            <w:shd w:val="clear" w:color="auto" w:fill="auto"/>
            <w:vAlign w:val="center"/>
          </w:tcPr>
          <w:p w14:paraId="74337057" w14:textId="77777777" w:rsidR="00991B09" w:rsidRPr="003F0F86" w:rsidRDefault="00991B09" w:rsidP="006C1967">
            <w:pPr>
              <w:widowControl w:val="0"/>
              <w:spacing w:line="240" w:lineRule="auto"/>
              <w:ind w:firstLine="0"/>
              <w:jc w:val="center"/>
              <w:rPr>
                <w:sz w:val="20"/>
                <w:szCs w:val="20"/>
                <w:lang w:eastAsia="en-US"/>
              </w:rPr>
            </w:pPr>
          </w:p>
        </w:tc>
        <w:tc>
          <w:tcPr>
            <w:tcW w:w="1134" w:type="dxa"/>
            <w:shd w:val="clear" w:color="auto" w:fill="auto"/>
            <w:vAlign w:val="center"/>
          </w:tcPr>
          <w:p w14:paraId="7469BADB" w14:textId="77777777" w:rsidR="00991B09" w:rsidRPr="00DD69D6" w:rsidRDefault="00991B09" w:rsidP="006C1967">
            <w:pPr>
              <w:widowControl w:val="0"/>
              <w:spacing w:line="240" w:lineRule="auto"/>
              <w:ind w:firstLine="0"/>
              <w:jc w:val="center"/>
              <w:rPr>
                <w:sz w:val="20"/>
                <w:szCs w:val="20"/>
              </w:rPr>
            </w:pPr>
          </w:p>
        </w:tc>
        <w:tc>
          <w:tcPr>
            <w:tcW w:w="1134" w:type="dxa"/>
            <w:shd w:val="clear" w:color="auto" w:fill="auto"/>
            <w:vAlign w:val="center"/>
          </w:tcPr>
          <w:p w14:paraId="7F52EDD0" w14:textId="77777777" w:rsidR="00991B09" w:rsidRPr="003F0F86" w:rsidRDefault="00991B09" w:rsidP="006C1967">
            <w:pPr>
              <w:spacing w:line="240" w:lineRule="auto"/>
              <w:ind w:firstLine="0"/>
              <w:jc w:val="center"/>
              <w:rPr>
                <w:sz w:val="20"/>
                <w:szCs w:val="20"/>
                <w:lang w:eastAsia="en-US"/>
              </w:rPr>
            </w:pPr>
          </w:p>
        </w:tc>
        <w:tc>
          <w:tcPr>
            <w:tcW w:w="1134" w:type="dxa"/>
            <w:shd w:val="clear" w:color="auto" w:fill="auto"/>
            <w:vAlign w:val="center"/>
          </w:tcPr>
          <w:p w14:paraId="2B7A413F" w14:textId="77777777" w:rsidR="00991B09" w:rsidRPr="003F0F86" w:rsidRDefault="00991B09" w:rsidP="006C1967">
            <w:pPr>
              <w:spacing w:line="240" w:lineRule="auto"/>
              <w:ind w:firstLine="0"/>
              <w:jc w:val="center"/>
              <w:rPr>
                <w:sz w:val="20"/>
                <w:szCs w:val="20"/>
                <w:lang w:eastAsia="en-US"/>
              </w:rPr>
            </w:pPr>
          </w:p>
        </w:tc>
        <w:tc>
          <w:tcPr>
            <w:tcW w:w="1180" w:type="dxa"/>
            <w:vAlign w:val="center"/>
          </w:tcPr>
          <w:p w14:paraId="0C25CAF5" w14:textId="77777777" w:rsidR="00991B09" w:rsidRPr="00DD69D6" w:rsidRDefault="00991B09" w:rsidP="006C1967">
            <w:pPr>
              <w:widowControl w:val="0"/>
              <w:spacing w:line="240" w:lineRule="auto"/>
              <w:ind w:firstLine="0"/>
              <w:jc w:val="center"/>
              <w:rPr>
                <w:sz w:val="20"/>
                <w:szCs w:val="20"/>
              </w:rPr>
            </w:pPr>
          </w:p>
        </w:tc>
        <w:tc>
          <w:tcPr>
            <w:tcW w:w="1080" w:type="dxa"/>
            <w:shd w:val="clear" w:color="auto" w:fill="auto"/>
            <w:vAlign w:val="center"/>
          </w:tcPr>
          <w:p w14:paraId="20E7CDE8" w14:textId="77777777" w:rsidR="00991B09" w:rsidRPr="003F0F86" w:rsidRDefault="00991B09" w:rsidP="006C1967">
            <w:pPr>
              <w:spacing w:line="240" w:lineRule="auto"/>
              <w:ind w:firstLine="0"/>
              <w:jc w:val="center"/>
              <w:rPr>
                <w:sz w:val="20"/>
                <w:szCs w:val="20"/>
                <w:lang w:eastAsia="en-US"/>
              </w:rPr>
            </w:pPr>
          </w:p>
        </w:tc>
        <w:tc>
          <w:tcPr>
            <w:tcW w:w="967" w:type="dxa"/>
            <w:shd w:val="clear" w:color="auto" w:fill="auto"/>
            <w:vAlign w:val="center"/>
          </w:tcPr>
          <w:p w14:paraId="77D2F9E5" w14:textId="77777777" w:rsidR="00991B09" w:rsidRPr="00DD69D6" w:rsidRDefault="00991B09" w:rsidP="006C1967">
            <w:pPr>
              <w:widowControl w:val="0"/>
              <w:spacing w:line="240" w:lineRule="auto"/>
              <w:ind w:firstLine="0"/>
              <w:jc w:val="center"/>
              <w:rPr>
                <w:sz w:val="20"/>
                <w:szCs w:val="20"/>
              </w:rPr>
            </w:pPr>
          </w:p>
        </w:tc>
        <w:tc>
          <w:tcPr>
            <w:tcW w:w="1051" w:type="dxa"/>
            <w:shd w:val="clear" w:color="auto" w:fill="auto"/>
            <w:vAlign w:val="center"/>
          </w:tcPr>
          <w:p w14:paraId="73C9C45E" w14:textId="77777777" w:rsidR="00991B09" w:rsidRPr="00DD69D6" w:rsidRDefault="00991B09" w:rsidP="006C1967">
            <w:pPr>
              <w:widowControl w:val="0"/>
              <w:spacing w:line="240" w:lineRule="auto"/>
              <w:ind w:firstLine="0"/>
              <w:jc w:val="left"/>
              <w:rPr>
                <w:sz w:val="20"/>
                <w:szCs w:val="20"/>
              </w:rPr>
            </w:pPr>
          </w:p>
        </w:tc>
      </w:tr>
      <w:tr w:rsidR="00777192" w:rsidRPr="00DD69D6" w14:paraId="4169F6AE" w14:textId="77777777" w:rsidTr="00236B2C">
        <w:trPr>
          <w:trHeight w:val="282"/>
        </w:trPr>
        <w:tc>
          <w:tcPr>
            <w:tcW w:w="542" w:type="dxa"/>
            <w:vMerge/>
            <w:shd w:val="clear" w:color="auto" w:fill="auto"/>
            <w:vAlign w:val="center"/>
          </w:tcPr>
          <w:p w14:paraId="34215532" w14:textId="77777777" w:rsidR="00777192" w:rsidRPr="00F155CB" w:rsidRDefault="00777192" w:rsidP="006C1967">
            <w:pPr>
              <w:widowControl w:val="0"/>
              <w:spacing w:line="240" w:lineRule="auto"/>
              <w:ind w:firstLine="0"/>
              <w:jc w:val="left"/>
              <w:rPr>
                <w:sz w:val="20"/>
                <w:szCs w:val="20"/>
                <w:highlight w:val="yellow"/>
                <w:lang w:eastAsia="en-US"/>
              </w:rPr>
            </w:pPr>
          </w:p>
        </w:tc>
        <w:tc>
          <w:tcPr>
            <w:tcW w:w="1561" w:type="dxa"/>
            <w:vMerge/>
            <w:shd w:val="clear" w:color="auto" w:fill="auto"/>
          </w:tcPr>
          <w:p w14:paraId="7DCE2931" w14:textId="77777777" w:rsidR="00777192" w:rsidRPr="00F155CB" w:rsidRDefault="00777192" w:rsidP="006C1967">
            <w:pPr>
              <w:widowControl w:val="0"/>
              <w:spacing w:line="240" w:lineRule="auto"/>
              <w:ind w:firstLine="0"/>
              <w:jc w:val="left"/>
              <w:rPr>
                <w:rFonts w:eastAsia="Calibri"/>
                <w:color w:val="000000" w:themeColor="text1"/>
                <w:sz w:val="20"/>
                <w:szCs w:val="20"/>
                <w:highlight w:val="yellow"/>
              </w:rPr>
            </w:pPr>
          </w:p>
        </w:tc>
        <w:tc>
          <w:tcPr>
            <w:tcW w:w="1316" w:type="dxa"/>
            <w:vMerge/>
            <w:shd w:val="clear" w:color="auto" w:fill="FFFFFF" w:themeFill="background1"/>
            <w:vAlign w:val="center"/>
          </w:tcPr>
          <w:p w14:paraId="690F2852" w14:textId="77777777" w:rsidR="00777192" w:rsidRPr="00F155CB" w:rsidRDefault="00777192" w:rsidP="000C45A3">
            <w:pPr>
              <w:widowControl w:val="0"/>
              <w:spacing w:line="240" w:lineRule="auto"/>
              <w:ind w:firstLine="0"/>
              <w:jc w:val="center"/>
              <w:rPr>
                <w:sz w:val="20"/>
                <w:szCs w:val="20"/>
                <w:highlight w:val="yellow"/>
                <w:lang w:eastAsia="en-US"/>
              </w:rPr>
            </w:pPr>
          </w:p>
        </w:tc>
        <w:tc>
          <w:tcPr>
            <w:tcW w:w="1826" w:type="dxa"/>
            <w:shd w:val="clear" w:color="auto" w:fill="auto"/>
            <w:vAlign w:val="center"/>
          </w:tcPr>
          <w:p w14:paraId="058AC4CF" w14:textId="1944D15F" w:rsidR="00777192" w:rsidRPr="00DD69D6" w:rsidRDefault="00777192" w:rsidP="00E019FF">
            <w:pPr>
              <w:widowControl w:val="0"/>
              <w:spacing w:line="240" w:lineRule="auto"/>
              <w:ind w:firstLine="0"/>
              <w:jc w:val="left"/>
              <w:rPr>
                <w:sz w:val="20"/>
                <w:szCs w:val="20"/>
                <w:lang w:eastAsia="en-US"/>
              </w:rPr>
            </w:pPr>
            <w:r w:rsidRPr="00610CC7">
              <w:rPr>
                <w:sz w:val="20"/>
                <w:szCs w:val="20"/>
              </w:rPr>
              <w:t xml:space="preserve">63.08.00 </w:t>
            </w:r>
            <w:r>
              <w:rPr>
                <w:sz w:val="20"/>
                <w:szCs w:val="20"/>
              </w:rPr>
              <w:t>„</w:t>
            </w:r>
            <w:r w:rsidRPr="00610CC7">
              <w:rPr>
                <w:sz w:val="20"/>
                <w:szCs w:val="20"/>
              </w:rPr>
              <w:t>Eiropas Sociālā fonda Plus (ESF+) projektu un pasākumu īstenošana (2021-2027)</w:t>
            </w:r>
            <w:r>
              <w:rPr>
                <w:sz w:val="20"/>
                <w:szCs w:val="20"/>
              </w:rPr>
              <w:t>”</w:t>
            </w:r>
            <w:r>
              <w:rPr>
                <w:rStyle w:val="FootnoteReference"/>
                <w:sz w:val="20"/>
                <w:szCs w:val="20"/>
              </w:rPr>
              <w:footnoteReference w:id="81"/>
            </w:r>
          </w:p>
        </w:tc>
        <w:tc>
          <w:tcPr>
            <w:tcW w:w="1276" w:type="dxa"/>
            <w:shd w:val="clear" w:color="auto" w:fill="auto"/>
            <w:vAlign w:val="center"/>
          </w:tcPr>
          <w:p w14:paraId="37ACE5B5" w14:textId="77777777" w:rsidR="00777192" w:rsidRPr="003F0F86" w:rsidRDefault="00777192" w:rsidP="006C1967">
            <w:pPr>
              <w:widowControl w:val="0"/>
              <w:spacing w:line="240" w:lineRule="auto"/>
              <w:ind w:firstLine="0"/>
              <w:jc w:val="center"/>
              <w:rPr>
                <w:sz w:val="20"/>
                <w:szCs w:val="20"/>
                <w:lang w:eastAsia="en-US"/>
              </w:rPr>
            </w:pPr>
          </w:p>
        </w:tc>
        <w:tc>
          <w:tcPr>
            <w:tcW w:w="1134" w:type="dxa"/>
            <w:shd w:val="clear" w:color="auto" w:fill="auto"/>
            <w:vAlign w:val="center"/>
          </w:tcPr>
          <w:p w14:paraId="7EF5268B" w14:textId="77777777" w:rsidR="00777192" w:rsidRPr="003F0F86" w:rsidRDefault="00777192" w:rsidP="006C1967">
            <w:pPr>
              <w:widowControl w:val="0"/>
              <w:spacing w:line="240" w:lineRule="auto"/>
              <w:ind w:firstLine="0"/>
              <w:jc w:val="center"/>
              <w:rPr>
                <w:sz w:val="20"/>
                <w:szCs w:val="20"/>
                <w:lang w:eastAsia="en-US"/>
              </w:rPr>
            </w:pPr>
          </w:p>
        </w:tc>
        <w:tc>
          <w:tcPr>
            <w:tcW w:w="1134" w:type="dxa"/>
            <w:shd w:val="clear" w:color="auto" w:fill="auto"/>
            <w:vAlign w:val="center"/>
          </w:tcPr>
          <w:p w14:paraId="1DD4A1E0" w14:textId="77777777" w:rsidR="00777192" w:rsidRPr="00DD69D6" w:rsidRDefault="00777192" w:rsidP="006C1967">
            <w:pPr>
              <w:widowControl w:val="0"/>
              <w:spacing w:line="240" w:lineRule="auto"/>
              <w:ind w:firstLine="0"/>
              <w:jc w:val="center"/>
              <w:rPr>
                <w:sz w:val="20"/>
                <w:szCs w:val="20"/>
              </w:rPr>
            </w:pPr>
          </w:p>
        </w:tc>
        <w:tc>
          <w:tcPr>
            <w:tcW w:w="1134" w:type="dxa"/>
            <w:shd w:val="clear" w:color="auto" w:fill="auto"/>
            <w:vAlign w:val="center"/>
          </w:tcPr>
          <w:p w14:paraId="636CE59E" w14:textId="77777777" w:rsidR="00777192" w:rsidRPr="003F0F86" w:rsidRDefault="00777192" w:rsidP="006C1967">
            <w:pPr>
              <w:spacing w:line="240" w:lineRule="auto"/>
              <w:ind w:firstLine="0"/>
              <w:jc w:val="center"/>
              <w:rPr>
                <w:sz w:val="20"/>
                <w:szCs w:val="20"/>
                <w:lang w:eastAsia="en-US"/>
              </w:rPr>
            </w:pPr>
          </w:p>
        </w:tc>
        <w:tc>
          <w:tcPr>
            <w:tcW w:w="1134" w:type="dxa"/>
            <w:shd w:val="clear" w:color="auto" w:fill="auto"/>
            <w:vAlign w:val="center"/>
          </w:tcPr>
          <w:p w14:paraId="63B1CEDD" w14:textId="77777777" w:rsidR="00777192" w:rsidRPr="003F0F86" w:rsidRDefault="00777192" w:rsidP="006C1967">
            <w:pPr>
              <w:spacing w:line="240" w:lineRule="auto"/>
              <w:ind w:firstLine="0"/>
              <w:jc w:val="center"/>
              <w:rPr>
                <w:sz w:val="20"/>
                <w:szCs w:val="20"/>
                <w:lang w:eastAsia="en-US"/>
              </w:rPr>
            </w:pPr>
          </w:p>
        </w:tc>
        <w:tc>
          <w:tcPr>
            <w:tcW w:w="1180" w:type="dxa"/>
            <w:vAlign w:val="center"/>
          </w:tcPr>
          <w:p w14:paraId="3759F23E" w14:textId="77777777" w:rsidR="00777192" w:rsidRPr="00DD69D6" w:rsidRDefault="00777192" w:rsidP="006C1967">
            <w:pPr>
              <w:widowControl w:val="0"/>
              <w:spacing w:line="240" w:lineRule="auto"/>
              <w:ind w:firstLine="0"/>
              <w:jc w:val="center"/>
              <w:rPr>
                <w:sz w:val="20"/>
                <w:szCs w:val="20"/>
              </w:rPr>
            </w:pPr>
          </w:p>
        </w:tc>
        <w:tc>
          <w:tcPr>
            <w:tcW w:w="1080" w:type="dxa"/>
            <w:shd w:val="clear" w:color="auto" w:fill="auto"/>
            <w:vAlign w:val="center"/>
          </w:tcPr>
          <w:p w14:paraId="10AEF4F7" w14:textId="77777777" w:rsidR="00777192" w:rsidRPr="003F0F86" w:rsidRDefault="00777192" w:rsidP="006C1967">
            <w:pPr>
              <w:spacing w:line="240" w:lineRule="auto"/>
              <w:ind w:firstLine="0"/>
              <w:jc w:val="center"/>
              <w:rPr>
                <w:sz w:val="20"/>
                <w:szCs w:val="20"/>
                <w:lang w:eastAsia="en-US"/>
              </w:rPr>
            </w:pPr>
          </w:p>
        </w:tc>
        <w:tc>
          <w:tcPr>
            <w:tcW w:w="967" w:type="dxa"/>
            <w:shd w:val="clear" w:color="auto" w:fill="auto"/>
            <w:vAlign w:val="center"/>
          </w:tcPr>
          <w:p w14:paraId="22F8634D" w14:textId="77777777" w:rsidR="00777192" w:rsidRPr="00DD69D6" w:rsidRDefault="00777192" w:rsidP="006C1967">
            <w:pPr>
              <w:widowControl w:val="0"/>
              <w:spacing w:line="240" w:lineRule="auto"/>
              <w:ind w:firstLine="0"/>
              <w:jc w:val="center"/>
              <w:rPr>
                <w:sz w:val="20"/>
                <w:szCs w:val="20"/>
              </w:rPr>
            </w:pPr>
          </w:p>
        </w:tc>
        <w:tc>
          <w:tcPr>
            <w:tcW w:w="1051" w:type="dxa"/>
            <w:shd w:val="clear" w:color="auto" w:fill="auto"/>
            <w:vAlign w:val="center"/>
          </w:tcPr>
          <w:p w14:paraId="2E0643F6" w14:textId="77777777" w:rsidR="00777192" w:rsidRPr="00DD69D6" w:rsidRDefault="00777192" w:rsidP="006C1967">
            <w:pPr>
              <w:widowControl w:val="0"/>
              <w:spacing w:line="240" w:lineRule="auto"/>
              <w:ind w:firstLine="0"/>
              <w:jc w:val="left"/>
              <w:rPr>
                <w:sz w:val="20"/>
                <w:szCs w:val="20"/>
              </w:rPr>
            </w:pPr>
          </w:p>
        </w:tc>
      </w:tr>
      <w:tr w:rsidR="00777192" w:rsidRPr="00DD69D6" w14:paraId="3A100AEC" w14:textId="77777777" w:rsidTr="00236B2C">
        <w:trPr>
          <w:trHeight w:val="282"/>
        </w:trPr>
        <w:tc>
          <w:tcPr>
            <w:tcW w:w="542" w:type="dxa"/>
            <w:vMerge/>
            <w:shd w:val="clear" w:color="auto" w:fill="auto"/>
            <w:vAlign w:val="center"/>
          </w:tcPr>
          <w:p w14:paraId="4FED5AAB" w14:textId="77777777" w:rsidR="00777192" w:rsidRPr="00F155CB" w:rsidRDefault="00777192" w:rsidP="006C1967">
            <w:pPr>
              <w:widowControl w:val="0"/>
              <w:spacing w:line="240" w:lineRule="auto"/>
              <w:ind w:firstLine="0"/>
              <w:jc w:val="left"/>
              <w:rPr>
                <w:sz w:val="20"/>
                <w:szCs w:val="20"/>
                <w:highlight w:val="yellow"/>
                <w:lang w:eastAsia="en-US"/>
              </w:rPr>
            </w:pPr>
          </w:p>
        </w:tc>
        <w:tc>
          <w:tcPr>
            <w:tcW w:w="1561" w:type="dxa"/>
            <w:vMerge/>
            <w:shd w:val="clear" w:color="auto" w:fill="auto"/>
          </w:tcPr>
          <w:p w14:paraId="5FBC218B" w14:textId="77777777" w:rsidR="00777192" w:rsidRPr="00F155CB" w:rsidRDefault="00777192" w:rsidP="006C1967">
            <w:pPr>
              <w:widowControl w:val="0"/>
              <w:spacing w:line="240" w:lineRule="auto"/>
              <w:ind w:firstLine="0"/>
              <w:jc w:val="left"/>
              <w:rPr>
                <w:rFonts w:eastAsia="Calibri"/>
                <w:color w:val="000000" w:themeColor="text1"/>
                <w:sz w:val="20"/>
                <w:szCs w:val="20"/>
                <w:highlight w:val="yellow"/>
              </w:rPr>
            </w:pPr>
          </w:p>
        </w:tc>
        <w:tc>
          <w:tcPr>
            <w:tcW w:w="1316" w:type="dxa"/>
            <w:vMerge/>
            <w:shd w:val="clear" w:color="auto" w:fill="FFFFFF" w:themeFill="background1"/>
            <w:vAlign w:val="center"/>
          </w:tcPr>
          <w:p w14:paraId="4F5FC004" w14:textId="77777777" w:rsidR="00777192" w:rsidRPr="00F155CB" w:rsidRDefault="00777192" w:rsidP="000C45A3">
            <w:pPr>
              <w:widowControl w:val="0"/>
              <w:spacing w:line="240" w:lineRule="auto"/>
              <w:ind w:firstLine="0"/>
              <w:jc w:val="center"/>
              <w:rPr>
                <w:sz w:val="20"/>
                <w:szCs w:val="20"/>
                <w:highlight w:val="yellow"/>
                <w:lang w:eastAsia="en-US"/>
              </w:rPr>
            </w:pPr>
          </w:p>
        </w:tc>
        <w:tc>
          <w:tcPr>
            <w:tcW w:w="1826" w:type="dxa"/>
            <w:shd w:val="clear" w:color="auto" w:fill="auto"/>
            <w:vAlign w:val="center"/>
          </w:tcPr>
          <w:p w14:paraId="27563039" w14:textId="142A85DE" w:rsidR="00777192" w:rsidRPr="00DD69D6" w:rsidRDefault="00777192" w:rsidP="006C1967">
            <w:pPr>
              <w:widowControl w:val="0"/>
              <w:spacing w:line="240" w:lineRule="auto"/>
              <w:ind w:firstLine="0"/>
              <w:jc w:val="left"/>
              <w:rPr>
                <w:sz w:val="20"/>
                <w:szCs w:val="20"/>
                <w:lang w:eastAsia="en-US"/>
              </w:rPr>
            </w:pPr>
            <w:r>
              <w:rPr>
                <w:sz w:val="20"/>
                <w:szCs w:val="20"/>
              </w:rPr>
              <w:t>04.02.00 „Nodarbinātības speciālais budžets”</w:t>
            </w:r>
            <w:r w:rsidR="00F154EE" w:rsidRPr="001F5377">
              <w:rPr>
                <w:rStyle w:val="FootnoteReference"/>
                <w:sz w:val="20"/>
                <w:szCs w:val="20"/>
              </w:rPr>
              <w:footnoteReference w:id="82"/>
            </w:r>
          </w:p>
        </w:tc>
        <w:tc>
          <w:tcPr>
            <w:tcW w:w="1276" w:type="dxa"/>
            <w:shd w:val="clear" w:color="auto" w:fill="auto"/>
            <w:vAlign w:val="center"/>
          </w:tcPr>
          <w:p w14:paraId="3084BB39" w14:textId="77777777" w:rsidR="00777192" w:rsidRPr="003F0F86" w:rsidRDefault="00777192" w:rsidP="006C1967">
            <w:pPr>
              <w:widowControl w:val="0"/>
              <w:spacing w:line="240" w:lineRule="auto"/>
              <w:ind w:firstLine="0"/>
              <w:jc w:val="center"/>
              <w:rPr>
                <w:sz w:val="20"/>
                <w:szCs w:val="20"/>
                <w:lang w:eastAsia="en-US"/>
              </w:rPr>
            </w:pPr>
          </w:p>
        </w:tc>
        <w:tc>
          <w:tcPr>
            <w:tcW w:w="1134" w:type="dxa"/>
            <w:shd w:val="clear" w:color="auto" w:fill="auto"/>
            <w:vAlign w:val="center"/>
          </w:tcPr>
          <w:p w14:paraId="6F0F3C3E" w14:textId="77777777" w:rsidR="00777192" w:rsidRPr="003F0F86" w:rsidRDefault="00777192" w:rsidP="006C1967">
            <w:pPr>
              <w:widowControl w:val="0"/>
              <w:spacing w:line="240" w:lineRule="auto"/>
              <w:ind w:firstLine="0"/>
              <w:jc w:val="center"/>
              <w:rPr>
                <w:sz w:val="20"/>
                <w:szCs w:val="20"/>
                <w:lang w:eastAsia="en-US"/>
              </w:rPr>
            </w:pPr>
          </w:p>
        </w:tc>
        <w:tc>
          <w:tcPr>
            <w:tcW w:w="1134" w:type="dxa"/>
            <w:shd w:val="clear" w:color="auto" w:fill="auto"/>
            <w:vAlign w:val="center"/>
          </w:tcPr>
          <w:p w14:paraId="3686FBC1" w14:textId="77777777" w:rsidR="00777192" w:rsidRPr="00DD69D6" w:rsidRDefault="00777192" w:rsidP="006C1967">
            <w:pPr>
              <w:widowControl w:val="0"/>
              <w:spacing w:line="240" w:lineRule="auto"/>
              <w:ind w:firstLine="0"/>
              <w:jc w:val="center"/>
              <w:rPr>
                <w:sz w:val="20"/>
                <w:szCs w:val="20"/>
              </w:rPr>
            </w:pPr>
          </w:p>
        </w:tc>
        <w:tc>
          <w:tcPr>
            <w:tcW w:w="1134" w:type="dxa"/>
            <w:shd w:val="clear" w:color="auto" w:fill="auto"/>
            <w:vAlign w:val="center"/>
          </w:tcPr>
          <w:p w14:paraId="6570AE25" w14:textId="77777777" w:rsidR="00777192" w:rsidRPr="003F0F86" w:rsidRDefault="00777192" w:rsidP="006C1967">
            <w:pPr>
              <w:spacing w:line="240" w:lineRule="auto"/>
              <w:ind w:firstLine="0"/>
              <w:jc w:val="center"/>
              <w:rPr>
                <w:sz w:val="20"/>
                <w:szCs w:val="20"/>
                <w:lang w:eastAsia="en-US"/>
              </w:rPr>
            </w:pPr>
          </w:p>
        </w:tc>
        <w:tc>
          <w:tcPr>
            <w:tcW w:w="1134" w:type="dxa"/>
            <w:shd w:val="clear" w:color="auto" w:fill="auto"/>
            <w:vAlign w:val="center"/>
          </w:tcPr>
          <w:p w14:paraId="2ED59E47" w14:textId="77777777" w:rsidR="00777192" w:rsidRPr="003F0F86" w:rsidRDefault="00777192" w:rsidP="006C1967">
            <w:pPr>
              <w:spacing w:line="240" w:lineRule="auto"/>
              <w:ind w:firstLine="0"/>
              <w:jc w:val="center"/>
              <w:rPr>
                <w:sz w:val="20"/>
                <w:szCs w:val="20"/>
                <w:lang w:eastAsia="en-US"/>
              </w:rPr>
            </w:pPr>
          </w:p>
        </w:tc>
        <w:tc>
          <w:tcPr>
            <w:tcW w:w="1180" w:type="dxa"/>
            <w:vAlign w:val="center"/>
          </w:tcPr>
          <w:p w14:paraId="5425E5A7" w14:textId="77777777" w:rsidR="00777192" w:rsidRPr="00DD69D6" w:rsidRDefault="00777192" w:rsidP="006C1967">
            <w:pPr>
              <w:widowControl w:val="0"/>
              <w:spacing w:line="240" w:lineRule="auto"/>
              <w:ind w:firstLine="0"/>
              <w:jc w:val="center"/>
              <w:rPr>
                <w:sz w:val="20"/>
                <w:szCs w:val="20"/>
              </w:rPr>
            </w:pPr>
          </w:p>
        </w:tc>
        <w:tc>
          <w:tcPr>
            <w:tcW w:w="1080" w:type="dxa"/>
            <w:shd w:val="clear" w:color="auto" w:fill="auto"/>
            <w:vAlign w:val="center"/>
          </w:tcPr>
          <w:p w14:paraId="4CE82C08" w14:textId="77777777" w:rsidR="00777192" w:rsidRPr="003F0F86" w:rsidRDefault="00777192" w:rsidP="006C1967">
            <w:pPr>
              <w:spacing w:line="240" w:lineRule="auto"/>
              <w:ind w:firstLine="0"/>
              <w:jc w:val="center"/>
              <w:rPr>
                <w:sz w:val="20"/>
                <w:szCs w:val="20"/>
                <w:lang w:eastAsia="en-US"/>
              </w:rPr>
            </w:pPr>
          </w:p>
        </w:tc>
        <w:tc>
          <w:tcPr>
            <w:tcW w:w="967" w:type="dxa"/>
            <w:shd w:val="clear" w:color="auto" w:fill="auto"/>
            <w:vAlign w:val="center"/>
          </w:tcPr>
          <w:p w14:paraId="01EE0C1F" w14:textId="77777777" w:rsidR="00777192" w:rsidRPr="00DD69D6" w:rsidRDefault="00777192" w:rsidP="006C1967">
            <w:pPr>
              <w:widowControl w:val="0"/>
              <w:spacing w:line="240" w:lineRule="auto"/>
              <w:ind w:firstLine="0"/>
              <w:jc w:val="center"/>
              <w:rPr>
                <w:sz w:val="20"/>
                <w:szCs w:val="20"/>
              </w:rPr>
            </w:pPr>
          </w:p>
        </w:tc>
        <w:tc>
          <w:tcPr>
            <w:tcW w:w="1051" w:type="dxa"/>
            <w:shd w:val="clear" w:color="auto" w:fill="auto"/>
            <w:vAlign w:val="center"/>
          </w:tcPr>
          <w:p w14:paraId="2453B33E" w14:textId="77777777" w:rsidR="00777192" w:rsidRPr="00DD69D6" w:rsidRDefault="00777192" w:rsidP="006C1967">
            <w:pPr>
              <w:widowControl w:val="0"/>
              <w:spacing w:line="240" w:lineRule="auto"/>
              <w:ind w:firstLine="0"/>
              <w:jc w:val="left"/>
              <w:rPr>
                <w:sz w:val="20"/>
                <w:szCs w:val="20"/>
              </w:rPr>
            </w:pPr>
          </w:p>
        </w:tc>
      </w:tr>
      <w:tr w:rsidR="00777192" w:rsidRPr="00DD69D6" w14:paraId="428B8E03" w14:textId="77777777" w:rsidTr="00236B2C">
        <w:trPr>
          <w:trHeight w:val="282"/>
        </w:trPr>
        <w:tc>
          <w:tcPr>
            <w:tcW w:w="542" w:type="dxa"/>
            <w:shd w:val="clear" w:color="auto" w:fill="auto"/>
            <w:vAlign w:val="center"/>
          </w:tcPr>
          <w:p w14:paraId="320078DD" w14:textId="4689AA71" w:rsidR="00777192" w:rsidRPr="003F19DA" w:rsidRDefault="00777192" w:rsidP="006C1967">
            <w:pPr>
              <w:widowControl w:val="0"/>
              <w:spacing w:line="240" w:lineRule="auto"/>
              <w:ind w:firstLine="0"/>
              <w:jc w:val="left"/>
              <w:rPr>
                <w:sz w:val="20"/>
                <w:szCs w:val="20"/>
                <w:lang w:eastAsia="en-US"/>
              </w:rPr>
            </w:pPr>
            <w:bookmarkStart w:id="43" w:name="_Hlk167353734"/>
            <w:r w:rsidRPr="003F19DA">
              <w:rPr>
                <w:sz w:val="20"/>
                <w:szCs w:val="20"/>
                <w:lang w:eastAsia="en-US"/>
              </w:rPr>
              <w:t>4.1</w:t>
            </w:r>
            <w:r w:rsidR="00236B2C">
              <w:rPr>
                <w:sz w:val="20"/>
                <w:szCs w:val="20"/>
                <w:lang w:eastAsia="en-US"/>
              </w:rPr>
              <w:t>4</w:t>
            </w:r>
            <w:r w:rsidRPr="003F19DA">
              <w:rPr>
                <w:sz w:val="20"/>
                <w:szCs w:val="20"/>
                <w:lang w:eastAsia="en-US"/>
              </w:rPr>
              <w:t>.</w:t>
            </w:r>
          </w:p>
        </w:tc>
        <w:tc>
          <w:tcPr>
            <w:tcW w:w="1561" w:type="dxa"/>
            <w:shd w:val="clear" w:color="auto" w:fill="auto"/>
            <w:vAlign w:val="center"/>
          </w:tcPr>
          <w:p w14:paraId="5729821D" w14:textId="3D57DC87" w:rsidR="00777192" w:rsidRPr="003F19DA" w:rsidRDefault="00777192" w:rsidP="006C1967">
            <w:pPr>
              <w:widowControl w:val="0"/>
              <w:spacing w:line="240" w:lineRule="auto"/>
              <w:ind w:firstLine="0"/>
              <w:jc w:val="left"/>
              <w:rPr>
                <w:rFonts w:eastAsia="Calibri"/>
                <w:color w:val="000000" w:themeColor="text1"/>
                <w:sz w:val="20"/>
                <w:szCs w:val="20"/>
                <w:lang w:eastAsia="en-US"/>
              </w:rPr>
            </w:pPr>
            <w:r w:rsidRPr="003F19DA">
              <w:rPr>
                <w:rFonts w:eastAsia="Calibri"/>
                <w:color w:val="000000" w:themeColor="text1"/>
                <w:sz w:val="20"/>
                <w:szCs w:val="20"/>
                <w:lang w:eastAsia="en-US"/>
              </w:rPr>
              <w:t>Romu iesaiste veselības veicināšanas apmācībās</w:t>
            </w:r>
          </w:p>
        </w:tc>
        <w:tc>
          <w:tcPr>
            <w:tcW w:w="1316" w:type="dxa"/>
            <w:shd w:val="clear" w:color="auto" w:fill="FFFFFF" w:themeFill="background1"/>
            <w:vAlign w:val="center"/>
          </w:tcPr>
          <w:p w14:paraId="6E71657A" w14:textId="7C66F900" w:rsidR="00777192" w:rsidRPr="003F19DA" w:rsidRDefault="00777192" w:rsidP="006C1967">
            <w:pPr>
              <w:widowControl w:val="0"/>
              <w:spacing w:line="240" w:lineRule="auto"/>
              <w:ind w:firstLine="0"/>
              <w:jc w:val="center"/>
              <w:rPr>
                <w:sz w:val="20"/>
                <w:szCs w:val="20"/>
                <w:lang w:eastAsia="en-US"/>
              </w:rPr>
            </w:pPr>
            <w:r w:rsidRPr="003F19DA">
              <w:rPr>
                <w:sz w:val="20"/>
                <w:szCs w:val="20"/>
                <w:lang w:eastAsia="en-US"/>
              </w:rPr>
              <w:t>29. Veselības ministrija</w:t>
            </w:r>
          </w:p>
        </w:tc>
        <w:tc>
          <w:tcPr>
            <w:tcW w:w="1826" w:type="dxa"/>
            <w:shd w:val="clear" w:color="auto" w:fill="auto"/>
            <w:vAlign w:val="center"/>
          </w:tcPr>
          <w:p w14:paraId="0F4EFC73" w14:textId="377EB806" w:rsidR="00777192" w:rsidRPr="00DD69D6" w:rsidRDefault="0067231E" w:rsidP="006C1967">
            <w:pPr>
              <w:widowControl w:val="0"/>
              <w:spacing w:line="240" w:lineRule="auto"/>
              <w:ind w:firstLine="0"/>
              <w:jc w:val="left"/>
              <w:rPr>
                <w:sz w:val="20"/>
                <w:szCs w:val="20"/>
                <w:lang w:eastAsia="en-US"/>
              </w:rPr>
            </w:pPr>
            <w:r w:rsidRPr="009D08A7">
              <w:rPr>
                <w:sz w:val="20"/>
                <w:szCs w:val="20"/>
              </w:rPr>
              <w:t>63.08.00 „Eiropas Sociālā fonda Plus (ESF+) projektu un pasākumu īstenošana (2021-2027)”</w:t>
            </w:r>
            <w:r w:rsidRPr="009D08A7">
              <w:rPr>
                <w:rStyle w:val="FootnoteReference"/>
                <w:sz w:val="20"/>
                <w:szCs w:val="20"/>
                <w:lang w:eastAsia="en-US"/>
              </w:rPr>
              <w:footnoteReference w:id="83"/>
            </w:r>
          </w:p>
        </w:tc>
        <w:tc>
          <w:tcPr>
            <w:tcW w:w="1276" w:type="dxa"/>
            <w:shd w:val="clear" w:color="auto" w:fill="auto"/>
            <w:vAlign w:val="center"/>
          </w:tcPr>
          <w:p w14:paraId="64377675" w14:textId="77777777" w:rsidR="00777192" w:rsidRPr="003F0F86" w:rsidRDefault="00777192" w:rsidP="006C1967">
            <w:pPr>
              <w:widowControl w:val="0"/>
              <w:spacing w:line="240" w:lineRule="auto"/>
              <w:ind w:firstLine="0"/>
              <w:jc w:val="center"/>
              <w:rPr>
                <w:sz w:val="20"/>
                <w:szCs w:val="20"/>
                <w:lang w:eastAsia="en-US"/>
              </w:rPr>
            </w:pPr>
          </w:p>
        </w:tc>
        <w:tc>
          <w:tcPr>
            <w:tcW w:w="1134" w:type="dxa"/>
            <w:shd w:val="clear" w:color="auto" w:fill="auto"/>
            <w:vAlign w:val="center"/>
          </w:tcPr>
          <w:p w14:paraId="3EC84690" w14:textId="77777777" w:rsidR="00777192" w:rsidRPr="003F0F86" w:rsidRDefault="00777192" w:rsidP="006C1967">
            <w:pPr>
              <w:widowControl w:val="0"/>
              <w:spacing w:line="240" w:lineRule="auto"/>
              <w:ind w:firstLine="0"/>
              <w:jc w:val="center"/>
              <w:rPr>
                <w:sz w:val="20"/>
                <w:szCs w:val="20"/>
                <w:lang w:eastAsia="en-US"/>
              </w:rPr>
            </w:pPr>
          </w:p>
        </w:tc>
        <w:tc>
          <w:tcPr>
            <w:tcW w:w="1134" w:type="dxa"/>
            <w:shd w:val="clear" w:color="auto" w:fill="auto"/>
            <w:vAlign w:val="center"/>
          </w:tcPr>
          <w:p w14:paraId="2447D6E9" w14:textId="77777777" w:rsidR="00777192" w:rsidRPr="00DD69D6" w:rsidRDefault="00777192" w:rsidP="006C1967">
            <w:pPr>
              <w:widowControl w:val="0"/>
              <w:spacing w:line="240" w:lineRule="auto"/>
              <w:ind w:firstLine="0"/>
              <w:jc w:val="center"/>
              <w:rPr>
                <w:sz w:val="20"/>
                <w:szCs w:val="20"/>
              </w:rPr>
            </w:pPr>
          </w:p>
        </w:tc>
        <w:tc>
          <w:tcPr>
            <w:tcW w:w="1134" w:type="dxa"/>
            <w:shd w:val="clear" w:color="auto" w:fill="auto"/>
            <w:vAlign w:val="center"/>
          </w:tcPr>
          <w:p w14:paraId="3CA13E26" w14:textId="77777777" w:rsidR="00777192" w:rsidRPr="003F0F86" w:rsidRDefault="00777192" w:rsidP="006C1967">
            <w:pPr>
              <w:spacing w:line="240" w:lineRule="auto"/>
              <w:ind w:firstLine="0"/>
              <w:jc w:val="center"/>
              <w:rPr>
                <w:sz w:val="20"/>
                <w:szCs w:val="20"/>
                <w:lang w:eastAsia="en-US"/>
              </w:rPr>
            </w:pPr>
          </w:p>
        </w:tc>
        <w:tc>
          <w:tcPr>
            <w:tcW w:w="1134" w:type="dxa"/>
            <w:shd w:val="clear" w:color="auto" w:fill="auto"/>
            <w:vAlign w:val="center"/>
          </w:tcPr>
          <w:p w14:paraId="10DA123F" w14:textId="77777777" w:rsidR="00777192" w:rsidRPr="003F0F86" w:rsidRDefault="00777192" w:rsidP="006C1967">
            <w:pPr>
              <w:spacing w:line="240" w:lineRule="auto"/>
              <w:ind w:firstLine="0"/>
              <w:jc w:val="center"/>
              <w:rPr>
                <w:sz w:val="20"/>
                <w:szCs w:val="20"/>
                <w:lang w:eastAsia="en-US"/>
              </w:rPr>
            </w:pPr>
          </w:p>
        </w:tc>
        <w:tc>
          <w:tcPr>
            <w:tcW w:w="1180" w:type="dxa"/>
            <w:vAlign w:val="center"/>
          </w:tcPr>
          <w:p w14:paraId="18FAB795" w14:textId="77777777" w:rsidR="00777192" w:rsidRPr="00DD69D6" w:rsidRDefault="00777192" w:rsidP="006C1967">
            <w:pPr>
              <w:widowControl w:val="0"/>
              <w:spacing w:line="240" w:lineRule="auto"/>
              <w:ind w:firstLine="0"/>
              <w:jc w:val="center"/>
              <w:rPr>
                <w:sz w:val="20"/>
                <w:szCs w:val="20"/>
              </w:rPr>
            </w:pPr>
          </w:p>
        </w:tc>
        <w:tc>
          <w:tcPr>
            <w:tcW w:w="1080" w:type="dxa"/>
            <w:shd w:val="clear" w:color="auto" w:fill="auto"/>
            <w:vAlign w:val="center"/>
          </w:tcPr>
          <w:p w14:paraId="6561878C" w14:textId="77777777" w:rsidR="00777192" w:rsidRPr="003F0F86" w:rsidRDefault="00777192" w:rsidP="006C1967">
            <w:pPr>
              <w:spacing w:line="240" w:lineRule="auto"/>
              <w:ind w:firstLine="0"/>
              <w:jc w:val="center"/>
              <w:rPr>
                <w:sz w:val="20"/>
                <w:szCs w:val="20"/>
                <w:lang w:eastAsia="en-US"/>
              </w:rPr>
            </w:pPr>
          </w:p>
        </w:tc>
        <w:tc>
          <w:tcPr>
            <w:tcW w:w="967" w:type="dxa"/>
            <w:shd w:val="clear" w:color="auto" w:fill="auto"/>
            <w:vAlign w:val="center"/>
          </w:tcPr>
          <w:p w14:paraId="6999FD71" w14:textId="77777777" w:rsidR="00777192" w:rsidRPr="00DD69D6" w:rsidRDefault="00777192" w:rsidP="006C1967">
            <w:pPr>
              <w:widowControl w:val="0"/>
              <w:spacing w:line="240" w:lineRule="auto"/>
              <w:ind w:firstLine="0"/>
              <w:jc w:val="center"/>
              <w:rPr>
                <w:sz w:val="20"/>
                <w:szCs w:val="20"/>
              </w:rPr>
            </w:pPr>
          </w:p>
        </w:tc>
        <w:tc>
          <w:tcPr>
            <w:tcW w:w="1051" w:type="dxa"/>
            <w:shd w:val="clear" w:color="auto" w:fill="auto"/>
            <w:vAlign w:val="center"/>
          </w:tcPr>
          <w:p w14:paraId="539CD45B" w14:textId="77777777" w:rsidR="00777192" w:rsidRPr="00DD69D6" w:rsidRDefault="00777192" w:rsidP="006C1967">
            <w:pPr>
              <w:widowControl w:val="0"/>
              <w:spacing w:line="240" w:lineRule="auto"/>
              <w:ind w:firstLine="0"/>
              <w:jc w:val="left"/>
              <w:rPr>
                <w:sz w:val="20"/>
                <w:szCs w:val="20"/>
              </w:rPr>
            </w:pPr>
          </w:p>
        </w:tc>
      </w:tr>
      <w:tr w:rsidR="00777192" w:rsidRPr="00DD69D6" w14:paraId="478B6FB3" w14:textId="77777777" w:rsidTr="00236B2C">
        <w:trPr>
          <w:trHeight w:val="282"/>
        </w:trPr>
        <w:tc>
          <w:tcPr>
            <w:tcW w:w="542" w:type="dxa"/>
            <w:shd w:val="clear" w:color="auto" w:fill="auto"/>
            <w:vAlign w:val="center"/>
          </w:tcPr>
          <w:p w14:paraId="46750808" w14:textId="3E53B324" w:rsidR="00777192" w:rsidRPr="00F12755" w:rsidRDefault="00777192" w:rsidP="006C1967">
            <w:pPr>
              <w:widowControl w:val="0"/>
              <w:spacing w:line="240" w:lineRule="auto"/>
              <w:ind w:firstLine="0"/>
              <w:jc w:val="left"/>
              <w:rPr>
                <w:sz w:val="20"/>
                <w:szCs w:val="20"/>
                <w:lang w:eastAsia="en-US"/>
              </w:rPr>
            </w:pPr>
            <w:bookmarkStart w:id="45" w:name="_Hlk164351250"/>
            <w:bookmarkEnd w:id="43"/>
            <w:r w:rsidRPr="00F12755">
              <w:rPr>
                <w:sz w:val="20"/>
                <w:szCs w:val="20"/>
                <w:lang w:eastAsia="en-US"/>
              </w:rPr>
              <w:lastRenderedPageBreak/>
              <w:t>4.1</w:t>
            </w:r>
            <w:r w:rsidR="00236B2C">
              <w:rPr>
                <w:sz w:val="20"/>
                <w:szCs w:val="20"/>
                <w:lang w:eastAsia="en-US"/>
              </w:rPr>
              <w:t>5</w:t>
            </w:r>
            <w:r w:rsidRPr="00F12755">
              <w:rPr>
                <w:sz w:val="20"/>
                <w:szCs w:val="20"/>
                <w:lang w:eastAsia="en-US"/>
              </w:rPr>
              <w:t>.</w:t>
            </w:r>
          </w:p>
        </w:tc>
        <w:tc>
          <w:tcPr>
            <w:tcW w:w="1561" w:type="dxa"/>
            <w:shd w:val="clear" w:color="auto" w:fill="auto"/>
            <w:vAlign w:val="center"/>
          </w:tcPr>
          <w:p w14:paraId="12C1F460" w14:textId="2CA41AC5" w:rsidR="00777192" w:rsidRPr="00F12755" w:rsidRDefault="00777192" w:rsidP="006C1967">
            <w:pPr>
              <w:widowControl w:val="0"/>
              <w:spacing w:line="240" w:lineRule="auto"/>
              <w:ind w:firstLine="0"/>
              <w:jc w:val="left"/>
              <w:rPr>
                <w:rFonts w:eastAsia="Calibri"/>
                <w:color w:val="000000" w:themeColor="text1"/>
                <w:sz w:val="20"/>
                <w:szCs w:val="20"/>
                <w:lang w:eastAsia="en-US"/>
              </w:rPr>
            </w:pPr>
            <w:r w:rsidRPr="00F12755">
              <w:rPr>
                <w:rFonts w:eastAsia="Calibri"/>
                <w:sz w:val="20"/>
                <w:szCs w:val="20"/>
                <w:lang w:eastAsia="en-US"/>
              </w:rPr>
              <w:t>Sociālo mājokļu atjaunošana un jaunu sociālo mājokļu būvniecība</w:t>
            </w:r>
          </w:p>
        </w:tc>
        <w:tc>
          <w:tcPr>
            <w:tcW w:w="1316" w:type="dxa"/>
            <w:shd w:val="clear" w:color="auto" w:fill="FFFFFF" w:themeFill="background1"/>
            <w:vAlign w:val="center"/>
          </w:tcPr>
          <w:p w14:paraId="35C8B5B5" w14:textId="1CED0F5C" w:rsidR="00777192" w:rsidRPr="000B5242" w:rsidRDefault="00777192" w:rsidP="006C1967">
            <w:pPr>
              <w:widowControl w:val="0"/>
              <w:spacing w:line="240" w:lineRule="auto"/>
              <w:ind w:firstLine="0"/>
              <w:jc w:val="center"/>
              <w:rPr>
                <w:sz w:val="20"/>
                <w:szCs w:val="20"/>
                <w:lang w:eastAsia="en-US"/>
              </w:rPr>
            </w:pPr>
            <w:r w:rsidRPr="000B5242">
              <w:rPr>
                <w:sz w:val="20"/>
                <w:szCs w:val="20"/>
              </w:rPr>
              <w:t>1</w:t>
            </w:r>
            <w:r w:rsidR="00AA01F1" w:rsidRPr="000B5242">
              <w:rPr>
                <w:sz w:val="20"/>
                <w:szCs w:val="20"/>
              </w:rPr>
              <w:t>3</w:t>
            </w:r>
            <w:r w:rsidRPr="000B5242">
              <w:rPr>
                <w:sz w:val="20"/>
                <w:szCs w:val="20"/>
              </w:rPr>
              <w:t>.</w:t>
            </w:r>
            <w:r w:rsidR="00AA01F1" w:rsidRPr="000B5242">
              <w:rPr>
                <w:sz w:val="20"/>
                <w:szCs w:val="20"/>
              </w:rPr>
              <w:t>Finanšu</w:t>
            </w:r>
            <w:r w:rsidRPr="000B5242">
              <w:rPr>
                <w:sz w:val="20"/>
                <w:szCs w:val="20"/>
              </w:rPr>
              <w:t xml:space="preserve"> ministrija</w:t>
            </w:r>
            <w:r w:rsidR="00542174" w:rsidRPr="000B5242">
              <w:rPr>
                <w:rStyle w:val="FootnoteReference"/>
                <w:sz w:val="20"/>
                <w:szCs w:val="20"/>
              </w:rPr>
              <w:footnoteReference w:id="84"/>
            </w:r>
          </w:p>
        </w:tc>
        <w:tc>
          <w:tcPr>
            <w:tcW w:w="1826" w:type="dxa"/>
            <w:shd w:val="clear" w:color="auto" w:fill="auto"/>
            <w:vAlign w:val="center"/>
          </w:tcPr>
          <w:p w14:paraId="6FEFA862" w14:textId="0260C7C8" w:rsidR="00777192" w:rsidRPr="000B5242" w:rsidRDefault="00AA01F1" w:rsidP="006C1967">
            <w:pPr>
              <w:widowControl w:val="0"/>
              <w:spacing w:line="240" w:lineRule="auto"/>
              <w:ind w:firstLine="0"/>
              <w:jc w:val="left"/>
              <w:rPr>
                <w:sz w:val="20"/>
                <w:szCs w:val="20"/>
                <w:lang w:eastAsia="en-US"/>
              </w:rPr>
            </w:pPr>
            <w:r w:rsidRPr="000B5242">
              <w:rPr>
                <w:sz w:val="20"/>
                <w:szCs w:val="20"/>
              </w:rPr>
              <w:t>62.10.00 „Eiropas Reģionālās attīstības fonda (ERAF) avansa maksājumi un atmaksas finansējuma saņēmējiem (2021-2027)”</w:t>
            </w:r>
          </w:p>
        </w:tc>
        <w:tc>
          <w:tcPr>
            <w:tcW w:w="1276" w:type="dxa"/>
            <w:shd w:val="clear" w:color="auto" w:fill="auto"/>
            <w:vAlign w:val="center"/>
          </w:tcPr>
          <w:p w14:paraId="581BAA51" w14:textId="77777777" w:rsidR="00777192" w:rsidRPr="003F0F86" w:rsidRDefault="00777192" w:rsidP="006C1967">
            <w:pPr>
              <w:widowControl w:val="0"/>
              <w:spacing w:line="240" w:lineRule="auto"/>
              <w:ind w:firstLine="0"/>
              <w:jc w:val="center"/>
              <w:rPr>
                <w:sz w:val="20"/>
                <w:szCs w:val="20"/>
                <w:lang w:eastAsia="en-US"/>
              </w:rPr>
            </w:pPr>
          </w:p>
        </w:tc>
        <w:tc>
          <w:tcPr>
            <w:tcW w:w="1134" w:type="dxa"/>
            <w:shd w:val="clear" w:color="auto" w:fill="auto"/>
            <w:vAlign w:val="center"/>
          </w:tcPr>
          <w:p w14:paraId="3861C2DD" w14:textId="77777777" w:rsidR="00777192" w:rsidRPr="003F0F86" w:rsidRDefault="00777192" w:rsidP="006C1967">
            <w:pPr>
              <w:widowControl w:val="0"/>
              <w:spacing w:line="240" w:lineRule="auto"/>
              <w:ind w:firstLine="0"/>
              <w:jc w:val="center"/>
              <w:rPr>
                <w:sz w:val="20"/>
                <w:szCs w:val="20"/>
                <w:lang w:eastAsia="en-US"/>
              </w:rPr>
            </w:pPr>
          </w:p>
        </w:tc>
        <w:tc>
          <w:tcPr>
            <w:tcW w:w="1134" w:type="dxa"/>
            <w:shd w:val="clear" w:color="auto" w:fill="auto"/>
            <w:vAlign w:val="center"/>
          </w:tcPr>
          <w:p w14:paraId="197D5F2C" w14:textId="77777777" w:rsidR="00777192" w:rsidRPr="00DD69D6" w:rsidRDefault="00777192" w:rsidP="006C1967">
            <w:pPr>
              <w:widowControl w:val="0"/>
              <w:spacing w:line="240" w:lineRule="auto"/>
              <w:ind w:firstLine="0"/>
              <w:jc w:val="center"/>
              <w:rPr>
                <w:sz w:val="20"/>
                <w:szCs w:val="20"/>
              </w:rPr>
            </w:pPr>
          </w:p>
        </w:tc>
        <w:tc>
          <w:tcPr>
            <w:tcW w:w="1134" w:type="dxa"/>
            <w:shd w:val="clear" w:color="auto" w:fill="auto"/>
            <w:vAlign w:val="center"/>
          </w:tcPr>
          <w:p w14:paraId="40DE21A9" w14:textId="77777777" w:rsidR="00777192" w:rsidRPr="003F0F86" w:rsidRDefault="00777192" w:rsidP="006C1967">
            <w:pPr>
              <w:spacing w:line="240" w:lineRule="auto"/>
              <w:ind w:firstLine="0"/>
              <w:jc w:val="center"/>
              <w:rPr>
                <w:sz w:val="20"/>
                <w:szCs w:val="20"/>
                <w:lang w:eastAsia="en-US"/>
              </w:rPr>
            </w:pPr>
          </w:p>
        </w:tc>
        <w:tc>
          <w:tcPr>
            <w:tcW w:w="1134" w:type="dxa"/>
            <w:shd w:val="clear" w:color="auto" w:fill="auto"/>
            <w:vAlign w:val="center"/>
          </w:tcPr>
          <w:p w14:paraId="24BE32ED" w14:textId="77777777" w:rsidR="00777192" w:rsidRPr="003F0F86" w:rsidRDefault="00777192" w:rsidP="006C1967">
            <w:pPr>
              <w:spacing w:line="240" w:lineRule="auto"/>
              <w:ind w:firstLine="0"/>
              <w:jc w:val="center"/>
              <w:rPr>
                <w:sz w:val="20"/>
                <w:szCs w:val="20"/>
                <w:lang w:eastAsia="en-US"/>
              </w:rPr>
            </w:pPr>
          </w:p>
        </w:tc>
        <w:tc>
          <w:tcPr>
            <w:tcW w:w="1180" w:type="dxa"/>
            <w:vAlign w:val="center"/>
          </w:tcPr>
          <w:p w14:paraId="2FB48278" w14:textId="77777777" w:rsidR="00777192" w:rsidRPr="00DD69D6" w:rsidRDefault="00777192" w:rsidP="006C1967">
            <w:pPr>
              <w:widowControl w:val="0"/>
              <w:spacing w:line="240" w:lineRule="auto"/>
              <w:ind w:firstLine="0"/>
              <w:jc w:val="center"/>
              <w:rPr>
                <w:sz w:val="20"/>
                <w:szCs w:val="20"/>
              </w:rPr>
            </w:pPr>
          </w:p>
        </w:tc>
        <w:tc>
          <w:tcPr>
            <w:tcW w:w="1080" w:type="dxa"/>
            <w:shd w:val="clear" w:color="auto" w:fill="auto"/>
            <w:vAlign w:val="center"/>
          </w:tcPr>
          <w:p w14:paraId="3AFDFD4D" w14:textId="77777777" w:rsidR="00777192" w:rsidRPr="003F0F86" w:rsidRDefault="00777192" w:rsidP="006C1967">
            <w:pPr>
              <w:spacing w:line="240" w:lineRule="auto"/>
              <w:ind w:firstLine="0"/>
              <w:jc w:val="center"/>
              <w:rPr>
                <w:sz w:val="20"/>
                <w:szCs w:val="20"/>
                <w:lang w:eastAsia="en-US"/>
              </w:rPr>
            </w:pPr>
          </w:p>
        </w:tc>
        <w:tc>
          <w:tcPr>
            <w:tcW w:w="967" w:type="dxa"/>
            <w:shd w:val="clear" w:color="auto" w:fill="auto"/>
            <w:vAlign w:val="center"/>
          </w:tcPr>
          <w:p w14:paraId="3CEB464B" w14:textId="77777777" w:rsidR="00777192" w:rsidRPr="00DD69D6" w:rsidRDefault="00777192" w:rsidP="006C1967">
            <w:pPr>
              <w:widowControl w:val="0"/>
              <w:spacing w:line="240" w:lineRule="auto"/>
              <w:ind w:firstLine="0"/>
              <w:jc w:val="center"/>
              <w:rPr>
                <w:sz w:val="20"/>
                <w:szCs w:val="20"/>
              </w:rPr>
            </w:pPr>
          </w:p>
        </w:tc>
        <w:tc>
          <w:tcPr>
            <w:tcW w:w="1051" w:type="dxa"/>
            <w:shd w:val="clear" w:color="auto" w:fill="auto"/>
            <w:vAlign w:val="center"/>
          </w:tcPr>
          <w:p w14:paraId="28F4847D" w14:textId="77777777" w:rsidR="00777192" w:rsidRPr="00DD69D6" w:rsidRDefault="00777192" w:rsidP="006C1967">
            <w:pPr>
              <w:widowControl w:val="0"/>
              <w:spacing w:line="240" w:lineRule="auto"/>
              <w:ind w:firstLine="0"/>
              <w:jc w:val="left"/>
              <w:rPr>
                <w:sz w:val="20"/>
                <w:szCs w:val="20"/>
              </w:rPr>
            </w:pPr>
          </w:p>
        </w:tc>
      </w:tr>
      <w:tr w:rsidR="00777192" w:rsidRPr="00DD69D6" w14:paraId="51D36107" w14:textId="77777777" w:rsidTr="00236B2C">
        <w:trPr>
          <w:trHeight w:val="282"/>
        </w:trPr>
        <w:tc>
          <w:tcPr>
            <w:tcW w:w="542" w:type="dxa"/>
            <w:shd w:val="clear" w:color="auto" w:fill="auto"/>
            <w:vAlign w:val="center"/>
          </w:tcPr>
          <w:p w14:paraId="32DB963D" w14:textId="42A5A3E6" w:rsidR="00777192" w:rsidRPr="00F12755" w:rsidRDefault="00777192" w:rsidP="006C1967">
            <w:pPr>
              <w:widowControl w:val="0"/>
              <w:spacing w:line="240" w:lineRule="auto"/>
              <w:ind w:firstLine="0"/>
              <w:jc w:val="left"/>
              <w:rPr>
                <w:sz w:val="20"/>
                <w:szCs w:val="20"/>
                <w:lang w:eastAsia="en-US"/>
              </w:rPr>
            </w:pPr>
            <w:r w:rsidRPr="00F12755">
              <w:rPr>
                <w:sz w:val="20"/>
                <w:szCs w:val="20"/>
                <w:lang w:eastAsia="en-US"/>
              </w:rPr>
              <w:t>4.1</w:t>
            </w:r>
            <w:r w:rsidR="00236B2C">
              <w:rPr>
                <w:sz w:val="20"/>
                <w:szCs w:val="20"/>
                <w:lang w:eastAsia="en-US"/>
              </w:rPr>
              <w:t>6</w:t>
            </w:r>
            <w:r w:rsidRPr="00F12755">
              <w:rPr>
                <w:sz w:val="20"/>
                <w:szCs w:val="20"/>
                <w:lang w:eastAsia="en-US"/>
              </w:rPr>
              <w:t>.</w:t>
            </w:r>
          </w:p>
        </w:tc>
        <w:tc>
          <w:tcPr>
            <w:tcW w:w="1561" w:type="dxa"/>
            <w:shd w:val="clear" w:color="auto" w:fill="auto"/>
            <w:vAlign w:val="center"/>
          </w:tcPr>
          <w:p w14:paraId="2D1F7375" w14:textId="2B1C3DD4" w:rsidR="00777192" w:rsidRPr="00F12755" w:rsidRDefault="00777192" w:rsidP="006C1967">
            <w:pPr>
              <w:widowControl w:val="0"/>
              <w:spacing w:line="240" w:lineRule="auto"/>
              <w:ind w:firstLine="0"/>
              <w:jc w:val="left"/>
              <w:rPr>
                <w:rFonts w:eastAsia="Calibri"/>
                <w:color w:val="000000" w:themeColor="text1"/>
                <w:sz w:val="20"/>
                <w:szCs w:val="20"/>
                <w:lang w:eastAsia="en-US"/>
              </w:rPr>
            </w:pPr>
            <w:r w:rsidRPr="00F12755">
              <w:rPr>
                <w:rFonts w:eastAsia="Calibri"/>
                <w:sz w:val="20"/>
                <w:szCs w:val="20"/>
                <w:lang w:eastAsia="en-US"/>
              </w:rPr>
              <w:t>Mājokļu pieejamības uzlabošana grūtībās nonākušiem un nelabvēlīgā situācijā esošiem iedzīvotājiem</w:t>
            </w:r>
          </w:p>
        </w:tc>
        <w:tc>
          <w:tcPr>
            <w:tcW w:w="1316" w:type="dxa"/>
            <w:shd w:val="clear" w:color="auto" w:fill="FFFFFF" w:themeFill="background1"/>
            <w:vAlign w:val="center"/>
          </w:tcPr>
          <w:p w14:paraId="2A9D2C6B" w14:textId="3332E2F4" w:rsidR="00777192" w:rsidRPr="000B5242" w:rsidRDefault="00777192" w:rsidP="006C1967">
            <w:pPr>
              <w:widowControl w:val="0"/>
              <w:spacing w:line="240" w:lineRule="auto"/>
              <w:ind w:firstLine="0"/>
              <w:jc w:val="center"/>
              <w:rPr>
                <w:sz w:val="20"/>
                <w:szCs w:val="20"/>
                <w:lang w:eastAsia="en-US"/>
              </w:rPr>
            </w:pPr>
            <w:r w:rsidRPr="000B5242">
              <w:rPr>
                <w:sz w:val="20"/>
                <w:szCs w:val="20"/>
              </w:rPr>
              <w:t>12.Ekonomikas ministrija</w:t>
            </w:r>
          </w:p>
        </w:tc>
        <w:tc>
          <w:tcPr>
            <w:tcW w:w="1826" w:type="dxa"/>
            <w:shd w:val="clear" w:color="auto" w:fill="auto"/>
            <w:vAlign w:val="center"/>
          </w:tcPr>
          <w:p w14:paraId="6ABDC156" w14:textId="0690A321" w:rsidR="00777192" w:rsidRPr="000B5242" w:rsidRDefault="00542174" w:rsidP="006C1967">
            <w:pPr>
              <w:widowControl w:val="0"/>
              <w:spacing w:line="240" w:lineRule="auto"/>
              <w:ind w:firstLine="0"/>
              <w:jc w:val="left"/>
              <w:rPr>
                <w:sz w:val="20"/>
                <w:szCs w:val="20"/>
                <w:lang w:eastAsia="en-US"/>
              </w:rPr>
            </w:pPr>
            <w:r w:rsidRPr="000B5242">
              <w:rPr>
                <w:sz w:val="20"/>
                <w:szCs w:val="20"/>
              </w:rPr>
              <w:t>97.00.00 „Nozaru vadība un politikas plānošana”</w:t>
            </w:r>
            <w:r w:rsidRPr="000B5242">
              <w:rPr>
                <w:rStyle w:val="FootnoteReference"/>
                <w:sz w:val="20"/>
                <w:szCs w:val="20"/>
              </w:rPr>
              <w:footnoteReference w:id="85"/>
            </w:r>
          </w:p>
        </w:tc>
        <w:tc>
          <w:tcPr>
            <w:tcW w:w="1276" w:type="dxa"/>
            <w:shd w:val="clear" w:color="auto" w:fill="auto"/>
            <w:vAlign w:val="center"/>
          </w:tcPr>
          <w:p w14:paraId="0CAEF07D" w14:textId="77777777" w:rsidR="00777192" w:rsidRPr="003F0F86" w:rsidRDefault="00777192" w:rsidP="006C1967">
            <w:pPr>
              <w:widowControl w:val="0"/>
              <w:spacing w:line="240" w:lineRule="auto"/>
              <w:ind w:firstLine="0"/>
              <w:jc w:val="center"/>
              <w:rPr>
                <w:sz w:val="20"/>
                <w:szCs w:val="20"/>
                <w:lang w:eastAsia="en-US"/>
              </w:rPr>
            </w:pPr>
          </w:p>
        </w:tc>
        <w:tc>
          <w:tcPr>
            <w:tcW w:w="1134" w:type="dxa"/>
            <w:shd w:val="clear" w:color="auto" w:fill="auto"/>
            <w:vAlign w:val="center"/>
          </w:tcPr>
          <w:p w14:paraId="2E4CA2A2" w14:textId="77777777" w:rsidR="00777192" w:rsidRPr="003F0F86" w:rsidRDefault="00777192" w:rsidP="006C1967">
            <w:pPr>
              <w:widowControl w:val="0"/>
              <w:spacing w:line="240" w:lineRule="auto"/>
              <w:ind w:firstLine="0"/>
              <w:jc w:val="center"/>
              <w:rPr>
                <w:sz w:val="20"/>
                <w:szCs w:val="20"/>
                <w:lang w:eastAsia="en-US"/>
              </w:rPr>
            </w:pPr>
          </w:p>
        </w:tc>
        <w:tc>
          <w:tcPr>
            <w:tcW w:w="1134" w:type="dxa"/>
            <w:shd w:val="clear" w:color="auto" w:fill="auto"/>
            <w:vAlign w:val="center"/>
          </w:tcPr>
          <w:p w14:paraId="4D07F5AB" w14:textId="77777777" w:rsidR="00777192" w:rsidRPr="00DD69D6" w:rsidRDefault="00777192" w:rsidP="006C1967">
            <w:pPr>
              <w:widowControl w:val="0"/>
              <w:spacing w:line="240" w:lineRule="auto"/>
              <w:ind w:firstLine="0"/>
              <w:jc w:val="center"/>
              <w:rPr>
                <w:sz w:val="20"/>
                <w:szCs w:val="20"/>
              </w:rPr>
            </w:pPr>
          </w:p>
        </w:tc>
        <w:tc>
          <w:tcPr>
            <w:tcW w:w="1134" w:type="dxa"/>
            <w:shd w:val="clear" w:color="auto" w:fill="auto"/>
            <w:vAlign w:val="center"/>
          </w:tcPr>
          <w:p w14:paraId="57CE582C" w14:textId="77777777" w:rsidR="00777192" w:rsidRPr="003F0F86" w:rsidRDefault="00777192" w:rsidP="006C1967">
            <w:pPr>
              <w:spacing w:line="240" w:lineRule="auto"/>
              <w:ind w:firstLine="0"/>
              <w:jc w:val="center"/>
              <w:rPr>
                <w:sz w:val="20"/>
                <w:szCs w:val="20"/>
                <w:lang w:eastAsia="en-US"/>
              </w:rPr>
            </w:pPr>
          </w:p>
        </w:tc>
        <w:tc>
          <w:tcPr>
            <w:tcW w:w="1134" w:type="dxa"/>
            <w:shd w:val="clear" w:color="auto" w:fill="auto"/>
            <w:vAlign w:val="center"/>
          </w:tcPr>
          <w:p w14:paraId="22196B79" w14:textId="77777777" w:rsidR="00777192" w:rsidRPr="003F0F86" w:rsidRDefault="00777192" w:rsidP="006C1967">
            <w:pPr>
              <w:spacing w:line="240" w:lineRule="auto"/>
              <w:ind w:firstLine="0"/>
              <w:jc w:val="center"/>
              <w:rPr>
                <w:sz w:val="20"/>
                <w:szCs w:val="20"/>
                <w:lang w:eastAsia="en-US"/>
              </w:rPr>
            </w:pPr>
          </w:p>
        </w:tc>
        <w:tc>
          <w:tcPr>
            <w:tcW w:w="1180" w:type="dxa"/>
            <w:vAlign w:val="center"/>
          </w:tcPr>
          <w:p w14:paraId="443CD27B" w14:textId="77777777" w:rsidR="00777192" w:rsidRPr="00DD69D6" w:rsidRDefault="00777192" w:rsidP="006C1967">
            <w:pPr>
              <w:widowControl w:val="0"/>
              <w:spacing w:line="240" w:lineRule="auto"/>
              <w:ind w:firstLine="0"/>
              <w:jc w:val="center"/>
              <w:rPr>
                <w:sz w:val="20"/>
                <w:szCs w:val="20"/>
              </w:rPr>
            </w:pPr>
          </w:p>
        </w:tc>
        <w:tc>
          <w:tcPr>
            <w:tcW w:w="1080" w:type="dxa"/>
            <w:shd w:val="clear" w:color="auto" w:fill="auto"/>
            <w:vAlign w:val="center"/>
          </w:tcPr>
          <w:p w14:paraId="6C638422" w14:textId="77777777" w:rsidR="00777192" w:rsidRPr="003F0F86" w:rsidRDefault="00777192" w:rsidP="006C1967">
            <w:pPr>
              <w:spacing w:line="240" w:lineRule="auto"/>
              <w:ind w:firstLine="0"/>
              <w:jc w:val="center"/>
              <w:rPr>
                <w:sz w:val="20"/>
                <w:szCs w:val="20"/>
                <w:lang w:eastAsia="en-US"/>
              </w:rPr>
            </w:pPr>
          </w:p>
        </w:tc>
        <w:tc>
          <w:tcPr>
            <w:tcW w:w="967" w:type="dxa"/>
            <w:shd w:val="clear" w:color="auto" w:fill="auto"/>
            <w:vAlign w:val="center"/>
          </w:tcPr>
          <w:p w14:paraId="40D1092F" w14:textId="77777777" w:rsidR="00777192" w:rsidRPr="00DD69D6" w:rsidRDefault="00777192" w:rsidP="006C1967">
            <w:pPr>
              <w:widowControl w:val="0"/>
              <w:spacing w:line="240" w:lineRule="auto"/>
              <w:ind w:firstLine="0"/>
              <w:jc w:val="center"/>
              <w:rPr>
                <w:sz w:val="20"/>
                <w:szCs w:val="20"/>
              </w:rPr>
            </w:pPr>
          </w:p>
        </w:tc>
        <w:tc>
          <w:tcPr>
            <w:tcW w:w="1051" w:type="dxa"/>
            <w:shd w:val="clear" w:color="auto" w:fill="auto"/>
            <w:vAlign w:val="center"/>
          </w:tcPr>
          <w:p w14:paraId="2E5A1B3B" w14:textId="77777777" w:rsidR="00777192" w:rsidRPr="00DD69D6" w:rsidRDefault="00777192" w:rsidP="006C1967">
            <w:pPr>
              <w:widowControl w:val="0"/>
              <w:spacing w:line="240" w:lineRule="auto"/>
              <w:ind w:firstLine="0"/>
              <w:jc w:val="left"/>
              <w:rPr>
                <w:sz w:val="20"/>
                <w:szCs w:val="20"/>
              </w:rPr>
            </w:pPr>
          </w:p>
        </w:tc>
      </w:tr>
      <w:bookmarkEnd w:id="45"/>
      <w:tr w:rsidR="00777192" w:rsidRPr="00DD69D6" w14:paraId="44F1DEA2" w14:textId="77777777" w:rsidTr="00236B2C">
        <w:trPr>
          <w:trHeight w:val="282"/>
        </w:trPr>
        <w:tc>
          <w:tcPr>
            <w:tcW w:w="542" w:type="dxa"/>
            <w:shd w:val="clear" w:color="auto" w:fill="auto"/>
            <w:vAlign w:val="center"/>
          </w:tcPr>
          <w:p w14:paraId="49EFEA8D" w14:textId="7819C7B1" w:rsidR="00777192" w:rsidRPr="00D00840" w:rsidRDefault="00777192" w:rsidP="006C1967">
            <w:pPr>
              <w:widowControl w:val="0"/>
              <w:spacing w:line="240" w:lineRule="auto"/>
              <w:ind w:firstLine="0"/>
              <w:jc w:val="left"/>
              <w:rPr>
                <w:sz w:val="20"/>
                <w:szCs w:val="20"/>
                <w:lang w:eastAsia="en-US"/>
              </w:rPr>
            </w:pPr>
            <w:r w:rsidRPr="00D00840">
              <w:rPr>
                <w:sz w:val="20"/>
                <w:szCs w:val="20"/>
                <w:lang w:eastAsia="en-US"/>
              </w:rPr>
              <w:t>4.</w:t>
            </w:r>
            <w:r w:rsidR="006062B6">
              <w:rPr>
                <w:sz w:val="20"/>
                <w:szCs w:val="20"/>
                <w:lang w:eastAsia="en-US"/>
              </w:rPr>
              <w:t>17</w:t>
            </w:r>
            <w:r w:rsidRPr="00D00840">
              <w:rPr>
                <w:sz w:val="20"/>
                <w:szCs w:val="20"/>
                <w:lang w:eastAsia="en-US"/>
              </w:rPr>
              <w:t>.</w:t>
            </w:r>
          </w:p>
        </w:tc>
        <w:tc>
          <w:tcPr>
            <w:tcW w:w="1561" w:type="dxa"/>
            <w:shd w:val="clear" w:color="auto" w:fill="auto"/>
            <w:vAlign w:val="center"/>
          </w:tcPr>
          <w:p w14:paraId="1405FE6A" w14:textId="7DA1B95A" w:rsidR="00777192" w:rsidRPr="00DD69D6" w:rsidRDefault="00777192" w:rsidP="006C1967">
            <w:pPr>
              <w:widowControl w:val="0"/>
              <w:spacing w:line="240" w:lineRule="auto"/>
              <w:ind w:firstLine="0"/>
              <w:jc w:val="left"/>
              <w:rPr>
                <w:rFonts w:eastAsia="Calibri"/>
                <w:sz w:val="20"/>
                <w:szCs w:val="20"/>
                <w:lang w:eastAsia="en-US"/>
              </w:rPr>
            </w:pPr>
            <w:r w:rsidRPr="00AB75C3">
              <w:rPr>
                <w:sz w:val="20"/>
                <w:szCs w:val="20"/>
              </w:rPr>
              <w:t>Starptautisk</w:t>
            </w:r>
            <w:r>
              <w:rPr>
                <w:sz w:val="20"/>
                <w:szCs w:val="20"/>
              </w:rPr>
              <w:t>ā</w:t>
            </w:r>
            <w:r w:rsidRPr="00AB75C3">
              <w:rPr>
                <w:sz w:val="20"/>
                <w:szCs w:val="20"/>
              </w:rPr>
              <w:t xml:space="preserve"> Romu </w:t>
            </w:r>
            <w:r>
              <w:rPr>
                <w:sz w:val="20"/>
                <w:szCs w:val="20"/>
              </w:rPr>
              <w:t>k</w:t>
            </w:r>
            <w:r w:rsidRPr="00AB75C3">
              <w:rPr>
                <w:sz w:val="20"/>
                <w:szCs w:val="20"/>
              </w:rPr>
              <w:t>ultūras festivāl</w:t>
            </w:r>
            <w:r>
              <w:rPr>
                <w:sz w:val="20"/>
                <w:szCs w:val="20"/>
              </w:rPr>
              <w:t>a norise</w:t>
            </w:r>
          </w:p>
        </w:tc>
        <w:tc>
          <w:tcPr>
            <w:tcW w:w="1316" w:type="dxa"/>
            <w:shd w:val="clear" w:color="auto" w:fill="FFFFFF" w:themeFill="background1"/>
            <w:vAlign w:val="center"/>
          </w:tcPr>
          <w:p w14:paraId="44FDDE28" w14:textId="4050AF93" w:rsidR="00777192" w:rsidRPr="00DD69D6" w:rsidRDefault="00777192" w:rsidP="006C1967">
            <w:pPr>
              <w:widowControl w:val="0"/>
              <w:spacing w:line="240" w:lineRule="auto"/>
              <w:ind w:firstLine="0"/>
              <w:jc w:val="center"/>
              <w:rPr>
                <w:sz w:val="20"/>
                <w:szCs w:val="20"/>
                <w:lang w:eastAsia="en-US"/>
              </w:rPr>
            </w:pPr>
            <w:r w:rsidRPr="00DD69D6">
              <w:rPr>
                <w:sz w:val="20"/>
                <w:szCs w:val="20"/>
                <w:lang w:eastAsia="en-US"/>
              </w:rPr>
              <w:t>22.Kultūras ministrija</w:t>
            </w:r>
          </w:p>
        </w:tc>
        <w:tc>
          <w:tcPr>
            <w:tcW w:w="1826" w:type="dxa"/>
            <w:shd w:val="clear" w:color="auto" w:fill="auto"/>
            <w:vAlign w:val="center"/>
          </w:tcPr>
          <w:p w14:paraId="5A408078" w14:textId="726C7A3C" w:rsidR="00777192" w:rsidRPr="00DD69D6" w:rsidRDefault="00777192" w:rsidP="006C1967">
            <w:pPr>
              <w:widowControl w:val="0"/>
              <w:spacing w:line="240" w:lineRule="auto"/>
              <w:ind w:firstLine="0"/>
              <w:jc w:val="left"/>
              <w:rPr>
                <w:sz w:val="20"/>
                <w:szCs w:val="20"/>
                <w:lang w:eastAsia="en-US"/>
              </w:rPr>
            </w:pPr>
            <w:r w:rsidRPr="003F0F86">
              <w:rPr>
                <w:sz w:val="20"/>
                <w:szCs w:val="20"/>
                <w:lang w:eastAsia="en-US"/>
              </w:rPr>
              <w:t>26.01.00 „Sabiedrības integrācijas pasākumu īstenošana”</w:t>
            </w:r>
          </w:p>
        </w:tc>
        <w:tc>
          <w:tcPr>
            <w:tcW w:w="1276" w:type="dxa"/>
            <w:shd w:val="clear" w:color="auto" w:fill="auto"/>
            <w:vAlign w:val="center"/>
          </w:tcPr>
          <w:p w14:paraId="778D508F" w14:textId="77777777" w:rsidR="00777192" w:rsidRPr="003F0F86" w:rsidRDefault="00777192" w:rsidP="006C1967">
            <w:pPr>
              <w:widowControl w:val="0"/>
              <w:spacing w:line="240" w:lineRule="auto"/>
              <w:ind w:firstLine="0"/>
              <w:jc w:val="center"/>
              <w:rPr>
                <w:sz w:val="20"/>
                <w:szCs w:val="20"/>
                <w:lang w:eastAsia="en-US"/>
              </w:rPr>
            </w:pPr>
          </w:p>
        </w:tc>
        <w:tc>
          <w:tcPr>
            <w:tcW w:w="1134" w:type="dxa"/>
            <w:shd w:val="clear" w:color="auto" w:fill="auto"/>
            <w:vAlign w:val="center"/>
          </w:tcPr>
          <w:p w14:paraId="03587D68" w14:textId="77777777" w:rsidR="00777192" w:rsidRPr="003F0F86" w:rsidRDefault="00777192" w:rsidP="006C1967">
            <w:pPr>
              <w:widowControl w:val="0"/>
              <w:spacing w:line="240" w:lineRule="auto"/>
              <w:ind w:firstLine="0"/>
              <w:jc w:val="center"/>
              <w:rPr>
                <w:sz w:val="20"/>
                <w:szCs w:val="20"/>
                <w:lang w:eastAsia="en-US"/>
              </w:rPr>
            </w:pPr>
          </w:p>
        </w:tc>
        <w:tc>
          <w:tcPr>
            <w:tcW w:w="1134" w:type="dxa"/>
            <w:shd w:val="clear" w:color="auto" w:fill="auto"/>
            <w:vAlign w:val="center"/>
          </w:tcPr>
          <w:p w14:paraId="74CFB135" w14:textId="77777777" w:rsidR="00777192" w:rsidRPr="00DD69D6" w:rsidRDefault="00777192" w:rsidP="006C1967">
            <w:pPr>
              <w:widowControl w:val="0"/>
              <w:spacing w:line="240" w:lineRule="auto"/>
              <w:ind w:firstLine="0"/>
              <w:jc w:val="center"/>
              <w:rPr>
                <w:sz w:val="20"/>
                <w:szCs w:val="20"/>
              </w:rPr>
            </w:pPr>
          </w:p>
        </w:tc>
        <w:tc>
          <w:tcPr>
            <w:tcW w:w="1134" w:type="dxa"/>
            <w:shd w:val="clear" w:color="auto" w:fill="auto"/>
            <w:vAlign w:val="center"/>
          </w:tcPr>
          <w:p w14:paraId="24E6723A" w14:textId="50FF4D6F" w:rsidR="00777192" w:rsidRPr="003F0F86" w:rsidRDefault="00CE1365" w:rsidP="006C1967">
            <w:pPr>
              <w:spacing w:line="240" w:lineRule="auto"/>
              <w:ind w:firstLine="0"/>
              <w:jc w:val="center"/>
              <w:rPr>
                <w:sz w:val="20"/>
                <w:szCs w:val="20"/>
                <w:lang w:eastAsia="en-US"/>
              </w:rPr>
            </w:pPr>
            <w:r>
              <w:rPr>
                <w:sz w:val="20"/>
                <w:szCs w:val="20"/>
              </w:rPr>
              <w:t>9</w:t>
            </w:r>
            <w:r w:rsidR="00777192" w:rsidRPr="00CE5F62">
              <w:rPr>
                <w:sz w:val="20"/>
                <w:szCs w:val="20"/>
              </w:rPr>
              <w:t>0 000</w:t>
            </w:r>
            <w:r w:rsidR="00777192" w:rsidRPr="00CE5F62">
              <w:rPr>
                <w:rStyle w:val="FootnoteReference"/>
                <w:sz w:val="20"/>
                <w:szCs w:val="20"/>
                <w:lang w:eastAsia="en-US"/>
              </w:rPr>
              <w:footnoteReference w:id="86"/>
            </w:r>
          </w:p>
        </w:tc>
        <w:tc>
          <w:tcPr>
            <w:tcW w:w="1134" w:type="dxa"/>
            <w:shd w:val="clear" w:color="auto" w:fill="auto"/>
            <w:vAlign w:val="center"/>
          </w:tcPr>
          <w:p w14:paraId="37B8E40D" w14:textId="2348D675" w:rsidR="00777192" w:rsidRPr="003F0F86" w:rsidRDefault="00CE1365" w:rsidP="006C1967">
            <w:pPr>
              <w:spacing w:line="240" w:lineRule="auto"/>
              <w:ind w:firstLine="0"/>
              <w:jc w:val="center"/>
              <w:rPr>
                <w:sz w:val="20"/>
                <w:szCs w:val="20"/>
                <w:lang w:eastAsia="en-US"/>
              </w:rPr>
            </w:pPr>
            <w:r>
              <w:rPr>
                <w:sz w:val="20"/>
                <w:szCs w:val="20"/>
                <w:lang w:eastAsia="en-US"/>
              </w:rPr>
              <w:t>9</w:t>
            </w:r>
            <w:r w:rsidR="00777192">
              <w:rPr>
                <w:sz w:val="20"/>
                <w:szCs w:val="20"/>
                <w:lang w:eastAsia="en-US"/>
              </w:rPr>
              <w:t>0</w:t>
            </w:r>
            <w:r w:rsidR="007D7D33">
              <w:rPr>
                <w:sz w:val="20"/>
                <w:szCs w:val="20"/>
                <w:lang w:eastAsia="en-US"/>
              </w:rPr>
              <w:t> </w:t>
            </w:r>
            <w:r w:rsidR="00777192">
              <w:rPr>
                <w:sz w:val="20"/>
                <w:szCs w:val="20"/>
                <w:lang w:eastAsia="en-US"/>
              </w:rPr>
              <w:t>000</w:t>
            </w:r>
            <w:r w:rsidR="007D7D33">
              <w:rPr>
                <w:sz w:val="20"/>
                <w:szCs w:val="20"/>
                <w:vertAlign w:val="superscript"/>
                <w:lang w:eastAsia="en-US"/>
              </w:rPr>
              <w:t>8</w:t>
            </w:r>
            <w:r w:rsidR="006062B6">
              <w:rPr>
                <w:sz w:val="20"/>
                <w:szCs w:val="20"/>
                <w:vertAlign w:val="superscript"/>
                <w:lang w:eastAsia="en-US"/>
              </w:rPr>
              <w:t>5</w:t>
            </w:r>
          </w:p>
        </w:tc>
        <w:tc>
          <w:tcPr>
            <w:tcW w:w="1180" w:type="dxa"/>
            <w:vAlign w:val="center"/>
          </w:tcPr>
          <w:p w14:paraId="4B119D6A" w14:textId="192EA08D" w:rsidR="00777192" w:rsidRPr="00DD69D6" w:rsidRDefault="00CE1365" w:rsidP="006C1967">
            <w:pPr>
              <w:widowControl w:val="0"/>
              <w:spacing w:line="240" w:lineRule="auto"/>
              <w:ind w:firstLine="0"/>
              <w:jc w:val="center"/>
              <w:rPr>
                <w:sz w:val="20"/>
                <w:szCs w:val="20"/>
              </w:rPr>
            </w:pPr>
            <w:r>
              <w:rPr>
                <w:sz w:val="20"/>
                <w:szCs w:val="20"/>
                <w:lang w:eastAsia="en-US"/>
              </w:rPr>
              <w:t>9</w:t>
            </w:r>
            <w:r w:rsidR="00777192">
              <w:rPr>
                <w:sz w:val="20"/>
                <w:szCs w:val="20"/>
                <w:lang w:eastAsia="en-US"/>
              </w:rPr>
              <w:t>0</w:t>
            </w:r>
            <w:r w:rsidR="007D7D33">
              <w:rPr>
                <w:sz w:val="20"/>
                <w:szCs w:val="20"/>
                <w:lang w:eastAsia="en-US"/>
              </w:rPr>
              <w:t> </w:t>
            </w:r>
            <w:r w:rsidR="00777192">
              <w:rPr>
                <w:sz w:val="20"/>
                <w:szCs w:val="20"/>
                <w:lang w:eastAsia="en-US"/>
              </w:rPr>
              <w:t>000</w:t>
            </w:r>
            <w:r w:rsidR="007D7D33">
              <w:rPr>
                <w:sz w:val="20"/>
                <w:szCs w:val="20"/>
                <w:vertAlign w:val="superscript"/>
                <w:lang w:eastAsia="en-US"/>
              </w:rPr>
              <w:t>8</w:t>
            </w:r>
            <w:r w:rsidR="006062B6">
              <w:rPr>
                <w:sz w:val="20"/>
                <w:szCs w:val="20"/>
                <w:vertAlign w:val="superscript"/>
                <w:lang w:eastAsia="en-US"/>
              </w:rPr>
              <w:t>5</w:t>
            </w:r>
          </w:p>
        </w:tc>
        <w:tc>
          <w:tcPr>
            <w:tcW w:w="1080" w:type="dxa"/>
            <w:shd w:val="clear" w:color="auto" w:fill="auto"/>
            <w:vAlign w:val="center"/>
          </w:tcPr>
          <w:p w14:paraId="7DD0CB6A" w14:textId="47854976" w:rsidR="00777192" w:rsidRPr="003F0F86" w:rsidRDefault="00777192" w:rsidP="006C1967">
            <w:pPr>
              <w:spacing w:line="240" w:lineRule="auto"/>
              <w:ind w:firstLine="0"/>
              <w:jc w:val="center"/>
              <w:rPr>
                <w:sz w:val="20"/>
                <w:szCs w:val="20"/>
                <w:lang w:eastAsia="en-US"/>
              </w:rPr>
            </w:pPr>
          </w:p>
        </w:tc>
        <w:tc>
          <w:tcPr>
            <w:tcW w:w="967" w:type="dxa"/>
            <w:shd w:val="clear" w:color="auto" w:fill="auto"/>
            <w:vAlign w:val="center"/>
          </w:tcPr>
          <w:p w14:paraId="4E188E87" w14:textId="20210D5B" w:rsidR="00777192" w:rsidRPr="00DD69D6" w:rsidRDefault="00CE1365" w:rsidP="006C1967">
            <w:pPr>
              <w:widowControl w:val="0"/>
              <w:spacing w:line="240" w:lineRule="auto"/>
              <w:ind w:firstLine="0"/>
              <w:jc w:val="center"/>
              <w:rPr>
                <w:sz w:val="20"/>
                <w:szCs w:val="20"/>
              </w:rPr>
            </w:pPr>
            <w:r>
              <w:rPr>
                <w:sz w:val="20"/>
                <w:szCs w:val="20"/>
              </w:rPr>
              <w:t>9</w:t>
            </w:r>
            <w:r w:rsidRPr="00CE5F62">
              <w:rPr>
                <w:sz w:val="20"/>
                <w:szCs w:val="20"/>
              </w:rPr>
              <w:t>0 000</w:t>
            </w:r>
            <w:r w:rsidR="006062B6">
              <w:rPr>
                <w:sz w:val="20"/>
                <w:szCs w:val="20"/>
                <w:vertAlign w:val="superscript"/>
                <w:lang w:eastAsia="en-US"/>
              </w:rPr>
              <w:t>85</w:t>
            </w:r>
          </w:p>
        </w:tc>
        <w:tc>
          <w:tcPr>
            <w:tcW w:w="1051" w:type="dxa"/>
            <w:shd w:val="clear" w:color="auto" w:fill="auto"/>
            <w:vAlign w:val="center"/>
          </w:tcPr>
          <w:p w14:paraId="1F20B5F9" w14:textId="77777777" w:rsidR="00777192" w:rsidRPr="00DD69D6" w:rsidRDefault="00777192" w:rsidP="006C1967">
            <w:pPr>
              <w:widowControl w:val="0"/>
              <w:spacing w:line="240" w:lineRule="auto"/>
              <w:ind w:firstLine="0"/>
              <w:jc w:val="left"/>
              <w:rPr>
                <w:sz w:val="20"/>
                <w:szCs w:val="20"/>
              </w:rPr>
            </w:pPr>
          </w:p>
        </w:tc>
      </w:tr>
    </w:tbl>
    <w:p w14:paraId="7685FF5F" w14:textId="411D5F66" w:rsidR="00D83025" w:rsidRDefault="00D83025" w:rsidP="006B0CDB">
      <w:pPr>
        <w:ind w:firstLine="0"/>
      </w:pPr>
      <w:bookmarkStart w:id="46" w:name="_Toc66805741"/>
    </w:p>
    <w:p w14:paraId="09B95207" w14:textId="77777777" w:rsidR="001F597E" w:rsidRDefault="001F597E">
      <w:pPr>
        <w:spacing w:after="200" w:line="276" w:lineRule="auto"/>
        <w:ind w:firstLine="0"/>
        <w:jc w:val="left"/>
        <w:rPr>
          <w:rFonts w:eastAsiaTheme="majorEastAsia" w:cstheme="majorBidi"/>
          <w:b/>
          <w:szCs w:val="24"/>
        </w:rPr>
      </w:pPr>
      <w:r>
        <w:rPr>
          <w:szCs w:val="24"/>
        </w:rPr>
        <w:br w:type="page"/>
      </w:r>
    </w:p>
    <w:p w14:paraId="3AE15D7B" w14:textId="69695A47" w:rsidR="002E24FD" w:rsidRPr="001F597E" w:rsidRDefault="00CD6DE7" w:rsidP="001F597E">
      <w:pPr>
        <w:pStyle w:val="Heading2"/>
        <w:spacing w:line="240" w:lineRule="auto"/>
        <w:rPr>
          <w:sz w:val="24"/>
          <w:szCs w:val="24"/>
        </w:rPr>
      </w:pPr>
      <w:bookmarkStart w:id="47" w:name="_Toc173151147"/>
      <w:r>
        <w:rPr>
          <w:sz w:val="24"/>
          <w:szCs w:val="24"/>
        </w:rPr>
        <w:lastRenderedPageBreak/>
        <w:t>2.</w:t>
      </w:r>
      <w:r w:rsidR="001F597E">
        <w:rPr>
          <w:sz w:val="24"/>
          <w:szCs w:val="24"/>
        </w:rPr>
        <w:t xml:space="preserve"> </w:t>
      </w:r>
      <w:r w:rsidR="002E24FD" w:rsidRPr="0079656F">
        <w:rPr>
          <w:sz w:val="24"/>
          <w:szCs w:val="24"/>
        </w:rPr>
        <w:t xml:space="preserve">Detalizēts aprēķins Plānā iekļauto uzdevumu īstenošanai nepieciešamajam </w:t>
      </w:r>
      <w:bookmarkStart w:id="48" w:name="_Hlk83296102"/>
      <w:r w:rsidR="002E24FD" w:rsidRPr="0079656F">
        <w:rPr>
          <w:sz w:val="24"/>
          <w:szCs w:val="24"/>
        </w:rPr>
        <w:t xml:space="preserve">papildu </w:t>
      </w:r>
      <w:bookmarkEnd w:id="48"/>
      <w:r w:rsidR="002E24FD" w:rsidRPr="0079656F">
        <w:rPr>
          <w:sz w:val="24"/>
          <w:szCs w:val="24"/>
        </w:rPr>
        <w:t>finansējumam</w:t>
      </w:r>
      <w:bookmarkEnd w:id="46"/>
      <w:bookmarkEnd w:id="47"/>
    </w:p>
    <w:p w14:paraId="547D055D" w14:textId="77777777" w:rsidR="00DC6C29" w:rsidRPr="00DC6C29" w:rsidRDefault="00DC6C29" w:rsidP="003A329D">
      <w:pPr>
        <w:spacing w:line="240" w:lineRule="auto"/>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072"/>
        <w:gridCol w:w="1466"/>
        <w:gridCol w:w="1938"/>
        <w:gridCol w:w="1277"/>
        <w:gridCol w:w="1079"/>
        <w:gridCol w:w="1209"/>
        <w:gridCol w:w="5647"/>
      </w:tblGrid>
      <w:tr w:rsidR="002E24FD" w:rsidRPr="00203B64" w14:paraId="399D29DA" w14:textId="77777777" w:rsidTr="148A09B8">
        <w:trPr>
          <w:trHeight w:val="405"/>
        </w:trPr>
        <w:tc>
          <w:tcPr>
            <w:tcW w:w="616" w:type="dxa"/>
            <w:vMerge w:val="restart"/>
            <w:shd w:val="clear" w:color="auto" w:fill="FFFFFF" w:themeFill="background1"/>
            <w:vAlign w:val="center"/>
            <w:hideMark/>
          </w:tcPr>
          <w:p w14:paraId="1636FC7B" w14:textId="77777777" w:rsidR="002E24FD" w:rsidRPr="00203B64" w:rsidRDefault="002E24FD" w:rsidP="005023B3">
            <w:pPr>
              <w:widowControl w:val="0"/>
              <w:spacing w:line="240" w:lineRule="auto"/>
              <w:ind w:firstLine="0"/>
              <w:jc w:val="center"/>
              <w:rPr>
                <w:sz w:val="20"/>
                <w:szCs w:val="20"/>
                <w:lang w:eastAsia="en-US"/>
              </w:rPr>
            </w:pPr>
            <w:bookmarkStart w:id="49" w:name="_Hlk93935224"/>
            <w:r w:rsidRPr="00203B64">
              <w:rPr>
                <w:sz w:val="20"/>
                <w:szCs w:val="20"/>
                <w:lang w:eastAsia="en-US"/>
              </w:rPr>
              <w:t>Nr.</w:t>
            </w:r>
          </w:p>
        </w:tc>
        <w:tc>
          <w:tcPr>
            <w:tcW w:w="2072" w:type="dxa"/>
            <w:vMerge w:val="restart"/>
            <w:shd w:val="clear" w:color="auto" w:fill="FFFFFF" w:themeFill="background1"/>
            <w:vAlign w:val="center"/>
            <w:hideMark/>
          </w:tcPr>
          <w:p w14:paraId="5680B3DA" w14:textId="77777777"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Uzdevums/Pasākums</w:t>
            </w:r>
          </w:p>
        </w:tc>
        <w:tc>
          <w:tcPr>
            <w:tcW w:w="1466" w:type="dxa"/>
            <w:vMerge w:val="restart"/>
            <w:shd w:val="clear" w:color="auto" w:fill="FFFFFF" w:themeFill="background1"/>
            <w:vAlign w:val="center"/>
            <w:hideMark/>
          </w:tcPr>
          <w:p w14:paraId="2280A2BD" w14:textId="77777777"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Budžeta resors</w:t>
            </w:r>
          </w:p>
        </w:tc>
        <w:tc>
          <w:tcPr>
            <w:tcW w:w="1938" w:type="dxa"/>
            <w:vMerge w:val="restart"/>
            <w:shd w:val="clear" w:color="auto" w:fill="FFFFFF" w:themeFill="background1"/>
            <w:vAlign w:val="center"/>
            <w:hideMark/>
          </w:tcPr>
          <w:p w14:paraId="3BEFFFC2" w14:textId="77777777"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Budžeta programmas (apakšprogrammas) kods un nosaukums</w:t>
            </w:r>
          </w:p>
        </w:tc>
        <w:tc>
          <w:tcPr>
            <w:tcW w:w="3565" w:type="dxa"/>
            <w:gridSpan w:val="3"/>
            <w:shd w:val="clear" w:color="auto" w:fill="FFFFFF" w:themeFill="background1"/>
            <w:vAlign w:val="center"/>
            <w:hideMark/>
          </w:tcPr>
          <w:p w14:paraId="013379D1" w14:textId="282EDAFE"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 xml:space="preserve">Nepieciešamais </w:t>
            </w:r>
            <w:r w:rsidR="003D0183" w:rsidRPr="00203B64">
              <w:rPr>
                <w:sz w:val="20"/>
                <w:szCs w:val="20"/>
                <w:lang w:eastAsia="en-US"/>
              </w:rPr>
              <w:t>papildu finansējums</w:t>
            </w:r>
            <w:r w:rsidRPr="00203B64">
              <w:rPr>
                <w:sz w:val="20"/>
                <w:szCs w:val="20"/>
                <w:lang w:eastAsia="en-US"/>
              </w:rPr>
              <w:t xml:space="preserve">, </w:t>
            </w:r>
            <w:r w:rsidRPr="005023B3">
              <w:rPr>
                <w:i/>
                <w:iCs/>
                <w:sz w:val="20"/>
                <w:szCs w:val="20"/>
                <w:lang w:eastAsia="en-US"/>
              </w:rPr>
              <w:t>e</w:t>
            </w:r>
            <w:r w:rsidR="008B6BE7">
              <w:rPr>
                <w:i/>
                <w:iCs/>
                <w:sz w:val="20"/>
                <w:szCs w:val="20"/>
                <w:lang w:eastAsia="en-US"/>
              </w:rPr>
              <w:t>u</w:t>
            </w:r>
            <w:r w:rsidRPr="005023B3">
              <w:rPr>
                <w:i/>
                <w:iCs/>
                <w:sz w:val="20"/>
                <w:szCs w:val="20"/>
                <w:lang w:eastAsia="en-US"/>
              </w:rPr>
              <w:t>ro</w:t>
            </w:r>
          </w:p>
        </w:tc>
        <w:tc>
          <w:tcPr>
            <w:tcW w:w="5647" w:type="dxa"/>
            <w:vMerge w:val="restart"/>
            <w:shd w:val="clear" w:color="auto" w:fill="FFFFFF" w:themeFill="background1"/>
            <w:vAlign w:val="center"/>
            <w:hideMark/>
          </w:tcPr>
          <w:p w14:paraId="2ED4ED37" w14:textId="77777777"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Aprēķins</w:t>
            </w:r>
          </w:p>
        </w:tc>
      </w:tr>
      <w:tr w:rsidR="002E24FD" w:rsidRPr="00203B64" w14:paraId="17C7134E" w14:textId="77777777" w:rsidTr="148A09B8">
        <w:trPr>
          <w:trHeight w:val="300"/>
        </w:trPr>
        <w:tc>
          <w:tcPr>
            <w:tcW w:w="616" w:type="dxa"/>
            <w:vMerge/>
            <w:vAlign w:val="center"/>
            <w:hideMark/>
          </w:tcPr>
          <w:p w14:paraId="5D5B717D" w14:textId="77777777" w:rsidR="002E24FD" w:rsidRPr="00203B64" w:rsidRDefault="002E24FD" w:rsidP="005023B3">
            <w:pPr>
              <w:widowControl w:val="0"/>
              <w:spacing w:line="240" w:lineRule="auto"/>
              <w:ind w:firstLine="0"/>
              <w:jc w:val="left"/>
              <w:rPr>
                <w:sz w:val="20"/>
                <w:szCs w:val="20"/>
                <w:lang w:eastAsia="en-US"/>
              </w:rPr>
            </w:pPr>
          </w:p>
        </w:tc>
        <w:tc>
          <w:tcPr>
            <w:tcW w:w="2072" w:type="dxa"/>
            <w:vMerge/>
            <w:vAlign w:val="center"/>
            <w:hideMark/>
          </w:tcPr>
          <w:p w14:paraId="181DB01D" w14:textId="77777777" w:rsidR="002E24FD" w:rsidRPr="00203B64" w:rsidRDefault="002E24FD" w:rsidP="005023B3">
            <w:pPr>
              <w:widowControl w:val="0"/>
              <w:spacing w:line="240" w:lineRule="auto"/>
              <w:ind w:firstLine="0"/>
              <w:jc w:val="left"/>
              <w:rPr>
                <w:sz w:val="20"/>
                <w:szCs w:val="20"/>
                <w:lang w:eastAsia="en-US"/>
              </w:rPr>
            </w:pPr>
          </w:p>
        </w:tc>
        <w:tc>
          <w:tcPr>
            <w:tcW w:w="1466" w:type="dxa"/>
            <w:vMerge/>
            <w:vAlign w:val="center"/>
            <w:hideMark/>
          </w:tcPr>
          <w:p w14:paraId="45FA0AFF" w14:textId="77777777" w:rsidR="002E24FD" w:rsidRPr="00203B64" w:rsidRDefault="002E24FD" w:rsidP="005023B3">
            <w:pPr>
              <w:widowControl w:val="0"/>
              <w:spacing w:line="240" w:lineRule="auto"/>
              <w:ind w:firstLine="0"/>
              <w:jc w:val="left"/>
              <w:rPr>
                <w:sz w:val="20"/>
                <w:szCs w:val="20"/>
                <w:lang w:eastAsia="en-US"/>
              </w:rPr>
            </w:pPr>
          </w:p>
        </w:tc>
        <w:tc>
          <w:tcPr>
            <w:tcW w:w="1938" w:type="dxa"/>
            <w:vMerge/>
            <w:vAlign w:val="center"/>
            <w:hideMark/>
          </w:tcPr>
          <w:p w14:paraId="2484B6E6" w14:textId="77777777" w:rsidR="002E24FD" w:rsidRPr="00203B64" w:rsidRDefault="002E24FD" w:rsidP="005023B3">
            <w:pPr>
              <w:widowControl w:val="0"/>
              <w:spacing w:line="240" w:lineRule="auto"/>
              <w:ind w:firstLine="0"/>
              <w:jc w:val="center"/>
              <w:rPr>
                <w:sz w:val="20"/>
                <w:szCs w:val="20"/>
                <w:lang w:eastAsia="en-US"/>
              </w:rPr>
            </w:pPr>
          </w:p>
        </w:tc>
        <w:tc>
          <w:tcPr>
            <w:tcW w:w="1277" w:type="dxa"/>
            <w:shd w:val="clear" w:color="auto" w:fill="FFFFFF" w:themeFill="background1"/>
            <w:vAlign w:val="center"/>
            <w:hideMark/>
          </w:tcPr>
          <w:p w14:paraId="12695C5D" w14:textId="07F53BAE"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202</w:t>
            </w:r>
            <w:r w:rsidR="00645221">
              <w:rPr>
                <w:sz w:val="20"/>
                <w:szCs w:val="20"/>
                <w:lang w:eastAsia="en-US"/>
              </w:rPr>
              <w:t>5</w:t>
            </w:r>
            <w:r w:rsidRPr="00203B64">
              <w:rPr>
                <w:sz w:val="20"/>
                <w:szCs w:val="20"/>
                <w:lang w:eastAsia="en-US"/>
              </w:rPr>
              <w:t>.gads</w:t>
            </w:r>
          </w:p>
        </w:tc>
        <w:tc>
          <w:tcPr>
            <w:tcW w:w="1079" w:type="dxa"/>
            <w:shd w:val="clear" w:color="auto" w:fill="FFFFFF" w:themeFill="background1"/>
            <w:vAlign w:val="center"/>
            <w:hideMark/>
          </w:tcPr>
          <w:p w14:paraId="6F092836" w14:textId="0C1FE294"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202</w:t>
            </w:r>
            <w:r w:rsidR="00645221">
              <w:rPr>
                <w:sz w:val="20"/>
                <w:szCs w:val="20"/>
                <w:lang w:eastAsia="en-US"/>
              </w:rPr>
              <w:t>6</w:t>
            </w:r>
            <w:r w:rsidRPr="00203B64">
              <w:rPr>
                <w:sz w:val="20"/>
                <w:szCs w:val="20"/>
                <w:lang w:eastAsia="en-US"/>
              </w:rPr>
              <w:t>.gads</w:t>
            </w:r>
          </w:p>
        </w:tc>
        <w:tc>
          <w:tcPr>
            <w:tcW w:w="1209" w:type="dxa"/>
            <w:shd w:val="clear" w:color="auto" w:fill="FFFFFF" w:themeFill="background1"/>
            <w:vAlign w:val="center"/>
            <w:hideMark/>
          </w:tcPr>
          <w:p w14:paraId="4D5883F2" w14:textId="4F21A12E" w:rsidR="002E24FD" w:rsidRPr="00203B64" w:rsidRDefault="002E24FD" w:rsidP="005023B3">
            <w:pPr>
              <w:widowControl w:val="0"/>
              <w:spacing w:line="240" w:lineRule="auto"/>
              <w:ind w:firstLine="0"/>
              <w:jc w:val="center"/>
              <w:rPr>
                <w:sz w:val="20"/>
                <w:szCs w:val="20"/>
                <w:lang w:eastAsia="en-US"/>
              </w:rPr>
            </w:pPr>
            <w:r w:rsidRPr="00203B64">
              <w:rPr>
                <w:sz w:val="20"/>
                <w:szCs w:val="20"/>
                <w:lang w:eastAsia="en-US"/>
              </w:rPr>
              <w:t>202</w:t>
            </w:r>
            <w:r w:rsidR="00645221">
              <w:rPr>
                <w:sz w:val="20"/>
                <w:szCs w:val="20"/>
                <w:lang w:eastAsia="en-US"/>
              </w:rPr>
              <w:t>7</w:t>
            </w:r>
            <w:r w:rsidRPr="00203B64">
              <w:rPr>
                <w:sz w:val="20"/>
                <w:szCs w:val="20"/>
                <w:lang w:eastAsia="en-US"/>
              </w:rPr>
              <w:t>.gads</w:t>
            </w:r>
          </w:p>
        </w:tc>
        <w:tc>
          <w:tcPr>
            <w:tcW w:w="5647" w:type="dxa"/>
            <w:vMerge/>
            <w:vAlign w:val="center"/>
            <w:hideMark/>
          </w:tcPr>
          <w:p w14:paraId="57CABD25" w14:textId="77777777" w:rsidR="002E24FD" w:rsidRPr="00203B64" w:rsidRDefault="002E24FD" w:rsidP="005023B3">
            <w:pPr>
              <w:widowControl w:val="0"/>
              <w:spacing w:line="240" w:lineRule="auto"/>
              <w:ind w:firstLine="0"/>
              <w:jc w:val="left"/>
              <w:rPr>
                <w:sz w:val="20"/>
                <w:szCs w:val="20"/>
                <w:lang w:eastAsia="en-US"/>
              </w:rPr>
            </w:pPr>
          </w:p>
        </w:tc>
      </w:tr>
      <w:tr w:rsidR="00130164" w:rsidRPr="00203B64" w14:paraId="45C055BC" w14:textId="77777777" w:rsidTr="003A329D">
        <w:trPr>
          <w:trHeight w:val="699"/>
        </w:trPr>
        <w:tc>
          <w:tcPr>
            <w:tcW w:w="616" w:type="dxa"/>
            <w:shd w:val="clear" w:color="auto" w:fill="auto"/>
            <w:vAlign w:val="center"/>
          </w:tcPr>
          <w:p w14:paraId="2CAC6F98" w14:textId="3503237F" w:rsidR="00130164" w:rsidRDefault="00130164" w:rsidP="00130164">
            <w:pPr>
              <w:widowControl w:val="0"/>
              <w:spacing w:line="240" w:lineRule="auto"/>
              <w:ind w:firstLine="0"/>
              <w:jc w:val="center"/>
              <w:rPr>
                <w:sz w:val="20"/>
                <w:szCs w:val="20"/>
                <w:lang w:eastAsia="en-US"/>
              </w:rPr>
            </w:pPr>
            <w:r w:rsidRPr="00DD69D6">
              <w:rPr>
                <w:sz w:val="20"/>
                <w:szCs w:val="20"/>
                <w:lang w:eastAsia="en-US"/>
              </w:rPr>
              <w:t>4.</w:t>
            </w:r>
            <w:r w:rsidR="00D00840">
              <w:rPr>
                <w:sz w:val="20"/>
                <w:szCs w:val="20"/>
                <w:lang w:eastAsia="en-US"/>
              </w:rPr>
              <w:t>3</w:t>
            </w:r>
            <w:r w:rsidRPr="00DD69D6">
              <w:rPr>
                <w:sz w:val="20"/>
                <w:szCs w:val="20"/>
                <w:lang w:eastAsia="en-US"/>
              </w:rPr>
              <w:t>.</w:t>
            </w:r>
          </w:p>
        </w:tc>
        <w:tc>
          <w:tcPr>
            <w:tcW w:w="2072" w:type="dxa"/>
            <w:shd w:val="clear" w:color="auto" w:fill="auto"/>
            <w:vAlign w:val="center"/>
          </w:tcPr>
          <w:p w14:paraId="6E41DBC7" w14:textId="2954C8EB" w:rsidR="00130164" w:rsidRPr="00983C73" w:rsidRDefault="00130164" w:rsidP="00130164">
            <w:pPr>
              <w:widowControl w:val="0"/>
              <w:spacing w:line="240" w:lineRule="auto"/>
              <w:ind w:firstLine="0"/>
              <w:jc w:val="center"/>
              <w:rPr>
                <w:sz w:val="20"/>
                <w:szCs w:val="20"/>
                <w:lang w:eastAsia="en-US"/>
              </w:rPr>
            </w:pPr>
            <w:r w:rsidRPr="00DD69D6">
              <w:rPr>
                <w:sz w:val="20"/>
                <w:szCs w:val="20"/>
                <w:lang w:eastAsia="en-US"/>
              </w:rPr>
              <w:t>Vienojošas atceres kultūras attīstību veidojošas iniciatīvas</w:t>
            </w:r>
          </w:p>
        </w:tc>
        <w:tc>
          <w:tcPr>
            <w:tcW w:w="1466" w:type="dxa"/>
            <w:shd w:val="clear" w:color="auto" w:fill="auto"/>
            <w:vAlign w:val="center"/>
          </w:tcPr>
          <w:p w14:paraId="6F995F05" w14:textId="7A854A4C" w:rsidR="00130164" w:rsidRPr="00983C73" w:rsidRDefault="00130164" w:rsidP="00130164">
            <w:pPr>
              <w:widowControl w:val="0"/>
              <w:spacing w:line="240" w:lineRule="auto"/>
              <w:ind w:firstLine="0"/>
              <w:jc w:val="center"/>
              <w:rPr>
                <w:sz w:val="20"/>
                <w:szCs w:val="20"/>
                <w:lang w:eastAsia="en-US"/>
              </w:rPr>
            </w:pPr>
            <w:r w:rsidRPr="00983C73">
              <w:rPr>
                <w:sz w:val="20"/>
                <w:szCs w:val="20"/>
                <w:lang w:eastAsia="en-US"/>
              </w:rPr>
              <w:t>22.Kultūras ministrija</w:t>
            </w:r>
          </w:p>
        </w:tc>
        <w:tc>
          <w:tcPr>
            <w:tcW w:w="1938" w:type="dxa"/>
            <w:shd w:val="clear" w:color="auto" w:fill="auto"/>
            <w:vAlign w:val="center"/>
          </w:tcPr>
          <w:p w14:paraId="69DF3B39" w14:textId="66804908" w:rsidR="00130164" w:rsidRPr="00983C73" w:rsidRDefault="00130164" w:rsidP="00130164">
            <w:pPr>
              <w:widowControl w:val="0"/>
              <w:spacing w:line="240" w:lineRule="auto"/>
              <w:ind w:firstLine="0"/>
              <w:jc w:val="center"/>
              <w:rPr>
                <w:sz w:val="20"/>
                <w:szCs w:val="20"/>
                <w:lang w:eastAsia="en-US"/>
              </w:rPr>
            </w:pPr>
            <w:r w:rsidRPr="00983C73">
              <w:rPr>
                <w:sz w:val="20"/>
                <w:szCs w:val="20"/>
                <w:lang w:eastAsia="en-US"/>
              </w:rPr>
              <w:t>26.01.00 „Sabiedrības integrācijas pasākumu īstenošana”</w:t>
            </w:r>
            <w:r>
              <w:rPr>
                <w:rStyle w:val="FootnoteReference"/>
                <w:sz w:val="20"/>
                <w:szCs w:val="20"/>
                <w:lang w:eastAsia="en-US"/>
              </w:rPr>
              <w:footnoteReference w:id="87"/>
            </w:r>
          </w:p>
        </w:tc>
        <w:tc>
          <w:tcPr>
            <w:tcW w:w="1277" w:type="dxa"/>
            <w:shd w:val="clear" w:color="auto" w:fill="auto"/>
            <w:vAlign w:val="center"/>
          </w:tcPr>
          <w:p w14:paraId="33EFF604" w14:textId="65C96D22" w:rsidR="00130164" w:rsidRDefault="00130164" w:rsidP="00130164">
            <w:pPr>
              <w:widowControl w:val="0"/>
              <w:spacing w:line="240" w:lineRule="auto"/>
              <w:ind w:firstLine="0"/>
              <w:jc w:val="center"/>
              <w:rPr>
                <w:sz w:val="20"/>
                <w:szCs w:val="20"/>
                <w:lang w:eastAsia="en-US"/>
              </w:rPr>
            </w:pPr>
            <w:r>
              <w:rPr>
                <w:sz w:val="20"/>
                <w:szCs w:val="20"/>
                <w:lang w:eastAsia="en-US"/>
              </w:rPr>
              <w:t>20 000</w:t>
            </w:r>
          </w:p>
        </w:tc>
        <w:tc>
          <w:tcPr>
            <w:tcW w:w="1079" w:type="dxa"/>
            <w:shd w:val="clear" w:color="auto" w:fill="auto"/>
            <w:vAlign w:val="center"/>
          </w:tcPr>
          <w:p w14:paraId="17BDB80B" w14:textId="1C4141B3" w:rsidR="00130164" w:rsidRDefault="00130164" w:rsidP="00130164">
            <w:pPr>
              <w:widowControl w:val="0"/>
              <w:spacing w:line="240" w:lineRule="auto"/>
              <w:ind w:firstLine="0"/>
              <w:jc w:val="center"/>
              <w:rPr>
                <w:sz w:val="20"/>
                <w:szCs w:val="20"/>
                <w:lang w:eastAsia="en-US"/>
              </w:rPr>
            </w:pPr>
            <w:r>
              <w:rPr>
                <w:sz w:val="20"/>
                <w:szCs w:val="20"/>
                <w:lang w:eastAsia="en-US"/>
              </w:rPr>
              <w:t>20 000</w:t>
            </w:r>
          </w:p>
        </w:tc>
        <w:tc>
          <w:tcPr>
            <w:tcW w:w="1209" w:type="dxa"/>
            <w:shd w:val="clear" w:color="auto" w:fill="auto"/>
            <w:vAlign w:val="center"/>
          </w:tcPr>
          <w:p w14:paraId="644A4780" w14:textId="6F1B07BB" w:rsidR="00130164" w:rsidRDefault="00130164" w:rsidP="00130164">
            <w:pPr>
              <w:widowControl w:val="0"/>
              <w:spacing w:line="240" w:lineRule="auto"/>
              <w:ind w:firstLine="0"/>
              <w:jc w:val="center"/>
              <w:rPr>
                <w:sz w:val="20"/>
                <w:szCs w:val="20"/>
                <w:lang w:eastAsia="en-US"/>
              </w:rPr>
            </w:pPr>
            <w:r>
              <w:rPr>
                <w:sz w:val="20"/>
                <w:szCs w:val="20"/>
                <w:lang w:eastAsia="en-US"/>
              </w:rPr>
              <w:t>2</w:t>
            </w:r>
            <w:r w:rsidRPr="00983C73">
              <w:rPr>
                <w:sz w:val="20"/>
                <w:szCs w:val="20"/>
                <w:lang w:eastAsia="en-US"/>
              </w:rPr>
              <w:t>0 000</w:t>
            </w:r>
          </w:p>
        </w:tc>
        <w:tc>
          <w:tcPr>
            <w:tcW w:w="5647" w:type="dxa"/>
            <w:shd w:val="clear" w:color="auto" w:fill="auto"/>
          </w:tcPr>
          <w:p w14:paraId="10A5DA9C" w14:textId="458D4FA7" w:rsidR="00130164" w:rsidRPr="009E3F64" w:rsidRDefault="009E3F64" w:rsidP="0080144A">
            <w:pPr>
              <w:widowControl w:val="0"/>
              <w:spacing w:line="240" w:lineRule="auto"/>
              <w:ind w:firstLine="0"/>
              <w:rPr>
                <w:sz w:val="20"/>
                <w:szCs w:val="20"/>
                <w:lang w:eastAsia="en-US"/>
              </w:rPr>
            </w:pPr>
            <w:r w:rsidRPr="009E3F64">
              <w:rPr>
                <w:sz w:val="20"/>
                <w:szCs w:val="20"/>
                <w:lang w:eastAsia="en-US"/>
              </w:rPr>
              <w:t xml:space="preserve">2025.gadā un turpmāk ik gadu – 20 000 </w:t>
            </w:r>
            <w:r w:rsidRPr="009E3F64">
              <w:rPr>
                <w:i/>
                <w:iCs/>
                <w:sz w:val="20"/>
                <w:szCs w:val="20"/>
                <w:lang w:eastAsia="en-US"/>
              </w:rPr>
              <w:t>euro</w:t>
            </w:r>
            <w:r w:rsidRPr="009E3F64">
              <w:rPr>
                <w:sz w:val="20"/>
                <w:szCs w:val="20"/>
                <w:lang w:eastAsia="en-US"/>
              </w:rPr>
              <w:t xml:space="preserve">/gadā. Vismaz divi izglītojoši pasākumi katrā reģionā, kopā desmit pasākumi, vidēji 2 000 </w:t>
            </w:r>
            <w:r w:rsidRPr="009E3F64">
              <w:rPr>
                <w:i/>
                <w:iCs/>
                <w:sz w:val="20"/>
                <w:szCs w:val="20"/>
                <w:lang w:eastAsia="en-US"/>
              </w:rPr>
              <w:t xml:space="preserve">euro </w:t>
            </w:r>
            <w:r w:rsidRPr="009E3F64">
              <w:rPr>
                <w:sz w:val="20"/>
                <w:szCs w:val="20"/>
                <w:lang w:eastAsia="en-US"/>
              </w:rPr>
              <w:t>katrs.</w:t>
            </w:r>
          </w:p>
        </w:tc>
      </w:tr>
      <w:bookmarkEnd w:id="49"/>
      <w:tr w:rsidR="00B524F3" w:rsidRPr="00203B64" w14:paraId="79BA140E" w14:textId="77777777" w:rsidTr="00983C73">
        <w:trPr>
          <w:trHeight w:val="1275"/>
        </w:trPr>
        <w:tc>
          <w:tcPr>
            <w:tcW w:w="616" w:type="dxa"/>
            <w:shd w:val="clear" w:color="auto" w:fill="auto"/>
            <w:vAlign w:val="center"/>
          </w:tcPr>
          <w:p w14:paraId="0B916A8C" w14:textId="75D8F817" w:rsidR="00B524F3" w:rsidRDefault="00B524F3" w:rsidP="00B524F3">
            <w:pPr>
              <w:widowControl w:val="0"/>
              <w:spacing w:line="240" w:lineRule="auto"/>
              <w:ind w:firstLine="0"/>
              <w:jc w:val="center"/>
              <w:rPr>
                <w:sz w:val="20"/>
                <w:szCs w:val="20"/>
                <w:lang w:eastAsia="en-US"/>
              </w:rPr>
            </w:pPr>
            <w:r w:rsidRPr="003F0F86">
              <w:rPr>
                <w:sz w:val="20"/>
                <w:szCs w:val="20"/>
                <w:lang w:eastAsia="en-US"/>
              </w:rPr>
              <w:t>4.</w:t>
            </w:r>
            <w:r w:rsidR="00867BB6">
              <w:rPr>
                <w:sz w:val="20"/>
                <w:szCs w:val="20"/>
                <w:lang w:eastAsia="en-US"/>
              </w:rPr>
              <w:t>4</w:t>
            </w:r>
            <w:r w:rsidRPr="003F0F86">
              <w:rPr>
                <w:sz w:val="20"/>
                <w:szCs w:val="20"/>
                <w:lang w:eastAsia="en-US"/>
              </w:rPr>
              <w:t>.</w:t>
            </w:r>
          </w:p>
        </w:tc>
        <w:tc>
          <w:tcPr>
            <w:tcW w:w="2072" w:type="dxa"/>
            <w:shd w:val="clear" w:color="auto" w:fill="auto"/>
            <w:vAlign w:val="center"/>
          </w:tcPr>
          <w:p w14:paraId="64B13235" w14:textId="0BFA3D58" w:rsidR="00B524F3" w:rsidRPr="00203B64" w:rsidRDefault="3D857CED" w:rsidP="00B524F3">
            <w:pPr>
              <w:widowControl w:val="0"/>
              <w:spacing w:line="240" w:lineRule="auto"/>
              <w:ind w:firstLine="0"/>
              <w:jc w:val="center"/>
              <w:rPr>
                <w:sz w:val="20"/>
                <w:szCs w:val="20"/>
                <w:lang w:eastAsia="en-US"/>
              </w:rPr>
            </w:pPr>
            <w:r w:rsidRPr="148A09B8">
              <w:rPr>
                <w:sz w:val="20"/>
                <w:szCs w:val="20"/>
                <w:lang w:eastAsia="en-US"/>
              </w:rPr>
              <w:t>Mazākumtautību</w:t>
            </w:r>
            <w:r w:rsidR="00B524F3" w:rsidRPr="003F0F86">
              <w:rPr>
                <w:sz w:val="20"/>
                <w:szCs w:val="20"/>
                <w:lang w:eastAsia="en-US"/>
              </w:rPr>
              <w:t xml:space="preserve"> NVO līdzdalības veicināšanas programma</w:t>
            </w:r>
          </w:p>
        </w:tc>
        <w:tc>
          <w:tcPr>
            <w:tcW w:w="1466" w:type="dxa"/>
            <w:shd w:val="clear" w:color="auto" w:fill="auto"/>
            <w:vAlign w:val="center"/>
          </w:tcPr>
          <w:p w14:paraId="7CE001AD" w14:textId="0C45ABCE" w:rsidR="00B524F3" w:rsidRDefault="00B524F3" w:rsidP="00B524F3">
            <w:pPr>
              <w:widowControl w:val="0"/>
              <w:spacing w:line="240" w:lineRule="auto"/>
              <w:ind w:firstLine="0"/>
              <w:jc w:val="center"/>
              <w:rPr>
                <w:sz w:val="20"/>
                <w:szCs w:val="20"/>
                <w:lang w:eastAsia="en-US"/>
              </w:rPr>
            </w:pPr>
            <w:r w:rsidRPr="003F0F86">
              <w:rPr>
                <w:sz w:val="20"/>
                <w:szCs w:val="20"/>
                <w:lang w:eastAsia="en-US"/>
              </w:rPr>
              <w:t>22.Kultūras ministrija</w:t>
            </w:r>
          </w:p>
        </w:tc>
        <w:tc>
          <w:tcPr>
            <w:tcW w:w="1938" w:type="dxa"/>
            <w:shd w:val="clear" w:color="auto" w:fill="auto"/>
            <w:vAlign w:val="center"/>
          </w:tcPr>
          <w:p w14:paraId="38AD55AA" w14:textId="2FE1C585" w:rsidR="00B524F3" w:rsidRPr="00203B64" w:rsidRDefault="00B524F3" w:rsidP="00B524F3">
            <w:pPr>
              <w:widowControl w:val="0"/>
              <w:spacing w:line="240" w:lineRule="auto"/>
              <w:ind w:firstLine="0"/>
              <w:jc w:val="center"/>
              <w:rPr>
                <w:sz w:val="20"/>
                <w:szCs w:val="20"/>
                <w:lang w:eastAsia="en-US"/>
              </w:rPr>
            </w:pPr>
            <w:r w:rsidRPr="003F0F86">
              <w:rPr>
                <w:sz w:val="20"/>
                <w:szCs w:val="20"/>
                <w:lang w:eastAsia="en-US"/>
              </w:rPr>
              <w:t>26.01.00 „Sabiedrības integrācijas pasākumu īstenošana”</w:t>
            </w:r>
            <w:r w:rsidR="008F28A3">
              <w:rPr>
                <w:rStyle w:val="FootnoteReference"/>
                <w:sz w:val="20"/>
                <w:szCs w:val="20"/>
                <w:lang w:eastAsia="en-US"/>
              </w:rPr>
              <w:footnoteReference w:id="88"/>
            </w:r>
          </w:p>
        </w:tc>
        <w:tc>
          <w:tcPr>
            <w:tcW w:w="1277" w:type="dxa"/>
            <w:shd w:val="clear" w:color="auto" w:fill="auto"/>
            <w:vAlign w:val="center"/>
          </w:tcPr>
          <w:p w14:paraId="6CBC327F" w14:textId="3B955FCB" w:rsidR="00B524F3" w:rsidRDefault="00B524F3" w:rsidP="00B524F3">
            <w:pPr>
              <w:widowControl w:val="0"/>
              <w:spacing w:line="240" w:lineRule="auto"/>
              <w:ind w:firstLine="0"/>
              <w:jc w:val="center"/>
              <w:rPr>
                <w:sz w:val="20"/>
                <w:szCs w:val="20"/>
                <w:lang w:eastAsia="en-US"/>
              </w:rPr>
            </w:pPr>
            <w:r>
              <w:rPr>
                <w:sz w:val="20"/>
                <w:szCs w:val="20"/>
                <w:lang w:eastAsia="en-US"/>
              </w:rPr>
              <w:t>100 000</w:t>
            </w:r>
          </w:p>
        </w:tc>
        <w:tc>
          <w:tcPr>
            <w:tcW w:w="1079" w:type="dxa"/>
            <w:shd w:val="clear" w:color="auto" w:fill="auto"/>
            <w:vAlign w:val="center"/>
          </w:tcPr>
          <w:p w14:paraId="0AEA26E1" w14:textId="490F60B6" w:rsidR="00B524F3" w:rsidRDefault="00B524F3" w:rsidP="00B524F3">
            <w:pPr>
              <w:widowControl w:val="0"/>
              <w:spacing w:line="240" w:lineRule="auto"/>
              <w:ind w:firstLine="0"/>
              <w:jc w:val="center"/>
              <w:rPr>
                <w:sz w:val="20"/>
                <w:szCs w:val="20"/>
                <w:lang w:eastAsia="en-US"/>
              </w:rPr>
            </w:pPr>
            <w:r>
              <w:rPr>
                <w:sz w:val="20"/>
                <w:szCs w:val="20"/>
                <w:lang w:eastAsia="en-US"/>
              </w:rPr>
              <w:t>100 000</w:t>
            </w:r>
          </w:p>
        </w:tc>
        <w:tc>
          <w:tcPr>
            <w:tcW w:w="1209" w:type="dxa"/>
            <w:shd w:val="clear" w:color="auto" w:fill="auto"/>
            <w:vAlign w:val="center"/>
          </w:tcPr>
          <w:p w14:paraId="53E23937" w14:textId="16C06462" w:rsidR="00B524F3" w:rsidRPr="00203B64" w:rsidRDefault="00B524F3" w:rsidP="00B524F3">
            <w:pPr>
              <w:widowControl w:val="0"/>
              <w:spacing w:line="240" w:lineRule="auto"/>
              <w:ind w:firstLine="0"/>
              <w:jc w:val="center"/>
              <w:rPr>
                <w:sz w:val="20"/>
                <w:szCs w:val="20"/>
                <w:lang w:eastAsia="en-US"/>
              </w:rPr>
            </w:pPr>
            <w:r>
              <w:rPr>
                <w:sz w:val="20"/>
                <w:szCs w:val="20"/>
                <w:lang w:eastAsia="en-US"/>
              </w:rPr>
              <w:t>100 000</w:t>
            </w:r>
          </w:p>
        </w:tc>
        <w:tc>
          <w:tcPr>
            <w:tcW w:w="5647" w:type="dxa"/>
            <w:shd w:val="clear" w:color="auto" w:fill="auto"/>
            <w:vAlign w:val="center"/>
          </w:tcPr>
          <w:p w14:paraId="28B9C4A7" w14:textId="3763F5D5" w:rsidR="00B524F3" w:rsidRPr="00154430" w:rsidRDefault="00AE30C4" w:rsidP="0080144A">
            <w:pPr>
              <w:widowControl w:val="0"/>
              <w:spacing w:line="240" w:lineRule="auto"/>
              <w:ind w:firstLine="0"/>
              <w:rPr>
                <w:sz w:val="20"/>
                <w:szCs w:val="20"/>
                <w:lang w:eastAsia="en-US"/>
              </w:rPr>
            </w:pPr>
            <w:r w:rsidRPr="00480E98">
              <w:rPr>
                <w:sz w:val="20"/>
                <w:szCs w:val="20"/>
                <w:lang w:eastAsia="en-US"/>
              </w:rPr>
              <w:t>202</w:t>
            </w:r>
            <w:r w:rsidR="00FC6FB9" w:rsidRPr="00480E98">
              <w:rPr>
                <w:sz w:val="20"/>
                <w:szCs w:val="20"/>
                <w:lang w:eastAsia="en-US"/>
              </w:rPr>
              <w:t>5</w:t>
            </w:r>
            <w:r w:rsidRPr="00480E98">
              <w:rPr>
                <w:sz w:val="20"/>
                <w:szCs w:val="20"/>
                <w:lang w:eastAsia="en-US"/>
              </w:rPr>
              <w:t xml:space="preserve">.gadā un turpmāk ik gadu – </w:t>
            </w:r>
            <w:r w:rsidR="00582B1E" w:rsidRPr="00480E98">
              <w:rPr>
                <w:sz w:val="20"/>
                <w:szCs w:val="20"/>
                <w:lang w:eastAsia="en-US"/>
              </w:rPr>
              <w:t>10</w:t>
            </w:r>
            <w:r w:rsidRPr="00480E98">
              <w:rPr>
                <w:sz w:val="20"/>
                <w:szCs w:val="20"/>
                <w:lang w:eastAsia="en-US"/>
              </w:rPr>
              <w:t>0</w:t>
            </w:r>
            <w:r w:rsidR="009A628D">
              <w:rPr>
                <w:sz w:val="20"/>
                <w:szCs w:val="20"/>
                <w:lang w:eastAsia="en-US"/>
              </w:rPr>
              <w:t> </w:t>
            </w:r>
            <w:r w:rsidRPr="00480E98">
              <w:rPr>
                <w:sz w:val="20"/>
                <w:szCs w:val="20"/>
                <w:lang w:eastAsia="en-US"/>
              </w:rPr>
              <w:t xml:space="preserve">000 </w:t>
            </w:r>
            <w:r w:rsidRPr="00480E98">
              <w:rPr>
                <w:i/>
                <w:iCs/>
                <w:sz w:val="20"/>
                <w:szCs w:val="20"/>
                <w:lang w:eastAsia="en-US"/>
              </w:rPr>
              <w:t>euro</w:t>
            </w:r>
            <w:r w:rsidRPr="00480E98">
              <w:rPr>
                <w:sz w:val="20"/>
                <w:szCs w:val="20"/>
                <w:lang w:eastAsia="en-US"/>
              </w:rPr>
              <w:t>/gadā. Atbalstītas vismaz 21 mazākumtautību NVO</w:t>
            </w:r>
            <w:r w:rsidR="004D7305" w:rsidRPr="00480E98">
              <w:rPr>
                <w:sz w:val="20"/>
                <w:szCs w:val="20"/>
                <w:lang w:eastAsia="en-US"/>
              </w:rPr>
              <w:t xml:space="preserve">, vienai NVO nodrošināts atbalsts aptuveni 5 000 </w:t>
            </w:r>
            <w:r w:rsidR="004D7305" w:rsidRPr="00480E98">
              <w:rPr>
                <w:i/>
                <w:iCs/>
                <w:sz w:val="20"/>
                <w:szCs w:val="20"/>
                <w:lang w:eastAsia="en-US"/>
              </w:rPr>
              <w:t xml:space="preserve">euro </w:t>
            </w:r>
            <w:r w:rsidR="004D7305" w:rsidRPr="00480E98">
              <w:rPr>
                <w:sz w:val="20"/>
                <w:szCs w:val="20"/>
                <w:lang w:eastAsia="en-US"/>
              </w:rPr>
              <w:t xml:space="preserve">apmērā. </w:t>
            </w:r>
            <w:r w:rsidR="004D7305" w:rsidRPr="00480E98">
              <w:rPr>
                <w:sz w:val="20"/>
                <w:szCs w:val="20"/>
              </w:rPr>
              <w:t xml:space="preserve">Konkrēts finansējuma apmērs tikai </w:t>
            </w:r>
            <w:proofErr w:type="spellStart"/>
            <w:r w:rsidR="004D7305" w:rsidRPr="00480E98">
              <w:rPr>
                <w:sz w:val="20"/>
                <w:szCs w:val="20"/>
              </w:rPr>
              <w:t>romu</w:t>
            </w:r>
            <w:proofErr w:type="spellEnd"/>
            <w:r w:rsidR="004D7305" w:rsidRPr="00480E98">
              <w:rPr>
                <w:sz w:val="20"/>
                <w:szCs w:val="20"/>
              </w:rPr>
              <w:t xml:space="preserve"> NVO atbalstam nav precīzi nosakāms.</w:t>
            </w:r>
          </w:p>
        </w:tc>
      </w:tr>
      <w:tr w:rsidR="00686092" w:rsidRPr="000B5242" w14:paraId="0C67412F" w14:textId="77777777" w:rsidTr="00A81277">
        <w:trPr>
          <w:trHeight w:val="557"/>
        </w:trPr>
        <w:tc>
          <w:tcPr>
            <w:tcW w:w="616" w:type="dxa"/>
            <w:shd w:val="clear" w:color="auto" w:fill="auto"/>
            <w:vAlign w:val="center"/>
          </w:tcPr>
          <w:p w14:paraId="61C04E55" w14:textId="1C2A67C6" w:rsidR="00686092" w:rsidRPr="000B5242" w:rsidRDefault="00686092" w:rsidP="00B524F3">
            <w:pPr>
              <w:widowControl w:val="0"/>
              <w:spacing w:line="240" w:lineRule="auto"/>
              <w:ind w:firstLine="0"/>
              <w:jc w:val="center"/>
              <w:rPr>
                <w:sz w:val="20"/>
                <w:szCs w:val="20"/>
                <w:lang w:eastAsia="en-US"/>
              </w:rPr>
            </w:pPr>
            <w:r w:rsidRPr="000B5242">
              <w:rPr>
                <w:sz w:val="20"/>
                <w:szCs w:val="20"/>
                <w:lang w:eastAsia="en-US"/>
              </w:rPr>
              <w:t>4.</w:t>
            </w:r>
            <w:r w:rsidR="00867BB6" w:rsidRPr="000B5242">
              <w:rPr>
                <w:sz w:val="20"/>
                <w:szCs w:val="20"/>
                <w:lang w:eastAsia="en-US"/>
              </w:rPr>
              <w:t>5</w:t>
            </w:r>
            <w:r w:rsidRPr="000B5242">
              <w:rPr>
                <w:sz w:val="20"/>
                <w:szCs w:val="20"/>
                <w:lang w:eastAsia="en-US"/>
              </w:rPr>
              <w:t>.</w:t>
            </w:r>
          </w:p>
        </w:tc>
        <w:tc>
          <w:tcPr>
            <w:tcW w:w="2072" w:type="dxa"/>
            <w:shd w:val="clear" w:color="auto" w:fill="auto"/>
            <w:vAlign w:val="center"/>
          </w:tcPr>
          <w:p w14:paraId="2989FD6E" w14:textId="17632796" w:rsidR="00686092" w:rsidRPr="000B5242" w:rsidRDefault="00686092" w:rsidP="00B524F3">
            <w:pPr>
              <w:widowControl w:val="0"/>
              <w:spacing w:line="240" w:lineRule="auto"/>
              <w:ind w:firstLine="0"/>
              <w:jc w:val="center"/>
              <w:rPr>
                <w:sz w:val="20"/>
                <w:szCs w:val="20"/>
                <w:lang w:eastAsia="en-US"/>
              </w:rPr>
            </w:pPr>
            <w:r w:rsidRPr="000B5242">
              <w:rPr>
                <w:rFonts w:eastAsia="Calibri"/>
                <w:sz w:val="20"/>
                <w:szCs w:val="20"/>
                <w:lang w:eastAsia="en-US"/>
              </w:rPr>
              <w:t xml:space="preserve">Mazākumtautību un </w:t>
            </w:r>
            <w:r w:rsidR="0011165A">
              <w:rPr>
                <w:rFonts w:eastAsia="Calibri"/>
                <w:sz w:val="20"/>
                <w:szCs w:val="20"/>
                <w:lang w:eastAsia="en-US"/>
              </w:rPr>
              <w:t xml:space="preserve">sabiedrības saliedētības </w:t>
            </w:r>
            <w:r w:rsidRPr="000B5242">
              <w:rPr>
                <w:rFonts w:eastAsia="Calibri"/>
                <w:sz w:val="20"/>
                <w:szCs w:val="20"/>
                <w:lang w:eastAsia="en-US"/>
              </w:rPr>
              <w:t xml:space="preserve"> programma</w:t>
            </w:r>
          </w:p>
        </w:tc>
        <w:tc>
          <w:tcPr>
            <w:tcW w:w="1466" w:type="dxa"/>
            <w:shd w:val="clear" w:color="auto" w:fill="auto"/>
            <w:vAlign w:val="center"/>
          </w:tcPr>
          <w:p w14:paraId="2DCC23AD" w14:textId="4F298407" w:rsidR="00686092" w:rsidRPr="000B5242" w:rsidRDefault="00686092" w:rsidP="00B524F3">
            <w:pPr>
              <w:widowControl w:val="0"/>
              <w:spacing w:line="240" w:lineRule="auto"/>
              <w:ind w:firstLine="0"/>
              <w:jc w:val="center"/>
              <w:rPr>
                <w:sz w:val="20"/>
                <w:szCs w:val="20"/>
                <w:lang w:eastAsia="en-US"/>
              </w:rPr>
            </w:pPr>
            <w:r w:rsidRPr="000B5242">
              <w:rPr>
                <w:sz w:val="20"/>
                <w:szCs w:val="20"/>
                <w:lang w:eastAsia="en-US"/>
              </w:rPr>
              <w:t>08.Sabiedrības integrācijas fonds</w:t>
            </w:r>
          </w:p>
        </w:tc>
        <w:tc>
          <w:tcPr>
            <w:tcW w:w="1938" w:type="dxa"/>
            <w:shd w:val="clear" w:color="auto" w:fill="auto"/>
            <w:vAlign w:val="center"/>
          </w:tcPr>
          <w:p w14:paraId="0B817EF7" w14:textId="6EDB8FEA" w:rsidR="00686092" w:rsidRPr="000B5242" w:rsidRDefault="004D7305" w:rsidP="00B524F3">
            <w:pPr>
              <w:widowControl w:val="0"/>
              <w:spacing w:line="240" w:lineRule="auto"/>
              <w:ind w:firstLine="0"/>
              <w:jc w:val="center"/>
              <w:rPr>
                <w:sz w:val="20"/>
                <w:szCs w:val="20"/>
                <w:lang w:eastAsia="en-US"/>
              </w:rPr>
            </w:pPr>
            <w:r w:rsidRPr="000B5242">
              <w:rPr>
                <w:sz w:val="20"/>
                <w:szCs w:val="20"/>
                <w:lang w:eastAsia="en-US"/>
              </w:rPr>
              <w:t>05.00.00 NVO atbalsta un sabiedrības saliedētības programma</w:t>
            </w:r>
          </w:p>
        </w:tc>
        <w:tc>
          <w:tcPr>
            <w:tcW w:w="1277" w:type="dxa"/>
            <w:shd w:val="clear" w:color="auto" w:fill="auto"/>
            <w:vAlign w:val="center"/>
          </w:tcPr>
          <w:p w14:paraId="01F0786A" w14:textId="51F8F77D" w:rsidR="00686092" w:rsidRPr="000B5242" w:rsidRDefault="0014395D" w:rsidP="00B524F3">
            <w:pPr>
              <w:widowControl w:val="0"/>
              <w:spacing w:line="240" w:lineRule="auto"/>
              <w:ind w:firstLine="0"/>
              <w:jc w:val="center"/>
              <w:rPr>
                <w:sz w:val="20"/>
                <w:szCs w:val="20"/>
                <w:lang w:eastAsia="en-US"/>
              </w:rPr>
            </w:pPr>
            <w:r w:rsidRPr="000B5242">
              <w:rPr>
                <w:sz w:val="20"/>
                <w:szCs w:val="20"/>
                <w:lang w:eastAsia="en-US"/>
              </w:rPr>
              <w:t>350 000</w:t>
            </w:r>
          </w:p>
        </w:tc>
        <w:tc>
          <w:tcPr>
            <w:tcW w:w="1079" w:type="dxa"/>
            <w:shd w:val="clear" w:color="auto" w:fill="auto"/>
            <w:vAlign w:val="center"/>
          </w:tcPr>
          <w:p w14:paraId="01483435" w14:textId="7FD2EF2C" w:rsidR="00686092" w:rsidRPr="000B5242" w:rsidRDefault="0014395D" w:rsidP="00B524F3">
            <w:pPr>
              <w:widowControl w:val="0"/>
              <w:spacing w:line="240" w:lineRule="auto"/>
              <w:ind w:firstLine="0"/>
              <w:jc w:val="center"/>
              <w:rPr>
                <w:sz w:val="20"/>
                <w:szCs w:val="20"/>
                <w:lang w:eastAsia="en-US"/>
              </w:rPr>
            </w:pPr>
            <w:r w:rsidRPr="000B5242">
              <w:rPr>
                <w:sz w:val="20"/>
                <w:szCs w:val="20"/>
                <w:lang w:eastAsia="en-US"/>
              </w:rPr>
              <w:t>350 000</w:t>
            </w:r>
          </w:p>
        </w:tc>
        <w:tc>
          <w:tcPr>
            <w:tcW w:w="1209" w:type="dxa"/>
            <w:shd w:val="clear" w:color="auto" w:fill="auto"/>
            <w:vAlign w:val="center"/>
          </w:tcPr>
          <w:p w14:paraId="4A07837D" w14:textId="462E2329" w:rsidR="00686092" w:rsidRPr="000B5242" w:rsidRDefault="0014395D" w:rsidP="00B524F3">
            <w:pPr>
              <w:widowControl w:val="0"/>
              <w:spacing w:line="240" w:lineRule="auto"/>
              <w:ind w:firstLine="0"/>
              <w:jc w:val="center"/>
              <w:rPr>
                <w:sz w:val="20"/>
                <w:szCs w:val="20"/>
                <w:lang w:eastAsia="en-US"/>
              </w:rPr>
            </w:pPr>
            <w:r w:rsidRPr="000B5242">
              <w:rPr>
                <w:sz w:val="20"/>
                <w:szCs w:val="20"/>
                <w:lang w:eastAsia="en-US"/>
              </w:rPr>
              <w:t>350 000</w:t>
            </w:r>
          </w:p>
        </w:tc>
        <w:tc>
          <w:tcPr>
            <w:tcW w:w="5647" w:type="dxa"/>
            <w:shd w:val="clear" w:color="auto" w:fill="auto"/>
            <w:vAlign w:val="center"/>
          </w:tcPr>
          <w:p w14:paraId="1D4C1FA8" w14:textId="51F265EE" w:rsidR="00686092" w:rsidRPr="009A0CC0" w:rsidRDefault="001C10A4" w:rsidP="00DD396D">
            <w:pPr>
              <w:widowControl w:val="0"/>
              <w:spacing w:line="240" w:lineRule="auto"/>
              <w:ind w:firstLine="0"/>
              <w:rPr>
                <w:sz w:val="20"/>
                <w:szCs w:val="20"/>
                <w:lang w:eastAsia="en-US"/>
              </w:rPr>
            </w:pPr>
            <w:r w:rsidRPr="009A0CC0">
              <w:rPr>
                <w:color w:val="000000"/>
                <w:sz w:val="20"/>
                <w:szCs w:val="20"/>
              </w:rPr>
              <w:t xml:space="preserve">Mazākumtautību un </w:t>
            </w:r>
            <w:r w:rsidR="0011165A">
              <w:rPr>
                <w:color w:val="000000"/>
                <w:sz w:val="20"/>
                <w:szCs w:val="20"/>
              </w:rPr>
              <w:t>sabiedrības saliedētības</w:t>
            </w:r>
            <w:r w:rsidRPr="009A0CC0">
              <w:rPr>
                <w:color w:val="000000"/>
                <w:sz w:val="20"/>
                <w:szCs w:val="20"/>
              </w:rPr>
              <w:t xml:space="preserve"> programmai nepieciešami ir papildu finanšu līdzekļi 350 000 </w:t>
            </w:r>
            <w:r w:rsidRPr="009A0CC0">
              <w:rPr>
                <w:i/>
                <w:iCs/>
                <w:color w:val="000000"/>
                <w:sz w:val="20"/>
                <w:szCs w:val="20"/>
              </w:rPr>
              <w:t>euro</w:t>
            </w:r>
            <w:r w:rsidRPr="009A0CC0">
              <w:rPr>
                <w:color w:val="000000"/>
                <w:sz w:val="20"/>
                <w:szCs w:val="20"/>
              </w:rPr>
              <w:t xml:space="preserve"> apmērā, lai atbalsts projektu konkursos tiktu sniegts vismaz 400 mērķa grupas personām, sniedzot finansējumu projektu īstenotājiem projektu konkursa rezultātā. Administratīvie izdevumi plānoti 8,5% apmērā, t.i. ~30 000 </w:t>
            </w:r>
            <w:r w:rsidRPr="009A0CC0">
              <w:rPr>
                <w:i/>
                <w:iCs/>
                <w:color w:val="000000"/>
                <w:sz w:val="20"/>
                <w:szCs w:val="20"/>
              </w:rPr>
              <w:t>euro</w:t>
            </w:r>
            <w:r w:rsidRPr="009A0CC0">
              <w:rPr>
                <w:color w:val="000000"/>
                <w:sz w:val="20"/>
                <w:szCs w:val="20"/>
              </w:rPr>
              <w:t xml:space="preserve"> (Programmas vadītāja atlīdzība 28 924 </w:t>
            </w:r>
            <w:r w:rsidRPr="009A0CC0">
              <w:rPr>
                <w:i/>
                <w:iCs/>
                <w:color w:val="000000"/>
                <w:sz w:val="20"/>
                <w:szCs w:val="20"/>
              </w:rPr>
              <w:t>euro</w:t>
            </w:r>
            <w:r w:rsidRPr="009A0CC0">
              <w:rPr>
                <w:color w:val="000000"/>
                <w:sz w:val="20"/>
                <w:szCs w:val="20"/>
              </w:rPr>
              <w:t xml:space="preserve">; Programmas administrēšanas tehniskās izmaksas, tai skaitā izdevumi par informāciju sistēmu uzturēšanu, sakaru un interneta pakalpojumiem, komunālajiem maksājumiem un telpu nomu, kuras tiek daļēji attiecinātas no </w:t>
            </w:r>
            <w:r w:rsidR="005D421A" w:rsidRPr="009A0CC0">
              <w:rPr>
                <w:color w:val="000000"/>
                <w:sz w:val="20"/>
                <w:szCs w:val="20"/>
              </w:rPr>
              <w:t>SIF</w:t>
            </w:r>
            <w:r w:rsidRPr="009A0CC0">
              <w:rPr>
                <w:color w:val="000000"/>
                <w:sz w:val="20"/>
                <w:szCs w:val="20"/>
              </w:rPr>
              <w:t xml:space="preserve"> administrētajām programmām piešķirtā finansējuma – 1 076 </w:t>
            </w:r>
            <w:r w:rsidRPr="009A0CC0">
              <w:rPr>
                <w:i/>
                <w:iCs/>
                <w:color w:val="000000"/>
                <w:sz w:val="20"/>
                <w:szCs w:val="20"/>
              </w:rPr>
              <w:t>euro</w:t>
            </w:r>
            <w:r w:rsidRPr="009A0CC0">
              <w:rPr>
                <w:color w:val="000000"/>
                <w:sz w:val="20"/>
                <w:szCs w:val="20"/>
              </w:rPr>
              <w:t>)</w:t>
            </w:r>
            <w:r w:rsidRPr="009A0CC0">
              <w:rPr>
                <w:i/>
                <w:iCs/>
                <w:color w:val="000000"/>
                <w:sz w:val="20"/>
                <w:szCs w:val="20"/>
              </w:rPr>
              <w:t>.</w:t>
            </w:r>
            <w:r w:rsidRPr="009A0CC0">
              <w:rPr>
                <w:color w:val="000000"/>
                <w:sz w:val="20"/>
                <w:szCs w:val="20"/>
              </w:rPr>
              <w:t xml:space="preserve"> Maksimālais viena projekta apjoms indikatīvi 20 000 </w:t>
            </w:r>
            <w:r w:rsidRPr="009A0CC0">
              <w:rPr>
                <w:i/>
                <w:iCs/>
                <w:color w:val="000000"/>
                <w:sz w:val="20"/>
                <w:szCs w:val="20"/>
              </w:rPr>
              <w:t xml:space="preserve">euro </w:t>
            </w:r>
            <w:r w:rsidRPr="009A0CC0">
              <w:rPr>
                <w:color w:val="000000"/>
                <w:sz w:val="20"/>
                <w:szCs w:val="20"/>
              </w:rPr>
              <w:t xml:space="preserve">(projektu izmaksas paredzētas indikatīvi šādu aktivitāšu nodrošināšanai: </w:t>
            </w:r>
            <w:r w:rsidR="005D421A" w:rsidRPr="009A0CC0">
              <w:rPr>
                <w:color w:val="000000"/>
                <w:sz w:val="20"/>
                <w:szCs w:val="20"/>
              </w:rPr>
              <w:t>p</w:t>
            </w:r>
            <w:r w:rsidRPr="009A0CC0">
              <w:rPr>
                <w:color w:val="000000"/>
                <w:sz w:val="20"/>
                <w:szCs w:val="20"/>
              </w:rPr>
              <w:t xml:space="preserve">lānoto pasākumu/lekciju/ meistarklašu telpu īrei; </w:t>
            </w:r>
            <w:r w:rsidR="005D421A" w:rsidRPr="009A0CC0">
              <w:rPr>
                <w:color w:val="000000"/>
                <w:sz w:val="20"/>
                <w:szCs w:val="20"/>
              </w:rPr>
              <w:t>p</w:t>
            </w:r>
            <w:r w:rsidRPr="009A0CC0">
              <w:rPr>
                <w:color w:val="000000"/>
                <w:sz w:val="20"/>
                <w:szCs w:val="20"/>
              </w:rPr>
              <w:t xml:space="preserve">lānoto pasākumu vadītāju/lektoru/ meistarklašu vadītāju atalgojumam; </w:t>
            </w:r>
            <w:r w:rsidR="005D421A" w:rsidRPr="009A0CC0">
              <w:rPr>
                <w:color w:val="000000"/>
                <w:sz w:val="20"/>
                <w:szCs w:val="20"/>
              </w:rPr>
              <w:t>m</w:t>
            </w:r>
            <w:r w:rsidRPr="009A0CC0">
              <w:rPr>
                <w:color w:val="000000"/>
                <w:sz w:val="20"/>
                <w:szCs w:val="20"/>
              </w:rPr>
              <w:t xml:space="preserve">ateriālu nodrošināšana radošajām darbnīcām/meistarklasēm/ pasākumiem; </w:t>
            </w:r>
            <w:r w:rsidR="005D421A" w:rsidRPr="009A0CC0">
              <w:rPr>
                <w:color w:val="000000"/>
                <w:sz w:val="20"/>
                <w:szCs w:val="20"/>
              </w:rPr>
              <w:t>t</w:t>
            </w:r>
            <w:r w:rsidRPr="009A0CC0">
              <w:rPr>
                <w:color w:val="000000"/>
                <w:sz w:val="20"/>
                <w:szCs w:val="20"/>
              </w:rPr>
              <w:t xml:space="preserve">ehniskais nodrošinājums pasākumos; </w:t>
            </w:r>
            <w:r w:rsidR="005D421A" w:rsidRPr="009A0CC0">
              <w:rPr>
                <w:color w:val="000000"/>
                <w:sz w:val="20"/>
                <w:szCs w:val="20"/>
              </w:rPr>
              <w:t>t</w:t>
            </w:r>
            <w:r w:rsidRPr="009A0CC0">
              <w:rPr>
                <w:color w:val="000000"/>
                <w:sz w:val="20"/>
                <w:szCs w:val="20"/>
              </w:rPr>
              <w:t xml:space="preserve">ransporta izdevumiem; </w:t>
            </w:r>
            <w:r w:rsidR="005D421A" w:rsidRPr="009A0CC0">
              <w:rPr>
                <w:color w:val="000000"/>
                <w:sz w:val="20"/>
                <w:szCs w:val="20"/>
              </w:rPr>
              <w:t>ē</w:t>
            </w:r>
            <w:r w:rsidRPr="009A0CC0">
              <w:rPr>
                <w:color w:val="000000"/>
                <w:sz w:val="20"/>
                <w:szCs w:val="20"/>
              </w:rPr>
              <w:t xml:space="preserve">dināšanas izmaksas; </w:t>
            </w:r>
            <w:r w:rsidR="005D421A" w:rsidRPr="009A0CC0">
              <w:rPr>
                <w:color w:val="000000"/>
                <w:sz w:val="20"/>
                <w:szCs w:val="20"/>
              </w:rPr>
              <w:t>p</w:t>
            </w:r>
            <w:r w:rsidRPr="009A0CC0">
              <w:rPr>
                <w:color w:val="000000"/>
                <w:sz w:val="20"/>
                <w:szCs w:val="20"/>
              </w:rPr>
              <w:t xml:space="preserve">rojekta administratīvo izdevumu segšanai – projekta vadība, grāmatvedība, sakaru izdevumi). Projektu īstenošanas periods indikatīvi 12-16 mēneši. Tiks atbalstīti indikatīvi </w:t>
            </w:r>
            <w:r w:rsidRPr="009A0CC0">
              <w:rPr>
                <w:color w:val="000000"/>
                <w:sz w:val="20"/>
                <w:szCs w:val="20"/>
              </w:rPr>
              <w:lastRenderedPageBreak/>
              <w:t>16</w:t>
            </w:r>
            <w:r w:rsidR="005D421A" w:rsidRPr="009A0CC0">
              <w:rPr>
                <w:color w:val="000000"/>
                <w:sz w:val="20"/>
                <w:szCs w:val="20"/>
              </w:rPr>
              <w:t> </w:t>
            </w:r>
            <w:r w:rsidRPr="009A0CC0">
              <w:rPr>
                <w:color w:val="000000"/>
                <w:sz w:val="20"/>
                <w:szCs w:val="20"/>
              </w:rPr>
              <w:t xml:space="preserve">iesniegtie projekti, kopā sastādot ~ 320 000 </w:t>
            </w:r>
            <w:r w:rsidRPr="009A0CC0">
              <w:rPr>
                <w:i/>
                <w:iCs/>
                <w:color w:val="000000"/>
                <w:sz w:val="20"/>
                <w:szCs w:val="20"/>
              </w:rPr>
              <w:t xml:space="preserve">euro. </w:t>
            </w:r>
            <w:r w:rsidRPr="009A0CC0">
              <w:rPr>
                <w:color w:val="000000"/>
                <w:sz w:val="20"/>
                <w:szCs w:val="20"/>
              </w:rPr>
              <w:t>Kopā nepieciešami ~</w:t>
            </w:r>
            <w:r w:rsidR="0011165A">
              <w:rPr>
                <w:color w:val="000000"/>
                <w:sz w:val="20"/>
                <w:szCs w:val="20"/>
              </w:rPr>
              <w:t xml:space="preserve"> </w:t>
            </w:r>
            <w:r w:rsidRPr="009A0CC0">
              <w:rPr>
                <w:color w:val="000000"/>
                <w:sz w:val="20"/>
                <w:szCs w:val="20"/>
              </w:rPr>
              <w:t xml:space="preserve">350 000 </w:t>
            </w:r>
            <w:r w:rsidRPr="009A0CC0">
              <w:rPr>
                <w:i/>
                <w:iCs/>
                <w:color w:val="000000"/>
                <w:sz w:val="20"/>
                <w:szCs w:val="20"/>
              </w:rPr>
              <w:t>euro.</w:t>
            </w:r>
          </w:p>
        </w:tc>
      </w:tr>
      <w:tr w:rsidR="003A3835" w:rsidRPr="00203B64" w14:paraId="77A89315" w14:textId="77777777" w:rsidTr="00983C73">
        <w:trPr>
          <w:trHeight w:val="841"/>
        </w:trPr>
        <w:tc>
          <w:tcPr>
            <w:tcW w:w="616" w:type="dxa"/>
            <w:shd w:val="clear" w:color="auto" w:fill="auto"/>
            <w:vAlign w:val="center"/>
          </w:tcPr>
          <w:p w14:paraId="2F821AFE" w14:textId="649ED216" w:rsidR="003A3835" w:rsidRPr="000B5242" w:rsidRDefault="003A3835" w:rsidP="003C6D0E">
            <w:pPr>
              <w:widowControl w:val="0"/>
              <w:spacing w:line="240" w:lineRule="auto"/>
              <w:ind w:firstLine="0"/>
              <w:jc w:val="center"/>
              <w:rPr>
                <w:sz w:val="20"/>
                <w:szCs w:val="20"/>
                <w:lang w:eastAsia="en-US"/>
              </w:rPr>
            </w:pPr>
            <w:bookmarkStart w:id="50" w:name="_Hlk93935207"/>
            <w:r w:rsidRPr="000B5242">
              <w:rPr>
                <w:sz w:val="20"/>
                <w:szCs w:val="20"/>
                <w:lang w:eastAsia="en-US"/>
              </w:rPr>
              <w:lastRenderedPageBreak/>
              <w:t>4.</w:t>
            </w:r>
            <w:r w:rsidR="006062B6">
              <w:rPr>
                <w:sz w:val="20"/>
                <w:szCs w:val="20"/>
                <w:lang w:eastAsia="en-US"/>
              </w:rPr>
              <w:t>17</w:t>
            </w:r>
            <w:r w:rsidRPr="000B5242">
              <w:rPr>
                <w:sz w:val="20"/>
                <w:szCs w:val="20"/>
                <w:lang w:eastAsia="en-US"/>
              </w:rPr>
              <w:t>.</w:t>
            </w:r>
          </w:p>
        </w:tc>
        <w:tc>
          <w:tcPr>
            <w:tcW w:w="2072" w:type="dxa"/>
            <w:shd w:val="clear" w:color="auto" w:fill="auto"/>
            <w:vAlign w:val="center"/>
          </w:tcPr>
          <w:p w14:paraId="2D52475C" w14:textId="6B57292A" w:rsidR="003A3835" w:rsidRPr="000B5242" w:rsidRDefault="003A3835" w:rsidP="003C6D0E">
            <w:pPr>
              <w:widowControl w:val="0"/>
              <w:spacing w:line="240" w:lineRule="auto"/>
              <w:ind w:firstLine="0"/>
              <w:jc w:val="center"/>
              <w:rPr>
                <w:rFonts w:eastAsia="Calibri"/>
                <w:sz w:val="20"/>
                <w:szCs w:val="20"/>
                <w:lang w:eastAsia="en-US"/>
              </w:rPr>
            </w:pPr>
            <w:r w:rsidRPr="000B5242">
              <w:rPr>
                <w:sz w:val="20"/>
                <w:szCs w:val="20"/>
              </w:rPr>
              <w:t xml:space="preserve">Starptautiskā Romu </w:t>
            </w:r>
            <w:r w:rsidR="000D6560" w:rsidRPr="000B5242">
              <w:rPr>
                <w:sz w:val="20"/>
                <w:szCs w:val="20"/>
              </w:rPr>
              <w:t>k</w:t>
            </w:r>
            <w:r w:rsidRPr="000B5242">
              <w:rPr>
                <w:sz w:val="20"/>
                <w:szCs w:val="20"/>
              </w:rPr>
              <w:t>ultūras festivāla norise</w:t>
            </w:r>
          </w:p>
        </w:tc>
        <w:tc>
          <w:tcPr>
            <w:tcW w:w="1466" w:type="dxa"/>
            <w:shd w:val="clear" w:color="auto" w:fill="auto"/>
            <w:vAlign w:val="center"/>
          </w:tcPr>
          <w:p w14:paraId="48885A08" w14:textId="439ACF0C" w:rsidR="003A3835" w:rsidRPr="000B5242" w:rsidRDefault="003A3835" w:rsidP="003C6D0E">
            <w:pPr>
              <w:widowControl w:val="0"/>
              <w:spacing w:line="240" w:lineRule="auto"/>
              <w:ind w:firstLine="0"/>
              <w:jc w:val="center"/>
              <w:rPr>
                <w:sz w:val="20"/>
                <w:szCs w:val="20"/>
              </w:rPr>
            </w:pPr>
            <w:r w:rsidRPr="000B5242">
              <w:rPr>
                <w:sz w:val="20"/>
                <w:szCs w:val="20"/>
                <w:lang w:eastAsia="en-US"/>
              </w:rPr>
              <w:t>22.Kultūras ministrija</w:t>
            </w:r>
          </w:p>
        </w:tc>
        <w:tc>
          <w:tcPr>
            <w:tcW w:w="1938" w:type="dxa"/>
            <w:shd w:val="clear" w:color="auto" w:fill="auto"/>
            <w:vAlign w:val="center"/>
          </w:tcPr>
          <w:p w14:paraId="31F2B4EE" w14:textId="60377D22" w:rsidR="003A3835" w:rsidRPr="000B5242" w:rsidRDefault="003A3835" w:rsidP="003C6D0E">
            <w:pPr>
              <w:widowControl w:val="0"/>
              <w:spacing w:line="240" w:lineRule="auto"/>
              <w:ind w:firstLine="0"/>
              <w:jc w:val="center"/>
              <w:rPr>
                <w:sz w:val="20"/>
                <w:szCs w:val="20"/>
              </w:rPr>
            </w:pPr>
            <w:r w:rsidRPr="000B5242">
              <w:rPr>
                <w:sz w:val="20"/>
                <w:szCs w:val="20"/>
                <w:lang w:eastAsia="en-US"/>
              </w:rPr>
              <w:t>26.01.00 „Sabiedrības integrācijas pasākumu īstenošana”</w:t>
            </w:r>
          </w:p>
        </w:tc>
        <w:tc>
          <w:tcPr>
            <w:tcW w:w="1277" w:type="dxa"/>
            <w:shd w:val="clear" w:color="auto" w:fill="auto"/>
            <w:vAlign w:val="center"/>
          </w:tcPr>
          <w:p w14:paraId="4713E800" w14:textId="0AE1E518" w:rsidR="003A3835" w:rsidRPr="000B5242" w:rsidRDefault="00CE1365" w:rsidP="003C6D0E">
            <w:pPr>
              <w:widowControl w:val="0"/>
              <w:spacing w:line="240" w:lineRule="auto"/>
              <w:ind w:firstLine="0"/>
              <w:jc w:val="center"/>
              <w:rPr>
                <w:sz w:val="22"/>
                <w:lang w:eastAsia="en-US"/>
              </w:rPr>
            </w:pPr>
            <w:r w:rsidRPr="000B5242">
              <w:rPr>
                <w:sz w:val="20"/>
                <w:szCs w:val="20"/>
              </w:rPr>
              <w:t>9</w:t>
            </w:r>
            <w:r w:rsidR="00B524F3" w:rsidRPr="000B5242">
              <w:rPr>
                <w:sz w:val="20"/>
                <w:szCs w:val="20"/>
              </w:rPr>
              <w:t>0 000</w:t>
            </w:r>
          </w:p>
        </w:tc>
        <w:tc>
          <w:tcPr>
            <w:tcW w:w="1079" w:type="dxa"/>
            <w:shd w:val="clear" w:color="auto" w:fill="auto"/>
            <w:vAlign w:val="center"/>
          </w:tcPr>
          <w:p w14:paraId="61B82429" w14:textId="062ECA6E" w:rsidR="003A3835" w:rsidRPr="000B5242" w:rsidRDefault="00CE1365" w:rsidP="003C6D0E">
            <w:pPr>
              <w:widowControl w:val="0"/>
              <w:spacing w:line="240" w:lineRule="auto"/>
              <w:ind w:firstLine="0"/>
              <w:jc w:val="center"/>
              <w:rPr>
                <w:sz w:val="20"/>
                <w:szCs w:val="20"/>
                <w:lang w:eastAsia="en-US"/>
              </w:rPr>
            </w:pPr>
            <w:r w:rsidRPr="000B5242">
              <w:rPr>
                <w:sz w:val="20"/>
                <w:szCs w:val="20"/>
              </w:rPr>
              <w:t>9</w:t>
            </w:r>
            <w:r w:rsidR="008001D6" w:rsidRPr="000B5242">
              <w:rPr>
                <w:sz w:val="20"/>
                <w:szCs w:val="20"/>
              </w:rPr>
              <w:t>0 000</w:t>
            </w:r>
          </w:p>
        </w:tc>
        <w:tc>
          <w:tcPr>
            <w:tcW w:w="1209" w:type="dxa"/>
            <w:shd w:val="clear" w:color="auto" w:fill="auto"/>
            <w:vAlign w:val="center"/>
          </w:tcPr>
          <w:p w14:paraId="705022C4" w14:textId="63402200" w:rsidR="003A3835" w:rsidRPr="000B5242" w:rsidRDefault="00CE1365" w:rsidP="003C6D0E">
            <w:pPr>
              <w:widowControl w:val="0"/>
              <w:spacing w:line="240" w:lineRule="auto"/>
              <w:ind w:firstLine="0"/>
              <w:jc w:val="center"/>
              <w:rPr>
                <w:sz w:val="20"/>
                <w:szCs w:val="20"/>
              </w:rPr>
            </w:pPr>
            <w:r w:rsidRPr="000B5242">
              <w:rPr>
                <w:sz w:val="20"/>
                <w:szCs w:val="20"/>
              </w:rPr>
              <w:t>9</w:t>
            </w:r>
            <w:r w:rsidR="00753B18" w:rsidRPr="000B5242">
              <w:rPr>
                <w:sz w:val="20"/>
                <w:szCs w:val="20"/>
              </w:rPr>
              <w:t>0 000</w:t>
            </w:r>
          </w:p>
        </w:tc>
        <w:tc>
          <w:tcPr>
            <w:tcW w:w="5647" w:type="dxa"/>
            <w:shd w:val="clear" w:color="auto" w:fill="auto"/>
          </w:tcPr>
          <w:p w14:paraId="4D52AC4B" w14:textId="3B011B58" w:rsidR="003A3835" w:rsidRPr="000B5242" w:rsidRDefault="000D6560" w:rsidP="003C6D0E">
            <w:pPr>
              <w:widowControl w:val="0"/>
              <w:spacing w:line="240" w:lineRule="auto"/>
              <w:ind w:firstLine="0"/>
              <w:rPr>
                <w:sz w:val="20"/>
                <w:szCs w:val="20"/>
              </w:rPr>
            </w:pPr>
            <w:r w:rsidRPr="000B5242">
              <w:rPr>
                <w:sz w:val="20"/>
                <w:szCs w:val="20"/>
              </w:rPr>
              <w:t>202</w:t>
            </w:r>
            <w:r w:rsidR="00FC6FB9" w:rsidRPr="000B5242">
              <w:rPr>
                <w:sz w:val="20"/>
                <w:szCs w:val="20"/>
              </w:rPr>
              <w:t>5</w:t>
            </w:r>
            <w:r w:rsidRPr="000B5242">
              <w:rPr>
                <w:sz w:val="20"/>
                <w:szCs w:val="20"/>
              </w:rPr>
              <w:t xml:space="preserve">.gadā un turpmāk ik gadu – </w:t>
            </w:r>
            <w:r w:rsidR="00CE1365" w:rsidRPr="000B5242">
              <w:rPr>
                <w:sz w:val="20"/>
                <w:szCs w:val="20"/>
              </w:rPr>
              <w:t>9</w:t>
            </w:r>
            <w:r w:rsidRPr="000B5242">
              <w:rPr>
                <w:sz w:val="20"/>
                <w:szCs w:val="20"/>
              </w:rPr>
              <w:t>0</w:t>
            </w:r>
            <w:r w:rsidR="009A628D">
              <w:rPr>
                <w:sz w:val="20"/>
                <w:szCs w:val="20"/>
              </w:rPr>
              <w:t> </w:t>
            </w:r>
            <w:r w:rsidRPr="000B5242">
              <w:rPr>
                <w:sz w:val="20"/>
                <w:szCs w:val="20"/>
              </w:rPr>
              <w:t xml:space="preserve">000 </w:t>
            </w:r>
            <w:r w:rsidRPr="000B5242">
              <w:rPr>
                <w:i/>
                <w:iCs/>
                <w:sz w:val="20"/>
                <w:szCs w:val="20"/>
              </w:rPr>
              <w:t>euro</w:t>
            </w:r>
            <w:r w:rsidRPr="000B5242">
              <w:rPr>
                <w:sz w:val="20"/>
                <w:szCs w:val="20"/>
              </w:rPr>
              <w:t>/gadā. Izdevumi ar festivāla norisi tiešā veidā saistīto izmaksu segšanai (tai skaitā, telpu skaņas, gaismu u.c. materiāltehniskā nodrošinājuma noma, pasākuma vizuālais noformējums</w:t>
            </w:r>
            <w:r w:rsidR="00C72AD5" w:rsidRPr="000B5242">
              <w:rPr>
                <w:sz w:val="20"/>
                <w:szCs w:val="20"/>
              </w:rPr>
              <w:t>,</w:t>
            </w:r>
            <w:r w:rsidRPr="000B5242">
              <w:rPr>
                <w:sz w:val="20"/>
                <w:szCs w:val="20"/>
              </w:rPr>
              <w:t xml:space="preserve"> pasākuma vadītāja atalgojums).</w:t>
            </w:r>
            <w:r w:rsidR="00115DCC" w:rsidRPr="000B5242">
              <w:rPr>
                <w:sz w:val="20"/>
                <w:szCs w:val="20"/>
              </w:rPr>
              <w:t xml:space="preserve"> Indikatīvi: telpu noma 3 500</w:t>
            </w:r>
            <w:r w:rsidR="009A628D">
              <w:rPr>
                <w:sz w:val="20"/>
                <w:szCs w:val="20"/>
              </w:rPr>
              <w:t> </w:t>
            </w:r>
            <w:r w:rsidR="00115DCC" w:rsidRPr="000B5242">
              <w:rPr>
                <w:i/>
                <w:iCs/>
                <w:sz w:val="20"/>
                <w:szCs w:val="20"/>
              </w:rPr>
              <w:t>euro</w:t>
            </w:r>
            <w:r w:rsidR="00115DCC" w:rsidRPr="000B5242">
              <w:rPr>
                <w:sz w:val="20"/>
                <w:szCs w:val="20"/>
              </w:rPr>
              <w:t>; gaismošana, apskaņošana, noformējums, tai skaitā tehnikas un instrumentu noma, uzstādīšana, skaņošana – 9 585</w:t>
            </w:r>
            <w:r w:rsidR="009A628D">
              <w:rPr>
                <w:sz w:val="20"/>
                <w:szCs w:val="20"/>
              </w:rPr>
              <w:t> </w:t>
            </w:r>
            <w:r w:rsidR="00115DCC" w:rsidRPr="000B5242">
              <w:rPr>
                <w:i/>
                <w:iCs/>
                <w:sz w:val="20"/>
                <w:szCs w:val="20"/>
              </w:rPr>
              <w:t>euro</w:t>
            </w:r>
            <w:r w:rsidR="00115DCC" w:rsidRPr="000B5242">
              <w:rPr>
                <w:sz w:val="20"/>
                <w:szCs w:val="20"/>
              </w:rPr>
              <w:t>; Pasākuma vadīšana, foto un video filmēšana, apdrošināšana – 5</w:t>
            </w:r>
            <w:r w:rsidR="009A628D">
              <w:rPr>
                <w:sz w:val="20"/>
                <w:szCs w:val="20"/>
              </w:rPr>
              <w:t> </w:t>
            </w:r>
            <w:r w:rsidR="00115DCC" w:rsidRPr="000B5242">
              <w:rPr>
                <w:sz w:val="20"/>
                <w:szCs w:val="20"/>
              </w:rPr>
              <w:t>365</w:t>
            </w:r>
            <w:r w:rsidR="009A628D">
              <w:rPr>
                <w:sz w:val="20"/>
                <w:szCs w:val="20"/>
              </w:rPr>
              <w:t> </w:t>
            </w:r>
            <w:r w:rsidR="00115DCC" w:rsidRPr="000B5242">
              <w:rPr>
                <w:i/>
                <w:iCs/>
                <w:sz w:val="20"/>
                <w:szCs w:val="20"/>
              </w:rPr>
              <w:t>euro</w:t>
            </w:r>
            <w:r w:rsidR="00115DCC" w:rsidRPr="000B5242">
              <w:rPr>
                <w:sz w:val="20"/>
                <w:szCs w:val="20"/>
              </w:rPr>
              <w:t>; Festivāla mākslinieku transporta un izmitināšanās izdevumi – 22 200</w:t>
            </w:r>
            <w:r w:rsidR="009A628D">
              <w:rPr>
                <w:sz w:val="20"/>
                <w:szCs w:val="20"/>
              </w:rPr>
              <w:t> </w:t>
            </w:r>
            <w:r w:rsidR="00115DCC" w:rsidRPr="000B5242">
              <w:rPr>
                <w:i/>
                <w:iCs/>
                <w:sz w:val="20"/>
                <w:szCs w:val="20"/>
              </w:rPr>
              <w:t>euro</w:t>
            </w:r>
            <w:r w:rsidR="00115DCC" w:rsidRPr="000B5242">
              <w:rPr>
                <w:sz w:val="20"/>
                <w:szCs w:val="20"/>
              </w:rPr>
              <w:t xml:space="preserve">; Atlīdzība Festivāla māksliniekiem – 18 000 </w:t>
            </w:r>
            <w:r w:rsidR="00115DCC" w:rsidRPr="000B5242">
              <w:rPr>
                <w:i/>
                <w:iCs/>
                <w:sz w:val="20"/>
                <w:szCs w:val="20"/>
              </w:rPr>
              <w:t>euro</w:t>
            </w:r>
            <w:r w:rsidR="00115DCC" w:rsidRPr="000B5242">
              <w:rPr>
                <w:sz w:val="20"/>
                <w:szCs w:val="20"/>
              </w:rPr>
              <w:t xml:space="preserve">; Ēdināšana – 12 850 </w:t>
            </w:r>
            <w:r w:rsidR="00115DCC" w:rsidRPr="000B5242">
              <w:rPr>
                <w:i/>
                <w:iCs/>
                <w:sz w:val="20"/>
                <w:szCs w:val="20"/>
              </w:rPr>
              <w:t>euro</w:t>
            </w:r>
            <w:r w:rsidR="00115DCC" w:rsidRPr="000B5242">
              <w:rPr>
                <w:sz w:val="20"/>
                <w:szCs w:val="20"/>
              </w:rPr>
              <w:t>; Festivāla publicitātes pasākumu nodrošināšana – 18</w:t>
            </w:r>
            <w:r w:rsidR="009A628D">
              <w:rPr>
                <w:sz w:val="20"/>
                <w:szCs w:val="20"/>
              </w:rPr>
              <w:t> </w:t>
            </w:r>
            <w:r w:rsidR="00115DCC" w:rsidRPr="000B5242">
              <w:rPr>
                <w:sz w:val="20"/>
                <w:szCs w:val="20"/>
              </w:rPr>
              <w:t>500</w:t>
            </w:r>
            <w:r w:rsidR="009A628D">
              <w:rPr>
                <w:sz w:val="20"/>
                <w:szCs w:val="20"/>
              </w:rPr>
              <w:t xml:space="preserve"> </w:t>
            </w:r>
            <w:r w:rsidR="009A628D" w:rsidRPr="006C7189">
              <w:rPr>
                <w:i/>
                <w:iCs/>
                <w:sz w:val="20"/>
                <w:szCs w:val="20"/>
              </w:rPr>
              <w:t>euro</w:t>
            </w:r>
            <w:r w:rsidR="00115DCC" w:rsidRPr="000B5242">
              <w:rPr>
                <w:sz w:val="20"/>
                <w:szCs w:val="20"/>
              </w:rPr>
              <w:t>.</w:t>
            </w:r>
          </w:p>
        </w:tc>
      </w:tr>
      <w:bookmarkEnd w:id="50"/>
    </w:tbl>
    <w:p w14:paraId="1BDFD9A7" w14:textId="77777777" w:rsidR="0080144A" w:rsidRPr="006062B6" w:rsidRDefault="0080144A" w:rsidP="00236B2C">
      <w:pPr>
        <w:widowControl w:val="0"/>
        <w:tabs>
          <w:tab w:val="right" w:pos="12049"/>
        </w:tabs>
        <w:spacing w:line="240" w:lineRule="auto"/>
        <w:ind w:firstLine="0"/>
        <w:rPr>
          <w:sz w:val="28"/>
          <w:szCs w:val="28"/>
        </w:rPr>
      </w:pPr>
    </w:p>
    <w:p w14:paraId="44682C1F" w14:textId="77777777" w:rsidR="009E3F64" w:rsidRPr="006062B6" w:rsidRDefault="009E3F64" w:rsidP="00236B2C">
      <w:pPr>
        <w:widowControl w:val="0"/>
        <w:tabs>
          <w:tab w:val="right" w:pos="12049"/>
        </w:tabs>
        <w:spacing w:line="240" w:lineRule="auto"/>
        <w:ind w:firstLine="0"/>
        <w:rPr>
          <w:sz w:val="28"/>
          <w:szCs w:val="28"/>
        </w:rPr>
      </w:pPr>
    </w:p>
    <w:p w14:paraId="3685CC1F" w14:textId="77777777" w:rsidR="00C633EC" w:rsidRDefault="00C633EC" w:rsidP="000B18BE">
      <w:pPr>
        <w:tabs>
          <w:tab w:val="left" w:pos="5812"/>
        </w:tabs>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633EC" w:rsidRPr="003B466B" w14:paraId="3984DCAA" w14:textId="77777777" w:rsidTr="00B76194">
        <w:tc>
          <w:tcPr>
            <w:tcW w:w="9639" w:type="dxa"/>
          </w:tcPr>
          <w:p w14:paraId="45F49123" w14:textId="77777777" w:rsidR="00C633EC" w:rsidRPr="003B466B" w:rsidRDefault="00C633EC" w:rsidP="000B18BE">
            <w:pPr>
              <w:tabs>
                <w:tab w:val="left" w:pos="5812"/>
              </w:tabs>
              <w:spacing w:line="240" w:lineRule="auto"/>
              <w:rPr>
                <w:sz w:val="16"/>
                <w:szCs w:val="10"/>
                <w:lang w:eastAsia="en-GB"/>
              </w:rPr>
            </w:pPr>
          </w:p>
          <w:tbl>
            <w:tblPr>
              <w:tblStyle w:val="TableGrid"/>
              <w:tblW w:w="9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2180"/>
              <w:gridCol w:w="3755"/>
            </w:tblGrid>
            <w:tr w:rsidR="00C633EC" w:rsidRPr="003B466B" w14:paraId="161E80DA" w14:textId="77777777" w:rsidTr="000A4287">
              <w:tc>
                <w:tcPr>
                  <w:tcW w:w="3304" w:type="dxa"/>
                </w:tcPr>
                <w:p w14:paraId="5270B751" w14:textId="77777777" w:rsidR="00C633EC" w:rsidRPr="003B466B" w:rsidRDefault="00C633EC" w:rsidP="000B18BE">
                  <w:pPr>
                    <w:tabs>
                      <w:tab w:val="left" w:pos="5812"/>
                    </w:tabs>
                    <w:overflowPunct w:val="0"/>
                    <w:autoSpaceDE w:val="0"/>
                    <w:autoSpaceDN w:val="0"/>
                    <w:adjustRightInd w:val="0"/>
                    <w:spacing w:line="240" w:lineRule="auto"/>
                    <w:textAlignment w:val="baseline"/>
                    <w:rPr>
                      <w:sz w:val="28"/>
                      <w:szCs w:val="28"/>
                      <w:lang w:eastAsia="zh-CN"/>
                    </w:rPr>
                  </w:pPr>
                  <w:r w:rsidRPr="003B466B">
                    <w:rPr>
                      <w:sz w:val="28"/>
                      <w:szCs w:val="28"/>
                      <w:lang w:eastAsia="zh-CN"/>
                    </w:rPr>
                    <w:t>Kultūras ministre</w:t>
                  </w:r>
                </w:p>
              </w:tc>
              <w:tc>
                <w:tcPr>
                  <w:tcW w:w="2262" w:type="dxa"/>
                </w:tcPr>
                <w:p w14:paraId="493582D4" w14:textId="77777777" w:rsidR="00C633EC" w:rsidRPr="003B466B" w:rsidRDefault="00C633EC" w:rsidP="000A4287">
                  <w:pPr>
                    <w:tabs>
                      <w:tab w:val="left" w:pos="5812"/>
                    </w:tabs>
                    <w:overflowPunct w:val="0"/>
                    <w:autoSpaceDE w:val="0"/>
                    <w:autoSpaceDN w:val="0"/>
                    <w:adjustRightInd w:val="0"/>
                    <w:spacing w:line="240" w:lineRule="auto"/>
                    <w:ind w:right="57"/>
                    <w:jc w:val="center"/>
                    <w:textAlignment w:val="baseline"/>
                    <w:rPr>
                      <w:sz w:val="28"/>
                      <w:szCs w:val="20"/>
                      <w:lang w:eastAsia="zh-CN"/>
                    </w:rPr>
                  </w:pPr>
                  <w:r w:rsidRPr="003B466B">
                    <w:rPr>
                      <w:szCs w:val="18"/>
                      <w:lang w:eastAsia="zh-CN"/>
                    </w:rPr>
                    <w:t>(paraksts**)</w:t>
                  </w:r>
                </w:p>
              </w:tc>
              <w:tc>
                <w:tcPr>
                  <w:tcW w:w="3616" w:type="dxa"/>
                </w:tcPr>
                <w:p w14:paraId="24E8E824" w14:textId="77777777" w:rsidR="00C633EC" w:rsidRPr="003B466B" w:rsidRDefault="00C633EC" w:rsidP="000B18BE">
                  <w:pPr>
                    <w:tabs>
                      <w:tab w:val="left" w:pos="5812"/>
                    </w:tabs>
                    <w:overflowPunct w:val="0"/>
                    <w:autoSpaceDE w:val="0"/>
                    <w:autoSpaceDN w:val="0"/>
                    <w:adjustRightInd w:val="0"/>
                    <w:spacing w:line="240" w:lineRule="auto"/>
                    <w:textAlignment w:val="baseline"/>
                    <w:rPr>
                      <w:sz w:val="28"/>
                      <w:szCs w:val="28"/>
                      <w:lang w:eastAsia="en-GB"/>
                    </w:rPr>
                  </w:pPr>
                  <w:r w:rsidRPr="003B466B">
                    <w:rPr>
                      <w:noProof/>
                      <w:sz w:val="28"/>
                      <w:szCs w:val="28"/>
                      <w:lang w:eastAsia="en-GB"/>
                    </w:rPr>
                    <w:t>A. Lāce</w:t>
                  </w:r>
                </w:p>
              </w:tc>
            </w:tr>
          </w:tbl>
          <w:p w14:paraId="2B41E185" w14:textId="77777777" w:rsidR="00C633EC" w:rsidRPr="003B466B" w:rsidRDefault="00C633EC" w:rsidP="000B18BE">
            <w:pPr>
              <w:tabs>
                <w:tab w:val="left" w:pos="5812"/>
              </w:tabs>
              <w:spacing w:line="240" w:lineRule="auto"/>
              <w:rPr>
                <w:szCs w:val="18"/>
                <w:lang w:eastAsia="en-GB"/>
              </w:rPr>
            </w:pPr>
          </w:p>
          <w:p w14:paraId="1975793F" w14:textId="77777777" w:rsidR="00C633EC" w:rsidRPr="003B466B" w:rsidRDefault="00C633EC" w:rsidP="000B18BE">
            <w:pPr>
              <w:tabs>
                <w:tab w:val="left" w:pos="5812"/>
              </w:tabs>
              <w:spacing w:line="240" w:lineRule="auto"/>
              <w:rPr>
                <w:szCs w:val="18"/>
                <w:lang w:eastAsia="en-GB"/>
              </w:rPr>
            </w:pPr>
          </w:p>
          <w:p w14:paraId="4AB915C4" w14:textId="77777777" w:rsidR="00C633EC" w:rsidRPr="003B466B" w:rsidRDefault="00C633EC" w:rsidP="000B18BE">
            <w:pPr>
              <w:tabs>
                <w:tab w:val="left" w:pos="5812"/>
              </w:tabs>
              <w:spacing w:line="240" w:lineRule="auto"/>
              <w:rPr>
                <w:sz w:val="28"/>
                <w:szCs w:val="20"/>
                <w:lang w:eastAsia="en-GB"/>
              </w:rPr>
            </w:pPr>
            <w:r w:rsidRPr="003B466B">
              <w:rPr>
                <w:lang w:eastAsia="zh-CN"/>
              </w:rPr>
              <w:t>** Dokuments ir parakstīts ar TAP portāla elektroniskās parakstīšanas rīku</w:t>
            </w:r>
          </w:p>
        </w:tc>
      </w:tr>
    </w:tbl>
    <w:p w14:paraId="5248AD51" w14:textId="31417081" w:rsidR="00C40CB5" w:rsidRPr="000B18BE" w:rsidRDefault="00C40CB5" w:rsidP="000B18BE">
      <w:pPr>
        <w:tabs>
          <w:tab w:val="left" w:pos="5812"/>
        </w:tabs>
        <w:ind w:firstLine="0"/>
      </w:pPr>
    </w:p>
    <w:sectPr w:rsidR="00C40CB5" w:rsidRPr="000B18BE" w:rsidSect="00232C85">
      <w:headerReference w:type="even" r:id="rId18"/>
      <w:footerReference w:type="even" r:id="rId19"/>
      <w:pgSz w:w="16838" w:h="11906" w:orient="landscape"/>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1D3A1C" w14:textId="77777777" w:rsidR="00FD3820" w:rsidRDefault="00FD3820" w:rsidP="002E24FD">
      <w:pPr>
        <w:spacing w:line="240" w:lineRule="auto"/>
      </w:pPr>
      <w:r>
        <w:separator/>
      </w:r>
    </w:p>
  </w:endnote>
  <w:endnote w:type="continuationSeparator" w:id="0">
    <w:p w14:paraId="3C024AD6" w14:textId="77777777" w:rsidR="00FD3820" w:rsidRDefault="00FD3820" w:rsidP="002E24FD">
      <w:pPr>
        <w:spacing w:line="240" w:lineRule="auto"/>
      </w:pPr>
      <w:r>
        <w:continuationSeparator/>
      </w:r>
    </w:p>
  </w:endnote>
  <w:endnote w:type="continuationNotice" w:id="1">
    <w:p w14:paraId="27A27760" w14:textId="77777777" w:rsidR="00FD3820" w:rsidRDefault="00FD38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dobe Garamond Pro">
    <w:altName w:val="Cambria"/>
    <w:panose1 w:val="00000000000000000000"/>
    <w:charset w:val="EE"/>
    <w:family w:val="roman"/>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4B7FDB" w14:paraId="7266C473" w14:textId="77777777" w:rsidTr="009F1730">
      <w:tc>
        <w:tcPr>
          <w:tcW w:w="3005" w:type="dxa"/>
        </w:tcPr>
        <w:p w14:paraId="6FEC2968" w14:textId="77777777" w:rsidR="004B7FDB" w:rsidRDefault="004B7FDB" w:rsidP="009F1730">
          <w:pPr>
            <w:pStyle w:val="Header"/>
            <w:ind w:left="-115"/>
            <w:jc w:val="left"/>
            <w:rPr>
              <w:szCs w:val="24"/>
            </w:rPr>
          </w:pPr>
        </w:p>
      </w:tc>
      <w:tc>
        <w:tcPr>
          <w:tcW w:w="3005" w:type="dxa"/>
        </w:tcPr>
        <w:p w14:paraId="51FD6BEC" w14:textId="77777777" w:rsidR="004B7FDB" w:rsidRDefault="004B7FDB" w:rsidP="009F1730">
          <w:pPr>
            <w:pStyle w:val="Header"/>
            <w:jc w:val="center"/>
            <w:rPr>
              <w:szCs w:val="24"/>
            </w:rPr>
          </w:pPr>
        </w:p>
      </w:tc>
      <w:tc>
        <w:tcPr>
          <w:tcW w:w="3005" w:type="dxa"/>
        </w:tcPr>
        <w:p w14:paraId="0222215E" w14:textId="77777777" w:rsidR="004B7FDB" w:rsidRDefault="004B7FDB" w:rsidP="009F1730">
          <w:pPr>
            <w:pStyle w:val="Header"/>
            <w:ind w:right="-115"/>
            <w:jc w:val="right"/>
            <w:rPr>
              <w:szCs w:val="24"/>
            </w:rPr>
          </w:pPr>
        </w:p>
      </w:tc>
    </w:tr>
  </w:tbl>
  <w:p w14:paraId="6B8B5D8C" w14:textId="77777777" w:rsidR="004B7FDB" w:rsidRDefault="004B7FDB" w:rsidP="009F1730">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97F38" w14:textId="3C9EAB14" w:rsidR="004B7FDB" w:rsidRPr="00F77668" w:rsidRDefault="00ED13FA" w:rsidP="005023B3">
    <w:pPr>
      <w:pStyle w:val="Footer"/>
      <w:spacing w:line="240" w:lineRule="auto"/>
      <w:ind w:firstLine="0"/>
      <w:rPr>
        <w:sz w:val="20"/>
        <w:szCs w:val="20"/>
      </w:rPr>
    </w:pPr>
    <w:proofErr w:type="spellStart"/>
    <w:r w:rsidRPr="00E164BE">
      <w:rPr>
        <w:sz w:val="20"/>
        <w:szCs w:val="20"/>
      </w:rPr>
      <w:t>KM</w:t>
    </w:r>
    <w:r>
      <w:rPr>
        <w:sz w:val="20"/>
        <w:szCs w:val="20"/>
      </w:rPr>
      <w:t>Pl</w:t>
    </w:r>
    <w:r w:rsidRPr="00E164BE">
      <w:rPr>
        <w:sz w:val="20"/>
        <w:szCs w:val="20"/>
      </w:rPr>
      <w:t>_</w:t>
    </w:r>
    <w:r>
      <w:rPr>
        <w:sz w:val="20"/>
        <w:szCs w:val="20"/>
      </w:rPr>
      <w:t>romu_ietvars</w:t>
    </w:r>
    <w:proofErr w:type="spellEnd"/>
    <w:r>
      <w:rPr>
        <w:sz w:val="20"/>
        <w:szCs w:val="20"/>
      </w:rPr>
      <w:t xml:space="preserve"> (TA-487)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5544F" w14:textId="4DFFE3B6" w:rsidR="004B7FDB" w:rsidRPr="0095734D" w:rsidRDefault="004B7FDB" w:rsidP="009F1730">
    <w:pPr>
      <w:pStyle w:val="Footer"/>
      <w:spacing w:line="240" w:lineRule="auto"/>
      <w:ind w:firstLine="0"/>
      <w:rPr>
        <w:sz w:val="20"/>
        <w:szCs w:val="20"/>
      </w:rPr>
    </w:pPr>
    <w:bookmarkStart w:id="26" w:name="_Hlk69301496"/>
    <w:bookmarkStart w:id="27" w:name="_Hlk69301497"/>
    <w:proofErr w:type="spellStart"/>
    <w:r w:rsidRPr="00E164BE">
      <w:rPr>
        <w:sz w:val="20"/>
        <w:szCs w:val="20"/>
      </w:rPr>
      <w:t>KM</w:t>
    </w:r>
    <w:r>
      <w:rPr>
        <w:sz w:val="20"/>
        <w:szCs w:val="20"/>
      </w:rPr>
      <w:t>Pl</w:t>
    </w:r>
    <w:r w:rsidRPr="00E164BE">
      <w:rPr>
        <w:sz w:val="20"/>
        <w:szCs w:val="20"/>
      </w:rPr>
      <w:t>_</w:t>
    </w:r>
    <w:bookmarkEnd w:id="26"/>
    <w:bookmarkEnd w:id="27"/>
    <w:r>
      <w:rPr>
        <w:sz w:val="20"/>
        <w:szCs w:val="20"/>
      </w:rPr>
      <w:t>romu_ietvars</w:t>
    </w:r>
    <w:proofErr w:type="spellEnd"/>
    <w:r w:rsidR="00ED13FA">
      <w:rPr>
        <w:sz w:val="20"/>
        <w:szCs w:val="20"/>
      </w:rPr>
      <w:t xml:space="preserve"> (TA-487)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04B7FDB" w14:paraId="3AB0C3CC" w14:textId="77777777" w:rsidTr="009F1730">
      <w:tc>
        <w:tcPr>
          <w:tcW w:w="3115" w:type="dxa"/>
        </w:tcPr>
        <w:p w14:paraId="5141393F" w14:textId="77777777" w:rsidR="004B7FDB" w:rsidRDefault="004B7FDB" w:rsidP="009F1730">
          <w:pPr>
            <w:pStyle w:val="Header"/>
            <w:ind w:left="-115"/>
            <w:jc w:val="left"/>
            <w:rPr>
              <w:szCs w:val="24"/>
            </w:rPr>
          </w:pPr>
        </w:p>
      </w:tc>
      <w:tc>
        <w:tcPr>
          <w:tcW w:w="3115" w:type="dxa"/>
        </w:tcPr>
        <w:p w14:paraId="4E3E0D83" w14:textId="77777777" w:rsidR="004B7FDB" w:rsidRDefault="004B7FDB" w:rsidP="009F1730">
          <w:pPr>
            <w:pStyle w:val="Header"/>
            <w:jc w:val="center"/>
            <w:rPr>
              <w:szCs w:val="24"/>
            </w:rPr>
          </w:pPr>
        </w:p>
      </w:tc>
      <w:tc>
        <w:tcPr>
          <w:tcW w:w="3115" w:type="dxa"/>
        </w:tcPr>
        <w:p w14:paraId="3D993C72" w14:textId="77777777" w:rsidR="004B7FDB" w:rsidRDefault="004B7FDB" w:rsidP="009F1730">
          <w:pPr>
            <w:pStyle w:val="Header"/>
            <w:ind w:right="-115"/>
            <w:jc w:val="right"/>
            <w:rPr>
              <w:szCs w:val="24"/>
            </w:rPr>
          </w:pPr>
        </w:p>
      </w:tc>
    </w:tr>
  </w:tbl>
  <w:p w14:paraId="2A542F8B" w14:textId="77777777" w:rsidR="004B7FDB" w:rsidRDefault="004B7FDB" w:rsidP="009F1730">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01448" w14:textId="77777777" w:rsidR="00FD3820" w:rsidRDefault="00FD3820" w:rsidP="002E24FD">
      <w:pPr>
        <w:spacing w:line="240" w:lineRule="auto"/>
      </w:pPr>
      <w:r>
        <w:separator/>
      </w:r>
    </w:p>
  </w:footnote>
  <w:footnote w:type="continuationSeparator" w:id="0">
    <w:p w14:paraId="0D28D226" w14:textId="77777777" w:rsidR="00FD3820" w:rsidRDefault="00FD3820" w:rsidP="002E24FD">
      <w:pPr>
        <w:spacing w:line="240" w:lineRule="auto"/>
      </w:pPr>
      <w:r>
        <w:continuationSeparator/>
      </w:r>
    </w:p>
  </w:footnote>
  <w:footnote w:type="continuationNotice" w:id="1">
    <w:p w14:paraId="51FACD68" w14:textId="77777777" w:rsidR="00FD3820" w:rsidRDefault="00FD3820">
      <w:pPr>
        <w:spacing w:line="240" w:lineRule="auto"/>
      </w:pPr>
    </w:p>
  </w:footnote>
  <w:footnote w:id="2">
    <w:p w14:paraId="4DD4827F" w14:textId="77777777" w:rsidR="004B7FDB" w:rsidRDefault="004B7FDB" w:rsidP="009B4132">
      <w:pPr>
        <w:pStyle w:val="FootnoteText"/>
        <w:spacing w:line="240" w:lineRule="auto"/>
        <w:ind w:firstLine="0"/>
      </w:pPr>
      <w:r>
        <w:rPr>
          <w:rStyle w:val="FootnoteReference"/>
        </w:rPr>
        <w:footnoteRef/>
      </w:r>
      <w:r>
        <w:t xml:space="preserve"> </w:t>
      </w:r>
      <w:r w:rsidRPr="00603E07">
        <w:t>Eiropas Savienības 2021.gada 12.martā apstiprināt</w:t>
      </w:r>
      <w:r>
        <w:t>ais</w:t>
      </w:r>
      <w:r w:rsidRPr="00603E07">
        <w:t xml:space="preserve"> Eiropas Padomes ieteikum</w:t>
      </w:r>
      <w:r>
        <w:t>s</w:t>
      </w:r>
      <w:r w:rsidRPr="00603E07">
        <w:t xml:space="preserve"> par romu līdztiesību, iekļaušanu un līdzdalību</w:t>
      </w:r>
      <w:r>
        <w:t>.</w:t>
      </w:r>
      <w:r w:rsidRPr="00603E07">
        <w:t xml:space="preserve"> </w:t>
      </w:r>
    </w:p>
    <w:p w14:paraId="6FB7097C" w14:textId="58C9B93F" w:rsidR="004B7FDB" w:rsidRDefault="004B7FDB" w:rsidP="009B4132">
      <w:pPr>
        <w:pStyle w:val="FootnoteText"/>
        <w:spacing w:line="240" w:lineRule="auto"/>
        <w:ind w:firstLine="0"/>
      </w:pPr>
      <w:r>
        <w:t xml:space="preserve">Pieejams: </w:t>
      </w:r>
      <w:hyperlink r:id="rId1" w:history="1">
        <w:r w:rsidRPr="00031A97">
          <w:rPr>
            <w:rStyle w:val="Hyperlink"/>
          </w:rPr>
          <w:t>https://eur-lex.europa.eu/legal-content/lv/TXT/?uri=CELEX%3A32021H0319%2801%29</w:t>
        </w:r>
      </w:hyperlink>
      <w:r>
        <w:t xml:space="preserve"> </w:t>
      </w:r>
    </w:p>
  </w:footnote>
  <w:footnote w:id="3">
    <w:p w14:paraId="5BF3C664" w14:textId="4D891D30" w:rsidR="004B7FDB" w:rsidRPr="00162C02" w:rsidRDefault="004B7FDB" w:rsidP="009B4132">
      <w:pPr>
        <w:pStyle w:val="FootnoteText"/>
        <w:spacing w:line="240" w:lineRule="auto"/>
        <w:ind w:firstLine="0"/>
      </w:pPr>
      <w:r w:rsidRPr="004E7788">
        <w:rPr>
          <w:rStyle w:val="FootnoteReference"/>
        </w:rPr>
        <w:footnoteRef/>
      </w:r>
      <w:r w:rsidRPr="004E7788">
        <w:t xml:space="preserve"> </w:t>
      </w:r>
      <w:r>
        <w:t xml:space="preserve">Turpat. </w:t>
      </w:r>
      <w:r w:rsidRPr="00A95797">
        <w:t xml:space="preserve">Eiropas Savienības 2021.gada 12.martā apstiprinātais Eiropas Padomes ieteikums par </w:t>
      </w:r>
      <w:r w:rsidRPr="00A95797">
        <w:t>romu līdztiesību, iekļaušanu un līdzdalību.</w:t>
      </w:r>
      <w:r>
        <w:t xml:space="preserve"> </w:t>
      </w:r>
      <w:r w:rsidRPr="00F24E31">
        <w:rPr>
          <w:iCs/>
          <w:color w:val="000000"/>
        </w:rPr>
        <w:t>Eiropas Savienības 2021.gada 12.martā apstiprināt</w:t>
      </w:r>
      <w:r>
        <w:rPr>
          <w:iCs/>
          <w:color w:val="000000"/>
        </w:rPr>
        <w:t>ā</w:t>
      </w:r>
      <w:r w:rsidRPr="00F24E31">
        <w:rPr>
          <w:iCs/>
          <w:color w:val="000000"/>
        </w:rPr>
        <w:t xml:space="preserve"> </w:t>
      </w:r>
      <w:r w:rsidRPr="004E7788">
        <w:rPr>
          <w:iCs/>
          <w:color w:val="000000"/>
        </w:rPr>
        <w:t>E</w:t>
      </w:r>
      <w:r>
        <w:rPr>
          <w:iCs/>
          <w:color w:val="000000"/>
        </w:rPr>
        <w:t>iropas</w:t>
      </w:r>
      <w:r w:rsidRPr="004E7788">
        <w:rPr>
          <w:iCs/>
          <w:color w:val="000000"/>
        </w:rPr>
        <w:t xml:space="preserve"> Padomes</w:t>
      </w:r>
      <w:r>
        <w:rPr>
          <w:iCs/>
          <w:color w:val="000000"/>
        </w:rPr>
        <w:t xml:space="preserve"> </w:t>
      </w:r>
      <w:r w:rsidRPr="004E7788">
        <w:rPr>
          <w:iCs/>
          <w:color w:val="000000"/>
        </w:rPr>
        <w:t xml:space="preserve">ieteikuma </w:t>
      </w:r>
      <w:r w:rsidRPr="00F24E31">
        <w:rPr>
          <w:iCs/>
          <w:color w:val="000000"/>
        </w:rPr>
        <w:t>par romu līdztiesību, iekļaušanu un līdzdalību</w:t>
      </w:r>
      <w:r>
        <w:rPr>
          <w:iCs/>
          <w:color w:val="000000"/>
        </w:rPr>
        <w:t xml:space="preserve"> </w:t>
      </w:r>
      <w:r w:rsidRPr="00B20A1B">
        <w:rPr>
          <w:iCs/>
          <w:color w:val="000000"/>
        </w:rPr>
        <w:t>(2021/C 93/01)</w:t>
      </w:r>
      <w:r w:rsidRPr="00F24E31">
        <w:rPr>
          <w:iCs/>
          <w:color w:val="000000"/>
        </w:rPr>
        <w:t xml:space="preserve"> </w:t>
      </w:r>
      <w:r w:rsidRPr="001E4DB9">
        <w:rPr>
          <w:iCs/>
          <w:color w:val="000000"/>
        </w:rPr>
        <w:t>1.pants:</w:t>
      </w:r>
      <w:r w:rsidRPr="001E4DB9">
        <w:rPr>
          <w:bCs/>
          <w:iCs/>
          <w:color w:val="000000"/>
        </w:rPr>
        <w:t xml:space="preserve"> </w:t>
      </w:r>
      <w:r>
        <w:rPr>
          <w:bCs/>
          <w:iCs/>
          <w:color w:val="000000"/>
        </w:rPr>
        <w:t xml:space="preserve">[..] </w:t>
      </w:r>
      <w:r w:rsidRPr="001E4DB9">
        <w:rPr>
          <w:bCs/>
          <w:iCs/>
          <w:color w:val="000000"/>
        </w:rPr>
        <w:t>Atbilst</w:t>
      </w:r>
      <w:r>
        <w:rPr>
          <w:bCs/>
          <w:iCs/>
          <w:color w:val="000000"/>
        </w:rPr>
        <w:t>īgi</w:t>
      </w:r>
      <w:r w:rsidRPr="004E7788">
        <w:rPr>
          <w:bCs/>
          <w:iCs/>
          <w:color w:val="000000"/>
        </w:rPr>
        <w:t xml:space="preserve"> </w:t>
      </w:r>
      <w:r>
        <w:rPr>
          <w:bCs/>
          <w:iCs/>
          <w:color w:val="000000"/>
        </w:rPr>
        <w:t>valsts</w:t>
      </w:r>
      <w:r w:rsidRPr="004E7788">
        <w:rPr>
          <w:bCs/>
          <w:iCs/>
          <w:color w:val="000000"/>
        </w:rPr>
        <w:t xml:space="preserve"> un </w:t>
      </w:r>
      <w:r>
        <w:rPr>
          <w:bCs/>
          <w:iCs/>
          <w:color w:val="000000"/>
        </w:rPr>
        <w:t xml:space="preserve">Eiropas </w:t>
      </w:r>
      <w:r w:rsidRPr="004E7788">
        <w:rPr>
          <w:bCs/>
          <w:iCs/>
          <w:color w:val="000000"/>
        </w:rPr>
        <w:t>Savienības tiesību aktiem,</w:t>
      </w:r>
      <w:r>
        <w:rPr>
          <w:bCs/>
          <w:iCs/>
          <w:color w:val="000000"/>
        </w:rPr>
        <w:t xml:space="preserve"> </w:t>
      </w:r>
      <w:r w:rsidRPr="004E7788">
        <w:rPr>
          <w:bCs/>
          <w:iCs/>
          <w:color w:val="000000"/>
          <w:u w:val="single"/>
        </w:rPr>
        <w:t>pieejamajiem resursiem un apstākļiem valstī</w:t>
      </w:r>
      <w:r>
        <w:rPr>
          <w:bCs/>
          <w:iCs/>
          <w:color w:val="000000"/>
        </w:rPr>
        <w:t xml:space="preserve"> </w:t>
      </w:r>
      <w:r w:rsidRPr="004E7788">
        <w:rPr>
          <w:bCs/>
          <w:iCs/>
          <w:color w:val="000000"/>
        </w:rPr>
        <w:t xml:space="preserve">dalībvalstīm attiecīgā gadījumā būtu jāapsver šajā </w:t>
      </w:r>
      <w:r w:rsidRPr="00162C02">
        <w:rPr>
          <w:bCs/>
          <w:iCs/>
        </w:rPr>
        <w:t xml:space="preserve">ieteikumā aprakstīto pasākumu atbilstība konkrētās valsts situācijai un </w:t>
      </w:r>
      <w:r w:rsidRPr="00162C02">
        <w:rPr>
          <w:bCs/>
          <w:iCs/>
          <w:u w:val="single"/>
        </w:rPr>
        <w:t xml:space="preserve">attiecīgi jāīsteno tie samērīgi un selektīvi, </w:t>
      </w:r>
      <w:r w:rsidRPr="00162C02">
        <w:rPr>
          <w:bCs/>
          <w:iCs/>
        </w:rPr>
        <w:t>cieši sadarbojoties ar visām attiecīgām ieinteresētajām personām. [..]</w:t>
      </w:r>
    </w:p>
  </w:footnote>
  <w:footnote w:id="4">
    <w:p w14:paraId="68856708" w14:textId="540B7065" w:rsidR="00062E53" w:rsidRPr="0080144A" w:rsidRDefault="00062E53" w:rsidP="00062E53">
      <w:pPr>
        <w:pStyle w:val="NoSpacing"/>
      </w:pPr>
      <w:r w:rsidRPr="00CC1B8A">
        <w:rPr>
          <w:rStyle w:val="FootnoteReference"/>
        </w:rPr>
        <w:footnoteRef/>
      </w:r>
      <w:r w:rsidRPr="00CC1B8A">
        <w:t xml:space="preserve"> Biedrība </w:t>
      </w:r>
      <w:r w:rsidRPr="00CC1B8A">
        <w:rPr>
          <w:szCs w:val="20"/>
        </w:rPr>
        <w:t>„</w:t>
      </w:r>
      <w:r w:rsidRPr="00CC1B8A">
        <w:t xml:space="preserve">Latvijas Sieviešu nevalstisko organizāciju sadarbības tīkls” ar </w:t>
      </w:r>
      <w:r w:rsidRPr="00CC1B8A">
        <w:t xml:space="preserve">romu jautājumiem strādā kopš </w:t>
      </w:r>
      <w:r w:rsidRPr="00CC1B8A">
        <w:rPr>
          <w:szCs w:val="20"/>
        </w:rPr>
        <w:t xml:space="preserve">2017.gada, tai skaitā tīkla biedri </w:t>
      </w:r>
      <w:r w:rsidR="00CC1B8A">
        <w:rPr>
          <w:szCs w:val="20"/>
        </w:rPr>
        <w:t>–</w:t>
      </w:r>
      <w:r w:rsidRPr="00CC1B8A">
        <w:rPr>
          <w:szCs w:val="20"/>
        </w:rPr>
        <w:t xml:space="preserve"> biedrības „Jaunatnes organizāciju apvienība „IMKA Latvija””, „Radošā apvienība jauniešiem „TREPES””, u.c., informācija mājas lapā</w:t>
      </w:r>
      <w:r w:rsidRPr="00CC1B8A">
        <w:t xml:space="preserve"> </w:t>
      </w:r>
      <w:hyperlink r:id="rId2" w:history="1">
        <w:r w:rsidR="00CC1B8A" w:rsidRPr="0080144A">
          <w:rPr>
            <w:rStyle w:val="Hyperlink"/>
          </w:rPr>
          <w:t>https://sadarbibastikls.lv</w:t>
        </w:r>
        <w:r w:rsidR="00CC1B8A" w:rsidRPr="001115D6">
          <w:rPr>
            <w:rStyle w:val="Hyperlink"/>
          </w:rPr>
          <w:t>/</w:t>
        </w:r>
      </w:hyperlink>
      <w:r w:rsidRPr="00CC1B8A">
        <w:t xml:space="preserve">, </w:t>
      </w:r>
      <w:r w:rsidRPr="00CC1B8A">
        <w:rPr>
          <w:i/>
          <w:iCs/>
        </w:rPr>
        <w:t>Facebook</w:t>
      </w:r>
      <w:r w:rsidRPr="00CC1B8A">
        <w:t xml:space="preserve"> lapā </w:t>
      </w:r>
      <w:hyperlink r:id="rId3" w:history="1">
        <w:r w:rsidR="00CC1B8A" w:rsidRPr="0080144A">
          <w:rPr>
            <w:rStyle w:val="Hyperlink"/>
          </w:rPr>
          <w:t>https://www.facebook.com/www.sadarbibastikls.l</w:t>
        </w:r>
        <w:r w:rsidR="00CC1B8A" w:rsidRPr="001115D6">
          <w:rPr>
            <w:rStyle w:val="Hyperlink"/>
          </w:rPr>
          <w:t>v</w:t>
        </w:r>
      </w:hyperlink>
      <w:r w:rsidRPr="00CC1B8A">
        <w:t xml:space="preserve"> un slēgtajā </w:t>
      </w:r>
      <w:r w:rsidRPr="00CC1B8A">
        <w:rPr>
          <w:i/>
          <w:iCs/>
        </w:rPr>
        <w:t>Facebook</w:t>
      </w:r>
      <w:r w:rsidRPr="00CC1B8A">
        <w:t xml:space="preserve"> grupā </w:t>
      </w:r>
      <w:r w:rsidRPr="00CC1B8A">
        <w:rPr>
          <w:szCs w:val="20"/>
        </w:rPr>
        <w:t>„</w:t>
      </w:r>
      <w:r w:rsidRPr="00CC1B8A">
        <w:t>Romu un NVO sievietes”.</w:t>
      </w:r>
    </w:p>
  </w:footnote>
  <w:footnote w:id="5">
    <w:p w14:paraId="64D53374" w14:textId="608D433D" w:rsidR="004B7FDB" w:rsidRDefault="004B7FDB" w:rsidP="004C2299">
      <w:pPr>
        <w:pStyle w:val="FootnoteText"/>
        <w:spacing w:line="240" w:lineRule="auto"/>
        <w:ind w:firstLine="0"/>
      </w:pPr>
      <w:r>
        <w:rPr>
          <w:rStyle w:val="FootnoteReference"/>
        </w:rPr>
        <w:footnoteRef/>
      </w:r>
      <w:r w:rsidR="00E97DFC">
        <w:t> </w:t>
      </w:r>
      <w:r>
        <w:t xml:space="preserve">Informācija par Konsultatīvo padomi </w:t>
      </w:r>
      <w:r>
        <w:t xml:space="preserve">romu līdzdalības veicināšanai pieejama: </w:t>
      </w:r>
      <w:hyperlink r:id="rId4" w:history="1">
        <w:r w:rsidR="009D0A19" w:rsidRPr="009D0A19">
          <w:rPr>
            <w:rStyle w:val="Hyperlink"/>
          </w:rPr>
          <w:t>https://www.km.gov.lv/lv/konsultativa-padome-</w:t>
        </w:r>
        <w:r w:rsidR="009D0A19" w:rsidRPr="001115D6">
          <w:rPr>
            <w:rStyle w:val="Hyperlink"/>
          </w:rPr>
          <w:t>0</w:t>
        </w:r>
      </w:hyperlink>
    </w:p>
  </w:footnote>
  <w:footnote w:id="6">
    <w:p w14:paraId="320EDD58" w14:textId="6BC0BF52" w:rsidR="004B7FDB" w:rsidRDefault="004B7FDB" w:rsidP="009B4132">
      <w:pPr>
        <w:pStyle w:val="NoSpacing"/>
      </w:pPr>
      <w:r>
        <w:rPr>
          <w:rStyle w:val="FootnoteReference"/>
        </w:rPr>
        <w:footnoteRef/>
      </w:r>
      <w:r>
        <w:t xml:space="preserve"> A</w:t>
      </w:r>
      <w:r w:rsidRPr="00D063BA">
        <w:t>pstiprināts ar 2020.gada 2.jūlija Saeimas lēmumu</w:t>
      </w:r>
      <w:r>
        <w:t>.</w:t>
      </w:r>
      <w:r w:rsidRPr="00D063BA">
        <w:t xml:space="preserve"> </w:t>
      </w:r>
      <w:r>
        <w:t>P</w:t>
      </w:r>
      <w:r w:rsidRPr="00D063BA">
        <w:t>ieejams:</w:t>
      </w:r>
    </w:p>
    <w:p w14:paraId="7F4E4BD6" w14:textId="77777777" w:rsidR="004B7FDB" w:rsidRDefault="00ED13FA" w:rsidP="009B4132">
      <w:pPr>
        <w:pStyle w:val="FootnoteText"/>
        <w:spacing w:line="240" w:lineRule="auto"/>
        <w:ind w:firstLine="0"/>
      </w:pPr>
      <w:hyperlink r:id="rId5" w:history="1">
        <w:r w:rsidR="004B7FDB" w:rsidRPr="00451F56">
          <w:rPr>
            <w:rStyle w:val="Hyperlink"/>
            <w:rFonts w:eastAsiaTheme="minorHAnsi"/>
          </w:rPr>
          <w:t>https://www.pkc.gov.lv/sites/default/files/inline-files/NAP2027_apstiprin%C4%81ts%20Saeim%C4%81.pdf</w:t>
        </w:r>
      </w:hyperlink>
    </w:p>
  </w:footnote>
  <w:footnote w:id="7">
    <w:p w14:paraId="79C04CE5" w14:textId="14F03669" w:rsidR="004B7FDB" w:rsidRDefault="004B7FDB" w:rsidP="009B4132">
      <w:pPr>
        <w:pStyle w:val="FootnoteText"/>
        <w:spacing w:line="240" w:lineRule="auto"/>
        <w:ind w:firstLine="0"/>
      </w:pPr>
      <w:r>
        <w:rPr>
          <w:rStyle w:val="FootnoteReference"/>
        </w:rPr>
        <w:footnoteRef/>
      </w:r>
      <w:r>
        <w:t xml:space="preserve"> Turpat. NAP2027 r</w:t>
      </w:r>
      <w:r w:rsidRPr="00E1431A">
        <w:t xml:space="preserve">īcības virziena </w:t>
      </w:r>
      <w:r w:rsidRPr="00ED13C9">
        <w:t>„</w:t>
      </w:r>
      <w:r w:rsidRPr="00E1431A">
        <w:t xml:space="preserve">Saliedētība” mērķa </w:t>
      </w:r>
      <w:r w:rsidRPr="00ED13C9">
        <w:t>„</w:t>
      </w:r>
      <w:r w:rsidRPr="00E1431A">
        <w:t xml:space="preserve">Saziņa un sadarbība starp dažādām iedzīvotāju grupām manāmi palielinājusies, mazinot spriedzi un nepamatotus aizspriedumus. Cilvēki gādā viens par otru, aktīvi veido un piedalās sabiedriskajās aktivitātēs, kā arī saredz sabiedrības daudzveidību kā vērtīgu resursu un spēju savstarpēji saprasties un cienīt vienam otru.” 408.uzdevuma </w:t>
      </w:r>
      <w:r w:rsidRPr="00ED13C9">
        <w:t>„</w:t>
      </w:r>
      <w:r w:rsidRPr="00E1431A">
        <w:t xml:space="preserve">Sabiedrības izpratnes par daudzveidību kā resursu palielināšana, stiprinot </w:t>
      </w:r>
      <w:r w:rsidRPr="00E1431A">
        <w:t>starpgrupu un starpkultūru komunikācijas prasmes un saziņas intensitāti, dažādības vadību, kā arī diskriminācijas mazināšanu” izpild</w:t>
      </w:r>
      <w:r>
        <w:t>e.</w:t>
      </w:r>
    </w:p>
    <w:p w14:paraId="6152ECA5" w14:textId="77777777" w:rsidR="004B7FDB" w:rsidRDefault="004B7FDB" w:rsidP="009B4132">
      <w:pPr>
        <w:pStyle w:val="FootnoteText"/>
        <w:spacing w:line="240" w:lineRule="auto"/>
        <w:ind w:firstLine="0"/>
      </w:pPr>
      <w:r>
        <w:t xml:space="preserve">NAP2027 </w:t>
      </w:r>
      <w:r w:rsidRPr="00E1431A">
        <w:t xml:space="preserve">rīcības virziena </w:t>
      </w:r>
      <w:r w:rsidRPr="00ED13C9">
        <w:t>„</w:t>
      </w:r>
      <w:r w:rsidRPr="00E1431A">
        <w:t xml:space="preserve">Kvalitatīva, pieejama, iekļaujoša izglītība” mērķa </w:t>
      </w:r>
      <w:r w:rsidRPr="00ED13C9">
        <w:t>„</w:t>
      </w:r>
      <w:r w:rsidRPr="00E1431A">
        <w:t xml:space="preserve">Iekļaujoša izglītības vide” 179.uzdevuma </w:t>
      </w:r>
      <w:r w:rsidRPr="00ED13C9">
        <w:t>„</w:t>
      </w:r>
      <w:r w:rsidRPr="00E1431A">
        <w:t>Preventīvi un intervences pasākumi izglītības pārtraukšanas riska samazināšanai un pasākumi sociālai integrācijai (skolas, atbalsta personāla, vecāku un institūciju savstarpējā sadarbība; sociālo dzīves prasmju attīstība; atbalsta personāla piesaiste; individualizēts mācību atbalsts; agrīnā izglītības vajadzību diagnostika; nelabvēlīgā situācijā nonākušu jauniešu at</w:t>
      </w:r>
      <w:r>
        <w:t>balsts)” un</w:t>
      </w:r>
      <w:r w:rsidRPr="00E1431A">
        <w:t xml:space="preserve"> 182.uzdevuma </w:t>
      </w:r>
      <w:r w:rsidRPr="00ED13C9">
        <w:t>„</w:t>
      </w:r>
      <w:r w:rsidRPr="00E1431A">
        <w:t xml:space="preserve">Sociālās atstumtības riskam pakļauto bērnu un jauniešu (sociāli ekonomiskie riski, speciālās vajadzības, nelabvēlīgā situācijā nonākuši jaunieši, u.c. </w:t>
      </w:r>
      <w:r w:rsidRPr="00C548CE">
        <w:t>priekšlaicīgas mācību pārtraukšanas</w:t>
      </w:r>
      <w:r w:rsidRPr="00C548CE" w:rsidDel="00C548CE">
        <w:t xml:space="preserve"> </w:t>
      </w:r>
      <w:r w:rsidRPr="00E1431A">
        <w:t>riski) iesaistīšana ārpus formālās izglītības (t.sk. interešu izglītības) pasākumos (t.sk. skolas vidē – kā vispārējā, tā profesionālajā izglītībā)” izpildi</w:t>
      </w:r>
      <w:r>
        <w:t>.</w:t>
      </w:r>
    </w:p>
  </w:footnote>
  <w:footnote w:id="8">
    <w:p w14:paraId="08A67E1F" w14:textId="73D2B669" w:rsidR="004B7FDB" w:rsidRDefault="004B7FDB" w:rsidP="00812A15">
      <w:pPr>
        <w:pStyle w:val="FootnoteText"/>
        <w:spacing w:line="240" w:lineRule="auto"/>
        <w:ind w:firstLine="0"/>
      </w:pPr>
      <w:r>
        <w:rPr>
          <w:rStyle w:val="FootnoteReference"/>
        </w:rPr>
        <w:footnoteRef/>
      </w:r>
      <w:r>
        <w:t xml:space="preserve"> </w:t>
      </w:r>
      <w:r w:rsidRPr="00DE5057">
        <w:t>Apstiprinātas ar M</w:t>
      </w:r>
      <w:r>
        <w:t>inistru kabineta</w:t>
      </w:r>
      <w:r w:rsidRPr="00DE5057">
        <w:t xml:space="preserve"> 2021.gada 5.februāra rīkojumu Nr.72 (</w:t>
      </w:r>
      <w:r w:rsidRPr="00DE5057">
        <w:rPr>
          <w:szCs w:val="24"/>
        </w:rPr>
        <w:t>prot. Nr.12 24.§)</w:t>
      </w:r>
      <w:r w:rsidRPr="00DE5057">
        <w:t xml:space="preserve">. Pieejamas: </w:t>
      </w:r>
      <w:hyperlink r:id="rId6" w:history="1">
        <w:r w:rsidRPr="00451F56">
          <w:rPr>
            <w:rStyle w:val="Hyperlink"/>
          </w:rPr>
          <w:t>https://likumi.lv/ta/id/320841-par-saliedetas-un-pilsoniski-aktivas-sabiedribas-attistibas-pamatnostadnem-2021-2027-gadam</w:t>
        </w:r>
      </w:hyperlink>
    </w:p>
  </w:footnote>
  <w:footnote w:id="9">
    <w:p w14:paraId="54B95D24" w14:textId="69BBD57F" w:rsidR="004B7FDB" w:rsidRDefault="004B7FDB" w:rsidP="0016579B">
      <w:pPr>
        <w:pStyle w:val="FootnoteText"/>
        <w:spacing w:line="240" w:lineRule="auto"/>
        <w:ind w:firstLine="0"/>
      </w:pPr>
      <w:r>
        <w:rPr>
          <w:rStyle w:val="FootnoteReference"/>
        </w:rPr>
        <w:footnoteRef/>
      </w:r>
      <w:r>
        <w:t xml:space="preserve"> </w:t>
      </w:r>
      <w:r w:rsidRPr="00DE5057">
        <w:t>Apstiprinātas ar M</w:t>
      </w:r>
      <w:r>
        <w:t>inistru kabineta</w:t>
      </w:r>
      <w:r w:rsidRPr="00DE5057">
        <w:t xml:space="preserve"> 2021.gada </w:t>
      </w:r>
      <w:r w:rsidRPr="0016579B">
        <w:t>22.jūnij</w:t>
      </w:r>
      <w:r>
        <w:t xml:space="preserve">a </w:t>
      </w:r>
      <w:r w:rsidRPr="00DE5057">
        <w:t>rīkojumu Nr.</w:t>
      </w:r>
      <w:r w:rsidRPr="0016579B">
        <w:t xml:space="preserve">436 </w:t>
      </w:r>
      <w:r w:rsidRPr="00DE5057">
        <w:t>(</w:t>
      </w:r>
      <w:r w:rsidRPr="00DE5057">
        <w:rPr>
          <w:szCs w:val="24"/>
        </w:rPr>
        <w:t>prot. Nr.</w:t>
      </w:r>
      <w:r w:rsidRPr="0016579B">
        <w:rPr>
          <w:szCs w:val="24"/>
        </w:rPr>
        <w:t>49 46</w:t>
      </w:r>
      <w:r w:rsidRPr="00DE5057">
        <w:rPr>
          <w:szCs w:val="24"/>
        </w:rPr>
        <w:t>.§)</w:t>
      </w:r>
      <w:r w:rsidRPr="00DE5057">
        <w:t xml:space="preserve">. Pieejamas: </w:t>
      </w:r>
      <w:hyperlink r:id="rId7" w:history="1">
        <w:r w:rsidRPr="00965FAD">
          <w:rPr>
            <w:rStyle w:val="Hyperlink"/>
          </w:rPr>
          <w:t>https://likumi.lv/ta/id/324332-par-izglitibas-attistibas-pamatnostadnem-20212027-gadam</w:t>
        </w:r>
      </w:hyperlink>
      <w:r>
        <w:t xml:space="preserve"> </w:t>
      </w:r>
    </w:p>
  </w:footnote>
  <w:footnote w:id="10">
    <w:p w14:paraId="3D1BC5DF" w14:textId="26597273" w:rsidR="74B78E3A" w:rsidRPr="00483492" w:rsidRDefault="004B7FDB" w:rsidP="00483492">
      <w:pPr>
        <w:pStyle w:val="NoSpacing"/>
      </w:pPr>
      <w:r w:rsidRPr="007914CF">
        <w:rPr>
          <w:rStyle w:val="FootnoteReference"/>
        </w:rPr>
        <w:footnoteRef/>
      </w:r>
      <w:r w:rsidR="74B78E3A" w:rsidRPr="007914CF">
        <w:t xml:space="preserve"> Apstiprinātas ar Ministru kabineta 2022.gada 26.maija rīkojumu Nr.359 (prot. Nr.28 43.§). Pieejamas: </w:t>
      </w:r>
      <w:hyperlink r:id="rId8" w:history="1">
        <w:r w:rsidR="007914CF" w:rsidRPr="00AB0834">
          <w:rPr>
            <w:rStyle w:val="Hyperlink"/>
          </w:rPr>
          <w:t>https://likumi.lv/ta/id/332751-sabiedribas-veselibas-pamatnostadnes-2021-2027-gadam</w:t>
        </w:r>
      </w:hyperlink>
      <w:r w:rsidR="007914CF">
        <w:t xml:space="preserve"> </w:t>
      </w:r>
    </w:p>
  </w:footnote>
  <w:footnote w:id="11">
    <w:p w14:paraId="6A95528E" w14:textId="50885FD9" w:rsidR="004B7FDB" w:rsidRDefault="004B7FDB" w:rsidP="0072309D">
      <w:pPr>
        <w:pStyle w:val="FootnoteText"/>
        <w:spacing w:line="240" w:lineRule="auto"/>
        <w:ind w:firstLine="0"/>
      </w:pPr>
      <w:r>
        <w:rPr>
          <w:rStyle w:val="FootnoteReference"/>
        </w:rPr>
        <w:footnoteRef/>
      </w:r>
      <w:r>
        <w:t xml:space="preserve"> </w:t>
      </w:r>
      <w:r w:rsidRPr="00DE5057">
        <w:t>Apstiprinātas ar M</w:t>
      </w:r>
      <w:r>
        <w:t>inistru kabineta</w:t>
      </w:r>
      <w:r w:rsidRPr="00DE5057">
        <w:t xml:space="preserve"> 2021.gada </w:t>
      </w:r>
      <w:r>
        <w:t>1</w:t>
      </w:r>
      <w:r w:rsidRPr="0016579B">
        <w:t>.</w:t>
      </w:r>
      <w:r>
        <w:t xml:space="preserve">septembra </w:t>
      </w:r>
      <w:r w:rsidRPr="00DE5057">
        <w:t>rīkojumu Nr.</w:t>
      </w:r>
      <w:r>
        <w:t>616</w:t>
      </w:r>
      <w:r w:rsidRPr="0016579B">
        <w:t xml:space="preserve"> </w:t>
      </w:r>
      <w:r w:rsidRPr="00DE5057">
        <w:t>(</w:t>
      </w:r>
      <w:r w:rsidRPr="00DE5057">
        <w:rPr>
          <w:szCs w:val="24"/>
        </w:rPr>
        <w:t>prot. Nr.</w:t>
      </w:r>
      <w:r>
        <w:rPr>
          <w:szCs w:val="24"/>
        </w:rPr>
        <w:t>58</w:t>
      </w:r>
      <w:r w:rsidRPr="0016579B">
        <w:rPr>
          <w:szCs w:val="24"/>
        </w:rPr>
        <w:t xml:space="preserve"> </w:t>
      </w:r>
      <w:r>
        <w:rPr>
          <w:szCs w:val="24"/>
        </w:rPr>
        <w:t>37</w:t>
      </w:r>
      <w:r w:rsidRPr="00DE5057">
        <w:rPr>
          <w:szCs w:val="24"/>
        </w:rPr>
        <w:t>.§)</w:t>
      </w:r>
      <w:r w:rsidRPr="00DE5057">
        <w:t xml:space="preserve">. Pieejamas: </w:t>
      </w:r>
      <w:hyperlink r:id="rId9" w:history="1">
        <w:r w:rsidRPr="004E3B33">
          <w:rPr>
            <w:rStyle w:val="Hyperlink"/>
          </w:rPr>
          <w:t>https://likumi.lv/ta/id/325828-par-socialas-aizsardzibas-un-darba-tirgus-politikas-pamatnostadnem-20212027-gadam</w:t>
        </w:r>
      </w:hyperlink>
      <w:r>
        <w:t xml:space="preserve"> </w:t>
      </w:r>
    </w:p>
  </w:footnote>
  <w:footnote w:id="12">
    <w:p w14:paraId="450838EF" w14:textId="488736A6" w:rsidR="004B7FDB" w:rsidRDefault="004B7FDB" w:rsidP="003F763F">
      <w:pPr>
        <w:pStyle w:val="FootnoteText"/>
        <w:spacing w:line="240" w:lineRule="auto"/>
        <w:ind w:firstLine="0"/>
      </w:pPr>
      <w:r>
        <w:rPr>
          <w:rStyle w:val="FootnoteReference"/>
        </w:rPr>
        <w:footnoteRef/>
      </w:r>
      <w:r>
        <w:t xml:space="preserve"> </w:t>
      </w:r>
      <w:r w:rsidRPr="00DE5057">
        <w:t>Apstiprinātas ar M</w:t>
      </w:r>
      <w:r>
        <w:t>inistru kabineta</w:t>
      </w:r>
      <w:r w:rsidRPr="00DE5057">
        <w:t xml:space="preserve"> 2021.gada </w:t>
      </w:r>
      <w:r w:rsidRPr="003F763F">
        <w:t>16.februār</w:t>
      </w:r>
      <w:r>
        <w:t xml:space="preserve">a </w:t>
      </w:r>
      <w:r w:rsidRPr="00DE5057">
        <w:t>rīkojumu Nr.</w:t>
      </w:r>
      <w:r w:rsidRPr="00593E4C">
        <w:t>93</w:t>
      </w:r>
      <w:r w:rsidRPr="0016579B">
        <w:t xml:space="preserve"> </w:t>
      </w:r>
      <w:r w:rsidRPr="00DE5057">
        <w:t>(</w:t>
      </w:r>
      <w:r w:rsidRPr="00DE5057">
        <w:rPr>
          <w:szCs w:val="24"/>
        </w:rPr>
        <w:t>prot. Nr.</w:t>
      </w:r>
      <w:r>
        <w:rPr>
          <w:szCs w:val="24"/>
        </w:rPr>
        <w:t>15</w:t>
      </w:r>
      <w:r w:rsidRPr="0016579B">
        <w:rPr>
          <w:szCs w:val="24"/>
        </w:rPr>
        <w:t xml:space="preserve"> </w:t>
      </w:r>
      <w:r>
        <w:rPr>
          <w:szCs w:val="24"/>
        </w:rPr>
        <w:t>31</w:t>
      </w:r>
      <w:r w:rsidRPr="00DE5057">
        <w:rPr>
          <w:szCs w:val="24"/>
        </w:rPr>
        <w:t>.§)</w:t>
      </w:r>
      <w:r w:rsidRPr="00DE5057">
        <w:t xml:space="preserve">. Pieejamas: </w:t>
      </w:r>
      <w:hyperlink r:id="rId10" w:history="1">
        <w:r w:rsidRPr="00965FAD">
          <w:rPr>
            <w:rStyle w:val="Hyperlink"/>
          </w:rPr>
          <w:t>https://likumi.lv/ta/id/321037-par-nacionalas-industrialas-politikas-pamatnostadnem-20212027-gadam</w:t>
        </w:r>
      </w:hyperlink>
      <w:r>
        <w:t xml:space="preserve"> </w:t>
      </w:r>
    </w:p>
  </w:footnote>
  <w:footnote w:id="13">
    <w:p w14:paraId="3C17317C" w14:textId="432313FB" w:rsidR="004421FB" w:rsidRDefault="004421FB" w:rsidP="000F2EC5">
      <w:pPr>
        <w:pStyle w:val="NoSpacing"/>
      </w:pPr>
      <w:r>
        <w:rPr>
          <w:rStyle w:val="FootnoteReference"/>
        </w:rPr>
        <w:footnoteRef/>
      </w:r>
      <w:r>
        <w:t xml:space="preserve"> SIA </w:t>
      </w:r>
      <w:r w:rsidR="00907246" w:rsidRPr="00ED13C9">
        <w:t>„</w:t>
      </w:r>
      <w:r w:rsidR="00907246">
        <w:t xml:space="preserve">Civitta Latvija” (2023). </w:t>
      </w:r>
      <w:r w:rsidR="00907246" w:rsidRPr="005F51A7">
        <w:rPr>
          <w:i/>
          <w:iCs/>
        </w:rPr>
        <w:t>Pētījums pa</w:t>
      </w:r>
      <w:r w:rsidR="006D2115" w:rsidRPr="005F51A7">
        <w:rPr>
          <w:i/>
          <w:iCs/>
        </w:rPr>
        <w:t>r romu situāciju Latvijā</w:t>
      </w:r>
      <w:r w:rsidR="006D2115">
        <w:t xml:space="preserve">. Rīga. Pieejams: </w:t>
      </w:r>
      <w:hyperlink r:id="rId11" w:history="1">
        <w:r w:rsidR="000F2EC5" w:rsidRPr="0019118E">
          <w:rPr>
            <w:rStyle w:val="Hyperlink"/>
          </w:rPr>
          <w:t>https://www.km.gov.lv/lv/media/35865/download?attachment</w:t>
        </w:r>
      </w:hyperlink>
      <w:r w:rsidR="000F2EC5">
        <w:t xml:space="preserve"> </w:t>
      </w:r>
    </w:p>
  </w:footnote>
  <w:footnote w:id="14">
    <w:p w14:paraId="0AAFA7AC" w14:textId="553CF6D0" w:rsidR="004B7FDB" w:rsidRDefault="004B7FDB" w:rsidP="009B4132">
      <w:pPr>
        <w:pStyle w:val="FootnoteText"/>
        <w:spacing w:line="240" w:lineRule="auto"/>
        <w:ind w:firstLine="0"/>
      </w:pPr>
      <w:r w:rsidRPr="009C270B">
        <w:rPr>
          <w:rStyle w:val="FootnoteReference"/>
        </w:rPr>
        <w:footnoteRef/>
      </w:r>
      <w:r w:rsidRPr="009C270B">
        <w:t xml:space="preserve"> </w:t>
      </w:r>
      <w:r w:rsidRPr="0064190B">
        <w:t>M.Kaprāns, I.Mieriņa, A.Saulītis (2021)</w:t>
      </w:r>
      <w:r>
        <w:t>.</w:t>
      </w:r>
      <w:r w:rsidRPr="0064190B">
        <w:t xml:space="preserve"> </w:t>
      </w:r>
      <w:r w:rsidRPr="005F51A7">
        <w:rPr>
          <w:i/>
          <w:iCs/>
        </w:rPr>
        <w:t>Starpkultūru stereotipi un aizspriedumi Latvijā</w:t>
      </w:r>
      <w:r w:rsidRPr="0064190B">
        <w:t xml:space="preserve">. Rīga: </w:t>
      </w:r>
      <w:r w:rsidRPr="0064190B">
        <w:rPr>
          <w:shd w:val="clear" w:color="auto" w:fill="FFFFFF"/>
        </w:rPr>
        <w:t>Latvijas Universitātes Filozofijas un socioloģijas institūts</w:t>
      </w:r>
      <w:r>
        <w:rPr>
          <w:shd w:val="clear" w:color="auto" w:fill="FFFFFF"/>
        </w:rPr>
        <w:t>; Pieejams:</w:t>
      </w:r>
      <w:r w:rsidRPr="0064190B">
        <w:rPr>
          <w:shd w:val="clear" w:color="auto" w:fill="FFFFFF"/>
        </w:rPr>
        <w:t xml:space="preserve"> </w:t>
      </w:r>
      <w:hyperlink r:id="rId12" w:history="1">
        <w:r w:rsidRPr="00BB5043">
          <w:rPr>
            <w:rStyle w:val="Hyperlink"/>
          </w:rPr>
          <w:t>http://fsi.lu.lv/userfiles/Ethnic%20stereotypes_SAPC.pdf</w:t>
        </w:r>
      </w:hyperlink>
      <w:r>
        <w:t xml:space="preserve"> </w:t>
      </w:r>
    </w:p>
  </w:footnote>
  <w:footnote w:id="15">
    <w:p w14:paraId="0FC021D1" w14:textId="13A40417" w:rsidR="004B7FDB" w:rsidRPr="00CD23BD" w:rsidRDefault="004B7FDB" w:rsidP="009B4132">
      <w:pPr>
        <w:pStyle w:val="FootnoteText"/>
        <w:spacing w:line="240" w:lineRule="auto"/>
        <w:ind w:firstLine="0"/>
      </w:pPr>
      <w:r>
        <w:rPr>
          <w:rStyle w:val="FootnoteReference"/>
        </w:rPr>
        <w:footnoteRef/>
      </w:r>
      <w:r>
        <w:t xml:space="preserve"> </w:t>
      </w:r>
      <w:r w:rsidRPr="00F70FBD">
        <w:t xml:space="preserve">Saskaņā ar 2021.gada 12.marta </w:t>
      </w:r>
      <w:r>
        <w:t>Eiropas Savienības</w:t>
      </w:r>
      <w:r w:rsidRPr="00F70FBD">
        <w:t xml:space="preserve"> Padomes ieteikumu par </w:t>
      </w:r>
      <w:r w:rsidRPr="00F70FBD">
        <w:t xml:space="preserve">romu līdztiesību, iekļaušanu un līdzdalību </w:t>
      </w:r>
      <w:r>
        <w:t xml:space="preserve">stratēģisko </w:t>
      </w:r>
      <w:r w:rsidRPr="00F70FBD">
        <w:t xml:space="preserve">ietvaru īstenošana būs jāuzrauga un jāizvērtē izmantojot gan nacionālā līmenī pieejamos datu avotus, gan </w:t>
      </w:r>
      <w:r w:rsidRPr="00C655AB">
        <w:t xml:space="preserve">Eiropas Savienības Pamattiesību </w:t>
      </w:r>
      <w:r>
        <w:t>aģentūras</w:t>
      </w:r>
      <w:r w:rsidRPr="00F70FBD">
        <w:t xml:space="preserve"> sagatavoto rādītāju kopumu</w:t>
      </w:r>
      <w:r>
        <w:t xml:space="preserve">. </w:t>
      </w:r>
      <w:r w:rsidRPr="00C655AB">
        <w:t xml:space="preserve">Eiropas Savienības </w:t>
      </w:r>
      <w:r w:rsidRPr="00CD23BD">
        <w:t xml:space="preserve">Pamattiesību aģentūras rādītāju kopums romu stratēģiskā ietvara progresa novērtēšanai ir iekļauts 2020.gada 7.oktobra paziņojuma 2.pielikumā (Pieejams: </w:t>
      </w:r>
      <w:hyperlink r:id="rId13" w:history="1">
        <w:r w:rsidRPr="00CD23BD">
          <w:rPr>
            <w:rStyle w:val="Hyperlink"/>
          </w:rPr>
          <w:t>https://eur-lex.europa.eu/resource.html?uri=cellar:9a007e7e-08ad-11eb-a511-01aa75ed71a1.0003.02/DOC_3&amp;format=PDF</w:t>
        </w:r>
      </w:hyperlink>
      <w:r w:rsidRPr="00CD23BD">
        <w:t xml:space="preserve">) un Uzraudzības sistēmā Eiropas Savienības romu līdztiesības, iekļaušanas un līdzdalības stratēģiskajam ietvaram – uzdevumi un rādītāji (Pieejams: </w:t>
      </w:r>
      <w:hyperlink r:id="rId14" w:history="1">
        <w:r w:rsidRPr="00CD23BD">
          <w:rPr>
            <w:rStyle w:val="Hyperlink"/>
          </w:rPr>
          <w:t>https://fra.europa.eu/sites/default/files/fra_uploads/2020-portfolio_of_indicators_working-paper_en.pdf</w:t>
        </w:r>
      </w:hyperlink>
      <w:r w:rsidRPr="00CD23BD">
        <w:t>).</w:t>
      </w:r>
    </w:p>
  </w:footnote>
  <w:footnote w:id="16">
    <w:p w14:paraId="40082EDE" w14:textId="74DA786D" w:rsidR="004B7FDB" w:rsidRDefault="004B7FDB" w:rsidP="00C73C84">
      <w:pPr>
        <w:pStyle w:val="NoSpacing"/>
      </w:pPr>
      <w:r>
        <w:rPr>
          <w:rStyle w:val="FootnoteReference"/>
        </w:rPr>
        <w:footnoteRef/>
      </w:r>
      <w:r>
        <w:t xml:space="preserve"> </w:t>
      </w:r>
      <w:r w:rsidR="008C3A39">
        <w:t xml:space="preserve">Nodibinājums </w:t>
      </w:r>
      <w:r w:rsidR="0080144A" w:rsidRPr="00ED13C9">
        <w:t>„</w:t>
      </w:r>
      <w:r w:rsidR="008C3A39" w:rsidRPr="009E3F64">
        <w:rPr>
          <w:lang w:val="en-US"/>
        </w:rPr>
        <w:t>Baltic Institute of Social Sciences</w:t>
      </w:r>
      <w:r w:rsidR="008C3A39">
        <w:t>”</w:t>
      </w:r>
      <w:r>
        <w:t xml:space="preserve"> (2022). </w:t>
      </w:r>
      <w:r w:rsidRPr="005F51A7">
        <w:rPr>
          <w:i/>
          <w:iCs/>
        </w:rPr>
        <w:t xml:space="preserve">Pētījuma ziņojums „Pētnieciskā pakalpojuma sniegšana </w:t>
      </w:r>
      <w:r w:rsidRPr="005F51A7">
        <w:rPr>
          <w:i/>
          <w:iCs/>
        </w:rPr>
        <w:t>romu stratēģiskā ietvara monitoringa pilnveidošanai projekta „Latvijas romu platforma VI” ietvaros”</w:t>
      </w:r>
      <w:r>
        <w:t xml:space="preserve">. Rīga. Pieejams: </w:t>
      </w:r>
      <w:hyperlink r:id="rId15" w:history="1">
        <w:r w:rsidRPr="009E3099">
          <w:rPr>
            <w:rStyle w:val="Hyperlink"/>
          </w:rPr>
          <w:t>https://www.km.gov.lv/lv/media/31164/download?attachment</w:t>
        </w:r>
      </w:hyperlink>
      <w:r>
        <w:t xml:space="preserve"> </w:t>
      </w:r>
    </w:p>
  </w:footnote>
  <w:footnote w:id="17">
    <w:p w14:paraId="58DE0878" w14:textId="4936EABF" w:rsidR="004B7FDB" w:rsidRDefault="004B7FDB" w:rsidP="009B4132">
      <w:pPr>
        <w:pStyle w:val="FootnoteText"/>
        <w:spacing w:line="240" w:lineRule="auto"/>
        <w:ind w:firstLine="0"/>
      </w:pPr>
      <w:r w:rsidRPr="00CD23BD">
        <w:rPr>
          <w:rStyle w:val="FootnoteReference"/>
        </w:rPr>
        <w:footnoteRef/>
      </w:r>
      <w:r w:rsidRPr="00CD23BD">
        <w:t xml:space="preserve"> Ņemot vērā oficiālo </w:t>
      </w:r>
      <w:r w:rsidRPr="00CD23BD">
        <w:t xml:space="preserve">romu iedzīvotāju skaitu, atbilstoši CSP datiem un PMLP </w:t>
      </w:r>
      <w:r>
        <w:t>fizisko personu</w:t>
      </w:r>
      <w:r w:rsidRPr="00CD23BD">
        <w:t xml:space="preserve"> reģistra</w:t>
      </w:r>
      <w:r>
        <w:t xml:space="preserve"> datiem.</w:t>
      </w:r>
    </w:p>
  </w:footnote>
  <w:footnote w:id="18">
    <w:p w14:paraId="38971329" w14:textId="7DAF13CA" w:rsidR="004B7FDB" w:rsidRDefault="004B7FDB">
      <w:pPr>
        <w:pStyle w:val="FootnoteText"/>
        <w:spacing w:line="240" w:lineRule="auto"/>
        <w:ind w:firstLine="0"/>
      </w:pPr>
      <w:r>
        <w:rPr>
          <w:rStyle w:val="FootnoteReference"/>
        </w:rPr>
        <w:footnoteRef/>
      </w:r>
      <w:r>
        <w:t xml:space="preserve"> Tostarp</w:t>
      </w:r>
      <w:r w:rsidRPr="00831F7F">
        <w:t xml:space="preserve"> </w:t>
      </w:r>
      <w:r w:rsidRPr="00A03CFA">
        <w:t>5 920 reģistrēti kā čigāni un 359 kā</w:t>
      </w:r>
      <w:r w:rsidRPr="00831F7F">
        <w:t xml:space="preserve"> čigāni (</w:t>
      </w:r>
      <w:r w:rsidRPr="00831F7F">
        <w:t>romi).</w:t>
      </w:r>
      <w:r w:rsidRPr="69B392C0">
        <w:t xml:space="preserve"> Latvijas iedz</w:t>
      </w:r>
      <w:r w:rsidRPr="00831F7F">
        <w:t>ī</w:t>
      </w:r>
      <w:r w:rsidRPr="69B392C0">
        <w:t>vot</w:t>
      </w:r>
      <w:r w:rsidRPr="00831F7F">
        <w:t>ā</w:t>
      </w:r>
      <w:r w:rsidRPr="69B392C0">
        <w:t>ju sadal</w:t>
      </w:r>
      <w:r w:rsidRPr="00831F7F">
        <w:t>ī</w:t>
      </w:r>
      <w:r w:rsidRPr="69B392C0">
        <w:t>jums p</w:t>
      </w:r>
      <w:r w:rsidRPr="00831F7F">
        <w:t>ē</w:t>
      </w:r>
      <w:r w:rsidRPr="69B392C0">
        <w:t>c nacion</w:t>
      </w:r>
      <w:r w:rsidRPr="00831F7F">
        <w:t>ā</w:t>
      </w:r>
      <w:r w:rsidRPr="69B392C0">
        <w:t>l</w:t>
      </w:r>
      <w:r>
        <w:t>ā</w:t>
      </w:r>
      <w:r w:rsidRPr="00831F7F">
        <w:t xml:space="preserve"> </w:t>
      </w:r>
      <w:r w:rsidRPr="69B392C0">
        <w:t>sast</w:t>
      </w:r>
      <w:r w:rsidRPr="00831F7F">
        <w:t>ā</w:t>
      </w:r>
      <w:r w:rsidRPr="69B392C0">
        <w:t>va</w:t>
      </w:r>
      <w:r w:rsidRPr="00831F7F">
        <w:rPr>
          <w:bCs/>
        </w:rPr>
        <w:t xml:space="preserve"> </w:t>
      </w:r>
      <w:r w:rsidRPr="69B392C0">
        <w:t>un valstisk</w:t>
      </w:r>
      <w:r>
        <w:t>ā</w:t>
      </w:r>
      <w:r w:rsidRPr="69B392C0">
        <w:t>s pieder</w:t>
      </w:r>
      <w:r w:rsidRPr="002930E2">
        <w:t>ī</w:t>
      </w:r>
      <w:r w:rsidRPr="69B392C0">
        <w:t>bas. PMLP, 2023</w:t>
      </w:r>
      <w:r w:rsidRPr="002930E2">
        <w:rPr>
          <w:bCs/>
        </w:rPr>
        <w:t xml:space="preserve">. </w:t>
      </w:r>
      <w:r w:rsidRPr="002930E2">
        <w:t>(Skatīts 04.07.2023.)</w:t>
      </w:r>
      <w:r>
        <w:t>. Pieejams:</w:t>
      </w:r>
      <w:r w:rsidRPr="69B392C0">
        <w:rPr>
          <w:color w:val="FF0000"/>
        </w:rPr>
        <w:t xml:space="preserve"> </w:t>
      </w:r>
      <w:hyperlink r:id="rId16" w:history="1">
        <w:r w:rsidRPr="69B392C0">
          <w:rPr>
            <w:rStyle w:val="Hyperlink"/>
          </w:rPr>
          <w:t>Latvijas iedzīvotāju sadalījums pēc nacionālā sastāva un valstiskās piederības (pmlp.gov.lv)</w:t>
        </w:r>
      </w:hyperlink>
    </w:p>
    <w:p w14:paraId="58F7D09D" w14:textId="6C598845" w:rsidR="004B7FDB" w:rsidRPr="00081854" w:rsidRDefault="004B7FDB">
      <w:pPr>
        <w:pStyle w:val="FootnoteText"/>
        <w:spacing w:line="240" w:lineRule="auto"/>
        <w:ind w:firstLine="0"/>
      </w:pPr>
      <w:r>
        <w:t>PMLP tīmekļvietne. Sadaļa „Statistika”. Pieejama: </w:t>
      </w:r>
      <w:hyperlink r:id="rId17" w:history="1">
        <w:r w:rsidRPr="69B392C0">
          <w:rPr>
            <w:rStyle w:val="Hyperlink"/>
          </w:rPr>
          <w:t>Fizisko personu reģistra statistika 2023.gadā | Pilsonības un migrācijas lietu pārvalde (pmlp.gov.lv)</w:t>
        </w:r>
      </w:hyperlink>
    </w:p>
    <w:p w14:paraId="360AFBE4" w14:textId="6EF6DE68" w:rsidR="004B7FDB" w:rsidRDefault="004B7FDB" w:rsidP="009B4132">
      <w:pPr>
        <w:pStyle w:val="FootnoteText"/>
        <w:spacing w:line="240" w:lineRule="auto"/>
        <w:ind w:firstLine="0"/>
      </w:pPr>
      <w:r>
        <w:t>Svarīgi ņemt vērā, ka d</w:t>
      </w:r>
      <w:r w:rsidRPr="0055719C">
        <w:t>aļa no romu iedzīvotājiem nenorāda savu tautību pasē</w:t>
      </w:r>
      <w:r>
        <w:t>, līdz ar to patiesais romu iedzīvotāju skaits ir lielāks</w:t>
      </w:r>
      <w:r w:rsidRPr="0055719C">
        <w:t>.</w:t>
      </w:r>
    </w:p>
  </w:footnote>
  <w:footnote w:id="19">
    <w:p w14:paraId="26EF305F" w14:textId="02175170" w:rsidR="00966F52" w:rsidRDefault="00966F52" w:rsidP="00966F52">
      <w:pPr>
        <w:pStyle w:val="NoSpacing"/>
      </w:pPr>
      <w:r>
        <w:rPr>
          <w:rStyle w:val="FootnoteReference"/>
        </w:rPr>
        <w:footnoteRef/>
      </w:r>
      <w:r>
        <w:t xml:space="preserve"> SIA </w:t>
      </w:r>
      <w:r w:rsidRPr="00ED13C9">
        <w:t>„</w:t>
      </w:r>
      <w:r>
        <w:t xml:space="preserve">Civitta Latvija” (2023). </w:t>
      </w:r>
      <w:r w:rsidRPr="005F51A7">
        <w:rPr>
          <w:i/>
          <w:iCs/>
        </w:rPr>
        <w:t>Pētījums par romu situāciju Latvijā</w:t>
      </w:r>
      <w:r>
        <w:t xml:space="preserve">. Rīga, 21.lpp. Pieejams: </w:t>
      </w:r>
      <w:hyperlink r:id="rId18" w:history="1">
        <w:r w:rsidRPr="0019118E">
          <w:rPr>
            <w:rStyle w:val="Hyperlink"/>
          </w:rPr>
          <w:t>https://www.km.gov.lv/lv/media/35865/download?attachment</w:t>
        </w:r>
      </w:hyperlink>
      <w:r>
        <w:t xml:space="preserve"> </w:t>
      </w:r>
    </w:p>
  </w:footnote>
  <w:footnote w:id="20">
    <w:p w14:paraId="683094E0" w14:textId="51EF2006" w:rsidR="00415A31" w:rsidRDefault="00415A31" w:rsidP="00415A31">
      <w:pPr>
        <w:pStyle w:val="NoSpacing"/>
      </w:pPr>
      <w:r w:rsidRPr="009A0CC0">
        <w:rPr>
          <w:rStyle w:val="FootnoteReference"/>
        </w:rPr>
        <w:footnoteRef/>
      </w:r>
      <w:r w:rsidRPr="009A0CC0">
        <w:t xml:space="preserve"> CSP, 202</w:t>
      </w:r>
      <w:r w:rsidR="004C2E09">
        <w:t>4</w:t>
      </w:r>
      <w:r w:rsidRPr="009A0CC0">
        <w:t xml:space="preserve">. (Skatīts </w:t>
      </w:r>
      <w:r w:rsidR="004C2E09">
        <w:t>26</w:t>
      </w:r>
      <w:r w:rsidRPr="009A0CC0">
        <w:t>.0</w:t>
      </w:r>
      <w:r w:rsidR="004C2E09">
        <w:t>7</w:t>
      </w:r>
      <w:r w:rsidRPr="009A0CC0">
        <w:t xml:space="preserve">.2024.). Pieejams: </w:t>
      </w:r>
      <w:hyperlink r:id="rId19" w:history="1">
        <w:r w:rsidRPr="009A0CC0">
          <w:rPr>
            <w:rStyle w:val="Hyperlink"/>
          </w:rPr>
          <w:t>https://stat.gov.lv/lv/statistikas-temas/labklajibas-un-vienlidzibas-raditaji/sociala-ieklausanas/sociala-ieklausanas-riska-grupa-romi</w:t>
        </w:r>
      </w:hyperlink>
      <w:r>
        <w:t xml:space="preserve"> </w:t>
      </w:r>
    </w:p>
  </w:footnote>
  <w:footnote w:id="21">
    <w:p w14:paraId="459F5E52" w14:textId="279E210A" w:rsidR="009C6867" w:rsidRDefault="009C6867" w:rsidP="009C6867">
      <w:pPr>
        <w:pStyle w:val="FootnoteText"/>
        <w:spacing w:line="240" w:lineRule="auto"/>
        <w:ind w:firstLine="0"/>
      </w:pPr>
      <w:r>
        <w:rPr>
          <w:rStyle w:val="FootnoteReference"/>
        </w:rPr>
        <w:footnoteRef/>
      </w:r>
      <w:r>
        <w:t xml:space="preserve"> </w:t>
      </w:r>
      <w:r w:rsidR="00A86337" w:rsidRPr="00A86337">
        <w:t xml:space="preserve">Nodibinājums </w:t>
      </w:r>
      <w:r w:rsidR="00415A31" w:rsidRPr="00ED13C9">
        <w:t>„</w:t>
      </w:r>
      <w:r w:rsidR="00A86337" w:rsidRPr="009E3F64">
        <w:rPr>
          <w:lang w:val="en-US"/>
        </w:rPr>
        <w:t>Baltic Institute of Social Sciences</w:t>
      </w:r>
      <w:r w:rsidR="00A86337" w:rsidRPr="00A86337">
        <w:t xml:space="preserve">” </w:t>
      </w:r>
      <w:r>
        <w:t>(2019). Ziņojums „</w:t>
      </w:r>
      <w:r w:rsidRPr="00C27BA8">
        <w:rPr>
          <w:i/>
          <w:iCs/>
        </w:rPr>
        <w:t>Ikgadējs nabadzības un sociālās atstumtības mazināšanas rīcībpolitikas izvērtējums (</w:t>
      </w:r>
      <w:r w:rsidRPr="00C27BA8">
        <w:rPr>
          <w:rStyle w:val="normaltextrun"/>
          <w:i/>
          <w:iCs/>
        </w:rPr>
        <w:t>tai skaitā</w:t>
      </w:r>
      <w:r w:rsidRPr="00C27BA8">
        <w:rPr>
          <w:i/>
          <w:iCs/>
        </w:rPr>
        <w:t xml:space="preserve"> izvērtējums par nevienlīdzību veselības aprūpē un nevienlīdzību mājokļa pieejamības jomā)</w:t>
      </w:r>
      <w:r>
        <w:t xml:space="preserve">”. Rīga, 219., 337.lpp. </w:t>
      </w:r>
    </w:p>
    <w:p w14:paraId="0DF2553F" w14:textId="2038E0E7" w:rsidR="009C6867" w:rsidRDefault="009C6867" w:rsidP="009C6867">
      <w:pPr>
        <w:pStyle w:val="FootnoteText"/>
        <w:spacing w:line="240" w:lineRule="auto"/>
        <w:ind w:firstLine="0"/>
      </w:pPr>
      <w:r>
        <w:t xml:space="preserve">Pieejams: </w:t>
      </w:r>
      <w:hyperlink r:id="rId20" w:history="1">
        <w:r w:rsidR="00A86337" w:rsidRPr="00A86337">
          <w:rPr>
            <w:rStyle w:val="Hyperlink"/>
          </w:rPr>
          <w:t>http://petijumi.mk.gov.lv/sites/default/files/title_file/Nabadz_soc_atstumt_mazin_ricibpol_izvertejums_Zinojums.pdf</w:t>
        </w:r>
      </w:hyperlink>
      <w:r>
        <w:t xml:space="preserve"> </w:t>
      </w:r>
    </w:p>
  </w:footnote>
  <w:footnote w:id="22">
    <w:p w14:paraId="24BD031E" w14:textId="0E11C1A3" w:rsidR="009C6867" w:rsidRDefault="009C6867" w:rsidP="009C6867">
      <w:pPr>
        <w:pStyle w:val="FootnoteText"/>
        <w:spacing w:line="240" w:lineRule="auto"/>
        <w:ind w:firstLine="0"/>
      </w:pPr>
      <w:r>
        <w:rPr>
          <w:rStyle w:val="FootnoteReference"/>
        </w:rPr>
        <w:footnoteRef/>
      </w:r>
      <w:r>
        <w:t xml:space="preserve"> </w:t>
      </w:r>
      <w:r w:rsidR="000C756E" w:rsidRPr="00A86337">
        <w:t xml:space="preserve">Nodibinājums </w:t>
      </w:r>
      <w:r w:rsidR="000C756E" w:rsidRPr="00ED13C9">
        <w:t>„</w:t>
      </w:r>
      <w:r w:rsidR="000C756E" w:rsidRPr="009E3F64">
        <w:rPr>
          <w:lang w:val="en-US"/>
        </w:rPr>
        <w:t>Baltic Institute of Social Sciences</w:t>
      </w:r>
      <w:r w:rsidR="000C756E" w:rsidRPr="00A86337">
        <w:t xml:space="preserve">” </w:t>
      </w:r>
      <w:r w:rsidR="000C756E">
        <w:t>(2019). Ziņojums „</w:t>
      </w:r>
      <w:r w:rsidR="000C756E" w:rsidRPr="00C27BA8">
        <w:rPr>
          <w:i/>
          <w:iCs/>
        </w:rPr>
        <w:t>Ikgadējs nabadzības un sociālās atstumtības mazināšanas rīcībpolitikas izvērtējums (</w:t>
      </w:r>
      <w:r w:rsidR="000C756E" w:rsidRPr="00C27BA8">
        <w:rPr>
          <w:rStyle w:val="normaltextrun"/>
          <w:i/>
          <w:iCs/>
        </w:rPr>
        <w:t>tai skaitā</w:t>
      </w:r>
      <w:r w:rsidR="000C756E" w:rsidRPr="00C27BA8">
        <w:rPr>
          <w:i/>
          <w:iCs/>
        </w:rPr>
        <w:t xml:space="preserve"> izvērtējums par nevienlīdzību veselības aprūpē un nevienlīdzību mājokļa pieejamības jomā)</w:t>
      </w:r>
      <w:r w:rsidR="000C756E">
        <w:t>”. Rīga</w:t>
      </w:r>
      <w:r>
        <w:t xml:space="preserve">, 348.lpp. </w:t>
      </w:r>
    </w:p>
    <w:p w14:paraId="1FCFC435" w14:textId="00A6E745" w:rsidR="000C756E" w:rsidRDefault="000C756E" w:rsidP="009C6867">
      <w:pPr>
        <w:pStyle w:val="FootnoteText"/>
        <w:spacing w:line="240" w:lineRule="auto"/>
        <w:ind w:firstLine="0"/>
      </w:pPr>
      <w:r>
        <w:t xml:space="preserve">Pieejams: </w:t>
      </w:r>
      <w:hyperlink r:id="rId21" w:history="1">
        <w:r w:rsidRPr="00A86337">
          <w:rPr>
            <w:rStyle w:val="Hyperlink"/>
          </w:rPr>
          <w:t>http://petijumi.mk.gov.lv/sites/default/files/title_file/Nabadz_soc_atstumt_mazin_ricibpol_izvertejums_Zinojums.pdf</w:t>
        </w:r>
      </w:hyperlink>
    </w:p>
  </w:footnote>
  <w:footnote w:id="23">
    <w:p w14:paraId="022D5657" w14:textId="61389E3B" w:rsidR="009C6867" w:rsidRDefault="009C6867" w:rsidP="009C6867">
      <w:pPr>
        <w:pStyle w:val="FootnoteText"/>
        <w:spacing w:line="240" w:lineRule="auto"/>
        <w:ind w:firstLine="0"/>
      </w:pPr>
      <w:r>
        <w:rPr>
          <w:rStyle w:val="FootnoteReference"/>
        </w:rPr>
        <w:footnoteRef/>
      </w:r>
      <w:r>
        <w:t xml:space="preserve"> </w:t>
      </w:r>
      <w:r w:rsidR="00F53CF9" w:rsidRPr="00F53CF9">
        <w:t xml:space="preserve">Nodibinājums </w:t>
      </w:r>
      <w:r w:rsidR="0080144A" w:rsidRPr="00ED13C9">
        <w:t>„</w:t>
      </w:r>
      <w:r w:rsidR="00F53CF9" w:rsidRPr="009E3F64">
        <w:rPr>
          <w:lang w:val="en-US"/>
        </w:rPr>
        <w:t>Baltic Institute of Social Sciences</w:t>
      </w:r>
      <w:r w:rsidR="00F53CF9" w:rsidRPr="00F53CF9">
        <w:t xml:space="preserve">” </w:t>
      </w:r>
      <w:r>
        <w:t xml:space="preserve">(2021). Ziņojums </w:t>
      </w:r>
      <w:r w:rsidR="00C27BA8">
        <w:t>„</w:t>
      </w:r>
      <w:r w:rsidRPr="00E3517E">
        <w:rPr>
          <w:i/>
          <w:iCs/>
        </w:rPr>
        <w:t>Ikgadējs nabadzības un sociālās atstumtības mazināšanas rīcībpolitikas izvērtējums (t.sk. padziļināts izvērtējums par GMI saņēmēju iztikšanas stratēģijām)</w:t>
      </w:r>
      <w:r>
        <w:t>”, 288.</w:t>
      </w:r>
      <w:r w:rsidR="00E3517E">
        <w:t>,</w:t>
      </w:r>
      <w:r>
        <w:t xml:space="preserve"> 294.</w:t>
      </w:r>
      <w:r w:rsidR="00404127">
        <w:t>,</w:t>
      </w:r>
      <w:r>
        <w:t xml:space="preserve"> 315.lpp.</w:t>
      </w:r>
    </w:p>
  </w:footnote>
  <w:footnote w:id="24">
    <w:p w14:paraId="4ACBA406" w14:textId="7AC805FF" w:rsidR="005D4181" w:rsidRDefault="005D4181" w:rsidP="00376530">
      <w:pPr>
        <w:pStyle w:val="NoSpacing"/>
      </w:pPr>
      <w:r>
        <w:rPr>
          <w:rStyle w:val="FootnoteReference"/>
        </w:rPr>
        <w:footnoteRef/>
      </w:r>
      <w:r>
        <w:t xml:space="preserve"> </w:t>
      </w:r>
      <w:r w:rsidR="00376530">
        <w:t xml:space="preserve">SIA </w:t>
      </w:r>
      <w:r w:rsidR="00376530" w:rsidRPr="00ED13C9">
        <w:t>„</w:t>
      </w:r>
      <w:r w:rsidR="00376530">
        <w:t xml:space="preserve">Civitta Latvija” (2023). </w:t>
      </w:r>
      <w:r w:rsidR="00376530" w:rsidRPr="005F51A7">
        <w:rPr>
          <w:i/>
          <w:iCs/>
        </w:rPr>
        <w:t>Pētījums par romu situāciju Latvijā</w:t>
      </w:r>
      <w:r w:rsidR="00376530">
        <w:t xml:space="preserve">. Rīga, 54.lpp. Pieejams: </w:t>
      </w:r>
      <w:hyperlink r:id="rId22" w:history="1">
        <w:r w:rsidR="00376530" w:rsidRPr="0019118E">
          <w:rPr>
            <w:rStyle w:val="Hyperlink"/>
          </w:rPr>
          <w:t>https://www.km.gov.lv/lv/media/35865/download?attachment</w:t>
        </w:r>
      </w:hyperlink>
    </w:p>
  </w:footnote>
  <w:footnote w:id="25">
    <w:p w14:paraId="00C3116A" w14:textId="61B59B43" w:rsidR="0060738E" w:rsidRDefault="0060738E" w:rsidP="009A6D51">
      <w:pPr>
        <w:pStyle w:val="NoSpacing"/>
      </w:pPr>
      <w:r>
        <w:rPr>
          <w:rStyle w:val="FootnoteReference"/>
        </w:rPr>
        <w:footnoteRef/>
      </w:r>
      <w:r>
        <w:t xml:space="preserve"> </w:t>
      </w:r>
      <w:r w:rsidR="00991B09">
        <w:t xml:space="preserve">SIA </w:t>
      </w:r>
      <w:r w:rsidR="00991B09" w:rsidRPr="00ED13C9">
        <w:t>„</w:t>
      </w:r>
      <w:r w:rsidR="00991B09">
        <w:t xml:space="preserve">Civitta Latvija” (2023). </w:t>
      </w:r>
      <w:r w:rsidR="00991B09" w:rsidRPr="005F51A7">
        <w:rPr>
          <w:i/>
          <w:iCs/>
        </w:rPr>
        <w:t>Pētījums par romu situāciju Latvijā</w:t>
      </w:r>
      <w:r w:rsidR="00991B09">
        <w:t xml:space="preserve">. Rīga, 54.lpp. Pieejams: </w:t>
      </w:r>
      <w:hyperlink r:id="rId23" w:history="1">
        <w:r w:rsidR="00991B09" w:rsidRPr="0019118E">
          <w:rPr>
            <w:rStyle w:val="Hyperlink"/>
          </w:rPr>
          <w:t>https://www.km.gov.lv/lv/media/35865/download?attachment</w:t>
        </w:r>
      </w:hyperlink>
    </w:p>
  </w:footnote>
  <w:footnote w:id="26">
    <w:p w14:paraId="2D51476C" w14:textId="2AF211F8" w:rsidR="00D31B1B" w:rsidRDefault="00D31B1B" w:rsidP="00D31B1B">
      <w:pPr>
        <w:pStyle w:val="NoSpacing"/>
      </w:pPr>
      <w:r>
        <w:rPr>
          <w:rStyle w:val="FootnoteReference"/>
        </w:rPr>
        <w:footnoteRef/>
      </w:r>
      <w:r>
        <w:t xml:space="preserve"> </w:t>
      </w:r>
      <w:r w:rsidR="00991B09">
        <w:t>Turpat,</w:t>
      </w:r>
      <w:r>
        <w:t xml:space="preserve"> 41.lpp. </w:t>
      </w:r>
    </w:p>
  </w:footnote>
  <w:footnote w:id="27">
    <w:p w14:paraId="0237F81E" w14:textId="1393ECD3" w:rsidR="00425294" w:rsidRDefault="00425294" w:rsidP="0080144A">
      <w:pPr>
        <w:pStyle w:val="NoSpacing"/>
      </w:pPr>
      <w:r>
        <w:rPr>
          <w:rStyle w:val="FootnoteReference"/>
        </w:rPr>
        <w:footnoteRef/>
      </w:r>
      <w:r>
        <w:t xml:space="preserve"> </w:t>
      </w:r>
      <w:r w:rsidR="0080144A" w:rsidRPr="000D640D">
        <w:t>Tirgus un sociālo pētījumu centrs „Latvijas Fakti” (2015)</w:t>
      </w:r>
      <w:r w:rsidR="0080144A">
        <w:t>.</w:t>
      </w:r>
      <w:r w:rsidR="0080144A" w:rsidRPr="000D640D">
        <w:t xml:space="preserve"> Pētījums „Romi Latvijā”. Rīgā.</w:t>
      </w:r>
      <w:r w:rsidR="0080144A">
        <w:t xml:space="preserve"> Pieejams: </w:t>
      </w:r>
      <w:hyperlink r:id="rId24" w:history="1">
        <w:r w:rsidR="0080144A" w:rsidRPr="007704C9">
          <w:rPr>
            <w:rStyle w:val="Hyperlink"/>
          </w:rPr>
          <w:t>https://www.km.gov.lv/sites/km/files/romi_latvija_petijums_lv1.pdf</w:t>
        </w:r>
      </w:hyperlink>
    </w:p>
  </w:footnote>
  <w:footnote w:id="28">
    <w:p w14:paraId="58D29401" w14:textId="751A4FCB" w:rsidR="00827FDA" w:rsidRDefault="00827FDA" w:rsidP="00827FDA">
      <w:pPr>
        <w:pStyle w:val="NoSpacing"/>
      </w:pPr>
      <w:r>
        <w:rPr>
          <w:rStyle w:val="FootnoteReference"/>
        </w:rPr>
        <w:footnoteRef/>
      </w:r>
      <w:r>
        <w:t xml:space="preserve"> SIA </w:t>
      </w:r>
      <w:r w:rsidRPr="00ED13C9">
        <w:t>„</w:t>
      </w:r>
      <w:r>
        <w:t xml:space="preserve">Civitta Latvija” (2023). </w:t>
      </w:r>
      <w:r w:rsidRPr="005F51A7">
        <w:rPr>
          <w:i/>
          <w:iCs/>
        </w:rPr>
        <w:t>Pētījums par romu situāciju Latvijā</w:t>
      </w:r>
      <w:r>
        <w:t xml:space="preserve">. Rīga, 42.lpp. Pieejams: </w:t>
      </w:r>
      <w:hyperlink r:id="rId25" w:history="1">
        <w:r w:rsidRPr="0019118E">
          <w:rPr>
            <w:rStyle w:val="Hyperlink"/>
          </w:rPr>
          <w:t>https://www.km.gov.lv/lv/media/35865/download?attachment</w:t>
        </w:r>
      </w:hyperlink>
    </w:p>
  </w:footnote>
  <w:footnote w:id="29">
    <w:p w14:paraId="088F3832" w14:textId="3195A3F2" w:rsidR="009A2A30" w:rsidRDefault="009A2A30" w:rsidP="009A2A30">
      <w:pPr>
        <w:pStyle w:val="NoSpacing"/>
      </w:pPr>
      <w:r>
        <w:rPr>
          <w:rStyle w:val="FootnoteReference"/>
        </w:rPr>
        <w:footnoteRef/>
      </w:r>
      <w:r>
        <w:t xml:space="preserve"> </w:t>
      </w:r>
      <w:r w:rsidR="00991B09">
        <w:t xml:space="preserve">SIA </w:t>
      </w:r>
      <w:r w:rsidR="00991B09" w:rsidRPr="00ED13C9">
        <w:t>„</w:t>
      </w:r>
      <w:r w:rsidR="00991B09">
        <w:t xml:space="preserve">Civitta Latvija” (2023). </w:t>
      </w:r>
      <w:r w:rsidR="00991B09" w:rsidRPr="005F51A7">
        <w:rPr>
          <w:i/>
          <w:iCs/>
        </w:rPr>
        <w:t>Pētījums par romu situāciju Latvijā</w:t>
      </w:r>
      <w:r w:rsidR="00991B09">
        <w:t xml:space="preserve">. Rīga, 44.lpp. Pieejams: </w:t>
      </w:r>
      <w:hyperlink r:id="rId26" w:history="1">
        <w:r w:rsidR="00991B09" w:rsidRPr="0019118E">
          <w:rPr>
            <w:rStyle w:val="Hyperlink"/>
          </w:rPr>
          <w:t>https://www.km.gov.lv/lv/media/35865/download?attachment</w:t>
        </w:r>
      </w:hyperlink>
    </w:p>
  </w:footnote>
  <w:footnote w:id="30">
    <w:p w14:paraId="26C8F665" w14:textId="628FD13D" w:rsidR="004B7FDB" w:rsidRDefault="004B7FDB" w:rsidP="00C00368">
      <w:pPr>
        <w:pStyle w:val="FootnoteText"/>
        <w:spacing w:line="240" w:lineRule="auto"/>
        <w:ind w:firstLine="0"/>
      </w:pPr>
      <w:r>
        <w:rPr>
          <w:rStyle w:val="FootnoteReference"/>
        </w:rPr>
        <w:footnoteRef/>
      </w:r>
      <w:r>
        <w:t xml:space="preserve"> NVA</w:t>
      </w:r>
      <w:r w:rsidRPr="00941D19">
        <w:t xml:space="preserve"> </w:t>
      </w:r>
      <w:bookmarkStart w:id="20" w:name="_Hlk79059017"/>
      <w:r w:rsidRPr="00941D19">
        <w:t xml:space="preserve">sniegtie </w:t>
      </w:r>
      <w:bookmarkEnd w:id="20"/>
      <w:r w:rsidRPr="00941D19">
        <w:t>dati liecina</w:t>
      </w:r>
      <w:r>
        <w:t>, k</w:t>
      </w:r>
      <w:r w:rsidRPr="005D7D55">
        <w:t xml:space="preserve">opējais ilgstošo bezdarbnieku īpatsvars starp visiem reģistrētajiem bezdarbniekiem </w:t>
      </w:r>
      <w:r w:rsidR="00AF6F5E" w:rsidRPr="005D7D55">
        <w:t>202</w:t>
      </w:r>
      <w:r w:rsidR="00AF6F5E">
        <w:t>2</w:t>
      </w:r>
      <w:r w:rsidRPr="005D7D55">
        <w:t xml:space="preserve">.gada beigās bija </w:t>
      </w:r>
      <w:r w:rsidR="00AF6F5E">
        <w:t xml:space="preserve"> 19,2 </w:t>
      </w:r>
      <w:r w:rsidRPr="005D7D55">
        <w:t>%</w:t>
      </w:r>
      <w:r>
        <w:t>. Pieejams: NVA</w:t>
      </w:r>
      <w:r w:rsidRPr="00A52BDC">
        <w:t xml:space="preserve"> </w:t>
      </w:r>
      <w:r>
        <w:t xml:space="preserve">tīmekļvietne </w:t>
      </w:r>
      <w:hyperlink r:id="rId27" w:history="1">
        <w:r w:rsidRPr="008C1128">
          <w:rPr>
            <w:rStyle w:val="Hyperlink"/>
          </w:rPr>
          <w:t>https://www.nva.gov.lv/lv</w:t>
        </w:r>
      </w:hyperlink>
      <w:r>
        <w:t xml:space="preserve">. </w:t>
      </w:r>
    </w:p>
  </w:footnote>
  <w:footnote w:id="31">
    <w:p w14:paraId="66A392E8" w14:textId="3070C664" w:rsidR="00425294" w:rsidRDefault="00425294" w:rsidP="0080144A">
      <w:pPr>
        <w:pStyle w:val="NoSpacing"/>
      </w:pPr>
      <w:r>
        <w:rPr>
          <w:rStyle w:val="FootnoteReference"/>
        </w:rPr>
        <w:footnoteRef/>
      </w:r>
      <w:r>
        <w:t xml:space="preserve"> </w:t>
      </w:r>
      <w:r w:rsidRPr="000D640D">
        <w:t>Tirgus un sociālo pētījumu centrs „Latvijas Fakti” (2015)</w:t>
      </w:r>
      <w:r>
        <w:t>.</w:t>
      </w:r>
      <w:r w:rsidRPr="000D640D">
        <w:t xml:space="preserve"> Pētījums „Romi Latvijā”. Rīgā.</w:t>
      </w:r>
      <w:r>
        <w:t xml:space="preserve"> Pieejams: </w:t>
      </w:r>
      <w:hyperlink r:id="rId28" w:history="1">
        <w:r w:rsidRPr="007704C9">
          <w:rPr>
            <w:rStyle w:val="Hyperlink"/>
          </w:rPr>
          <w:t>https://www.km.gov.lv/sites/km/files/romi_latvija_petijums_lv1.pdf</w:t>
        </w:r>
      </w:hyperlink>
    </w:p>
  </w:footnote>
  <w:footnote w:id="32">
    <w:p w14:paraId="57CA0C68" w14:textId="57859A30" w:rsidR="009D737B" w:rsidRDefault="009D737B" w:rsidP="009D737B">
      <w:pPr>
        <w:pStyle w:val="NoSpacing"/>
      </w:pPr>
      <w:r>
        <w:rPr>
          <w:rStyle w:val="FootnoteReference"/>
        </w:rPr>
        <w:footnoteRef/>
      </w:r>
      <w:r>
        <w:t xml:space="preserve"> SIA </w:t>
      </w:r>
      <w:r w:rsidRPr="00ED13C9">
        <w:t>„</w:t>
      </w:r>
      <w:r>
        <w:t xml:space="preserve">Civitta Latvija” (2023). </w:t>
      </w:r>
      <w:r w:rsidRPr="005F51A7">
        <w:rPr>
          <w:i/>
          <w:iCs/>
        </w:rPr>
        <w:t>Pētījums par romu situāciju Latvijā</w:t>
      </w:r>
      <w:r>
        <w:t xml:space="preserve">. Rīga, 57.lpp. Pieejams: </w:t>
      </w:r>
      <w:hyperlink r:id="rId29" w:history="1">
        <w:r w:rsidRPr="0019118E">
          <w:rPr>
            <w:rStyle w:val="Hyperlink"/>
          </w:rPr>
          <w:t>https://www.km.gov.lv/lv/media/35865/download?attachment</w:t>
        </w:r>
      </w:hyperlink>
    </w:p>
  </w:footnote>
  <w:footnote w:id="33">
    <w:p w14:paraId="63A4C188" w14:textId="391D41EA" w:rsidR="004B7FDB" w:rsidRDefault="004B7FDB" w:rsidP="00ED4FBC">
      <w:pPr>
        <w:pStyle w:val="FootnoteText"/>
        <w:spacing w:line="240" w:lineRule="auto"/>
        <w:ind w:firstLine="0"/>
      </w:pPr>
      <w:r w:rsidRPr="005803F6">
        <w:rPr>
          <w:rStyle w:val="FootnoteReference"/>
        </w:rPr>
        <w:footnoteRef/>
      </w:r>
      <w:r w:rsidRPr="005803F6">
        <w:t xml:space="preserve"> Romu tautības nodarbināti</w:t>
      </w:r>
      <w:r>
        <w:t xml:space="preserve"> un</w:t>
      </w:r>
      <w:r w:rsidRPr="005803F6">
        <w:t xml:space="preserve"> skolēni var iesaistīties NVA pasākumos</w:t>
      </w:r>
      <w:r>
        <w:t xml:space="preserve"> (NVA nav īpašu atbalsta pasākumu </w:t>
      </w:r>
      <w:r>
        <w:t>romiem)</w:t>
      </w:r>
      <w:r w:rsidRPr="005803F6">
        <w:t>. Vairāk informācijas</w:t>
      </w:r>
      <w:r>
        <w:t xml:space="preserve"> </w:t>
      </w:r>
      <w:r w:rsidRPr="005803F6">
        <w:t xml:space="preserve">NVA </w:t>
      </w:r>
      <w:r>
        <w:t xml:space="preserve">tīmekļvietnē: </w:t>
      </w:r>
      <w:hyperlink r:id="rId30" w:history="1">
        <w:r w:rsidRPr="005803F6">
          <w:rPr>
            <w:rStyle w:val="Hyperlink"/>
          </w:rPr>
          <w:t>http://www.nva.gov.lv/index.php?cid=433&amp;mid=610</w:t>
        </w:r>
      </w:hyperlink>
      <w:r>
        <w:t>,</w:t>
      </w:r>
    </w:p>
    <w:p w14:paraId="4BB8A945" w14:textId="07520C80" w:rsidR="004B7FDB" w:rsidRDefault="00ED13FA" w:rsidP="00ED4FBC">
      <w:pPr>
        <w:pStyle w:val="FootnoteText"/>
        <w:spacing w:line="240" w:lineRule="auto"/>
        <w:ind w:firstLine="0"/>
      </w:pPr>
      <w:hyperlink r:id="rId31" w:history="1">
        <w:r w:rsidR="004B7FDB" w:rsidRPr="00F97EF9">
          <w:rPr>
            <w:rStyle w:val="Hyperlink"/>
          </w:rPr>
          <w:t>http://www.nva.gov.lv/index.php?cid=433&amp;mid=435&amp;txt=3100&amp;from=0</w:t>
        </w:r>
      </w:hyperlink>
      <w:r w:rsidR="004B7FDB">
        <w:t>.</w:t>
      </w:r>
      <w:r w:rsidR="004B7FDB" w:rsidRPr="005803F6">
        <w:t xml:space="preserve"> </w:t>
      </w:r>
    </w:p>
    <w:p w14:paraId="0642A81E" w14:textId="12BBB433" w:rsidR="004B7FDB" w:rsidRPr="005803F6" w:rsidRDefault="004B7FDB" w:rsidP="00ED4FBC">
      <w:pPr>
        <w:pStyle w:val="FootnoteText"/>
        <w:spacing w:line="240" w:lineRule="auto"/>
        <w:ind w:firstLine="0"/>
      </w:pPr>
      <w:r w:rsidRPr="005803F6">
        <w:t xml:space="preserve">Jauniešiem, kuri nestrādā, nemācās un nav reģistrēti NVA kā bezdarbnieki, ir iespēja apgūt dažāda veida </w:t>
      </w:r>
      <w:r>
        <w:t xml:space="preserve">NVA </w:t>
      </w:r>
      <w:r w:rsidRPr="005803F6">
        <w:t xml:space="preserve">mācības un kvalifikācijas apgūšanas programmas projekta </w:t>
      </w:r>
      <w:r w:rsidRPr="008B49E6">
        <w:t>„</w:t>
      </w:r>
      <w:r w:rsidRPr="005803F6">
        <w:t>Proti un dari” ietvaros (</w:t>
      </w:r>
      <w:r w:rsidRPr="002609CF">
        <w:t xml:space="preserve">ESF </w:t>
      </w:r>
      <w:r w:rsidRPr="005803F6">
        <w:t>atbalsta programmas ietvaros).</w:t>
      </w:r>
    </w:p>
  </w:footnote>
  <w:footnote w:id="34">
    <w:p w14:paraId="63565CC6" w14:textId="203698C8" w:rsidR="004931D0" w:rsidRDefault="004931D0" w:rsidP="004931D0">
      <w:pPr>
        <w:pStyle w:val="NoSpacing"/>
      </w:pPr>
      <w:r>
        <w:rPr>
          <w:rStyle w:val="FootnoteReference"/>
        </w:rPr>
        <w:footnoteRef/>
      </w:r>
      <w:r>
        <w:t xml:space="preserve"> SIA </w:t>
      </w:r>
      <w:r w:rsidRPr="00ED13C9">
        <w:t>„</w:t>
      </w:r>
      <w:r>
        <w:t xml:space="preserve">Civitta Latvija” (2023). </w:t>
      </w:r>
      <w:r w:rsidRPr="005F51A7">
        <w:rPr>
          <w:i/>
          <w:iCs/>
        </w:rPr>
        <w:t>Pētījums par romu situāciju Latvijā</w:t>
      </w:r>
      <w:r>
        <w:t xml:space="preserve">. Rīga, 59.lpp. Pieejams: </w:t>
      </w:r>
      <w:hyperlink r:id="rId32" w:history="1">
        <w:r w:rsidRPr="0019118E">
          <w:rPr>
            <w:rStyle w:val="Hyperlink"/>
          </w:rPr>
          <w:t>https://www.km.gov.lv/lv/media/35865/download?attachment</w:t>
        </w:r>
      </w:hyperlink>
    </w:p>
  </w:footnote>
  <w:footnote w:id="35">
    <w:p w14:paraId="6398E408" w14:textId="77777777" w:rsidR="004B7FDB" w:rsidRDefault="004B7FDB" w:rsidP="009A4C2E">
      <w:pPr>
        <w:pStyle w:val="FootnoteText"/>
        <w:spacing w:line="240" w:lineRule="auto"/>
        <w:ind w:firstLine="0"/>
        <w:rPr>
          <w:shd w:val="clear" w:color="auto" w:fill="FFFFFF"/>
        </w:rPr>
      </w:pPr>
      <w:r w:rsidRPr="0064190B">
        <w:rPr>
          <w:rStyle w:val="FootnoteReference"/>
        </w:rPr>
        <w:footnoteRef/>
      </w:r>
      <w:r w:rsidRPr="0064190B">
        <w:t xml:space="preserve"> </w:t>
      </w:r>
      <w:r w:rsidRPr="0064190B">
        <w:t>M.Kaprāns, I.Mieriņa, A.Saulītis (2021)</w:t>
      </w:r>
      <w:r>
        <w:t>.</w:t>
      </w:r>
      <w:r w:rsidRPr="0064190B">
        <w:t xml:space="preserve"> </w:t>
      </w:r>
      <w:r w:rsidRPr="00216E76">
        <w:rPr>
          <w:i/>
          <w:iCs/>
        </w:rPr>
        <w:t>Starpkultūru stereotipi un aizspriedumi Latvijā</w:t>
      </w:r>
      <w:r w:rsidRPr="0064190B">
        <w:t xml:space="preserve">. Rīga: </w:t>
      </w:r>
      <w:r w:rsidRPr="0064190B">
        <w:rPr>
          <w:shd w:val="clear" w:color="auto" w:fill="FFFFFF"/>
        </w:rPr>
        <w:t>Latvijas Universitātes Filozofijas un socioloģijas institūts</w:t>
      </w:r>
      <w:r>
        <w:rPr>
          <w:shd w:val="clear" w:color="auto" w:fill="FFFFFF"/>
        </w:rPr>
        <w:t>.</w:t>
      </w:r>
      <w:r w:rsidRPr="0064190B">
        <w:rPr>
          <w:shd w:val="clear" w:color="auto" w:fill="FFFFFF"/>
        </w:rPr>
        <w:t xml:space="preserve"> </w:t>
      </w:r>
    </w:p>
    <w:p w14:paraId="016D17EE" w14:textId="22C6A860" w:rsidR="004B7FDB" w:rsidRPr="0064190B" w:rsidRDefault="004B7FDB" w:rsidP="009A4C2E">
      <w:pPr>
        <w:pStyle w:val="FootnoteText"/>
        <w:spacing w:line="240" w:lineRule="auto"/>
        <w:ind w:firstLine="0"/>
        <w:rPr>
          <w:rStyle w:val="Hyperlink"/>
        </w:rPr>
      </w:pPr>
      <w:r>
        <w:rPr>
          <w:shd w:val="clear" w:color="auto" w:fill="FFFFFF"/>
        </w:rPr>
        <w:t xml:space="preserve">Pieejams: </w:t>
      </w:r>
      <w:hyperlink r:id="rId33" w:history="1">
        <w:r w:rsidRPr="00F66E82">
          <w:rPr>
            <w:rStyle w:val="Hyperlink"/>
          </w:rPr>
          <w:t>https://www.integration.lv/uploads/files/informativie-materiali/lu_petijums_sapc.pdf</w:t>
        </w:r>
      </w:hyperlink>
      <w:r>
        <w:t xml:space="preserve"> </w:t>
      </w:r>
    </w:p>
  </w:footnote>
  <w:footnote w:id="36">
    <w:p w14:paraId="513BBB55" w14:textId="338F8F71" w:rsidR="004B7FDB" w:rsidRPr="000C756E" w:rsidRDefault="004B7FDB" w:rsidP="003A329D">
      <w:pPr>
        <w:pStyle w:val="FootnoteText"/>
        <w:spacing w:line="240" w:lineRule="auto"/>
        <w:ind w:firstLine="0"/>
        <w:rPr>
          <w:shd w:val="clear" w:color="auto" w:fill="FFFFFF"/>
        </w:rPr>
      </w:pPr>
      <w:r>
        <w:rPr>
          <w:rStyle w:val="FootnoteReference"/>
        </w:rPr>
        <w:footnoteRef/>
      </w:r>
      <w:r>
        <w:t xml:space="preserve"> </w:t>
      </w:r>
      <w:r w:rsidR="000C756E">
        <w:t>Turpat,</w:t>
      </w:r>
      <w:r w:rsidRPr="0064190B">
        <w:rPr>
          <w:shd w:val="clear" w:color="auto" w:fill="FFFFFF"/>
        </w:rPr>
        <w:t xml:space="preserve"> </w:t>
      </w:r>
      <w:r>
        <w:rPr>
          <w:shd w:val="clear" w:color="auto" w:fill="FFFFFF"/>
        </w:rPr>
        <w:t>53.lpp.</w:t>
      </w:r>
    </w:p>
  </w:footnote>
  <w:footnote w:id="37">
    <w:p w14:paraId="793C694A" w14:textId="4DBA2F4E" w:rsidR="004B7FDB" w:rsidRPr="0064190B" w:rsidRDefault="004B7FDB" w:rsidP="001870DD">
      <w:pPr>
        <w:pStyle w:val="FootnoteText"/>
        <w:spacing w:line="240" w:lineRule="auto"/>
        <w:ind w:firstLine="0"/>
      </w:pPr>
      <w:r w:rsidRPr="00F50D33">
        <w:rPr>
          <w:rStyle w:val="FootnoteReference"/>
        </w:rPr>
        <w:footnoteRef/>
      </w:r>
      <w:r w:rsidRPr="00F50D33">
        <w:t xml:space="preserve"> </w:t>
      </w:r>
      <w:bookmarkStart w:id="24" w:name="_Hlk41652301"/>
      <w:r>
        <w:t>Turpat,</w:t>
      </w:r>
      <w:r w:rsidRPr="0064190B">
        <w:t xml:space="preserve"> </w:t>
      </w:r>
      <w:r>
        <w:rPr>
          <w:shd w:val="clear" w:color="auto" w:fill="FFFFFF"/>
        </w:rPr>
        <w:t>22.lpp.</w:t>
      </w:r>
    </w:p>
    <w:p w14:paraId="2DE52B24" w14:textId="715A11C9" w:rsidR="004B7FDB" w:rsidRPr="00F50D33" w:rsidRDefault="004B7FDB" w:rsidP="009A4C2E">
      <w:pPr>
        <w:pStyle w:val="FootnoteText"/>
        <w:spacing w:line="240" w:lineRule="auto"/>
        <w:ind w:firstLine="0"/>
      </w:pPr>
      <w:r w:rsidRPr="00A547B2">
        <w:t xml:space="preserve">Salīdzinājumā ar 2019.gada SKDS aptaujas par iedzīvotāju viedokli par etniskajām attiecībām Latvijā rezultātiem sabiedrības attieksme pret </w:t>
      </w:r>
      <w:r w:rsidRPr="00A547B2">
        <w:t xml:space="preserve">romiem nedaudz uzlabojas </w:t>
      </w:r>
      <w:r>
        <w:t xml:space="preserve">– </w:t>
      </w:r>
      <w:r w:rsidRPr="00A547B2">
        <w:t xml:space="preserve">33% Latvijas iedzīvotāju negribēja strādāt ar romiem vienā darba kolektīvā, bet 36% iedzīvotāju bija </w:t>
      </w:r>
      <w:r w:rsidRPr="00D22B57">
        <w:t>iebildumi, ja viņiem kaimiņos dzīvotu romi.</w:t>
      </w:r>
      <w:r>
        <w:t xml:space="preserve"> </w:t>
      </w:r>
      <w:bookmarkEnd w:id="24"/>
      <w:r w:rsidRPr="00A547B2">
        <w:t>Aptauja pieejama</w:t>
      </w:r>
      <w:r>
        <w:t>:</w:t>
      </w:r>
      <w:r w:rsidRPr="00A547B2">
        <w:t xml:space="preserve"> </w:t>
      </w:r>
      <w:hyperlink r:id="rId34" w:history="1">
        <w:r w:rsidRPr="00EB3ABB">
          <w:rPr>
            <w:rStyle w:val="Hyperlink"/>
          </w:rPr>
          <w:t>https://www.sif.gov.lv/lv/media/142/download</w:t>
        </w:r>
      </w:hyperlink>
      <w:r>
        <w:t xml:space="preserve"> </w:t>
      </w:r>
    </w:p>
  </w:footnote>
  <w:footnote w:id="38">
    <w:p w14:paraId="4BB4CF75" w14:textId="63FFD0BC" w:rsidR="004B7FDB" w:rsidRPr="000C756E" w:rsidRDefault="004B7FDB" w:rsidP="0080144A">
      <w:pPr>
        <w:pStyle w:val="FootnoteText"/>
        <w:spacing w:line="240" w:lineRule="auto"/>
        <w:ind w:firstLine="0"/>
        <w:rPr>
          <w:shd w:val="clear" w:color="auto" w:fill="FFFFFF"/>
        </w:rPr>
      </w:pPr>
      <w:r>
        <w:rPr>
          <w:rStyle w:val="FootnoteReference"/>
        </w:rPr>
        <w:footnoteRef/>
      </w:r>
      <w:r>
        <w:t xml:space="preserve"> </w:t>
      </w:r>
      <w:r w:rsidR="000C756E">
        <w:t>Turpat</w:t>
      </w:r>
      <w:r w:rsidR="000C756E">
        <w:rPr>
          <w:shd w:val="clear" w:color="auto" w:fill="FFFFFF"/>
        </w:rPr>
        <w:t>,</w:t>
      </w:r>
      <w:r w:rsidR="0080144A" w:rsidRPr="0064190B">
        <w:rPr>
          <w:shd w:val="clear" w:color="auto" w:fill="FFFFFF"/>
        </w:rPr>
        <w:t xml:space="preserve"> </w:t>
      </w:r>
      <w:r w:rsidR="0080144A">
        <w:rPr>
          <w:shd w:val="clear" w:color="auto" w:fill="FFFFFF"/>
        </w:rPr>
        <w:t>19.lpp.</w:t>
      </w:r>
    </w:p>
  </w:footnote>
  <w:footnote w:id="39">
    <w:p w14:paraId="7853FE9B" w14:textId="71B41EAA" w:rsidR="000C4818" w:rsidRDefault="000C4818" w:rsidP="000C4818">
      <w:pPr>
        <w:pStyle w:val="FootnoteText"/>
        <w:spacing w:line="240" w:lineRule="auto"/>
        <w:ind w:firstLine="0"/>
      </w:pPr>
      <w:r>
        <w:rPr>
          <w:rStyle w:val="FootnoteReference"/>
        </w:rPr>
        <w:footnoteRef/>
      </w:r>
      <w:r>
        <w:t xml:space="preserve"> SIA </w:t>
      </w:r>
      <w:r w:rsidR="008B396D">
        <w:t>„</w:t>
      </w:r>
      <w:r>
        <w:t xml:space="preserve">Berg </w:t>
      </w:r>
      <w:r>
        <w:t>Research</w:t>
      </w:r>
      <w:r w:rsidR="008B396D">
        <w:t>”</w:t>
      </w:r>
      <w:r>
        <w:t xml:space="preserve"> (2022)</w:t>
      </w:r>
      <w:r w:rsidR="006E05F6">
        <w:t>.</w:t>
      </w:r>
      <w:r>
        <w:t xml:space="preserve"> </w:t>
      </w:r>
      <w:r w:rsidRPr="006E05F6">
        <w:rPr>
          <w:i/>
          <w:iCs/>
        </w:rPr>
        <w:t>Sabiedriskās domas aptauja par sabiedrības izpratni par diskriminācijas aspektiem</w:t>
      </w:r>
      <w:r w:rsidR="006E05F6">
        <w:t>. Rīga,</w:t>
      </w:r>
      <w:r>
        <w:t xml:space="preserve"> 29.lpp. Pieejams</w:t>
      </w:r>
      <w:r w:rsidR="007D3EA6">
        <w:t>:</w:t>
      </w:r>
      <w:r>
        <w:t xml:space="preserve"> </w:t>
      </w:r>
      <w:hyperlink r:id="rId35" w:history="1">
        <w:r>
          <w:rPr>
            <w:rStyle w:val="Hyperlink"/>
          </w:rPr>
          <w:t>https://www.lm.gov.lv/lv/media/22110/download?attachment</w:t>
        </w:r>
      </w:hyperlink>
    </w:p>
  </w:footnote>
  <w:footnote w:id="40">
    <w:p w14:paraId="5C9179DE" w14:textId="5CC51AF9" w:rsidR="00607940" w:rsidRPr="00607940" w:rsidRDefault="00607940" w:rsidP="00607940">
      <w:pPr>
        <w:pStyle w:val="NoSpacing"/>
        <w:rPr>
          <w:szCs w:val="20"/>
        </w:rPr>
      </w:pPr>
      <w:r w:rsidRPr="00607940">
        <w:rPr>
          <w:rStyle w:val="FootnoteReference"/>
          <w:szCs w:val="20"/>
        </w:rPr>
        <w:footnoteRef/>
      </w:r>
      <w:r w:rsidRPr="00607940">
        <w:rPr>
          <w:szCs w:val="20"/>
        </w:rPr>
        <w:t xml:space="preserve"> </w:t>
      </w:r>
      <w:r w:rsidRPr="00162C02">
        <w:rPr>
          <w:szCs w:val="20"/>
        </w:rPr>
        <w:t xml:space="preserve">Papildu informācija par apmācībām pieejama: </w:t>
      </w:r>
      <w:hyperlink r:id="rId36" w:history="1">
        <w:r w:rsidRPr="00607940">
          <w:rPr>
            <w:rStyle w:val="Hyperlink"/>
            <w:szCs w:val="20"/>
          </w:rPr>
          <w:t>https://www.nva.gov.lv/lv/apmacibu-iespejas</w:t>
        </w:r>
      </w:hyperlink>
      <w:r w:rsidRPr="00607940">
        <w:rPr>
          <w:color w:val="00B050"/>
          <w:szCs w:val="20"/>
        </w:rPr>
        <w:t xml:space="preserve"> </w:t>
      </w:r>
    </w:p>
  </w:footnote>
  <w:footnote w:id="41">
    <w:p w14:paraId="31D36546" w14:textId="421B8200" w:rsidR="00607940" w:rsidRDefault="00607940" w:rsidP="00607940">
      <w:pPr>
        <w:pStyle w:val="NoSpacing"/>
      </w:pPr>
      <w:r>
        <w:rPr>
          <w:rStyle w:val="FootnoteReference"/>
        </w:rPr>
        <w:footnoteRef/>
      </w:r>
      <w:r>
        <w:t xml:space="preserve"> </w:t>
      </w:r>
      <w:r w:rsidRPr="00162C02">
        <w:t xml:space="preserve">Papildu informācija par pieejamo atbalstu pieejama: </w:t>
      </w:r>
      <w:hyperlink r:id="rId37" w:history="1">
        <w:r w:rsidRPr="00B827D4">
          <w:rPr>
            <w:rStyle w:val="Hyperlink"/>
          </w:rPr>
          <w:t>https://www.nva.gov.lv/lv/karjeras-konsultacijas</w:t>
        </w:r>
      </w:hyperlink>
      <w:r>
        <w:t xml:space="preserve"> </w:t>
      </w:r>
    </w:p>
  </w:footnote>
  <w:footnote w:id="42">
    <w:p w14:paraId="4005CD13" w14:textId="236827ED" w:rsidR="00607940" w:rsidRDefault="00607940" w:rsidP="00607940">
      <w:pPr>
        <w:pStyle w:val="NoSpacing"/>
      </w:pPr>
      <w:r>
        <w:rPr>
          <w:rStyle w:val="FootnoteReference"/>
        </w:rPr>
        <w:footnoteRef/>
      </w:r>
      <w:r>
        <w:t xml:space="preserve"> </w:t>
      </w:r>
      <w:r w:rsidRPr="00162C02">
        <w:t xml:space="preserve">Papildu informācija par pasākumu pieejama: </w:t>
      </w:r>
      <w:hyperlink r:id="rId38" w:history="1">
        <w:r w:rsidRPr="00B827D4">
          <w:rPr>
            <w:rStyle w:val="Hyperlink"/>
          </w:rPr>
          <w:t>https://www.nva.gov.lv/lv/komercdarbibas-uzsaksana</w:t>
        </w:r>
      </w:hyperlink>
      <w:r>
        <w:t xml:space="preserve"> </w:t>
      </w:r>
    </w:p>
  </w:footnote>
  <w:footnote w:id="43">
    <w:p w14:paraId="41966F07" w14:textId="152D9637" w:rsidR="00425294" w:rsidRDefault="00425294" w:rsidP="0080144A">
      <w:pPr>
        <w:pStyle w:val="NoSpacing"/>
      </w:pPr>
      <w:r>
        <w:rPr>
          <w:rStyle w:val="FootnoteReference"/>
        </w:rPr>
        <w:footnoteRef/>
      </w:r>
      <w:r>
        <w:t xml:space="preserve"> </w:t>
      </w:r>
      <w:r w:rsidRPr="00DE5057">
        <w:t>Apstiprināts ar M</w:t>
      </w:r>
      <w:r>
        <w:t>inistru kabineta</w:t>
      </w:r>
      <w:r w:rsidRPr="00DE5057">
        <w:t xml:space="preserve"> 202</w:t>
      </w:r>
      <w:r>
        <w:t>2</w:t>
      </w:r>
      <w:r w:rsidRPr="00DE5057">
        <w:t xml:space="preserve">.gada </w:t>
      </w:r>
      <w:r>
        <w:t>3</w:t>
      </w:r>
      <w:r w:rsidRPr="00DE5057">
        <w:t>.</w:t>
      </w:r>
      <w:r>
        <w:t>maija</w:t>
      </w:r>
      <w:r w:rsidRPr="00DE5057">
        <w:t xml:space="preserve"> rīkojumu Nr.</w:t>
      </w:r>
      <w:r w:rsidR="0047445F">
        <w:t>310</w:t>
      </w:r>
      <w:r w:rsidRPr="00DE5057">
        <w:t xml:space="preserve"> (</w:t>
      </w:r>
      <w:r w:rsidRPr="00DE5057">
        <w:rPr>
          <w:szCs w:val="24"/>
        </w:rPr>
        <w:t>prot. Nr.</w:t>
      </w:r>
      <w:r w:rsidR="0047445F">
        <w:rPr>
          <w:szCs w:val="24"/>
        </w:rPr>
        <w:t>25</w:t>
      </w:r>
      <w:r w:rsidRPr="00DE5057">
        <w:rPr>
          <w:szCs w:val="24"/>
        </w:rPr>
        <w:t xml:space="preserve"> 2</w:t>
      </w:r>
      <w:r w:rsidR="0047445F">
        <w:rPr>
          <w:szCs w:val="24"/>
        </w:rPr>
        <w:t>6</w:t>
      </w:r>
      <w:r w:rsidRPr="00DE5057">
        <w:rPr>
          <w:szCs w:val="24"/>
        </w:rPr>
        <w:t>.§)</w:t>
      </w:r>
      <w:r w:rsidRPr="00DE5057">
        <w:t>. Pieejams:</w:t>
      </w:r>
      <w:r w:rsidR="0047445F">
        <w:t xml:space="preserve"> </w:t>
      </w:r>
      <w:hyperlink r:id="rId39" w:history="1">
        <w:r w:rsidR="0047445F" w:rsidRPr="005F3F54">
          <w:rPr>
            <w:rStyle w:val="Hyperlink"/>
          </w:rPr>
          <w:t>https://likumi.lv/ta/id/332093-par-planu-romu-strategiska-ietvara-pasakumu-istenosanai-2022-2023-gadam</w:t>
        </w:r>
      </w:hyperlink>
      <w:r w:rsidR="0047445F">
        <w:t xml:space="preserve"> </w:t>
      </w:r>
    </w:p>
  </w:footnote>
  <w:footnote w:id="44">
    <w:p w14:paraId="4296A1D7" w14:textId="59DCA9F1" w:rsidR="004B7FDB" w:rsidRDefault="004B7FDB" w:rsidP="007B1AA2">
      <w:pPr>
        <w:pStyle w:val="NoSpacing"/>
      </w:pPr>
      <w:r>
        <w:rPr>
          <w:rStyle w:val="FootnoteReference"/>
        </w:rPr>
        <w:footnoteRef/>
      </w:r>
      <w:r>
        <w:t xml:space="preserve"> Informācija par </w:t>
      </w:r>
      <w:r>
        <w:t>romu līdzdalības veicināšanas pasākumiem 2021.</w:t>
      </w:r>
      <w:r w:rsidR="00635A9B">
        <w:t xml:space="preserve"> un 2022.</w:t>
      </w:r>
      <w:r>
        <w:t>gadā pieejama K</w:t>
      </w:r>
      <w:r w:rsidR="00AC48E8">
        <w:t>M</w:t>
      </w:r>
      <w:r>
        <w:t xml:space="preserve"> tīmekļvietnē: </w:t>
      </w:r>
      <w:hyperlink r:id="rId40" w:history="1">
        <w:r w:rsidR="00732AC8" w:rsidRPr="00916BA5">
          <w:rPr>
            <w:rStyle w:val="Hyperlink"/>
          </w:rPr>
          <w:t>https://www.km.gov.lv/lv/media/35070/download?attachment</w:t>
        </w:r>
      </w:hyperlink>
      <w:r w:rsidR="00732AC8">
        <w:t xml:space="preserve"> </w:t>
      </w:r>
    </w:p>
  </w:footnote>
  <w:footnote w:id="45">
    <w:p w14:paraId="32678A9F" w14:textId="52FEE72D" w:rsidR="004B7FDB" w:rsidRDefault="004B7FDB" w:rsidP="009A4C2E">
      <w:pPr>
        <w:pStyle w:val="FootnoteText"/>
        <w:spacing w:line="240" w:lineRule="auto"/>
        <w:ind w:firstLine="0"/>
      </w:pPr>
      <w:r>
        <w:rPr>
          <w:rStyle w:val="FootnoteReference"/>
        </w:rPr>
        <w:footnoteRef/>
      </w:r>
      <w:r>
        <w:t xml:space="preserve"> Informācija par </w:t>
      </w:r>
      <w:r w:rsidR="00F75198">
        <w:t xml:space="preserve">Konsultatīvo padomi </w:t>
      </w:r>
      <w:r w:rsidR="009E7138">
        <w:t xml:space="preserve">romu līdzdalības veicināšanai </w:t>
      </w:r>
      <w:r w:rsidRPr="00B30FFA">
        <w:t xml:space="preserve">pieejama </w:t>
      </w:r>
      <w:r>
        <w:t>K</w:t>
      </w:r>
      <w:r w:rsidR="00AC48E8">
        <w:t>M</w:t>
      </w:r>
      <w:r>
        <w:t xml:space="preserve"> </w:t>
      </w:r>
      <w:r w:rsidRPr="00B30FFA">
        <w:t>tīmekļvietnē</w:t>
      </w:r>
      <w:r>
        <w:t>:</w:t>
      </w:r>
      <w:r w:rsidRPr="0044795D">
        <w:t xml:space="preserve"> </w:t>
      </w:r>
      <w:hyperlink r:id="rId41" w:history="1">
        <w:r w:rsidRPr="00DF50C6">
          <w:rPr>
            <w:rStyle w:val="Hyperlink"/>
          </w:rPr>
          <w:t>https://www.km.gov.lv/lv/konsultativa-padome-0</w:t>
        </w:r>
      </w:hyperlink>
      <w:r>
        <w:t xml:space="preserve"> </w:t>
      </w:r>
    </w:p>
  </w:footnote>
  <w:footnote w:id="46">
    <w:p w14:paraId="493DC676" w14:textId="17F77A6D" w:rsidR="004B7FDB" w:rsidRDefault="004B7FDB" w:rsidP="009A4C2E">
      <w:pPr>
        <w:pStyle w:val="FootnoteText"/>
        <w:spacing w:line="240" w:lineRule="auto"/>
        <w:ind w:firstLine="0"/>
      </w:pPr>
      <w:r>
        <w:rPr>
          <w:rStyle w:val="FootnoteReference"/>
        </w:rPr>
        <w:footnoteRef/>
      </w:r>
      <w:r>
        <w:t xml:space="preserve"> Informācija par </w:t>
      </w:r>
      <w:r w:rsidRPr="00512CA9">
        <w:t>projekt</w:t>
      </w:r>
      <w:r>
        <w:t>a</w:t>
      </w:r>
      <w:r w:rsidRPr="00512CA9">
        <w:t xml:space="preserve"> „Latvijas </w:t>
      </w:r>
      <w:r w:rsidRPr="00512CA9">
        <w:t>romu platforma”</w:t>
      </w:r>
      <w:r>
        <w:t xml:space="preserve"> īstenotājiem pasākumiem </w:t>
      </w:r>
      <w:r w:rsidRPr="00B30FFA">
        <w:t xml:space="preserve">pieejama </w:t>
      </w:r>
      <w:r w:rsidRPr="00623D47">
        <w:t>K</w:t>
      </w:r>
      <w:r w:rsidR="00AC48E8">
        <w:t>M</w:t>
      </w:r>
      <w:r w:rsidRPr="00623D47">
        <w:t xml:space="preserve"> </w:t>
      </w:r>
      <w:r w:rsidRPr="00B30FFA">
        <w:t>tīmekļvietnē</w:t>
      </w:r>
      <w:r>
        <w:t xml:space="preserve">: </w:t>
      </w:r>
      <w:hyperlink r:id="rId42" w:history="1">
        <w:r w:rsidRPr="00DF50C6">
          <w:rPr>
            <w:rStyle w:val="Hyperlink"/>
          </w:rPr>
          <w:t>https://www.km.gov.lv/lv/latvijas-romu-platforma</w:t>
        </w:r>
      </w:hyperlink>
      <w:r>
        <w:t xml:space="preserve"> </w:t>
      </w:r>
    </w:p>
    <w:p w14:paraId="12443398" w14:textId="5028717B" w:rsidR="004B7FDB" w:rsidRPr="007C7000" w:rsidRDefault="004B7FDB" w:rsidP="009A4C2E">
      <w:pPr>
        <w:pStyle w:val="FootnoteText"/>
        <w:spacing w:line="240" w:lineRule="auto"/>
        <w:ind w:firstLine="0"/>
      </w:pPr>
      <w:r w:rsidRPr="007C7000">
        <w:t>Informatīvais ziņojums „Par projekta „Latvijas romu platforma I: dialogs, sadarbība un iesaistīšana” īstenošanu Eiropas Savienības programmas „Tiesības, vienlīdzība un pilsonība 2014–2020” sadaļas „Dotācijas nacionālo romu platformu izveides atbalstam” ietvaros” apstiprināts Ministru kabineta 2016.gada 14.jūnija sēdē (</w:t>
      </w:r>
      <w:r w:rsidRPr="007C7000">
        <w:rPr>
          <w:szCs w:val="24"/>
        </w:rPr>
        <w:t>prot. Nr.29 46.§</w:t>
      </w:r>
      <w:r w:rsidRPr="007C7000">
        <w:t xml:space="preserve">). Pieejams: </w:t>
      </w:r>
      <w:hyperlink r:id="rId43" w:history="1">
        <w:r w:rsidRPr="007C7000">
          <w:rPr>
            <w:rStyle w:val="Hyperlink"/>
          </w:rPr>
          <w:t>http://tap.mk.gov.lv/mk/tap/?pid=40386790</w:t>
        </w:r>
      </w:hyperlink>
      <w:r w:rsidRPr="007C7000">
        <w:t xml:space="preserve"> </w:t>
      </w:r>
    </w:p>
    <w:p w14:paraId="5E372D15" w14:textId="7FA93833" w:rsidR="004B7FDB" w:rsidRPr="007C7000" w:rsidRDefault="004B7FDB" w:rsidP="009A4C2E">
      <w:pPr>
        <w:pStyle w:val="FootnoteText"/>
        <w:spacing w:line="240" w:lineRule="auto"/>
        <w:ind w:firstLine="0"/>
      </w:pPr>
      <w:r w:rsidRPr="007C7000">
        <w:t>Informatīvais ziņojums „Par projekta „Latvijas romu platforma II: dialogs, līdzdalība un savstarpēja mācīšanās” īstenošanu Eiropas Savienības programmas „Tiesības, vienlīdzība un pilsonība 2014-2020” sadaļas „Dotācijas nacionālo romu platformu atbalstam” ietvaros” apstiprināts Ministru kabineta</w:t>
      </w:r>
      <w:r w:rsidRPr="007C7000" w:rsidDel="00701B8A">
        <w:t xml:space="preserve"> </w:t>
      </w:r>
      <w:r w:rsidRPr="007C7000">
        <w:t xml:space="preserve">2017.gada 13.jūnija sēdē (prot. Nr.30 53.§). Pieejams: </w:t>
      </w:r>
      <w:hyperlink r:id="rId44" w:history="1">
        <w:r w:rsidRPr="008C1128">
          <w:rPr>
            <w:rStyle w:val="Hyperlink"/>
          </w:rPr>
          <w:t>http://tap.mk.gov.lv/mk/tap/?pid=40424353</w:t>
        </w:r>
      </w:hyperlink>
      <w:r>
        <w:t xml:space="preserve"> </w:t>
      </w:r>
    </w:p>
    <w:p w14:paraId="15368D9B" w14:textId="14DD4ABD" w:rsidR="004B7FDB" w:rsidRPr="007C7000" w:rsidRDefault="004B7FDB" w:rsidP="009A4C2E">
      <w:pPr>
        <w:pStyle w:val="FootnoteText"/>
        <w:spacing w:line="240" w:lineRule="auto"/>
        <w:ind w:firstLine="0"/>
      </w:pPr>
      <w:r w:rsidRPr="007C7000">
        <w:t>Informatīvais ziņojums „Par projekta „Latvijas romu platforma III: sadarbības un līdzdalības veicināšana” īstenošanu Eiropas Savienības programmas „Tiesības, vienlīdzība un pilsonība 2014-2020” sadaļas „Dotācijas nacionālo romu platformu atbalstam” ietvaros” apstiprināts Ministru kabineta</w:t>
      </w:r>
      <w:r w:rsidRPr="007C7000" w:rsidDel="00701B8A">
        <w:t xml:space="preserve"> </w:t>
      </w:r>
      <w:r w:rsidRPr="007C7000">
        <w:t xml:space="preserve">2018.gada 5.jūnija sēdē (prot. Nr.27 32.§). Pieejams: </w:t>
      </w:r>
      <w:hyperlink r:id="rId45" w:history="1">
        <w:r w:rsidRPr="007C7000">
          <w:rPr>
            <w:rStyle w:val="Hyperlink"/>
          </w:rPr>
          <w:t>http://tap.mk.gov.lv/mk/tap/?pid=40453343</w:t>
        </w:r>
      </w:hyperlink>
    </w:p>
    <w:p w14:paraId="56BA024C" w14:textId="44ADAA58" w:rsidR="004B7FDB" w:rsidRPr="007C7000" w:rsidRDefault="004B7FDB" w:rsidP="009A4C2E">
      <w:pPr>
        <w:pStyle w:val="FootnoteText"/>
        <w:spacing w:line="240" w:lineRule="auto"/>
        <w:ind w:firstLine="0"/>
      </w:pPr>
      <w:r w:rsidRPr="007C7000">
        <w:t xml:space="preserve">Informatīvais ziņojums „Par projekta „Latvijas romu platforma IV” īstenošanu Eiropas Savienības programmas „Tiesības, vienlīdzība un pilsonība 2014-2020” ietvaros” apstiprināts Ministru kabineta 2019.gada 30.maija sēdē (prot. Nr.21 14.§). Pieejams: </w:t>
      </w:r>
      <w:hyperlink r:id="rId46" w:history="1">
        <w:r w:rsidRPr="008C1128">
          <w:rPr>
            <w:rStyle w:val="Hyperlink"/>
          </w:rPr>
          <w:t>http://tap.mk.gov.lv/mk/tap/?pid=40473576</w:t>
        </w:r>
      </w:hyperlink>
      <w:r>
        <w:t xml:space="preserve"> </w:t>
      </w:r>
    </w:p>
    <w:p w14:paraId="61F36865" w14:textId="45AB907E" w:rsidR="004B7FDB" w:rsidRDefault="004B7FDB" w:rsidP="009A4C2E">
      <w:pPr>
        <w:pStyle w:val="FootnoteText"/>
        <w:spacing w:line="240" w:lineRule="auto"/>
        <w:ind w:firstLine="0"/>
      </w:pPr>
      <w:r w:rsidRPr="007C7000">
        <w:t>Informatīvais ziņojums „Par</w:t>
      </w:r>
      <w:r w:rsidRPr="00D714AB">
        <w:t xml:space="preserve"> projekta </w:t>
      </w:r>
      <w:r w:rsidRPr="00512CA9">
        <w:t>„</w:t>
      </w:r>
      <w:r w:rsidRPr="002612FC">
        <w:t>Latvijas romu platforma V</w:t>
      </w:r>
      <w:r w:rsidRPr="00512CA9">
        <w:t>”</w:t>
      </w:r>
      <w:r w:rsidRPr="00D714AB">
        <w:t xml:space="preserve"> īstenošanu Eiropas Savienības programmas </w:t>
      </w:r>
      <w:r w:rsidRPr="00512CA9">
        <w:t>„</w:t>
      </w:r>
      <w:r w:rsidRPr="00D714AB">
        <w:t>Tiesības, vienlīdzība un pilsonība</w:t>
      </w:r>
      <w:r w:rsidRPr="00512CA9">
        <w:t>”</w:t>
      </w:r>
      <w:r w:rsidRPr="00D714AB">
        <w:t xml:space="preserve"> ietvaros</w:t>
      </w:r>
      <w:r w:rsidRPr="00512CA9">
        <w:t>”</w:t>
      </w:r>
      <w:r>
        <w:t xml:space="preserve"> apstiprināts </w:t>
      </w:r>
      <w:r w:rsidRPr="00D714AB">
        <w:t>Ministr</w:t>
      </w:r>
      <w:r>
        <w:t>u</w:t>
      </w:r>
      <w:r w:rsidRPr="00D714AB">
        <w:t xml:space="preserve"> </w:t>
      </w:r>
      <w:r>
        <w:t>k</w:t>
      </w:r>
      <w:r w:rsidRPr="00D714AB">
        <w:t xml:space="preserve">abineta </w:t>
      </w:r>
      <w:r w:rsidRPr="00B45DE4">
        <w:t>2020.gada 14.aprī</w:t>
      </w:r>
      <w:r>
        <w:t>ļa sēdē (</w:t>
      </w:r>
      <w:r w:rsidRPr="00215E7E">
        <w:t>prot</w:t>
      </w:r>
      <w:r>
        <w:t>.</w:t>
      </w:r>
      <w:r w:rsidRPr="00215E7E">
        <w:t xml:space="preserve"> Nr.2</w:t>
      </w:r>
      <w:r>
        <w:t>4</w:t>
      </w:r>
      <w:r w:rsidRPr="00215E7E">
        <w:t xml:space="preserve"> </w:t>
      </w:r>
      <w:r>
        <w:t>45</w:t>
      </w:r>
      <w:r w:rsidRPr="00215E7E">
        <w:t>.§)</w:t>
      </w:r>
      <w:r>
        <w:t>. Pieejams:</w:t>
      </w:r>
      <w:r w:rsidRPr="007C7000">
        <w:t xml:space="preserve"> </w:t>
      </w:r>
      <w:hyperlink r:id="rId47" w:history="1">
        <w:r w:rsidR="006A7990" w:rsidRPr="0019118E">
          <w:rPr>
            <w:rStyle w:val="Hyperlink"/>
          </w:rPr>
          <w:t>https://tap.mk.gov.lv/mk/tap/?pid=40483493</w:t>
        </w:r>
      </w:hyperlink>
      <w:r w:rsidR="006A7990">
        <w:t xml:space="preserve"> </w:t>
      </w:r>
    </w:p>
    <w:p w14:paraId="5B9132B5" w14:textId="61223332" w:rsidR="00141DD6" w:rsidRDefault="00141DD6" w:rsidP="009A4C2E">
      <w:pPr>
        <w:pStyle w:val="FootnoteText"/>
        <w:spacing w:line="240" w:lineRule="auto"/>
        <w:ind w:firstLine="0"/>
      </w:pPr>
      <w:r>
        <w:t xml:space="preserve">Informatīvais ziņojums </w:t>
      </w:r>
      <w:r w:rsidR="00D3517C" w:rsidRPr="007C7000">
        <w:t>„Par</w:t>
      </w:r>
      <w:r w:rsidR="00D3517C" w:rsidRPr="00D714AB">
        <w:t xml:space="preserve"> projekta </w:t>
      </w:r>
      <w:r w:rsidR="00D3517C" w:rsidRPr="00512CA9">
        <w:t>„</w:t>
      </w:r>
      <w:r w:rsidR="00D3517C" w:rsidRPr="002612FC">
        <w:t>Latvijas romu platforma V</w:t>
      </w:r>
      <w:r w:rsidR="00D3517C">
        <w:t>I</w:t>
      </w:r>
      <w:r w:rsidR="00D3517C" w:rsidRPr="00512CA9">
        <w:t>”</w:t>
      </w:r>
      <w:r w:rsidR="00D3517C" w:rsidRPr="00D714AB">
        <w:t xml:space="preserve"> īstenošanu Eiropas Savienības programmas </w:t>
      </w:r>
      <w:r w:rsidR="00D3517C" w:rsidRPr="00512CA9">
        <w:t>„</w:t>
      </w:r>
      <w:r w:rsidR="00D3517C" w:rsidRPr="00D714AB">
        <w:t>Tiesības, vienlīdzība un pilsonība</w:t>
      </w:r>
      <w:r w:rsidR="00D3517C" w:rsidRPr="00512CA9">
        <w:t>”</w:t>
      </w:r>
      <w:r w:rsidR="00D3517C" w:rsidRPr="00D714AB">
        <w:t xml:space="preserve"> ietvaros</w:t>
      </w:r>
      <w:r w:rsidR="00D3517C" w:rsidRPr="00512CA9">
        <w:t>”</w:t>
      </w:r>
      <w:r w:rsidR="00F7666F">
        <w:t xml:space="preserve"> apstiprināts</w:t>
      </w:r>
      <w:r w:rsidR="00F263BB">
        <w:t xml:space="preserve"> </w:t>
      </w:r>
      <w:r w:rsidR="00F263BB" w:rsidRPr="00D714AB">
        <w:t>Ministr</w:t>
      </w:r>
      <w:r w:rsidR="00F263BB">
        <w:t>u</w:t>
      </w:r>
      <w:r w:rsidR="00F263BB" w:rsidRPr="00D714AB">
        <w:t xml:space="preserve"> </w:t>
      </w:r>
      <w:r w:rsidR="00F263BB">
        <w:t>k</w:t>
      </w:r>
      <w:r w:rsidR="00F263BB" w:rsidRPr="00D714AB">
        <w:t xml:space="preserve">abineta </w:t>
      </w:r>
      <w:r w:rsidR="00F263BB" w:rsidRPr="00B45DE4">
        <w:t>2020.gada 1</w:t>
      </w:r>
      <w:r w:rsidR="00F263BB">
        <w:t>7</w:t>
      </w:r>
      <w:r w:rsidR="00F263BB" w:rsidRPr="00B45DE4">
        <w:t>.</w:t>
      </w:r>
      <w:r w:rsidR="00F263BB">
        <w:t>deembra sēdē (</w:t>
      </w:r>
      <w:r w:rsidR="00F263BB" w:rsidRPr="00215E7E">
        <w:t>prot</w:t>
      </w:r>
      <w:r w:rsidR="00F263BB">
        <w:t>.</w:t>
      </w:r>
      <w:r w:rsidR="00F263BB" w:rsidRPr="00215E7E">
        <w:t xml:space="preserve"> Nr.</w:t>
      </w:r>
      <w:r w:rsidR="003D1339">
        <w:t>8</w:t>
      </w:r>
      <w:r w:rsidR="00F263BB">
        <w:t>4</w:t>
      </w:r>
      <w:r w:rsidR="00F263BB" w:rsidRPr="00215E7E">
        <w:t xml:space="preserve"> </w:t>
      </w:r>
      <w:r w:rsidR="003D1339">
        <w:t>106</w:t>
      </w:r>
      <w:r w:rsidR="00F263BB" w:rsidRPr="00215E7E">
        <w:t>.§)</w:t>
      </w:r>
      <w:r w:rsidR="00F263BB">
        <w:t>.</w:t>
      </w:r>
      <w:r w:rsidR="003D1339">
        <w:t xml:space="preserve"> Pieejams: </w:t>
      </w:r>
      <w:hyperlink r:id="rId48" w:history="1">
        <w:r w:rsidR="00BF63C2" w:rsidRPr="0019118E">
          <w:rPr>
            <w:rStyle w:val="Hyperlink"/>
          </w:rPr>
          <w:t>https://tap.mk.gov.lv/lv/mk/tap/?pid=40494205&amp;mode=mk&amp;date=2020-12-17</w:t>
        </w:r>
      </w:hyperlink>
      <w:r w:rsidR="00BF63C2">
        <w:t xml:space="preserve"> </w:t>
      </w:r>
    </w:p>
    <w:p w14:paraId="33637AFE" w14:textId="29DDFD9E" w:rsidR="006A7990" w:rsidRDefault="006A7990" w:rsidP="009A4C2E">
      <w:pPr>
        <w:pStyle w:val="FootnoteText"/>
        <w:spacing w:line="240" w:lineRule="auto"/>
        <w:ind w:firstLine="0"/>
      </w:pPr>
      <w:r>
        <w:t xml:space="preserve">Informatīvais ziņojums </w:t>
      </w:r>
      <w:r w:rsidR="00E467F7" w:rsidRPr="00582ED6">
        <w:t>„</w:t>
      </w:r>
      <w:r w:rsidR="00E467F7" w:rsidRPr="00582ED6">
        <w:rPr>
          <w:shd w:val="clear" w:color="auto" w:fill="FFFFFF"/>
        </w:rPr>
        <w:t xml:space="preserve">Par projekta </w:t>
      </w:r>
      <w:r w:rsidR="00E467F7" w:rsidRPr="00582ED6">
        <w:t>„</w:t>
      </w:r>
      <w:r w:rsidR="00E467F7" w:rsidRPr="00582ED6">
        <w:rPr>
          <w:shd w:val="clear" w:color="auto" w:fill="FFFFFF"/>
        </w:rPr>
        <w:t>Latvijas romu platforma VII</w:t>
      </w:r>
      <w:r w:rsidR="00582ED6">
        <w:rPr>
          <w:shd w:val="clear" w:color="auto" w:fill="FFFFFF"/>
        </w:rPr>
        <w:t>”</w:t>
      </w:r>
      <w:r w:rsidR="00E467F7" w:rsidRPr="00582ED6">
        <w:rPr>
          <w:shd w:val="clear" w:color="auto" w:fill="FFFFFF"/>
        </w:rPr>
        <w:t xml:space="preserve"> īstenošanu Eiropas Savienības programmas </w:t>
      </w:r>
      <w:r w:rsidR="00E467F7" w:rsidRPr="00582ED6">
        <w:t>„</w:t>
      </w:r>
      <w:r w:rsidR="00E467F7" w:rsidRPr="00582ED6">
        <w:rPr>
          <w:shd w:val="clear" w:color="auto" w:fill="FFFFFF"/>
        </w:rPr>
        <w:t>Pilsoņi, vienlīdzība, tiesības un vērtības</w:t>
      </w:r>
      <w:r w:rsidR="00582ED6" w:rsidRPr="00582ED6">
        <w:rPr>
          <w:shd w:val="clear" w:color="auto" w:fill="FFFFFF"/>
        </w:rPr>
        <w:t>”</w:t>
      </w:r>
      <w:r w:rsidR="00E467F7" w:rsidRPr="00582ED6">
        <w:rPr>
          <w:shd w:val="clear" w:color="auto" w:fill="FFFFFF"/>
        </w:rPr>
        <w:t xml:space="preserve"> ietvaros</w:t>
      </w:r>
      <w:r w:rsidR="00582ED6">
        <w:rPr>
          <w:shd w:val="clear" w:color="auto" w:fill="FFFFFF"/>
        </w:rPr>
        <w:t>”</w:t>
      </w:r>
      <w:r w:rsidR="00733DD2">
        <w:rPr>
          <w:shd w:val="clear" w:color="auto" w:fill="FFFFFF"/>
        </w:rPr>
        <w:t xml:space="preserve"> apstiprināts Ministru kabineta 2022.gada 13.decembr</w:t>
      </w:r>
      <w:r w:rsidR="00CF3CD4">
        <w:rPr>
          <w:shd w:val="clear" w:color="auto" w:fill="FFFFFF"/>
        </w:rPr>
        <w:t>a sēdē (prot. Nr.64 73.</w:t>
      </w:r>
      <w:r w:rsidR="00CF3CD4" w:rsidRPr="00215E7E">
        <w:t>§)</w:t>
      </w:r>
      <w:r w:rsidR="00CF3CD4">
        <w:t xml:space="preserve">. Pieejams: </w:t>
      </w:r>
      <w:hyperlink r:id="rId49" w:history="1">
        <w:r w:rsidR="00CF3CD4" w:rsidRPr="0019118E">
          <w:rPr>
            <w:rStyle w:val="Hyperlink"/>
          </w:rPr>
          <w:t>https://tapportals.mk.gov.lv/legal_acts/a2ced08d-f5db-4c75-b618-79827fa2e20b</w:t>
        </w:r>
      </w:hyperlink>
      <w:r w:rsidR="00CF3CD4">
        <w:t xml:space="preserve"> </w:t>
      </w:r>
    </w:p>
  </w:footnote>
  <w:footnote w:id="47">
    <w:p w14:paraId="6103124E" w14:textId="47D3E38A" w:rsidR="004B7FDB" w:rsidRDefault="004B7FDB" w:rsidP="008850CA">
      <w:pPr>
        <w:pStyle w:val="FootnoteText"/>
        <w:spacing w:line="240" w:lineRule="auto"/>
        <w:ind w:firstLine="0"/>
      </w:pPr>
      <w:r>
        <w:rPr>
          <w:rStyle w:val="FootnoteReference"/>
        </w:rPr>
        <w:footnoteRef/>
      </w:r>
      <w:r>
        <w:t xml:space="preserve"> Ņemot vērā oficiālo </w:t>
      </w:r>
      <w:r>
        <w:t>romu iedzīvotāju skaitu, atbilstoši CSP datiem un PMLP fizisko personu reģistra datiem.</w:t>
      </w:r>
    </w:p>
  </w:footnote>
  <w:footnote w:id="48">
    <w:p w14:paraId="2DA8D489" w14:textId="77777777" w:rsidR="004B7FDB" w:rsidRDefault="004B7FDB" w:rsidP="008850CA">
      <w:pPr>
        <w:pStyle w:val="FootnoteText"/>
        <w:spacing w:line="240" w:lineRule="auto"/>
        <w:ind w:firstLine="0"/>
        <w:rPr>
          <w:shd w:val="clear" w:color="auto" w:fill="FFFFFF"/>
        </w:rPr>
      </w:pPr>
      <w:r>
        <w:rPr>
          <w:rStyle w:val="FootnoteReference"/>
        </w:rPr>
        <w:footnoteRef/>
      </w:r>
      <w:r>
        <w:t xml:space="preserve"> </w:t>
      </w:r>
      <w:r w:rsidRPr="0064190B">
        <w:t>M.Kaprāns, I.Mieriņa, A.Saulītis (2021)</w:t>
      </w:r>
      <w:r>
        <w:t>.</w:t>
      </w:r>
      <w:r w:rsidRPr="0064190B">
        <w:t xml:space="preserve"> </w:t>
      </w:r>
      <w:r w:rsidRPr="00583F5C">
        <w:rPr>
          <w:i/>
          <w:iCs/>
        </w:rPr>
        <w:t>Starpkultūru stereotipi un aizspriedumi Latvijā</w:t>
      </w:r>
      <w:r w:rsidRPr="0064190B">
        <w:t xml:space="preserve">. Rīga: </w:t>
      </w:r>
      <w:r w:rsidRPr="0064190B">
        <w:rPr>
          <w:shd w:val="clear" w:color="auto" w:fill="FFFFFF"/>
        </w:rPr>
        <w:t>Latvijas Universitātes Filozofijas un socioloģijas institūts</w:t>
      </w:r>
      <w:r>
        <w:rPr>
          <w:shd w:val="clear" w:color="auto" w:fill="FFFFFF"/>
        </w:rPr>
        <w:t xml:space="preserve">. </w:t>
      </w:r>
    </w:p>
    <w:p w14:paraId="4DE221A9" w14:textId="244729FA" w:rsidR="004B7FDB" w:rsidRDefault="004B7FDB" w:rsidP="008850CA">
      <w:pPr>
        <w:pStyle w:val="FootnoteText"/>
        <w:spacing w:line="240" w:lineRule="auto"/>
        <w:ind w:firstLine="0"/>
      </w:pPr>
      <w:r>
        <w:rPr>
          <w:shd w:val="clear" w:color="auto" w:fill="FFFFFF"/>
        </w:rPr>
        <w:t>Pieejams:</w:t>
      </w:r>
      <w:r>
        <w:t xml:space="preserve"> </w:t>
      </w:r>
      <w:hyperlink r:id="rId50" w:history="1">
        <w:r w:rsidR="00583F5C" w:rsidRPr="00F66E82">
          <w:rPr>
            <w:rStyle w:val="Hyperlink"/>
          </w:rPr>
          <w:t>https://www.integration.lv/uploads/files/informativie-materiali/lu_petijums_sapc.pdf</w:t>
        </w:r>
      </w:hyperlink>
    </w:p>
  </w:footnote>
  <w:footnote w:id="49">
    <w:p w14:paraId="77323CBD" w14:textId="77777777" w:rsidR="004B7FDB" w:rsidRDefault="004B7FDB" w:rsidP="008850CA">
      <w:pPr>
        <w:pStyle w:val="FootnoteText"/>
        <w:spacing w:line="240" w:lineRule="auto"/>
        <w:ind w:firstLine="0"/>
      </w:pPr>
      <w:r>
        <w:rPr>
          <w:rStyle w:val="FootnoteReference"/>
        </w:rPr>
        <w:footnoteRef/>
      </w:r>
      <w:r>
        <w:t xml:space="preserve"> Turpat.</w:t>
      </w:r>
    </w:p>
  </w:footnote>
  <w:footnote w:id="50">
    <w:p w14:paraId="5D511186" w14:textId="77777777" w:rsidR="004B7FDB" w:rsidRDefault="004B7FDB" w:rsidP="008850CA">
      <w:pPr>
        <w:pStyle w:val="FootnoteText"/>
        <w:spacing w:line="240" w:lineRule="auto"/>
        <w:ind w:firstLine="0"/>
      </w:pPr>
      <w:r>
        <w:rPr>
          <w:rStyle w:val="FootnoteReference"/>
        </w:rPr>
        <w:footnoteRef/>
      </w:r>
      <w:r>
        <w:t xml:space="preserve"> Turpat.</w:t>
      </w:r>
    </w:p>
  </w:footnote>
  <w:footnote w:id="51">
    <w:p w14:paraId="0A1A2D0E" w14:textId="35315690" w:rsidR="004B7FDB" w:rsidRDefault="004B7FDB" w:rsidP="008850CA">
      <w:pPr>
        <w:pStyle w:val="FootnoteText"/>
        <w:spacing w:line="240" w:lineRule="auto"/>
        <w:ind w:firstLine="0"/>
      </w:pPr>
      <w:r>
        <w:rPr>
          <w:rStyle w:val="FootnoteReference"/>
        </w:rPr>
        <w:footnoteRef/>
      </w:r>
      <w:r>
        <w:t xml:space="preserve"> </w:t>
      </w:r>
      <w:r w:rsidRPr="00F50D33">
        <w:t>Eirobarometra 2019.gada pētījums par diskrimināciju Eiropas Savienībā</w:t>
      </w:r>
      <w:r>
        <w:t>.</w:t>
      </w:r>
      <w:r w:rsidRPr="00F50D33">
        <w:t xml:space="preserve"> </w:t>
      </w:r>
      <w:r>
        <w:t>P</w:t>
      </w:r>
      <w:r w:rsidRPr="00F50D33">
        <w:t>ieejams</w:t>
      </w:r>
      <w:r>
        <w:t>:</w:t>
      </w:r>
      <w:r w:rsidRPr="00F50D33">
        <w:t xml:space="preserve"> </w:t>
      </w:r>
      <w:hyperlink r:id="rId51" w:history="1">
        <w:r w:rsidRPr="00A815CE">
          <w:rPr>
            <w:rStyle w:val="Hyperlink"/>
          </w:rPr>
          <w:t>https://europa.eu/eurobarometer/surveys/detail/2251</w:t>
        </w:r>
      </w:hyperlink>
      <w:r>
        <w:t xml:space="preserve"> </w:t>
      </w:r>
    </w:p>
  </w:footnote>
  <w:footnote w:id="52">
    <w:p w14:paraId="19AED8E4" w14:textId="648B4B35" w:rsidR="00824A9F" w:rsidRDefault="00824A9F" w:rsidP="00824A9F">
      <w:pPr>
        <w:pStyle w:val="FootnoteText"/>
        <w:spacing w:line="240" w:lineRule="auto"/>
        <w:ind w:firstLine="0"/>
      </w:pPr>
      <w:r>
        <w:rPr>
          <w:rStyle w:val="FootnoteReference"/>
        </w:rPr>
        <w:footnoteRef/>
      </w:r>
      <w:r>
        <w:t xml:space="preserve"> </w:t>
      </w:r>
      <w:r w:rsidRPr="00AF7978">
        <w:t>NVA dati.</w:t>
      </w:r>
    </w:p>
  </w:footnote>
  <w:footnote w:id="53">
    <w:p w14:paraId="5DAAA68C" w14:textId="65C7D384" w:rsidR="004B7FDB" w:rsidRDefault="004B7FDB" w:rsidP="000F2A16">
      <w:pPr>
        <w:pStyle w:val="FootnoteText"/>
        <w:spacing w:line="240" w:lineRule="auto"/>
        <w:ind w:firstLine="0"/>
      </w:pPr>
      <w:r>
        <w:rPr>
          <w:rStyle w:val="FootnoteReference"/>
        </w:rPr>
        <w:footnoteRef/>
      </w:r>
      <w:r>
        <w:t xml:space="preserve"> Projekts </w:t>
      </w:r>
      <w:r w:rsidRPr="00B05976">
        <w:rPr>
          <w:rFonts w:eastAsia="Calibri" w:cs="Arial"/>
          <w:lang w:eastAsia="en-US"/>
        </w:rPr>
        <w:t>„</w:t>
      </w:r>
      <w:r>
        <w:rPr>
          <w:rFonts w:eastAsia="Calibri" w:cs="Arial"/>
          <w:lang w:eastAsia="en-US"/>
        </w:rPr>
        <w:t xml:space="preserve">Latvijas </w:t>
      </w:r>
      <w:r>
        <w:rPr>
          <w:rFonts w:eastAsia="Calibri" w:cs="Arial"/>
          <w:lang w:eastAsia="en-US"/>
        </w:rPr>
        <w:t>romu platforma VII” ti</w:t>
      </w:r>
      <w:r w:rsidR="003A5432">
        <w:rPr>
          <w:rFonts w:eastAsia="Calibri" w:cs="Arial"/>
          <w:lang w:eastAsia="en-US"/>
        </w:rPr>
        <w:t>e</w:t>
      </w:r>
      <w:r>
        <w:rPr>
          <w:rFonts w:eastAsia="Calibri" w:cs="Arial"/>
          <w:lang w:eastAsia="en-US"/>
        </w:rPr>
        <w:t xml:space="preserve">k īstenots no 2023.gada 1.septembra līdz 2025.gada </w:t>
      </w:r>
      <w:r w:rsidR="003A6559">
        <w:rPr>
          <w:rFonts w:eastAsia="Calibri" w:cs="Arial"/>
          <w:lang w:eastAsia="en-US"/>
        </w:rPr>
        <w:t>30</w:t>
      </w:r>
      <w:r>
        <w:rPr>
          <w:rFonts w:eastAsia="Calibri" w:cs="Arial"/>
          <w:lang w:eastAsia="en-US"/>
        </w:rPr>
        <w:t>.</w:t>
      </w:r>
      <w:r w:rsidR="003A6559">
        <w:rPr>
          <w:rFonts w:eastAsia="Calibri" w:cs="Arial"/>
          <w:lang w:eastAsia="en-US"/>
        </w:rPr>
        <w:t>aprīlim</w:t>
      </w:r>
      <w:r>
        <w:rPr>
          <w:rFonts w:eastAsia="Calibri" w:cs="Arial"/>
          <w:lang w:eastAsia="en-US"/>
        </w:rPr>
        <w:t xml:space="preserve">. Detalizēta informācija pieejama </w:t>
      </w:r>
      <w:r w:rsidRPr="00050FC4">
        <w:t>informatīv</w:t>
      </w:r>
      <w:r>
        <w:t>aj</w:t>
      </w:r>
      <w:r w:rsidRPr="00050FC4">
        <w:t>ā ziņojum</w:t>
      </w:r>
      <w:r>
        <w:t>ā</w:t>
      </w:r>
      <w:r w:rsidRPr="00050FC4">
        <w:t xml:space="preserve"> „Par projekta „Latvijas romu platforma VI</w:t>
      </w:r>
      <w:r>
        <w:t>I</w:t>
      </w:r>
      <w:r w:rsidRPr="00050FC4">
        <w:t>” īstenošanu Eiropas Savienības programmas „</w:t>
      </w:r>
      <w:r>
        <w:t>Pilsoņi, vienlīdzība, tiesības un vērtības</w:t>
      </w:r>
      <w:r w:rsidRPr="00050FC4">
        <w:t>” ietvaros” (apstiprināts Ministru kabineta 202</w:t>
      </w:r>
      <w:r>
        <w:t>2</w:t>
      </w:r>
      <w:r w:rsidRPr="00050FC4">
        <w:t>.gada 1</w:t>
      </w:r>
      <w:r>
        <w:t>3</w:t>
      </w:r>
      <w:r w:rsidRPr="00050FC4">
        <w:t>.decembra sēdē, prot., Nr.</w:t>
      </w:r>
      <w:r>
        <w:t>64</w:t>
      </w:r>
      <w:r w:rsidRPr="00050FC4">
        <w:t xml:space="preserve">, </w:t>
      </w:r>
      <w:r>
        <w:t>73</w:t>
      </w:r>
      <w:r w:rsidRPr="00050FC4">
        <w:t>.§). Pieejams:</w:t>
      </w:r>
      <w:r>
        <w:t xml:space="preserve"> </w:t>
      </w:r>
      <w:hyperlink r:id="rId52" w:history="1">
        <w:r w:rsidRPr="00025330">
          <w:rPr>
            <w:rStyle w:val="Hyperlink"/>
          </w:rPr>
          <w:t>https://tapportals.mk.gov.lv/legal_acts/a2ced08d-f5db-4c75-b618-79827fa2e20b</w:t>
        </w:r>
      </w:hyperlink>
      <w:r>
        <w:t xml:space="preserve"> </w:t>
      </w:r>
    </w:p>
  </w:footnote>
  <w:footnote w:id="54">
    <w:p w14:paraId="041A1A1E" w14:textId="77777777" w:rsidR="008E4F03" w:rsidRPr="000A5828" w:rsidRDefault="008E4F03" w:rsidP="008E4F03">
      <w:pPr>
        <w:pStyle w:val="FootnoteText"/>
        <w:spacing w:line="240" w:lineRule="auto"/>
        <w:ind w:firstLine="0"/>
      </w:pPr>
      <w:r w:rsidRPr="000A5828">
        <w:rPr>
          <w:rStyle w:val="FootnoteReference"/>
        </w:rPr>
        <w:footnoteRef/>
      </w:r>
      <w:r w:rsidRPr="000A5828">
        <w:t xml:space="preserve"> Pašvaldības nodrošina </w:t>
      </w:r>
      <w:r>
        <w:t>pedagoga</w:t>
      </w:r>
      <w:r w:rsidRPr="000A5828">
        <w:t xml:space="preserve"> palīgu izglītības iestādēs, kurās mācās </w:t>
      </w:r>
      <w:r w:rsidRPr="000A5828">
        <w:t>romu bērni, ņemot vērā esošās vajadzības un pieejamo finansējumu tām piešķirtās mērķdotācijas ietvaros</w:t>
      </w:r>
      <w:r>
        <w:t>.</w:t>
      </w:r>
    </w:p>
  </w:footnote>
  <w:footnote w:id="55">
    <w:p w14:paraId="759424F7" w14:textId="77777777" w:rsidR="00F77668" w:rsidRPr="00E41C69" w:rsidRDefault="00F77668" w:rsidP="00A17C18">
      <w:pPr>
        <w:pStyle w:val="FootnoteText"/>
        <w:spacing w:line="240" w:lineRule="auto"/>
        <w:ind w:firstLine="0"/>
      </w:pPr>
      <w:r w:rsidRPr="00E41C69">
        <w:rPr>
          <w:rStyle w:val="FootnoteReference"/>
        </w:rPr>
        <w:footnoteRef/>
      </w:r>
      <w:r w:rsidRPr="00E41C69">
        <w:t xml:space="preserve"> </w:t>
      </w:r>
      <w:r w:rsidRPr="00E41C69">
        <w:rPr>
          <w:rFonts w:eastAsia="Arial"/>
          <w:color w:val="000000" w:themeColor="text1"/>
          <w:lang w:eastAsia="en-US"/>
        </w:rPr>
        <w:t xml:space="preserve">NEET jaunieši, ir </w:t>
      </w:r>
      <w:r w:rsidRPr="00E41C69">
        <w:t>jaunieši, kas nemācās, nestrādā un neapgūst arodu.</w:t>
      </w:r>
    </w:p>
  </w:footnote>
  <w:footnote w:id="56">
    <w:p w14:paraId="4F5B20C6" w14:textId="441CD0B3" w:rsidR="00F77668" w:rsidRPr="00E41C69" w:rsidRDefault="00F77668" w:rsidP="00AA78DF">
      <w:pPr>
        <w:spacing w:line="240" w:lineRule="auto"/>
        <w:ind w:firstLine="0"/>
      </w:pPr>
      <w:r w:rsidRPr="00BB44FE">
        <w:rPr>
          <w:rStyle w:val="FootnoteReference"/>
          <w:sz w:val="20"/>
          <w:szCs w:val="20"/>
        </w:rPr>
        <w:footnoteRef/>
      </w:r>
      <w:r w:rsidRPr="00BB44FE">
        <w:rPr>
          <w:sz w:val="20"/>
          <w:szCs w:val="20"/>
        </w:rPr>
        <w:t xml:space="preserve"> Pasākums tiek īstenots Eiropas Savienības Kohēzijas politikas programmas 2021.-2027.gadam 4.2.3. specifiskā atbalsta mērķa </w:t>
      </w:r>
      <w:r w:rsidRPr="00BB44FE">
        <w:rPr>
          <w:rFonts w:eastAsia="Calibri"/>
          <w:color w:val="000000" w:themeColor="text1"/>
          <w:sz w:val="20"/>
          <w:szCs w:val="20"/>
          <w:lang w:eastAsia="en-US"/>
        </w:rPr>
        <w:t>„</w:t>
      </w:r>
      <w:r w:rsidRPr="00BB44FE">
        <w:rPr>
          <w:sz w:val="20"/>
          <w:szCs w:val="20"/>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4.2.3.4.pasākumu </w:t>
      </w:r>
      <w:r w:rsidRPr="00BB44FE">
        <w:rPr>
          <w:rFonts w:eastAsia="Calibri"/>
          <w:color w:val="000000" w:themeColor="text1"/>
          <w:sz w:val="20"/>
          <w:szCs w:val="20"/>
          <w:lang w:eastAsia="en-US"/>
        </w:rPr>
        <w:t>„</w:t>
      </w:r>
      <w:r w:rsidRPr="00BB44FE">
        <w:rPr>
          <w:sz w:val="20"/>
          <w:szCs w:val="20"/>
        </w:rPr>
        <w:t>Sekmēt NEET jauniešu integrēšanos izglītībā un nodarbinātībā” (projekta Nr.4.2.3.4./1/24/I/001) ietvaros.</w:t>
      </w:r>
      <w:r>
        <w:rPr>
          <w:sz w:val="20"/>
          <w:szCs w:val="20"/>
        </w:rPr>
        <w:t xml:space="preserve"> </w:t>
      </w:r>
    </w:p>
  </w:footnote>
  <w:footnote w:id="57">
    <w:p w14:paraId="5A364021" w14:textId="38C22FD3" w:rsidR="004B7FDB" w:rsidRDefault="004B7FDB" w:rsidP="00B8423F">
      <w:pPr>
        <w:pStyle w:val="FootnoteText"/>
        <w:spacing w:line="240" w:lineRule="auto"/>
        <w:ind w:firstLine="0"/>
      </w:pPr>
      <w:r w:rsidRPr="00E41C69">
        <w:rPr>
          <w:rStyle w:val="FootnoteReference"/>
        </w:rPr>
        <w:footnoteRef/>
      </w:r>
      <w:r w:rsidRPr="00E41C69">
        <w:t xml:space="preserve"> </w:t>
      </w:r>
      <w:r w:rsidRPr="00E41C69">
        <w:rPr>
          <w:rFonts w:eastAsia="Calibri"/>
          <w:color w:val="000000" w:themeColor="text1"/>
          <w:lang w:eastAsia="en-US"/>
        </w:rPr>
        <w:t>IAP</w:t>
      </w:r>
      <w:r w:rsidRPr="00E41C69">
        <w:t xml:space="preserve">. Pieejamas: </w:t>
      </w:r>
      <w:hyperlink r:id="rId53" w:history="1">
        <w:r w:rsidRPr="00E41C69">
          <w:rPr>
            <w:rStyle w:val="Hyperlink"/>
          </w:rPr>
          <w:t>https://likumi.lv/ta/id/324332-par-izglitibas-attistibas-pamatnostadnem-20212027-gadam</w:t>
        </w:r>
      </w:hyperlink>
    </w:p>
  </w:footnote>
  <w:footnote w:id="58">
    <w:p w14:paraId="71237292" w14:textId="0CB17551" w:rsidR="004B7FDB" w:rsidRDefault="004B7FDB" w:rsidP="00B8423F">
      <w:pPr>
        <w:pStyle w:val="FootnoteText"/>
        <w:spacing w:line="240" w:lineRule="auto"/>
        <w:ind w:firstLine="0"/>
      </w:pPr>
      <w:r>
        <w:rPr>
          <w:rStyle w:val="FootnoteReference"/>
        </w:rPr>
        <w:footnoteRef/>
      </w:r>
      <w:r>
        <w:t xml:space="preserve"> </w:t>
      </w:r>
      <w:r w:rsidRPr="004961F9">
        <w:rPr>
          <w:rFonts w:eastAsia="Calibri"/>
          <w:color w:val="000000" w:themeColor="text1"/>
          <w:lang w:eastAsia="en-US"/>
        </w:rPr>
        <w:t>IAP</w:t>
      </w:r>
      <w:r>
        <w:t>.</w:t>
      </w:r>
      <w:r w:rsidRPr="00DE5057">
        <w:t xml:space="preserve"> Pieejamas: </w:t>
      </w:r>
      <w:hyperlink r:id="rId54" w:history="1">
        <w:r w:rsidRPr="00965FAD">
          <w:rPr>
            <w:rStyle w:val="Hyperlink"/>
          </w:rPr>
          <w:t>https://likumi.lv/ta/id/324332-par-izglitibas-attistibas-pamatnostadnem-20212027-gadam</w:t>
        </w:r>
      </w:hyperlink>
    </w:p>
  </w:footnote>
  <w:footnote w:id="59">
    <w:p w14:paraId="05AFFD4A" w14:textId="7344ED15" w:rsidR="00F154EE" w:rsidRDefault="00F154EE" w:rsidP="00F77668">
      <w:pPr>
        <w:pStyle w:val="FootnoteText"/>
        <w:spacing w:line="240" w:lineRule="auto"/>
        <w:ind w:firstLine="0"/>
      </w:pPr>
      <w:r w:rsidRPr="001F5377">
        <w:rPr>
          <w:rStyle w:val="FootnoteReference"/>
        </w:rPr>
        <w:footnoteRef/>
      </w:r>
      <w:r w:rsidRPr="001F5377">
        <w:t xml:space="preserve"> Saskaņā ar Eiropas Savienības kohēzijas politikas programmas 2021.–2027.gadam 4.3.3.specifiskā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r w:rsidRPr="001F5377">
        <w:t>pašnodarbinātību un sociālo ekonomiku” 4.3.3.2.pasākumu „Nelabvēlīgākā situācijā esošu bezdarbnieku un ekonomiski neaktīvo iedzīvotāju iekļaušanās darba tirgū sekmēšana” kopējais pasākuma īstenošanas laiks ir līdz 2029.gada 31.decembrim.</w:t>
      </w:r>
    </w:p>
  </w:footnote>
  <w:footnote w:id="60">
    <w:p w14:paraId="7D2A96D2" w14:textId="7F7B0449" w:rsidR="74B78E3A" w:rsidRPr="001F5377" w:rsidRDefault="004B7FDB" w:rsidP="74B78E3A">
      <w:pPr>
        <w:pStyle w:val="FootnoteText"/>
        <w:spacing w:line="240" w:lineRule="auto"/>
        <w:ind w:firstLine="0"/>
      </w:pPr>
      <w:r w:rsidRPr="001F5377">
        <w:rPr>
          <w:rStyle w:val="FootnoteReference"/>
        </w:rPr>
        <w:footnoteRef/>
      </w:r>
      <w:r w:rsidR="74B78E3A" w:rsidRPr="001F5377">
        <w:t xml:space="preserve"> </w:t>
      </w:r>
      <w:r w:rsidR="00FD26B4" w:rsidRPr="001F5377">
        <w:t xml:space="preserve">Sabiedrības veselības pamatnostādnes 2021.-2027.gadam, 6.pielikums, 12.lpp. Pieejamas: </w:t>
      </w:r>
      <w:hyperlink r:id="rId55" w:history="1">
        <w:r w:rsidR="00FD26B4" w:rsidRPr="001F5377">
          <w:rPr>
            <w:rStyle w:val="Hyperlink"/>
          </w:rPr>
          <w:t>https://likumi.lv/ta/id/332751-sabiedribas-veselibas-pamatnostadnes-2021-2027-gadam</w:t>
        </w:r>
      </w:hyperlink>
      <w:r w:rsidR="00FD26B4" w:rsidRPr="001F5377">
        <w:rPr>
          <w:rStyle w:val="Hyperlink"/>
        </w:rPr>
        <w:t xml:space="preserve"> </w:t>
      </w:r>
    </w:p>
  </w:footnote>
  <w:footnote w:id="61">
    <w:p w14:paraId="18ACDCDD" w14:textId="4AB246F8" w:rsidR="004B7FDB" w:rsidRPr="001F5377" w:rsidRDefault="004B7FDB" w:rsidP="000812EC">
      <w:pPr>
        <w:pStyle w:val="FootnoteText"/>
        <w:spacing w:line="240" w:lineRule="auto"/>
        <w:ind w:firstLine="0"/>
      </w:pPr>
      <w:r w:rsidRPr="001F5377">
        <w:rPr>
          <w:rStyle w:val="FootnoteReference"/>
        </w:rPr>
        <w:footnoteRef/>
      </w:r>
      <w:r w:rsidR="74B78E3A" w:rsidRPr="001F5377">
        <w:t xml:space="preserve"> </w:t>
      </w:r>
      <w:r w:rsidR="00FD26B4" w:rsidRPr="001F5377">
        <w:t>Turpat. 8.lpp.</w:t>
      </w:r>
    </w:p>
  </w:footnote>
  <w:footnote w:id="62">
    <w:p w14:paraId="123C3F9C" w14:textId="1EF02438" w:rsidR="004B7FDB" w:rsidRPr="008C0285" w:rsidRDefault="004B7FDB" w:rsidP="00AA78DF">
      <w:pPr>
        <w:pStyle w:val="FootnoteText"/>
        <w:spacing w:line="240" w:lineRule="auto"/>
        <w:ind w:firstLine="0"/>
      </w:pPr>
      <w:r w:rsidRPr="001F5377">
        <w:rPr>
          <w:rStyle w:val="FootnoteReference"/>
        </w:rPr>
        <w:footnoteRef/>
      </w:r>
      <w:r w:rsidRPr="001F5377">
        <w:t xml:space="preserve"> </w:t>
      </w:r>
      <w:r w:rsidR="00FD26B4" w:rsidRPr="001F5377">
        <w:t xml:space="preserve">Saskaņā ar Eiropas Savienības kohēzijas politikas programmas 2021.–2027.gadam 4.1.2.specifiskā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r w:rsidR="00FD26B4" w:rsidRPr="001F5377">
        <w:t>izturētspēju” 4.1.2.1.pasākuma „Nacionāla mēroga veselības veicināšanas un slimību profilakses pasākumi” projekta „Nacionāla mēroga veselības veicināšanas un slimību profilakses pasākumi (Nr. 4.1.2.1/1/24/I/001)” kopējais īstenošanas laiks ir līdz 2029.gada 31.decembrim.</w:t>
      </w:r>
    </w:p>
  </w:footnote>
  <w:footnote w:id="63">
    <w:p w14:paraId="220DE15F" w14:textId="0EEE58BB" w:rsidR="004B7FDB" w:rsidRDefault="004B7FDB" w:rsidP="000812EC">
      <w:pPr>
        <w:pStyle w:val="FootnoteText"/>
        <w:spacing w:line="240" w:lineRule="auto"/>
        <w:ind w:firstLine="0"/>
      </w:pPr>
      <w:r>
        <w:rPr>
          <w:rStyle w:val="FootnoteReference"/>
        </w:rPr>
        <w:footnoteRef/>
      </w:r>
      <w:r>
        <w:t xml:space="preserve"> </w:t>
      </w:r>
      <w:r w:rsidRPr="004961F9">
        <w:rPr>
          <w:rFonts w:eastAsia="Calibri"/>
          <w:color w:val="000000" w:themeColor="text1"/>
          <w:lang w:eastAsia="en-US"/>
        </w:rPr>
        <w:t>NIPP</w:t>
      </w:r>
      <w:r>
        <w:t xml:space="preserve">. </w:t>
      </w:r>
      <w:r w:rsidRPr="00DE5057">
        <w:t xml:space="preserve">Pieejamas: </w:t>
      </w:r>
      <w:hyperlink r:id="rId56" w:history="1">
        <w:r w:rsidRPr="00965FAD">
          <w:rPr>
            <w:rStyle w:val="Hyperlink"/>
          </w:rPr>
          <w:t>https://likumi.lv/ta/id/321037-par-nacionalas-industrialas-politikas-pamatnostadnem-20212027-gadam</w:t>
        </w:r>
      </w:hyperlink>
      <w:r>
        <w:t xml:space="preserve">. </w:t>
      </w:r>
      <w:r w:rsidRPr="00151ABF">
        <w:t xml:space="preserve">Skatīt </w:t>
      </w:r>
      <w:r w:rsidRPr="00151ABF">
        <w:rPr>
          <w:rFonts w:eastAsia="Calibri"/>
          <w:color w:val="000000" w:themeColor="text1"/>
          <w:lang w:eastAsia="en-US"/>
        </w:rPr>
        <w:t>NIPP</w:t>
      </w:r>
      <w:r w:rsidRPr="00151ABF">
        <w:t xml:space="preserve"> </w:t>
      </w:r>
      <w:hyperlink r:id="rId57" w:tooltip="2_3_pielik_uzdevumi_budzets-2_1.xlsx" w:history="1">
        <w:r w:rsidRPr="00151ABF">
          <w:rPr>
            <w:rStyle w:val="Hyperlink"/>
            <w:rFonts w:eastAsiaTheme="majorEastAsia"/>
            <w:shd w:val="clear" w:color="auto" w:fill="FFFFFF"/>
          </w:rPr>
          <w:t>3.pielikuma “Rīcības virzienu uzdevumi, to izpildes termiņš un atbildīgā/līdzatbildīgā institūcija”</w:t>
        </w:r>
      </w:hyperlink>
      <w:r w:rsidRPr="00151ABF">
        <w:rPr>
          <w:rFonts w:eastAsia="Calibri"/>
          <w:color w:val="000000" w:themeColor="text1"/>
          <w:lang w:eastAsia="en-US"/>
        </w:rPr>
        <w:t xml:space="preserve"> 4.1.4.</w:t>
      </w:r>
      <w:r>
        <w:rPr>
          <w:rFonts w:eastAsia="Calibri"/>
          <w:color w:val="000000" w:themeColor="text1"/>
          <w:lang w:eastAsia="en-US"/>
        </w:rPr>
        <w:t>1</w:t>
      </w:r>
      <w:r w:rsidRPr="00151ABF">
        <w:rPr>
          <w:rFonts w:eastAsia="Calibri"/>
          <w:color w:val="000000" w:themeColor="text1"/>
          <w:lang w:eastAsia="en-US"/>
        </w:rPr>
        <w:t>.punktu.</w:t>
      </w:r>
      <w:r w:rsidRPr="00151ABF">
        <w:t xml:space="preserve"> Pieejams: </w:t>
      </w:r>
      <w:hyperlink r:id="rId58" w:history="1">
        <w:r w:rsidRPr="00151ABF">
          <w:rPr>
            <w:rStyle w:val="Hyperlink"/>
            <w:rFonts w:eastAsia="Calibri"/>
            <w:lang w:eastAsia="en-US"/>
          </w:rPr>
          <w:t>https://www.em.gov.lv/lv/industriala-politika</w:t>
        </w:r>
      </w:hyperlink>
    </w:p>
  </w:footnote>
  <w:footnote w:id="64">
    <w:p w14:paraId="5A8B1D00" w14:textId="0BD5DAC2" w:rsidR="004B7FDB" w:rsidRDefault="004B7FDB" w:rsidP="00AA78DF">
      <w:pPr>
        <w:pStyle w:val="FootnoteText"/>
        <w:spacing w:line="240" w:lineRule="auto"/>
        <w:ind w:firstLine="0"/>
      </w:pPr>
      <w:r>
        <w:rPr>
          <w:rStyle w:val="FootnoteReference"/>
        </w:rPr>
        <w:footnoteRef/>
      </w:r>
      <w:r>
        <w:t xml:space="preserve"> Pasākumu plānots īstenot līdz 2029.gadam.</w:t>
      </w:r>
    </w:p>
  </w:footnote>
  <w:footnote w:id="65">
    <w:p w14:paraId="52281D7D" w14:textId="1BAED26A" w:rsidR="00A947D4" w:rsidRDefault="00A947D4" w:rsidP="00A947D4">
      <w:pPr>
        <w:pStyle w:val="NoSpacing"/>
      </w:pPr>
      <w:r w:rsidRPr="00A475A9">
        <w:rPr>
          <w:rStyle w:val="FootnoteReference"/>
        </w:rPr>
        <w:footnoteRef/>
      </w:r>
      <w:r w:rsidRPr="00A475A9">
        <w:t xml:space="preserve"> Mājokļu pieejamības pamatnostādnes</w:t>
      </w:r>
      <w:r w:rsidR="00976F0B" w:rsidRPr="00A475A9">
        <w:t xml:space="preserve"> 2023.-2027.gadam</w:t>
      </w:r>
      <w:r w:rsidRPr="00A475A9">
        <w:t>.</w:t>
      </w:r>
      <w:r w:rsidR="00976F0B" w:rsidRPr="00A475A9">
        <w:t xml:space="preserve"> Apstiprinātas ar Ministru kabineta 2023.gada 8.novembra rīkojumu Nr.739 (</w:t>
      </w:r>
      <w:r w:rsidR="00976F0B" w:rsidRPr="00A475A9">
        <w:rPr>
          <w:szCs w:val="24"/>
        </w:rPr>
        <w:t>prot. Nr.49 46.§)</w:t>
      </w:r>
      <w:r w:rsidR="00976F0B" w:rsidRPr="00A475A9">
        <w:t>.</w:t>
      </w:r>
      <w:r w:rsidRPr="00A475A9">
        <w:t xml:space="preserve"> Pieejam</w:t>
      </w:r>
      <w:r w:rsidR="00976F0B" w:rsidRPr="00A475A9">
        <w:t>a</w:t>
      </w:r>
      <w:r w:rsidRPr="00A475A9">
        <w:t xml:space="preserve">s: </w:t>
      </w:r>
      <w:hyperlink r:id="rId59" w:history="1">
        <w:r w:rsidR="00976F0B" w:rsidRPr="00A475A9">
          <w:rPr>
            <w:rStyle w:val="Hyperlink"/>
          </w:rPr>
          <w:t>https://likumi.lv/ta/id/347211-par-majoklu-pieejamibas-pamatnostadnem-20232027-gadam</w:t>
        </w:r>
      </w:hyperlink>
      <w:r w:rsidR="00976F0B">
        <w:t xml:space="preserve"> </w:t>
      </w:r>
    </w:p>
  </w:footnote>
  <w:footnote w:id="66">
    <w:p w14:paraId="0FFBEA0F" w14:textId="6D9C0402" w:rsidR="004B7FDB" w:rsidRDefault="004B7FDB" w:rsidP="00AA78DF">
      <w:pPr>
        <w:pStyle w:val="FootnoteText"/>
        <w:spacing w:line="240" w:lineRule="auto"/>
        <w:ind w:firstLine="0"/>
      </w:pPr>
      <w:r>
        <w:rPr>
          <w:rStyle w:val="FootnoteReference"/>
        </w:rPr>
        <w:footnoteRef/>
      </w:r>
      <w:r>
        <w:t xml:space="preserve"> Kopējais pasākuma īstenošanas termiņš nav noteikts.</w:t>
      </w:r>
    </w:p>
  </w:footnote>
  <w:footnote w:id="67">
    <w:p w14:paraId="501320FD" w14:textId="297BA599" w:rsidR="008E4F03" w:rsidRDefault="008E4F03" w:rsidP="008E4F03">
      <w:pPr>
        <w:pStyle w:val="FootnoteText"/>
        <w:spacing w:line="240" w:lineRule="auto"/>
        <w:ind w:firstLine="0"/>
      </w:pPr>
      <w:r>
        <w:rPr>
          <w:rStyle w:val="FootnoteReference"/>
        </w:rPr>
        <w:footnoteRef/>
      </w:r>
      <w:r>
        <w:t xml:space="preserve"> </w:t>
      </w:r>
      <w:r w:rsidRPr="000B5242">
        <w:t>Pasākums tiek</w:t>
      </w:r>
      <w:r>
        <w:t xml:space="preserve"> īstenots biedrības </w:t>
      </w:r>
      <w:r w:rsidRPr="00A9477C">
        <w:t>„</w:t>
      </w:r>
      <w:r>
        <w:t>Romu Kultūras centrs” pieejamā finansējuma ietvaros.</w:t>
      </w:r>
    </w:p>
  </w:footnote>
  <w:footnote w:id="68">
    <w:p w14:paraId="6DF83CB5" w14:textId="0D4C2D13" w:rsidR="008E4F03" w:rsidRDefault="008E4F03" w:rsidP="008E4F03">
      <w:pPr>
        <w:pStyle w:val="FootnoteText"/>
        <w:spacing w:line="240" w:lineRule="auto"/>
        <w:ind w:firstLine="0"/>
      </w:pPr>
      <w:r>
        <w:rPr>
          <w:rStyle w:val="FootnoteReference"/>
        </w:rPr>
        <w:footnoteRef/>
      </w:r>
      <w:r>
        <w:t xml:space="preserve"> </w:t>
      </w:r>
      <w:r w:rsidRPr="000B5242">
        <w:t>Pasākums tiek</w:t>
      </w:r>
      <w:r>
        <w:t xml:space="preserve"> īstenots biedrības </w:t>
      </w:r>
      <w:r w:rsidRPr="00A9477C">
        <w:t>„</w:t>
      </w:r>
      <w:r>
        <w:t>Romu Kultūras centrs” pieejamā finansējuma ietvaros.</w:t>
      </w:r>
    </w:p>
  </w:footnote>
  <w:footnote w:id="69">
    <w:p w14:paraId="0083010D" w14:textId="51795059" w:rsidR="008E4F03" w:rsidRDefault="008E4F03" w:rsidP="008E4F03">
      <w:pPr>
        <w:pStyle w:val="FootnoteText"/>
        <w:spacing w:line="240" w:lineRule="auto"/>
        <w:ind w:firstLine="0"/>
      </w:pPr>
      <w:r>
        <w:rPr>
          <w:rStyle w:val="FootnoteReference"/>
        </w:rPr>
        <w:footnoteRef/>
      </w:r>
      <w:r>
        <w:t xml:space="preserve"> </w:t>
      </w:r>
      <w:r w:rsidRPr="000B5242">
        <w:t>Pasākums tiek</w:t>
      </w:r>
      <w:r>
        <w:t xml:space="preserve"> īstenots biedrības </w:t>
      </w:r>
      <w:r w:rsidRPr="00A9477C">
        <w:t>„</w:t>
      </w:r>
      <w:r>
        <w:t>Romu Kultūras centrs” pieejamā finansējuma ietvaros.</w:t>
      </w:r>
    </w:p>
  </w:footnote>
  <w:footnote w:id="70">
    <w:p w14:paraId="7A82FCE6" w14:textId="3B000520" w:rsidR="008E4F03" w:rsidRDefault="008E4F03" w:rsidP="008E4F03">
      <w:pPr>
        <w:pStyle w:val="FootnoteText"/>
        <w:spacing w:line="240" w:lineRule="auto"/>
        <w:ind w:firstLine="0"/>
      </w:pPr>
      <w:r>
        <w:rPr>
          <w:rStyle w:val="FootnoteReference"/>
        </w:rPr>
        <w:footnoteRef/>
      </w:r>
      <w:r>
        <w:t xml:space="preserve"> </w:t>
      </w:r>
      <w:r w:rsidRPr="009208D7">
        <w:t>Pasākums tiek īstenots biedrības „Latvijas Sieviešu nevalstisko organizāciju sadarbības tīkls” pieejamā finansējuma ietvaros.</w:t>
      </w:r>
    </w:p>
  </w:footnote>
  <w:footnote w:id="71">
    <w:p w14:paraId="0244C3B9" w14:textId="1DE249B7" w:rsidR="001C10A4" w:rsidRDefault="001C10A4" w:rsidP="001C10A4">
      <w:pPr>
        <w:pStyle w:val="FootnoteText"/>
        <w:spacing w:line="240" w:lineRule="auto"/>
        <w:ind w:firstLine="0"/>
      </w:pPr>
      <w:r w:rsidRPr="009A0CC0">
        <w:rPr>
          <w:rStyle w:val="FootnoteReference"/>
        </w:rPr>
        <w:footnoteRef/>
      </w:r>
      <w:r w:rsidRPr="009A0CC0">
        <w:t xml:space="preserve"> Finanšu ministrija norāda, ka līdz ar Eiropas Savienības vispārējās izņēmuma klauzulas, kas ļāva atkāpties no Eiropas Savienības Līgumos noteiktajiem vispārējās valdības budžeta deficīta un parāda ierobežojumiem, atcelšanu, ir spēkā Eiropas Savienības Stabilitātes un izaugsmes </w:t>
      </w:r>
      <w:r w:rsidRPr="009A0CC0">
        <w:t xml:space="preserve">pakta (turpmāk – SIP) nosacījumi. 2024.gada 30.aprīlī ir stājušies spēkā Eiropas Savienības SIP reformas ietvaros pieņemtie tiesību akti (jaunie Eiropas Savienības fiskālie noteikumi), kas līdz ar Fiskālās disciplīnas likuma nosacījumiem būs jāņem vērā sagatavojot likumprojektu </w:t>
      </w:r>
      <w:r w:rsidRPr="009A0CC0">
        <w:rPr>
          <w:rFonts w:eastAsia="Arial"/>
          <w:color w:val="000000" w:themeColor="text1"/>
          <w:lang w:eastAsia="en-US"/>
        </w:rPr>
        <w:t>„</w:t>
      </w:r>
      <w:r w:rsidRPr="009A0CC0">
        <w:t>Par valsts budžetu 2025.gadam un budžeta ietvaru 2025., 2026. un 2027.gadam”. Iespējas piešķirt papildu finanšu resursus turpmākajos gados būs ierobežotas un attiecīgi visas nozaru ministrijas tiks aicinātas jaunas prioritātes nodrošināt, pamatā pārskatot jau piešķirto finansējumu, veicot bāzes izdevumu pārskatīšanu.</w:t>
      </w:r>
    </w:p>
  </w:footnote>
  <w:footnote w:id="72">
    <w:p w14:paraId="0ADAE758" w14:textId="398E2AED" w:rsidR="00F227FD" w:rsidRDefault="00F227FD" w:rsidP="00D83025">
      <w:pPr>
        <w:pStyle w:val="FootnoteText"/>
        <w:spacing w:line="240" w:lineRule="auto"/>
        <w:ind w:firstLine="0"/>
      </w:pPr>
      <w:r w:rsidRPr="00A9477C">
        <w:rPr>
          <w:rStyle w:val="FootnoteReference"/>
        </w:rPr>
        <w:footnoteRef/>
      </w:r>
      <w:r w:rsidRPr="00A9477C">
        <w:t xml:space="preserve"> </w:t>
      </w:r>
      <w:r w:rsidR="009912DB">
        <w:t>P</w:t>
      </w:r>
      <w:r w:rsidR="009912DB" w:rsidRPr="00A9477C">
        <w:t>lāna „Saliedētas un pilsoniski aktīvas sabiedrības attīstības plāns 202</w:t>
      </w:r>
      <w:r w:rsidR="009912DB">
        <w:t>4</w:t>
      </w:r>
      <w:r w:rsidR="009912DB" w:rsidRPr="00A9477C">
        <w:t>.-202</w:t>
      </w:r>
      <w:r w:rsidR="009912DB">
        <w:t>7</w:t>
      </w:r>
      <w:r w:rsidR="009912DB" w:rsidRPr="00A9477C">
        <w:t>.gadam”</w:t>
      </w:r>
      <w:r w:rsidR="009912DB">
        <w:t xml:space="preserve"> projekts.</w:t>
      </w:r>
    </w:p>
  </w:footnote>
  <w:footnote w:id="73">
    <w:p w14:paraId="3D5E1FB6" w14:textId="6B0E0448" w:rsidR="00777192" w:rsidRDefault="00777192" w:rsidP="00050FC4">
      <w:pPr>
        <w:pStyle w:val="FootnoteText"/>
        <w:spacing w:line="240" w:lineRule="auto"/>
        <w:ind w:firstLine="0"/>
      </w:pPr>
      <w:r>
        <w:rPr>
          <w:rStyle w:val="FootnoteReference"/>
        </w:rPr>
        <w:footnoteRef/>
      </w:r>
      <w:r>
        <w:t xml:space="preserve"> </w:t>
      </w:r>
      <w:r w:rsidRPr="00050FC4">
        <w:t xml:space="preserve">Detalizēts aprēķins ir atspoguļots informatīvā ziņojuma „Par projekta „Latvijas </w:t>
      </w:r>
      <w:r w:rsidRPr="00050FC4">
        <w:t>romu platforma V</w:t>
      </w:r>
      <w:r>
        <w:t>I</w:t>
      </w:r>
      <w:r w:rsidRPr="00050FC4">
        <w:t>I” īstenošanu Eiropas Savienības programmas „</w:t>
      </w:r>
      <w:r>
        <w:t>Pilsoņi, vienlīdzība, tiesības un vērtības</w:t>
      </w:r>
      <w:r w:rsidRPr="00050FC4">
        <w:t>” ietvaros” sadaļā „Projekta finansēšana” (apstiprināts Ministru kabineta 202</w:t>
      </w:r>
      <w:r>
        <w:t>2</w:t>
      </w:r>
      <w:r w:rsidRPr="00050FC4">
        <w:t>.gada 1</w:t>
      </w:r>
      <w:r>
        <w:t>3</w:t>
      </w:r>
      <w:r w:rsidRPr="00050FC4">
        <w:t>.decembra sēdē, prot., Nr.</w:t>
      </w:r>
      <w:r>
        <w:t>64</w:t>
      </w:r>
      <w:r w:rsidRPr="00050FC4">
        <w:t xml:space="preserve">, </w:t>
      </w:r>
      <w:r>
        <w:t>73</w:t>
      </w:r>
      <w:r w:rsidRPr="00050FC4">
        <w:t>.§). Pieejams:</w:t>
      </w:r>
      <w:r>
        <w:t xml:space="preserve"> </w:t>
      </w:r>
      <w:hyperlink r:id="rId60" w:history="1">
        <w:r w:rsidRPr="00025330">
          <w:rPr>
            <w:rStyle w:val="Hyperlink"/>
          </w:rPr>
          <w:t>https://tapportals.mk.gov.lv/legal_acts/a2ced08d-f5db-4c75-b618-79827fa2e20b</w:t>
        </w:r>
      </w:hyperlink>
      <w:r>
        <w:t xml:space="preserve"> </w:t>
      </w:r>
    </w:p>
  </w:footnote>
  <w:footnote w:id="74">
    <w:p w14:paraId="4D8C871C" w14:textId="1F383E85" w:rsidR="00777192" w:rsidRPr="009E3F64" w:rsidRDefault="00777192" w:rsidP="009E3F64">
      <w:pPr>
        <w:pStyle w:val="NoSpacing"/>
        <w:rPr>
          <w:sz w:val="22"/>
        </w:rPr>
      </w:pPr>
      <w:r w:rsidRPr="00E314AD">
        <w:rPr>
          <w:rStyle w:val="FootnoteReference"/>
        </w:rPr>
        <w:footnoteRef/>
      </w:r>
      <w:r w:rsidRPr="00E314AD">
        <w:t xml:space="preserve"> </w:t>
      </w:r>
      <w:r w:rsidR="009E3F64">
        <w:t xml:space="preserve">Pasākums un tam pieejamais finansējums ir ietverts plāna </w:t>
      </w:r>
      <w:r w:rsidR="009E3F64" w:rsidRPr="00A9477C">
        <w:t>„</w:t>
      </w:r>
      <w:r w:rsidR="009E3F64">
        <w:t xml:space="preserve">Saliedētas un pilsoniski aktīvas sabiedrības attīstības plāns 2024.-2027.gadam” projektā. Pasākuma ietvaros īstenotās aktivitātes ir vērstas uz vienotas sociālās atmiņas veidošanās sabiedrībā veicināšanu, tostarp sabiedrības izglītošanai par holokaustu un </w:t>
      </w:r>
      <w:r w:rsidR="009E3F64">
        <w:t>romu genocīdu. Pasākuma īstenotāji tiek noteikti atklāta konkursa kārtībā.</w:t>
      </w:r>
    </w:p>
  </w:footnote>
  <w:footnote w:id="75">
    <w:p w14:paraId="441A0690" w14:textId="77777777" w:rsidR="00777192" w:rsidRDefault="00777192" w:rsidP="004A1EA2">
      <w:pPr>
        <w:pStyle w:val="FootnoteText"/>
        <w:spacing w:line="240" w:lineRule="auto"/>
        <w:ind w:firstLine="0"/>
      </w:pPr>
      <w:r w:rsidRPr="00B90AEC">
        <w:rPr>
          <w:vertAlign w:val="superscript"/>
        </w:rPr>
        <w:footnoteRef/>
      </w:r>
      <w:r w:rsidRPr="00B90AEC">
        <w:rPr>
          <w:sz w:val="22"/>
          <w:szCs w:val="22"/>
        </w:rP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8C0AEE">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76">
    <w:p w14:paraId="0758AC5A" w14:textId="7E0E297F" w:rsidR="00777192" w:rsidRPr="009E3F64" w:rsidRDefault="00777192" w:rsidP="009E3F64">
      <w:pPr>
        <w:pStyle w:val="NoSpacing"/>
        <w:rPr>
          <w:sz w:val="22"/>
        </w:rPr>
      </w:pPr>
      <w:r>
        <w:rPr>
          <w:rStyle w:val="FootnoteReference"/>
        </w:rPr>
        <w:footnoteRef/>
      </w:r>
      <w:r>
        <w:t xml:space="preserve"> </w:t>
      </w:r>
      <w:r w:rsidR="009E3F64" w:rsidRPr="00480E98">
        <w:t xml:space="preserve">Pasākums un tam pieejamais finansējums ir ietverts plāna „Saliedētas un pilsoniski aktīvas sabiedrības attīstības plāns 2024.-2027.gadam” projektā. Pasākuma ietvaros tiek nodrošināts atbalsts mazākumtautību NVO, tostarp </w:t>
      </w:r>
      <w:r w:rsidR="009E3F64" w:rsidRPr="00480E98">
        <w:t>romu NVO</w:t>
      </w:r>
      <w:r w:rsidR="004D7305" w:rsidRPr="00480E98">
        <w:t>, bet konkrēts finansējuma apmērs tikai romu NVO atbalstam nav precīzi nosakāms</w:t>
      </w:r>
      <w:r w:rsidR="009E3F64" w:rsidRPr="00480E98">
        <w:t>. Pasākuma īstenotāji tiek noteikti atklāta konkursa kārtībā.</w:t>
      </w:r>
    </w:p>
  </w:footnote>
  <w:footnote w:id="77">
    <w:p w14:paraId="0C1B0D25" w14:textId="77777777" w:rsidR="00777192" w:rsidRDefault="00777192" w:rsidP="004A1EA2">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191637">
        <w:rPr>
          <w:shd w:val="clear" w:color="auto" w:fill="FFFFFF"/>
        </w:rPr>
        <w:t xml:space="preserve">”. Pasākums var tikt īstenots, ja </w:t>
      </w:r>
      <w:r w:rsidRPr="00191637">
        <w:t>valsts budžeta sagatavošanas procesā</w:t>
      </w:r>
      <w:r>
        <w:t xml:space="preserve"> tiks atbalstīts KM iesniegtais</w:t>
      </w:r>
      <w:r w:rsidRPr="00191637">
        <w:t xml:space="preserve"> prioritāro pasākumu pieteikums.</w:t>
      </w:r>
    </w:p>
  </w:footnote>
  <w:footnote w:id="78">
    <w:p w14:paraId="46EA34E9" w14:textId="77777777" w:rsidR="00777192" w:rsidRPr="003B2452" w:rsidRDefault="00777192" w:rsidP="004A1EA2">
      <w:pPr>
        <w:pStyle w:val="NoSpacing"/>
      </w:pPr>
      <w:r w:rsidRPr="003B2452">
        <w:rPr>
          <w:rStyle w:val="FootnoteReference"/>
        </w:rPr>
        <w:footnoteRef/>
      </w:r>
      <w:r w:rsidRPr="003B2452">
        <w:t xml:space="preserve"> Norādītais finansējums nav ietverts NAP2027 indikatīvajā investīciju projektu kopumā un likumā „</w:t>
      </w:r>
      <w:r w:rsidRPr="00FB7EF3">
        <w:rPr>
          <w:szCs w:val="20"/>
          <w:shd w:val="clear" w:color="auto" w:fill="FFFFFF"/>
        </w:rPr>
        <w:t>Par valsts budžetu 2024.gadam un budžeta ietvaru 2024., 2025. un 2026.gadam</w:t>
      </w:r>
      <w:r w:rsidRPr="003B2452">
        <w:rPr>
          <w:shd w:val="clear" w:color="auto" w:fill="FFFFFF"/>
        </w:rPr>
        <w:t xml:space="preserve">”. Pasākums var tikt īstenots, ja </w:t>
      </w:r>
      <w:r w:rsidRPr="003B2452">
        <w:t>valsts budžeta sagatavošanas procesā tiks atbalstīts iesniegtais prioritāro pasākumu pieteikums vai kā citādi atbalstīta finansējuma piešķiršana SIF funkcijas izpildei.</w:t>
      </w:r>
    </w:p>
  </w:footnote>
  <w:footnote w:id="79">
    <w:p w14:paraId="71374ACC" w14:textId="2EFF51DF" w:rsidR="00777192" w:rsidRDefault="00777192" w:rsidP="006D7C96">
      <w:pPr>
        <w:pStyle w:val="FootnoteText"/>
        <w:spacing w:line="240" w:lineRule="auto"/>
        <w:ind w:firstLine="0"/>
      </w:pPr>
      <w:r>
        <w:rPr>
          <w:rStyle w:val="FootnoteReference"/>
        </w:rPr>
        <w:footnoteRef/>
      </w:r>
      <w:r>
        <w:t xml:space="preserve"> </w:t>
      </w:r>
      <w:r w:rsidR="009912DB">
        <w:t>P</w:t>
      </w:r>
      <w:r w:rsidR="009912DB" w:rsidRPr="00A9477C">
        <w:t>lāna „Saliedētas un pilsoniski aktīvas sabiedrības attīstības plāns 202</w:t>
      </w:r>
      <w:r w:rsidR="009912DB">
        <w:t>4</w:t>
      </w:r>
      <w:r w:rsidR="009912DB" w:rsidRPr="00A9477C">
        <w:t>.-202</w:t>
      </w:r>
      <w:r w:rsidR="009912DB">
        <w:t>7</w:t>
      </w:r>
      <w:r w:rsidR="009912DB" w:rsidRPr="00A9477C">
        <w:t>.gadam”</w:t>
      </w:r>
      <w:r w:rsidR="009912DB">
        <w:t xml:space="preserve"> projekts.</w:t>
      </w:r>
    </w:p>
  </w:footnote>
  <w:footnote w:id="80">
    <w:p w14:paraId="62F2CB42" w14:textId="2D6053B7" w:rsidR="00991B09" w:rsidRPr="001F5377" w:rsidRDefault="00991B09" w:rsidP="00F77668">
      <w:pPr>
        <w:pStyle w:val="NoSpacing"/>
        <w:rPr>
          <w:shd w:val="clear" w:color="auto" w:fill="FFFFFF"/>
        </w:rPr>
      </w:pPr>
      <w:r w:rsidRPr="001F5377">
        <w:rPr>
          <w:rStyle w:val="FootnoteReference"/>
        </w:rPr>
        <w:footnoteRef/>
      </w:r>
      <w:r>
        <w:t> </w:t>
      </w:r>
      <w:r w:rsidRPr="001F5377">
        <w:rPr>
          <w:szCs w:val="20"/>
        </w:rPr>
        <w:t>2024.-2026.gadā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ietvaros.</w:t>
      </w:r>
    </w:p>
    <w:p w14:paraId="176C9685" w14:textId="364839BD" w:rsidR="00991B09" w:rsidRPr="001F5377" w:rsidRDefault="00991B09" w:rsidP="00925248">
      <w:pPr>
        <w:spacing w:line="240" w:lineRule="auto"/>
        <w:ind w:firstLine="0"/>
        <w:rPr>
          <w:sz w:val="20"/>
          <w:szCs w:val="20"/>
        </w:rPr>
      </w:pPr>
      <w:r w:rsidRPr="001F5377">
        <w:rPr>
          <w:sz w:val="20"/>
          <w:szCs w:val="20"/>
        </w:rPr>
        <w:t>2022.-2023.gadā pasākums tika īstenots ESF darbības programmas 2014.-2020.gadam „Izaugsme un nodarbinātība” 9.1.1. specifiskā atbalsta mērķa „Palielināt nelabvēlīgākā situācijā esošu bezdarbnieku iekļaušanos darba tirgū” 9.1.1.1.pasākuma „Subsidētās darbavietas nelabvēlīgākā situācijā esošiem bezdarbniekiem” (projekta Nr. 9.1.1.1./15/I/001) ietvaros.</w:t>
      </w:r>
    </w:p>
    <w:p w14:paraId="3BD7233D" w14:textId="036EA23A" w:rsidR="00991B09" w:rsidRPr="001F5377" w:rsidRDefault="00991B09" w:rsidP="00925248">
      <w:pPr>
        <w:pStyle w:val="NoSpacing"/>
      </w:pPr>
      <w:r w:rsidRPr="001F5377">
        <w:t xml:space="preserve">Finansējums </w:t>
      </w:r>
      <w:r w:rsidRPr="001F5377">
        <w:t>romu mērķa grupai netika noteikts, jo šīs personas aktīvās darba tirgus politikas pasākumu kontekstā ir daļa no kopējās mērķa grupas – Nodarbinātības valsts aģentūrā reģistrētie bezdarbnieki un darba meklētāji, ieskaitot romu tautības pārstāvjus.</w:t>
      </w:r>
    </w:p>
  </w:footnote>
  <w:footnote w:id="81">
    <w:p w14:paraId="0020E515" w14:textId="0A2AE26C" w:rsidR="00777192" w:rsidRPr="001F5377" w:rsidRDefault="00777192" w:rsidP="00F02CB5">
      <w:pPr>
        <w:pStyle w:val="NoSpacing"/>
      </w:pPr>
      <w:r w:rsidRPr="001F5377">
        <w:rPr>
          <w:rStyle w:val="FootnoteReference"/>
        </w:rPr>
        <w:footnoteRef/>
      </w:r>
      <w:r w:rsidRPr="001F5377">
        <w:t xml:space="preserve"> </w:t>
      </w:r>
      <w:r w:rsidRPr="001F5377">
        <w:rPr>
          <w:shd w:val="clear" w:color="auto" w:fill="FFFFFF"/>
        </w:rPr>
        <w:t xml:space="preserve">2024.-2029.gadā Eiropas Savienības kohēzijas politikas programmas 2021.–2027.gadam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r w:rsidRPr="001F5377">
        <w:rPr>
          <w:shd w:val="clear" w:color="auto" w:fill="FFFFFF"/>
        </w:rPr>
        <w:t>pašnodarbinātību un sociālo ekonomiku” 4.3.3.2.pasākuma „Nelabvēlīgākā situācijā esošu bezdarbnieku un ekonomiski neaktīvo iedzīvotāju iekļaušanās darba tirgū sekmēšana” ietvaros</w:t>
      </w:r>
      <w:r w:rsidRPr="001F5377">
        <w:t>. Ņemot vērā, ka rādītājs romu mērķa grupai iepriekš minēto pasākumu ietvaros netika noteikts un šīs personas būs daļa no kopējās mērķa grupas, nav iespējams norādīt finansējumu konkrēti romu mērķa grupai.</w:t>
      </w:r>
    </w:p>
  </w:footnote>
  <w:footnote w:id="82">
    <w:p w14:paraId="3E5E50D8" w14:textId="347EAEC3" w:rsidR="00F154EE" w:rsidRPr="001F5377" w:rsidRDefault="00F154EE" w:rsidP="00F77668">
      <w:pPr>
        <w:pStyle w:val="FootnoteText"/>
        <w:spacing w:line="240" w:lineRule="auto"/>
        <w:ind w:firstLine="0"/>
      </w:pPr>
      <w:r w:rsidRPr="001F5377">
        <w:rPr>
          <w:rStyle w:val="FootnoteReference"/>
        </w:rPr>
        <w:footnoteRef/>
      </w:r>
      <w:r w:rsidRPr="001F5377">
        <w:t xml:space="preserve"> </w:t>
      </w:r>
      <w:r w:rsidR="00B15E57" w:rsidRPr="001F5377">
        <w:t xml:space="preserve">Finansējums </w:t>
      </w:r>
      <w:r w:rsidR="00B15E57" w:rsidRPr="001F5377">
        <w:t>romu mērķa grupai netika noteikts, jo šīs personas aktīvās darba tirgus politikas pasākumu kontekstā ir daļa no kopējās mērķa grupas – Nodarbinātības valsts aģentūrā reģistrētie bezdarbnieki un darba meklētāji, ieskaitot romu tautības pārstāvjus.</w:t>
      </w:r>
    </w:p>
  </w:footnote>
  <w:footnote w:id="83">
    <w:p w14:paraId="56F4D834" w14:textId="77777777" w:rsidR="0067231E" w:rsidRDefault="0067231E" w:rsidP="0067231E">
      <w:pPr>
        <w:pStyle w:val="NoSpacing"/>
      </w:pPr>
      <w:r w:rsidRPr="001F5377">
        <w:rPr>
          <w:rStyle w:val="FootnoteReference"/>
        </w:rPr>
        <w:footnoteRef/>
      </w:r>
      <w:r w:rsidRPr="001F5377">
        <w:t xml:space="preserve"> </w:t>
      </w:r>
      <w:bookmarkStart w:id="44" w:name="_Hlk167353746"/>
      <w:r w:rsidRPr="001F5377">
        <w:rPr>
          <w:szCs w:val="20"/>
        </w:rPr>
        <w:t xml:space="preserve">Pasākums tiek īstenots 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r w:rsidRPr="001F5377">
        <w:rPr>
          <w:szCs w:val="20"/>
        </w:rPr>
        <w:t>izturētspēju” 4.1.2.1.pasākuma „Nacionāla mēroga veselības veicināšanas un slimību profilakses pasākumi” projekta „</w:t>
      </w:r>
      <w:r w:rsidRPr="001F5377">
        <w:t>Nacionāla mēroga veselības veicināšanas un slimību profilakses pasākumi (Nr.4.1.2.1/1/24/I/001)”</w:t>
      </w:r>
      <w:r w:rsidRPr="001F5377">
        <w:rPr>
          <w:szCs w:val="20"/>
        </w:rPr>
        <w:t xml:space="preserve"> ietvaros. Papildu nepieciešamais ESF+ projekta </w:t>
      </w:r>
      <w:r w:rsidRPr="001F5377">
        <w:t>(Nr.4.1.2.1/1/24/I/001)</w:t>
      </w:r>
      <w:r w:rsidRPr="001F5377">
        <w:rPr>
          <w:szCs w:val="20"/>
        </w:rPr>
        <w:t xml:space="preserve"> finansējums ir iekļauts Sabiedrības veselības pamatnostādnēs 2021.-2027.gadam pie 1.4.2. un 1.3.6.</w:t>
      </w:r>
      <w:r>
        <w:rPr>
          <w:szCs w:val="20"/>
        </w:rPr>
        <w:t xml:space="preserve"> </w:t>
      </w:r>
      <w:r w:rsidRPr="001F5377">
        <w:rPr>
          <w:szCs w:val="20"/>
        </w:rPr>
        <w:t>uzdevuma. Ņemot vērā, ka abu uzdevumu ietvaros paredzēts apmācīt ne tikai romu mediatorus, bet arī citus speciālistus, finansējumu tikai romu mediatoru apmācībai nav iespējams izdalīt atsevišķi</w:t>
      </w:r>
      <w:r w:rsidRPr="001F5377">
        <w:rPr>
          <w:rFonts w:eastAsia="Calibri"/>
          <w:color w:val="000000" w:themeColor="text1"/>
          <w:szCs w:val="20"/>
          <w:lang w:eastAsia="en-US"/>
        </w:rPr>
        <w:t>.</w:t>
      </w:r>
      <w:bookmarkEnd w:id="44"/>
    </w:p>
  </w:footnote>
  <w:footnote w:id="84">
    <w:p w14:paraId="3040BB06" w14:textId="7E158A38" w:rsidR="00542174" w:rsidRPr="000B5242" w:rsidRDefault="00542174" w:rsidP="00542174">
      <w:pPr>
        <w:pStyle w:val="NoSpacing"/>
      </w:pPr>
      <w:r w:rsidRPr="000B5242">
        <w:rPr>
          <w:rStyle w:val="FootnoteReference"/>
        </w:rPr>
        <w:footnoteRef/>
      </w:r>
      <w:r w:rsidRPr="000B5242">
        <w:t xml:space="preserve"> </w:t>
      </w:r>
      <w:r w:rsidR="00AA01F1" w:rsidRPr="000B5242">
        <w:t>Atbilstoši Ministru kabineta 2023.gada 19.septembra noteikumiem Nr.538 „Eiropas Savienības kohēzijas politikas programmas 2021.–2027.gadam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4.3.1.3.pasākuma „Sociālo mājokļu atjaunošana vai jaunu sociālo mājokļu būvniecība” īstenošanas noteikumi” atbildīgās iestādes funkcijas veic E</w:t>
      </w:r>
      <w:r w:rsidR="00F278E0">
        <w:t>M</w:t>
      </w:r>
      <w:r w:rsidR="00AA01F1" w:rsidRPr="000B5242">
        <w:t>, bet finansējums pasākuma īstenošanai tiek plānots F</w:t>
      </w:r>
      <w:r w:rsidR="00F278E0">
        <w:t xml:space="preserve">M </w:t>
      </w:r>
      <w:r w:rsidR="00AA01F1" w:rsidRPr="000B5242">
        <w:t xml:space="preserve">budžetā. Konkrētu finansējuma apmēru </w:t>
      </w:r>
      <w:r w:rsidR="00AA01F1" w:rsidRPr="000B5242">
        <w:t>romu mērķa grupai nav iespējams norādīt.</w:t>
      </w:r>
    </w:p>
  </w:footnote>
  <w:footnote w:id="85">
    <w:p w14:paraId="75CECF0D" w14:textId="383E83B5" w:rsidR="00542174" w:rsidRPr="000B5242" w:rsidRDefault="00542174" w:rsidP="00542174">
      <w:pPr>
        <w:pStyle w:val="FootnoteText"/>
        <w:spacing w:line="240" w:lineRule="auto"/>
        <w:ind w:firstLine="0"/>
      </w:pPr>
      <w:r w:rsidRPr="000B5242">
        <w:rPr>
          <w:rStyle w:val="FootnoteReference"/>
        </w:rPr>
        <w:footnoteRef/>
      </w:r>
      <w:r w:rsidRPr="000B5242">
        <w:t xml:space="preserve"> </w:t>
      </w:r>
      <w:r w:rsidR="00AA01F1" w:rsidRPr="000B5242">
        <w:t>Konkrētu finansējuma apmēru nav iespējams norādīt, bet pasākuma īstenošana 2024.-2027.gadā tiek nodrošināta EM esošā budžeta ietvaros.</w:t>
      </w:r>
    </w:p>
  </w:footnote>
  <w:footnote w:id="86">
    <w:p w14:paraId="533EC9B1" w14:textId="77777777" w:rsidR="00777192" w:rsidRDefault="00777192" w:rsidP="004A1EA2">
      <w:pPr>
        <w:pStyle w:val="FootnoteText"/>
        <w:spacing w:line="240" w:lineRule="auto"/>
        <w:ind w:firstLine="0"/>
      </w:pPr>
      <w:r>
        <w:rPr>
          <w:rStyle w:val="FootnoteReference"/>
        </w:rPr>
        <w:footnoteRef/>
      </w:r>
      <w:r>
        <w:t xml:space="preserve"> </w:t>
      </w:r>
      <w:r w:rsidRPr="00191637">
        <w:t>Norādītais finansējums nav ietverts NAP2027 indikatīvajā investīciju p</w:t>
      </w:r>
      <w:r>
        <w:t>rojektu kopumā</w:t>
      </w:r>
      <w:r w:rsidRPr="00191637">
        <w:t xml:space="preserve"> un </w:t>
      </w:r>
      <w:r>
        <w:t>l</w:t>
      </w:r>
      <w:r w:rsidRPr="00191637">
        <w:t>ikumā „</w:t>
      </w:r>
      <w:r w:rsidRPr="00FB7EF3">
        <w:rPr>
          <w:shd w:val="clear" w:color="auto" w:fill="FFFFFF"/>
        </w:rPr>
        <w:t>Par valsts budžetu 2024.gadam un budžeta ietvaru 2024., 2025. un 2026.gadam</w:t>
      </w:r>
      <w:r w:rsidRPr="00191637">
        <w:rPr>
          <w:shd w:val="clear" w:color="auto" w:fill="FFFFFF"/>
        </w:rPr>
        <w:t xml:space="preserve">”. </w:t>
      </w:r>
      <w:r>
        <w:rPr>
          <w:shd w:val="clear" w:color="auto" w:fill="FFFFFF"/>
        </w:rPr>
        <w:t>P</w:t>
      </w:r>
      <w:r w:rsidRPr="00191637">
        <w:rPr>
          <w:shd w:val="clear" w:color="auto" w:fill="FFFFFF"/>
        </w:rPr>
        <w:t xml:space="preserve">asākums var tikt īstenots, ja </w:t>
      </w:r>
      <w:r w:rsidRPr="00191637">
        <w:t>valsts budžeta sagatavošanas procesā</w:t>
      </w:r>
      <w:r>
        <w:t xml:space="preserve"> tiks atbalstīts KM iesniegtais</w:t>
      </w:r>
      <w:r w:rsidRPr="00191637">
        <w:t xml:space="preserve"> prioritāro pasākumu pieteikums.</w:t>
      </w:r>
    </w:p>
  </w:footnote>
  <w:footnote w:id="87">
    <w:p w14:paraId="627EA8D2" w14:textId="2B6900BF" w:rsidR="004B7FDB" w:rsidRDefault="004B7FDB" w:rsidP="002B624D">
      <w:pPr>
        <w:pStyle w:val="FootnoteText"/>
        <w:spacing w:line="240" w:lineRule="auto"/>
        <w:ind w:firstLine="0"/>
      </w:pPr>
      <w:r>
        <w:rPr>
          <w:rStyle w:val="FootnoteReference"/>
        </w:rPr>
        <w:footnoteRef/>
      </w:r>
      <w:r>
        <w:t xml:space="preserve"> </w:t>
      </w:r>
      <w:r w:rsidRPr="00A9477C">
        <w:t>Papildus nepieciešamais finansējums tiks pieprasīts plāna „Saliedētas un pilsoniski aktīvas sabiedrības attīstības plāns 202</w:t>
      </w:r>
      <w:r>
        <w:t>4</w:t>
      </w:r>
      <w:r w:rsidRPr="00A9477C">
        <w:t>.-202</w:t>
      </w:r>
      <w:r>
        <w:t>7</w:t>
      </w:r>
      <w:r w:rsidRPr="00A9477C">
        <w:t>.gadam” ietvaros.</w:t>
      </w:r>
      <w:r>
        <w:t xml:space="preserve"> </w:t>
      </w:r>
    </w:p>
  </w:footnote>
  <w:footnote w:id="88">
    <w:p w14:paraId="03634D19" w14:textId="73A3A603" w:rsidR="004B7FDB" w:rsidRDefault="004B7FDB" w:rsidP="006757DD">
      <w:pPr>
        <w:pStyle w:val="NoSpacing"/>
      </w:pPr>
      <w:r>
        <w:rPr>
          <w:rStyle w:val="FootnoteReference"/>
        </w:rPr>
        <w:footnoteRef/>
      </w:r>
      <w:r>
        <w:t xml:space="preserve"> </w:t>
      </w:r>
      <w:r w:rsidRPr="00A9477C">
        <w:t>Papildus nepieciešamais finansējums tiks pieprasīts plāna „Saliedētas un pilsoniski aktīvas sabiedrības attīstības plāns 202</w:t>
      </w:r>
      <w:r>
        <w:t>4</w:t>
      </w:r>
      <w:r w:rsidRPr="00A9477C">
        <w:t>.-202</w:t>
      </w:r>
      <w:r>
        <w:t>7</w:t>
      </w:r>
      <w:r w:rsidRPr="00A9477C">
        <w:t>.gadam”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4B7FDB" w14:paraId="14D8C024" w14:textId="77777777" w:rsidTr="009F1730">
      <w:tc>
        <w:tcPr>
          <w:tcW w:w="3005" w:type="dxa"/>
        </w:tcPr>
        <w:p w14:paraId="4F01F6A7" w14:textId="77777777" w:rsidR="004B7FDB" w:rsidRDefault="004B7FDB" w:rsidP="009F1730">
          <w:pPr>
            <w:pStyle w:val="Header"/>
            <w:ind w:left="-115"/>
            <w:jc w:val="left"/>
            <w:rPr>
              <w:szCs w:val="24"/>
            </w:rPr>
          </w:pPr>
        </w:p>
      </w:tc>
      <w:tc>
        <w:tcPr>
          <w:tcW w:w="3005" w:type="dxa"/>
        </w:tcPr>
        <w:p w14:paraId="19604B66" w14:textId="77777777" w:rsidR="004B7FDB" w:rsidRDefault="004B7FDB" w:rsidP="009F1730">
          <w:pPr>
            <w:pStyle w:val="Header"/>
            <w:jc w:val="center"/>
            <w:rPr>
              <w:szCs w:val="24"/>
            </w:rPr>
          </w:pPr>
        </w:p>
      </w:tc>
      <w:tc>
        <w:tcPr>
          <w:tcW w:w="3005" w:type="dxa"/>
        </w:tcPr>
        <w:p w14:paraId="1E393CA8" w14:textId="77777777" w:rsidR="004B7FDB" w:rsidRDefault="004B7FDB" w:rsidP="009F1730">
          <w:pPr>
            <w:pStyle w:val="Header"/>
            <w:ind w:right="-115"/>
            <w:jc w:val="right"/>
            <w:rPr>
              <w:szCs w:val="24"/>
            </w:rPr>
          </w:pPr>
        </w:p>
      </w:tc>
    </w:tr>
  </w:tbl>
  <w:p w14:paraId="5A4FE704" w14:textId="77777777" w:rsidR="004B7FDB" w:rsidRDefault="004B7FDB" w:rsidP="009F1730">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4461777"/>
      <w:docPartObj>
        <w:docPartGallery w:val="Page Numbers (Top of Page)"/>
        <w:docPartUnique/>
      </w:docPartObj>
    </w:sdtPr>
    <w:sdtEndPr/>
    <w:sdtContent>
      <w:p w14:paraId="2C6E3F44" w14:textId="13C36655" w:rsidR="004B7FDB" w:rsidRPr="00E164BE" w:rsidRDefault="004B7FDB" w:rsidP="008B6BE7">
        <w:pPr>
          <w:pStyle w:val="Header"/>
          <w:ind w:firstLine="0"/>
          <w:jc w:val="center"/>
          <w:rPr>
            <w:sz w:val="22"/>
          </w:rPr>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4EAE0" w14:textId="047AA58D" w:rsidR="004B7FDB" w:rsidRDefault="004B7FDB" w:rsidP="00A7273E">
    <w:pPr>
      <w:pStyle w:val="Header"/>
      <w:ind w:firstLine="0"/>
      <w:jc w:val="center"/>
    </w:pPr>
  </w:p>
  <w:p w14:paraId="5E8842FE" w14:textId="77777777" w:rsidR="004B7FDB" w:rsidRDefault="004B7FDB" w:rsidP="009C097F">
    <w:pPr>
      <w:pStyle w:val="Header"/>
      <w:ind w:firstLine="0"/>
      <w:rPr>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04B7FDB" w14:paraId="0E213A1F" w14:textId="77777777" w:rsidTr="009F1730">
      <w:tc>
        <w:tcPr>
          <w:tcW w:w="3115" w:type="dxa"/>
        </w:tcPr>
        <w:p w14:paraId="43346CCE" w14:textId="77777777" w:rsidR="004B7FDB" w:rsidRDefault="004B7FDB" w:rsidP="009F1730">
          <w:pPr>
            <w:pStyle w:val="Header"/>
            <w:ind w:left="-115"/>
            <w:jc w:val="left"/>
            <w:rPr>
              <w:szCs w:val="24"/>
            </w:rPr>
          </w:pPr>
        </w:p>
      </w:tc>
      <w:tc>
        <w:tcPr>
          <w:tcW w:w="3115" w:type="dxa"/>
        </w:tcPr>
        <w:p w14:paraId="4D3EFC9E" w14:textId="77777777" w:rsidR="004B7FDB" w:rsidRDefault="004B7FDB" w:rsidP="009F1730">
          <w:pPr>
            <w:pStyle w:val="Header"/>
            <w:jc w:val="center"/>
            <w:rPr>
              <w:szCs w:val="24"/>
            </w:rPr>
          </w:pPr>
        </w:p>
      </w:tc>
      <w:tc>
        <w:tcPr>
          <w:tcW w:w="3115" w:type="dxa"/>
        </w:tcPr>
        <w:p w14:paraId="046E14D1" w14:textId="77777777" w:rsidR="004B7FDB" w:rsidRDefault="004B7FDB" w:rsidP="009F1730">
          <w:pPr>
            <w:pStyle w:val="Header"/>
            <w:ind w:right="-115"/>
            <w:jc w:val="right"/>
            <w:rPr>
              <w:szCs w:val="24"/>
            </w:rPr>
          </w:pPr>
        </w:p>
      </w:tc>
    </w:tr>
  </w:tbl>
  <w:p w14:paraId="2BBF6079" w14:textId="77777777" w:rsidR="004B7FDB" w:rsidRDefault="004B7FDB" w:rsidP="009F1730">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615B96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89BCA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5C6541"/>
    <w:multiLevelType w:val="hybridMultilevel"/>
    <w:tmpl w:val="13FAB480"/>
    <w:lvl w:ilvl="0" w:tplc="A66E3B1C">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605885"/>
    <w:multiLevelType w:val="hybridMultilevel"/>
    <w:tmpl w:val="9E0A77B4"/>
    <w:lvl w:ilvl="0" w:tplc="1CBCA822">
      <w:start w:val="408"/>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 w15:restartNumberingAfterBreak="0">
    <w:nsid w:val="0F695770"/>
    <w:multiLevelType w:val="hybridMultilevel"/>
    <w:tmpl w:val="3E62B940"/>
    <w:lvl w:ilvl="0" w:tplc="A15CBFCA">
      <w:start w:val="20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A17389"/>
    <w:multiLevelType w:val="multilevel"/>
    <w:tmpl w:val="D98A1900"/>
    <w:lvl w:ilvl="0">
      <w:start w:val="1"/>
      <w:numFmt w:val="decimal"/>
      <w:lvlText w:val="%1."/>
      <w:lvlJc w:val="left"/>
      <w:pPr>
        <w:ind w:left="360" w:hanging="360"/>
      </w:pPr>
      <w:rPr>
        <w:rFonts w:hint="default"/>
        <w:color w:val="auto"/>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9284D4C"/>
    <w:multiLevelType w:val="hybridMultilevel"/>
    <w:tmpl w:val="01464648"/>
    <w:lvl w:ilvl="0" w:tplc="B7B2C3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CA0692E"/>
    <w:multiLevelType w:val="hybridMultilevel"/>
    <w:tmpl w:val="10969B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145B79"/>
    <w:multiLevelType w:val="hybridMultilevel"/>
    <w:tmpl w:val="82CA22C6"/>
    <w:lvl w:ilvl="0" w:tplc="0952D978">
      <w:start w:val="2019"/>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A652E02"/>
    <w:multiLevelType w:val="hybridMultilevel"/>
    <w:tmpl w:val="D6448836"/>
    <w:lvl w:ilvl="0" w:tplc="52A4E8DC">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673FB3"/>
    <w:multiLevelType w:val="hybridMultilevel"/>
    <w:tmpl w:val="27E6148A"/>
    <w:lvl w:ilvl="0" w:tplc="36D4B83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B95B8E"/>
    <w:multiLevelType w:val="hybridMultilevel"/>
    <w:tmpl w:val="D62CDEF0"/>
    <w:lvl w:ilvl="0" w:tplc="0B1816E0">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BF35F2"/>
    <w:multiLevelType w:val="hybridMultilevel"/>
    <w:tmpl w:val="7BAC01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0411A1"/>
    <w:multiLevelType w:val="hybridMultilevel"/>
    <w:tmpl w:val="046CDE0E"/>
    <w:lvl w:ilvl="0" w:tplc="4314DF02">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14C29B6"/>
    <w:multiLevelType w:val="hybridMultilevel"/>
    <w:tmpl w:val="63EA67D2"/>
    <w:lvl w:ilvl="0" w:tplc="65DAE3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80D377E"/>
    <w:multiLevelType w:val="hybridMultilevel"/>
    <w:tmpl w:val="69E63756"/>
    <w:lvl w:ilvl="0" w:tplc="3F54081C">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9211843"/>
    <w:multiLevelType w:val="hybridMultilevel"/>
    <w:tmpl w:val="21308C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2F758B"/>
    <w:multiLevelType w:val="hybridMultilevel"/>
    <w:tmpl w:val="D1A409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18909C6"/>
    <w:multiLevelType w:val="hybridMultilevel"/>
    <w:tmpl w:val="8054936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59669C9"/>
    <w:multiLevelType w:val="hybridMultilevel"/>
    <w:tmpl w:val="31C6E540"/>
    <w:lvl w:ilvl="0" w:tplc="7FBA6C12">
      <w:start w:val="1"/>
      <w:numFmt w:val="bullet"/>
      <w:lvlText w:val=""/>
      <w:lvlJc w:val="left"/>
      <w:pPr>
        <w:ind w:left="720" w:hanging="360"/>
      </w:pPr>
      <w:rPr>
        <w:rFonts w:ascii="Symbol" w:hAnsi="Symbol" w:hint="default"/>
      </w:rPr>
    </w:lvl>
    <w:lvl w:ilvl="1" w:tplc="490A5EDA">
      <w:start w:val="1"/>
      <w:numFmt w:val="bullet"/>
      <w:lvlText w:val="o"/>
      <w:lvlJc w:val="left"/>
      <w:pPr>
        <w:ind w:left="1440" w:hanging="360"/>
      </w:pPr>
      <w:rPr>
        <w:rFonts w:ascii="Courier New" w:hAnsi="Courier New" w:hint="default"/>
      </w:rPr>
    </w:lvl>
    <w:lvl w:ilvl="2" w:tplc="55061736">
      <w:start w:val="1"/>
      <w:numFmt w:val="bullet"/>
      <w:lvlText w:val=""/>
      <w:lvlJc w:val="left"/>
      <w:pPr>
        <w:ind w:left="2160" w:hanging="360"/>
      </w:pPr>
      <w:rPr>
        <w:rFonts w:ascii="Wingdings" w:hAnsi="Wingdings" w:hint="default"/>
      </w:rPr>
    </w:lvl>
    <w:lvl w:ilvl="3" w:tplc="CD502F70">
      <w:start w:val="1"/>
      <w:numFmt w:val="bullet"/>
      <w:lvlText w:val=""/>
      <w:lvlJc w:val="left"/>
      <w:pPr>
        <w:ind w:left="2880" w:hanging="360"/>
      </w:pPr>
      <w:rPr>
        <w:rFonts w:ascii="Symbol" w:hAnsi="Symbol" w:hint="default"/>
      </w:rPr>
    </w:lvl>
    <w:lvl w:ilvl="4" w:tplc="22E04DE8">
      <w:start w:val="1"/>
      <w:numFmt w:val="bullet"/>
      <w:lvlText w:val="o"/>
      <w:lvlJc w:val="left"/>
      <w:pPr>
        <w:ind w:left="3600" w:hanging="360"/>
      </w:pPr>
      <w:rPr>
        <w:rFonts w:ascii="Courier New" w:hAnsi="Courier New" w:hint="default"/>
      </w:rPr>
    </w:lvl>
    <w:lvl w:ilvl="5" w:tplc="2BE42E70">
      <w:start w:val="1"/>
      <w:numFmt w:val="bullet"/>
      <w:lvlText w:val=""/>
      <w:lvlJc w:val="left"/>
      <w:pPr>
        <w:ind w:left="4320" w:hanging="360"/>
      </w:pPr>
      <w:rPr>
        <w:rFonts w:ascii="Wingdings" w:hAnsi="Wingdings" w:hint="default"/>
      </w:rPr>
    </w:lvl>
    <w:lvl w:ilvl="6" w:tplc="06AEAAC0">
      <w:start w:val="1"/>
      <w:numFmt w:val="bullet"/>
      <w:lvlText w:val=""/>
      <w:lvlJc w:val="left"/>
      <w:pPr>
        <w:ind w:left="5040" w:hanging="360"/>
      </w:pPr>
      <w:rPr>
        <w:rFonts w:ascii="Symbol" w:hAnsi="Symbol" w:hint="default"/>
      </w:rPr>
    </w:lvl>
    <w:lvl w:ilvl="7" w:tplc="0690209C">
      <w:start w:val="1"/>
      <w:numFmt w:val="bullet"/>
      <w:lvlText w:val="o"/>
      <w:lvlJc w:val="left"/>
      <w:pPr>
        <w:ind w:left="5760" w:hanging="360"/>
      </w:pPr>
      <w:rPr>
        <w:rFonts w:ascii="Courier New" w:hAnsi="Courier New" w:hint="default"/>
      </w:rPr>
    </w:lvl>
    <w:lvl w:ilvl="8" w:tplc="831E9102">
      <w:start w:val="1"/>
      <w:numFmt w:val="bullet"/>
      <w:lvlText w:val=""/>
      <w:lvlJc w:val="left"/>
      <w:pPr>
        <w:ind w:left="6480" w:hanging="360"/>
      </w:pPr>
      <w:rPr>
        <w:rFonts w:ascii="Wingdings" w:hAnsi="Wingdings" w:hint="default"/>
      </w:rPr>
    </w:lvl>
  </w:abstractNum>
  <w:abstractNum w:abstractNumId="20" w15:restartNumberingAfterBreak="0">
    <w:nsid w:val="67B43CA6"/>
    <w:multiLevelType w:val="hybridMultilevel"/>
    <w:tmpl w:val="8110BA8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5034DC2"/>
    <w:multiLevelType w:val="hybridMultilevel"/>
    <w:tmpl w:val="C2EC816C"/>
    <w:lvl w:ilvl="0" w:tplc="75D600BE">
      <w:numFmt w:val="bullet"/>
      <w:lvlText w:val="-"/>
      <w:lvlJc w:val="left"/>
      <w:pPr>
        <w:ind w:left="480" w:hanging="361"/>
      </w:pPr>
      <w:rPr>
        <w:rFonts w:ascii="Times New Roman" w:eastAsia="Times New Roman" w:hAnsi="Times New Roman" w:cs="Times New Roman" w:hint="default"/>
        <w:color w:val="FF0000"/>
        <w:w w:val="99"/>
        <w:sz w:val="24"/>
        <w:szCs w:val="24"/>
        <w:lang w:val="lv-LV" w:eastAsia="en-US" w:bidi="ar-SA"/>
      </w:rPr>
    </w:lvl>
    <w:lvl w:ilvl="1" w:tplc="B65A238E">
      <w:numFmt w:val="bullet"/>
      <w:lvlText w:val="•"/>
      <w:lvlJc w:val="left"/>
      <w:pPr>
        <w:ind w:left="1390" w:hanging="361"/>
      </w:pPr>
      <w:rPr>
        <w:rFonts w:hint="default"/>
        <w:lang w:val="lv-LV" w:eastAsia="en-US" w:bidi="ar-SA"/>
      </w:rPr>
    </w:lvl>
    <w:lvl w:ilvl="2" w:tplc="57A02E2A">
      <w:numFmt w:val="bullet"/>
      <w:lvlText w:val="•"/>
      <w:lvlJc w:val="left"/>
      <w:pPr>
        <w:ind w:left="2300" w:hanging="361"/>
      </w:pPr>
      <w:rPr>
        <w:rFonts w:hint="default"/>
        <w:lang w:val="lv-LV" w:eastAsia="en-US" w:bidi="ar-SA"/>
      </w:rPr>
    </w:lvl>
    <w:lvl w:ilvl="3" w:tplc="6FD497FA">
      <w:numFmt w:val="bullet"/>
      <w:lvlText w:val="•"/>
      <w:lvlJc w:val="left"/>
      <w:pPr>
        <w:ind w:left="3211" w:hanging="361"/>
      </w:pPr>
      <w:rPr>
        <w:rFonts w:hint="default"/>
        <w:lang w:val="lv-LV" w:eastAsia="en-US" w:bidi="ar-SA"/>
      </w:rPr>
    </w:lvl>
    <w:lvl w:ilvl="4" w:tplc="E48685F6">
      <w:numFmt w:val="bullet"/>
      <w:lvlText w:val="•"/>
      <w:lvlJc w:val="left"/>
      <w:pPr>
        <w:ind w:left="4121" w:hanging="361"/>
      </w:pPr>
      <w:rPr>
        <w:rFonts w:hint="default"/>
        <w:lang w:val="lv-LV" w:eastAsia="en-US" w:bidi="ar-SA"/>
      </w:rPr>
    </w:lvl>
    <w:lvl w:ilvl="5" w:tplc="9022144A">
      <w:numFmt w:val="bullet"/>
      <w:lvlText w:val="•"/>
      <w:lvlJc w:val="left"/>
      <w:pPr>
        <w:ind w:left="5032" w:hanging="361"/>
      </w:pPr>
      <w:rPr>
        <w:rFonts w:hint="default"/>
        <w:lang w:val="lv-LV" w:eastAsia="en-US" w:bidi="ar-SA"/>
      </w:rPr>
    </w:lvl>
    <w:lvl w:ilvl="6" w:tplc="ADB0DACC">
      <w:numFmt w:val="bullet"/>
      <w:lvlText w:val="•"/>
      <w:lvlJc w:val="left"/>
      <w:pPr>
        <w:ind w:left="5942" w:hanging="361"/>
      </w:pPr>
      <w:rPr>
        <w:rFonts w:hint="default"/>
        <w:lang w:val="lv-LV" w:eastAsia="en-US" w:bidi="ar-SA"/>
      </w:rPr>
    </w:lvl>
    <w:lvl w:ilvl="7" w:tplc="77682EA0">
      <w:numFmt w:val="bullet"/>
      <w:lvlText w:val="•"/>
      <w:lvlJc w:val="left"/>
      <w:pPr>
        <w:ind w:left="6852" w:hanging="361"/>
      </w:pPr>
      <w:rPr>
        <w:rFonts w:hint="default"/>
        <w:lang w:val="lv-LV" w:eastAsia="en-US" w:bidi="ar-SA"/>
      </w:rPr>
    </w:lvl>
    <w:lvl w:ilvl="8" w:tplc="3E00E276">
      <w:numFmt w:val="bullet"/>
      <w:lvlText w:val="•"/>
      <w:lvlJc w:val="left"/>
      <w:pPr>
        <w:ind w:left="7763" w:hanging="361"/>
      </w:pPr>
      <w:rPr>
        <w:rFonts w:hint="default"/>
        <w:lang w:val="lv-LV" w:eastAsia="en-US" w:bidi="ar-SA"/>
      </w:rPr>
    </w:lvl>
  </w:abstractNum>
  <w:num w:numId="1" w16cid:durableId="702173382">
    <w:abstractNumId w:val="7"/>
  </w:num>
  <w:num w:numId="2" w16cid:durableId="1003246631">
    <w:abstractNumId w:val="10"/>
  </w:num>
  <w:num w:numId="3" w16cid:durableId="232931534">
    <w:abstractNumId w:val="11"/>
  </w:num>
  <w:num w:numId="4" w16cid:durableId="393893725">
    <w:abstractNumId w:val="2"/>
  </w:num>
  <w:num w:numId="5" w16cid:durableId="228998908">
    <w:abstractNumId w:val="4"/>
  </w:num>
  <w:num w:numId="6" w16cid:durableId="127669898">
    <w:abstractNumId w:val="19"/>
  </w:num>
  <w:num w:numId="7" w16cid:durableId="902134984">
    <w:abstractNumId w:val="5"/>
  </w:num>
  <w:num w:numId="8" w16cid:durableId="276449757">
    <w:abstractNumId w:val="8"/>
  </w:num>
  <w:num w:numId="9" w16cid:durableId="998342547">
    <w:abstractNumId w:val="14"/>
  </w:num>
  <w:num w:numId="10" w16cid:durableId="1289897067">
    <w:abstractNumId w:val="3"/>
  </w:num>
  <w:num w:numId="11" w16cid:durableId="1197961789">
    <w:abstractNumId w:val="15"/>
  </w:num>
  <w:num w:numId="12" w16cid:durableId="1814515802">
    <w:abstractNumId w:val="9"/>
  </w:num>
  <w:num w:numId="13" w16cid:durableId="570387176">
    <w:abstractNumId w:val="13"/>
  </w:num>
  <w:num w:numId="14" w16cid:durableId="2103142929">
    <w:abstractNumId w:val="16"/>
  </w:num>
  <w:num w:numId="15" w16cid:durableId="263921312">
    <w:abstractNumId w:val="20"/>
  </w:num>
  <w:num w:numId="16" w16cid:durableId="357852045">
    <w:abstractNumId w:val="6"/>
  </w:num>
  <w:num w:numId="17" w16cid:durableId="984626521">
    <w:abstractNumId w:val="18"/>
  </w:num>
  <w:num w:numId="18" w16cid:durableId="1173953970">
    <w:abstractNumId w:val="12"/>
  </w:num>
  <w:num w:numId="19" w16cid:durableId="6369580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270910">
    <w:abstractNumId w:val="21"/>
  </w:num>
  <w:num w:numId="21" w16cid:durableId="8720474">
    <w:abstractNumId w:val="1"/>
  </w:num>
  <w:num w:numId="22" w16cid:durableId="34586147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DF"/>
    <w:rsid w:val="000005D4"/>
    <w:rsid w:val="0000094A"/>
    <w:rsid w:val="00000BDF"/>
    <w:rsid w:val="000029F8"/>
    <w:rsid w:val="00002CD2"/>
    <w:rsid w:val="00002D25"/>
    <w:rsid w:val="00003309"/>
    <w:rsid w:val="0000349F"/>
    <w:rsid w:val="00003830"/>
    <w:rsid w:val="0000397D"/>
    <w:rsid w:val="000059F2"/>
    <w:rsid w:val="00005AF4"/>
    <w:rsid w:val="00005C43"/>
    <w:rsid w:val="0000609A"/>
    <w:rsid w:val="0000620D"/>
    <w:rsid w:val="00006862"/>
    <w:rsid w:val="00006C42"/>
    <w:rsid w:val="00006D71"/>
    <w:rsid w:val="000071C0"/>
    <w:rsid w:val="000101B6"/>
    <w:rsid w:val="000109A1"/>
    <w:rsid w:val="000131CE"/>
    <w:rsid w:val="00013A8A"/>
    <w:rsid w:val="00013D1B"/>
    <w:rsid w:val="00013E05"/>
    <w:rsid w:val="00014656"/>
    <w:rsid w:val="00014690"/>
    <w:rsid w:val="000155F7"/>
    <w:rsid w:val="00015A03"/>
    <w:rsid w:val="000164D7"/>
    <w:rsid w:val="00017997"/>
    <w:rsid w:val="00020C12"/>
    <w:rsid w:val="00021A98"/>
    <w:rsid w:val="00022340"/>
    <w:rsid w:val="000232D5"/>
    <w:rsid w:val="00023305"/>
    <w:rsid w:val="000233AF"/>
    <w:rsid w:val="00023557"/>
    <w:rsid w:val="00023BAD"/>
    <w:rsid w:val="0002581C"/>
    <w:rsid w:val="00025B18"/>
    <w:rsid w:val="00027C8E"/>
    <w:rsid w:val="00027D3A"/>
    <w:rsid w:val="00030EA9"/>
    <w:rsid w:val="00031372"/>
    <w:rsid w:val="0003163A"/>
    <w:rsid w:val="000335FD"/>
    <w:rsid w:val="0003529E"/>
    <w:rsid w:val="00035573"/>
    <w:rsid w:val="00035CDB"/>
    <w:rsid w:val="00036348"/>
    <w:rsid w:val="00036ECC"/>
    <w:rsid w:val="00037518"/>
    <w:rsid w:val="00037BD4"/>
    <w:rsid w:val="00037C43"/>
    <w:rsid w:val="0004014F"/>
    <w:rsid w:val="0004070D"/>
    <w:rsid w:val="0004160A"/>
    <w:rsid w:val="00043755"/>
    <w:rsid w:val="000446BB"/>
    <w:rsid w:val="00044FD3"/>
    <w:rsid w:val="00045290"/>
    <w:rsid w:val="00046106"/>
    <w:rsid w:val="000461A0"/>
    <w:rsid w:val="0004750E"/>
    <w:rsid w:val="000475B9"/>
    <w:rsid w:val="00050BAA"/>
    <w:rsid w:val="00050FC4"/>
    <w:rsid w:val="00051067"/>
    <w:rsid w:val="00051B28"/>
    <w:rsid w:val="00052005"/>
    <w:rsid w:val="00052368"/>
    <w:rsid w:val="00052853"/>
    <w:rsid w:val="00052C45"/>
    <w:rsid w:val="00052ED2"/>
    <w:rsid w:val="00056A89"/>
    <w:rsid w:val="00056FAC"/>
    <w:rsid w:val="00057149"/>
    <w:rsid w:val="00057328"/>
    <w:rsid w:val="00057D65"/>
    <w:rsid w:val="0006029B"/>
    <w:rsid w:val="0006074E"/>
    <w:rsid w:val="000625E0"/>
    <w:rsid w:val="000629CD"/>
    <w:rsid w:val="00062A60"/>
    <w:rsid w:val="00062CE4"/>
    <w:rsid w:val="00062E53"/>
    <w:rsid w:val="00062FB2"/>
    <w:rsid w:val="000632BD"/>
    <w:rsid w:val="00063538"/>
    <w:rsid w:val="000635FF"/>
    <w:rsid w:val="00064065"/>
    <w:rsid w:val="000646B2"/>
    <w:rsid w:val="00065BB5"/>
    <w:rsid w:val="00066513"/>
    <w:rsid w:val="000665B3"/>
    <w:rsid w:val="00066800"/>
    <w:rsid w:val="00066EC6"/>
    <w:rsid w:val="000672A6"/>
    <w:rsid w:val="000674BB"/>
    <w:rsid w:val="00067D75"/>
    <w:rsid w:val="000700E4"/>
    <w:rsid w:val="0007028E"/>
    <w:rsid w:val="000710AC"/>
    <w:rsid w:val="0007183A"/>
    <w:rsid w:val="00072038"/>
    <w:rsid w:val="000721A2"/>
    <w:rsid w:val="000730CD"/>
    <w:rsid w:val="0007382F"/>
    <w:rsid w:val="00073A1F"/>
    <w:rsid w:val="00073D18"/>
    <w:rsid w:val="00075E77"/>
    <w:rsid w:val="0007624A"/>
    <w:rsid w:val="000765FB"/>
    <w:rsid w:val="00076E7B"/>
    <w:rsid w:val="00077490"/>
    <w:rsid w:val="00080F38"/>
    <w:rsid w:val="00081206"/>
    <w:rsid w:val="000812EC"/>
    <w:rsid w:val="0008181E"/>
    <w:rsid w:val="00081854"/>
    <w:rsid w:val="00082126"/>
    <w:rsid w:val="0008212F"/>
    <w:rsid w:val="000826A3"/>
    <w:rsid w:val="00082B6E"/>
    <w:rsid w:val="00083B03"/>
    <w:rsid w:val="00083E92"/>
    <w:rsid w:val="000847B3"/>
    <w:rsid w:val="00084F41"/>
    <w:rsid w:val="0008555E"/>
    <w:rsid w:val="00085997"/>
    <w:rsid w:val="00085A26"/>
    <w:rsid w:val="00086AA2"/>
    <w:rsid w:val="00086CB1"/>
    <w:rsid w:val="0008742F"/>
    <w:rsid w:val="000878F4"/>
    <w:rsid w:val="000904BE"/>
    <w:rsid w:val="0009074E"/>
    <w:rsid w:val="00090AC2"/>
    <w:rsid w:val="00090BDA"/>
    <w:rsid w:val="00090FFD"/>
    <w:rsid w:val="00091A08"/>
    <w:rsid w:val="000920E7"/>
    <w:rsid w:val="00092EA2"/>
    <w:rsid w:val="00093027"/>
    <w:rsid w:val="00093F3C"/>
    <w:rsid w:val="00094393"/>
    <w:rsid w:val="000947F0"/>
    <w:rsid w:val="00094BDF"/>
    <w:rsid w:val="00095792"/>
    <w:rsid w:val="00095E6A"/>
    <w:rsid w:val="00095FEC"/>
    <w:rsid w:val="00096A2F"/>
    <w:rsid w:val="00096AF4"/>
    <w:rsid w:val="00096F01"/>
    <w:rsid w:val="000A0236"/>
    <w:rsid w:val="000A0772"/>
    <w:rsid w:val="000A31A0"/>
    <w:rsid w:val="000A3A14"/>
    <w:rsid w:val="000A3DD5"/>
    <w:rsid w:val="000A4287"/>
    <w:rsid w:val="000A4293"/>
    <w:rsid w:val="000A5123"/>
    <w:rsid w:val="000A5828"/>
    <w:rsid w:val="000A5B39"/>
    <w:rsid w:val="000A5CAD"/>
    <w:rsid w:val="000B0059"/>
    <w:rsid w:val="000B0295"/>
    <w:rsid w:val="000B0874"/>
    <w:rsid w:val="000B13B6"/>
    <w:rsid w:val="000B18BE"/>
    <w:rsid w:val="000B19CF"/>
    <w:rsid w:val="000B3DFA"/>
    <w:rsid w:val="000B43F1"/>
    <w:rsid w:val="000B4BCE"/>
    <w:rsid w:val="000B4CDE"/>
    <w:rsid w:val="000B4F8D"/>
    <w:rsid w:val="000B5242"/>
    <w:rsid w:val="000B5AF3"/>
    <w:rsid w:val="000B6643"/>
    <w:rsid w:val="000B68A3"/>
    <w:rsid w:val="000B75EF"/>
    <w:rsid w:val="000C002A"/>
    <w:rsid w:val="000C0B80"/>
    <w:rsid w:val="000C1F69"/>
    <w:rsid w:val="000C22AF"/>
    <w:rsid w:val="000C340D"/>
    <w:rsid w:val="000C3BA3"/>
    <w:rsid w:val="000C45A3"/>
    <w:rsid w:val="000C4818"/>
    <w:rsid w:val="000C49CB"/>
    <w:rsid w:val="000C5791"/>
    <w:rsid w:val="000C5C16"/>
    <w:rsid w:val="000C756E"/>
    <w:rsid w:val="000C7CC7"/>
    <w:rsid w:val="000D06D7"/>
    <w:rsid w:val="000D10FC"/>
    <w:rsid w:val="000D175C"/>
    <w:rsid w:val="000D1B12"/>
    <w:rsid w:val="000D1B98"/>
    <w:rsid w:val="000D1D38"/>
    <w:rsid w:val="000D1F4C"/>
    <w:rsid w:val="000D2121"/>
    <w:rsid w:val="000D2833"/>
    <w:rsid w:val="000D2D16"/>
    <w:rsid w:val="000D2DC5"/>
    <w:rsid w:val="000D3B46"/>
    <w:rsid w:val="000D436E"/>
    <w:rsid w:val="000D4C8F"/>
    <w:rsid w:val="000D5FE2"/>
    <w:rsid w:val="000D6560"/>
    <w:rsid w:val="000D666C"/>
    <w:rsid w:val="000D68A0"/>
    <w:rsid w:val="000D77CA"/>
    <w:rsid w:val="000E0F2A"/>
    <w:rsid w:val="000E1480"/>
    <w:rsid w:val="000E2051"/>
    <w:rsid w:val="000E23D6"/>
    <w:rsid w:val="000E28D9"/>
    <w:rsid w:val="000E35A4"/>
    <w:rsid w:val="000E3E70"/>
    <w:rsid w:val="000E40E6"/>
    <w:rsid w:val="000E4158"/>
    <w:rsid w:val="000E4921"/>
    <w:rsid w:val="000E5BCE"/>
    <w:rsid w:val="000E5D08"/>
    <w:rsid w:val="000E5FD8"/>
    <w:rsid w:val="000E60E7"/>
    <w:rsid w:val="000E6D40"/>
    <w:rsid w:val="000E79A2"/>
    <w:rsid w:val="000F00DC"/>
    <w:rsid w:val="000F0513"/>
    <w:rsid w:val="000F24C4"/>
    <w:rsid w:val="000F2A16"/>
    <w:rsid w:val="000F2EC5"/>
    <w:rsid w:val="000F30F1"/>
    <w:rsid w:val="000F3195"/>
    <w:rsid w:val="000F3B33"/>
    <w:rsid w:val="000F3FD3"/>
    <w:rsid w:val="000F4528"/>
    <w:rsid w:val="000F5505"/>
    <w:rsid w:val="000F5799"/>
    <w:rsid w:val="000F7705"/>
    <w:rsid w:val="00100961"/>
    <w:rsid w:val="00100B9F"/>
    <w:rsid w:val="00101137"/>
    <w:rsid w:val="001023ED"/>
    <w:rsid w:val="00102721"/>
    <w:rsid w:val="001029EB"/>
    <w:rsid w:val="00103F9C"/>
    <w:rsid w:val="00104125"/>
    <w:rsid w:val="00105497"/>
    <w:rsid w:val="001061FF"/>
    <w:rsid w:val="00106244"/>
    <w:rsid w:val="0010708D"/>
    <w:rsid w:val="0010720C"/>
    <w:rsid w:val="00107416"/>
    <w:rsid w:val="001077D4"/>
    <w:rsid w:val="001079A4"/>
    <w:rsid w:val="001102A9"/>
    <w:rsid w:val="00110BCD"/>
    <w:rsid w:val="001114DA"/>
    <w:rsid w:val="0011165A"/>
    <w:rsid w:val="00111BBE"/>
    <w:rsid w:val="00111CD6"/>
    <w:rsid w:val="00112283"/>
    <w:rsid w:val="00112465"/>
    <w:rsid w:val="00113694"/>
    <w:rsid w:val="00113C5D"/>
    <w:rsid w:val="00114010"/>
    <w:rsid w:val="0011551D"/>
    <w:rsid w:val="00115626"/>
    <w:rsid w:val="00115635"/>
    <w:rsid w:val="00115B5E"/>
    <w:rsid w:val="00115DCC"/>
    <w:rsid w:val="00115F5D"/>
    <w:rsid w:val="001170AA"/>
    <w:rsid w:val="00117A8D"/>
    <w:rsid w:val="00117B19"/>
    <w:rsid w:val="00117B22"/>
    <w:rsid w:val="00117F2D"/>
    <w:rsid w:val="00120C10"/>
    <w:rsid w:val="001213D9"/>
    <w:rsid w:val="0012156F"/>
    <w:rsid w:val="001218B7"/>
    <w:rsid w:val="00121A05"/>
    <w:rsid w:val="001224E7"/>
    <w:rsid w:val="00122DD9"/>
    <w:rsid w:val="00122FA3"/>
    <w:rsid w:val="00123E4B"/>
    <w:rsid w:val="00123E78"/>
    <w:rsid w:val="001243B6"/>
    <w:rsid w:val="00124573"/>
    <w:rsid w:val="001266D2"/>
    <w:rsid w:val="0012706D"/>
    <w:rsid w:val="00127412"/>
    <w:rsid w:val="001277EA"/>
    <w:rsid w:val="00127C08"/>
    <w:rsid w:val="00127D96"/>
    <w:rsid w:val="00130164"/>
    <w:rsid w:val="00130665"/>
    <w:rsid w:val="001320EE"/>
    <w:rsid w:val="0013351D"/>
    <w:rsid w:val="00133B26"/>
    <w:rsid w:val="00133B8D"/>
    <w:rsid w:val="001345D0"/>
    <w:rsid w:val="001345D8"/>
    <w:rsid w:val="00135855"/>
    <w:rsid w:val="00137809"/>
    <w:rsid w:val="00140533"/>
    <w:rsid w:val="0014065C"/>
    <w:rsid w:val="00140D80"/>
    <w:rsid w:val="0014116D"/>
    <w:rsid w:val="00141DD6"/>
    <w:rsid w:val="00142CD5"/>
    <w:rsid w:val="00143131"/>
    <w:rsid w:val="00143349"/>
    <w:rsid w:val="0014395D"/>
    <w:rsid w:val="001444CA"/>
    <w:rsid w:val="00145214"/>
    <w:rsid w:val="00145CFA"/>
    <w:rsid w:val="00146769"/>
    <w:rsid w:val="00146E5E"/>
    <w:rsid w:val="0014762D"/>
    <w:rsid w:val="001477D4"/>
    <w:rsid w:val="00147992"/>
    <w:rsid w:val="0015042B"/>
    <w:rsid w:val="00150F1B"/>
    <w:rsid w:val="00151568"/>
    <w:rsid w:val="00151ABF"/>
    <w:rsid w:val="00151D24"/>
    <w:rsid w:val="001520BB"/>
    <w:rsid w:val="00152B57"/>
    <w:rsid w:val="001539C3"/>
    <w:rsid w:val="00154060"/>
    <w:rsid w:val="001553B6"/>
    <w:rsid w:val="001558A3"/>
    <w:rsid w:val="00155D37"/>
    <w:rsid w:val="00156247"/>
    <w:rsid w:val="00156F02"/>
    <w:rsid w:val="00160A68"/>
    <w:rsid w:val="00161071"/>
    <w:rsid w:val="0016193F"/>
    <w:rsid w:val="00161A74"/>
    <w:rsid w:val="00162C02"/>
    <w:rsid w:val="00163E77"/>
    <w:rsid w:val="00163F75"/>
    <w:rsid w:val="0016448D"/>
    <w:rsid w:val="00164C27"/>
    <w:rsid w:val="00165334"/>
    <w:rsid w:val="0016579B"/>
    <w:rsid w:val="00165944"/>
    <w:rsid w:val="00166042"/>
    <w:rsid w:val="00166B48"/>
    <w:rsid w:val="001700AF"/>
    <w:rsid w:val="0017018C"/>
    <w:rsid w:val="001710AE"/>
    <w:rsid w:val="00172AEF"/>
    <w:rsid w:val="00172AFC"/>
    <w:rsid w:val="00173688"/>
    <w:rsid w:val="0017408E"/>
    <w:rsid w:val="00174257"/>
    <w:rsid w:val="001748BC"/>
    <w:rsid w:val="00175CA5"/>
    <w:rsid w:val="00175EC5"/>
    <w:rsid w:val="00175FA1"/>
    <w:rsid w:val="00176F8E"/>
    <w:rsid w:val="001774A5"/>
    <w:rsid w:val="00177859"/>
    <w:rsid w:val="00177AB4"/>
    <w:rsid w:val="001803BD"/>
    <w:rsid w:val="001809F6"/>
    <w:rsid w:val="00180A52"/>
    <w:rsid w:val="00180D55"/>
    <w:rsid w:val="00180DB3"/>
    <w:rsid w:val="001818D8"/>
    <w:rsid w:val="00181B15"/>
    <w:rsid w:val="00181CA6"/>
    <w:rsid w:val="00182790"/>
    <w:rsid w:val="00183BA1"/>
    <w:rsid w:val="00184AC5"/>
    <w:rsid w:val="00184E81"/>
    <w:rsid w:val="00185FA0"/>
    <w:rsid w:val="00186EDE"/>
    <w:rsid w:val="001870DD"/>
    <w:rsid w:val="00187B23"/>
    <w:rsid w:val="001901D6"/>
    <w:rsid w:val="001913F2"/>
    <w:rsid w:val="00191EEF"/>
    <w:rsid w:val="0019209A"/>
    <w:rsid w:val="001921F2"/>
    <w:rsid w:val="0019237E"/>
    <w:rsid w:val="00192506"/>
    <w:rsid w:val="00192A68"/>
    <w:rsid w:val="00192B3F"/>
    <w:rsid w:val="00192BF2"/>
    <w:rsid w:val="001930EF"/>
    <w:rsid w:val="001931E5"/>
    <w:rsid w:val="001945B6"/>
    <w:rsid w:val="00194717"/>
    <w:rsid w:val="00194E9A"/>
    <w:rsid w:val="0019603D"/>
    <w:rsid w:val="001966A8"/>
    <w:rsid w:val="00197739"/>
    <w:rsid w:val="00197E92"/>
    <w:rsid w:val="00197FAA"/>
    <w:rsid w:val="001A0191"/>
    <w:rsid w:val="001A0F26"/>
    <w:rsid w:val="001A2284"/>
    <w:rsid w:val="001A290C"/>
    <w:rsid w:val="001A2EA0"/>
    <w:rsid w:val="001A3319"/>
    <w:rsid w:val="001A34C9"/>
    <w:rsid w:val="001A39A6"/>
    <w:rsid w:val="001A3A69"/>
    <w:rsid w:val="001A517C"/>
    <w:rsid w:val="001A567B"/>
    <w:rsid w:val="001A6318"/>
    <w:rsid w:val="001A6971"/>
    <w:rsid w:val="001A76FF"/>
    <w:rsid w:val="001A7CB8"/>
    <w:rsid w:val="001B01E6"/>
    <w:rsid w:val="001B111F"/>
    <w:rsid w:val="001B2A29"/>
    <w:rsid w:val="001B33D0"/>
    <w:rsid w:val="001B3FDF"/>
    <w:rsid w:val="001B46EF"/>
    <w:rsid w:val="001B49CF"/>
    <w:rsid w:val="001B4CF9"/>
    <w:rsid w:val="001B4D93"/>
    <w:rsid w:val="001B501F"/>
    <w:rsid w:val="001B550C"/>
    <w:rsid w:val="001B5C07"/>
    <w:rsid w:val="001B5D58"/>
    <w:rsid w:val="001B6E0E"/>
    <w:rsid w:val="001B7310"/>
    <w:rsid w:val="001B7BBD"/>
    <w:rsid w:val="001C000C"/>
    <w:rsid w:val="001C01AE"/>
    <w:rsid w:val="001C06A4"/>
    <w:rsid w:val="001C0CFD"/>
    <w:rsid w:val="001C10A4"/>
    <w:rsid w:val="001C139E"/>
    <w:rsid w:val="001C153F"/>
    <w:rsid w:val="001C183D"/>
    <w:rsid w:val="001C26EC"/>
    <w:rsid w:val="001C2A40"/>
    <w:rsid w:val="001C325C"/>
    <w:rsid w:val="001C4F20"/>
    <w:rsid w:val="001C5A01"/>
    <w:rsid w:val="001C5C7A"/>
    <w:rsid w:val="001C5F19"/>
    <w:rsid w:val="001C62D9"/>
    <w:rsid w:val="001C6320"/>
    <w:rsid w:val="001C6BC8"/>
    <w:rsid w:val="001C6FC6"/>
    <w:rsid w:val="001C7133"/>
    <w:rsid w:val="001C7B40"/>
    <w:rsid w:val="001D010E"/>
    <w:rsid w:val="001D030F"/>
    <w:rsid w:val="001D0B27"/>
    <w:rsid w:val="001D1D0D"/>
    <w:rsid w:val="001D1D53"/>
    <w:rsid w:val="001D1DA3"/>
    <w:rsid w:val="001D2068"/>
    <w:rsid w:val="001D32B7"/>
    <w:rsid w:val="001D3516"/>
    <w:rsid w:val="001D39BF"/>
    <w:rsid w:val="001D407B"/>
    <w:rsid w:val="001D40EC"/>
    <w:rsid w:val="001D4CB7"/>
    <w:rsid w:val="001D5B59"/>
    <w:rsid w:val="001D622E"/>
    <w:rsid w:val="001D6986"/>
    <w:rsid w:val="001D771D"/>
    <w:rsid w:val="001E0475"/>
    <w:rsid w:val="001E0D3F"/>
    <w:rsid w:val="001E1663"/>
    <w:rsid w:val="001E24EA"/>
    <w:rsid w:val="001E28FD"/>
    <w:rsid w:val="001E2CEB"/>
    <w:rsid w:val="001E49F6"/>
    <w:rsid w:val="001E4DB9"/>
    <w:rsid w:val="001E5434"/>
    <w:rsid w:val="001E5C16"/>
    <w:rsid w:val="001E5CD3"/>
    <w:rsid w:val="001E5ED6"/>
    <w:rsid w:val="001F0194"/>
    <w:rsid w:val="001F10BA"/>
    <w:rsid w:val="001F19CB"/>
    <w:rsid w:val="001F1D95"/>
    <w:rsid w:val="001F23A1"/>
    <w:rsid w:val="001F2579"/>
    <w:rsid w:val="001F30CC"/>
    <w:rsid w:val="001F3E1C"/>
    <w:rsid w:val="001F51DF"/>
    <w:rsid w:val="001F5377"/>
    <w:rsid w:val="001F5435"/>
    <w:rsid w:val="001F597E"/>
    <w:rsid w:val="001F5A18"/>
    <w:rsid w:val="001F6610"/>
    <w:rsid w:val="001F7736"/>
    <w:rsid w:val="001F7EF9"/>
    <w:rsid w:val="001F7F70"/>
    <w:rsid w:val="002000DB"/>
    <w:rsid w:val="00200236"/>
    <w:rsid w:val="00200BFC"/>
    <w:rsid w:val="00200DA6"/>
    <w:rsid w:val="00201250"/>
    <w:rsid w:val="00201883"/>
    <w:rsid w:val="002030BE"/>
    <w:rsid w:val="00203395"/>
    <w:rsid w:val="00203980"/>
    <w:rsid w:val="00203B29"/>
    <w:rsid w:val="00203B43"/>
    <w:rsid w:val="00203B64"/>
    <w:rsid w:val="00204143"/>
    <w:rsid w:val="00204882"/>
    <w:rsid w:val="002057AE"/>
    <w:rsid w:val="002059C2"/>
    <w:rsid w:val="00206140"/>
    <w:rsid w:val="00206AC7"/>
    <w:rsid w:val="0020737C"/>
    <w:rsid w:val="002112AC"/>
    <w:rsid w:val="0021255C"/>
    <w:rsid w:val="00212683"/>
    <w:rsid w:val="002127AD"/>
    <w:rsid w:val="00213136"/>
    <w:rsid w:val="002132EE"/>
    <w:rsid w:val="00214188"/>
    <w:rsid w:val="002146A4"/>
    <w:rsid w:val="0021593C"/>
    <w:rsid w:val="0021637A"/>
    <w:rsid w:val="002166C6"/>
    <w:rsid w:val="00216843"/>
    <w:rsid w:val="00216E76"/>
    <w:rsid w:val="00221B7B"/>
    <w:rsid w:val="00221BBF"/>
    <w:rsid w:val="00222BE4"/>
    <w:rsid w:val="002237FE"/>
    <w:rsid w:val="002239AF"/>
    <w:rsid w:val="00223E59"/>
    <w:rsid w:val="00223E7E"/>
    <w:rsid w:val="00225221"/>
    <w:rsid w:val="002308AA"/>
    <w:rsid w:val="0023143F"/>
    <w:rsid w:val="00232DF2"/>
    <w:rsid w:val="002349BB"/>
    <w:rsid w:val="00234EAC"/>
    <w:rsid w:val="00236528"/>
    <w:rsid w:val="0023654C"/>
    <w:rsid w:val="00236B2C"/>
    <w:rsid w:val="00236E63"/>
    <w:rsid w:val="00236FB5"/>
    <w:rsid w:val="0023758F"/>
    <w:rsid w:val="00237C17"/>
    <w:rsid w:val="00240912"/>
    <w:rsid w:val="00241D75"/>
    <w:rsid w:val="002422AF"/>
    <w:rsid w:val="00243BBB"/>
    <w:rsid w:val="00243CB8"/>
    <w:rsid w:val="00244B37"/>
    <w:rsid w:val="00244FA9"/>
    <w:rsid w:val="00245008"/>
    <w:rsid w:val="002455E4"/>
    <w:rsid w:val="00245F86"/>
    <w:rsid w:val="00246A90"/>
    <w:rsid w:val="00246B8C"/>
    <w:rsid w:val="00250E03"/>
    <w:rsid w:val="00253A92"/>
    <w:rsid w:val="00254A05"/>
    <w:rsid w:val="00254C87"/>
    <w:rsid w:val="00255153"/>
    <w:rsid w:val="0025583B"/>
    <w:rsid w:val="002563A6"/>
    <w:rsid w:val="00256902"/>
    <w:rsid w:val="00256B2D"/>
    <w:rsid w:val="00256C46"/>
    <w:rsid w:val="00257CA2"/>
    <w:rsid w:val="00257CDB"/>
    <w:rsid w:val="00257F8E"/>
    <w:rsid w:val="0026087D"/>
    <w:rsid w:val="002609CF"/>
    <w:rsid w:val="0026109B"/>
    <w:rsid w:val="00261801"/>
    <w:rsid w:val="002620C3"/>
    <w:rsid w:val="00262BD2"/>
    <w:rsid w:val="00263239"/>
    <w:rsid w:val="00263498"/>
    <w:rsid w:val="002642AD"/>
    <w:rsid w:val="002643BA"/>
    <w:rsid w:val="00264944"/>
    <w:rsid w:val="00265C9F"/>
    <w:rsid w:val="00265EE9"/>
    <w:rsid w:val="002666C1"/>
    <w:rsid w:val="00266DBD"/>
    <w:rsid w:val="00266F33"/>
    <w:rsid w:val="002672D1"/>
    <w:rsid w:val="00267848"/>
    <w:rsid w:val="002678CD"/>
    <w:rsid w:val="00270365"/>
    <w:rsid w:val="00270A0A"/>
    <w:rsid w:val="00270BA8"/>
    <w:rsid w:val="00270E8E"/>
    <w:rsid w:val="00271A6A"/>
    <w:rsid w:val="00271DC5"/>
    <w:rsid w:val="0027262B"/>
    <w:rsid w:val="00272854"/>
    <w:rsid w:val="00274226"/>
    <w:rsid w:val="00274952"/>
    <w:rsid w:val="0027568E"/>
    <w:rsid w:val="00275712"/>
    <w:rsid w:val="00275D30"/>
    <w:rsid w:val="002763F8"/>
    <w:rsid w:val="0027641F"/>
    <w:rsid w:val="00276F58"/>
    <w:rsid w:val="00280318"/>
    <w:rsid w:val="002810E8"/>
    <w:rsid w:val="0028179C"/>
    <w:rsid w:val="00281A78"/>
    <w:rsid w:val="00283329"/>
    <w:rsid w:val="00284819"/>
    <w:rsid w:val="00285C99"/>
    <w:rsid w:val="002873F8"/>
    <w:rsid w:val="0028780B"/>
    <w:rsid w:val="0029010F"/>
    <w:rsid w:val="00290D3A"/>
    <w:rsid w:val="00290D43"/>
    <w:rsid w:val="002911D8"/>
    <w:rsid w:val="00291341"/>
    <w:rsid w:val="00291692"/>
    <w:rsid w:val="002918D0"/>
    <w:rsid w:val="00291CC2"/>
    <w:rsid w:val="00291F3B"/>
    <w:rsid w:val="00293EB6"/>
    <w:rsid w:val="00294508"/>
    <w:rsid w:val="0029487B"/>
    <w:rsid w:val="00294C5A"/>
    <w:rsid w:val="00295489"/>
    <w:rsid w:val="002959D0"/>
    <w:rsid w:val="00297AB4"/>
    <w:rsid w:val="00297DA3"/>
    <w:rsid w:val="002A0200"/>
    <w:rsid w:val="002A032F"/>
    <w:rsid w:val="002A05AB"/>
    <w:rsid w:val="002A07A0"/>
    <w:rsid w:val="002A0B51"/>
    <w:rsid w:val="002A189C"/>
    <w:rsid w:val="002A38A1"/>
    <w:rsid w:val="002A3FE0"/>
    <w:rsid w:val="002A408D"/>
    <w:rsid w:val="002A436F"/>
    <w:rsid w:val="002A47EB"/>
    <w:rsid w:val="002A6049"/>
    <w:rsid w:val="002A6CE6"/>
    <w:rsid w:val="002A6EA5"/>
    <w:rsid w:val="002B3B1F"/>
    <w:rsid w:val="002B3F5B"/>
    <w:rsid w:val="002B45AB"/>
    <w:rsid w:val="002B53EE"/>
    <w:rsid w:val="002B54FF"/>
    <w:rsid w:val="002B624D"/>
    <w:rsid w:val="002B649E"/>
    <w:rsid w:val="002B66C2"/>
    <w:rsid w:val="002B6D1C"/>
    <w:rsid w:val="002B75A5"/>
    <w:rsid w:val="002B7870"/>
    <w:rsid w:val="002B7FBD"/>
    <w:rsid w:val="002C019C"/>
    <w:rsid w:val="002C02A2"/>
    <w:rsid w:val="002C0353"/>
    <w:rsid w:val="002C0880"/>
    <w:rsid w:val="002C0E7F"/>
    <w:rsid w:val="002C1512"/>
    <w:rsid w:val="002C1C08"/>
    <w:rsid w:val="002C3043"/>
    <w:rsid w:val="002C3835"/>
    <w:rsid w:val="002C390F"/>
    <w:rsid w:val="002C4CBE"/>
    <w:rsid w:val="002C4D1E"/>
    <w:rsid w:val="002C4EC0"/>
    <w:rsid w:val="002C520A"/>
    <w:rsid w:val="002C56D1"/>
    <w:rsid w:val="002C5FE2"/>
    <w:rsid w:val="002C6545"/>
    <w:rsid w:val="002C66E9"/>
    <w:rsid w:val="002C6C33"/>
    <w:rsid w:val="002C7A85"/>
    <w:rsid w:val="002D04A5"/>
    <w:rsid w:val="002D06DA"/>
    <w:rsid w:val="002D16C3"/>
    <w:rsid w:val="002D1F19"/>
    <w:rsid w:val="002D2324"/>
    <w:rsid w:val="002D2632"/>
    <w:rsid w:val="002D2D20"/>
    <w:rsid w:val="002D33EB"/>
    <w:rsid w:val="002D3F33"/>
    <w:rsid w:val="002D5624"/>
    <w:rsid w:val="002D58B5"/>
    <w:rsid w:val="002D5B14"/>
    <w:rsid w:val="002D5B8B"/>
    <w:rsid w:val="002D6205"/>
    <w:rsid w:val="002D73A4"/>
    <w:rsid w:val="002E0576"/>
    <w:rsid w:val="002E0C50"/>
    <w:rsid w:val="002E18D3"/>
    <w:rsid w:val="002E1B4A"/>
    <w:rsid w:val="002E24FD"/>
    <w:rsid w:val="002E2874"/>
    <w:rsid w:val="002E37D0"/>
    <w:rsid w:val="002E39EA"/>
    <w:rsid w:val="002E45F0"/>
    <w:rsid w:val="002E6B86"/>
    <w:rsid w:val="002E6D07"/>
    <w:rsid w:val="002E700B"/>
    <w:rsid w:val="002E77A8"/>
    <w:rsid w:val="002F04FB"/>
    <w:rsid w:val="002F07A5"/>
    <w:rsid w:val="002F1580"/>
    <w:rsid w:val="002F28B2"/>
    <w:rsid w:val="002F3A48"/>
    <w:rsid w:val="002F3E65"/>
    <w:rsid w:val="002F70C1"/>
    <w:rsid w:val="002F7C18"/>
    <w:rsid w:val="002F7D62"/>
    <w:rsid w:val="00300D47"/>
    <w:rsid w:val="00300DC9"/>
    <w:rsid w:val="003014D7"/>
    <w:rsid w:val="003021FE"/>
    <w:rsid w:val="00302684"/>
    <w:rsid w:val="003028B6"/>
    <w:rsid w:val="00302C7A"/>
    <w:rsid w:val="0030334D"/>
    <w:rsid w:val="003039FB"/>
    <w:rsid w:val="00303CF9"/>
    <w:rsid w:val="00303E07"/>
    <w:rsid w:val="00303F84"/>
    <w:rsid w:val="0030567E"/>
    <w:rsid w:val="00305857"/>
    <w:rsid w:val="0030677F"/>
    <w:rsid w:val="0030782F"/>
    <w:rsid w:val="00310624"/>
    <w:rsid w:val="003118BF"/>
    <w:rsid w:val="00311B17"/>
    <w:rsid w:val="00311C24"/>
    <w:rsid w:val="00311DD3"/>
    <w:rsid w:val="0031332C"/>
    <w:rsid w:val="0031354A"/>
    <w:rsid w:val="00314643"/>
    <w:rsid w:val="00315D9E"/>
    <w:rsid w:val="00315EC5"/>
    <w:rsid w:val="00315F82"/>
    <w:rsid w:val="00316FAC"/>
    <w:rsid w:val="00320566"/>
    <w:rsid w:val="0032062B"/>
    <w:rsid w:val="00321568"/>
    <w:rsid w:val="00321892"/>
    <w:rsid w:val="00321C2E"/>
    <w:rsid w:val="00322D01"/>
    <w:rsid w:val="00323591"/>
    <w:rsid w:val="00323953"/>
    <w:rsid w:val="003249F4"/>
    <w:rsid w:val="00324ED5"/>
    <w:rsid w:val="00325D22"/>
    <w:rsid w:val="00326BFB"/>
    <w:rsid w:val="003273D6"/>
    <w:rsid w:val="003275A9"/>
    <w:rsid w:val="003310F7"/>
    <w:rsid w:val="003314C3"/>
    <w:rsid w:val="003327E6"/>
    <w:rsid w:val="00332894"/>
    <w:rsid w:val="00332DD0"/>
    <w:rsid w:val="00333024"/>
    <w:rsid w:val="00333108"/>
    <w:rsid w:val="003336BF"/>
    <w:rsid w:val="00334781"/>
    <w:rsid w:val="00336306"/>
    <w:rsid w:val="00336416"/>
    <w:rsid w:val="00336A8C"/>
    <w:rsid w:val="00337ADD"/>
    <w:rsid w:val="0034105A"/>
    <w:rsid w:val="00341F3B"/>
    <w:rsid w:val="00342B8B"/>
    <w:rsid w:val="00345335"/>
    <w:rsid w:val="00345525"/>
    <w:rsid w:val="00345A33"/>
    <w:rsid w:val="00345F53"/>
    <w:rsid w:val="00346793"/>
    <w:rsid w:val="00347841"/>
    <w:rsid w:val="00347A7F"/>
    <w:rsid w:val="00347EB3"/>
    <w:rsid w:val="00350B54"/>
    <w:rsid w:val="0035132B"/>
    <w:rsid w:val="00351DB5"/>
    <w:rsid w:val="00351EF0"/>
    <w:rsid w:val="00351FBA"/>
    <w:rsid w:val="00352064"/>
    <w:rsid w:val="0035350B"/>
    <w:rsid w:val="003535ED"/>
    <w:rsid w:val="00354567"/>
    <w:rsid w:val="003546B1"/>
    <w:rsid w:val="0035556E"/>
    <w:rsid w:val="003558B1"/>
    <w:rsid w:val="00355B60"/>
    <w:rsid w:val="00356098"/>
    <w:rsid w:val="00356AA1"/>
    <w:rsid w:val="00357143"/>
    <w:rsid w:val="0035723F"/>
    <w:rsid w:val="003576DD"/>
    <w:rsid w:val="00361E4C"/>
    <w:rsid w:val="003632CB"/>
    <w:rsid w:val="003640C6"/>
    <w:rsid w:val="003648E6"/>
    <w:rsid w:val="00364B12"/>
    <w:rsid w:val="00364CAE"/>
    <w:rsid w:val="003658F3"/>
    <w:rsid w:val="003659A8"/>
    <w:rsid w:val="00365C1F"/>
    <w:rsid w:val="00366256"/>
    <w:rsid w:val="00366F30"/>
    <w:rsid w:val="00367567"/>
    <w:rsid w:val="00367EC1"/>
    <w:rsid w:val="003704C8"/>
    <w:rsid w:val="00372646"/>
    <w:rsid w:val="00372E73"/>
    <w:rsid w:val="00372F61"/>
    <w:rsid w:val="00374A65"/>
    <w:rsid w:val="0037540A"/>
    <w:rsid w:val="00375825"/>
    <w:rsid w:val="00375FB7"/>
    <w:rsid w:val="00376530"/>
    <w:rsid w:val="00376B52"/>
    <w:rsid w:val="00376D05"/>
    <w:rsid w:val="003804EB"/>
    <w:rsid w:val="0038203A"/>
    <w:rsid w:val="0038278F"/>
    <w:rsid w:val="003835E8"/>
    <w:rsid w:val="003837AC"/>
    <w:rsid w:val="0038439F"/>
    <w:rsid w:val="00384D2A"/>
    <w:rsid w:val="0038518D"/>
    <w:rsid w:val="0038574B"/>
    <w:rsid w:val="00385784"/>
    <w:rsid w:val="00385898"/>
    <w:rsid w:val="00385B7F"/>
    <w:rsid w:val="00385FC9"/>
    <w:rsid w:val="003875DC"/>
    <w:rsid w:val="00387DA3"/>
    <w:rsid w:val="00390874"/>
    <w:rsid w:val="00390EB2"/>
    <w:rsid w:val="00391AEC"/>
    <w:rsid w:val="003934FD"/>
    <w:rsid w:val="00393E39"/>
    <w:rsid w:val="00394926"/>
    <w:rsid w:val="003953FB"/>
    <w:rsid w:val="00395B75"/>
    <w:rsid w:val="00396115"/>
    <w:rsid w:val="003969B1"/>
    <w:rsid w:val="00396B99"/>
    <w:rsid w:val="0039701B"/>
    <w:rsid w:val="003971AE"/>
    <w:rsid w:val="0039741D"/>
    <w:rsid w:val="00397C8A"/>
    <w:rsid w:val="003A0BC9"/>
    <w:rsid w:val="003A288C"/>
    <w:rsid w:val="003A2E76"/>
    <w:rsid w:val="003A2F75"/>
    <w:rsid w:val="003A329D"/>
    <w:rsid w:val="003A33E9"/>
    <w:rsid w:val="003A3835"/>
    <w:rsid w:val="003A39CD"/>
    <w:rsid w:val="003A3ACE"/>
    <w:rsid w:val="003A5432"/>
    <w:rsid w:val="003A6559"/>
    <w:rsid w:val="003A6C73"/>
    <w:rsid w:val="003A73AC"/>
    <w:rsid w:val="003B0733"/>
    <w:rsid w:val="003B1115"/>
    <w:rsid w:val="003B1154"/>
    <w:rsid w:val="003B143E"/>
    <w:rsid w:val="003B1D58"/>
    <w:rsid w:val="003B20E9"/>
    <w:rsid w:val="003B2452"/>
    <w:rsid w:val="003B2648"/>
    <w:rsid w:val="003B3115"/>
    <w:rsid w:val="003B32DE"/>
    <w:rsid w:val="003B34F1"/>
    <w:rsid w:val="003B36EA"/>
    <w:rsid w:val="003B41E9"/>
    <w:rsid w:val="003B4646"/>
    <w:rsid w:val="003B4EA6"/>
    <w:rsid w:val="003B5080"/>
    <w:rsid w:val="003B5576"/>
    <w:rsid w:val="003B6195"/>
    <w:rsid w:val="003B62FA"/>
    <w:rsid w:val="003B72BA"/>
    <w:rsid w:val="003C0CCB"/>
    <w:rsid w:val="003C0E01"/>
    <w:rsid w:val="003C1683"/>
    <w:rsid w:val="003C1AB8"/>
    <w:rsid w:val="003C2D1F"/>
    <w:rsid w:val="003C3065"/>
    <w:rsid w:val="003C31C0"/>
    <w:rsid w:val="003C4925"/>
    <w:rsid w:val="003C5315"/>
    <w:rsid w:val="003C5D5B"/>
    <w:rsid w:val="003C6D0E"/>
    <w:rsid w:val="003C6EF4"/>
    <w:rsid w:val="003C6F79"/>
    <w:rsid w:val="003D0183"/>
    <w:rsid w:val="003D076A"/>
    <w:rsid w:val="003D0B9F"/>
    <w:rsid w:val="003D1339"/>
    <w:rsid w:val="003D2E99"/>
    <w:rsid w:val="003D310E"/>
    <w:rsid w:val="003D35B2"/>
    <w:rsid w:val="003D3A6A"/>
    <w:rsid w:val="003D3F59"/>
    <w:rsid w:val="003D52FF"/>
    <w:rsid w:val="003D6148"/>
    <w:rsid w:val="003D6592"/>
    <w:rsid w:val="003D698B"/>
    <w:rsid w:val="003D6FC1"/>
    <w:rsid w:val="003D73E6"/>
    <w:rsid w:val="003D7BFA"/>
    <w:rsid w:val="003E0E50"/>
    <w:rsid w:val="003E19C4"/>
    <w:rsid w:val="003E2334"/>
    <w:rsid w:val="003E3442"/>
    <w:rsid w:val="003E5160"/>
    <w:rsid w:val="003E532E"/>
    <w:rsid w:val="003E5657"/>
    <w:rsid w:val="003E6978"/>
    <w:rsid w:val="003E76A9"/>
    <w:rsid w:val="003F0F07"/>
    <w:rsid w:val="003F0F86"/>
    <w:rsid w:val="003F135F"/>
    <w:rsid w:val="003F19DA"/>
    <w:rsid w:val="003F21AD"/>
    <w:rsid w:val="003F2D6D"/>
    <w:rsid w:val="003F312B"/>
    <w:rsid w:val="003F3904"/>
    <w:rsid w:val="003F3D02"/>
    <w:rsid w:val="003F4260"/>
    <w:rsid w:val="003F478B"/>
    <w:rsid w:val="003F501F"/>
    <w:rsid w:val="003F5BC8"/>
    <w:rsid w:val="003F763F"/>
    <w:rsid w:val="003F7E66"/>
    <w:rsid w:val="004003C4"/>
    <w:rsid w:val="00400EC3"/>
    <w:rsid w:val="00401444"/>
    <w:rsid w:val="00401501"/>
    <w:rsid w:val="00401F22"/>
    <w:rsid w:val="0040330D"/>
    <w:rsid w:val="00404127"/>
    <w:rsid w:val="004044A3"/>
    <w:rsid w:val="00404778"/>
    <w:rsid w:val="00404F93"/>
    <w:rsid w:val="004059E4"/>
    <w:rsid w:val="00405ED0"/>
    <w:rsid w:val="004061CE"/>
    <w:rsid w:val="00406357"/>
    <w:rsid w:val="00406969"/>
    <w:rsid w:val="00410D08"/>
    <w:rsid w:val="0041104C"/>
    <w:rsid w:val="00411059"/>
    <w:rsid w:val="004118F7"/>
    <w:rsid w:val="00412589"/>
    <w:rsid w:val="00412F6E"/>
    <w:rsid w:val="004134A0"/>
    <w:rsid w:val="00413834"/>
    <w:rsid w:val="0041545F"/>
    <w:rsid w:val="004154CA"/>
    <w:rsid w:val="004156F0"/>
    <w:rsid w:val="00415A31"/>
    <w:rsid w:val="004161CE"/>
    <w:rsid w:val="0041757C"/>
    <w:rsid w:val="00417E87"/>
    <w:rsid w:val="004203F2"/>
    <w:rsid w:val="00421E16"/>
    <w:rsid w:val="00422275"/>
    <w:rsid w:val="0042306E"/>
    <w:rsid w:val="00423331"/>
    <w:rsid w:val="0042364D"/>
    <w:rsid w:val="00424F07"/>
    <w:rsid w:val="00425294"/>
    <w:rsid w:val="0042610A"/>
    <w:rsid w:val="0042633D"/>
    <w:rsid w:val="00427884"/>
    <w:rsid w:val="00431C56"/>
    <w:rsid w:val="004325F4"/>
    <w:rsid w:val="00432F77"/>
    <w:rsid w:val="00433932"/>
    <w:rsid w:val="00434A17"/>
    <w:rsid w:val="00434F76"/>
    <w:rsid w:val="00436102"/>
    <w:rsid w:val="00436F3B"/>
    <w:rsid w:val="00437491"/>
    <w:rsid w:val="00440ECC"/>
    <w:rsid w:val="00441140"/>
    <w:rsid w:val="004421FB"/>
    <w:rsid w:val="00442A11"/>
    <w:rsid w:val="00442C99"/>
    <w:rsid w:val="004438FA"/>
    <w:rsid w:val="0044448E"/>
    <w:rsid w:val="004453D7"/>
    <w:rsid w:val="00447740"/>
    <w:rsid w:val="00450C54"/>
    <w:rsid w:val="00450FC7"/>
    <w:rsid w:val="004510BD"/>
    <w:rsid w:val="00451BA2"/>
    <w:rsid w:val="00451EE6"/>
    <w:rsid w:val="00452236"/>
    <w:rsid w:val="0045299E"/>
    <w:rsid w:val="0045347C"/>
    <w:rsid w:val="0045392B"/>
    <w:rsid w:val="0045521F"/>
    <w:rsid w:val="00455400"/>
    <w:rsid w:val="0045653D"/>
    <w:rsid w:val="00456696"/>
    <w:rsid w:val="00456BAF"/>
    <w:rsid w:val="00456D7D"/>
    <w:rsid w:val="004572D8"/>
    <w:rsid w:val="0045778B"/>
    <w:rsid w:val="00457D50"/>
    <w:rsid w:val="00457FB4"/>
    <w:rsid w:val="00460677"/>
    <w:rsid w:val="00460B4C"/>
    <w:rsid w:val="00461858"/>
    <w:rsid w:val="00461AB8"/>
    <w:rsid w:val="00461EE5"/>
    <w:rsid w:val="00461F5C"/>
    <w:rsid w:val="00462783"/>
    <w:rsid w:val="004638D3"/>
    <w:rsid w:val="00463A5E"/>
    <w:rsid w:val="00464EB4"/>
    <w:rsid w:val="0046516C"/>
    <w:rsid w:val="004654B2"/>
    <w:rsid w:val="004656FB"/>
    <w:rsid w:val="00465B7C"/>
    <w:rsid w:val="00465BFE"/>
    <w:rsid w:val="00465E79"/>
    <w:rsid w:val="00465F19"/>
    <w:rsid w:val="00465F25"/>
    <w:rsid w:val="00467C1A"/>
    <w:rsid w:val="00467E34"/>
    <w:rsid w:val="00471ACA"/>
    <w:rsid w:val="00471EFA"/>
    <w:rsid w:val="004725DE"/>
    <w:rsid w:val="004726C7"/>
    <w:rsid w:val="0047445F"/>
    <w:rsid w:val="00474B6E"/>
    <w:rsid w:val="00474D5B"/>
    <w:rsid w:val="004753C2"/>
    <w:rsid w:val="00475489"/>
    <w:rsid w:val="004759FD"/>
    <w:rsid w:val="004767CE"/>
    <w:rsid w:val="00476E6E"/>
    <w:rsid w:val="00477C6B"/>
    <w:rsid w:val="00480E98"/>
    <w:rsid w:val="00480F44"/>
    <w:rsid w:val="00480FB0"/>
    <w:rsid w:val="00481A09"/>
    <w:rsid w:val="00482801"/>
    <w:rsid w:val="004832A2"/>
    <w:rsid w:val="00483492"/>
    <w:rsid w:val="004835FC"/>
    <w:rsid w:val="00483CC3"/>
    <w:rsid w:val="00483EED"/>
    <w:rsid w:val="00484177"/>
    <w:rsid w:val="00485896"/>
    <w:rsid w:val="0048646B"/>
    <w:rsid w:val="00486533"/>
    <w:rsid w:val="00486C61"/>
    <w:rsid w:val="00487F8B"/>
    <w:rsid w:val="0049004D"/>
    <w:rsid w:val="0049048A"/>
    <w:rsid w:val="00490553"/>
    <w:rsid w:val="00490D1B"/>
    <w:rsid w:val="00491993"/>
    <w:rsid w:val="004931D0"/>
    <w:rsid w:val="004934C0"/>
    <w:rsid w:val="00494917"/>
    <w:rsid w:val="00494E7A"/>
    <w:rsid w:val="004961F9"/>
    <w:rsid w:val="00496F69"/>
    <w:rsid w:val="004971B9"/>
    <w:rsid w:val="00497EF9"/>
    <w:rsid w:val="004A0812"/>
    <w:rsid w:val="004A0FBF"/>
    <w:rsid w:val="004A1EA2"/>
    <w:rsid w:val="004A2597"/>
    <w:rsid w:val="004A27DD"/>
    <w:rsid w:val="004A29D1"/>
    <w:rsid w:val="004A32D7"/>
    <w:rsid w:val="004A32F5"/>
    <w:rsid w:val="004A4355"/>
    <w:rsid w:val="004A4DD2"/>
    <w:rsid w:val="004A4EB8"/>
    <w:rsid w:val="004A52FD"/>
    <w:rsid w:val="004A5CE1"/>
    <w:rsid w:val="004A6280"/>
    <w:rsid w:val="004A6943"/>
    <w:rsid w:val="004A6A4B"/>
    <w:rsid w:val="004A743A"/>
    <w:rsid w:val="004A7544"/>
    <w:rsid w:val="004B0BFF"/>
    <w:rsid w:val="004B2401"/>
    <w:rsid w:val="004B2C81"/>
    <w:rsid w:val="004B37B2"/>
    <w:rsid w:val="004B402E"/>
    <w:rsid w:val="004B4A92"/>
    <w:rsid w:val="004B4BB9"/>
    <w:rsid w:val="004B5DEE"/>
    <w:rsid w:val="004B7FDB"/>
    <w:rsid w:val="004C0E92"/>
    <w:rsid w:val="004C1497"/>
    <w:rsid w:val="004C15C7"/>
    <w:rsid w:val="004C1652"/>
    <w:rsid w:val="004C1A29"/>
    <w:rsid w:val="004C2107"/>
    <w:rsid w:val="004C2299"/>
    <w:rsid w:val="004C2E09"/>
    <w:rsid w:val="004C2EB3"/>
    <w:rsid w:val="004C31E7"/>
    <w:rsid w:val="004C3231"/>
    <w:rsid w:val="004C3DE7"/>
    <w:rsid w:val="004C3EA3"/>
    <w:rsid w:val="004C5AC9"/>
    <w:rsid w:val="004C5E0A"/>
    <w:rsid w:val="004C5E69"/>
    <w:rsid w:val="004C6631"/>
    <w:rsid w:val="004C7A7B"/>
    <w:rsid w:val="004D09CD"/>
    <w:rsid w:val="004D1428"/>
    <w:rsid w:val="004D187E"/>
    <w:rsid w:val="004D1CE3"/>
    <w:rsid w:val="004D3B7A"/>
    <w:rsid w:val="004D4561"/>
    <w:rsid w:val="004D50F3"/>
    <w:rsid w:val="004D5DAE"/>
    <w:rsid w:val="004D650B"/>
    <w:rsid w:val="004D6B5F"/>
    <w:rsid w:val="004D7305"/>
    <w:rsid w:val="004D7D2F"/>
    <w:rsid w:val="004D7D8C"/>
    <w:rsid w:val="004E036E"/>
    <w:rsid w:val="004E0D09"/>
    <w:rsid w:val="004E12AA"/>
    <w:rsid w:val="004E291F"/>
    <w:rsid w:val="004E36FD"/>
    <w:rsid w:val="004E3F5A"/>
    <w:rsid w:val="004E402F"/>
    <w:rsid w:val="004E4033"/>
    <w:rsid w:val="004E4A5C"/>
    <w:rsid w:val="004E4C64"/>
    <w:rsid w:val="004E4F6B"/>
    <w:rsid w:val="004E51E3"/>
    <w:rsid w:val="004E595B"/>
    <w:rsid w:val="004E60EF"/>
    <w:rsid w:val="004E67F7"/>
    <w:rsid w:val="004E6BBC"/>
    <w:rsid w:val="004E7865"/>
    <w:rsid w:val="004F0479"/>
    <w:rsid w:val="004F095E"/>
    <w:rsid w:val="004F116F"/>
    <w:rsid w:val="004F1365"/>
    <w:rsid w:val="004F1815"/>
    <w:rsid w:val="004F1A45"/>
    <w:rsid w:val="004F2135"/>
    <w:rsid w:val="004F2D74"/>
    <w:rsid w:val="004F3118"/>
    <w:rsid w:val="004F3DFA"/>
    <w:rsid w:val="004F3EA5"/>
    <w:rsid w:val="004F493C"/>
    <w:rsid w:val="004F51EC"/>
    <w:rsid w:val="004F541B"/>
    <w:rsid w:val="004F5FE8"/>
    <w:rsid w:val="0050047D"/>
    <w:rsid w:val="005015DB"/>
    <w:rsid w:val="005023B3"/>
    <w:rsid w:val="005023C5"/>
    <w:rsid w:val="00502C83"/>
    <w:rsid w:val="00502F72"/>
    <w:rsid w:val="00503E76"/>
    <w:rsid w:val="00503FC3"/>
    <w:rsid w:val="00505924"/>
    <w:rsid w:val="00505B10"/>
    <w:rsid w:val="00505C16"/>
    <w:rsid w:val="00505C58"/>
    <w:rsid w:val="0050621B"/>
    <w:rsid w:val="0051060B"/>
    <w:rsid w:val="00510894"/>
    <w:rsid w:val="00510F21"/>
    <w:rsid w:val="00511691"/>
    <w:rsid w:val="0051206C"/>
    <w:rsid w:val="00513E53"/>
    <w:rsid w:val="00513E87"/>
    <w:rsid w:val="0051421B"/>
    <w:rsid w:val="00514694"/>
    <w:rsid w:val="00514CFE"/>
    <w:rsid w:val="00514D7F"/>
    <w:rsid w:val="00514FED"/>
    <w:rsid w:val="00515929"/>
    <w:rsid w:val="00520241"/>
    <w:rsid w:val="00520595"/>
    <w:rsid w:val="00520D87"/>
    <w:rsid w:val="00521F99"/>
    <w:rsid w:val="00522357"/>
    <w:rsid w:val="00522490"/>
    <w:rsid w:val="00523235"/>
    <w:rsid w:val="005245ED"/>
    <w:rsid w:val="00524B4E"/>
    <w:rsid w:val="005253E3"/>
    <w:rsid w:val="005254CA"/>
    <w:rsid w:val="005255E9"/>
    <w:rsid w:val="00525E58"/>
    <w:rsid w:val="00525EE4"/>
    <w:rsid w:val="00526137"/>
    <w:rsid w:val="0052614A"/>
    <w:rsid w:val="0052625B"/>
    <w:rsid w:val="00527856"/>
    <w:rsid w:val="00531862"/>
    <w:rsid w:val="00531E06"/>
    <w:rsid w:val="00531FF7"/>
    <w:rsid w:val="005334F9"/>
    <w:rsid w:val="005342A9"/>
    <w:rsid w:val="00534390"/>
    <w:rsid w:val="005347F5"/>
    <w:rsid w:val="00534F8F"/>
    <w:rsid w:val="00535E04"/>
    <w:rsid w:val="00536D27"/>
    <w:rsid w:val="00537DC9"/>
    <w:rsid w:val="00541230"/>
    <w:rsid w:val="00542174"/>
    <w:rsid w:val="00542765"/>
    <w:rsid w:val="00542791"/>
    <w:rsid w:val="0054288E"/>
    <w:rsid w:val="005434BA"/>
    <w:rsid w:val="00543D70"/>
    <w:rsid w:val="00544384"/>
    <w:rsid w:val="0054482C"/>
    <w:rsid w:val="005449A1"/>
    <w:rsid w:val="00545673"/>
    <w:rsid w:val="0055119A"/>
    <w:rsid w:val="005524EE"/>
    <w:rsid w:val="005535A5"/>
    <w:rsid w:val="00553635"/>
    <w:rsid w:val="00553A85"/>
    <w:rsid w:val="005551BB"/>
    <w:rsid w:val="005569C4"/>
    <w:rsid w:val="005570F7"/>
    <w:rsid w:val="00557444"/>
    <w:rsid w:val="00557AA2"/>
    <w:rsid w:val="00557E40"/>
    <w:rsid w:val="00560FAF"/>
    <w:rsid w:val="00561313"/>
    <w:rsid w:val="005623E2"/>
    <w:rsid w:val="00562955"/>
    <w:rsid w:val="00562BF6"/>
    <w:rsid w:val="00563275"/>
    <w:rsid w:val="005636C3"/>
    <w:rsid w:val="005639EF"/>
    <w:rsid w:val="00563B6A"/>
    <w:rsid w:val="0056671F"/>
    <w:rsid w:val="00566B76"/>
    <w:rsid w:val="00567291"/>
    <w:rsid w:val="0057002F"/>
    <w:rsid w:val="005701C6"/>
    <w:rsid w:val="005709D8"/>
    <w:rsid w:val="00570D2B"/>
    <w:rsid w:val="00570E8D"/>
    <w:rsid w:val="005710D2"/>
    <w:rsid w:val="0057115D"/>
    <w:rsid w:val="00571E6A"/>
    <w:rsid w:val="005742FD"/>
    <w:rsid w:val="0057452D"/>
    <w:rsid w:val="00574A0D"/>
    <w:rsid w:val="00574EB6"/>
    <w:rsid w:val="0057735C"/>
    <w:rsid w:val="00577F2F"/>
    <w:rsid w:val="0058014E"/>
    <w:rsid w:val="00580AD1"/>
    <w:rsid w:val="00580F2B"/>
    <w:rsid w:val="00581412"/>
    <w:rsid w:val="00581CF5"/>
    <w:rsid w:val="005821B9"/>
    <w:rsid w:val="00582B1E"/>
    <w:rsid w:val="00582ED6"/>
    <w:rsid w:val="005837CF"/>
    <w:rsid w:val="00583AED"/>
    <w:rsid w:val="00583E73"/>
    <w:rsid w:val="00583F5C"/>
    <w:rsid w:val="005856AD"/>
    <w:rsid w:val="00586169"/>
    <w:rsid w:val="0058691E"/>
    <w:rsid w:val="0058734A"/>
    <w:rsid w:val="005876F3"/>
    <w:rsid w:val="00587E77"/>
    <w:rsid w:val="00590B58"/>
    <w:rsid w:val="005919C7"/>
    <w:rsid w:val="00591C20"/>
    <w:rsid w:val="00591FF3"/>
    <w:rsid w:val="00592481"/>
    <w:rsid w:val="005925AF"/>
    <w:rsid w:val="00592C3F"/>
    <w:rsid w:val="00592F29"/>
    <w:rsid w:val="00593E4C"/>
    <w:rsid w:val="005941DA"/>
    <w:rsid w:val="005943D7"/>
    <w:rsid w:val="00594B60"/>
    <w:rsid w:val="00594EB8"/>
    <w:rsid w:val="0059548C"/>
    <w:rsid w:val="005954FE"/>
    <w:rsid w:val="0059585D"/>
    <w:rsid w:val="00595977"/>
    <w:rsid w:val="005959A0"/>
    <w:rsid w:val="00595A63"/>
    <w:rsid w:val="0059604E"/>
    <w:rsid w:val="0059680B"/>
    <w:rsid w:val="00596867"/>
    <w:rsid w:val="00596AA7"/>
    <w:rsid w:val="00596B56"/>
    <w:rsid w:val="005979F9"/>
    <w:rsid w:val="005A0AC4"/>
    <w:rsid w:val="005A17DB"/>
    <w:rsid w:val="005A18FA"/>
    <w:rsid w:val="005A21A1"/>
    <w:rsid w:val="005A2745"/>
    <w:rsid w:val="005A3EFD"/>
    <w:rsid w:val="005A4407"/>
    <w:rsid w:val="005A443D"/>
    <w:rsid w:val="005A4ED7"/>
    <w:rsid w:val="005A521C"/>
    <w:rsid w:val="005A6124"/>
    <w:rsid w:val="005A6A4F"/>
    <w:rsid w:val="005A6F33"/>
    <w:rsid w:val="005A73A7"/>
    <w:rsid w:val="005B0B66"/>
    <w:rsid w:val="005B0C2C"/>
    <w:rsid w:val="005B178C"/>
    <w:rsid w:val="005B184A"/>
    <w:rsid w:val="005B2852"/>
    <w:rsid w:val="005B3128"/>
    <w:rsid w:val="005B52F0"/>
    <w:rsid w:val="005B5452"/>
    <w:rsid w:val="005B5DD5"/>
    <w:rsid w:val="005B5F0F"/>
    <w:rsid w:val="005B623D"/>
    <w:rsid w:val="005B6264"/>
    <w:rsid w:val="005B69F8"/>
    <w:rsid w:val="005B7052"/>
    <w:rsid w:val="005B77A0"/>
    <w:rsid w:val="005B791E"/>
    <w:rsid w:val="005B7EFF"/>
    <w:rsid w:val="005C0FDE"/>
    <w:rsid w:val="005C2D24"/>
    <w:rsid w:val="005C2ED8"/>
    <w:rsid w:val="005C2F42"/>
    <w:rsid w:val="005C5F6F"/>
    <w:rsid w:val="005C6CEB"/>
    <w:rsid w:val="005C7F2E"/>
    <w:rsid w:val="005D0A64"/>
    <w:rsid w:val="005D1B86"/>
    <w:rsid w:val="005D2551"/>
    <w:rsid w:val="005D3081"/>
    <w:rsid w:val="005D4181"/>
    <w:rsid w:val="005D421A"/>
    <w:rsid w:val="005D433F"/>
    <w:rsid w:val="005D516D"/>
    <w:rsid w:val="005D5F03"/>
    <w:rsid w:val="005D64E8"/>
    <w:rsid w:val="005D6B57"/>
    <w:rsid w:val="005D6C26"/>
    <w:rsid w:val="005D6C39"/>
    <w:rsid w:val="005D7D55"/>
    <w:rsid w:val="005E06D9"/>
    <w:rsid w:val="005E07EF"/>
    <w:rsid w:val="005E09A4"/>
    <w:rsid w:val="005E0BD8"/>
    <w:rsid w:val="005E160A"/>
    <w:rsid w:val="005E2E12"/>
    <w:rsid w:val="005E2F29"/>
    <w:rsid w:val="005E37AB"/>
    <w:rsid w:val="005E38A4"/>
    <w:rsid w:val="005E3E03"/>
    <w:rsid w:val="005E40F2"/>
    <w:rsid w:val="005E45E0"/>
    <w:rsid w:val="005E4C55"/>
    <w:rsid w:val="005E4F08"/>
    <w:rsid w:val="005E67A9"/>
    <w:rsid w:val="005E693B"/>
    <w:rsid w:val="005E7EE0"/>
    <w:rsid w:val="005F01C4"/>
    <w:rsid w:val="005F1212"/>
    <w:rsid w:val="005F13BE"/>
    <w:rsid w:val="005F1E2A"/>
    <w:rsid w:val="005F2325"/>
    <w:rsid w:val="005F24F5"/>
    <w:rsid w:val="005F35A5"/>
    <w:rsid w:val="005F3D24"/>
    <w:rsid w:val="005F42BD"/>
    <w:rsid w:val="005F43CA"/>
    <w:rsid w:val="005F51A7"/>
    <w:rsid w:val="005F5534"/>
    <w:rsid w:val="005F6322"/>
    <w:rsid w:val="005F74B5"/>
    <w:rsid w:val="005F7ABC"/>
    <w:rsid w:val="005F7DA3"/>
    <w:rsid w:val="00600165"/>
    <w:rsid w:val="00600F2B"/>
    <w:rsid w:val="006019B1"/>
    <w:rsid w:val="00603532"/>
    <w:rsid w:val="00603BB7"/>
    <w:rsid w:val="00603E07"/>
    <w:rsid w:val="006041B7"/>
    <w:rsid w:val="0060436E"/>
    <w:rsid w:val="00604CA9"/>
    <w:rsid w:val="006059E6"/>
    <w:rsid w:val="0060604B"/>
    <w:rsid w:val="006062B6"/>
    <w:rsid w:val="0060738E"/>
    <w:rsid w:val="00607940"/>
    <w:rsid w:val="006108BC"/>
    <w:rsid w:val="006118AC"/>
    <w:rsid w:val="00612680"/>
    <w:rsid w:val="00612862"/>
    <w:rsid w:val="00616D05"/>
    <w:rsid w:val="00617B5D"/>
    <w:rsid w:val="00620E70"/>
    <w:rsid w:val="0062133C"/>
    <w:rsid w:val="00621591"/>
    <w:rsid w:val="00621CB8"/>
    <w:rsid w:val="00622474"/>
    <w:rsid w:val="00623D47"/>
    <w:rsid w:val="00623E7A"/>
    <w:rsid w:val="00624326"/>
    <w:rsid w:val="0062482C"/>
    <w:rsid w:val="006248E7"/>
    <w:rsid w:val="006249CC"/>
    <w:rsid w:val="00625AFB"/>
    <w:rsid w:val="0063093D"/>
    <w:rsid w:val="0063130D"/>
    <w:rsid w:val="00632A26"/>
    <w:rsid w:val="0063334E"/>
    <w:rsid w:val="0063347E"/>
    <w:rsid w:val="00634B1E"/>
    <w:rsid w:val="00634C19"/>
    <w:rsid w:val="00634E72"/>
    <w:rsid w:val="00635A9B"/>
    <w:rsid w:val="00636003"/>
    <w:rsid w:val="0064039E"/>
    <w:rsid w:val="0064087B"/>
    <w:rsid w:val="0064183B"/>
    <w:rsid w:val="006429F3"/>
    <w:rsid w:val="00645221"/>
    <w:rsid w:val="0064546D"/>
    <w:rsid w:val="00645FF1"/>
    <w:rsid w:val="0064612C"/>
    <w:rsid w:val="00646156"/>
    <w:rsid w:val="006479AF"/>
    <w:rsid w:val="00647EE9"/>
    <w:rsid w:val="006502CE"/>
    <w:rsid w:val="006509B5"/>
    <w:rsid w:val="00650D0C"/>
    <w:rsid w:val="00650E91"/>
    <w:rsid w:val="006528D2"/>
    <w:rsid w:val="00652A02"/>
    <w:rsid w:val="00652AAB"/>
    <w:rsid w:val="00652C6E"/>
    <w:rsid w:val="00652DD1"/>
    <w:rsid w:val="0065319B"/>
    <w:rsid w:val="0065408D"/>
    <w:rsid w:val="00654C3F"/>
    <w:rsid w:val="006555D6"/>
    <w:rsid w:val="00657573"/>
    <w:rsid w:val="006578F4"/>
    <w:rsid w:val="00660288"/>
    <w:rsid w:val="00661161"/>
    <w:rsid w:val="00662482"/>
    <w:rsid w:val="00663331"/>
    <w:rsid w:val="006633DA"/>
    <w:rsid w:val="006635D1"/>
    <w:rsid w:val="006636C1"/>
    <w:rsid w:val="006637E3"/>
    <w:rsid w:val="00664F7F"/>
    <w:rsid w:val="0066510C"/>
    <w:rsid w:val="00665859"/>
    <w:rsid w:val="006659A1"/>
    <w:rsid w:val="00665C83"/>
    <w:rsid w:val="00666298"/>
    <w:rsid w:val="006667EC"/>
    <w:rsid w:val="00666F67"/>
    <w:rsid w:val="00667F54"/>
    <w:rsid w:val="00670832"/>
    <w:rsid w:val="00671C55"/>
    <w:rsid w:val="00671F1E"/>
    <w:rsid w:val="0067215F"/>
    <w:rsid w:val="006721D7"/>
    <w:rsid w:val="0067231E"/>
    <w:rsid w:val="00672D14"/>
    <w:rsid w:val="00673E7D"/>
    <w:rsid w:val="00673E88"/>
    <w:rsid w:val="00673F43"/>
    <w:rsid w:val="00674741"/>
    <w:rsid w:val="006757DD"/>
    <w:rsid w:val="00675CAA"/>
    <w:rsid w:val="00676DAF"/>
    <w:rsid w:val="0067768A"/>
    <w:rsid w:val="0067792B"/>
    <w:rsid w:val="0068041A"/>
    <w:rsid w:val="0068045B"/>
    <w:rsid w:val="00681351"/>
    <w:rsid w:val="00681610"/>
    <w:rsid w:val="00681B39"/>
    <w:rsid w:val="00681C7E"/>
    <w:rsid w:val="00683B20"/>
    <w:rsid w:val="00684D3D"/>
    <w:rsid w:val="00684D72"/>
    <w:rsid w:val="00684EB0"/>
    <w:rsid w:val="00684FAE"/>
    <w:rsid w:val="00685598"/>
    <w:rsid w:val="00686092"/>
    <w:rsid w:val="00686D68"/>
    <w:rsid w:val="0068797E"/>
    <w:rsid w:val="00687C0F"/>
    <w:rsid w:val="006900D5"/>
    <w:rsid w:val="00690920"/>
    <w:rsid w:val="00690FCE"/>
    <w:rsid w:val="006925F3"/>
    <w:rsid w:val="006927BC"/>
    <w:rsid w:val="00692B47"/>
    <w:rsid w:val="00692F1E"/>
    <w:rsid w:val="006931CA"/>
    <w:rsid w:val="006932A0"/>
    <w:rsid w:val="00693394"/>
    <w:rsid w:val="00693E92"/>
    <w:rsid w:val="006955E7"/>
    <w:rsid w:val="00695B9E"/>
    <w:rsid w:val="00695C1B"/>
    <w:rsid w:val="00695C48"/>
    <w:rsid w:val="00696F95"/>
    <w:rsid w:val="00697E93"/>
    <w:rsid w:val="006A0089"/>
    <w:rsid w:val="006A04A7"/>
    <w:rsid w:val="006A0CDB"/>
    <w:rsid w:val="006A184D"/>
    <w:rsid w:val="006A1EAB"/>
    <w:rsid w:val="006A29A8"/>
    <w:rsid w:val="006A2FB0"/>
    <w:rsid w:val="006A3316"/>
    <w:rsid w:val="006A33FB"/>
    <w:rsid w:val="006A3772"/>
    <w:rsid w:val="006A4955"/>
    <w:rsid w:val="006A4F51"/>
    <w:rsid w:val="006A5570"/>
    <w:rsid w:val="006A5CC6"/>
    <w:rsid w:val="006A5F39"/>
    <w:rsid w:val="006A5FF3"/>
    <w:rsid w:val="006A6794"/>
    <w:rsid w:val="006A7095"/>
    <w:rsid w:val="006A783B"/>
    <w:rsid w:val="006A78A3"/>
    <w:rsid w:val="006A7990"/>
    <w:rsid w:val="006B0CBC"/>
    <w:rsid w:val="006B0CDB"/>
    <w:rsid w:val="006B1AA8"/>
    <w:rsid w:val="006B1B49"/>
    <w:rsid w:val="006B2C8A"/>
    <w:rsid w:val="006B37CE"/>
    <w:rsid w:val="006B462A"/>
    <w:rsid w:val="006B59DD"/>
    <w:rsid w:val="006B646E"/>
    <w:rsid w:val="006B6FB7"/>
    <w:rsid w:val="006B7059"/>
    <w:rsid w:val="006B7109"/>
    <w:rsid w:val="006B764E"/>
    <w:rsid w:val="006B77EC"/>
    <w:rsid w:val="006B7D00"/>
    <w:rsid w:val="006B7EC3"/>
    <w:rsid w:val="006C0764"/>
    <w:rsid w:val="006C1967"/>
    <w:rsid w:val="006C1FA7"/>
    <w:rsid w:val="006C2D1A"/>
    <w:rsid w:val="006C2DAD"/>
    <w:rsid w:val="006C325D"/>
    <w:rsid w:val="006C3C7C"/>
    <w:rsid w:val="006C5907"/>
    <w:rsid w:val="006C5ED8"/>
    <w:rsid w:val="006C62DA"/>
    <w:rsid w:val="006C7189"/>
    <w:rsid w:val="006D0CB8"/>
    <w:rsid w:val="006D186D"/>
    <w:rsid w:val="006D19FF"/>
    <w:rsid w:val="006D1E51"/>
    <w:rsid w:val="006D2115"/>
    <w:rsid w:val="006D22EE"/>
    <w:rsid w:val="006D2A63"/>
    <w:rsid w:val="006D2DC6"/>
    <w:rsid w:val="006D3B6A"/>
    <w:rsid w:val="006D4066"/>
    <w:rsid w:val="006D48CD"/>
    <w:rsid w:val="006D4F79"/>
    <w:rsid w:val="006D5097"/>
    <w:rsid w:val="006D577F"/>
    <w:rsid w:val="006D60AC"/>
    <w:rsid w:val="006D60F4"/>
    <w:rsid w:val="006D6602"/>
    <w:rsid w:val="006D678E"/>
    <w:rsid w:val="006D73D7"/>
    <w:rsid w:val="006D75BB"/>
    <w:rsid w:val="006D7C96"/>
    <w:rsid w:val="006D7DD7"/>
    <w:rsid w:val="006D7F30"/>
    <w:rsid w:val="006E01E5"/>
    <w:rsid w:val="006E0382"/>
    <w:rsid w:val="006E05F6"/>
    <w:rsid w:val="006E0A57"/>
    <w:rsid w:val="006E0FB1"/>
    <w:rsid w:val="006E21AC"/>
    <w:rsid w:val="006E2330"/>
    <w:rsid w:val="006E2839"/>
    <w:rsid w:val="006E285B"/>
    <w:rsid w:val="006E3B47"/>
    <w:rsid w:val="006E4147"/>
    <w:rsid w:val="006E50DF"/>
    <w:rsid w:val="006E5A3D"/>
    <w:rsid w:val="006E629B"/>
    <w:rsid w:val="006E6529"/>
    <w:rsid w:val="006E69FC"/>
    <w:rsid w:val="006E6B7F"/>
    <w:rsid w:val="006E6BCD"/>
    <w:rsid w:val="006E6E9E"/>
    <w:rsid w:val="006E7114"/>
    <w:rsid w:val="006E730E"/>
    <w:rsid w:val="006F0663"/>
    <w:rsid w:val="006F0B63"/>
    <w:rsid w:val="006F0DAB"/>
    <w:rsid w:val="006F1D9E"/>
    <w:rsid w:val="006F29A3"/>
    <w:rsid w:val="006F2A2B"/>
    <w:rsid w:val="006F2C88"/>
    <w:rsid w:val="006F2D32"/>
    <w:rsid w:val="006F32B4"/>
    <w:rsid w:val="006F3ACD"/>
    <w:rsid w:val="006F4069"/>
    <w:rsid w:val="006F4511"/>
    <w:rsid w:val="006F4B38"/>
    <w:rsid w:val="006F4F7A"/>
    <w:rsid w:val="006F5478"/>
    <w:rsid w:val="006F54FC"/>
    <w:rsid w:val="006F5820"/>
    <w:rsid w:val="006F60EA"/>
    <w:rsid w:val="006F613E"/>
    <w:rsid w:val="006F6A0F"/>
    <w:rsid w:val="006F6FEE"/>
    <w:rsid w:val="006F779F"/>
    <w:rsid w:val="006F7A06"/>
    <w:rsid w:val="006F7B47"/>
    <w:rsid w:val="00700923"/>
    <w:rsid w:val="00700BA2"/>
    <w:rsid w:val="0070102C"/>
    <w:rsid w:val="00701398"/>
    <w:rsid w:val="00702338"/>
    <w:rsid w:val="00702F1B"/>
    <w:rsid w:val="007033C8"/>
    <w:rsid w:val="007051B7"/>
    <w:rsid w:val="007054CB"/>
    <w:rsid w:val="007060D8"/>
    <w:rsid w:val="00706C4C"/>
    <w:rsid w:val="0070784B"/>
    <w:rsid w:val="00710A9E"/>
    <w:rsid w:val="007111EA"/>
    <w:rsid w:val="00711927"/>
    <w:rsid w:val="00711C0F"/>
    <w:rsid w:val="00712BB6"/>
    <w:rsid w:val="00713093"/>
    <w:rsid w:val="00713344"/>
    <w:rsid w:val="00713A2C"/>
    <w:rsid w:val="00714C04"/>
    <w:rsid w:val="00714C12"/>
    <w:rsid w:val="00715252"/>
    <w:rsid w:val="007154D1"/>
    <w:rsid w:val="00715A2C"/>
    <w:rsid w:val="00715CCF"/>
    <w:rsid w:val="00716C4F"/>
    <w:rsid w:val="007204ED"/>
    <w:rsid w:val="0072143D"/>
    <w:rsid w:val="007227BE"/>
    <w:rsid w:val="0072309D"/>
    <w:rsid w:val="007231E6"/>
    <w:rsid w:val="00724424"/>
    <w:rsid w:val="007255B1"/>
    <w:rsid w:val="00725DE2"/>
    <w:rsid w:val="007267C1"/>
    <w:rsid w:val="0072781C"/>
    <w:rsid w:val="00731500"/>
    <w:rsid w:val="00731A0E"/>
    <w:rsid w:val="00732AC8"/>
    <w:rsid w:val="007331EF"/>
    <w:rsid w:val="00733357"/>
    <w:rsid w:val="00733B48"/>
    <w:rsid w:val="00733DD2"/>
    <w:rsid w:val="00734973"/>
    <w:rsid w:val="00734A07"/>
    <w:rsid w:val="0073552C"/>
    <w:rsid w:val="00735F80"/>
    <w:rsid w:val="00740091"/>
    <w:rsid w:val="0074035A"/>
    <w:rsid w:val="00740A73"/>
    <w:rsid w:val="007411F2"/>
    <w:rsid w:val="00742FF6"/>
    <w:rsid w:val="00743085"/>
    <w:rsid w:val="00743969"/>
    <w:rsid w:val="00743FD6"/>
    <w:rsid w:val="007445FC"/>
    <w:rsid w:val="00744B4D"/>
    <w:rsid w:val="007460FB"/>
    <w:rsid w:val="00746E45"/>
    <w:rsid w:val="00747361"/>
    <w:rsid w:val="00747763"/>
    <w:rsid w:val="00747CFE"/>
    <w:rsid w:val="007514E3"/>
    <w:rsid w:val="00751A5D"/>
    <w:rsid w:val="00751AA9"/>
    <w:rsid w:val="00751F06"/>
    <w:rsid w:val="0075283E"/>
    <w:rsid w:val="007536B7"/>
    <w:rsid w:val="00753B18"/>
    <w:rsid w:val="00753D47"/>
    <w:rsid w:val="00753EEB"/>
    <w:rsid w:val="00753F16"/>
    <w:rsid w:val="007544C6"/>
    <w:rsid w:val="007544DA"/>
    <w:rsid w:val="00755851"/>
    <w:rsid w:val="00756D3C"/>
    <w:rsid w:val="00757348"/>
    <w:rsid w:val="00757BCD"/>
    <w:rsid w:val="00760609"/>
    <w:rsid w:val="00761059"/>
    <w:rsid w:val="007622CD"/>
    <w:rsid w:val="00763C70"/>
    <w:rsid w:val="007649D7"/>
    <w:rsid w:val="007653A9"/>
    <w:rsid w:val="007658CA"/>
    <w:rsid w:val="007665F7"/>
    <w:rsid w:val="00766761"/>
    <w:rsid w:val="007668D3"/>
    <w:rsid w:val="007671E8"/>
    <w:rsid w:val="007678ED"/>
    <w:rsid w:val="00767FA0"/>
    <w:rsid w:val="00771331"/>
    <w:rsid w:val="00772057"/>
    <w:rsid w:val="00773A44"/>
    <w:rsid w:val="00773D32"/>
    <w:rsid w:val="00776F39"/>
    <w:rsid w:val="00777174"/>
    <w:rsid w:val="00777192"/>
    <w:rsid w:val="00780707"/>
    <w:rsid w:val="0078195A"/>
    <w:rsid w:val="00781A5B"/>
    <w:rsid w:val="00782239"/>
    <w:rsid w:val="007822E4"/>
    <w:rsid w:val="00782499"/>
    <w:rsid w:val="007827B9"/>
    <w:rsid w:val="0078452C"/>
    <w:rsid w:val="00785A18"/>
    <w:rsid w:val="007863CE"/>
    <w:rsid w:val="0078663B"/>
    <w:rsid w:val="00787486"/>
    <w:rsid w:val="00787D66"/>
    <w:rsid w:val="00787EE1"/>
    <w:rsid w:val="00790EAD"/>
    <w:rsid w:val="007914CF"/>
    <w:rsid w:val="007915D5"/>
    <w:rsid w:val="0079201C"/>
    <w:rsid w:val="007923D2"/>
    <w:rsid w:val="00792BAA"/>
    <w:rsid w:val="00792D93"/>
    <w:rsid w:val="007933C5"/>
    <w:rsid w:val="00794579"/>
    <w:rsid w:val="00794B17"/>
    <w:rsid w:val="007954DF"/>
    <w:rsid w:val="0079579C"/>
    <w:rsid w:val="00795AA6"/>
    <w:rsid w:val="00796129"/>
    <w:rsid w:val="0079656F"/>
    <w:rsid w:val="00796609"/>
    <w:rsid w:val="00797789"/>
    <w:rsid w:val="00797C39"/>
    <w:rsid w:val="00797CC6"/>
    <w:rsid w:val="007A0DF1"/>
    <w:rsid w:val="007A128C"/>
    <w:rsid w:val="007A135F"/>
    <w:rsid w:val="007A19FD"/>
    <w:rsid w:val="007A2528"/>
    <w:rsid w:val="007A364A"/>
    <w:rsid w:val="007A3888"/>
    <w:rsid w:val="007A3982"/>
    <w:rsid w:val="007A408C"/>
    <w:rsid w:val="007A44AD"/>
    <w:rsid w:val="007A4658"/>
    <w:rsid w:val="007A53C5"/>
    <w:rsid w:val="007A5D3A"/>
    <w:rsid w:val="007A6F1F"/>
    <w:rsid w:val="007A76FC"/>
    <w:rsid w:val="007B0017"/>
    <w:rsid w:val="007B08CA"/>
    <w:rsid w:val="007B0DED"/>
    <w:rsid w:val="007B0E89"/>
    <w:rsid w:val="007B1955"/>
    <w:rsid w:val="007B1AA2"/>
    <w:rsid w:val="007B5643"/>
    <w:rsid w:val="007B587A"/>
    <w:rsid w:val="007B5E58"/>
    <w:rsid w:val="007B6C68"/>
    <w:rsid w:val="007B6FB7"/>
    <w:rsid w:val="007B7BFE"/>
    <w:rsid w:val="007B7C45"/>
    <w:rsid w:val="007B7CD9"/>
    <w:rsid w:val="007C0DDE"/>
    <w:rsid w:val="007C1825"/>
    <w:rsid w:val="007C2178"/>
    <w:rsid w:val="007C2808"/>
    <w:rsid w:val="007C2A36"/>
    <w:rsid w:val="007C321A"/>
    <w:rsid w:val="007C3814"/>
    <w:rsid w:val="007C489A"/>
    <w:rsid w:val="007C49D0"/>
    <w:rsid w:val="007C6202"/>
    <w:rsid w:val="007C63D5"/>
    <w:rsid w:val="007C6507"/>
    <w:rsid w:val="007C6648"/>
    <w:rsid w:val="007C673D"/>
    <w:rsid w:val="007C7000"/>
    <w:rsid w:val="007C780C"/>
    <w:rsid w:val="007C78AB"/>
    <w:rsid w:val="007D0CC5"/>
    <w:rsid w:val="007D0E8A"/>
    <w:rsid w:val="007D169E"/>
    <w:rsid w:val="007D1C09"/>
    <w:rsid w:val="007D1FE1"/>
    <w:rsid w:val="007D202F"/>
    <w:rsid w:val="007D2172"/>
    <w:rsid w:val="007D2EDE"/>
    <w:rsid w:val="007D312D"/>
    <w:rsid w:val="007D3432"/>
    <w:rsid w:val="007D3485"/>
    <w:rsid w:val="007D3EA6"/>
    <w:rsid w:val="007D4D33"/>
    <w:rsid w:val="007D4E30"/>
    <w:rsid w:val="007D5AA1"/>
    <w:rsid w:val="007D6152"/>
    <w:rsid w:val="007D706F"/>
    <w:rsid w:val="007D7D33"/>
    <w:rsid w:val="007E02EA"/>
    <w:rsid w:val="007E0EB0"/>
    <w:rsid w:val="007E146D"/>
    <w:rsid w:val="007E3D0C"/>
    <w:rsid w:val="007E763D"/>
    <w:rsid w:val="007E7A20"/>
    <w:rsid w:val="007E7E28"/>
    <w:rsid w:val="007F011B"/>
    <w:rsid w:val="007F0974"/>
    <w:rsid w:val="007F0E4D"/>
    <w:rsid w:val="007F1892"/>
    <w:rsid w:val="007F228A"/>
    <w:rsid w:val="007F2DDF"/>
    <w:rsid w:val="007F3524"/>
    <w:rsid w:val="007F3A56"/>
    <w:rsid w:val="007F43DB"/>
    <w:rsid w:val="007F4504"/>
    <w:rsid w:val="007F4C80"/>
    <w:rsid w:val="007F4CD1"/>
    <w:rsid w:val="007F5903"/>
    <w:rsid w:val="007F761F"/>
    <w:rsid w:val="008001D6"/>
    <w:rsid w:val="00800989"/>
    <w:rsid w:val="00800D8D"/>
    <w:rsid w:val="00800EB6"/>
    <w:rsid w:val="0080144A"/>
    <w:rsid w:val="00801AF5"/>
    <w:rsid w:val="008021A9"/>
    <w:rsid w:val="00803FDE"/>
    <w:rsid w:val="0080419D"/>
    <w:rsid w:val="00804D3D"/>
    <w:rsid w:val="00805AD0"/>
    <w:rsid w:val="0081104B"/>
    <w:rsid w:val="00811C7E"/>
    <w:rsid w:val="00811CA4"/>
    <w:rsid w:val="008120F0"/>
    <w:rsid w:val="00812627"/>
    <w:rsid w:val="00812A15"/>
    <w:rsid w:val="00812A92"/>
    <w:rsid w:val="00813AB0"/>
    <w:rsid w:val="00814529"/>
    <w:rsid w:val="008145F6"/>
    <w:rsid w:val="0081584D"/>
    <w:rsid w:val="0081585D"/>
    <w:rsid w:val="008158F5"/>
    <w:rsid w:val="008159E5"/>
    <w:rsid w:val="008164A1"/>
    <w:rsid w:val="008164B4"/>
    <w:rsid w:val="00816BBA"/>
    <w:rsid w:val="00820059"/>
    <w:rsid w:val="008202B0"/>
    <w:rsid w:val="0082083B"/>
    <w:rsid w:val="0082166C"/>
    <w:rsid w:val="00821800"/>
    <w:rsid w:val="008227F3"/>
    <w:rsid w:val="00822813"/>
    <w:rsid w:val="00822EBB"/>
    <w:rsid w:val="0082305E"/>
    <w:rsid w:val="00823A32"/>
    <w:rsid w:val="00824A9F"/>
    <w:rsid w:val="0082531A"/>
    <w:rsid w:val="00825E3A"/>
    <w:rsid w:val="00825EC0"/>
    <w:rsid w:val="00826238"/>
    <w:rsid w:val="00827AF8"/>
    <w:rsid w:val="00827FDA"/>
    <w:rsid w:val="00830316"/>
    <w:rsid w:val="008317FF"/>
    <w:rsid w:val="00832532"/>
    <w:rsid w:val="00832933"/>
    <w:rsid w:val="00832AF9"/>
    <w:rsid w:val="00832BCB"/>
    <w:rsid w:val="00833D35"/>
    <w:rsid w:val="0083493B"/>
    <w:rsid w:val="00835BEE"/>
    <w:rsid w:val="00835CCD"/>
    <w:rsid w:val="0083655C"/>
    <w:rsid w:val="00836E67"/>
    <w:rsid w:val="00840166"/>
    <w:rsid w:val="008403FA"/>
    <w:rsid w:val="00840DCA"/>
    <w:rsid w:val="0084128D"/>
    <w:rsid w:val="00841C50"/>
    <w:rsid w:val="00842108"/>
    <w:rsid w:val="00842223"/>
    <w:rsid w:val="008424A1"/>
    <w:rsid w:val="00842728"/>
    <w:rsid w:val="00842D78"/>
    <w:rsid w:val="008441E6"/>
    <w:rsid w:val="0084582E"/>
    <w:rsid w:val="00845EB7"/>
    <w:rsid w:val="00846A50"/>
    <w:rsid w:val="0084747C"/>
    <w:rsid w:val="00847E6F"/>
    <w:rsid w:val="00850223"/>
    <w:rsid w:val="008503A6"/>
    <w:rsid w:val="00850968"/>
    <w:rsid w:val="00850D3E"/>
    <w:rsid w:val="00853B42"/>
    <w:rsid w:val="008543F3"/>
    <w:rsid w:val="008545B5"/>
    <w:rsid w:val="008551F6"/>
    <w:rsid w:val="00855E4E"/>
    <w:rsid w:val="00855F86"/>
    <w:rsid w:val="00856A19"/>
    <w:rsid w:val="00857589"/>
    <w:rsid w:val="008576DA"/>
    <w:rsid w:val="00857857"/>
    <w:rsid w:val="0086011F"/>
    <w:rsid w:val="008615FE"/>
    <w:rsid w:val="00861B13"/>
    <w:rsid w:val="008648C3"/>
    <w:rsid w:val="00864AD1"/>
    <w:rsid w:val="008652E1"/>
    <w:rsid w:val="00866949"/>
    <w:rsid w:val="00867BB6"/>
    <w:rsid w:val="00870229"/>
    <w:rsid w:val="00870320"/>
    <w:rsid w:val="00870C7F"/>
    <w:rsid w:val="00870D55"/>
    <w:rsid w:val="008714CF"/>
    <w:rsid w:val="008717A4"/>
    <w:rsid w:val="00871997"/>
    <w:rsid w:val="00872762"/>
    <w:rsid w:val="008729A4"/>
    <w:rsid w:val="008737BF"/>
    <w:rsid w:val="00873C53"/>
    <w:rsid w:val="00873DFF"/>
    <w:rsid w:val="00874E17"/>
    <w:rsid w:val="008758F2"/>
    <w:rsid w:val="00881200"/>
    <w:rsid w:val="00881A81"/>
    <w:rsid w:val="0088444E"/>
    <w:rsid w:val="008844DD"/>
    <w:rsid w:val="008848DF"/>
    <w:rsid w:val="00884BAC"/>
    <w:rsid w:val="0088500B"/>
    <w:rsid w:val="008850CA"/>
    <w:rsid w:val="00885A4F"/>
    <w:rsid w:val="00885F83"/>
    <w:rsid w:val="008866D3"/>
    <w:rsid w:val="00886A86"/>
    <w:rsid w:val="00887AC7"/>
    <w:rsid w:val="0089076C"/>
    <w:rsid w:val="0089143C"/>
    <w:rsid w:val="0089199E"/>
    <w:rsid w:val="00891E55"/>
    <w:rsid w:val="00893B30"/>
    <w:rsid w:val="0089505C"/>
    <w:rsid w:val="008952AB"/>
    <w:rsid w:val="00896751"/>
    <w:rsid w:val="008968EE"/>
    <w:rsid w:val="00896D86"/>
    <w:rsid w:val="008975FB"/>
    <w:rsid w:val="0089772E"/>
    <w:rsid w:val="008A00E0"/>
    <w:rsid w:val="008A0923"/>
    <w:rsid w:val="008A0C32"/>
    <w:rsid w:val="008A2333"/>
    <w:rsid w:val="008A2864"/>
    <w:rsid w:val="008A2906"/>
    <w:rsid w:val="008A294F"/>
    <w:rsid w:val="008A43D3"/>
    <w:rsid w:val="008A517A"/>
    <w:rsid w:val="008A5B0F"/>
    <w:rsid w:val="008A62EC"/>
    <w:rsid w:val="008A66EB"/>
    <w:rsid w:val="008A7299"/>
    <w:rsid w:val="008A793F"/>
    <w:rsid w:val="008AA360"/>
    <w:rsid w:val="008B019E"/>
    <w:rsid w:val="008B03F9"/>
    <w:rsid w:val="008B0F4D"/>
    <w:rsid w:val="008B1462"/>
    <w:rsid w:val="008B2414"/>
    <w:rsid w:val="008B3422"/>
    <w:rsid w:val="008B396D"/>
    <w:rsid w:val="008B52CA"/>
    <w:rsid w:val="008B5A4F"/>
    <w:rsid w:val="008B657E"/>
    <w:rsid w:val="008B6BE7"/>
    <w:rsid w:val="008B6D9D"/>
    <w:rsid w:val="008B70B0"/>
    <w:rsid w:val="008B75A8"/>
    <w:rsid w:val="008B76E6"/>
    <w:rsid w:val="008B7F48"/>
    <w:rsid w:val="008C005E"/>
    <w:rsid w:val="008C0285"/>
    <w:rsid w:val="008C0AEE"/>
    <w:rsid w:val="008C1044"/>
    <w:rsid w:val="008C1414"/>
    <w:rsid w:val="008C14E3"/>
    <w:rsid w:val="008C177C"/>
    <w:rsid w:val="008C1F2B"/>
    <w:rsid w:val="008C2602"/>
    <w:rsid w:val="008C29DE"/>
    <w:rsid w:val="008C3273"/>
    <w:rsid w:val="008C3A39"/>
    <w:rsid w:val="008C62D0"/>
    <w:rsid w:val="008C65BB"/>
    <w:rsid w:val="008D01B2"/>
    <w:rsid w:val="008D072D"/>
    <w:rsid w:val="008D0937"/>
    <w:rsid w:val="008D1B0C"/>
    <w:rsid w:val="008D26E6"/>
    <w:rsid w:val="008D3C82"/>
    <w:rsid w:val="008D3CB4"/>
    <w:rsid w:val="008D40D6"/>
    <w:rsid w:val="008D45A6"/>
    <w:rsid w:val="008D4BA9"/>
    <w:rsid w:val="008D510F"/>
    <w:rsid w:val="008D5813"/>
    <w:rsid w:val="008D58C1"/>
    <w:rsid w:val="008D71CD"/>
    <w:rsid w:val="008D79A2"/>
    <w:rsid w:val="008E2AE1"/>
    <w:rsid w:val="008E2CE5"/>
    <w:rsid w:val="008E2F36"/>
    <w:rsid w:val="008E3C23"/>
    <w:rsid w:val="008E4174"/>
    <w:rsid w:val="008E4446"/>
    <w:rsid w:val="008E45C6"/>
    <w:rsid w:val="008E4897"/>
    <w:rsid w:val="008E4AF8"/>
    <w:rsid w:val="008E4F03"/>
    <w:rsid w:val="008E50E2"/>
    <w:rsid w:val="008E5C2E"/>
    <w:rsid w:val="008E6BC1"/>
    <w:rsid w:val="008E6D0B"/>
    <w:rsid w:val="008E6E2B"/>
    <w:rsid w:val="008F00C0"/>
    <w:rsid w:val="008F0872"/>
    <w:rsid w:val="008F1AE1"/>
    <w:rsid w:val="008F1DFF"/>
    <w:rsid w:val="008F28A3"/>
    <w:rsid w:val="008F297F"/>
    <w:rsid w:val="008F2A01"/>
    <w:rsid w:val="008F34B1"/>
    <w:rsid w:val="008F3DD8"/>
    <w:rsid w:val="008F486B"/>
    <w:rsid w:val="008F5550"/>
    <w:rsid w:val="008F5615"/>
    <w:rsid w:val="008F5B23"/>
    <w:rsid w:val="008F692A"/>
    <w:rsid w:val="008F6F28"/>
    <w:rsid w:val="008F79F5"/>
    <w:rsid w:val="009009F1"/>
    <w:rsid w:val="00901819"/>
    <w:rsid w:val="00901B1C"/>
    <w:rsid w:val="009026EE"/>
    <w:rsid w:val="00902778"/>
    <w:rsid w:val="00902C58"/>
    <w:rsid w:val="00902E01"/>
    <w:rsid w:val="009030E7"/>
    <w:rsid w:val="00903B9A"/>
    <w:rsid w:val="00905093"/>
    <w:rsid w:val="00907246"/>
    <w:rsid w:val="009074E5"/>
    <w:rsid w:val="00907ADA"/>
    <w:rsid w:val="00907CFA"/>
    <w:rsid w:val="00911696"/>
    <w:rsid w:val="0091171D"/>
    <w:rsid w:val="00911916"/>
    <w:rsid w:val="00912B1B"/>
    <w:rsid w:val="00912C57"/>
    <w:rsid w:val="009139C9"/>
    <w:rsid w:val="00913C92"/>
    <w:rsid w:val="009148CB"/>
    <w:rsid w:val="009150EE"/>
    <w:rsid w:val="00915520"/>
    <w:rsid w:val="00915B6A"/>
    <w:rsid w:val="0091601A"/>
    <w:rsid w:val="00916C29"/>
    <w:rsid w:val="00916E0F"/>
    <w:rsid w:val="00917070"/>
    <w:rsid w:val="0091767C"/>
    <w:rsid w:val="0092059B"/>
    <w:rsid w:val="0092085C"/>
    <w:rsid w:val="009208D7"/>
    <w:rsid w:val="009209B7"/>
    <w:rsid w:val="00920AD2"/>
    <w:rsid w:val="00920FF3"/>
    <w:rsid w:val="00921C8A"/>
    <w:rsid w:val="00922615"/>
    <w:rsid w:val="00922F9E"/>
    <w:rsid w:val="009233E1"/>
    <w:rsid w:val="00923452"/>
    <w:rsid w:val="0092390C"/>
    <w:rsid w:val="00923A6D"/>
    <w:rsid w:val="00923E46"/>
    <w:rsid w:val="00923E97"/>
    <w:rsid w:val="00925248"/>
    <w:rsid w:val="00925803"/>
    <w:rsid w:val="0092631F"/>
    <w:rsid w:val="009268A8"/>
    <w:rsid w:val="009270DF"/>
    <w:rsid w:val="00927624"/>
    <w:rsid w:val="009278B1"/>
    <w:rsid w:val="009304DA"/>
    <w:rsid w:val="00930BEC"/>
    <w:rsid w:val="00931B58"/>
    <w:rsid w:val="00932925"/>
    <w:rsid w:val="00932C43"/>
    <w:rsid w:val="0093350D"/>
    <w:rsid w:val="00933765"/>
    <w:rsid w:val="0093431F"/>
    <w:rsid w:val="00934EBB"/>
    <w:rsid w:val="009351A3"/>
    <w:rsid w:val="00935B64"/>
    <w:rsid w:val="00935D15"/>
    <w:rsid w:val="00936E65"/>
    <w:rsid w:val="00940A57"/>
    <w:rsid w:val="009414A1"/>
    <w:rsid w:val="00941CD5"/>
    <w:rsid w:val="00943593"/>
    <w:rsid w:val="00943750"/>
    <w:rsid w:val="00943899"/>
    <w:rsid w:val="00945D12"/>
    <w:rsid w:val="00945FD9"/>
    <w:rsid w:val="00946334"/>
    <w:rsid w:val="00946A13"/>
    <w:rsid w:val="00946D92"/>
    <w:rsid w:val="009473D7"/>
    <w:rsid w:val="009477B0"/>
    <w:rsid w:val="00947EA5"/>
    <w:rsid w:val="00950726"/>
    <w:rsid w:val="00950CEE"/>
    <w:rsid w:val="00951F91"/>
    <w:rsid w:val="009530DC"/>
    <w:rsid w:val="009536DE"/>
    <w:rsid w:val="00953BAA"/>
    <w:rsid w:val="0095420A"/>
    <w:rsid w:val="0095432B"/>
    <w:rsid w:val="00954F78"/>
    <w:rsid w:val="0095531C"/>
    <w:rsid w:val="00956310"/>
    <w:rsid w:val="00956AA1"/>
    <w:rsid w:val="0095748B"/>
    <w:rsid w:val="009577B1"/>
    <w:rsid w:val="00960129"/>
    <w:rsid w:val="009622B6"/>
    <w:rsid w:val="00962A9E"/>
    <w:rsid w:val="00962F2F"/>
    <w:rsid w:val="009634A8"/>
    <w:rsid w:val="009649E3"/>
    <w:rsid w:val="00964DEB"/>
    <w:rsid w:val="00966F52"/>
    <w:rsid w:val="00966F9E"/>
    <w:rsid w:val="009670CC"/>
    <w:rsid w:val="009672AC"/>
    <w:rsid w:val="009733AC"/>
    <w:rsid w:val="009740B8"/>
    <w:rsid w:val="0097443C"/>
    <w:rsid w:val="0097493D"/>
    <w:rsid w:val="009757CE"/>
    <w:rsid w:val="0097652A"/>
    <w:rsid w:val="0097680B"/>
    <w:rsid w:val="00976F0B"/>
    <w:rsid w:val="00977B3A"/>
    <w:rsid w:val="009807D8"/>
    <w:rsid w:val="00980A0D"/>
    <w:rsid w:val="00980A44"/>
    <w:rsid w:val="00981701"/>
    <w:rsid w:val="009822B5"/>
    <w:rsid w:val="00983C73"/>
    <w:rsid w:val="0098437A"/>
    <w:rsid w:val="009846B0"/>
    <w:rsid w:val="00984ADA"/>
    <w:rsid w:val="00984C19"/>
    <w:rsid w:val="009850B3"/>
    <w:rsid w:val="00985A55"/>
    <w:rsid w:val="009872EC"/>
    <w:rsid w:val="00987333"/>
    <w:rsid w:val="009877BF"/>
    <w:rsid w:val="009877DC"/>
    <w:rsid w:val="0098798C"/>
    <w:rsid w:val="00987D90"/>
    <w:rsid w:val="00987FC3"/>
    <w:rsid w:val="0099037D"/>
    <w:rsid w:val="0099088B"/>
    <w:rsid w:val="009912DB"/>
    <w:rsid w:val="009914C2"/>
    <w:rsid w:val="009919D8"/>
    <w:rsid w:val="00991B09"/>
    <w:rsid w:val="00992416"/>
    <w:rsid w:val="0099260C"/>
    <w:rsid w:val="00992C54"/>
    <w:rsid w:val="009958AA"/>
    <w:rsid w:val="0099667F"/>
    <w:rsid w:val="0099677B"/>
    <w:rsid w:val="00996C12"/>
    <w:rsid w:val="00997295"/>
    <w:rsid w:val="00997763"/>
    <w:rsid w:val="009A050C"/>
    <w:rsid w:val="009A0CC0"/>
    <w:rsid w:val="009A10CB"/>
    <w:rsid w:val="009A18D9"/>
    <w:rsid w:val="009A1B39"/>
    <w:rsid w:val="009A2203"/>
    <w:rsid w:val="009A24D5"/>
    <w:rsid w:val="009A28D0"/>
    <w:rsid w:val="009A2A30"/>
    <w:rsid w:val="009A2AAE"/>
    <w:rsid w:val="009A33D4"/>
    <w:rsid w:val="009A3C0A"/>
    <w:rsid w:val="009A414C"/>
    <w:rsid w:val="009A4C2E"/>
    <w:rsid w:val="009A4FB0"/>
    <w:rsid w:val="009A5E71"/>
    <w:rsid w:val="009A628D"/>
    <w:rsid w:val="009A64F1"/>
    <w:rsid w:val="009A6D51"/>
    <w:rsid w:val="009A6E67"/>
    <w:rsid w:val="009A6E68"/>
    <w:rsid w:val="009A7E37"/>
    <w:rsid w:val="009B11F9"/>
    <w:rsid w:val="009B1C74"/>
    <w:rsid w:val="009B2048"/>
    <w:rsid w:val="009B2BE6"/>
    <w:rsid w:val="009B2C87"/>
    <w:rsid w:val="009B3798"/>
    <w:rsid w:val="009B3F2A"/>
    <w:rsid w:val="009B4132"/>
    <w:rsid w:val="009B5158"/>
    <w:rsid w:val="009B61FC"/>
    <w:rsid w:val="009B76D6"/>
    <w:rsid w:val="009B7F69"/>
    <w:rsid w:val="009C029D"/>
    <w:rsid w:val="009C081B"/>
    <w:rsid w:val="009C097F"/>
    <w:rsid w:val="009C0EAE"/>
    <w:rsid w:val="009C0F3D"/>
    <w:rsid w:val="009C18D9"/>
    <w:rsid w:val="009C1A19"/>
    <w:rsid w:val="009C22F2"/>
    <w:rsid w:val="009C289E"/>
    <w:rsid w:val="009C296B"/>
    <w:rsid w:val="009C2CB7"/>
    <w:rsid w:val="009C2D65"/>
    <w:rsid w:val="009C2E48"/>
    <w:rsid w:val="009C3529"/>
    <w:rsid w:val="009C3CB3"/>
    <w:rsid w:val="009C3EC2"/>
    <w:rsid w:val="009C473E"/>
    <w:rsid w:val="009C4E98"/>
    <w:rsid w:val="009C5198"/>
    <w:rsid w:val="009C5652"/>
    <w:rsid w:val="009C6867"/>
    <w:rsid w:val="009C70DD"/>
    <w:rsid w:val="009C7D88"/>
    <w:rsid w:val="009D00B7"/>
    <w:rsid w:val="009D08A7"/>
    <w:rsid w:val="009D08BA"/>
    <w:rsid w:val="009D0A19"/>
    <w:rsid w:val="009D0DD6"/>
    <w:rsid w:val="009D1286"/>
    <w:rsid w:val="009D1603"/>
    <w:rsid w:val="009D19C1"/>
    <w:rsid w:val="009D2B32"/>
    <w:rsid w:val="009D3242"/>
    <w:rsid w:val="009D4161"/>
    <w:rsid w:val="009D450D"/>
    <w:rsid w:val="009D45B6"/>
    <w:rsid w:val="009D48B2"/>
    <w:rsid w:val="009D4B01"/>
    <w:rsid w:val="009D4E09"/>
    <w:rsid w:val="009D5139"/>
    <w:rsid w:val="009D5275"/>
    <w:rsid w:val="009D6B93"/>
    <w:rsid w:val="009D6CA5"/>
    <w:rsid w:val="009D737B"/>
    <w:rsid w:val="009D7B28"/>
    <w:rsid w:val="009E0114"/>
    <w:rsid w:val="009E056F"/>
    <w:rsid w:val="009E0ABE"/>
    <w:rsid w:val="009E12D2"/>
    <w:rsid w:val="009E19CB"/>
    <w:rsid w:val="009E1F32"/>
    <w:rsid w:val="009E20CA"/>
    <w:rsid w:val="009E2251"/>
    <w:rsid w:val="009E28DE"/>
    <w:rsid w:val="009E2D6C"/>
    <w:rsid w:val="009E3202"/>
    <w:rsid w:val="009E3F64"/>
    <w:rsid w:val="009E504A"/>
    <w:rsid w:val="009E536D"/>
    <w:rsid w:val="009E605E"/>
    <w:rsid w:val="009E7138"/>
    <w:rsid w:val="009F0865"/>
    <w:rsid w:val="009F0C29"/>
    <w:rsid w:val="009F1730"/>
    <w:rsid w:val="009F1F08"/>
    <w:rsid w:val="009F3B91"/>
    <w:rsid w:val="009F3C4B"/>
    <w:rsid w:val="009F3C50"/>
    <w:rsid w:val="009F4220"/>
    <w:rsid w:val="009F6B57"/>
    <w:rsid w:val="009F6BA7"/>
    <w:rsid w:val="009F6E78"/>
    <w:rsid w:val="009F7833"/>
    <w:rsid w:val="009F7886"/>
    <w:rsid w:val="009F7FAC"/>
    <w:rsid w:val="00A00DD3"/>
    <w:rsid w:val="00A00EE5"/>
    <w:rsid w:val="00A01CBF"/>
    <w:rsid w:val="00A020D3"/>
    <w:rsid w:val="00A030E9"/>
    <w:rsid w:val="00A04112"/>
    <w:rsid w:val="00A04C70"/>
    <w:rsid w:val="00A05211"/>
    <w:rsid w:val="00A05650"/>
    <w:rsid w:val="00A05EC1"/>
    <w:rsid w:val="00A061D2"/>
    <w:rsid w:val="00A0632C"/>
    <w:rsid w:val="00A07038"/>
    <w:rsid w:val="00A10273"/>
    <w:rsid w:val="00A10361"/>
    <w:rsid w:val="00A10C42"/>
    <w:rsid w:val="00A11058"/>
    <w:rsid w:val="00A111E7"/>
    <w:rsid w:val="00A11D8D"/>
    <w:rsid w:val="00A134F1"/>
    <w:rsid w:val="00A13888"/>
    <w:rsid w:val="00A14BB7"/>
    <w:rsid w:val="00A14E08"/>
    <w:rsid w:val="00A15BDC"/>
    <w:rsid w:val="00A15CA2"/>
    <w:rsid w:val="00A16FF3"/>
    <w:rsid w:val="00A17589"/>
    <w:rsid w:val="00A1765C"/>
    <w:rsid w:val="00A17700"/>
    <w:rsid w:val="00A17C18"/>
    <w:rsid w:val="00A17FD3"/>
    <w:rsid w:val="00A202C6"/>
    <w:rsid w:val="00A20316"/>
    <w:rsid w:val="00A21699"/>
    <w:rsid w:val="00A21BF2"/>
    <w:rsid w:val="00A2231A"/>
    <w:rsid w:val="00A23BDB"/>
    <w:rsid w:val="00A24BF4"/>
    <w:rsid w:val="00A24C7F"/>
    <w:rsid w:val="00A30899"/>
    <w:rsid w:val="00A31629"/>
    <w:rsid w:val="00A3171A"/>
    <w:rsid w:val="00A3172D"/>
    <w:rsid w:val="00A32290"/>
    <w:rsid w:val="00A329C6"/>
    <w:rsid w:val="00A3490C"/>
    <w:rsid w:val="00A34D74"/>
    <w:rsid w:val="00A351FA"/>
    <w:rsid w:val="00A3590E"/>
    <w:rsid w:val="00A35BA6"/>
    <w:rsid w:val="00A35D8B"/>
    <w:rsid w:val="00A36694"/>
    <w:rsid w:val="00A40682"/>
    <w:rsid w:val="00A4253D"/>
    <w:rsid w:val="00A43154"/>
    <w:rsid w:val="00A4326D"/>
    <w:rsid w:val="00A434ED"/>
    <w:rsid w:val="00A43691"/>
    <w:rsid w:val="00A437D5"/>
    <w:rsid w:val="00A43E27"/>
    <w:rsid w:val="00A43FB4"/>
    <w:rsid w:val="00A44223"/>
    <w:rsid w:val="00A454E6"/>
    <w:rsid w:val="00A464EF"/>
    <w:rsid w:val="00A46A94"/>
    <w:rsid w:val="00A46D5C"/>
    <w:rsid w:val="00A475A9"/>
    <w:rsid w:val="00A478EB"/>
    <w:rsid w:val="00A47D89"/>
    <w:rsid w:val="00A50CC7"/>
    <w:rsid w:val="00A518A0"/>
    <w:rsid w:val="00A52647"/>
    <w:rsid w:val="00A52998"/>
    <w:rsid w:val="00A52A4F"/>
    <w:rsid w:val="00A52BDC"/>
    <w:rsid w:val="00A536B7"/>
    <w:rsid w:val="00A53BA6"/>
    <w:rsid w:val="00A547B2"/>
    <w:rsid w:val="00A54A60"/>
    <w:rsid w:val="00A54A9B"/>
    <w:rsid w:val="00A55A6A"/>
    <w:rsid w:val="00A55AD1"/>
    <w:rsid w:val="00A56931"/>
    <w:rsid w:val="00A56C37"/>
    <w:rsid w:val="00A5720B"/>
    <w:rsid w:val="00A603BB"/>
    <w:rsid w:val="00A608E1"/>
    <w:rsid w:val="00A60AF7"/>
    <w:rsid w:val="00A62B1A"/>
    <w:rsid w:val="00A631FB"/>
    <w:rsid w:val="00A635EC"/>
    <w:rsid w:val="00A63D3A"/>
    <w:rsid w:val="00A64279"/>
    <w:rsid w:val="00A64751"/>
    <w:rsid w:val="00A65204"/>
    <w:rsid w:val="00A655D9"/>
    <w:rsid w:val="00A65987"/>
    <w:rsid w:val="00A65D61"/>
    <w:rsid w:val="00A65ECF"/>
    <w:rsid w:val="00A679F4"/>
    <w:rsid w:val="00A67A08"/>
    <w:rsid w:val="00A67D41"/>
    <w:rsid w:val="00A70BE9"/>
    <w:rsid w:val="00A712E9"/>
    <w:rsid w:val="00A7273E"/>
    <w:rsid w:val="00A73317"/>
    <w:rsid w:val="00A7333D"/>
    <w:rsid w:val="00A73530"/>
    <w:rsid w:val="00A74D7B"/>
    <w:rsid w:val="00A751B4"/>
    <w:rsid w:val="00A76A93"/>
    <w:rsid w:val="00A77554"/>
    <w:rsid w:val="00A77E8E"/>
    <w:rsid w:val="00A8070D"/>
    <w:rsid w:val="00A81277"/>
    <w:rsid w:val="00A83480"/>
    <w:rsid w:val="00A83E50"/>
    <w:rsid w:val="00A8580F"/>
    <w:rsid w:val="00A85ADE"/>
    <w:rsid w:val="00A86337"/>
    <w:rsid w:val="00A864C7"/>
    <w:rsid w:val="00A867C4"/>
    <w:rsid w:val="00A87FF0"/>
    <w:rsid w:val="00A90745"/>
    <w:rsid w:val="00A91225"/>
    <w:rsid w:val="00A9145F"/>
    <w:rsid w:val="00A91D68"/>
    <w:rsid w:val="00A9329F"/>
    <w:rsid w:val="00A942AC"/>
    <w:rsid w:val="00A9477C"/>
    <w:rsid w:val="00A947D4"/>
    <w:rsid w:val="00A94DF9"/>
    <w:rsid w:val="00A94F3A"/>
    <w:rsid w:val="00A95797"/>
    <w:rsid w:val="00A959A7"/>
    <w:rsid w:val="00A95AD3"/>
    <w:rsid w:val="00A96813"/>
    <w:rsid w:val="00A9717E"/>
    <w:rsid w:val="00A97401"/>
    <w:rsid w:val="00A97543"/>
    <w:rsid w:val="00A97ADA"/>
    <w:rsid w:val="00AA01F1"/>
    <w:rsid w:val="00AA12C7"/>
    <w:rsid w:val="00AA14E0"/>
    <w:rsid w:val="00AA1611"/>
    <w:rsid w:val="00AA1878"/>
    <w:rsid w:val="00AA1A02"/>
    <w:rsid w:val="00AA1A16"/>
    <w:rsid w:val="00AA2B67"/>
    <w:rsid w:val="00AA38FA"/>
    <w:rsid w:val="00AA3907"/>
    <w:rsid w:val="00AA48CF"/>
    <w:rsid w:val="00AA501C"/>
    <w:rsid w:val="00AA5652"/>
    <w:rsid w:val="00AA5C15"/>
    <w:rsid w:val="00AA64C2"/>
    <w:rsid w:val="00AA6538"/>
    <w:rsid w:val="00AA78DF"/>
    <w:rsid w:val="00AB0053"/>
    <w:rsid w:val="00AB1391"/>
    <w:rsid w:val="00AB176A"/>
    <w:rsid w:val="00AB1FFC"/>
    <w:rsid w:val="00AB2122"/>
    <w:rsid w:val="00AB220D"/>
    <w:rsid w:val="00AB321D"/>
    <w:rsid w:val="00AB37F1"/>
    <w:rsid w:val="00AB3D7B"/>
    <w:rsid w:val="00AB3DAD"/>
    <w:rsid w:val="00AB3E88"/>
    <w:rsid w:val="00AB4C94"/>
    <w:rsid w:val="00AB5C80"/>
    <w:rsid w:val="00AB5D54"/>
    <w:rsid w:val="00AB67FB"/>
    <w:rsid w:val="00AB6A16"/>
    <w:rsid w:val="00AB6D23"/>
    <w:rsid w:val="00AB6FF7"/>
    <w:rsid w:val="00AC0BCF"/>
    <w:rsid w:val="00AC12E2"/>
    <w:rsid w:val="00AC17AA"/>
    <w:rsid w:val="00AC2821"/>
    <w:rsid w:val="00AC29E4"/>
    <w:rsid w:val="00AC30A4"/>
    <w:rsid w:val="00AC3B71"/>
    <w:rsid w:val="00AC48E8"/>
    <w:rsid w:val="00AC5591"/>
    <w:rsid w:val="00AC68E5"/>
    <w:rsid w:val="00AC7991"/>
    <w:rsid w:val="00AD080B"/>
    <w:rsid w:val="00AD08D2"/>
    <w:rsid w:val="00AD11B2"/>
    <w:rsid w:val="00AD1487"/>
    <w:rsid w:val="00AD2265"/>
    <w:rsid w:val="00AD2482"/>
    <w:rsid w:val="00AD43A7"/>
    <w:rsid w:val="00AD4508"/>
    <w:rsid w:val="00AD6E04"/>
    <w:rsid w:val="00AD73D1"/>
    <w:rsid w:val="00AE0120"/>
    <w:rsid w:val="00AE0DF5"/>
    <w:rsid w:val="00AE2AAD"/>
    <w:rsid w:val="00AE2C98"/>
    <w:rsid w:val="00AE30C4"/>
    <w:rsid w:val="00AE3D2E"/>
    <w:rsid w:val="00AE49D8"/>
    <w:rsid w:val="00AE504C"/>
    <w:rsid w:val="00AE7143"/>
    <w:rsid w:val="00AE7836"/>
    <w:rsid w:val="00AE7A5C"/>
    <w:rsid w:val="00AF03FB"/>
    <w:rsid w:val="00AF1C39"/>
    <w:rsid w:val="00AF2C94"/>
    <w:rsid w:val="00AF341A"/>
    <w:rsid w:val="00AF437A"/>
    <w:rsid w:val="00AF4457"/>
    <w:rsid w:val="00AF44EC"/>
    <w:rsid w:val="00AF4DFE"/>
    <w:rsid w:val="00AF4E9C"/>
    <w:rsid w:val="00AF5D7E"/>
    <w:rsid w:val="00AF5E79"/>
    <w:rsid w:val="00AF6F5E"/>
    <w:rsid w:val="00AF716B"/>
    <w:rsid w:val="00AF75B5"/>
    <w:rsid w:val="00AF784B"/>
    <w:rsid w:val="00AF7978"/>
    <w:rsid w:val="00AF7ADA"/>
    <w:rsid w:val="00AF7CE3"/>
    <w:rsid w:val="00B00090"/>
    <w:rsid w:val="00B023AA"/>
    <w:rsid w:val="00B0249F"/>
    <w:rsid w:val="00B03DDD"/>
    <w:rsid w:val="00B04818"/>
    <w:rsid w:val="00B04CD1"/>
    <w:rsid w:val="00B051C1"/>
    <w:rsid w:val="00B0534B"/>
    <w:rsid w:val="00B055DC"/>
    <w:rsid w:val="00B05976"/>
    <w:rsid w:val="00B061FF"/>
    <w:rsid w:val="00B063FB"/>
    <w:rsid w:val="00B07C07"/>
    <w:rsid w:val="00B1024E"/>
    <w:rsid w:val="00B10AFF"/>
    <w:rsid w:val="00B11166"/>
    <w:rsid w:val="00B111EF"/>
    <w:rsid w:val="00B11B1E"/>
    <w:rsid w:val="00B11C83"/>
    <w:rsid w:val="00B1250E"/>
    <w:rsid w:val="00B136CB"/>
    <w:rsid w:val="00B13E92"/>
    <w:rsid w:val="00B14240"/>
    <w:rsid w:val="00B14C98"/>
    <w:rsid w:val="00B15E57"/>
    <w:rsid w:val="00B16EC9"/>
    <w:rsid w:val="00B208C0"/>
    <w:rsid w:val="00B20A1B"/>
    <w:rsid w:val="00B22CC2"/>
    <w:rsid w:val="00B2336D"/>
    <w:rsid w:val="00B247F7"/>
    <w:rsid w:val="00B24CDA"/>
    <w:rsid w:val="00B2512F"/>
    <w:rsid w:val="00B2552E"/>
    <w:rsid w:val="00B25576"/>
    <w:rsid w:val="00B25AEB"/>
    <w:rsid w:val="00B268C4"/>
    <w:rsid w:val="00B27263"/>
    <w:rsid w:val="00B2739F"/>
    <w:rsid w:val="00B27534"/>
    <w:rsid w:val="00B30627"/>
    <w:rsid w:val="00B30E96"/>
    <w:rsid w:val="00B31743"/>
    <w:rsid w:val="00B31C55"/>
    <w:rsid w:val="00B32205"/>
    <w:rsid w:val="00B3261C"/>
    <w:rsid w:val="00B32844"/>
    <w:rsid w:val="00B330DB"/>
    <w:rsid w:val="00B3362E"/>
    <w:rsid w:val="00B34A41"/>
    <w:rsid w:val="00B35FB9"/>
    <w:rsid w:val="00B36166"/>
    <w:rsid w:val="00B3644F"/>
    <w:rsid w:val="00B36F42"/>
    <w:rsid w:val="00B3726F"/>
    <w:rsid w:val="00B37684"/>
    <w:rsid w:val="00B40CCB"/>
    <w:rsid w:val="00B40F63"/>
    <w:rsid w:val="00B41013"/>
    <w:rsid w:val="00B41095"/>
    <w:rsid w:val="00B415B4"/>
    <w:rsid w:val="00B4207C"/>
    <w:rsid w:val="00B42FD5"/>
    <w:rsid w:val="00B435B8"/>
    <w:rsid w:val="00B437CF"/>
    <w:rsid w:val="00B43EC4"/>
    <w:rsid w:val="00B44500"/>
    <w:rsid w:val="00B44700"/>
    <w:rsid w:val="00B4490B"/>
    <w:rsid w:val="00B44C57"/>
    <w:rsid w:val="00B4506A"/>
    <w:rsid w:val="00B4732B"/>
    <w:rsid w:val="00B47996"/>
    <w:rsid w:val="00B51485"/>
    <w:rsid w:val="00B51527"/>
    <w:rsid w:val="00B524F3"/>
    <w:rsid w:val="00B52CDE"/>
    <w:rsid w:val="00B5345F"/>
    <w:rsid w:val="00B5388A"/>
    <w:rsid w:val="00B53D87"/>
    <w:rsid w:val="00B53DB2"/>
    <w:rsid w:val="00B54DDC"/>
    <w:rsid w:val="00B54DF4"/>
    <w:rsid w:val="00B5596A"/>
    <w:rsid w:val="00B56E10"/>
    <w:rsid w:val="00B5759B"/>
    <w:rsid w:val="00B577B9"/>
    <w:rsid w:val="00B57C88"/>
    <w:rsid w:val="00B60EC8"/>
    <w:rsid w:val="00B626CE"/>
    <w:rsid w:val="00B62F55"/>
    <w:rsid w:val="00B63C44"/>
    <w:rsid w:val="00B6444F"/>
    <w:rsid w:val="00B6482C"/>
    <w:rsid w:val="00B64CBE"/>
    <w:rsid w:val="00B66684"/>
    <w:rsid w:val="00B679BC"/>
    <w:rsid w:val="00B67AB5"/>
    <w:rsid w:val="00B67E4B"/>
    <w:rsid w:val="00B70290"/>
    <w:rsid w:val="00B705F6"/>
    <w:rsid w:val="00B7125A"/>
    <w:rsid w:val="00B71ACC"/>
    <w:rsid w:val="00B71BDF"/>
    <w:rsid w:val="00B71DD1"/>
    <w:rsid w:val="00B724ED"/>
    <w:rsid w:val="00B72EA0"/>
    <w:rsid w:val="00B737B5"/>
    <w:rsid w:val="00B743C6"/>
    <w:rsid w:val="00B74967"/>
    <w:rsid w:val="00B74E14"/>
    <w:rsid w:val="00B75416"/>
    <w:rsid w:val="00B75496"/>
    <w:rsid w:val="00B75C80"/>
    <w:rsid w:val="00B76194"/>
    <w:rsid w:val="00B766F6"/>
    <w:rsid w:val="00B80615"/>
    <w:rsid w:val="00B80980"/>
    <w:rsid w:val="00B816DD"/>
    <w:rsid w:val="00B82910"/>
    <w:rsid w:val="00B82A67"/>
    <w:rsid w:val="00B82ACC"/>
    <w:rsid w:val="00B83A28"/>
    <w:rsid w:val="00B8423F"/>
    <w:rsid w:val="00B852B9"/>
    <w:rsid w:val="00B85B94"/>
    <w:rsid w:val="00B85FBA"/>
    <w:rsid w:val="00B87104"/>
    <w:rsid w:val="00B90AEC"/>
    <w:rsid w:val="00B9192B"/>
    <w:rsid w:val="00B92A7B"/>
    <w:rsid w:val="00B930A2"/>
    <w:rsid w:val="00B9330B"/>
    <w:rsid w:val="00B93369"/>
    <w:rsid w:val="00B93F23"/>
    <w:rsid w:val="00B94036"/>
    <w:rsid w:val="00B94978"/>
    <w:rsid w:val="00B94D83"/>
    <w:rsid w:val="00B950C3"/>
    <w:rsid w:val="00B95525"/>
    <w:rsid w:val="00B955E6"/>
    <w:rsid w:val="00B9601E"/>
    <w:rsid w:val="00B96410"/>
    <w:rsid w:val="00B973BD"/>
    <w:rsid w:val="00B97886"/>
    <w:rsid w:val="00BA00B9"/>
    <w:rsid w:val="00BA00ED"/>
    <w:rsid w:val="00BA0281"/>
    <w:rsid w:val="00BA16ED"/>
    <w:rsid w:val="00BA1AE5"/>
    <w:rsid w:val="00BA1C4B"/>
    <w:rsid w:val="00BA222C"/>
    <w:rsid w:val="00BA2872"/>
    <w:rsid w:val="00BA2EDB"/>
    <w:rsid w:val="00BA3104"/>
    <w:rsid w:val="00BA3850"/>
    <w:rsid w:val="00BA47EB"/>
    <w:rsid w:val="00BA534E"/>
    <w:rsid w:val="00BA6CBD"/>
    <w:rsid w:val="00BA7A6B"/>
    <w:rsid w:val="00BA7AA1"/>
    <w:rsid w:val="00BB0639"/>
    <w:rsid w:val="00BB1AE1"/>
    <w:rsid w:val="00BB1DCD"/>
    <w:rsid w:val="00BB2B17"/>
    <w:rsid w:val="00BB39B2"/>
    <w:rsid w:val="00BB3C58"/>
    <w:rsid w:val="00BB3D42"/>
    <w:rsid w:val="00BB44FE"/>
    <w:rsid w:val="00BB4C0A"/>
    <w:rsid w:val="00BB4FC5"/>
    <w:rsid w:val="00BB6167"/>
    <w:rsid w:val="00BB7529"/>
    <w:rsid w:val="00BB7DB2"/>
    <w:rsid w:val="00BC00A7"/>
    <w:rsid w:val="00BC176F"/>
    <w:rsid w:val="00BC2959"/>
    <w:rsid w:val="00BC433A"/>
    <w:rsid w:val="00BC4B04"/>
    <w:rsid w:val="00BC4D7A"/>
    <w:rsid w:val="00BC5EC6"/>
    <w:rsid w:val="00BC5FDC"/>
    <w:rsid w:val="00BC6C68"/>
    <w:rsid w:val="00BC78E1"/>
    <w:rsid w:val="00BC7E70"/>
    <w:rsid w:val="00BD03E7"/>
    <w:rsid w:val="00BD0B68"/>
    <w:rsid w:val="00BD0C46"/>
    <w:rsid w:val="00BD105C"/>
    <w:rsid w:val="00BD130D"/>
    <w:rsid w:val="00BD30C5"/>
    <w:rsid w:val="00BD4198"/>
    <w:rsid w:val="00BD4619"/>
    <w:rsid w:val="00BD49D5"/>
    <w:rsid w:val="00BD54A1"/>
    <w:rsid w:val="00BD55D0"/>
    <w:rsid w:val="00BD635F"/>
    <w:rsid w:val="00BD68C1"/>
    <w:rsid w:val="00BD6AC1"/>
    <w:rsid w:val="00BD6D40"/>
    <w:rsid w:val="00BD7DA5"/>
    <w:rsid w:val="00BE0946"/>
    <w:rsid w:val="00BE21AB"/>
    <w:rsid w:val="00BE275B"/>
    <w:rsid w:val="00BE3F02"/>
    <w:rsid w:val="00BE4CEA"/>
    <w:rsid w:val="00BE4EE5"/>
    <w:rsid w:val="00BE4F0F"/>
    <w:rsid w:val="00BE50C0"/>
    <w:rsid w:val="00BE5E05"/>
    <w:rsid w:val="00BE6AE6"/>
    <w:rsid w:val="00BE7169"/>
    <w:rsid w:val="00BE72DC"/>
    <w:rsid w:val="00BE7BE5"/>
    <w:rsid w:val="00BE7E00"/>
    <w:rsid w:val="00BF014B"/>
    <w:rsid w:val="00BF0DB7"/>
    <w:rsid w:val="00BF1DE9"/>
    <w:rsid w:val="00BF25C6"/>
    <w:rsid w:val="00BF2624"/>
    <w:rsid w:val="00BF2768"/>
    <w:rsid w:val="00BF2C55"/>
    <w:rsid w:val="00BF3EB7"/>
    <w:rsid w:val="00BF475D"/>
    <w:rsid w:val="00BF63C2"/>
    <w:rsid w:val="00BF6B17"/>
    <w:rsid w:val="00BF7465"/>
    <w:rsid w:val="00BF78A8"/>
    <w:rsid w:val="00BF7B35"/>
    <w:rsid w:val="00C00368"/>
    <w:rsid w:val="00C00979"/>
    <w:rsid w:val="00C0114E"/>
    <w:rsid w:val="00C0131E"/>
    <w:rsid w:val="00C0194A"/>
    <w:rsid w:val="00C01DC5"/>
    <w:rsid w:val="00C02058"/>
    <w:rsid w:val="00C02421"/>
    <w:rsid w:val="00C0383B"/>
    <w:rsid w:val="00C05A4E"/>
    <w:rsid w:val="00C061B3"/>
    <w:rsid w:val="00C06D37"/>
    <w:rsid w:val="00C07573"/>
    <w:rsid w:val="00C07A35"/>
    <w:rsid w:val="00C07A7B"/>
    <w:rsid w:val="00C10E73"/>
    <w:rsid w:val="00C12121"/>
    <w:rsid w:val="00C1213F"/>
    <w:rsid w:val="00C12429"/>
    <w:rsid w:val="00C12E1F"/>
    <w:rsid w:val="00C15CCF"/>
    <w:rsid w:val="00C15DC8"/>
    <w:rsid w:val="00C1621F"/>
    <w:rsid w:val="00C1670A"/>
    <w:rsid w:val="00C171B8"/>
    <w:rsid w:val="00C1724F"/>
    <w:rsid w:val="00C20B68"/>
    <w:rsid w:val="00C219E1"/>
    <w:rsid w:val="00C22003"/>
    <w:rsid w:val="00C22605"/>
    <w:rsid w:val="00C23CA3"/>
    <w:rsid w:val="00C24A8F"/>
    <w:rsid w:val="00C251B8"/>
    <w:rsid w:val="00C258C5"/>
    <w:rsid w:val="00C27BA8"/>
    <w:rsid w:val="00C27EEB"/>
    <w:rsid w:val="00C30118"/>
    <w:rsid w:val="00C30342"/>
    <w:rsid w:val="00C32CD9"/>
    <w:rsid w:val="00C35358"/>
    <w:rsid w:val="00C358FF"/>
    <w:rsid w:val="00C365D6"/>
    <w:rsid w:val="00C4009A"/>
    <w:rsid w:val="00C40CB5"/>
    <w:rsid w:val="00C40FE1"/>
    <w:rsid w:val="00C411A4"/>
    <w:rsid w:val="00C414F5"/>
    <w:rsid w:val="00C41C65"/>
    <w:rsid w:val="00C41D38"/>
    <w:rsid w:val="00C428C1"/>
    <w:rsid w:val="00C42CA9"/>
    <w:rsid w:val="00C43280"/>
    <w:rsid w:val="00C43C3E"/>
    <w:rsid w:val="00C4447B"/>
    <w:rsid w:val="00C44C30"/>
    <w:rsid w:val="00C44EDA"/>
    <w:rsid w:val="00C465ED"/>
    <w:rsid w:val="00C46A9B"/>
    <w:rsid w:val="00C50048"/>
    <w:rsid w:val="00C5048B"/>
    <w:rsid w:val="00C50A3C"/>
    <w:rsid w:val="00C51398"/>
    <w:rsid w:val="00C51B49"/>
    <w:rsid w:val="00C51C79"/>
    <w:rsid w:val="00C52105"/>
    <w:rsid w:val="00C523EA"/>
    <w:rsid w:val="00C53072"/>
    <w:rsid w:val="00C53498"/>
    <w:rsid w:val="00C537EF"/>
    <w:rsid w:val="00C54E83"/>
    <w:rsid w:val="00C56319"/>
    <w:rsid w:val="00C61712"/>
    <w:rsid w:val="00C621DE"/>
    <w:rsid w:val="00C62AC1"/>
    <w:rsid w:val="00C633EC"/>
    <w:rsid w:val="00C63F1D"/>
    <w:rsid w:val="00C63FB6"/>
    <w:rsid w:val="00C655AB"/>
    <w:rsid w:val="00C65D93"/>
    <w:rsid w:val="00C669A7"/>
    <w:rsid w:val="00C70243"/>
    <w:rsid w:val="00C70287"/>
    <w:rsid w:val="00C7061D"/>
    <w:rsid w:val="00C70658"/>
    <w:rsid w:val="00C70B00"/>
    <w:rsid w:val="00C71790"/>
    <w:rsid w:val="00C71AA2"/>
    <w:rsid w:val="00C71B44"/>
    <w:rsid w:val="00C71D12"/>
    <w:rsid w:val="00C724A5"/>
    <w:rsid w:val="00C72AD5"/>
    <w:rsid w:val="00C73A88"/>
    <w:rsid w:val="00C73C84"/>
    <w:rsid w:val="00C741FE"/>
    <w:rsid w:val="00C74CD7"/>
    <w:rsid w:val="00C74FFE"/>
    <w:rsid w:val="00C7594A"/>
    <w:rsid w:val="00C7649F"/>
    <w:rsid w:val="00C768CE"/>
    <w:rsid w:val="00C779C3"/>
    <w:rsid w:val="00C77F6B"/>
    <w:rsid w:val="00C81601"/>
    <w:rsid w:val="00C82391"/>
    <w:rsid w:val="00C82B46"/>
    <w:rsid w:val="00C83969"/>
    <w:rsid w:val="00C84E22"/>
    <w:rsid w:val="00C86118"/>
    <w:rsid w:val="00C91020"/>
    <w:rsid w:val="00C928CF"/>
    <w:rsid w:val="00C94511"/>
    <w:rsid w:val="00C94F62"/>
    <w:rsid w:val="00C975CD"/>
    <w:rsid w:val="00CA00A3"/>
    <w:rsid w:val="00CA03C0"/>
    <w:rsid w:val="00CA09C5"/>
    <w:rsid w:val="00CA13E6"/>
    <w:rsid w:val="00CA1B60"/>
    <w:rsid w:val="00CA1EBD"/>
    <w:rsid w:val="00CA2A6B"/>
    <w:rsid w:val="00CA2B75"/>
    <w:rsid w:val="00CA2D33"/>
    <w:rsid w:val="00CA351A"/>
    <w:rsid w:val="00CA3FFD"/>
    <w:rsid w:val="00CA4C31"/>
    <w:rsid w:val="00CA4EA3"/>
    <w:rsid w:val="00CA4F0A"/>
    <w:rsid w:val="00CA523B"/>
    <w:rsid w:val="00CA5830"/>
    <w:rsid w:val="00CA5889"/>
    <w:rsid w:val="00CA5BED"/>
    <w:rsid w:val="00CA69F4"/>
    <w:rsid w:val="00CA72E7"/>
    <w:rsid w:val="00CA7AE5"/>
    <w:rsid w:val="00CA7EDB"/>
    <w:rsid w:val="00CB0071"/>
    <w:rsid w:val="00CB020A"/>
    <w:rsid w:val="00CB0509"/>
    <w:rsid w:val="00CB12F4"/>
    <w:rsid w:val="00CB200E"/>
    <w:rsid w:val="00CB2208"/>
    <w:rsid w:val="00CB26F1"/>
    <w:rsid w:val="00CB3470"/>
    <w:rsid w:val="00CB3903"/>
    <w:rsid w:val="00CB44B5"/>
    <w:rsid w:val="00CB4FB4"/>
    <w:rsid w:val="00CB4FDB"/>
    <w:rsid w:val="00CB5CFD"/>
    <w:rsid w:val="00CB5DE9"/>
    <w:rsid w:val="00CB610E"/>
    <w:rsid w:val="00CB6685"/>
    <w:rsid w:val="00CB6807"/>
    <w:rsid w:val="00CB7A5C"/>
    <w:rsid w:val="00CB7D49"/>
    <w:rsid w:val="00CC0262"/>
    <w:rsid w:val="00CC062C"/>
    <w:rsid w:val="00CC0A76"/>
    <w:rsid w:val="00CC13E5"/>
    <w:rsid w:val="00CC1B26"/>
    <w:rsid w:val="00CC1B8A"/>
    <w:rsid w:val="00CC1C3C"/>
    <w:rsid w:val="00CC3661"/>
    <w:rsid w:val="00CC37FC"/>
    <w:rsid w:val="00CC4121"/>
    <w:rsid w:val="00CC4D8A"/>
    <w:rsid w:val="00CC4FDB"/>
    <w:rsid w:val="00CC5CAB"/>
    <w:rsid w:val="00CC612F"/>
    <w:rsid w:val="00CC7E23"/>
    <w:rsid w:val="00CD0075"/>
    <w:rsid w:val="00CD0982"/>
    <w:rsid w:val="00CD1908"/>
    <w:rsid w:val="00CD1DED"/>
    <w:rsid w:val="00CD1FCA"/>
    <w:rsid w:val="00CD23BD"/>
    <w:rsid w:val="00CD2BF8"/>
    <w:rsid w:val="00CD3C7B"/>
    <w:rsid w:val="00CD3F22"/>
    <w:rsid w:val="00CD48AD"/>
    <w:rsid w:val="00CD5083"/>
    <w:rsid w:val="00CD57FD"/>
    <w:rsid w:val="00CD5D35"/>
    <w:rsid w:val="00CD6B5F"/>
    <w:rsid w:val="00CD6DE7"/>
    <w:rsid w:val="00CD7196"/>
    <w:rsid w:val="00CD78C8"/>
    <w:rsid w:val="00CD792A"/>
    <w:rsid w:val="00CE013F"/>
    <w:rsid w:val="00CE05B9"/>
    <w:rsid w:val="00CE123F"/>
    <w:rsid w:val="00CE1365"/>
    <w:rsid w:val="00CE2130"/>
    <w:rsid w:val="00CE230F"/>
    <w:rsid w:val="00CE3141"/>
    <w:rsid w:val="00CE3269"/>
    <w:rsid w:val="00CE47F2"/>
    <w:rsid w:val="00CE5F62"/>
    <w:rsid w:val="00CE6E2E"/>
    <w:rsid w:val="00CE7382"/>
    <w:rsid w:val="00CE798C"/>
    <w:rsid w:val="00CF02AB"/>
    <w:rsid w:val="00CF0410"/>
    <w:rsid w:val="00CF0CD0"/>
    <w:rsid w:val="00CF15F4"/>
    <w:rsid w:val="00CF1C5E"/>
    <w:rsid w:val="00CF1E24"/>
    <w:rsid w:val="00CF1EA0"/>
    <w:rsid w:val="00CF2CD2"/>
    <w:rsid w:val="00CF3261"/>
    <w:rsid w:val="00CF35E9"/>
    <w:rsid w:val="00CF3CD4"/>
    <w:rsid w:val="00CF4BD3"/>
    <w:rsid w:val="00CF4C58"/>
    <w:rsid w:val="00CF50D3"/>
    <w:rsid w:val="00CF594C"/>
    <w:rsid w:val="00D0021E"/>
    <w:rsid w:val="00D00840"/>
    <w:rsid w:val="00D017FB"/>
    <w:rsid w:val="00D01A51"/>
    <w:rsid w:val="00D01CA2"/>
    <w:rsid w:val="00D0296E"/>
    <w:rsid w:val="00D02C40"/>
    <w:rsid w:val="00D0333D"/>
    <w:rsid w:val="00D04450"/>
    <w:rsid w:val="00D044D2"/>
    <w:rsid w:val="00D04587"/>
    <w:rsid w:val="00D0493E"/>
    <w:rsid w:val="00D05013"/>
    <w:rsid w:val="00D055BF"/>
    <w:rsid w:val="00D05CAE"/>
    <w:rsid w:val="00D065D5"/>
    <w:rsid w:val="00D068EC"/>
    <w:rsid w:val="00D070EC"/>
    <w:rsid w:val="00D07150"/>
    <w:rsid w:val="00D115FE"/>
    <w:rsid w:val="00D11B98"/>
    <w:rsid w:val="00D11FAD"/>
    <w:rsid w:val="00D12A81"/>
    <w:rsid w:val="00D1367E"/>
    <w:rsid w:val="00D13C66"/>
    <w:rsid w:val="00D14AA1"/>
    <w:rsid w:val="00D14DAF"/>
    <w:rsid w:val="00D15214"/>
    <w:rsid w:val="00D158B7"/>
    <w:rsid w:val="00D15AC5"/>
    <w:rsid w:val="00D16878"/>
    <w:rsid w:val="00D173BD"/>
    <w:rsid w:val="00D17766"/>
    <w:rsid w:val="00D17DD2"/>
    <w:rsid w:val="00D17DE4"/>
    <w:rsid w:val="00D205F0"/>
    <w:rsid w:val="00D20D1A"/>
    <w:rsid w:val="00D2118E"/>
    <w:rsid w:val="00D21EDC"/>
    <w:rsid w:val="00D22880"/>
    <w:rsid w:val="00D22B57"/>
    <w:rsid w:val="00D22CAA"/>
    <w:rsid w:val="00D23AFE"/>
    <w:rsid w:val="00D23C57"/>
    <w:rsid w:val="00D23E09"/>
    <w:rsid w:val="00D23E52"/>
    <w:rsid w:val="00D243F0"/>
    <w:rsid w:val="00D24BD1"/>
    <w:rsid w:val="00D24DA1"/>
    <w:rsid w:val="00D25D1E"/>
    <w:rsid w:val="00D26109"/>
    <w:rsid w:val="00D26B3C"/>
    <w:rsid w:val="00D27097"/>
    <w:rsid w:val="00D2768C"/>
    <w:rsid w:val="00D27809"/>
    <w:rsid w:val="00D30240"/>
    <w:rsid w:val="00D305AF"/>
    <w:rsid w:val="00D31B1B"/>
    <w:rsid w:val="00D32633"/>
    <w:rsid w:val="00D3266D"/>
    <w:rsid w:val="00D3304F"/>
    <w:rsid w:val="00D337BF"/>
    <w:rsid w:val="00D34B24"/>
    <w:rsid w:val="00D34D98"/>
    <w:rsid w:val="00D3517C"/>
    <w:rsid w:val="00D352FA"/>
    <w:rsid w:val="00D35CC8"/>
    <w:rsid w:val="00D36181"/>
    <w:rsid w:val="00D3712A"/>
    <w:rsid w:val="00D37143"/>
    <w:rsid w:val="00D371BE"/>
    <w:rsid w:val="00D37DF2"/>
    <w:rsid w:val="00D404B2"/>
    <w:rsid w:val="00D409DC"/>
    <w:rsid w:val="00D41F2C"/>
    <w:rsid w:val="00D42521"/>
    <w:rsid w:val="00D42978"/>
    <w:rsid w:val="00D429E3"/>
    <w:rsid w:val="00D42EEA"/>
    <w:rsid w:val="00D43108"/>
    <w:rsid w:val="00D44331"/>
    <w:rsid w:val="00D44CD1"/>
    <w:rsid w:val="00D455F5"/>
    <w:rsid w:val="00D45AA5"/>
    <w:rsid w:val="00D45AFE"/>
    <w:rsid w:val="00D46CFC"/>
    <w:rsid w:val="00D46DC3"/>
    <w:rsid w:val="00D47ACF"/>
    <w:rsid w:val="00D47ADF"/>
    <w:rsid w:val="00D500E9"/>
    <w:rsid w:val="00D50553"/>
    <w:rsid w:val="00D50A14"/>
    <w:rsid w:val="00D50BFB"/>
    <w:rsid w:val="00D510A1"/>
    <w:rsid w:val="00D518A7"/>
    <w:rsid w:val="00D528B1"/>
    <w:rsid w:val="00D52EDE"/>
    <w:rsid w:val="00D5315D"/>
    <w:rsid w:val="00D53229"/>
    <w:rsid w:val="00D53599"/>
    <w:rsid w:val="00D54A01"/>
    <w:rsid w:val="00D54D85"/>
    <w:rsid w:val="00D55B83"/>
    <w:rsid w:val="00D56A59"/>
    <w:rsid w:val="00D56DF6"/>
    <w:rsid w:val="00D57168"/>
    <w:rsid w:val="00D57352"/>
    <w:rsid w:val="00D57B79"/>
    <w:rsid w:val="00D57B90"/>
    <w:rsid w:val="00D6169D"/>
    <w:rsid w:val="00D62237"/>
    <w:rsid w:val="00D6223A"/>
    <w:rsid w:val="00D6492F"/>
    <w:rsid w:val="00D65BAF"/>
    <w:rsid w:val="00D65D36"/>
    <w:rsid w:val="00D65D52"/>
    <w:rsid w:val="00D65F19"/>
    <w:rsid w:val="00D66952"/>
    <w:rsid w:val="00D67A86"/>
    <w:rsid w:val="00D70057"/>
    <w:rsid w:val="00D70771"/>
    <w:rsid w:val="00D70A53"/>
    <w:rsid w:val="00D70D52"/>
    <w:rsid w:val="00D70F74"/>
    <w:rsid w:val="00D7280F"/>
    <w:rsid w:val="00D72F19"/>
    <w:rsid w:val="00D737C2"/>
    <w:rsid w:val="00D74D13"/>
    <w:rsid w:val="00D757FD"/>
    <w:rsid w:val="00D761B8"/>
    <w:rsid w:val="00D7712F"/>
    <w:rsid w:val="00D802D2"/>
    <w:rsid w:val="00D80EAE"/>
    <w:rsid w:val="00D8248A"/>
    <w:rsid w:val="00D827AE"/>
    <w:rsid w:val="00D83025"/>
    <w:rsid w:val="00D83549"/>
    <w:rsid w:val="00D83745"/>
    <w:rsid w:val="00D837C2"/>
    <w:rsid w:val="00D83950"/>
    <w:rsid w:val="00D841DA"/>
    <w:rsid w:val="00D8430F"/>
    <w:rsid w:val="00D84420"/>
    <w:rsid w:val="00D8495B"/>
    <w:rsid w:val="00D84E0A"/>
    <w:rsid w:val="00D850E6"/>
    <w:rsid w:val="00D85851"/>
    <w:rsid w:val="00D876D5"/>
    <w:rsid w:val="00D8775F"/>
    <w:rsid w:val="00D87BE9"/>
    <w:rsid w:val="00D87CC0"/>
    <w:rsid w:val="00D87E2A"/>
    <w:rsid w:val="00D90AB1"/>
    <w:rsid w:val="00D912BB"/>
    <w:rsid w:val="00D91E0C"/>
    <w:rsid w:val="00D91F00"/>
    <w:rsid w:val="00D93002"/>
    <w:rsid w:val="00D9363B"/>
    <w:rsid w:val="00D93CDF"/>
    <w:rsid w:val="00D94A37"/>
    <w:rsid w:val="00D95CA7"/>
    <w:rsid w:val="00D95F77"/>
    <w:rsid w:val="00D9733E"/>
    <w:rsid w:val="00D97FB7"/>
    <w:rsid w:val="00DA0010"/>
    <w:rsid w:val="00DA1320"/>
    <w:rsid w:val="00DA16A4"/>
    <w:rsid w:val="00DA1D2D"/>
    <w:rsid w:val="00DA31A7"/>
    <w:rsid w:val="00DA40A7"/>
    <w:rsid w:val="00DA4499"/>
    <w:rsid w:val="00DA4777"/>
    <w:rsid w:val="00DA4F92"/>
    <w:rsid w:val="00DA58DA"/>
    <w:rsid w:val="00DA5E5C"/>
    <w:rsid w:val="00DA76D7"/>
    <w:rsid w:val="00DB16F0"/>
    <w:rsid w:val="00DB1C83"/>
    <w:rsid w:val="00DB2171"/>
    <w:rsid w:val="00DB2360"/>
    <w:rsid w:val="00DB2CD6"/>
    <w:rsid w:val="00DB2FAC"/>
    <w:rsid w:val="00DB36D4"/>
    <w:rsid w:val="00DB4A98"/>
    <w:rsid w:val="00DB4CD7"/>
    <w:rsid w:val="00DB50DC"/>
    <w:rsid w:val="00DB5BDC"/>
    <w:rsid w:val="00DB5C4F"/>
    <w:rsid w:val="00DB7AA3"/>
    <w:rsid w:val="00DB7E00"/>
    <w:rsid w:val="00DC0375"/>
    <w:rsid w:val="00DC05C2"/>
    <w:rsid w:val="00DC065A"/>
    <w:rsid w:val="00DC08E7"/>
    <w:rsid w:val="00DC0921"/>
    <w:rsid w:val="00DC0BBF"/>
    <w:rsid w:val="00DC204E"/>
    <w:rsid w:val="00DC2080"/>
    <w:rsid w:val="00DC270A"/>
    <w:rsid w:val="00DC2C7F"/>
    <w:rsid w:val="00DC2C8A"/>
    <w:rsid w:val="00DC40CB"/>
    <w:rsid w:val="00DC4B3F"/>
    <w:rsid w:val="00DC4E92"/>
    <w:rsid w:val="00DC5532"/>
    <w:rsid w:val="00DC5AA7"/>
    <w:rsid w:val="00DC5C0A"/>
    <w:rsid w:val="00DC6A47"/>
    <w:rsid w:val="00DC6C29"/>
    <w:rsid w:val="00DC6DD6"/>
    <w:rsid w:val="00DC7968"/>
    <w:rsid w:val="00DC79B1"/>
    <w:rsid w:val="00DC7BD2"/>
    <w:rsid w:val="00DC7D27"/>
    <w:rsid w:val="00DD0138"/>
    <w:rsid w:val="00DD0148"/>
    <w:rsid w:val="00DD0729"/>
    <w:rsid w:val="00DD09A6"/>
    <w:rsid w:val="00DD0E43"/>
    <w:rsid w:val="00DD1C73"/>
    <w:rsid w:val="00DD2385"/>
    <w:rsid w:val="00DD2D82"/>
    <w:rsid w:val="00DD31AB"/>
    <w:rsid w:val="00DD35B0"/>
    <w:rsid w:val="00DD3611"/>
    <w:rsid w:val="00DD396D"/>
    <w:rsid w:val="00DD5A64"/>
    <w:rsid w:val="00DD5D12"/>
    <w:rsid w:val="00DD6866"/>
    <w:rsid w:val="00DD696D"/>
    <w:rsid w:val="00DD69D6"/>
    <w:rsid w:val="00DD76B0"/>
    <w:rsid w:val="00DD7C3E"/>
    <w:rsid w:val="00DD7D04"/>
    <w:rsid w:val="00DE016F"/>
    <w:rsid w:val="00DE032D"/>
    <w:rsid w:val="00DE046E"/>
    <w:rsid w:val="00DE04ED"/>
    <w:rsid w:val="00DE091F"/>
    <w:rsid w:val="00DE1A11"/>
    <w:rsid w:val="00DE22EF"/>
    <w:rsid w:val="00DE2577"/>
    <w:rsid w:val="00DE2EA3"/>
    <w:rsid w:val="00DE376D"/>
    <w:rsid w:val="00DE4B13"/>
    <w:rsid w:val="00DE4D88"/>
    <w:rsid w:val="00DE4FC1"/>
    <w:rsid w:val="00DE6C57"/>
    <w:rsid w:val="00DE70DF"/>
    <w:rsid w:val="00DE767B"/>
    <w:rsid w:val="00DF056B"/>
    <w:rsid w:val="00DF0888"/>
    <w:rsid w:val="00DF0FF5"/>
    <w:rsid w:val="00DF2EAA"/>
    <w:rsid w:val="00DF30DE"/>
    <w:rsid w:val="00DF4081"/>
    <w:rsid w:val="00DF4105"/>
    <w:rsid w:val="00DF4EC5"/>
    <w:rsid w:val="00DF56E5"/>
    <w:rsid w:val="00DF6EF9"/>
    <w:rsid w:val="00DF6F26"/>
    <w:rsid w:val="00DF6F82"/>
    <w:rsid w:val="00DF7156"/>
    <w:rsid w:val="00DF77DC"/>
    <w:rsid w:val="00DF7836"/>
    <w:rsid w:val="00E0071D"/>
    <w:rsid w:val="00E008C3"/>
    <w:rsid w:val="00E00D50"/>
    <w:rsid w:val="00E00D69"/>
    <w:rsid w:val="00E019FF"/>
    <w:rsid w:val="00E01F89"/>
    <w:rsid w:val="00E03081"/>
    <w:rsid w:val="00E03437"/>
    <w:rsid w:val="00E03EEF"/>
    <w:rsid w:val="00E054C5"/>
    <w:rsid w:val="00E0578B"/>
    <w:rsid w:val="00E05F96"/>
    <w:rsid w:val="00E06ACA"/>
    <w:rsid w:val="00E10878"/>
    <w:rsid w:val="00E11BA0"/>
    <w:rsid w:val="00E11EC2"/>
    <w:rsid w:val="00E12FDF"/>
    <w:rsid w:val="00E130AE"/>
    <w:rsid w:val="00E1460A"/>
    <w:rsid w:val="00E1491B"/>
    <w:rsid w:val="00E151C1"/>
    <w:rsid w:val="00E15846"/>
    <w:rsid w:val="00E167B8"/>
    <w:rsid w:val="00E17117"/>
    <w:rsid w:val="00E20E18"/>
    <w:rsid w:val="00E217A1"/>
    <w:rsid w:val="00E21960"/>
    <w:rsid w:val="00E21D67"/>
    <w:rsid w:val="00E22173"/>
    <w:rsid w:val="00E22ABA"/>
    <w:rsid w:val="00E231A7"/>
    <w:rsid w:val="00E2349D"/>
    <w:rsid w:val="00E23BB9"/>
    <w:rsid w:val="00E23E7F"/>
    <w:rsid w:val="00E24694"/>
    <w:rsid w:val="00E246FE"/>
    <w:rsid w:val="00E248E6"/>
    <w:rsid w:val="00E24F2A"/>
    <w:rsid w:val="00E261EE"/>
    <w:rsid w:val="00E262D2"/>
    <w:rsid w:val="00E267A5"/>
    <w:rsid w:val="00E26B6E"/>
    <w:rsid w:val="00E26C1C"/>
    <w:rsid w:val="00E26DF7"/>
    <w:rsid w:val="00E30878"/>
    <w:rsid w:val="00E308D3"/>
    <w:rsid w:val="00E3144B"/>
    <w:rsid w:val="00E314AD"/>
    <w:rsid w:val="00E32354"/>
    <w:rsid w:val="00E32513"/>
    <w:rsid w:val="00E3272A"/>
    <w:rsid w:val="00E328FB"/>
    <w:rsid w:val="00E32C53"/>
    <w:rsid w:val="00E3328F"/>
    <w:rsid w:val="00E33E62"/>
    <w:rsid w:val="00E3470B"/>
    <w:rsid w:val="00E3476F"/>
    <w:rsid w:val="00E34810"/>
    <w:rsid w:val="00E34E02"/>
    <w:rsid w:val="00E3517E"/>
    <w:rsid w:val="00E3603C"/>
    <w:rsid w:val="00E3635E"/>
    <w:rsid w:val="00E364E6"/>
    <w:rsid w:val="00E36A23"/>
    <w:rsid w:val="00E374E9"/>
    <w:rsid w:val="00E401C9"/>
    <w:rsid w:val="00E41C69"/>
    <w:rsid w:val="00E41C98"/>
    <w:rsid w:val="00E43656"/>
    <w:rsid w:val="00E43892"/>
    <w:rsid w:val="00E456EB"/>
    <w:rsid w:val="00E467F7"/>
    <w:rsid w:val="00E473A4"/>
    <w:rsid w:val="00E473FA"/>
    <w:rsid w:val="00E50B0D"/>
    <w:rsid w:val="00E50B17"/>
    <w:rsid w:val="00E518C1"/>
    <w:rsid w:val="00E51A2D"/>
    <w:rsid w:val="00E51A9F"/>
    <w:rsid w:val="00E51C4A"/>
    <w:rsid w:val="00E53E06"/>
    <w:rsid w:val="00E5425D"/>
    <w:rsid w:val="00E54972"/>
    <w:rsid w:val="00E5499C"/>
    <w:rsid w:val="00E56A87"/>
    <w:rsid w:val="00E575CB"/>
    <w:rsid w:val="00E600E1"/>
    <w:rsid w:val="00E603C6"/>
    <w:rsid w:val="00E608C5"/>
    <w:rsid w:val="00E60A7E"/>
    <w:rsid w:val="00E60BF7"/>
    <w:rsid w:val="00E6100D"/>
    <w:rsid w:val="00E63445"/>
    <w:rsid w:val="00E63A73"/>
    <w:rsid w:val="00E63D41"/>
    <w:rsid w:val="00E647CA"/>
    <w:rsid w:val="00E657E4"/>
    <w:rsid w:val="00E65C6D"/>
    <w:rsid w:val="00E65E3F"/>
    <w:rsid w:val="00E66CA1"/>
    <w:rsid w:val="00E670A5"/>
    <w:rsid w:val="00E70F8D"/>
    <w:rsid w:val="00E710D3"/>
    <w:rsid w:val="00E7183E"/>
    <w:rsid w:val="00E71D21"/>
    <w:rsid w:val="00E7228C"/>
    <w:rsid w:val="00E72370"/>
    <w:rsid w:val="00E72457"/>
    <w:rsid w:val="00E72FEE"/>
    <w:rsid w:val="00E7426E"/>
    <w:rsid w:val="00E75301"/>
    <w:rsid w:val="00E75925"/>
    <w:rsid w:val="00E75F56"/>
    <w:rsid w:val="00E76718"/>
    <w:rsid w:val="00E7774F"/>
    <w:rsid w:val="00E801A8"/>
    <w:rsid w:val="00E80417"/>
    <w:rsid w:val="00E80F0D"/>
    <w:rsid w:val="00E82770"/>
    <w:rsid w:val="00E82D28"/>
    <w:rsid w:val="00E82DC7"/>
    <w:rsid w:val="00E83D83"/>
    <w:rsid w:val="00E84E43"/>
    <w:rsid w:val="00E852DD"/>
    <w:rsid w:val="00E8694C"/>
    <w:rsid w:val="00E86ED8"/>
    <w:rsid w:val="00E86F9D"/>
    <w:rsid w:val="00E914E4"/>
    <w:rsid w:val="00E9167E"/>
    <w:rsid w:val="00E91E12"/>
    <w:rsid w:val="00E925C2"/>
    <w:rsid w:val="00E9268C"/>
    <w:rsid w:val="00E94750"/>
    <w:rsid w:val="00E94D05"/>
    <w:rsid w:val="00E950C4"/>
    <w:rsid w:val="00E95C15"/>
    <w:rsid w:val="00E97DFC"/>
    <w:rsid w:val="00EA01E0"/>
    <w:rsid w:val="00EA02BB"/>
    <w:rsid w:val="00EA19B3"/>
    <w:rsid w:val="00EA1D03"/>
    <w:rsid w:val="00EA35F4"/>
    <w:rsid w:val="00EA4C6F"/>
    <w:rsid w:val="00EA5322"/>
    <w:rsid w:val="00EA5417"/>
    <w:rsid w:val="00EA6847"/>
    <w:rsid w:val="00EA723C"/>
    <w:rsid w:val="00EB00DA"/>
    <w:rsid w:val="00EB26FD"/>
    <w:rsid w:val="00EB278C"/>
    <w:rsid w:val="00EB39A2"/>
    <w:rsid w:val="00EB6160"/>
    <w:rsid w:val="00EB6A49"/>
    <w:rsid w:val="00EB6DB8"/>
    <w:rsid w:val="00EB78AA"/>
    <w:rsid w:val="00EB7ED6"/>
    <w:rsid w:val="00EC21A7"/>
    <w:rsid w:val="00EC2B78"/>
    <w:rsid w:val="00EC4C1A"/>
    <w:rsid w:val="00EC5108"/>
    <w:rsid w:val="00EC534F"/>
    <w:rsid w:val="00EC60A1"/>
    <w:rsid w:val="00EC6752"/>
    <w:rsid w:val="00EC6826"/>
    <w:rsid w:val="00EC6F72"/>
    <w:rsid w:val="00EC7331"/>
    <w:rsid w:val="00EC7692"/>
    <w:rsid w:val="00EC7B06"/>
    <w:rsid w:val="00ED00F9"/>
    <w:rsid w:val="00ED13FA"/>
    <w:rsid w:val="00ED18D5"/>
    <w:rsid w:val="00ED1EFF"/>
    <w:rsid w:val="00ED1F36"/>
    <w:rsid w:val="00ED285F"/>
    <w:rsid w:val="00ED2BDB"/>
    <w:rsid w:val="00ED3646"/>
    <w:rsid w:val="00ED3C25"/>
    <w:rsid w:val="00ED41D9"/>
    <w:rsid w:val="00ED4DDC"/>
    <w:rsid w:val="00ED4FBC"/>
    <w:rsid w:val="00ED5D72"/>
    <w:rsid w:val="00ED656A"/>
    <w:rsid w:val="00ED759E"/>
    <w:rsid w:val="00EE0419"/>
    <w:rsid w:val="00EE0EBD"/>
    <w:rsid w:val="00EE1196"/>
    <w:rsid w:val="00EE1230"/>
    <w:rsid w:val="00EE1480"/>
    <w:rsid w:val="00EE1702"/>
    <w:rsid w:val="00EE203F"/>
    <w:rsid w:val="00EE31AA"/>
    <w:rsid w:val="00EE475F"/>
    <w:rsid w:val="00EE4DF0"/>
    <w:rsid w:val="00EE4FB2"/>
    <w:rsid w:val="00EE53B6"/>
    <w:rsid w:val="00EE5487"/>
    <w:rsid w:val="00EE5617"/>
    <w:rsid w:val="00EE6C08"/>
    <w:rsid w:val="00EE728E"/>
    <w:rsid w:val="00EE7C76"/>
    <w:rsid w:val="00EF019C"/>
    <w:rsid w:val="00EF1579"/>
    <w:rsid w:val="00EF254E"/>
    <w:rsid w:val="00EF2F41"/>
    <w:rsid w:val="00EF361D"/>
    <w:rsid w:val="00EF3A51"/>
    <w:rsid w:val="00EF454D"/>
    <w:rsid w:val="00EF4558"/>
    <w:rsid w:val="00EF5197"/>
    <w:rsid w:val="00EF64E4"/>
    <w:rsid w:val="00EF6CEF"/>
    <w:rsid w:val="00EF6DB5"/>
    <w:rsid w:val="00EF7561"/>
    <w:rsid w:val="00EF75CB"/>
    <w:rsid w:val="00F00552"/>
    <w:rsid w:val="00F00DEF"/>
    <w:rsid w:val="00F010E6"/>
    <w:rsid w:val="00F0160B"/>
    <w:rsid w:val="00F02CB5"/>
    <w:rsid w:val="00F03369"/>
    <w:rsid w:val="00F03CE9"/>
    <w:rsid w:val="00F055F8"/>
    <w:rsid w:val="00F05A12"/>
    <w:rsid w:val="00F067C3"/>
    <w:rsid w:val="00F07BCA"/>
    <w:rsid w:val="00F07DDC"/>
    <w:rsid w:val="00F10104"/>
    <w:rsid w:val="00F103C1"/>
    <w:rsid w:val="00F107DF"/>
    <w:rsid w:val="00F10E27"/>
    <w:rsid w:val="00F113D2"/>
    <w:rsid w:val="00F11D9D"/>
    <w:rsid w:val="00F12755"/>
    <w:rsid w:val="00F13702"/>
    <w:rsid w:val="00F13863"/>
    <w:rsid w:val="00F14E33"/>
    <w:rsid w:val="00F14F45"/>
    <w:rsid w:val="00F154EE"/>
    <w:rsid w:val="00F155CB"/>
    <w:rsid w:val="00F1581C"/>
    <w:rsid w:val="00F15960"/>
    <w:rsid w:val="00F15AA8"/>
    <w:rsid w:val="00F15AAF"/>
    <w:rsid w:val="00F15F47"/>
    <w:rsid w:val="00F16BA7"/>
    <w:rsid w:val="00F17BD0"/>
    <w:rsid w:val="00F207D7"/>
    <w:rsid w:val="00F2234D"/>
    <w:rsid w:val="00F227CB"/>
    <w:rsid w:val="00F227FD"/>
    <w:rsid w:val="00F24E31"/>
    <w:rsid w:val="00F2522B"/>
    <w:rsid w:val="00F25912"/>
    <w:rsid w:val="00F263BB"/>
    <w:rsid w:val="00F2734F"/>
    <w:rsid w:val="00F278E0"/>
    <w:rsid w:val="00F300F2"/>
    <w:rsid w:val="00F304E0"/>
    <w:rsid w:val="00F30B17"/>
    <w:rsid w:val="00F31035"/>
    <w:rsid w:val="00F315C4"/>
    <w:rsid w:val="00F31AE6"/>
    <w:rsid w:val="00F3200C"/>
    <w:rsid w:val="00F32530"/>
    <w:rsid w:val="00F32D74"/>
    <w:rsid w:val="00F342CB"/>
    <w:rsid w:val="00F34AD0"/>
    <w:rsid w:val="00F34B30"/>
    <w:rsid w:val="00F35758"/>
    <w:rsid w:val="00F36D69"/>
    <w:rsid w:val="00F37C37"/>
    <w:rsid w:val="00F404D8"/>
    <w:rsid w:val="00F40756"/>
    <w:rsid w:val="00F40F31"/>
    <w:rsid w:val="00F4112A"/>
    <w:rsid w:val="00F42B7E"/>
    <w:rsid w:val="00F430DA"/>
    <w:rsid w:val="00F437B3"/>
    <w:rsid w:val="00F43B4F"/>
    <w:rsid w:val="00F4426D"/>
    <w:rsid w:val="00F447B7"/>
    <w:rsid w:val="00F44F31"/>
    <w:rsid w:val="00F4549C"/>
    <w:rsid w:val="00F45F6A"/>
    <w:rsid w:val="00F46737"/>
    <w:rsid w:val="00F473C0"/>
    <w:rsid w:val="00F5064B"/>
    <w:rsid w:val="00F506D0"/>
    <w:rsid w:val="00F51887"/>
    <w:rsid w:val="00F526D9"/>
    <w:rsid w:val="00F537E1"/>
    <w:rsid w:val="00F53CF9"/>
    <w:rsid w:val="00F53D3C"/>
    <w:rsid w:val="00F55E27"/>
    <w:rsid w:val="00F55ECE"/>
    <w:rsid w:val="00F568E2"/>
    <w:rsid w:val="00F57663"/>
    <w:rsid w:val="00F57DC4"/>
    <w:rsid w:val="00F6015A"/>
    <w:rsid w:val="00F60724"/>
    <w:rsid w:val="00F60A52"/>
    <w:rsid w:val="00F60E25"/>
    <w:rsid w:val="00F60FFB"/>
    <w:rsid w:val="00F61509"/>
    <w:rsid w:val="00F61C1F"/>
    <w:rsid w:val="00F61C34"/>
    <w:rsid w:val="00F620E5"/>
    <w:rsid w:val="00F62D3A"/>
    <w:rsid w:val="00F63804"/>
    <w:rsid w:val="00F64DAE"/>
    <w:rsid w:val="00F657C2"/>
    <w:rsid w:val="00F659D5"/>
    <w:rsid w:val="00F67025"/>
    <w:rsid w:val="00F67159"/>
    <w:rsid w:val="00F70FBD"/>
    <w:rsid w:val="00F720DB"/>
    <w:rsid w:val="00F7265B"/>
    <w:rsid w:val="00F72C49"/>
    <w:rsid w:val="00F73568"/>
    <w:rsid w:val="00F7396B"/>
    <w:rsid w:val="00F75198"/>
    <w:rsid w:val="00F76235"/>
    <w:rsid w:val="00F76476"/>
    <w:rsid w:val="00F7666F"/>
    <w:rsid w:val="00F76DEB"/>
    <w:rsid w:val="00F77668"/>
    <w:rsid w:val="00F7791F"/>
    <w:rsid w:val="00F83249"/>
    <w:rsid w:val="00F833C9"/>
    <w:rsid w:val="00F83B5C"/>
    <w:rsid w:val="00F83EAE"/>
    <w:rsid w:val="00F8487C"/>
    <w:rsid w:val="00F84EE9"/>
    <w:rsid w:val="00F85ED1"/>
    <w:rsid w:val="00F86EAA"/>
    <w:rsid w:val="00F9010B"/>
    <w:rsid w:val="00F9154E"/>
    <w:rsid w:val="00F91CEA"/>
    <w:rsid w:val="00F925B0"/>
    <w:rsid w:val="00F93531"/>
    <w:rsid w:val="00F9436A"/>
    <w:rsid w:val="00F94411"/>
    <w:rsid w:val="00F9602B"/>
    <w:rsid w:val="00F96E85"/>
    <w:rsid w:val="00F97035"/>
    <w:rsid w:val="00F9718F"/>
    <w:rsid w:val="00F971FF"/>
    <w:rsid w:val="00F97CAE"/>
    <w:rsid w:val="00FA06E0"/>
    <w:rsid w:val="00FA141E"/>
    <w:rsid w:val="00FA1B20"/>
    <w:rsid w:val="00FA1B6F"/>
    <w:rsid w:val="00FA21F1"/>
    <w:rsid w:val="00FA3908"/>
    <w:rsid w:val="00FA44A1"/>
    <w:rsid w:val="00FA518C"/>
    <w:rsid w:val="00FA5EB4"/>
    <w:rsid w:val="00FA5FB7"/>
    <w:rsid w:val="00FA60C0"/>
    <w:rsid w:val="00FA60C3"/>
    <w:rsid w:val="00FA6D36"/>
    <w:rsid w:val="00FB0E00"/>
    <w:rsid w:val="00FB1064"/>
    <w:rsid w:val="00FB11F2"/>
    <w:rsid w:val="00FB1AF6"/>
    <w:rsid w:val="00FB1FCE"/>
    <w:rsid w:val="00FB2437"/>
    <w:rsid w:val="00FB2B7A"/>
    <w:rsid w:val="00FB3A09"/>
    <w:rsid w:val="00FB3AEF"/>
    <w:rsid w:val="00FB4640"/>
    <w:rsid w:val="00FB5146"/>
    <w:rsid w:val="00FB5773"/>
    <w:rsid w:val="00FB68C4"/>
    <w:rsid w:val="00FB6BB7"/>
    <w:rsid w:val="00FB7509"/>
    <w:rsid w:val="00FB7EF3"/>
    <w:rsid w:val="00FC1576"/>
    <w:rsid w:val="00FC1722"/>
    <w:rsid w:val="00FC219A"/>
    <w:rsid w:val="00FC2993"/>
    <w:rsid w:val="00FC36E0"/>
    <w:rsid w:val="00FC4523"/>
    <w:rsid w:val="00FC45D4"/>
    <w:rsid w:val="00FC491E"/>
    <w:rsid w:val="00FC4A46"/>
    <w:rsid w:val="00FC4E0A"/>
    <w:rsid w:val="00FC4E27"/>
    <w:rsid w:val="00FC5A2D"/>
    <w:rsid w:val="00FC61ED"/>
    <w:rsid w:val="00FC66CD"/>
    <w:rsid w:val="00FC6CCB"/>
    <w:rsid w:val="00FC6FB9"/>
    <w:rsid w:val="00FD018F"/>
    <w:rsid w:val="00FD1135"/>
    <w:rsid w:val="00FD26B4"/>
    <w:rsid w:val="00FD2C2D"/>
    <w:rsid w:val="00FD2EF2"/>
    <w:rsid w:val="00FD3064"/>
    <w:rsid w:val="00FD3253"/>
    <w:rsid w:val="00FD3523"/>
    <w:rsid w:val="00FD37A6"/>
    <w:rsid w:val="00FD3820"/>
    <w:rsid w:val="00FD3D47"/>
    <w:rsid w:val="00FD43F4"/>
    <w:rsid w:val="00FD4D14"/>
    <w:rsid w:val="00FD564C"/>
    <w:rsid w:val="00FD6965"/>
    <w:rsid w:val="00FD6AAA"/>
    <w:rsid w:val="00FD6C55"/>
    <w:rsid w:val="00FD6C7F"/>
    <w:rsid w:val="00FD7D4F"/>
    <w:rsid w:val="00FD7ED2"/>
    <w:rsid w:val="00FE11AB"/>
    <w:rsid w:val="00FE1454"/>
    <w:rsid w:val="00FE2392"/>
    <w:rsid w:val="00FE2571"/>
    <w:rsid w:val="00FE2C28"/>
    <w:rsid w:val="00FE2C88"/>
    <w:rsid w:val="00FE3182"/>
    <w:rsid w:val="00FE40DD"/>
    <w:rsid w:val="00FE5D7D"/>
    <w:rsid w:val="00FE6731"/>
    <w:rsid w:val="00FE6A27"/>
    <w:rsid w:val="00FE6B54"/>
    <w:rsid w:val="00FE7440"/>
    <w:rsid w:val="00FE7DD2"/>
    <w:rsid w:val="00FF1F78"/>
    <w:rsid w:val="00FF338C"/>
    <w:rsid w:val="00FF4CD9"/>
    <w:rsid w:val="00FF5343"/>
    <w:rsid w:val="00FF5995"/>
    <w:rsid w:val="00FF5FBF"/>
    <w:rsid w:val="00FF60C0"/>
    <w:rsid w:val="00FF61B0"/>
    <w:rsid w:val="00FF66F2"/>
    <w:rsid w:val="012EA2C6"/>
    <w:rsid w:val="01DB9BC6"/>
    <w:rsid w:val="01E838EE"/>
    <w:rsid w:val="02381F55"/>
    <w:rsid w:val="03299485"/>
    <w:rsid w:val="04A171DA"/>
    <w:rsid w:val="069BCBFD"/>
    <w:rsid w:val="06B27CA1"/>
    <w:rsid w:val="092A86C1"/>
    <w:rsid w:val="09CD854E"/>
    <w:rsid w:val="0A274E7C"/>
    <w:rsid w:val="0A7B44DC"/>
    <w:rsid w:val="0B41D313"/>
    <w:rsid w:val="0C5F09B5"/>
    <w:rsid w:val="0D2892D3"/>
    <w:rsid w:val="0DA29D07"/>
    <w:rsid w:val="0DB57E80"/>
    <w:rsid w:val="0DE3352A"/>
    <w:rsid w:val="0EA0351A"/>
    <w:rsid w:val="0EB76418"/>
    <w:rsid w:val="0EC8070A"/>
    <w:rsid w:val="102BE67C"/>
    <w:rsid w:val="104FD103"/>
    <w:rsid w:val="129E4181"/>
    <w:rsid w:val="13A8EC68"/>
    <w:rsid w:val="148A09B8"/>
    <w:rsid w:val="15A1F848"/>
    <w:rsid w:val="15CDF5B8"/>
    <w:rsid w:val="15D8FCC2"/>
    <w:rsid w:val="162843F0"/>
    <w:rsid w:val="1634612A"/>
    <w:rsid w:val="16850249"/>
    <w:rsid w:val="16866057"/>
    <w:rsid w:val="193B698F"/>
    <w:rsid w:val="193B9BAA"/>
    <w:rsid w:val="1BF0F483"/>
    <w:rsid w:val="1CDCA58D"/>
    <w:rsid w:val="1EF09005"/>
    <w:rsid w:val="1EF588CA"/>
    <w:rsid w:val="1F5C87C7"/>
    <w:rsid w:val="1FCEBEE9"/>
    <w:rsid w:val="20179125"/>
    <w:rsid w:val="208DC1CB"/>
    <w:rsid w:val="2114BF0A"/>
    <w:rsid w:val="21874E60"/>
    <w:rsid w:val="2190551B"/>
    <w:rsid w:val="221458D7"/>
    <w:rsid w:val="232AB845"/>
    <w:rsid w:val="232C257C"/>
    <w:rsid w:val="24CACD24"/>
    <w:rsid w:val="24CAECB5"/>
    <w:rsid w:val="25269B7E"/>
    <w:rsid w:val="2542AE7C"/>
    <w:rsid w:val="257EAE6C"/>
    <w:rsid w:val="25B4AA53"/>
    <w:rsid w:val="26C4C4C8"/>
    <w:rsid w:val="26D6D6E7"/>
    <w:rsid w:val="29546676"/>
    <w:rsid w:val="29664A22"/>
    <w:rsid w:val="2A3ED5C9"/>
    <w:rsid w:val="2BD7372C"/>
    <w:rsid w:val="2C5908B5"/>
    <w:rsid w:val="2E038437"/>
    <w:rsid w:val="2F4DE482"/>
    <w:rsid w:val="30E31081"/>
    <w:rsid w:val="3186C2B6"/>
    <w:rsid w:val="31A8D6DB"/>
    <w:rsid w:val="322B9063"/>
    <w:rsid w:val="334A1482"/>
    <w:rsid w:val="337B682D"/>
    <w:rsid w:val="342D882A"/>
    <w:rsid w:val="360D6586"/>
    <w:rsid w:val="362493BB"/>
    <w:rsid w:val="368192E8"/>
    <w:rsid w:val="369610AC"/>
    <w:rsid w:val="3708E0AD"/>
    <w:rsid w:val="3755CF3D"/>
    <w:rsid w:val="38814A13"/>
    <w:rsid w:val="38A500D8"/>
    <w:rsid w:val="390A5C65"/>
    <w:rsid w:val="3987CF3B"/>
    <w:rsid w:val="39B07195"/>
    <w:rsid w:val="3ADBBBBB"/>
    <w:rsid w:val="3B4D1436"/>
    <w:rsid w:val="3B963E56"/>
    <w:rsid w:val="3B9DA33C"/>
    <w:rsid w:val="3C0399F3"/>
    <w:rsid w:val="3CE5D1B9"/>
    <w:rsid w:val="3D857CED"/>
    <w:rsid w:val="3E63E41F"/>
    <w:rsid w:val="3EFE3928"/>
    <w:rsid w:val="41EE8E52"/>
    <w:rsid w:val="42A6F252"/>
    <w:rsid w:val="42A8864B"/>
    <w:rsid w:val="432CB86D"/>
    <w:rsid w:val="43EA4EA2"/>
    <w:rsid w:val="441A7F10"/>
    <w:rsid w:val="45E15A11"/>
    <w:rsid w:val="4658E712"/>
    <w:rsid w:val="49AE3F42"/>
    <w:rsid w:val="4A0D1F38"/>
    <w:rsid w:val="4A696884"/>
    <w:rsid w:val="4C2F88ED"/>
    <w:rsid w:val="4C6BF312"/>
    <w:rsid w:val="4E0CC148"/>
    <w:rsid w:val="4E3624F0"/>
    <w:rsid w:val="506881C5"/>
    <w:rsid w:val="509E0CD1"/>
    <w:rsid w:val="5316471F"/>
    <w:rsid w:val="538D2FCC"/>
    <w:rsid w:val="55094769"/>
    <w:rsid w:val="55E3E29C"/>
    <w:rsid w:val="55E4B4DC"/>
    <w:rsid w:val="5712937C"/>
    <w:rsid w:val="57439C3E"/>
    <w:rsid w:val="57BE82B5"/>
    <w:rsid w:val="593170FA"/>
    <w:rsid w:val="5951E2B3"/>
    <w:rsid w:val="5974563F"/>
    <w:rsid w:val="59CC5092"/>
    <w:rsid w:val="5BEDD6BC"/>
    <w:rsid w:val="5CF9BB0D"/>
    <w:rsid w:val="5EF89768"/>
    <w:rsid w:val="60746885"/>
    <w:rsid w:val="60FA38B0"/>
    <w:rsid w:val="616D1EA7"/>
    <w:rsid w:val="6285DDF8"/>
    <w:rsid w:val="62F25369"/>
    <w:rsid w:val="633793AC"/>
    <w:rsid w:val="66E36835"/>
    <w:rsid w:val="69662C8E"/>
    <w:rsid w:val="69AE58B6"/>
    <w:rsid w:val="69B392C0"/>
    <w:rsid w:val="69C56C80"/>
    <w:rsid w:val="6BBCF680"/>
    <w:rsid w:val="6D43E280"/>
    <w:rsid w:val="6E67C328"/>
    <w:rsid w:val="6F68BE5D"/>
    <w:rsid w:val="701BF45B"/>
    <w:rsid w:val="7034D733"/>
    <w:rsid w:val="71A65B51"/>
    <w:rsid w:val="71C86794"/>
    <w:rsid w:val="735CC06E"/>
    <w:rsid w:val="744FBB3A"/>
    <w:rsid w:val="74B43EAA"/>
    <w:rsid w:val="74B78E3A"/>
    <w:rsid w:val="74D4F110"/>
    <w:rsid w:val="779ABFBA"/>
    <w:rsid w:val="79266E79"/>
    <w:rsid w:val="7A37EC55"/>
    <w:rsid w:val="7A415995"/>
    <w:rsid w:val="7B6B073A"/>
    <w:rsid w:val="7BC6236F"/>
    <w:rsid w:val="7D29D155"/>
    <w:rsid w:val="7D2D81D3"/>
    <w:rsid w:val="7D7FE88B"/>
    <w:rsid w:val="7F883E3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7FF1E"/>
  <w15:docId w15:val="{9D368635-2872-40FC-8CEA-28D1E6B8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726"/>
    <w:pPr>
      <w:spacing w:after="0" w:line="360" w:lineRule="auto"/>
      <w:ind w:firstLine="720"/>
      <w:jc w:val="both"/>
    </w:pPr>
    <w:rPr>
      <w:rFonts w:ascii="Times New Roman" w:eastAsia="Times New Roman" w:hAnsi="Times New Roman" w:cs="Times New Roman"/>
      <w:sz w:val="24"/>
      <w:lang w:eastAsia="lv-LV"/>
    </w:rPr>
  </w:style>
  <w:style w:type="paragraph" w:styleId="Heading1">
    <w:name w:val="heading 1"/>
    <w:basedOn w:val="Normal"/>
    <w:next w:val="Normal"/>
    <w:link w:val="Heading1Char"/>
    <w:uiPriority w:val="9"/>
    <w:qFormat/>
    <w:rsid w:val="002E24FD"/>
    <w:pPr>
      <w:keepNext/>
      <w:keepLines/>
      <w:ind w:firstLine="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2E24FD"/>
    <w:pPr>
      <w:keepNext/>
      <w:keepLines/>
      <w:ind w:firstLine="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2E24FD"/>
    <w:pPr>
      <w:keepNext/>
      <w:keepLines/>
      <w:ind w:firstLine="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4FD"/>
    <w:rPr>
      <w:rFonts w:ascii="Times New Roman" w:eastAsiaTheme="majorEastAsia" w:hAnsi="Times New Roman" w:cstheme="majorBidi"/>
      <w:b/>
      <w:sz w:val="28"/>
      <w:szCs w:val="32"/>
      <w:lang w:eastAsia="lv-LV"/>
    </w:rPr>
  </w:style>
  <w:style w:type="character" w:customStyle="1" w:styleId="Heading2Char">
    <w:name w:val="Heading 2 Char"/>
    <w:basedOn w:val="DefaultParagraphFont"/>
    <w:link w:val="Heading2"/>
    <w:uiPriority w:val="9"/>
    <w:rsid w:val="002E24FD"/>
    <w:rPr>
      <w:rFonts w:ascii="Times New Roman" w:eastAsiaTheme="majorEastAsia" w:hAnsi="Times New Roman" w:cstheme="majorBidi"/>
      <w:b/>
      <w:sz w:val="28"/>
      <w:szCs w:val="26"/>
      <w:lang w:eastAsia="lv-LV"/>
    </w:rPr>
  </w:style>
  <w:style w:type="character" w:customStyle="1" w:styleId="Heading3Char">
    <w:name w:val="Heading 3 Char"/>
    <w:basedOn w:val="DefaultParagraphFont"/>
    <w:link w:val="Heading3"/>
    <w:uiPriority w:val="9"/>
    <w:rsid w:val="002E24FD"/>
    <w:rPr>
      <w:rFonts w:ascii="Times New Roman" w:eastAsiaTheme="majorEastAsia" w:hAnsi="Times New Roman" w:cstheme="majorBidi"/>
      <w:b/>
      <w:sz w:val="28"/>
      <w:szCs w:val="24"/>
      <w:lang w:eastAsia="lv-LV"/>
    </w:rPr>
  </w:style>
  <w:style w:type="paragraph" w:styleId="ListParagraph">
    <w:name w:val="List Paragraph"/>
    <w:aliases w:val="2,Strip,H&amp;P List Paragraph,Saraksta rindkopa1,Normal bullet 2,Bullet list,List Paragraph1,Colorful List - Accent 12,1st level - Bullet List Paragraph,Lettre d'introduction,Paragrafo elenco,Medium Grid 1 - Accent 21,Fiche List Paragraph"/>
    <w:basedOn w:val="Normal"/>
    <w:link w:val="ListParagraphChar"/>
    <w:uiPriority w:val="1"/>
    <w:qFormat/>
    <w:rsid w:val="002E24FD"/>
    <w:pPr>
      <w:ind w:left="720"/>
      <w:contextualSpacing/>
    </w:pPr>
  </w:style>
  <w:style w:type="paragraph" w:styleId="TOCHeading">
    <w:name w:val="TOC Heading"/>
    <w:basedOn w:val="Heading1"/>
    <w:next w:val="Normal"/>
    <w:uiPriority w:val="39"/>
    <w:unhideWhenUsed/>
    <w:qFormat/>
    <w:rsid w:val="002E24FD"/>
    <w:pPr>
      <w:spacing w:before="240"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C73A88"/>
    <w:pPr>
      <w:tabs>
        <w:tab w:val="left" w:pos="567"/>
        <w:tab w:val="right" w:leader="dot" w:pos="9061"/>
      </w:tabs>
      <w:spacing w:line="240" w:lineRule="auto"/>
      <w:ind w:left="567" w:hanging="567"/>
      <w:jc w:val="left"/>
    </w:pPr>
    <w:rPr>
      <w:rFonts w:cstheme="majorHAnsi"/>
      <w:bCs/>
      <w:szCs w:val="24"/>
    </w:rPr>
  </w:style>
  <w:style w:type="character" w:styleId="Hyperlink">
    <w:name w:val="Hyperlink"/>
    <w:basedOn w:val="DefaultParagraphFont"/>
    <w:uiPriority w:val="99"/>
    <w:unhideWhenUsed/>
    <w:qFormat/>
    <w:rsid w:val="002E24FD"/>
    <w:rPr>
      <w:color w:val="0000FF" w:themeColor="hyperlink"/>
      <w:u w:val="single"/>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2E24FD"/>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qFormat/>
    <w:rsid w:val="002E24FD"/>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2E24FD"/>
    <w:rPr>
      <w:vertAlign w:val="superscript"/>
    </w:rPr>
  </w:style>
  <w:style w:type="character" w:styleId="FollowedHyperlink">
    <w:name w:val="FollowedHyperlink"/>
    <w:aliases w:val="Footnote Text Char1 Char Rakstz.,Footnote Text Char Char Char Rakstz.,Footnote Text Char1 Char Char1 Char Rakstz.,Footnote Text Char Char Char Char Char Rakstz.,f Rakstz.,Footnote Text Char1"/>
    <w:uiPriority w:val="99"/>
    <w:rsid w:val="002E24FD"/>
    <w:rPr>
      <w:rFonts w:ascii="Times New Roman" w:eastAsia="Times New Roman" w:hAnsi="Times New Roman" w:cs="Times New Roman"/>
      <w:sz w:val="20"/>
      <w:szCs w:val="20"/>
      <w:lang w:val="en-AU"/>
    </w:rPr>
  </w:style>
  <w:style w:type="character" w:customStyle="1" w:styleId="UnresolvedMention1">
    <w:name w:val="Unresolved Mention1"/>
    <w:basedOn w:val="DefaultParagraphFont"/>
    <w:uiPriority w:val="99"/>
    <w:unhideWhenUsed/>
    <w:rsid w:val="002E24FD"/>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2E24FD"/>
    <w:pPr>
      <w:spacing w:after="160" w:line="240" w:lineRule="exact"/>
      <w:ind w:firstLine="0"/>
    </w:pPr>
    <w:rPr>
      <w:rFonts w:asciiTheme="minorHAnsi" w:eastAsiaTheme="minorHAnsi" w:hAnsiTheme="minorHAnsi" w:cstheme="minorBidi"/>
      <w:sz w:val="22"/>
      <w:vertAlign w:val="superscript"/>
      <w:lang w:eastAsia="en-US"/>
    </w:rPr>
  </w:style>
  <w:style w:type="paragraph" w:styleId="NormalWeb">
    <w:name w:val="Normal (Web)"/>
    <w:basedOn w:val="Normal"/>
    <w:uiPriority w:val="99"/>
    <w:unhideWhenUsed/>
    <w:rsid w:val="002E24FD"/>
    <w:pPr>
      <w:spacing w:before="100" w:beforeAutospacing="1" w:after="100" w:afterAutospacing="1"/>
      <w:ind w:firstLine="0"/>
    </w:pPr>
    <w:rPr>
      <w:szCs w:val="24"/>
    </w:rPr>
  </w:style>
  <w:style w:type="table" w:styleId="TableGrid">
    <w:name w:val="Table Grid"/>
    <w:basedOn w:val="TableNormal"/>
    <w:uiPriority w:val="59"/>
    <w:qFormat/>
    <w:rsid w:val="002E2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E24FD"/>
    <w:pPr>
      <w:spacing w:before="100" w:beforeAutospacing="1" w:after="100" w:afterAutospacing="1"/>
      <w:ind w:firstLine="0"/>
      <w:jc w:val="left"/>
    </w:pPr>
    <w:rPr>
      <w:szCs w:val="24"/>
    </w:rPr>
  </w:style>
  <w:style w:type="paragraph" w:styleId="NoSpacing">
    <w:name w:val="No Spacing"/>
    <w:aliases w:val="Atsaucēm"/>
    <w:uiPriority w:val="1"/>
    <w:qFormat/>
    <w:rsid w:val="002E24FD"/>
    <w:pPr>
      <w:spacing w:after="0" w:line="240" w:lineRule="auto"/>
      <w:jc w:val="both"/>
    </w:pPr>
    <w:rPr>
      <w:rFonts w:ascii="Times New Roman" w:eastAsia="Times New Roman" w:hAnsi="Times New Roman" w:cs="Times New Roman"/>
      <w:sz w:val="20"/>
      <w:lang w:eastAsia="lv-LV"/>
    </w:rPr>
  </w:style>
  <w:style w:type="paragraph" w:styleId="Header">
    <w:name w:val="header"/>
    <w:basedOn w:val="Normal"/>
    <w:link w:val="HeaderChar"/>
    <w:uiPriority w:val="99"/>
    <w:unhideWhenUsed/>
    <w:rsid w:val="002E24FD"/>
    <w:pPr>
      <w:tabs>
        <w:tab w:val="center" w:pos="4153"/>
        <w:tab w:val="right" w:pos="8306"/>
      </w:tabs>
    </w:pPr>
  </w:style>
  <w:style w:type="character" w:customStyle="1" w:styleId="HeaderChar">
    <w:name w:val="Header Char"/>
    <w:basedOn w:val="DefaultParagraphFont"/>
    <w:link w:val="Header"/>
    <w:uiPriority w:val="99"/>
    <w:rsid w:val="002E24FD"/>
    <w:rPr>
      <w:rFonts w:ascii="Times New Roman" w:eastAsia="Times New Roman" w:hAnsi="Times New Roman" w:cs="Times New Roman"/>
      <w:sz w:val="24"/>
      <w:lang w:eastAsia="lv-LV"/>
    </w:rPr>
  </w:style>
  <w:style w:type="paragraph" w:styleId="Footer">
    <w:name w:val="footer"/>
    <w:basedOn w:val="Normal"/>
    <w:link w:val="FooterChar"/>
    <w:uiPriority w:val="99"/>
    <w:unhideWhenUsed/>
    <w:rsid w:val="002E24FD"/>
    <w:pPr>
      <w:tabs>
        <w:tab w:val="center" w:pos="4153"/>
        <w:tab w:val="right" w:pos="8306"/>
      </w:tabs>
    </w:pPr>
  </w:style>
  <w:style w:type="character" w:customStyle="1" w:styleId="FooterChar">
    <w:name w:val="Footer Char"/>
    <w:basedOn w:val="DefaultParagraphFont"/>
    <w:link w:val="Footer"/>
    <w:uiPriority w:val="99"/>
    <w:rsid w:val="002E24FD"/>
    <w:rPr>
      <w:rFonts w:ascii="Times New Roman" w:eastAsia="Times New Roman" w:hAnsi="Times New Roman" w:cs="Times New Roman"/>
      <w:sz w:val="24"/>
      <w:lang w:eastAsia="lv-LV"/>
    </w:rPr>
  </w:style>
  <w:style w:type="paragraph" w:styleId="TOC2">
    <w:name w:val="toc 2"/>
    <w:basedOn w:val="Normal"/>
    <w:next w:val="Normal"/>
    <w:autoRedefine/>
    <w:uiPriority w:val="39"/>
    <w:unhideWhenUsed/>
    <w:rsid w:val="00F40756"/>
    <w:pPr>
      <w:tabs>
        <w:tab w:val="right" w:leader="dot" w:pos="9017"/>
      </w:tabs>
      <w:spacing w:line="240" w:lineRule="auto"/>
      <w:ind w:firstLine="0"/>
    </w:pPr>
    <w:rPr>
      <w:bCs/>
      <w:noProof/>
      <w:sz w:val="28"/>
      <w:szCs w:val="28"/>
    </w:rPr>
  </w:style>
  <w:style w:type="paragraph" w:styleId="TOC3">
    <w:name w:val="toc 3"/>
    <w:basedOn w:val="Normal"/>
    <w:next w:val="Normal"/>
    <w:autoRedefine/>
    <w:uiPriority w:val="39"/>
    <w:unhideWhenUsed/>
    <w:rsid w:val="002E24FD"/>
    <w:pPr>
      <w:tabs>
        <w:tab w:val="right" w:leader="dot" w:pos="9061"/>
      </w:tabs>
      <w:spacing w:line="240" w:lineRule="auto"/>
      <w:ind w:firstLine="0"/>
    </w:pPr>
    <w:rPr>
      <w:rFonts w:cstheme="minorHAnsi"/>
      <w:szCs w:val="20"/>
    </w:rPr>
  </w:style>
  <w:style w:type="paragraph" w:styleId="BalloonText">
    <w:name w:val="Balloon Text"/>
    <w:basedOn w:val="Normal"/>
    <w:link w:val="BalloonTextChar"/>
    <w:uiPriority w:val="99"/>
    <w:semiHidden/>
    <w:unhideWhenUsed/>
    <w:rsid w:val="002E24F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4FD"/>
    <w:rPr>
      <w:rFonts w:ascii="Segoe UI" w:eastAsia="Times New Roman" w:hAnsi="Segoe UI" w:cs="Segoe UI"/>
      <w:sz w:val="18"/>
      <w:szCs w:val="18"/>
      <w:lang w:eastAsia="lv-LV"/>
    </w:rPr>
  </w:style>
  <w:style w:type="paragraph" w:customStyle="1" w:styleId="Pa8">
    <w:name w:val="Pa8"/>
    <w:basedOn w:val="Normal"/>
    <w:next w:val="Normal"/>
    <w:uiPriority w:val="99"/>
    <w:rsid w:val="002E24FD"/>
    <w:pPr>
      <w:autoSpaceDE w:val="0"/>
      <w:autoSpaceDN w:val="0"/>
      <w:adjustRightInd w:val="0"/>
      <w:spacing w:line="221" w:lineRule="atLeast"/>
      <w:ind w:firstLine="0"/>
      <w:jc w:val="left"/>
    </w:pPr>
    <w:rPr>
      <w:rFonts w:ascii="Adobe Garamond Pro" w:eastAsiaTheme="minorHAnsi" w:hAnsi="Adobe Garamond Pro" w:cstheme="minorBidi"/>
      <w:szCs w:val="24"/>
      <w:lang w:eastAsia="en-US"/>
    </w:rPr>
  </w:style>
  <w:style w:type="character" w:customStyle="1" w:styleId="A7">
    <w:name w:val="A7"/>
    <w:uiPriority w:val="99"/>
    <w:rsid w:val="002E24FD"/>
    <w:rPr>
      <w:rFonts w:cs="Adobe Garamond Pro"/>
      <w:color w:val="000000"/>
      <w:sz w:val="12"/>
      <w:szCs w:val="12"/>
    </w:rPr>
  </w:style>
  <w:style w:type="character" w:styleId="Strong">
    <w:name w:val="Strong"/>
    <w:basedOn w:val="DefaultParagraphFont"/>
    <w:uiPriority w:val="22"/>
    <w:qFormat/>
    <w:rsid w:val="002E24FD"/>
    <w:rPr>
      <w:b/>
      <w:bCs/>
    </w:rPr>
  </w:style>
  <w:style w:type="paragraph" w:customStyle="1" w:styleId="CharCharCharChar">
    <w:name w:val="Char Char Char Char"/>
    <w:aliases w:val="Char2"/>
    <w:basedOn w:val="Normal"/>
    <w:next w:val="Normal"/>
    <w:uiPriority w:val="99"/>
    <w:rsid w:val="002E24FD"/>
    <w:pPr>
      <w:spacing w:after="160" w:line="240" w:lineRule="exact"/>
      <w:ind w:firstLine="0"/>
    </w:pPr>
    <w:rPr>
      <w:rFonts w:asciiTheme="minorHAnsi" w:eastAsiaTheme="minorHAnsi" w:hAnsiTheme="minorHAnsi" w:cstheme="minorBidi"/>
      <w:sz w:val="22"/>
      <w:vertAlign w:val="superscript"/>
      <w:lang w:eastAsia="en-US"/>
    </w:rPr>
  </w:style>
  <w:style w:type="character" w:customStyle="1" w:styleId="hierarchicaltableinformationtitle">
    <w:name w:val="hierarchical_tableinformation_title"/>
    <w:basedOn w:val="DefaultParagraphFont"/>
    <w:rsid w:val="002E24FD"/>
  </w:style>
  <w:style w:type="character" w:customStyle="1" w:styleId="ListParagraphChar">
    <w:name w:val="List Paragraph Char"/>
    <w:aliases w:val="2 Char,Strip Char,H&amp;P List Paragraph Char,Saraksta rindkopa1 Char,Normal bullet 2 Char,Bullet list Char,List Paragraph1 Char,Colorful List - Accent 12 Char,1st level - Bullet List Paragraph Char,Lettre d'introduction Char"/>
    <w:link w:val="ListParagraph"/>
    <w:uiPriority w:val="34"/>
    <w:qFormat/>
    <w:rsid w:val="002E24FD"/>
    <w:rPr>
      <w:rFonts w:ascii="Times New Roman" w:eastAsia="Times New Roman" w:hAnsi="Times New Roman" w:cs="Times New Roman"/>
      <w:sz w:val="24"/>
      <w:lang w:eastAsia="lv-LV"/>
    </w:rPr>
  </w:style>
  <w:style w:type="paragraph" w:customStyle="1" w:styleId="text-align-justify">
    <w:name w:val="text-align-justify"/>
    <w:basedOn w:val="Normal"/>
    <w:rsid w:val="002E24FD"/>
    <w:pPr>
      <w:spacing w:before="100" w:beforeAutospacing="1" w:after="100" w:afterAutospacing="1" w:line="240" w:lineRule="auto"/>
      <w:ind w:firstLine="0"/>
      <w:jc w:val="left"/>
    </w:pPr>
    <w:rPr>
      <w:szCs w:val="24"/>
    </w:rPr>
  </w:style>
  <w:style w:type="character" w:styleId="Emphasis">
    <w:name w:val="Emphasis"/>
    <w:basedOn w:val="DefaultParagraphFont"/>
    <w:uiPriority w:val="20"/>
    <w:qFormat/>
    <w:rsid w:val="002E24FD"/>
    <w:rPr>
      <w:i/>
      <w:iCs/>
    </w:rPr>
  </w:style>
  <w:style w:type="paragraph" w:styleId="TOC4">
    <w:name w:val="toc 4"/>
    <w:basedOn w:val="Normal"/>
    <w:next w:val="Normal"/>
    <w:autoRedefine/>
    <w:uiPriority w:val="39"/>
    <w:unhideWhenUsed/>
    <w:rsid w:val="002E24FD"/>
    <w:pPr>
      <w:ind w:left="4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2E24FD"/>
    <w:pPr>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2E24FD"/>
    <w:pPr>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2E24FD"/>
    <w:pPr>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2E24FD"/>
    <w:pPr>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2E24FD"/>
    <w:pPr>
      <w:ind w:left="1680"/>
      <w:jc w:val="left"/>
    </w:pPr>
    <w:rPr>
      <w:rFonts w:asciiTheme="minorHAnsi" w:hAnsiTheme="minorHAnsi" w:cstheme="minorHAnsi"/>
      <w:sz w:val="20"/>
      <w:szCs w:val="20"/>
    </w:rPr>
  </w:style>
  <w:style w:type="paragraph" w:customStyle="1" w:styleId="liknoteik1">
    <w:name w:val="lik_noteik1"/>
    <w:basedOn w:val="Normal"/>
    <w:rsid w:val="002E24FD"/>
    <w:pPr>
      <w:spacing w:before="100" w:beforeAutospacing="1" w:after="100" w:afterAutospacing="1"/>
      <w:ind w:firstLine="300"/>
      <w:jc w:val="right"/>
    </w:pPr>
    <w:rPr>
      <w:b/>
      <w:bCs/>
      <w:color w:val="414142"/>
      <w:sz w:val="20"/>
      <w:szCs w:val="20"/>
    </w:rPr>
  </w:style>
  <w:style w:type="character" w:styleId="CommentReference">
    <w:name w:val="annotation reference"/>
    <w:basedOn w:val="DefaultParagraphFont"/>
    <w:uiPriority w:val="99"/>
    <w:semiHidden/>
    <w:unhideWhenUsed/>
    <w:qFormat/>
    <w:rsid w:val="002E24FD"/>
    <w:rPr>
      <w:sz w:val="16"/>
      <w:szCs w:val="16"/>
    </w:rPr>
  </w:style>
  <w:style w:type="paragraph" w:styleId="CommentText">
    <w:name w:val="annotation text"/>
    <w:basedOn w:val="Normal"/>
    <w:link w:val="CommentTextChar"/>
    <w:uiPriority w:val="99"/>
    <w:unhideWhenUsed/>
    <w:qFormat/>
    <w:rsid w:val="002E24FD"/>
    <w:pPr>
      <w:spacing w:line="240" w:lineRule="auto"/>
    </w:pPr>
    <w:rPr>
      <w:sz w:val="20"/>
      <w:szCs w:val="20"/>
    </w:rPr>
  </w:style>
  <w:style w:type="character" w:customStyle="1" w:styleId="CommentTextChar">
    <w:name w:val="Comment Text Char"/>
    <w:basedOn w:val="DefaultParagraphFont"/>
    <w:link w:val="CommentText"/>
    <w:uiPriority w:val="99"/>
    <w:qFormat/>
    <w:rsid w:val="002E24F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E24FD"/>
    <w:rPr>
      <w:b/>
      <w:bCs/>
    </w:rPr>
  </w:style>
  <w:style w:type="character" w:customStyle="1" w:styleId="CommentSubjectChar">
    <w:name w:val="Comment Subject Char"/>
    <w:basedOn w:val="CommentTextChar"/>
    <w:link w:val="CommentSubject"/>
    <w:uiPriority w:val="99"/>
    <w:semiHidden/>
    <w:rsid w:val="002E24FD"/>
    <w:rPr>
      <w:rFonts w:ascii="Times New Roman" w:eastAsia="Times New Roman" w:hAnsi="Times New Roman" w:cs="Times New Roman"/>
      <w:b/>
      <w:bCs/>
      <w:sz w:val="20"/>
      <w:szCs w:val="20"/>
      <w:lang w:eastAsia="lv-LV"/>
    </w:rPr>
  </w:style>
  <w:style w:type="paragraph" w:customStyle="1" w:styleId="TableParagraph">
    <w:name w:val="Table Paragraph"/>
    <w:basedOn w:val="Normal"/>
    <w:uiPriority w:val="1"/>
    <w:qFormat/>
    <w:rsid w:val="002E24FD"/>
    <w:pPr>
      <w:widowControl w:val="0"/>
      <w:spacing w:line="240" w:lineRule="auto"/>
      <w:ind w:firstLine="0"/>
      <w:jc w:val="left"/>
    </w:pPr>
    <w:rPr>
      <w:rFonts w:asciiTheme="minorHAnsi" w:eastAsiaTheme="minorHAnsi" w:hAnsiTheme="minorHAnsi" w:cstheme="minorBidi"/>
      <w:sz w:val="22"/>
      <w:lang w:val="en-US" w:eastAsia="en-US"/>
    </w:rPr>
  </w:style>
  <w:style w:type="paragraph" w:customStyle="1" w:styleId="liknoteik">
    <w:name w:val="lik_noteik"/>
    <w:basedOn w:val="Normal"/>
    <w:rsid w:val="002E24FD"/>
    <w:pPr>
      <w:spacing w:before="100" w:beforeAutospacing="1" w:after="100" w:afterAutospacing="1" w:line="240" w:lineRule="auto"/>
      <w:ind w:firstLine="0"/>
      <w:jc w:val="left"/>
    </w:pPr>
    <w:rPr>
      <w:szCs w:val="24"/>
      <w:lang w:val="en-US" w:eastAsia="en-US"/>
    </w:rPr>
  </w:style>
  <w:style w:type="character" w:customStyle="1" w:styleId="Mention1">
    <w:name w:val="Mention1"/>
    <w:basedOn w:val="DefaultParagraphFont"/>
    <w:uiPriority w:val="99"/>
    <w:unhideWhenUsed/>
    <w:rsid w:val="002E24FD"/>
    <w:rPr>
      <w:color w:val="2B579A"/>
      <w:shd w:val="clear" w:color="auto" w:fill="E1DFDD"/>
    </w:rPr>
  </w:style>
  <w:style w:type="paragraph" w:styleId="Revision">
    <w:name w:val="Revision"/>
    <w:hidden/>
    <w:uiPriority w:val="99"/>
    <w:semiHidden/>
    <w:rsid w:val="002E24FD"/>
    <w:pPr>
      <w:spacing w:after="0" w:line="240" w:lineRule="auto"/>
    </w:pPr>
    <w:rPr>
      <w:rFonts w:ascii="Times New Roman" w:eastAsia="Times New Roman" w:hAnsi="Times New Roman" w:cs="Times New Roman"/>
      <w:sz w:val="24"/>
      <w:lang w:eastAsia="lv-LV"/>
    </w:rPr>
  </w:style>
  <w:style w:type="character" w:styleId="Mention">
    <w:name w:val="Mention"/>
    <w:basedOn w:val="DefaultParagraphFont"/>
    <w:uiPriority w:val="99"/>
    <w:unhideWhenUsed/>
    <w:rsid w:val="00870320"/>
    <w:rPr>
      <w:color w:val="2B579A"/>
      <w:shd w:val="clear" w:color="auto" w:fill="E1DFDD"/>
    </w:rPr>
  </w:style>
  <w:style w:type="table" w:customStyle="1" w:styleId="TableGrid1">
    <w:name w:val="Table Grid1"/>
    <w:basedOn w:val="TableNormal"/>
    <w:next w:val="TableGrid"/>
    <w:uiPriority w:val="59"/>
    <w:rsid w:val="002E2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24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DefaultParagraphFont"/>
    <w:rsid w:val="002E24FD"/>
  </w:style>
  <w:style w:type="character" w:customStyle="1" w:styleId="normaltextrun">
    <w:name w:val="normaltextrun"/>
    <w:basedOn w:val="DefaultParagraphFont"/>
    <w:qFormat/>
    <w:rsid w:val="002E24FD"/>
  </w:style>
  <w:style w:type="character" w:customStyle="1" w:styleId="eop">
    <w:name w:val="eop"/>
    <w:basedOn w:val="DefaultParagraphFont"/>
    <w:rsid w:val="002E24FD"/>
  </w:style>
  <w:style w:type="paragraph" w:customStyle="1" w:styleId="naisf">
    <w:name w:val="naisf"/>
    <w:basedOn w:val="Normal"/>
    <w:rsid w:val="002E24FD"/>
    <w:pPr>
      <w:spacing w:before="75" w:after="75" w:line="240" w:lineRule="auto"/>
      <w:ind w:firstLine="375"/>
    </w:pPr>
    <w:rPr>
      <w:szCs w:val="24"/>
    </w:rPr>
  </w:style>
  <w:style w:type="paragraph" w:customStyle="1" w:styleId="msonormal0">
    <w:name w:val="msonormal"/>
    <w:basedOn w:val="Normal"/>
    <w:rsid w:val="002E24FD"/>
    <w:pPr>
      <w:spacing w:before="100" w:beforeAutospacing="1" w:after="100" w:afterAutospacing="1" w:line="240" w:lineRule="auto"/>
      <w:ind w:firstLine="0"/>
      <w:jc w:val="left"/>
    </w:pPr>
    <w:rPr>
      <w:szCs w:val="24"/>
      <w:lang w:val="en-US" w:eastAsia="en-US"/>
    </w:rPr>
  </w:style>
  <w:style w:type="paragraph" w:customStyle="1" w:styleId="font5">
    <w:name w:val="font5"/>
    <w:basedOn w:val="Normal"/>
    <w:rsid w:val="002E24FD"/>
    <w:pPr>
      <w:spacing w:before="100" w:beforeAutospacing="1" w:after="100" w:afterAutospacing="1" w:line="240" w:lineRule="auto"/>
      <w:ind w:firstLine="0"/>
      <w:jc w:val="left"/>
    </w:pPr>
    <w:rPr>
      <w:rFonts w:ascii="Tahoma" w:hAnsi="Tahoma" w:cs="Tahoma"/>
      <w:color w:val="000000"/>
      <w:sz w:val="18"/>
      <w:szCs w:val="18"/>
      <w:lang w:val="en-US" w:eastAsia="en-US"/>
    </w:rPr>
  </w:style>
  <w:style w:type="paragraph" w:customStyle="1" w:styleId="font6">
    <w:name w:val="font6"/>
    <w:basedOn w:val="Normal"/>
    <w:rsid w:val="002E24FD"/>
    <w:pPr>
      <w:spacing w:before="100" w:beforeAutospacing="1" w:after="100" w:afterAutospacing="1" w:line="240" w:lineRule="auto"/>
      <w:ind w:firstLine="0"/>
      <w:jc w:val="left"/>
    </w:pPr>
    <w:rPr>
      <w:rFonts w:ascii="Tahoma" w:hAnsi="Tahoma" w:cs="Tahoma"/>
      <w:b/>
      <w:bCs/>
      <w:color w:val="000000"/>
      <w:sz w:val="18"/>
      <w:szCs w:val="18"/>
      <w:lang w:val="en-US" w:eastAsia="en-US"/>
    </w:rPr>
  </w:style>
  <w:style w:type="paragraph" w:customStyle="1" w:styleId="xl65">
    <w:name w:val="xl65"/>
    <w:basedOn w:val="Normal"/>
    <w:rsid w:val="002E24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6">
    <w:name w:val="xl66"/>
    <w:basedOn w:val="Normal"/>
    <w:rsid w:val="002E24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7">
    <w:name w:val="xl67"/>
    <w:basedOn w:val="Normal"/>
    <w:rsid w:val="002E24FD"/>
    <w:pPr>
      <w:spacing w:before="100" w:beforeAutospacing="1" w:after="100" w:afterAutospacing="1" w:line="240" w:lineRule="auto"/>
      <w:ind w:firstLine="0"/>
      <w:jc w:val="center"/>
      <w:textAlignment w:val="center"/>
    </w:pPr>
    <w:rPr>
      <w:sz w:val="20"/>
      <w:szCs w:val="20"/>
      <w:lang w:val="en-US" w:eastAsia="en-US"/>
    </w:rPr>
  </w:style>
  <w:style w:type="paragraph" w:customStyle="1" w:styleId="xl68">
    <w:name w:val="xl68"/>
    <w:basedOn w:val="Normal"/>
    <w:rsid w:val="002E24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9">
    <w:name w:val="xl69"/>
    <w:basedOn w:val="Normal"/>
    <w:rsid w:val="002E24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lang w:val="en-US" w:eastAsia="en-US"/>
    </w:rPr>
  </w:style>
  <w:style w:type="paragraph" w:customStyle="1" w:styleId="xl70">
    <w:name w:val="xl70"/>
    <w:basedOn w:val="Normal"/>
    <w:rsid w:val="002E24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val="en-US" w:eastAsia="en-US"/>
    </w:rPr>
  </w:style>
  <w:style w:type="paragraph" w:customStyle="1" w:styleId="xl71">
    <w:name w:val="xl71"/>
    <w:basedOn w:val="Normal"/>
    <w:rsid w:val="002E24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2">
    <w:name w:val="xl72"/>
    <w:basedOn w:val="Normal"/>
    <w:rsid w:val="002E24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3">
    <w:name w:val="xl73"/>
    <w:basedOn w:val="Normal"/>
    <w:rsid w:val="002E24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4">
    <w:name w:val="xl74"/>
    <w:basedOn w:val="Normal"/>
    <w:rsid w:val="002E24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5">
    <w:name w:val="xl75"/>
    <w:basedOn w:val="Normal"/>
    <w:rsid w:val="002E24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6">
    <w:name w:val="xl76"/>
    <w:basedOn w:val="Normal"/>
    <w:rsid w:val="002E24F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7">
    <w:name w:val="xl77"/>
    <w:basedOn w:val="Normal"/>
    <w:rsid w:val="002E24F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8">
    <w:name w:val="xl78"/>
    <w:basedOn w:val="Normal"/>
    <w:rsid w:val="002E24FD"/>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ind w:firstLine="0"/>
      <w:jc w:val="center"/>
      <w:textAlignment w:val="center"/>
    </w:pPr>
    <w:rPr>
      <w:sz w:val="20"/>
      <w:szCs w:val="20"/>
      <w:lang w:val="en-US" w:eastAsia="en-US"/>
    </w:rPr>
  </w:style>
  <w:style w:type="character" w:customStyle="1" w:styleId="Mention2">
    <w:name w:val="Mention2"/>
    <w:basedOn w:val="DefaultParagraphFont"/>
    <w:uiPriority w:val="99"/>
    <w:unhideWhenUsed/>
    <w:rsid w:val="002E24FD"/>
    <w:rPr>
      <w:color w:val="2B579A"/>
      <w:shd w:val="clear" w:color="auto" w:fill="E6E6E6"/>
    </w:rPr>
  </w:style>
  <w:style w:type="paragraph" w:customStyle="1" w:styleId="BVIfnrCarCarCarCarCharCharCharCharCar">
    <w:name w:val="BVI fnr Car Car Car Car Char Char Char Char Car"/>
    <w:aliases w:val="BVI fnr Car Car Car Car Char Char Car,BVI fnr Car Car Car Car Char Char Char Char Char Char Char Char Char Car"/>
    <w:basedOn w:val="Normal"/>
    <w:uiPriority w:val="99"/>
    <w:qFormat/>
    <w:rsid w:val="000E28D9"/>
    <w:pPr>
      <w:spacing w:after="160" w:line="240" w:lineRule="exact"/>
      <w:ind w:firstLine="0"/>
    </w:pPr>
    <w:rPr>
      <w:rFonts w:asciiTheme="minorHAnsi" w:eastAsiaTheme="minorHAnsi" w:hAnsiTheme="minorHAnsi" w:cstheme="minorBidi"/>
      <w:sz w:val="22"/>
      <w:vertAlign w:val="superscript"/>
      <w:lang w:val="ru-RU" w:eastAsia="en-US"/>
    </w:rPr>
  </w:style>
  <w:style w:type="character" w:customStyle="1" w:styleId="Neatrisintapieminana1">
    <w:name w:val="Neatrisināta pieminēšana1"/>
    <w:basedOn w:val="DefaultParagraphFont"/>
    <w:uiPriority w:val="99"/>
    <w:semiHidden/>
    <w:unhideWhenUsed/>
    <w:rsid w:val="005943D7"/>
    <w:rPr>
      <w:color w:val="605E5C"/>
      <w:shd w:val="clear" w:color="auto" w:fill="E1DFDD"/>
    </w:rPr>
  </w:style>
  <w:style w:type="character" w:customStyle="1" w:styleId="UnresolvedMention2">
    <w:name w:val="Unresolved Mention2"/>
    <w:basedOn w:val="DefaultParagraphFont"/>
    <w:uiPriority w:val="99"/>
    <w:semiHidden/>
    <w:unhideWhenUsed/>
    <w:rsid w:val="00C44EDA"/>
    <w:rPr>
      <w:color w:val="605E5C"/>
      <w:shd w:val="clear" w:color="auto" w:fill="E1DFDD"/>
    </w:rPr>
  </w:style>
  <w:style w:type="character" w:customStyle="1" w:styleId="Neatrisintapieminana2">
    <w:name w:val="Neatrisināta pieminēšana2"/>
    <w:basedOn w:val="DefaultParagraphFont"/>
    <w:uiPriority w:val="99"/>
    <w:semiHidden/>
    <w:unhideWhenUsed/>
    <w:rsid w:val="009C029D"/>
    <w:rPr>
      <w:color w:val="605E5C"/>
      <w:shd w:val="clear" w:color="auto" w:fill="E1DFDD"/>
    </w:rPr>
  </w:style>
  <w:style w:type="character" w:styleId="UnresolvedMention">
    <w:name w:val="Unresolved Mention"/>
    <w:basedOn w:val="DefaultParagraphFont"/>
    <w:uiPriority w:val="99"/>
    <w:unhideWhenUsed/>
    <w:rsid w:val="005F43CA"/>
    <w:rPr>
      <w:color w:val="605E5C"/>
      <w:shd w:val="clear" w:color="auto" w:fill="E1DFDD"/>
    </w:rPr>
  </w:style>
  <w:style w:type="paragraph" w:customStyle="1" w:styleId="xl79">
    <w:name w:val="xl79"/>
    <w:basedOn w:val="Normal"/>
    <w:rsid w:val="007A5D3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80">
    <w:name w:val="xl80"/>
    <w:basedOn w:val="Normal"/>
    <w:rsid w:val="007A5D3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81">
    <w:name w:val="xl81"/>
    <w:basedOn w:val="Normal"/>
    <w:rsid w:val="007A5D3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82">
    <w:name w:val="xl82"/>
    <w:basedOn w:val="Normal"/>
    <w:rsid w:val="007A5D3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4">
    <w:name w:val="xl64"/>
    <w:basedOn w:val="Normal"/>
    <w:rsid w:val="007A5D3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83">
    <w:name w:val="xl83"/>
    <w:basedOn w:val="Normal"/>
    <w:rsid w:val="007A5D3A"/>
    <w:pPr>
      <w:pBdr>
        <w:top w:val="single" w:sz="4" w:space="0" w:color="auto"/>
      </w:pBdr>
      <w:spacing w:before="100" w:beforeAutospacing="1" w:after="100" w:afterAutospacing="1" w:line="240" w:lineRule="auto"/>
      <w:ind w:firstLine="0"/>
      <w:jc w:val="left"/>
      <w:textAlignment w:val="top"/>
    </w:pPr>
    <w:rPr>
      <w:sz w:val="20"/>
      <w:szCs w:val="20"/>
      <w:lang w:val="en-US" w:eastAsia="en-US"/>
    </w:rPr>
  </w:style>
  <w:style w:type="paragraph" w:styleId="BodyTextIndent">
    <w:name w:val="Body Text Indent"/>
    <w:basedOn w:val="Normal"/>
    <w:link w:val="BodyTextIndentChar"/>
    <w:rsid w:val="007A5D3A"/>
    <w:pPr>
      <w:ind w:firstLine="525"/>
    </w:pPr>
    <w:rPr>
      <w:szCs w:val="20"/>
      <w:lang w:val="en-GB" w:eastAsia="en-US"/>
    </w:rPr>
  </w:style>
  <w:style w:type="character" w:customStyle="1" w:styleId="BodyTextIndentChar">
    <w:name w:val="Body Text Indent Char"/>
    <w:basedOn w:val="DefaultParagraphFont"/>
    <w:link w:val="BodyTextIndent"/>
    <w:rsid w:val="007A5D3A"/>
    <w:rPr>
      <w:rFonts w:ascii="Times New Roman" w:eastAsia="Times New Roman" w:hAnsi="Times New Roman" w:cs="Times New Roman"/>
      <w:sz w:val="24"/>
      <w:szCs w:val="20"/>
      <w:lang w:val="en-GB"/>
    </w:rPr>
  </w:style>
  <w:style w:type="paragraph" w:customStyle="1" w:styleId="a">
    <w:name w:val="a"/>
    <w:basedOn w:val="Normal"/>
    <w:uiPriority w:val="99"/>
    <w:rsid w:val="007A5D3A"/>
    <w:pPr>
      <w:spacing w:before="100" w:beforeAutospacing="1" w:after="100" w:afterAutospacing="1" w:line="240" w:lineRule="auto"/>
      <w:ind w:firstLine="0"/>
      <w:jc w:val="left"/>
    </w:pPr>
    <w:rPr>
      <w:color w:val="306060"/>
      <w:szCs w:val="24"/>
    </w:rPr>
  </w:style>
  <w:style w:type="paragraph" w:customStyle="1" w:styleId="naisc">
    <w:name w:val="naisc"/>
    <w:basedOn w:val="Normal"/>
    <w:rsid w:val="007A5D3A"/>
    <w:pPr>
      <w:spacing w:before="75" w:after="75" w:line="240" w:lineRule="auto"/>
      <w:ind w:firstLine="0"/>
      <w:jc w:val="center"/>
    </w:pPr>
    <w:rPr>
      <w:szCs w:val="24"/>
    </w:rPr>
  </w:style>
  <w:style w:type="paragraph" w:customStyle="1" w:styleId="gmail-m5567509718703071973msolistparagraph">
    <w:name w:val="gmail-m5567509718703071973msolistparagraph"/>
    <w:basedOn w:val="Normal"/>
    <w:rsid w:val="00B2336D"/>
    <w:pPr>
      <w:spacing w:before="100" w:beforeAutospacing="1" w:after="100" w:afterAutospacing="1" w:line="240" w:lineRule="auto"/>
      <w:ind w:firstLine="0"/>
      <w:jc w:val="left"/>
    </w:pPr>
    <w:rPr>
      <w:rFonts w:ascii="Calibri" w:eastAsiaTheme="minorHAnsi" w:hAnsi="Calibri" w:cs="Calibri"/>
      <w:sz w:val="22"/>
    </w:rPr>
  </w:style>
  <w:style w:type="paragraph" w:styleId="BodyText">
    <w:name w:val="Body Text"/>
    <w:basedOn w:val="Normal"/>
    <w:link w:val="BodyTextChar"/>
    <w:uiPriority w:val="99"/>
    <w:semiHidden/>
    <w:unhideWhenUsed/>
    <w:rsid w:val="007B6C68"/>
    <w:pPr>
      <w:spacing w:after="120"/>
    </w:pPr>
  </w:style>
  <w:style w:type="character" w:customStyle="1" w:styleId="BodyTextChar">
    <w:name w:val="Body Text Char"/>
    <w:basedOn w:val="DefaultParagraphFont"/>
    <w:link w:val="BodyText"/>
    <w:uiPriority w:val="99"/>
    <w:semiHidden/>
    <w:rsid w:val="007B6C68"/>
    <w:rPr>
      <w:rFonts w:ascii="Times New Roman" w:eastAsia="Times New Roman" w:hAnsi="Times New Roman" w:cs="Times New Roman"/>
      <w:sz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93025">
      <w:bodyDiv w:val="1"/>
      <w:marLeft w:val="0"/>
      <w:marRight w:val="0"/>
      <w:marTop w:val="0"/>
      <w:marBottom w:val="0"/>
      <w:divBdr>
        <w:top w:val="none" w:sz="0" w:space="0" w:color="auto"/>
        <w:left w:val="none" w:sz="0" w:space="0" w:color="auto"/>
        <w:bottom w:val="none" w:sz="0" w:space="0" w:color="auto"/>
        <w:right w:val="none" w:sz="0" w:space="0" w:color="auto"/>
      </w:divBdr>
    </w:div>
    <w:div w:id="47733398">
      <w:bodyDiv w:val="1"/>
      <w:marLeft w:val="0"/>
      <w:marRight w:val="0"/>
      <w:marTop w:val="0"/>
      <w:marBottom w:val="0"/>
      <w:divBdr>
        <w:top w:val="none" w:sz="0" w:space="0" w:color="auto"/>
        <w:left w:val="none" w:sz="0" w:space="0" w:color="auto"/>
        <w:bottom w:val="none" w:sz="0" w:space="0" w:color="auto"/>
        <w:right w:val="none" w:sz="0" w:space="0" w:color="auto"/>
      </w:divBdr>
    </w:div>
    <w:div w:id="62727746">
      <w:bodyDiv w:val="1"/>
      <w:marLeft w:val="0"/>
      <w:marRight w:val="0"/>
      <w:marTop w:val="0"/>
      <w:marBottom w:val="0"/>
      <w:divBdr>
        <w:top w:val="none" w:sz="0" w:space="0" w:color="auto"/>
        <w:left w:val="none" w:sz="0" w:space="0" w:color="auto"/>
        <w:bottom w:val="none" w:sz="0" w:space="0" w:color="auto"/>
        <w:right w:val="none" w:sz="0" w:space="0" w:color="auto"/>
      </w:divBdr>
    </w:div>
    <w:div w:id="63532392">
      <w:bodyDiv w:val="1"/>
      <w:marLeft w:val="0"/>
      <w:marRight w:val="0"/>
      <w:marTop w:val="0"/>
      <w:marBottom w:val="0"/>
      <w:divBdr>
        <w:top w:val="none" w:sz="0" w:space="0" w:color="auto"/>
        <w:left w:val="none" w:sz="0" w:space="0" w:color="auto"/>
        <w:bottom w:val="none" w:sz="0" w:space="0" w:color="auto"/>
        <w:right w:val="none" w:sz="0" w:space="0" w:color="auto"/>
      </w:divBdr>
    </w:div>
    <w:div w:id="179322080">
      <w:bodyDiv w:val="1"/>
      <w:marLeft w:val="0"/>
      <w:marRight w:val="0"/>
      <w:marTop w:val="0"/>
      <w:marBottom w:val="0"/>
      <w:divBdr>
        <w:top w:val="none" w:sz="0" w:space="0" w:color="auto"/>
        <w:left w:val="none" w:sz="0" w:space="0" w:color="auto"/>
        <w:bottom w:val="none" w:sz="0" w:space="0" w:color="auto"/>
        <w:right w:val="none" w:sz="0" w:space="0" w:color="auto"/>
      </w:divBdr>
    </w:div>
    <w:div w:id="306209197">
      <w:bodyDiv w:val="1"/>
      <w:marLeft w:val="0"/>
      <w:marRight w:val="0"/>
      <w:marTop w:val="0"/>
      <w:marBottom w:val="0"/>
      <w:divBdr>
        <w:top w:val="none" w:sz="0" w:space="0" w:color="auto"/>
        <w:left w:val="none" w:sz="0" w:space="0" w:color="auto"/>
        <w:bottom w:val="none" w:sz="0" w:space="0" w:color="auto"/>
        <w:right w:val="none" w:sz="0" w:space="0" w:color="auto"/>
      </w:divBdr>
    </w:div>
    <w:div w:id="656152525">
      <w:bodyDiv w:val="1"/>
      <w:marLeft w:val="0"/>
      <w:marRight w:val="0"/>
      <w:marTop w:val="0"/>
      <w:marBottom w:val="0"/>
      <w:divBdr>
        <w:top w:val="none" w:sz="0" w:space="0" w:color="auto"/>
        <w:left w:val="none" w:sz="0" w:space="0" w:color="auto"/>
        <w:bottom w:val="none" w:sz="0" w:space="0" w:color="auto"/>
        <w:right w:val="none" w:sz="0" w:space="0" w:color="auto"/>
      </w:divBdr>
    </w:div>
    <w:div w:id="893010792">
      <w:bodyDiv w:val="1"/>
      <w:marLeft w:val="0"/>
      <w:marRight w:val="0"/>
      <w:marTop w:val="0"/>
      <w:marBottom w:val="0"/>
      <w:divBdr>
        <w:top w:val="none" w:sz="0" w:space="0" w:color="auto"/>
        <w:left w:val="none" w:sz="0" w:space="0" w:color="auto"/>
        <w:bottom w:val="none" w:sz="0" w:space="0" w:color="auto"/>
        <w:right w:val="none" w:sz="0" w:space="0" w:color="auto"/>
      </w:divBdr>
    </w:div>
    <w:div w:id="897858216">
      <w:bodyDiv w:val="1"/>
      <w:marLeft w:val="0"/>
      <w:marRight w:val="0"/>
      <w:marTop w:val="0"/>
      <w:marBottom w:val="0"/>
      <w:divBdr>
        <w:top w:val="none" w:sz="0" w:space="0" w:color="auto"/>
        <w:left w:val="none" w:sz="0" w:space="0" w:color="auto"/>
        <w:bottom w:val="none" w:sz="0" w:space="0" w:color="auto"/>
        <w:right w:val="none" w:sz="0" w:space="0" w:color="auto"/>
      </w:divBdr>
    </w:div>
    <w:div w:id="904488095">
      <w:bodyDiv w:val="1"/>
      <w:marLeft w:val="0"/>
      <w:marRight w:val="0"/>
      <w:marTop w:val="0"/>
      <w:marBottom w:val="0"/>
      <w:divBdr>
        <w:top w:val="none" w:sz="0" w:space="0" w:color="auto"/>
        <w:left w:val="none" w:sz="0" w:space="0" w:color="auto"/>
        <w:bottom w:val="none" w:sz="0" w:space="0" w:color="auto"/>
        <w:right w:val="none" w:sz="0" w:space="0" w:color="auto"/>
      </w:divBdr>
    </w:div>
    <w:div w:id="921984012">
      <w:bodyDiv w:val="1"/>
      <w:marLeft w:val="0"/>
      <w:marRight w:val="0"/>
      <w:marTop w:val="0"/>
      <w:marBottom w:val="0"/>
      <w:divBdr>
        <w:top w:val="none" w:sz="0" w:space="0" w:color="auto"/>
        <w:left w:val="none" w:sz="0" w:space="0" w:color="auto"/>
        <w:bottom w:val="none" w:sz="0" w:space="0" w:color="auto"/>
        <w:right w:val="none" w:sz="0" w:space="0" w:color="auto"/>
      </w:divBdr>
    </w:div>
    <w:div w:id="960190286">
      <w:bodyDiv w:val="1"/>
      <w:marLeft w:val="0"/>
      <w:marRight w:val="0"/>
      <w:marTop w:val="0"/>
      <w:marBottom w:val="0"/>
      <w:divBdr>
        <w:top w:val="none" w:sz="0" w:space="0" w:color="auto"/>
        <w:left w:val="none" w:sz="0" w:space="0" w:color="auto"/>
        <w:bottom w:val="none" w:sz="0" w:space="0" w:color="auto"/>
        <w:right w:val="none" w:sz="0" w:space="0" w:color="auto"/>
      </w:divBdr>
    </w:div>
    <w:div w:id="982810604">
      <w:bodyDiv w:val="1"/>
      <w:marLeft w:val="0"/>
      <w:marRight w:val="0"/>
      <w:marTop w:val="0"/>
      <w:marBottom w:val="0"/>
      <w:divBdr>
        <w:top w:val="none" w:sz="0" w:space="0" w:color="auto"/>
        <w:left w:val="none" w:sz="0" w:space="0" w:color="auto"/>
        <w:bottom w:val="none" w:sz="0" w:space="0" w:color="auto"/>
        <w:right w:val="none" w:sz="0" w:space="0" w:color="auto"/>
      </w:divBdr>
    </w:div>
    <w:div w:id="1125545829">
      <w:bodyDiv w:val="1"/>
      <w:marLeft w:val="0"/>
      <w:marRight w:val="0"/>
      <w:marTop w:val="0"/>
      <w:marBottom w:val="0"/>
      <w:divBdr>
        <w:top w:val="none" w:sz="0" w:space="0" w:color="auto"/>
        <w:left w:val="none" w:sz="0" w:space="0" w:color="auto"/>
        <w:bottom w:val="none" w:sz="0" w:space="0" w:color="auto"/>
        <w:right w:val="none" w:sz="0" w:space="0" w:color="auto"/>
      </w:divBdr>
    </w:div>
    <w:div w:id="1343702102">
      <w:bodyDiv w:val="1"/>
      <w:marLeft w:val="0"/>
      <w:marRight w:val="0"/>
      <w:marTop w:val="0"/>
      <w:marBottom w:val="0"/>
      <w:divBdr>
        <w:top w:val="none" w:sz="0" w:space="0" w:color="auto"/>
        <w:left w:val="none" w:sz="0" w:space="0" w:color="auto"/>
        <w:bottom w:val="none" w:sz="0" w:space="0" w:color="auto"/>
        <w:right w:val="none" w:sz="0" w:space="0" w:color="auto"/>
      </w:divBdr>
    </w:div>
    <w:div w:id="1465778624">
      <w:bodyDiv w:val="1"/>
      <w:marLeft w:val="0"/>
      <w:marRight w:val="0"/>
      <w:marTop w:val="0"/>
      <w:marBottom w:val="0"/>
      <w:divBdr>
        <w:top w:val="none" w:sz="0" w:space="0" w:color="auto"/>
        <w:left w:val="none" w:sz="0" w:space="0" w:color="auto"/>
        <w:bottom w:val="none" w:sz="0" w:space="0" w:color="auto"/>
        <w:right w:val="none" w:sz="0" w:space="0" w:color="auto"/>
      </w:divBdr>
    </w:div>
    <w:div w:id="1557467664">
      <w:bodyDiv w:val="1"/>
      <w:marLeft w:val="0"/>
      <w:marRight w:val="0"/>
      <w:marTop w:val="0"/>
      <w:marBottom w:val="0"/>
      <w:divBdr>
        <w:top w:val="none" w:sz="0" w:space="0" w:color="auto"/>
        <w:left w:val="none" w:sz="0" w:space="0" w:color="auto"/>
        <w:bottom w:val="none" w:sz="0" w:space="0" w:color="auto"/>
        <w:right w:val="none" w:sz="0" w:space="0" w:color="auto"/>
      </w:divBdr>
    </w:div>
    <w:div w:id="1593705951">
      <w:bodyDiv w:val="1"/>
      <w:marLeft w:val="0"/>
      <w:marRight w:val="0"/>
      <w:marTop w:val="0"/>
      <w:marBottom w:val="0"/>
      <w:divBdr>
        <w:top w:val="none" w:sz="0" w:space="0" w:color="auto"/>
        <w:left w:val="none" w:sz="0" w:space="0" w:color="auto"/>
        <w:bottom w:val="none" w:sz="0" w:space="0" w:color="auto"/>
        <w:right w:val="none" w:sz="0" w:space="0" w:color="auto"/>
      </w:divBdr>
    </w:div>
    <w:div w:id="1764523823">
      <w:bodyDiv w:val="1"/>
      <w:marLeft w:val="0"/>
      <w:marRight w:val="0"/>
      <w:marTop w:val="0"/>
      <w:marBottom w:val="0"/>
      <w:divBdr>
        <w:top w:val="none" w:sz="0" w:space="0" w:color="auto"/>
        <w:left w:val="none" w:sz="0" w:space="0" w:color="auto"/>
        <w:bottom w:val="none" w:sz="0" w:space="0" w:color="auto"/>
        <w:right w:val="none" w:sz="0" w:space="0" w:color="auto"/>
      </w:divBdr>
    </w:div>
    <w:div w:id="1842963031">
      <w:bodyDiv w:val="1"/>
      <w:marLeft w:val="0"/>
      <w:marRight w:val="0"/>
      <w:marTop w:val="0"/>
      <w:marBottom w:val="0"/>
      <w:divBdr>
        <w:top w:val="none" w:sz="0" w:space="0" w:color="auto"/>
        <w:left w:val="none" w:sz="0" w:space="0" w:color="auto"/>
        <w:bottom w:val="none" w:sz="0" w:space="0" w:color="auto"/>
        <w:right w:val="none" w:sz="0" w:space="0" w:color="auto"/>
      </w:divBdr>
    </w:div>
    <w:div w:id="1971670569">
      <w:bodyDiv w:val="1"/>
      <w:marLeft w:val="0"/>
      <w:marRight w:val="0"/>
      <w:marTop w:val="0"/>
      <w:marBottom w:val="0"/>
      <w:divBdr>
        <w:top w:val="none" w:sz="0" w:space="0" w:color="auto"/>
        <w:left w:val="none" w:sz="0" w:space="0" w:color="auto"/>
        <w:bottom w:val="none" w:sz="0" w:space="0" w:color="auto"/>
        <w:right w:val="none" w:sz="0" w:space="0" w:color="auto"/>
      </w:divBdr>
    </w:div>
    <w:div w:id="199583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13" Type="http://schemas.openxmlformats.org/officeDocument/2006/relationships/hyperlink" Target="https://eur-lex.europa.eu/resource.html?uri=cellar:9a007e7e-08ad-11eb-a511-01aa75ed71a1.0003.02/DOC_3&amp;format=PDF" TargetMode="External"/><Relationship Id="rId18" Type="http://schemas.openxmlformats.org/officeDocument/2006/relationships/hyperlink" Target="https://www.km.gov.lv/lv/media/35865/download?attachment" TargetMode="External"/><Relationship Id="rId26" Type="http://schemas.openxmlformats.org/officeDocument/2006/relationships/hyperlink" Target="https://www.km.gov.lv/lv/media/35865/download?attachment" TargetMode="External"/><Relationship Id="rId39" Type="http://schemas.openxmlformats.org/officeDocument/2006/relationships/hyperlink" Target="https://likumi.lv/ta/id/332093-par-planu-romu-strategiska-ietvara-pasakumu-istenosanai-2022-2023-gadam" TargetMode="External"/><Relationship Id="rId21" Type="http://schemas.openxmlformats.org/officeDocument/2006/relationships/hyperlink" Target="http://petijumi.mk.gov.lv/sites/default/files/title_file/Nabadz_soc_atstumt_mazin_ricibpol_izvertejums_Zinojums.pdf" TargetMode="External"/><Relationship Id="rId34" Type="http://schemas.openxmlformats.org/officeDocument/2006/relationships/hyperlink" Target="https://www.sif.gov.lv/lv/media/142/download" TargetMode="External"/><Relationship Id="rId42" Type="http://schemas.openxmlformats.org/officeDocument/2006/relationships/hyperlink" Target="https://www.km.gov.lv/lv/latvijas-romu-platforma" TargetMode="External"/><Relationship Id="rId47" Type="http://schemas.openxmlformats.org/officeDocument/2006/relationships/hyperlink" Target="https://tap.mk.gov.lv/mk/tap/?pid=40483493" TargetMode="External"/><Relationship Id="rId50" Type="http://schemas.openxmlformats.org/officeDocument/2006/relationships/hyperlink" Target="https://www.integration.lv/uploads/files/informativie-materiali/lu_petijums_sapc.pdf" TargetMode="External"/><Relationship Id="rId55" Type="http://schemas.openxmlformats.org/officeDocument/2006/relationships/hyperlink" Target="https://likumi.lv/ta/id/332751-sabiedribas-veselibas-pamatnostadnes-2021-2027-gadam" TargetMode="External"/><Relationship Id="rId7" Type="http://schemas.openxmlformats.org/officeDocument/2006/relationships/hyperlink" Target="https://likumi.lv/ta/id/324332-par-izglitibas-attistibas-pamatnostadnem-20212027-gadam" TargetMode="External"/><Relationship Id="rId12" Type="http://schemas.openxmlformats.org/officeDocument/2006/relationships/hyperlink" Target="http://fsi.lu.lv/userfiles/Ethnic%20stereotypes_SAPC.pdf" TargetMode="External"/><Relationship Id="rId17" Type="http://schemas.openxmlformats.org/officeDocument/2006/relationships/hyperlink" Target="https://www.pmlp.gov.lv/lv/fizisko-personu-registra-statistika-2023gada" TargetMode="External"/><Relationship Id="rId25" Type="http://schemas.openxmlformats.org/officeDocument/2006/relationships/hyperlink" Target="https://www.km.gov.lv/lv/media/35865/download?attachment" TargetMode="External"/><Relationship Id="rId33" Type="http://schemas.openxmlformats.org/officeDocument/2006/relationships/hyperlink" Target="https://www.integration.lv/uploads/files/informativie-materiali/lu_petijums_sapc.pdf" TargetMode="External"/><Relationship Id="rId38" Type="http://schemas.openxmlformats.org/officeDocument/2006/relationships/hyperlink" Target="https://www.nva.gov.lv/lv/komercdarbibas-uzsaksana" TargetMode="External"/><Relationship Id="rId46" Type="http://schemas.openxmlformats.org/officeDocument/2006/relationships/hyperlink" Target="http://tap.mk.gov.lv/mk/tap/?pid=40473576" TargetMode="External"/><Relationship Id="rId59" Type="http://schemas.openxmlformats.org/officeDocument/2006/relationships/hyperlink" Target="https://likumi.lv/ta/id/347211-par-majoklu-pieejamibas-pamatnostadnem-20232027-gadam" TargetMode="External"/><Relationship Id="rId2" Type="http://schemas.openxmlformats.org/officeDocument/2006/relationships/hyperlink" Target="https://sadarbibastikls.lv/" TargetMode="External"/><Relationship Id="rId16" Type="http://schemas.openxmlformats.org/officeDocument/2006/relationships/hyperlink" Target="https://www.pmlp.gov.lv/lv/media/9756/download?attachment" TargetMode="External"/><Relationship Id="rId20" Type="http://schemas.openxmlformats.org/officeDocument/2006/relationships/hyperlink" Target="http://petijumi.mk.gov.lv/sites/default/files/title_file/Nabadz_soc_atstumt_mazin_ricibpol_izvertejums_Zinojums.pdf" TargetMode="External"/><Relationship Id="rId29" Type="http://schemas.openxmlformats.org/officeDocument/2006/relationships/hyperlink" Target="https://www.km.gov.lv/lv/media/35865/download?attachment" TargetMode="External"/><Relationship Id="rId41" Type="http://schemas.openxmlformats.org/officeDocument/2006/relationships/hyperlink" Target="https://www.km.gov.lv/lv/konsultativa-padome-0" TargetMode="External"/><Relationship Id="rId54" Type="http://schemas.openxmlformats.org/officeDocument/2006/relationships/hyperlink" Target="https://likumi.lv/ta/id/324332-par-izglitibas-attistibas-pamatnostadnem-20212027-gadam" TargetMode="External"/><Relationship Id="rId1" Type="http://schemas.openxmlformats.org/officeDocument/2006/relationships/hyperlink" Target="https://eur-lex.europa.eu/legal-content/lv/TXT/?uri=CELEX%3A32021H0319%2801%29" TargetMode="External"/><Relationship Id="rId6" Type="http://schemas.openxmlformats.org/officeDocument/2006/relationships/hyperlink" Target="https://likumi.lv/ta/id/320841-par-saliedetas-un-pilsoniski-aktivas-sabiedribas-attistibas-pamatnostadnem-2021-2027-gadam" TargetMode="External"/><Relationship Id="rId11" Type="http://schemas.openxmlformats.org/officeDocument/2006/relationships/hyperlink" Target="https://www.km.gov.lv/lv/media/35865/download?attachment" TargetMode="External"/><Relationship Id="rId24" Type="http://schemas.openxmlformats.org/officeDocument/2006/relationships/hyperlink" Target="https://www.km.gov.lv/sites/km/files/romi_latvija_petijums_lv1.pdf" TargetMode="External"/><Relationship Id="rId32" Type="http://schemas.openxmlformats.org/officeDocument/2006/relationships/hyperlink" Target="https://www.km.gov.lv/lv/media/35865/download?attachment" TargetMode="External"/><Relationship Id="rId37" Type="http://schemas.openxmlformats.org/officeDocument/2006/relationships/hyperlink" Target="https://www.nva.gov.lv/lv/karjeras-konsultacijas" TargetMode="External"/><Relationship Id="rId40" Type="http://schemas.openxmlformats.org/officeDocument/2006/relationships/hyperlink" Target="https://www.km.gov.lv/lv/media/35070/download?attachment" TargetMode="External"/><Relationship Id="rId45" Type="http://schemas.openxmlformats.org/officeDocument/2006/relationships/hyperlink" Target="http://tap.mk.gov.lv/mk/tap/?pid=40453343" TargetMode="External"/><Relationship Id="rId53" Type="http://schemas.openxmlformats.org/officeDocument/2006/relationships/hyperlink" Target="https://likumi.lv/ta/id/324332-par-izglitibas-attistibas-pamatnostadnem-20212027-gadam" TargetMode="External"/><Relationship Id="rId58" Type="http://schemas.openxmlformats.org/officeDocument/2006/relationships/hyperlink" Target="https://www.em.gov.lv/lv/industriala-politika" TargetMode="External"/><Relationship Id="rId5" Type="http://schemas.openxmlformats.org/officeDocument/2006/relationships/hyperlink" Target="https://www.pkc.gov.lv/sites/default/files/inline-files/NAP2027_apstiprin%C4%81ts%20Saeim%C4%81.pdf" TargetMode="External"/><Relationship Id="rId15" Type="http://schemas.openxmlformats.org/officeDocument/2006/relationships/hyperlink" Target="https://www.km.gov.lv/lv/media/31164/download?attachment" TargetMode="External"/><Relationship Id="rId23" Type="http://schemas.openxmlformats.org/officeDocument/2006/relationships/hyperlink" Target="https://www.km.gov.lv/lv/media/35865/download?attachment" TargetMode="External"/><Relationship Id="rId28" Type="http://schemas.openxmlformats.org/officeDocument/2006/relationships/hyperlink" Target="https://www.km.gov.lv/sites/km/files/romi_latvija_petijums_lv1.pdf" TargetMode="External"/><Relationship Id="rId36" Type="http://schemas.openxmlformats.org/officeDocument/2006/relationships/hyperlink" Target="https://www.nva.gov.lv/lv/apmacibu-iespejas" TargetMode="External"/><Relationship Id="rId49" Type="http://schemas.openxmlformats.org/officeDocument/2006/relationships/hyperlink" Target="https://tapportals.mk.gov.lv/legal_acts/a2ced08d-f5db-4c75-b618-79827fa2e20b" TargetMode="External"/><Relationship Id="rId57" Type="http://schemas.openxmlformats.org/officeDocument/2006/relationships/hyperlink" Target="https://www.em.gov.lv/lv/media/4159/download" TargetMode="External"/><Relationship Id="rId10" Type="http://schemas.openxmlformats.org/officeDocument/2006/relationships/hyperlink" Target="https://likumi.lv/ta/id/321037-par-nacionalas-industrialas-politikas-pamatnostadnem-20212027-gadam" TargetMode="External"/><Relationship Id="rId19" Type="http://schemas.openxmlformats.org/officeDocument/2006/relationships/hyperlink" Target="https://stat.gov.lv/lv/statistikas-temas/labklajibas-un-vienlidzibas-raditaji/sociala-ieklausanas/sociala-ieklausanas-riska-grupa-romi" TargetMode="External"/><Relationship Id="rId31" Type="http://schemas.openxmlformats.org/officeDocument/2006/relationships/hyperlink" Target="http://www.nva.gov.lv/index.php?cid=433&amp;mid=435&amp;txt=3100&amp;from=0" TargetMode="External"/><Relationship Id="rId44" Type="http://schemas.openxmlformats.org/officeDocument/2006/relationships/hyperlink" Target="http://tap.mk.gov.lv/mk/tap/?pid=40424353" TargetMode="External"/><Relationship Id="rId52" Type="http://schemas.openxmlformats.org/officeDocument/2006/relationships/hyperlink" Target="https://tapportals.mk.gov.lv/legal_acts/a2ced08d-f5db-4c75-b618-79827fa2e20b" TargetMode="External"/><Relationship Id="rId60" Type="http://schemas.openxmlformats.org/officeDocument/2006/relationships/hyperlink" Target="https://tapportals.mk.gov.lv/legal_acts/a2ced08d-f5db-4c75-b618-79827fa2e20b" TargetMode="External"/><Relationship Id="rId4" Type="http://schemas.openxmlformats.org/officeDocument/2006/relationships/hyperlink" Target="https://www.km.gov.lv/lv/konsultativa-padome-0" TargetMode="External"/><Relationship Id="rId9" Type="http://schemas.openxmlformats.org/officeDocument/2006/relationships/hyperlink" Target="https://likumi.lv/ta/id/325828-par-socialas-aizsardzibas-un-darba-tirgus-politikas-pamatnostadnem-20212027-gadam" TargetMode="External"/><Relationship Id="rId14" Type="http://schemas.openxmlformats.org/officeDocument/2006/relationships/hyperlink" Target="https://fra.europa.eu/sites/default/files/fra_uploads/2020-portfolio_of_indicators_working-paper_en.pdf" TargetMode="External"/><Relationship Id="rId22" Type="http://schemas.openxmlformats.org/officeDocument/2006/relationships/hyperlink" Target="https://www.km.gov.lv/lv/media/35865/download?attachment" TargetMode="External"/><Relationship Id="rId27" Type="http://schemas.openxmlformats.org/officeDocument/2006/relationships/hyperlink" Target="https://www.nva.gov.lv/lv" TargetMode="External"/><Relationship Id="rId30" Type="http://schemas.openxmlformats.org/officeDocument/2006/relationships/hyperlink" Target="http://www.nva.gov.lv/index.php?cid=433&amp;mid=610" TargetMode="External"/><Relationship Id="rId35" Type="http://schemas.openxmlformats.org/officeDocument/2006/relationships/hyperlink" Target="https://www.lm.gov.lv/lv/media/22110/download?attachment" TargetMode="External"/><Relationship Id="rId43" Type="http://schemas.openxmlformats.org/officeDocument/2006/relationships/hyperlink" Target="http://tap.mk.gov.lv/mk/tap/?pid=40386790" TargetMode="External"/><Relationship Id="rId48" Type="http://schemas.openxmlformats.org/officeDocument/2006/relationships/hyperlink" Target="https://tap.mk.gov.lv/lv/mk/tap/?pid=40494205&amp;mode=mk&amp;date=2020-12-17" TargetMode="External"/><Relationship Id="rId56" Type="http://schemas.openxmlformats.org/officeDocument/2006/relationships/hyperlink" Target="https://likumi.lv/ta/id/321037-par-nacionalas-industrialas-politikas-pamatnostadnem-20212027-gadam" TargetMode="External"/><Relationship Id="rId8" Type="http://schemas.openxmlformats.org/officeDocument/2006/relationships/hyperlink" Target="https://likumi.lv/ta/id/332751-sabiedribas-veselibas-pamatnostadnes-2021-2027-gadam" TargetMode="External"/><Relationship Id="rId51" Type="http://schemas.openxmlformats.org/officeDocument/2006/relationships/hyperlink" Target="https://europa.eu/eurobarometer/surveys/detail/2251" TargetMode="External"/><Relationship Id="rId3" Type="http://schemas.openxmlformats.org/officeDocument/2006/relationships/hyperlink" Target="https://www.facebook.com/www.sadarbibastikls.lv"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NVA reģistrēto romu ilgstošo bezdarbnieku skaits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stdErr"/>
            <c:noEndCap val="0"/>
            <c:spPr>
              <a:noFill/>
              <a:ln w="9525" cap="flat" cmpd="sng" algn="ctr">
                <a:solidFill>
                  <a:schemeClr val="tx1">
                    <a:lumMod val="65000"/>
                    <a:lumOff val="35000"/>
                  </a:schemeClr>
                </a:solidFill>
                <a:round/>
              </a:ln>
              <a:effectLst/>
            </c:spPr>
          </c:errBars>
          <c:cat>
            <c:numRef>
              <c:f>Sheet1!$A$2:$A$10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Sheet1!$B$2:$B$10</c:f>
              <c:numCache>
                <c:formatCode>General</c:formatCode>
                <c:ptCount val="9"/>
                <c:pt idx="0">
                  <c:v>311</c:v>
                </c:pt>
                <c:pt idx="1">
                  <c:v>294</c:v>
                </c:pt>
                <c:pt idx="2">
                  <c:v>313</c:v>
                </c:pt>
                <c:pt idx="3">
                  <c:v>252</c:v>
                </c:pt>
                <c:pt idx="4">
                  <c:v>218</c:v>
                </c:pt>
                <c:pt idx="5">
                  <c:v>175</c:v>
                </c:pt>
                <c:pt idx="6">
                  <c:v>227</c:v>
                </c:pt>
                <c:pt idx="7">
                  <c:v>266</c:v>
                </c:pt>
                <c:pt idx="8">
                  <c:v>230</c:v>
                </c:pt>
              </c:numCache>
            </c:numRef>
          </c:val>
          <c:smooth val="0"/>
          <c:extLst>
            <c:ext xmlns:c16="http://schemas.microsoft.com/office/drawing/2014/chart" uri="{C3380CC4-5D6E-409C-BE32-E72D297353CC}">
              <c16:uniqueId val="{00000000-AFB6-46A1-9027-4F741CB632AE}"/>
            </c:ext>
          </c:extLst>
        </c:ser>
        <c:ser>
          <c:idx val="1"/>
          <c:order val="1"/>
          <c:tx>
            <c:strRef>
              <c:f>Sheet1!$C$1</c:f>
              <c:strCache>
                <c:ptCount val="1"/>
                <c:pt idx="0">
                  <c:v>NVA reģistrēto romu bezdarbnieku skaits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stdErr"/>
            <c:noEndCap val="0"/>
            <c:spPr>
              <a:noFill/>
              <a:ln w="9525" cap="flat" cmpd="sng" algn="ctr">
                <a:solidFill>
                  <a:schemeClr val="tx1">
                    <a:lumMod val="65000"/>
                    <a:lumOff val="35000"/>
                  </a:schemeClr>
                </a:solidFill>
                <a:round/>
              </a:ln>
              <a:effectLst/>
            </c:spPr>
          </c:errBars>
          <c:cat>
            <c:numRef>
              <c:f>Sheet1!$A$2:$A$10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Sheet1!$C$2:$C$10</c:f>
              <c:numCache>
                <c:formatCode>General</c:formatCode>
                <c:ptCount val="9"/>
                <c:pt idx="0">
                  <c:v>629</c:v>
                </c:pt>
                <c:pt idx="1">
                  <c:v>604</c:v>
                </c:pt>
                <c:pt idx="2">
                  <c:v>719</c:v>
                </c:pt>
                <c:pt idx="3">
                  <c:v>615</c:v>
                </c:pt>
                <c:pt idx="4">
                  <c:v>564</c:v>
                </c:pt>
                <c:pt idx="5">
                  <c:v>490</c:v>
                </c:pt>
                <c:pt idx="6">
                  <c:v>581</c:v>
                </c:pt>
                <c:pt idx="7">
                  <c:v>608</c:v>
                </c:pt>
                <c:pt idx="8">
                  <c:v>524</c:v>
                </c:pt>
              </c:numCache>
            </c:numRef>
          </c:val>
          <c:smooth val="0"/>
          <c:extLst>
            <c:ext xmlns:c16="http://schemas.microsoft.com/office/drawing/2014/chart" uri="{C3380CC4-5D6E-409C-BE32-E72D297353CC}">
              <c16:uniqueId val="{00000001-AFB6-46A1-9027-4F741CB632AE}"/>
            </c:ext>
          </c:extLst>
        </c:ser>
        <c:dLbls>
          <c:dLblPos val="t"/>
          <c:showLegendKey val="0"/>
          <c:showVal val="1"/>
          <c:showCatName val="0"/>
          <c:showSerName val="0"/>
          <c:showPercent val="0"/>
          <c:showBubbleSize val="0"/>
        </c:dLbls>
        <c:smooth val="0"/>
        <c:axId val="492709672"/>
        <c:axId val="492710000"/>
      </c:lineChart>
      <c:catAx>
        <c:axId val="492709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2710000"/>
        <c:crosses val="autoZero"/>
        <c:auto val="1"/>
        <c:lblAlgn val="ctr"/>
        <c:lblOffset val="100"/>
        <c:noMultiLvlLbl val="0"/>
      </c:catAx>
      <c:valAx>
        <c:axId val="492710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2709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002F450-06C7-44B2-A63E-5261E4849389}">
    <t:Anchor>
      <t:Comment id="1249007406"/>
    </t:Anchor>
    <t:History>
      <t:Event id="{AC4A4A71-D2DA-4512-9E42-0BBD2B6F9996}" time="2023-07-12T07:15:04.161Z">
        <t:Attribution userId="S::dace.cerina@kultura.lv::c43c2ca1-b4fb-46fd-ba79-d9df3f0a6257" userProvider="AD" userName="Dace Ceriņa"/>
        <t:Anchor>
          <t:Comment id="1249007406"/>
        </t:Anchor>
        <t:Create/>
      </t:Event>
      <t:Event id="{98C8CDDE-FF27-4F70-A795-2B243FF38FEE}" time="2023-07-12T07:15:04.161Z">
        <t:Attribution userId="S::dace.cerina@kultura.lv::c43c2ca1-b4fb-46fd-ba79-d9df3f0a6257" userProvider="AD" userName="Dace Ceriņa"/>
        <t:Anchor>
          <t:Comment id="1249007406"/>
        </t:Anchor>
        <t:Assign userId="S::Ilona.Jekele@kultura.lv::a9f1fca9-a4ee-43f3-91e5-9c9982c877e1" userProvider="AD" userName="Ilona Jekele"/>
      </t:Event>
      <t:Event id="{D931777F-FB62-4B3C-9C03-F6C570BE9B15}" time="2023-07-12T07:15:04.161Z">
        <t:Attribution userId="S::dace.cerina@kultura.lv::c43c2ca1-b4fb-46fd-ba79-d9df3f0a6257" userProvider="AD" userName="Dace Ceriņa"/>
        <t:Anchor>
          <t:Comment id="1249007406"/>
        </t:Anchor>
        <t:SetTitle title="@Ilona Jekele Šo saiti nevar atvērt, es arī īsti nevarēju atrast: 3.pielikuma ,,Rīcības virzienu uzdevumi, to izpildes termiņš un atbildīgā/līdzatbildīgā institūcija”  Pārējo visu pārbaudīju, kur bija nepieciešams, atjaunoju saites. Daudz to nebija, …"/>
      </t:Event>
    </t:History>
  </t:Task>
  <t:Task id="{3CBADAC6-345C-4A8E-91C6-1DD18682A219}">
    <t:Anchor>
      <t:Comment id="555392832"/>
    </t:Anchor>
    <t:History>
      <t:Event id="{CB06B77E-0FEC-4248-8267-C8DD69E57609}" time="2023-07-12T07:20:09.46Z">
        <t:Attribution userId="S::dace.cerina@kultura.lv::c43c2ca1-b4fb-46fd-ba79-d9df3f0a6257" userProvider="AD" userName="Dace Ceriņa"/>
        <t:Anchor>
          <t:Comment id="555392832"/>
        </t:Anchor>
        <t:Create/>
      </t:Event>
      <t:Event id="{176C3266-48BC-4DF3-879E-896CF2366D5A}" time="2023-07-12T07:20:09.46Z">
        <t:Attribution userId="S::dace.cerina@kultura.lv::c43c2ca1-b4fb-46fd-ba79-d9df3f0a6257" userProvider="AD" userName="Dace Ceriņa"/>
        <t:Anchor>
          <t:Comment id="555392832"/>
        </t:Anchor>
        <t:Assign userId="S::Ilona.Jekele@kultura.lv::a9f1fca9-a4ee-43f3-91e5-9c9982c877e1" userProvider="AD" userName="Ilona Jekele"/>
      </t:Event>
      <t:Event id="{83CCA118-D2DB-4D5E-A615-E935AB3F95C7}" time="2023-07-12T07:20:09.46Z">
        <t:Attribution userId="S::dace.cerina@kultura.lv::c43c2ca1-b4fb-46fd-ba79-d9df3f0a6257" userProvider="AD" userName="Dace Ceriņa"/>
        <t:Anchor>
          <t:Comment id="555392832"/>
        </t:Anchor>
        <t:SetTitle title="@Ilona Jekele Šeit nevar atvērt 3.pielikumu, es arī īsti nevaru atrast :). Pārējo visu pārbaudīju, pāris vietās atjaunoju aktuālās sait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SharedWithUsers xmlns="b46cec30-3c96-49ba-8e80-c1db7ce5db41">
      <UserInfo>
        <DisplayName>Dace Ceriņa</DisplayName>
        <AccountId>112</AccountId>
        <AccountType/>
      </UserInfo>
      <UserInfo>
        <DisplayName>Jeļena Šaicāne</DisplayName>
        <AccountId>150</AccountId>
        <AccountType/>
      </UserInfo>
      <UserInfo>
        <DisplayName>Darja Kulagina</DisplayName>
        <AccountId>649</AccountId>
        <AccountType/>
      </UserInfo>
      <UserInfo>
        <DisplayName>Kaspars Arhipovs</DisplayName>
        <AccountId>114</AccountId>
        <AccountType/>
      </UserInfo>
      <UserInfo>
        <DisplayName>Ilona Jekele</DisplayName>
        <AccountId>155</AccountId>
        <AccountType/>
      </UserInfo>
      <UserInfo>
        <DisplayName>Agnese Lāce</DisplayName>
        <AccountId>771</AccountId>
        <AccountType/>
      </UserInfo>
      <UserInfo>
        <DisplayName>Signe Grūbe</DisplayName>
        <AccountId>742</AccountId>
        <AccountType/>
      </UserInfo>
      <UserInfo>
        <DisplayName>Līna Birzaka-Priekule</DisplayName>
        <AccountId>740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3CC36C-E5D9-436C-B695-10F13BFB37AA}">
  <ds:schemaRefs>
    <ds:schemaRef ds:uri="http://schemas.openxmlformats.org/officeDocument/2006/bibliography"/>
  </ds:schemaRefs>
</ds:datastoreItem>
</file>

<file path=customXml/itemProps2.xml><?xml version="1.0" encoding="utf-8"?>
<ds:datastoreItem xmlns:ds="http://schemas.openxmlformats.org/officeDocument/2006/customXml" ds:itemID="{8344FD79-6528-43EB-B08E-03B883BE71DB}">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43B3EF27-433F-4C66-AC26-F5B97F06D3AF}">
  <ds:schemaRefs>
    <ds:schemaRef ds:uri="http://schemas.microsoft.com/sharepoint/v3/contenttype/forms"/>
  </ds:schemaRefs>
</ds:datastoreItem>
</file>

<file path=customXml/itemProps4.xml><?xml version="1.0" encoding="utf-8"?>
<ds:datastoreItem xmlns:ds="http://schemas.openxmlformats.org/officeDocument/2006/customXml" ds:itemID="{64820ADF-6B17-469E-AA4D-EB7909CC5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27401</Words>
  <Characters>15620</Characters>
  <Application>Microsoft Office Word</Application>
  <DocSecurity>0</DocSecurity>
  <Lines>130</Lines>
  <Paragraphs>85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Jekele</dc:creator>
  <cp:keywords/>
  <dc:description/>
  <cp:lastModifiedBy>Inese Lismane</cp:lastModifiedBy>
  <cp:revision>8</cp:revision>
  <dcterms:created xsi:type="dcterms:W3CDTF">2024-07-29T10:12:00Z</dcterms:created>
  <dcterms:modified xsi:type="dcterms:W3CDTF">2024-08-07T06:34:00Z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