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docMetadata/LabelInfo.xml" Type="http://schemas.microsoft.com/office/2020/02/relationships/classificationlabels" Id="rId6"/>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00554B17" w:rsidP="001D3984" w:rsidRDefault="00554B17" w14:paraId="30D07576" w14:textId="77777777">
      <w:pPr>
        <w:spacing w:after="0" w:line="240" w:lineRule="auto"/>
        <w15:collapsed w:val="false"/>
        <w:rPr>
          <w:rFonts w:ascii="Times New Roman" w:hAnsi="Times New Roman"/>
          <w:sz w:val="20"/>
          <w:szCs w:val="20"/>
        </w:rPr>
      </w:pPr>
    </w:p>
    <w:p w:rsidR="00914649" w:rsidP="00914649" w:rsidRDefault="00914649" w14:paraId="48370B6E" w14:textId="77777777">
      <w:pPr>
        <w:spacing w:after="0" w:line="240" w:lineRule="auto"/>
        <w:jc w:val="center"/>
        <w:rPr>
          <w:rFonts w:ascii="Times New Roman" w:hAnsi="Times New Roman"/>
          <w:sz w:val="20"/>
          <w:szCs w:val="20"/>
        </w:rPr>
      </w:pPr>
      <w:r w:rsidRPr="00914649">
        <w:rPr>
          <w:rFonts w:ascii="Times New Roman" w:hAnsi="Times New Roman"/>
          <w:sz w:val="20"/>
          <w:szCs w:val="20"/>
        </w:rPr>
        <w:t>Rīgā</w:t>
      </w:r>
    </w:p>
    <w:p w:rsidRPr="00914649" w:rsidR="00914649" w:rsidP="00914649" w:rsidRDefault="00914649" w14:paraId="02BE5375" w14:textId="77777777">
      <w:pPr>
        <w:spacing w:after="0" w:line="240" w:lineRule="auto"/>
        <w:jc w:val="center"/>
        <w:rPr>
          <w:rFonts w:ascii="Times New Roman" w:hAnsi="Times New Roman"/>
          <w:sz w:val="20"/>
          <w:szCs w:val="20"/>
        </w:rPr>
      </w:pPr>
    </w:p>
    <w:tbl>
      <w:tblPr>
        <w:tblW w:w="0" w:type="auto"/>
        <w:tblLook w:firstRow="1" w:lastRow="0" w:firstColumn="1" w:lastColumn="0" w:noHBand="0" w:noVBand="1" w:val="04A0"/>
      </w:tblPr>
      <w:tblGrid>
        <w:gridCol w:w="450"/>
        <w:gridCol w:w="1843"/>
        <w:gridCol w:w="478"/>
        <w:gridCol w:w="2157"/>
      </w:tblGrid>
      <w:tr w:rsidRPr="00F705BF" w:rsidR="00914649" w:rsidTr="00F705BF" w14:paraId="361958B8" w14:textId="77777777">
        <w:tc>
          <w:tcPr>
            <w:tcW w:w="2293" w:type="dxa"/>
            <w:gridSpan w:val="2"/>
            <w:tcBorders>
              <w:bottom w:val="single" w:color="auto" w:sz="4" w:space="0"/>
            </w:tcBorders>
            <w:vAlign w:val="bottom"/>
          </w:tcPr>
          <w:p w:rsidRPr="00F705BF" w:rsidR="00914649" w:rsidP="00F705BF" w:rsidRDefault="00914649" w14:paraId="5A945079" w14:textId="77777777">
            <w:pPr>
              <w:spacing w:after="0" w:line="240" w:lineRule="auto"/>
              <w:rPr>
                <w:rFonts w:ascii="Times New Roman" w:hAnsi="Times New Roman"/>
                <w:sz w:val="20"/>
                <w:szCs w:val="20"/>
              </w:rPr>
            </w:pPr>
          </w:p>
        </w:tc>
        <w:tc>
          <w:tcPr>
            <w:tcW w:w="478" w:type="dxa"/>
            <w:vAlign w:val="bottom"/>
          </w:tcPr>
          <w:p w:rsidRPr="00F705BF" w:rsidR="00914649" w:rsidP="00F705BF" w:rsidRDefault="00914649" w14:paraId="06E008CE" w14:textId="77777777">
            <w:pPr>
              <w:spacing w:after="0" w:line="240" w:lineRule="auto"/>
              <w:rPr>
                <w:rFonts w:ascii="Times New Roman" w:hAnsi="Times New Roman"/>
                <w:sz w:val="20"/>
                <w:szCs w:val="20"/>
              </w:rPr>
            </w:pPr>
            <w:r w:rsidRPr="00F705BF">
              <w:rPr>
                <w:rFonts w:ascii="Times New Roman" w:hAnsi="Times New Roman"/>
                <w:sz w:val="20"/>
                <w:szCs w:val="20"/>
              </w:rPr>
              <w:t>Nr.</w:t>
            </w:r>
          </w:p>
        </w:tc>
        <w:tc>
          <w:tcPr>
            <w:tcW w:w="2157" w:type="dxa"/>
            <w:tcBorders>
              <w:bottom w:val="single" w:color="auto" w:sz="4" w:space="0"/>
            </w:tcBorders>
            <w:vAlign w:val="bottom"/>
          </w:tcPr>
          <w:p w:rsidRPr="00F705BF" w:rsidR="00914649" w:rsidP="00F705BF" w:rsidRDefault="00914649" w14:paraId="5BBE7EF5" w14:textId="77777777">
            <w:pPr>
              <w:spacing w:after="0" w:line="240" w:lineRule="auto"/>
              <w:rPr>
                <w:rFonts w:ascii="Times New Roman" w:hAnsi="Times New Roman"/>
                <w:sz w:val="20"/>
                <w:szCs w:val="20"/>
              </w:rPr>
            </w:pPr>
          </w:p>
        </w:tc>
      </w:tr>
      <w:tr w:rsidRPr="00F705BF" w:rsidR="00914649" w:rsidTr="00F705BF" w14:paraId="29AA2545" w14:textId="77777777">
        <w:tc>
          <w:tcPr>
            <w:tcW w:w="2293" w:type="dxa"/>
            <w:gridSpan w:val="2"/>
            <w:tcBorders>
              <w:top w:val="single" w:color="auto" w:sz="4" w:space="0"/>
            </w:tcBorders>
            <w:vAlign w:val="bottom"/>
          </w:tcPr>
          <w:p w:rsidRPr="00F705BF" w:rsidR="00914649" w:rsidP="00F705BF" w:rsidRDefault="00914649" w14:paraId="056D4AE9" w14:textId="77777777">
            <w:pPr>
              <w:spacing w:after="0" w:line="240" w:lineRule="auto"/>
              <w:rPr>
                <w:rFonts w:ascii="Times New Roman" w:hAnsi="Times New Roman"/>
                <w:sz w:val="20"/>
                <w:szCs w:val="20"/>
              </w:rPr>
            </w:pPr>
          </w:p>
        </w:tc>
        <w:tc>
          <w:tcPr>
            <w:tcW w:w="478" w:type="dxa"/>
            <w:vAlign w:val="bottom"/>
          </w:tcPr>
          <w:p w:rsidRPr="00F705BF" w:rsidR="00914649" w:rsidP="00F705BF" w:rsidRDefault="00914649" w14:paraId="4CDF8BBC" w14:textId="77777777">
            <w:pPr>
              <w:spacing w:after="0" w:line="240" w:lineRule="auto"/>
              <w:rPr>
                <w:rFonts w:ascii="Times New Roman" w:hAnsi="Times New Roman"/>
                <w:sz w:val="20"/>
                <w:szCs w:val="20"/>
              </w:rPr>
            </w:pPr>
          </w:p>
        </w:tc>
        <w:tc>
          <w:tcPr>
            <w:tcW w:w="2157" w:type="dxa"/>
            <w:tcBorders>
              <w:top w:val="single" w:color="auto" w:sz="4" w:space="0"/>
            </w:tcBorders>
            <w:vAlign w:val="bottom"/>
          </w:tcPr>
          <w:p w:rsidRPr="00F705BF" w:rsidR="00914649" w:rsidP="00F705BF" w:rsidRDefault="00914649" w14:paraId="370082E4" w14:textId="77777777">
            <w:pPr>
              <w:spacing w:after="0" w:line="240" w:lineRule="auto"/>
              <w:rPr>
                <w:rFonts w:ascii="Times New Roman" w:hAnsi="Times New Roman"/>
                <w:sz w:val="20"/>
                <w:szCs w:val="20"/>
              </w:rPr>
            </w:pPr>
          </w:p>
        </w:tc>
      </w:tr>
      <w:tr w:rsidRPr="00F705BF" w:rsidR="00914649" w:rsidTr="00F705BF" w14:paraId="7659C7F5" w14:textId="77777777">
        <w:tc>
          <w:tcPr>
            <w:tcW w:w="450" w:type="dxa"/>
            <w:vAlign w:val="bottom"/>
          </w:tcPr>
          <w:p w:rsidRPr="00F705BF" w:rsidR="00914649" w:rsidP="00F705BF" w:rsidRDefault="00914649" w14:paraId="7F6483A1" w14:textId="77777777">
            <w:pPr>
              <w:spacing w:after="0" w:line="240" w:lineRule="auto"/>
              <w:rPr>
                <w:rFonts w:ascii="Times New Roman" w:hAnsi="Times New Roman"/>
                <w:sz w:val="20"/>
                <w:szCs w:val="20"/>
              </w:rPr>
            </w:pPr>
            <w:r w:rsidRPr="00F705BF">
              <w:rPr>
                <w:rFonts w:ascii="Times New Roman" w:hAnsi="Times New Roman"/>
                <w:sz w:val="20"/>
                <w:szCs w:val="20"/>
              </w:rPr>
              <w:t>Uz</w:t>
            </w:r>
          </w:p>
        </w:tc>
        <w:tc>
          <w:tcPr>
            <w:tcW w:w="1843" w:type="dxa"/>
            <w:tcBorders>
              <w:bottom w:val="single" w:color="auto" w:sz="4" w:space="0"/>
            </w:tcBorders>
            <w:vAlign w:val="bottom"/>
          </w:tcPr>
          <w:p w:rsidRPr="00F705BF" w:rsidR="00914649" w:rsidP="00F705BF" w:rsidRDefault="00914649" w14:paraId="4E1AC733" w14:textId="77777777">
            <w:pPr>
              <w:spacing w:after="0" w:line="240" w:lineRule="auto"/>
              <w:rPr>
                <w:rFonts w:ascii="Times New Roman" w:hAnsi="Times New Roman"/>
                <w:sz w:val="20"/>
                <w:szCs w:val="20"/>
              </w:rPr>
            </w:pPr>
          </w:p>
        </w:tc>
        <w:tc>
          <w:tcPr>
            <w:tcW w:w="478" w:type="dxa"/>
            <w:vAlign w:val="bottom"/>
          </w:tcPr>
          <w:p w:rsidRPr="00F705BF" w:rsidR="00914649" w:rsidP="00F705BF" w:rsidRDefault="00914649" w14:paraId="7458D859" w14:textId="77777777">
            <w:pPr>
              <w:spacing w:after="0" w:line="240" w:lineRule="auto"/>
              <w:rPr>
                <w:rFonts w:ascii="Times New Roman" w:hAnsi="Times New Roman"/>
                <w:sz w:val="20"/>
                <w:szCs w:val="20"/>
              </w:rPr>
            </w:pPr>
            <w:r w:rsidRPr="00F705BF">
              <w:rPr>
                <w:rFonts w:ascii="Times New Roman" w:hAnsi="Times New Roman"/>
                <w:sz w:val="20"/>
                <w:szCs w:val="20"/>
              </w:rPr>
              <w:t>Nr.</w:t>
            </w:r>
          </w:p>
        </w:tc>
        <w:tc>
          <w:tcPr>
            <w:tcW w:w="2157" w:type="dxa"/>
            <w:tcBorders>
              <w:bottom w:val="single" w:color="auto" w:sz="4" w:space="0"/>
            </w:tcBorders>
            <w:vAlign w:val="bottom"/>
          </w:tcPr>
          <w:p w:rsidRPr="00F705BF" w:rsidR="00914649" w:rsidP="00F705BF" w:rsidRDefault="00914649" w14:paraId="0F70D2F5" w14:textId="77777777">
            <w:pPr>
              <w:spacing w:after="0" w:line="240" w:lineRule="auto"/>
              <w:rPr>
                <w:rFonts w:ascii="Times New Roman" w:hAnsi="Times New Roman"/>
                <w:sz w:val="20"/>
                <w:szCs w:val="20"/>
              </w:rPr>
            </w:pPr>
          </w:p>
        </w:tc>
      </w:tr>
    </w:tbl>
    <w:p w:rsidR="001D1D2E" w:rsidP="003C5E8B" w:rsidRDefault="001D1D2E" w14:paraId="6D5902BA" w14:textId="77777777">
      <w:pPr>
        <w:tabs>
          <w:tab w:val="left" w:pos="6740"/>
        </w:tabs>
        <w:spacing w:after="0" w:line="240" w:lineRule="auto"/>
        <w:ind w:firstLine="567"/>
        <w:jc w:val="both"/>
        <w:rPr>
          <w:rFonts w:ascii="Times New Roman" w:hAnsi="Times New Roman"/>
          <w:sz w:val="24"/>
          <w:szCs w:val="24"/>
        </w:rPr>
      </w:pPr>
    </w:p>
    <w:p w:rsidRPr="001709C5" w:rsidR="001709C5" w:rsidP="001709C5" w:rsidRDefault="001709C5" w14:paraId="19D60E8A" w14:textId="77777777">
      <w:pPr>
        <w:widowControl/>
        <w:spacing w:before="100" w:beforeAutospacing="true" w:after="100" w:afterAutospacing="true" w:line="240" w:lineRule="auto"/>
        <w:jc w:val="right"/>
        <w:rPr>
          <w:rFonts w:ascii="Times New Roman" w:hAnsi="Times New Roman"/>
          <w:b/>
          <w:sz w:val="26"/>
          <w:szCs w:val="26"/>
          <w:lang w:eastAsia="lv-LV"/>
        </w:rPr>
      </w:pPr>
      <w:r w:rsidRPr="001709C5">
        <w:rPr>
          <w:rFonts w:ascii="Times New Roman" w:hAnsi="Times New Roman"/>
          <w:b/>
          <w:sz w:val="26"/>
          <w:szCs w:val="26"/>
          <w:lang w:eastAsia="lv-LV"/>
        </w:rPr>
        <w:t>Valsts kancelejai</w:t>
      </w:r>
    </w:p>
    <w:p w:rsidRPr="005D1C0F" w:rsidR="001709C5" w:rsidP="00B11581" w:rsidRDefault="00C75F20" w14:paraId="76C1BF5B" w14:textId="50C3B023">
      <w:pPr>
        <w:widowControl/>
        <w:spacing w:after="0" w:line="240" w:lineRule="auto"/>
        <w:rPr>
          <w:rFonts w:ascii="Times New Roman" w:hAnsi="Times New Roman"/>
          <w:i/>
          <w:iCs/>
          <w:sz w:val="26"/>
          <w:szCs w:val="26"/>
        </w:rPr>
      </w:pPr>
      <w:r w:rsidRPr="005D1C0F">
        <w:rPr>
          <w:rFonts w:ascii="Times New Roman" w:hAnsi="Times New Roman"/>
          <w:i/>
          <w:iCs/>
          <w:sz w:val="26"/>
          <w:szCs w:val="26"/>
        </w:rPr>
        <w:t>Par nacionālās pozīcijas projektu</w:t>
      </w:r>
    </w:p>
    <w:p w:rsidR="001C41DA" w:rsidP="00B11581" w:rsidRDefault="001C41DA" w14:paraId="01D6EDB0" w14:textId="77777777">
      <w:pPr>
        <w:widowControl/>
        <w:spacing w:after="0" w:line="240" w:lineRule="auto"/>
        <w:rPr>
          <w:rFonts w:ascii="Times New Roman" w:hAnsi="Times New Roman"/>
          <w:sz w:val="26"/>
          <w:szCs w:val="26"/>
          <w:lang w:eastAsia="lv-LV"/>
        </w:rPr>
      </w:pPr>
    </w:p>
    <w:p w:rsidRPr="00901AA0" w:rsidR="00EC4857" w:rsidP="00901AA0" w:rsidRDefault="00C75F20" w14:paraId="2D693482" w14:textId="12563966">
      <w:pPr>
        <w:jc w:val="both"/>
        <w:rPr>
          <w:rFonts w:ascii="Times New Roman" w:hAnsi="Times New Roman"/>
          <w:sz w:val="26"/>
          <w:szCs w:val="26"/>
          <w:lang w:eastAsia="lv-LV"/>
        </w:rPr>
      </w:pPr>
      <w:r w:rsidRPr="00901AA0">
        <w:rPr>
          <w:rFonts w:ascii="Times New Roman" w:hAnsi="Times New Roman"/>
          <w:sz w:val="26"/>
          <w:szCs w:val="26"/>
          <w:lang w:eastAsia="lv-LV"/>
        </w:rPr>
        <w:t>Pamato</w:t>
      </w:r>
      <w:r w:rsidRPr="00901AA0" w:rsidR="009E3F84">
        <w:rPr>
          <w:rFonts w:ascii="Times New Roman" w:hAnsi="Times New Roman"/>
          <w:sz w:val="26"/>
          <w:szCs w:val="26"/>
          <w:lang w:eastAsia="lv-LV"/>
        </w:rPr>
        <w:t>joties uz Ministru kabineta 2021</w:t>
      </w:r>
      <w:r w:rsidRPr="00901AA0">
        <w:rPr>
          <w:rFonts w:ascii="Times New Roman" w:hAnsi="Times New Roman"/>
          <w:sz w:val="26"/>
          <w:szCs w:val="26"/>
          <w:lang w:eastAsia="lv-LV"/>
        </w:rPr>
        <w:t>.</w:t>
      </w:r>
      <w:r w:rsidRPr="00901AA0" w:rsidR="00C93728">
        <w:rPr>
          <w:rFonts w:ascii="Times New Roman" w:hAnsi="Times New Roman"/>
          <w:sz w:val="26"/>
          <w:szCs w:val="26"/>
          <w:lang w:eastAsia="lv-LV"/>
        </w:rPr>
        <w:t> </w:t>
      </w:r>
      <w:r w:rsidRPr="00901AA0">
        <w:rPr>
          <w:rFonts w:ascii="Times New Roman" w:hAnsi="Times New Roman"/>
          <w:sz w:val="26"/>
          <w:szCs w:val="26"/>
          <w:lang w:eastAsia="lv-LV"/>
        </w:rPr>
        <w:t>gada 7.</w:t>
      </w:r>
      <w:r w:rsidRPr="00901AA0" w:rsidR="00C93728">
        <w:rPr>
          <w:rFonts w:ascii="Times New Roman" w:hAnsi="Times New Roman"/>
          <w:sz w:val="26"/>
          <w:szCs w:val="26"/>
          <w:lang w:eastAsia="lv-LV"/>
        </w:rPr>
        <w:t> </w:t>
      </w:r>
      <w:r w:rsidRPr="00901AA0" w:rsidR="009E3F84">
        <w:rPr>
          <w:rFonts w:ascii="Times New Roman" w:hAnsi="Times New Roman"/>
          <w:sz w:val="26"/>
          <w:szCs w:val="26"/>
          <w:lang w:eastAsia="lv-LV"/>
        </w:rPr>
        <w:t>septembra</w:t>
      </w:r>
      <w:r w:rsidRPr="00901AA0">
        <w:rPr>
          <w:rFonts w:ascii="Times New Roman" w:hAnsi="Times New Roman"/>
          <w:sz w:val="26"/>
          <w:szCs w:val="26"/>
          <w:lang w:eastAsia="lv-LV"/>
        </w:rPr>
        <w:t xml:space="preserve"> noteikumu Nr.</w:t>
      </w:r>
      <w:r w:rsidRPr="00901AA0" w:rsidR="009E3F84">
        <w:rPr>
          <w:rFonts w:ascii="Times New Roman" w:hAnsi="Times New Roman"/>
          <w:sz w:val="26"/>
          <w:szCs w:val="26"/>
          <w:lang w:eastAsia="lv-LV"/>
        </w:rPr>
        <w:t xml:space="preserve">606 </w:t>
      </w:r>
      <w:r w:rsidRPr="00901AA0">
        <w:rPr>
          <w:rFonts w:ascii="Times New Roman" w:hAnsi="Times New Roman"/>
          <w:sz w:val="26"/>
          <w:szCs w:val="26"/>
          <w:lang w:eastAsia="lv-LV"/>
        </w:rPr>
        <w:t>„Ministru kabineta kārtības rullis”</w:t>
      </w:r>
      <w:r w:rsidRPr="00901AA0" w:rsidR="00BB6E76">
        <w:rPr>
          <w:rFonts w:ascii="Times New Roman" w:hAnsi="Times New Roman"/>
          <w:sz w:val="26"/>
          <w:szCs w:val="26"/>
          <w:lang w:eastAsia="lv-LV"/>
        </w:rPr>
        <w:t xml:space="preserve"> </w:t>
      </w:r>
      <w:r w:rsidRPr="00901AA0" w:rsidR="009E3F84">
        <w:rPr>
          <w:rFonts w:ascii="Times New Roman" w:hAnsi="Times New Roman"/>
          <w:sz w:val="26"/>
          <w:szCs w:val="26"/>
          <w:lang w:eastAsia="lv-LV"/>
        </w:rPr>
        <w:t>113.8.</w:t>
      </w:r>
      <w:r w:rsidRPr="00901AA0" w:rsidR="00C93728">
        <w:rPr>
          <w:rFonts w:ascii="Times New Roman" w:hAnsi="Times New Roman"/>
          <w:sz w:val="26"/>
          <w:szCs w:val="26"/>
          <w:lang w:eastAsia="lv-LV"/>
        </w:rPr>
        <w:t> </w:t>
      </w:r>
      <w:r w:rsidRPr="00901AA0">
        <w:rPr>
          <w:rFonts w:ascii="Times New Roman" w:hAnsi="Times New Roman"/>
          <w:sz w:val="26"/>
          <w:szCs w:val="26"/>
          <w:lang w:eastAsia="lv-LV"/>
        </w:rPr>
        <w:t>apakšpunkt</w:t>
      </w:r>
      <w:r w:rsidRPr="00901AA0" w:rsidR="00964525">
        <w:rPr>
          <w:rFonts w:ascii="Times New Roman" w:hAnsi="Times New Roman"/>
          <w:sz w:val="26"/>
          <w:szCs w:val="26"/>
          <w:lang w:eastAsia="lv-LV"/>
        </w:rPr>
        <w:t xml:space="preserve">u </w:t>
      </w:r>
      <w:r w:rsidRPr="00901AA0" w:rsidR="005C018F">
        <w:rPr>
          <w:rFonts w:ascii="Times New Roman" w:hAnsi="Times New Roman"/>
          <w:sz w:val="26"/>
          <w:szCs w:val="26"/>
          <w:lang w:eastAsia="lv-LV"/>
        </w:rPr>
        <w:t>un 114.</w:t>
      </w:r>
      <w:r w:rsidRPr="00901AA0" w:rsidR="00C93728">
        <w:rPr>
          <w:rFonts w:ascii="Times New Roman" w:hAnsi="Times New Roman"/>
          <w:sz w:val="26"/>
          <w:szCs w:val="26"/>
          <w:lang w:eastAsia="lv-LV"/>
        </w:rPr>
        <w:t> </w:t>
      </w:r>
      <w:r w:rsidRPr="00901AA0" w:rsidR="005C018F">
        <w:rPr>
          <w:rFonts w:ascii="Times New Roman" w:hAnsi="Times New Roman"/>
          <w:sz w:val="26"/>
          <w:szCs w:val="26"/>
          <w:lang w:eastAsia="lv-LV"/>
        </w:rPr>
        <w:t xml:space="preserve">punktu </w:t>
      </w:r>
      <w:r w:rsidRPr="00901AA0" w:rsidR="00964525">
        <w:rPr>
          <w:rFonts w:ascii="Times New Roman" w:hAnsi="Times New Roman"/>
          <w:sz w:val="26"/>
          <w:szCs w:val="26"/>
          <w:lang w:eastAsia="lv-LV"/>
        </w:rPr>
        <w:t xml:space="preserve">iesniedzu izskatīšanai </w:t>
      </w:r>
      <w:r w:rsidRPr="00901AA0" w:rsidR="0054214A">
        <w:rPr>
          <w:rFonts w:ascii="Times New Roman" w:hAnsi="Times New Roman"/>
          <w:sz w:val="26"/>
          <w:szCs w:val="26"/>
          <w:lang w:eastAsia="lv-LV"/>
        </w:rPr>
        <w:t>tuvāk</w:t>
      </w:r>
      <w:r w:rsidRPr="00901AA0" w:rsidR="00954954">
        <w:rPr>
          <w:rFonts w:ascii="Times New Roman" w:hAnsi="Times New Roman"/>
          <w:sz w:val="26"/>
          <w:szCs w:val="26"/>
          <w:lang w:eastAsia="lv-LV"/>
        </w:rPr>
        <w:t>aj</w:t>
      </w:r>
      <w:r w:rsidRPr="00901AA0" w:rsidR="0054214A">
        <w:rPr>
          <w:rFonts w:ascii="Times New Roman" w:hAnsi="Times New Roman"/>
          <w:sz w:val="26"/>
          <w:szCs w:val="26"/>
          <w:lang w:eastAsia="lv-LV"/>
        </w:rPr>
        <w:t>ā</w:t>
      </w:r>
      <w:r w:rsidRPr="00901AA0" w:rsidR="009F6130">
        <w:rPr>
          <w:rFonts w:ascii="Times New Roman" w:hAnsi="Times New Roman"/>
          <w:sz w:val="26"/>
          <w:szCs w:val="26"/>
          <w:lang w:eastAsia="lv-LV"/>
        </w:rPr>
        <w:t xml:space="preserve"> </w:t>
      </w:r>
      <w:r w:rsidRPr="00901AA0" w:rsidR="00BB6E76">
        <w:rPr>
          <w:rFonts w:ascii="Times New Roman" w:hAnsi="Times New Roman"/>
          <w:sz w:val="26"/>
          <w:szCs w:val="26"/>
          <w:lang w:eastAsia="lv-LV"/>
        </w:rPr>
        <w:t xml:space="preserve">Ministru kabineta sēdē sagatavoto </w:t>
      </w:r>
      <w:r w:rsidRPr="00901AA0">
        <w:rPr>
          <w:rFonts w:ascii="Times New Roman" w:hAnsi="Times New Roman"/>
          <w:sz w:val="26"/>
          <w:szCs w:val="26"/>
          <w:lang w:eastAsia="lv-LV"/>
        </w:rPr>
        <w:t>nacionāl</w:t>
      </w:r>
      <w:r w:rsidRPr="00901AA0" w:rsidR="0091354F">
        <w:rPr>
          <w:rFonts w:ascii="Times New Roman" w:hAnsi="Times New Roman"/>
          <w:sz w:val="26"/>
          <w:szCs w:val="26"/>
          <w:lang w:eastAsia="lv-LV"/>
        </w:rPr>
        <w:t>ās</w:t>
      </w:r>
      <w:r w:rsidRPr="00901AA0">
        <w:rPr>
          <w:rFonts w:ascii="Times New Roman" w:hAnsi="Times New Roman"/>
          <w:sz w:val="26"/>
          <w:szCs w:val="26"/>
          <w:lang w:eastAsia="lv-LV"/>
        </w:rPr>
        <w:t xml:space="preserve"> pozīcij</w:t>
      </w:r>
      <w:r w:rsidRPr="00901AA0" w:rsidR="00767611">
        <w:rPr>
          <w:rFonts w:ascii="Times New Roman" w:hAnsi="Times New Roman"/>
          <w:sz w:val="26"/>
          <w:szCs w:val="26"/>
          <w:lang w:eastAsia="lv-LV"/>
        </w:rPr>
        <w:t>as</w:t>
      </w:r>
      <w:r w:rsidRPr="00901AA0">
        <w:rPr>
          <w:rFonts w:ascii="Times New Roman" w:hAnsi="Times New Roman"/>
          <w:sz w:val="26"/>
          <w:szCs w:val="26"/>
          <w:lang w:eastAsia="lv-LV"/>
        </w:rPr>
        <w:t xml:space="preserve"> </w:t>
      </w:r>
      <w:bookmarkStart w:id="0" w:name="_Hlk198039139"/>
      <w:r w:rsidRPr="00901AA0" w:rsidR="00C93728">
        <w:rPr>
          <w:rFonts w:ascii="Times New Roman" w:hAnsi="Times New Roman"/>
          <w:sz w:val="26"/>
          <w:szCs w:val="26"/>
          <w:lang w:eastAsia="lv-LV"/>
        </w:rPr>
        <w:t>“</w:t>
      </w:r>
      <w:r w:rsidRPr="00901AA0" w:rsidR="00901AA0">
        <w:rPr>
          <w:rFonts w:ascii="Times New Roman" w:hAnsi="Times New Roman"/>
          <w:sz w:val="26"/>
          <w:szCs w:val="26"/>
          <w:lang w:eastAsia="lv-LV"/>
        </w:rPr>
        <w:t>Par regulas priekšlikumu Valsts un reģionu partnerību plānu izveidei</w:t>
      </w:r>
      <w:r w:rsidRPr="00901AA0" w:rsidR="00901AA0">
        <w:rPr>
          <w:rFonts w:ascii="Times New Roman" w:hAnsi="Times New Roman"/>
          <w:sz w:val="26"/>
          <w:szCs w:val="26"/>
          <w:vertAlign w:val="superscript"/>
          <w:lang w:eastAsia="lv-LV"/>
        </w:rPr>
        <w:footnoteReference w:id="1"/>
      </w:r>
      <w:r w:rsidRPr="00901AA0" w:rsidR="00901AA0">
        <w:rPr>
          <w:rFonts w:ascii="Times New Roman" w:hAnsi="Times New Roman"/>
          <w:sz w:val="26"/>
          <w:szCs w:val="26"/>
          <w:lang w:eastAsia="lv-LV"/>
        </w:rPr>
        <w:t>, Snieguma ietvara regulu</w:t>
      </w:r>
      <w:r w:rsidRPr="00901AA0" w:rsidR="00901AA0">
        <w:rPr>
          <w:rFonts w:ascii="Times New Roman" w:hAnsi="Times New Roman"/>
          <w:sz w:val="26"/>
          <w:szCs w:val="26"/>
          <w:vertAlign w:val="superscript"/>
          <w:lang w:eastAsia="lv-LV"/>
        </w:rPr>
        <w:footnoteReference w:id="2"/>
      </w:r>
      <w:r w:rsidRPr="00901AA0" w:rsidR="00901AA0">
        <w:rPr>
          <w:rFonts w:ascii="Times New Roman" w:hAnsi="Times New Roman"/>
          <w:sz w:val="26"/>
          <w:szCs w:val="26"/>
          <w:lang w:eastAsia="lv-LV"/>
        </w:rPr>
        <w:t xml:space="preserve"> un kohēzijas politikas saistošajām regulām</w:t>
      </w:r>
      <w:r w:rsidRPr="00901AA0" w:rsidR="00901AA0">
        <w:rPr>
          <w:rFonts w:ascii="Times New Roman" w:hAnsi="Times New Roman"/>
          <w:sz w:val="26"/>
          <w:szCs w:val="26"/>
          <w:vertAlign w:val="superscript"/>
          <w:lang w:eastAsia="lv-LV"/>
        </w:rPr>
        <w:footnoteReference w:id="3"/>
      </w:r>
      <w:r w:rsidRPr="00901AA0" w:rsidR="00901AA0">
        <w:rPr>
          <w:rFonts w:ascii="Times New Roman" w:hAnsi="Times New Roman"/>
          <w:sz w:val="26"/>
          <w:szCs w:val="26"/>
          <w:lang w:eastAsia="lv-LV"/>
        </w:rPr>
        <w:t xml:space="preserve"> laika posmā no 2028. – 2034. gadam</w:t>
      </w:r>
      <w:r w:rsidRPr="00901AA0" w:rsidR="00815EFD">
        <w:rPr>
          <w:rFonts w:ascii="Times New Roman" w:hAnsi="Times New Roman"/>
          <w:sz w:val="26"/>
          <w:szCs w:val="26"/>
          <w:lang w:eastAsia="lv-LV"/>
        </w:rPr>
        <w:t xml:space="preserve">” </w:t>
      </w:r>
      <w:bookmarkEnd w:id="0"/>
      <w:r w:rsidRPr="00901AA0" w:rsidR="005D1C0F">
        <w:rPr>
          <w:rFonts w:ascii="Times New Roman" w:hAnsi="Times New Roman"/>
          <w:sz w:val="26"/>
          <w:szCs w:val="26"/>
          <w:lang w:eastAsia="lv-LV"/>
        </w:rPr>
        <w:t>projektu</w:t>
      </w:r>
      <w:r w:rsidRPr="00901AA0">
        <w:rPr>
          <w:rFonts w:ascii="Times New Roman" w:hAnsi="Times New Roman"/>
          <w:sz w:val="26"/>
          <w:szCs w:val="26"/>
          <w:lang w:eastAsia="lv-LV"/>
        </w:rPr>
        <w:t xml:space="preserve"> (turpmāk</w:t>
      </w:r>
      <w:r w:rsidRPr="00901AA0" w:rsidR="00C93728">
        <w:rPr>
          <w:rFonts w:ascii="Times New Roman" w:hAnsi="Times New Roman"/>
          <w:sz w:val="26"/>
          <w:szCs w:val="26"/>
          <w:lang w:eastAsia="lv-LV"/>
        </w:rPr>
        <w:t> </w:t>
      </w:r>
      <w:r w:rsidRPr="00901AA0">
        <w:rPr>
          <w:rFonts w:ascii="Times New Roman" w:hAnsi="Times New Roman"/>
          <w:sz w:val="26"/>
          <w:szCs w:val="26"/>
          <w:lang w:eastAsia="lv-LV"/>
        </w:rPr>
        <w:t xml:space="preserve">– </w:t>
      </w:r>
      <w:r w:rsidRPr="00901AA0" w:rsidR="00280C5B">
        <w:rPr>
          <w:rFonts w:ascii="Times New Roman" w:hAnsi="Times New Roman"/>
          <w:sz w:val="26"/>
          <w:szCs w:val="26"/>
          <w:lang w:eastAsia="lv-LV"/>
        </w:rPr>
        <w:t xml:space="preserve">pozīcijas </w:t>
      </w:r>
      <w:r w:rsidRPr="00901AA0">
        <w:rPr>
          <w:rFonts w:ascii="Times New Roman" w:hAnsi="Times New Roman"/>
          <w:sz w:val="26"/>
          <w:szCs w:val="26"/>
          <w:lang w:eastAsia="lv-LV"/>
        </w:rPr>
        <w:t>projekts)</w:t>
      </w:r>
      <w:r w:rsidRPr="00901AA0" w:rsidR="00BB6E76">
        <w:rPr>
          <w:rFonts w:ascii="Times New Roman" w:hAnsi="Times New Roman"/>
          <w:sz w:val="26"/>
          <w:szCs w:val="26"/>
          <w:lang w:eastAsia="lv-LV"/>
        </w:rPr>
        <w:t xml:space="preserve"> un Ministru kabineta sēdes </w:t>
      </w:r>
      <w:proofErr w:type="spellStart"/>
      <w:r w:rsidRPr="00901AA0" w:rsidR="00BB6E76">
        <w:rPr>
          <w:rFonts w:ascii="Times New Roman" w:hAnsi="Times New Roman"/>
          <w:sz w:val="26"/>
          <w:szCs w:val="26"/>
          <w:lang w:eastAsia="lv-LV"/>
        </w:rPr>
        <w:t>protokollēmuma</w:t>
      </w:r>
      <w:proofErr w:type="spellEnd"/>
      <w:r w:rsidRPr="00901AA0" w:rsidR="00BB6E76">
        <w:rPr>
          <w:rFonts w:ascii="Times New Roman" w:hAnsi="Times New Roman"/>
          <w:sz w:val="26"/>
          <w:szCs w:val="26"/>
          <w:lang w:eastAsia="lv-LV"/>
        </w:rPr>
        <w:t xml:space="preserve"> projektu</w:t>
      </w:r>
      <w:r w:rsidRPr="00901AA0">
        <w:rPr>
          <w:rFonts w:ascii="Times New Roman" w:hAnsi="Times New Roman"/>
          <w:sz w:val="26"/>
          <w:szCs w:val="26"/>
          <w:lang w:eastAsia="lv-LV"/>
        </w:rPr>
        <w:t>.</w:t>
      </w:r>
    </w:p>
    <w:p w:rsidR="001C41DA" w:rsidP="00626A22" w:rsidRDefault="001C41DA" w14:paraId="38102237" w14:textId="77777777">
      <w:pPr>
        <w:widowControl/>
        <w:spacing w:after="0" w:line="240" w:lineRule="auto"/>
        <w:jc w:val="both"/>
        <w:rPr>
          <w:rFonts w:ascii="Times New Roman" w:hAnsi="Times New Roman"/>
          <w:sz w:val="26"/>
          <w:szCs w:val="26"/>
          <w:lang w:eastAsia="lv-LV"/>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669"/>
        <w:gridCol w:w="3447"/>
        <w:gridCol w:w="4946"/>
      </w:tblGrid>
      <w:tr w:rsidRPr="003C41F6" w:rsidR="00EF6841" w:rsidTr="00F423FA" w14:paraId="3E0C5348" w14:textId="77777777">
        <w:tc>
          <w:tcPr>
            <w:tcW w:w="669" w:type="dxa"/>
          </w:tcPr>
          <w:p w:rsidRPr="002729FE" w:rsidR="002729FE" w:rsidP="00A03061" w:rsidRDefault="002729FE" w14:paraId="5DFD714B" w14:textId="77777777">
            <w:pPr>
              <w:spacing w:after="0" w:line="240" w:lineRule="auto"/>
              <w:rPr>
                <w:rFonts w:ascii="Times New Roman" w:hAnsi="Times New Roman"/>
                <w:color w:val="000000"/>
                <w:sz w:val="26"/>
                <w:szCs w:val="26"/>
              </w:rPr>
            </w:pPr>
            <w:r w:rsidRPr="002729FE">
              <w:rPr>
                <w:rFonts w:ascii="Times New Roman" w:hAnsi="Times New Roman"/>
                <w:color w:val="000000"/>
                <w:sz w:val="26"/>
                <w:szCs w:val="26"/>
              </w:rPr>
              <w:t>1.</w:t>
            </w:r>
          </w:p>
        </w:tc>
        <w:tc>
          <w:tcPr>
            <w:tcW w:w="3447" w:type="dxa"/>
          </w:tcPr>
          <w:p w:rsidRPr="002729FE" w:rsidR="002729FE" w:rsidP="00A03061" w:rsidRDefault="002729FE" w14:paraId="5EF037DD" w14:textId="77777777">
            <w:pPr>
              <w:spacing w:after="0" w:line="240" w:lineRule="auto"/>
              <w:rPr>
                <w:rFonts w:ascii="Times New Roman" w:hAnsi="Times New Roman"/>
                <w:color w:val="000000"/>
                <w:sz w:val="26"/>
                <w:szCs w:val="26"/>
              </w:rPr>
            </w:pPr>
            <w:r w:rsidRPr="002729FE">
              <w:rPr>
                <w:rFonts w:ascii="Times New Roman" w:hAnsi="Times New Roman"/>
                <w:color w:val="000000"/>
                <w:sz w:val="26"/>
                <w:szCs w:val="26"/>
              </w:rPr>
              <w:t>Iesniegšanas pamatojums</w:t>
            </w:r>
          </w:p>
        </w:tc>
        <w:tc>
          <w:tcPr>
            <w:tcW w:w="4946" w:type="dxa"/>
          </w:tcPr>
          <w:p w:rsidRPr="00BB6E76" w:rsidR="002729FE" w:rsidP="00BE0A17" w:rsidRDefault="005344E7" w14:paraId="409C0F86" w14:textId="617F9ACB">
            <w:pPr>
              <w:spacing w:after="0" w:line="240" w:lineRule="auto"/>
              <w:ind w:left="34" w:right="57" w:hanging="21"/>
              <w:jc w:val="both"/>
              <w:rPr>
                <w:rFonts w:ascii="Times New Roman" w:hAnsi="Times New Roman"/>
                <w:iCs/>
                <w:sz w:val="26"/>
                <w:szCs w:val="26"/>
              </w:rPr>
            </w:pPr>
            <w:r w:rsidRPr="00BB6E76">
              <w:rPr>
                <w:rFonts w:ascii="Times New Roman" w:hAnsi="Times New Roman"/>
                <w:iCs/>
                <w:sz w:val="26"/>
                <w:szCs w:val="26"/>
                <w:lang w:eastAsia="lv-LV"/>
              </w:rPr>
              <w:t>Ministru kabineta 2009.gada 3.februāra noteikumi Nr.96 “Kārtība, kādā izstrādā, saskaņo, apstiprina un aktualizē Latvijas Republikas nacionālās pozīcijas Eiropas Savienības jautājumos</w:t>
            </w:r>
            <w:r w:rsidRPr="00096F14">
              <w:rPr>
                <w:rFonts w:ascii="Times New Roman" w:hAnsi="Times New Roman"/>
                <w:iCs/>
                <w:sz w:val="26"/>
                <w:szCs w:val="26"/>
                <w:lang w:eastAsia="lv-LV"/>
              </w:rPr>
              <w:t>” 12.</w:t>
            </w:r>
            <w:r w:rsidRPr="00096F14" w:rsidR="00096F14">
              <w:rPr>
                <w:rFonts w:ascii="Times New Roman" w:hAnsi="Times New Roman"/>
                <w:iCs/>
                <w:sz w:val="26"/>
                <w:szCs w:val="26"/>
                <w:lang w:eastAsia="lv-LV"/>
              </w:rPr>
              <w:t>1</w:t>
            </w:r>
            <w:r w:rsidRPr="00096F14">
              <w:rPr>
                <w:rFonts w:ascii="Times New Roman" w:hAnsi="Times New Roman"/>
                <w:iCs/>
                <w:sz w:val="26"/>
                <w:szCs w:val="26"/>
                <w:lang w:eastAsia="lv-LV"/>
              </w:rPr>
              <w:t>. un 21.1.</w:t>
            </w:r>
            <w:r w:rsidR="00096F14">
              <w:rPr>
                <w:rFonts w:ascii="Times New Roman" w:hAnsi="Times New Roman"/>
                <w:iCs/>
                <w:sz w:val="26"/>
                <w:szCs w:val="26"/>
                <w:lang w:eastAsia="lv-LV"/>
              </w:rPr>
              <w:t>1</w:t>
            </w:r>
            <w:r w:rsidRPr="00BB6E76">
              <w:rPr>
                <w:rFonts w:ascii="Times New Roman" w:hAnsi="Times New Roman"/>
                <w:iCs/>
                <w:sz w:val="26"/>
                <w:szCs w:val="26"/>
                <w:lang w:eastAsia="lv-LV"/>
              </w:rPr>
              <w:t>. apakšpunkts.</w:t>
            </w:r>
          </w:p>
        </w:tc>
      </w:tr>
      <w:tr w:rsidRPr="003C41F6" w:rsidR="00EF6841" w:rsidTr="00F423FA" w14:paraId="436F770B" w14:textId="77777777">
        <w:tc>
          <w:tcPr>
            <w:tcW w:w="669" w:type="dxa"/>
          </w:tcPr>
          <w:p w:rsidRPr="002729FE" w:rsidR="002729FE" w:rsidP="00A03061" w:rsidRDefault="002729FE" w14:paraId="79E3D58F"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t>2.</w:t>
            </w:r>
          </w:p>
        </w:tc>
        <w:tc>
          <w:tcPr>
            <w:tcW w:w="3447" w:type="dxa"/>
          </w:tcPr>
          <w:p w:rsidRPr="002729FE" w:rsidR="002729FE" w:rsidP="00A03061" w:rsidRDefault="002729FE" w14:paraId="3484B813" w14:textId="77777777">
            <w:pPr>
              <w:spacing w:after="0" w:line="240" w:lineRule="auto"/>
              <w:rPr>
                <w:rFonts w:ascii="Times New Roman" w:hAnsi="Times New Roman"/>
                <w:sz w:val="26"/>
                <w:szCs w:val="26"/>
              </w:rPr>
            </w:pPr>
            <w:r w:rsidRPr="002729FE">
              <w:rPr>
                <w:rFonts w:ascii="Times New Roman" w:hAnsi="Times New Roman" w:eastAsia="Times New Roman"/>
                <w:sz w:val="26"/>
                <w:szCs w:val="26"/>
                <w:lang w:eastAsia="lv-LV"/>
              </w:rPr>
              <w:t>Valsts sekretāru sanāksmes datums un numurs</w:t>
            </w:r>
          </w:p>
        </w:tc>
        <w:tc>
          <w:tcPr>
            <w:tcW w:w="4946" w:type="dxa"/>
          </w:tcPr>
          <w:p w:rsidRPr="00BB6E76" w:rsidR="002729FE" w:rsidP="00241C43" w:rsidRDefault="00E9333B" w14:paraId="629684BF" w14:textId="77777777">
            <w:pPr>
              <w:spacing w:after="0" w:line="240" w:lineRule="auto"/>
              <w:jc w:val="both"/>
              <w:rPr>
                <w:rFonts w:ascii="Times New Roman" w:hAnsi="Times New Roman"/>
                <w:sz w:val="28"/>
                <w:szCs w:val="28"/>
              </w:rPr>
            </w:pPr>
            <w:r w:rsidRPr="00BB6E76">
              <w:rPr>
                <w:rFonts w:ascii="Times New Roman" w:hAnsi="Times New Roman"/>
                <w:sz w:val="26"/>
                <w:szCs w:val="26"/>
                <w:lang w:eastAsia="lv-LV"/>
              </w:rPr>
              <w:t>Nav attiecināms.</w:t>
            </w:r>
          </w:p>
        </w:tc>
      </w:tr>
      <w:tr w:rsidRPr="003C41F6" w:rsidR="00EF6841" w:rsidTr="00F423FA" w14:paraId="3528DC63" w14:textId="77777777">
        <w:tc>
          <w:tcPr>
            <w:tcW w:w="669" w:type="dxa"/>
          </w:tcPr>
          <w:p w:rsidRPr="002729FE" w:rsidR="002729FE" w:rsidP="00A03061" w:rsidRDefault="002729FE" w14:paraId="2636AACD"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t>3.</w:t>
            </w:r>
          </w:p>
        </w:tc>
        <w:tc>
          <w:tcPr>
            <w:tcW w:w="3447" w:type="dxa"/>
          </w:tcPr>
          <w:p w:rsidR="002729FE" w:rsidP="00A03061" w:rsidRDefault="002729FE" w14:paraId="1A435118"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t>Informācija par saskaņojumiem</w:t>
            </w:r>
          </w:p>
          <w:p w:rsidRPr="00BE0A17" w:rsidR="00BE0A17" w:rsidP="00BE0A17" w:rsidRDefault="00BE0A17" w14:paraId="238AB84C" w14:textId="77777777">
            <w:pPr>
              <w:rPr>
                <w:rFonts w:ascii="Times New Roman" w:hAnsi="Times New Roman"/>
                <w:sz w:val="26"/>
                <w:szCs w:val="26"/>
              </w:rPr>
            </w:pPr>
          </w:p>
          <w:p w:rsidRPr="00BE0A17" w:rsidR="00BE0A17" w:rsidP="00BE0A17" w:rsidRDefault="00BE0A17" w14:paraId="1BCD0664" w14:textId="77777777">
            <w:pPr>
              <w:rPr>
                <w:rFonts w:ascii="Times New Roman" w:hAnsi="Times New Roman"/>
                <w:sz w:val="26"/>
                <w:szCs w:val="26"/>
              </w:rPr>
            </w:pPr>
          </w:p>
          <w:p w:rsidRPr="00BE0A17" w:rsidR="00BE0A17" w:rsidP="00BE0A17" w:rsidRDefault="00BE0A17" w14:paraId="237AE872" w14:textId="77777777">
            <w:pPr>
              <w:rPr>
                <w:rFonts w:ascii="Times New Roman" w:hAnsi="Times New Roman"/>
                <w:sz w:val="26"/>
                <w:szCs w:val="26"/>
              </w:rPr>
            </w:pPr>
          </w:p>
          <w:p w:rsidRPr="00BE0A17" w:rsidR="00BE0A17" w:rsidP="00BE0A17" w:rsidRDefault="00BE0A17" w14:paraId="3D342725" w14:textId="77777777">
            <w:pPr>
              <w:rPr>
                <w:rFonts w:ascii="Times New Roman" w:hAnsi="Times New Roman"/>
                <w:sz w:val="26"/>
                <w:szCs w:val="26"/>
              </w:rPr>
            </w:pPr>
          </w:p>
          <w:p w:rsidRPr="00BE0A17" w:rsidR="00BE0A17" w:rsidP="00344802" w:rsidRDefault="003A66E9" w14:paraId="14CE8618" w14:textId="66FFA56B">
            <w:pPr>
              <w:tabs>
                <w:tab w:val="left" w:pos="1230"/>
                <w:tab w:val="center" w:pos="1975"/>
              </w:tabs>
              <w:ind w:firstLine="720"/>
              <w:rPr>
                <w:rFonts w:ascii="Times New Roman" w:hAnsi="Times New Roman"/>
                <w:sz w:val="26"/>
                <w:szCs w:val="26"/>
              </w:rPr>
            </w:pPr>
            <w:r>
              <w:rPr>
                <w:rFonts w:ascii="Times New Roman" w:hAnsi="Times New Roman"/>
                <w:sz w:val="26"/>
                <w:szCs w:val="26"/>
              </w:rPr>
              <w:tab/>
            </w:r>
            <w:r w:rsidR="00344802">
              <w:rPr>
                <w:rFonts w:ascii="Times New Roman" w:hAnsi="Times New Roman"/>
                <w:sz w:val="26"/>
                <w:szCs w:val="26"/>
              </w:rPr>
              <w:tab/>
            </w:r>
          </w:p>
        </w:tc>
        <w:tc>
          <w:tcPr>
            <w:tcW w:w="4946" w:type="dxa"/>
          </w:tcPr>
          <w:p w:rsidR="0080369E" w:rsidP="007E7F3F" w:rsidRDefault="007E7F3F" w14:paraId="1A249966" w14:textId="7B9B692E">
            <w:pPr>
              <w:widowControl/>
              <w:spacing w:after="0" w:line="240" w:lineRule="auto"/>
              <w:ind w:right="-10"/>
              <w:jc w:val="both"/>
              <w:rPr>
                <w:rFonts w:ascii="Times New Roman" w:hAnsi="Times New Roman"/>
                <w:sz w:val="26"/>
                <w:szCs w:val="26"/>
                <w:lang w:eastAsia="lv-LV"/>
              </w:rPr>
            </w:pPr>
            <w:r w:rsidRPr="004306ED">
              <w:rPr>
                <w:rFonts w:ascii="Times New Roman" w:hAnsi="Times New Roman"/>
                <w:sz w:val="26"/>
                <w:szCs w:val="26"/>
                <w:lang w:eastAsia="lv-LV"/>
              </w:rPr>
              <w:lastRenderedPageBreak/>
              <w:t xml:space="preserve">Pozīcijas projekts </w:t>
            </w:r>
            <w:r w:rsidRPr="002A3FED">
              <w:rPr>
                <w:rFonts w:ascii="Times New Roman" w:hAnsi="Times New Roman"/>
                <w:sz w:val="26"/>
                <w:szCs w:val="26"/>
                <w:lang w:eastAsia="lv-LV"/>
              </w:rPr>
              <w:t>skaņots</w:t>
            </w:r>
            <w:r w:rsidRPr="004306ED">
              <w:rPr>
                <w:rFonts w:ascii="Times New Roman" w:hAnsi="Times New Roman"/>
                <w:sz w:val="26"/>
                <w:szCs w:val="26"/>
                <w:lang w:eastAsia="lv-LV"/>
              </w:rPr>
              <w:t xml:space="preserve"> ar Ārlietu ministriju, </w:t>
            </w:r>
            <w:r w:rsidRPr="004306ED" w:rsidR="00C44A7F">
              <w:rPr>
                <w:rFonts w:ascii="Times New Roman" w:hAnsi="Times New Roman"/>
                <w:sz w:val="26"/>
                <w:szCs w:val="26"/>
                <w:lang w:eastAsia="lv-LV"/>
              </w:rPr>
              <w:t xml:space="preserve">Aizsardzības ministriju, </w:t>
            </w:r>
            <w:r w:rsidRPr="004306ED">
              <w:rPr>
                <w:rFonts w:ascii="Times New Roman" w:hAnsi="Times New Roman"/>
                <w:sz w:val="26"/>
                <w:szCs w:val="26"/>
                <w:lang w:eastAsia="lv-LV"/>
              </w:rPr>
              <w:t xml:space="preserve">Ekonomikas ministriju, </w:t>
            </w:r>
            <w:r w:rsidRPr="004306ED" w:rsidR="008F7577">
              <w:rPr>
                <w:rFonts w:ascii="Times New Roman" w:hAnsi="Times New Roman"/>
                <w:sz w:val="26"/>
                <w:szCs w:val="26"/>
                <w:lang w:eastAsia="lv-LV"/>
              </w:rPr>
              <w:t xml:space="preserve">Klimata un </w:t>
            </w:r>
            <w:r w:rsidRPr="004306ED" w:rsidR="008F7577">
              <w:rPr>
                <w:rFonts w:ascii="Times New Roman" w:hAnsi="Times New Roman"/>
                <w:sz w:val="26"/>
                <w:szCs w:val="26"/>
                <w:lang w:eastAsia="lv-LV"/>
              </w:rPr>
              <w:lastRenderedPageBreak/>
              <w:t xml:space="preserve">enerģētikas ministriju, </w:t>
            </w:r>
            <w:r w:rsidRPr="004306ED">
              <w:rPr>
                <w:rFonts w:ascii="Times New Roman" w:hAnsi="Times New Roman"/>
                <w:sz w:val="26"/>
                <w:szCs w:val="26"/>
                <w:lang w:eastAsia="lv-LV"/>
              </w:rPr>
              <w:t xml:space="preserve">Izglītības un zinātnes ministriju, </w:t>
            </w:r>
            <w:proofErr w:type="spellStart"/>
            <w:r w:rsidRPr="004306ED">
              <w:rPr>
                <w:rFonts w:ascii="Times New Roman" w:hAnsi="Times New Roman"/>
                <w:sz w:val="26"/>
                <w:szCs w:val="26"/>
                <w:lang w:eastAsia="lv-LV"/>
              </w:rPr>
              <w:t>Iekšlietu</w:t>
            </w:r>
            <w:proofErr w:type="spellEnd"/>
            <w:r w:rsidRPr="004306ED">
              <w:rPr>
                <w:rFonts w:ascii="Times New Roman" w:hAnsi="Times New Roman"/>
                <w:sz w:val="26"/>
                <w:szCs w:val="26"/>
                <w:lang w:eastAsia="lv-LV"/>
              </w:rPr>
              <w:t xml:space="preserve"> ministriju, Kultūras ministriju, Labklājības ministriju, </w:t>
            </w:r>
            <w:r w:rsidRPr="004306ED" w:rsidR="008F7577">
              <w:rPr>
                <w:rFonts w:ascii="Times New Roman" w:hAnsi="Times New Roman"/>
                <w:sz w:val="26"/>
                <w:szCs w:val="26"/>
                <w:lang w:eastAsia="lv-LV"/>
              </w:rPr>
              <w:t>Valsts kanceleju</w:t>
            </w:r>
            <w:r w:rsidRPr="004306ED">
              <w:rPr>
                <w:rFonts w:ascii="Times New Roman" w:hAnsi="Times New Roman"/>
                <w:sz w:val="26"/>
                <w:szCs w:val="26"/>
                <w:lang w:eastAsia="lv-LV"/>
              </w:rPr>
              <w:t xml:space="preserve">, Satiksmes ministriju, Tieslietu ministriju, Veselības ministriju, </w:t>
            </w:r>
            <w:r w:rsidRPr="004306ED" w:rsidR="00EE5F04">
              <w:rPr>
                <w:rFonts w:ascii="Times New Roman" w:hAnsi="Times New Roman"/>
                <w:sz w:val="26"/>
                <w:szCs w:val="26"/>
                <w:lang w:eastAsia="lv-LV"/>
              </w:rPr>
              <w:t>Viedās administrācijas</w:t>
            </w:r>
            <w:r w:rsidRPr="004306ED">
              <w:rPr>
                <w:rFonts w:ascii="Times New Roman" w:hAnsi="Times New Roman"/>
                <w:sz w:val="26"/>
                <w:szCs w:val="26"/>
                <w:lang w:eastAsia="lv-LV"/>
              </w:rPr>
              <w:t xml:space="preserve"> un reģionālās attīstības ministriju un Zemkopības ministriju.</w:t>
            </w:r>
            <w:r w:rsidRPr="004306ED" w:rsidR="00170AD8">
              <w:rPr>
                <w:rFonts w:ascii="Times New Roman" w:hAnsi="Times New Roman"/>
                <w:sz w:val="26"/>
                <w:szCs w:val="26"/>
                <w:lang w:eastAsia="lv-LV"/>
              </w:rPr>
              <w:t xml:space="preserve"> </w:t>
            </w:r>
          </w:p>
          <w:p w:rsidR="0080369E" w:rsidP="007E7F3F" w:rsidRDefault="00170AD8" w14:paraId="706CCB09" w14:textId="5624F6A4">
            <w:pPr>
              <w:widowControl/>
              <w:spacing w:after="0" w:line="240" w:lineRule="auto"/>
              <w:ind w:right="-10"/>
              <w:jc w:val="both"/>
              <w:rPr>
                <w:rFonts w:ascii="Times New Roman" w:hAnsi="Times New Roman"/>
                <w:sz w:val="26"/>
                <w:szCs w:val="26"/>
                <w:lang w:eastAsia="lv-LV"/>
              </w:rPr>
            </w:pPr>
            <w:r w:rsidRPr="004306ED">
              <w:rPr>
                <w:rFonts w:ascii="Times New Roman" w:hAnsi="Times New Roman"/>
                <w:sz w:val="26"/>
                <w:szCs w:val="26"/>
                <w:lang w:eastAsia="lv-LV"/>
              </w:rPr>
              <w:t>Nepieciešama politiska vienošanās par</w:t>
            </w:r>
            <w:r w:rsidR="0080369E">
              <w:rPr>
                <w:rFonts w:ascii="Times New Roman" w:hAnsi="Times New Roman"/>
                <w:sz w:val="26"/>
                <w:szCs w:val="26"/>
                <w:lang w:eastAsia="lv-LV"/>
              </w:rPr>
              <w:t xml:space="preserve"> šādiem</w:t>
            </w:r>
            <w:r w:rsidRPr="004306ED">
              <w:rPr>
                <w:rFonts w:ascii="Times New Roman" w:hAnsi="Times New Roman"/>
                <w:sz w:val="26"/>
                <w:szCs w:val="26"/>
                <w:lang w:eastAsia="lv-LV"/>
              </w:rPr>
              <w:t xml:space="preserve"> pozīcijā minētajiem jautājumiem</w:t>
            </w:r>
            <w:r w:rsidR="0080369E">
              <w:rPr>
                <w:rFonts w:ascii="Times New Roman" w:hAnsi="Times New Roman"/>
                <w:sz w:val="26"/>
                <w:szCs w:val="26"/>
                <w:lang w:eastAsia="lv-LV"/>
              </w:rPr>
              <w:t xml:space="preserve">: </w:t>
            </w:r>
          </w:p>
          <w:p w:rsidR="0080369E" w:rsidP="0080369E" w:rsidRDefault="0080369E" w14:paraId="39B57B57" w14:textId="2E4DC72A">
            <w:pPr>
              <w:pStyle w:val="ListParagraph"/>
              <w:widowControl/>
              <w:numPr>
                <w:ilvl w:val="0"/>
                <w:numId w:val="19"/>
              </w:numPr>
              <w:spacing w:after="0" w:line="240" w:lineRule="auto"/>
              <w:ind w:right="-10"/>
              <w:jc w:val="both"/>
              <w:rPr>
                <w:rFonts w:ascii="Times New Roman" w:hAnsi="Times New Roman"/>
                <w:sz w:val="26"/>
                <w:szCs w:val="26"/>
                <w:lang w:eastAsia="lv-LV"/>
              </w:rPr>
            </w:pPr>
            <w:r>
              <w:rPr>
                <w:rFonts w:ascii="Times New Roman" w:hAnsi="Times New Roman"/>
                <w:sz w:val="26"/>
                <w:szCs w:val="26"/>
                <w:lang w:eastAsia="lv-LV"/>
              </w:rPr>
              <w:t>KLP</w:t>
            </w:r>
            <w:r w:rsidR="00BF6334">
              <w:rPr>
                <w:rStyle w:val="FootnoteReference"/>
                <w:rFonts w:ascii="Times New Roman" w:hAnsi="Times New Roman"/>
                <w:sz w:val="26"/>
                <w:szCs w:val="26"/>
                <w:lang w:eastAsia="lv-LV"/>
              </w:rPr>
              <w:footnoteReference w:id="4"/>
            </w:r>
            <w:r>
              <w:rPr>
                <w:rFonts w:ascii="Times New Roman" w:hAnsi="Times New Roman"/>
                <w:sz w:val="26"/>
                <w:szCs w:val="26"/>
                <w:lang w:eastAsia="lv-LV"/>
              </w:rPr>
              <w:t xml:space="preserve"> </w:t>
            </w:r>
            <w:proofErr w:type="spellStart"/>
            <w:r>
              <w:rPr>
                <w:rFonts w:ascii="Times New Roman" w:hAnsi="Times New Roman"/>
                <w:sz w:val="26"/>
                <w:szCs w:val="26"/>
                <w:lang w:eastAsia="lv-LV"/>
              </w:rPr>
              <w:t>tiešmaksājumu</w:t>
            </w:r>
            <w:proofErr w:type="spellEnd"/>
            <w:r>
              <w:rPr>
                <w:rFonts w:ascii="Times New Roman" w:hAnsi="Times New Roman"/>
                <w:sz w:val="26"/>
                <w:szCs w:val="26"/>
                <w:lang w:eastAsia="lv-LV"/>
              </w:rPr>
              <w:t xml:space="preserve"> izlīdzināšana </w:t>
            </w:r>
            <w:r w:rsidR="00736E52">
              <w:rPr>
                <w:rFonts w:ascii="Times New Roman" w:hAnsi="Times New Roman"/>
                <w:sz w:val="26"/>
                <w:szCs w:val="26"/>
                <w:lang w:eastAsia="lv-LV"/>
              </w:rPr>
              <w:t>jānodrošina no papildu finansējuma piešķīruma daudzgadu budžeta sarunās</w:t>
            </w:r>
            <w:r w:rsidR="00453072">
              <w:rPr>
                <w:rFonts w:ascii="Times New Roman" w:hAnsi="Times New Roman"/>
                <w:sz w:val="26"/>
                <w:szCs w:val="26"/>
                <w:lang w:eastAsia="lv-LV"/>
              </w:rPr>
              <w:t xml:space="preserve"> (Zemkopības ministrija)</w:t>
            </w:r>
            <w:r>
              <w:rPr>
                <w:rFonts w:ascii="Times New Roman" w:hAnsi="Times New Roman"/>
                <w:sz w:val="26"/>
                <w:szCs w:val="26"/>
                <w:lang w:eastAsia="lv-LV"/>
              </w:rPr>
              <w:t>;</w:t>
            </w:r>
          </w:p>
          <w:p w:rsidR="0080369E" w:rsidP="0080369E" w:rsidRDefault="0080369E" w14:paraId="0AD21EE4" w14:textId="65C622FB">
            <w:pPr>
              <w:pStyle w:val="ListParagraph"/>
              <w:widowControl/>
              <w:numPr>
                <w:ilvl w:val="0"/>
                <w:numId w:val="19"/>
              </w:numPr>
              <w:spacing w:after="0" w:line="240" w:lineRule="auto"/>
              <w:ind w:right="-10"/>
              <w:jc w:val="both"/>
              <w:rPr>
                <w:rFonts w:ascii="Times New Roman" w:hAnsi="Times New Roman"/>
                <w:sz w:val="26"/>
                <w:szCs w:val="26"/>
                <w:lang w:eastAsia="lv-LV"/>
              </w:rPr>
            </w:pPr>
            <w:r>
              <w:rPr>
                <w:rFonts w:ascii="Times New Roman" w:hAnsi="Times New Roman"/>
                <w:sz w:val="26"/>
                <w:szCs w:val="26"/>
                <w:lang w:eastAsia="lv-LV"/>
              </w:rPr>
              <w:t xml:space="preserve">Latvija atbalsta pēc iespējas plašāku </w:t>
            </w:r>
            <w:proofErr w:type="spellStart"/>
            <w:r>
              <w:rPr>
                <w:rFonts w:ascii="Times New Roman" w:hAnsi="Times New Roman"/>
                <w:sz w:val="26"/>
                <w:szCs w:val="26"/>
                <w:lang w:eastAsia="lv-LV"/>
              </w:rPr>
              <w:t>iekšlietu</w:t>
            </w:r>
            <w:proofErr w:type="spellEnd"/>
            <w:r>
              <w:rPr>
                <w:rFonts w:ascii="Times New Roman" w:hAnsi="Times New Roman"/>
                <w:sz w:val="26"/>
                <w:szCs w:val="26"/>
                <w:lang w:eastAsia="lv-LV"/>
              </w:rPr>
              <w:t xml:space="preserve"> jomas fondu</w:t>
            </w:r>
            <w:r w:rsidR="00BF6334">
              <w:rPr>
                <w:rStyle w:val="FootnoteReference"/>
                <w:rFonts w:ascii="Times New Roman" w:hAnsi="Times New Roman"/>
                <w:sz w:val="26"/>
                <w:szCs w:val="26"/>
                <w:lang w:eastAsia="lv-LV"/>
              </w:rPr>
              <w:footnoteReference w:id="5"/>
            </w:r>
            <w:r>
              <w:rPr>
                <w:rFonts w:ascii="Times New Roman" w:hAnsi="Times New Roman"/>
                <w:sz w:val="26"/>
                <w:szCs w:val="26"/>
                <w:lang w:eastAsia="lv-LV"/>
              </w:rPr>
              <w:t xml:space="preserve"> </w:t>
            </w:r>
            <w:proofErr w:type="spellStart"/>
            <w:r>
              <w:rPr>
                <w:rFonts w:ascii="Times New Roman" w:hAnsi="Times New Roman"/>
                <w:sz w:val="26"/>
                <w:szCs w:val="26"/>
                <w:lang w:eastAsia="lv-LV"/>
              </w:rPr>
              <w:t>attiecināmību</w:t>
            </w:r>
            <w:proofErr w:type="spellEnd"/>
            <w:r>
              <w:rPr>
                <w:rFonts w:ascii="Times New Roman" w:hAnsi="Times New Roman"/>
                <w:sz w:val="26"/>
                <w:szCs w:val="26"/>
                <w:lang w:eastAsia="lv-LV"/>
              </w:rPr>
              <w:t>, kas ļautu risināt iekšējās drošības</w:t>
            </w:r>
            <w:r w:rsidR="00736E52">
              <w:rPr>
                <w:rFonts w:ascii="Times New Roman" w:hAnsi="Times New Roman"/>
                <w:sz w:val="26"/>
                <w:szCs w:val="26"/>
                <w:lang w:eastAsia="lv-LV"/>
              </w:rPr>
              <w:t xml:space="preserve"> un noturības</w:t>
            </w:r>
            <w:r>
              <w:rPr>
                <w:rFonts w:ascii="Times New Roman" w:hAnsi="Times New Roman"/>
                <w:sz w:val="26"/>
                <w:szCs w:val="26"/>
                <w:lang w:eastAsia="lv-LV"/>
              </w:rPr>
              <w:t xml:space="preserve"> jautājumus</w:t>
            </w:r>
            <w:r w:rsidR="00453072">
              <w:rPr>
                <w:rFonts w:ascii="Times New Roman" w:hAnsi="Times New Roman"/>
                <w:sz w:val="26"/>
                <w:szCs w:val="26"/>
                <w:lang w:eastAsia="lv-LV"/>
              </w:rPr>
              <w:t xml:space="preserve"> (</w:t>
            </w:r>
            <w:proofErr w:type="spellStart"/>
            <w:r w:rsidR="00453072">
              <w:rPr>
                <w:rFonts w:ascii="Times New Roman" w:hAnsi="Times New Roman"/>
                <w:sz w:val="26"/>
                <w:szCs w:val="26"/>
                <w:lang w:eastAsia="lv-LV"/>
              </w:rPr>
              <w:t>Iekšlietu</w:t>
            </w:r>
            <w:proofErr w:type="spellEnd"/>
            <w:r w:rsidR="00453072">
              <w:rPr>
                <w:rFonts w:ascii="Times New Roman" w:hAnsi="Times New Roman"/>
                <w:sz w:val="26"/>
                <w:szCs w:val="26"/>
                <w:lang w:eastAsia="lv-LV"/>
              </w:rPr>
              <w:t xml:space="preserve"> ministrija)</w:t>
            </w:r>
            <w:r>
              <w:rPr>
                <w:rFonts w:ascii="Times New Roman" w:hAnsi="Times New Roman"/>
                <w:sz w:val="26"/>
                <w:szCs w:val="26"/>
                <w:lang w:eastAsia="lv-LV"/>
              </w:rPr>
              <w:t>;</w:t>
            </w:r>
          </w:p>
          <w:p w:rsidRPr="0080369E" w:rsidR="0080369E" w:rsidP="0080369E" w:rsidRDefault="0080369E" w14:paraId="1A8A2CB3" w14:textId="5B92CA73">
            <w:pPr>
              <w:pStyle w:val="ListParagraph"/>
              <w:numPr>
                <w:ilvl w:val="0"/>
                <w:numId w:val="19"/>
              </w:numPr>
              <w:spacing w:line="240" w:lineRule="auto"/>
              <w:ind w:right="-10"/>
              <w:jc w:val="both"/>
              <w:rPr>
                <w:rFonts w:ascii="Times New Roman" w:hAnsi="Times New Roman"/>
                <w:sz w:val="26"/>
                <w:szCs w:val="26"/>
                <w:lang w:eastAsia="lv-LV"/>
              </w:rPr>
            </w:pPr>
            <w:r w:rsidRPr="0080369E">
              <w:rPr>
                <w:rFonts w:ascii="Times New Roman" w:hAnsi="Times New Roman"/>
                <w:sz w:val="26"/>
                <w:szCs w:val="26"/>
                <w:lang w:eastAsia="lv-LV"/>
              </w:rPr>
              <w:t>Maksimāli jātuvina ieviešanas nosacījumi starp S</w:t>
            </w:r>
            <w:r w:rsidR="00BF6334">
              <w:rPr>
                <w:rFonts w:ascii="Times New Roman" w:hAnsi="Times New Roman"/>
                <w:sz w:val="26"/>
                <w:szCs w:val="26"/>
                <w:lang w:eastAsia="lv-LV"/>
              </w:rPr>
              <w:t>ociālo klimata fondu</w:t>
            </w:r>
            <w:r w:rsidRPr="0080369E">
              <w:rPr>
                <w:rFonts w:ascii="Times New Roman" w:hAnsi="Times New Roman"/>
                <w:sz w:val="26"/>
                <w:szCs w:val="26"/>
                <w:lang w:eastAsia="lv-LV"/>
              </w:rPr>
              <w:t xml:space="preserve"> un V</w:t>
            </w:r>
            <w:r w:rsidR="00BF6334">
              <w:rPr>
                <w:rFonts w:ascii="Times New Roman" w:hAnsi="Times New Roman"/>
                <w:sz w:val="26"/>
                <w:szCs w:val="26"/>
                <w:lang w:eastAsia="lv-LV"/>
              </w:rPr>
              <w:t>alsts un reģionu partnerības plāniem</w:t>
            </w:r>
            <w:r w:rsidRPr="0080369E">
              <w:rPr>
                <w:rFonts w:ascii="Times New Roman" w:hAnsi="Times New Roman"/>
                <w:sz w:val="26"/>
                <w:szCs w:val="26"/>
                <w:lang w:eastAsia="lv-LV"/>
              </w:rPr>
              <w:t>, lai mazinātu fragmentāciju starp līdzīgiem pasākumiem</w:t>
            </w:r>
            <w:r w:rsidR="00453072">
              <w:rPr>
                <w:rFonts w:ascii="Times New Roman" w:hAnsi="Times New Roman"/>
                <w:sz w:val="26"/>
                <w:szCs w:val="26"/>
                <w:lang w:eastAsia="lv-LV"/>
              </w:rPr>
              <w:t xml:space="preserve"> (Klimata un enerģētikas ministrija)</w:t>
            </w:r>
            <w:r>
              <w:rPr>
                <w:rFonts w:ascii="Times New Roman" w:hAnsi="Times New Roman"/>
                <w:sz w:val="26"/>
                <w:szCs w:val="26"/>
                <w:lang w:eastAsia="lv-LV"/>
              </w:rPr>
              <w:t>.</w:t>
            </w:r>
          </w:p>
          <w:p w:rsidR="0080369E" w:rsidP="007E7F3F" w:rsidRDefault="0080369E" w14:paraId="66195E2A" w14:textId="77777777">
            <w:pPr>
              <w:widowControl/>
              <w:spacing w:after="0" w:line="240" w:lineRule="auto"/>
              <w:ind w:right="-10"/>
              <w:jc w:val="both"/>
              <w:rPr>
                <w:rFonts w:ascii="Times New Roman" w:hAnsi="Times New Roman"/>
                <w:sz w:val="26"/>
                <w:szCs w:val="26"/>
                <w:lang w:eastAsia="lv-LV"/>
              </w:rPr>
            </w:pPr>
          </w:p>
          <w:p w:rsidR="0080369E" w:rsidP="007E7F3F" w:rsidRDefault="007E7F3F" w14:paraId="57095951" w14:textId="477119ED">
            <w:pPr>
              <w:widowControl/>
              <w:spacing w:after="0" w:line="240" w:lineRule="auto"/>
              <w:ind w:right="-10"/>
              <w:jc w:val="both"/>
              <w:rPr>
                <w:rFonts w:ascii="Times New Roman" w:hAnsi="Times New Roman"/>
                <w:sz w:val="26"/>
                <w:szCs w:val="26"/>
                <w:lang w:eastAsia="lv-LV"/>
              </w:rPr>
            </w:pPr>
            <w:r w:rsidRPr="004306ED">
              <w:rPr>
                <w:rFonts w:ascii="Times New Roman" w:hAnsi="Times New Roman"/>
                <w:sz w:val="26"/>
                <w:szCs w:val="26"/>
                <w:lang w:eastAsia="lv-LV"/>
              </w:rPr>
              <w:t>Pozīcijas projekts ir nosūtīts konsultācijām Latvijas Darba devēju konfederācijai, Latvijas Pašvaldību savienībai, Latvijas lielo pilsētu asociācijai</w:t>
            </w:r>
            <w:r w:rsidRPr="004306ED" w:rsidR="00C44A7F">
              <w:rPr>
                <w:rFonts w:ascii="Times New Roman" w:hAnsi="Times New Roman"/>
                <w:sz w:val="26"/>
                <w:szCs w:val="26"/>
                <w:lang w:eastAsia="lv-LV"/>
              </w:rPr>
              <w:t>, Latvijas Pilsoniskai aliansei</w:t>
            </w:r>
            <w:r w:rsidRPr="004306ED" w:rsidR="00EE5F04">
              <w:rPr>
                <w:rFonts w:ascii="Times New Roman" w:hAnsi="Times New Roman"/>
                <w:sz w:val="26"/>
                <w:szCs w:val="26"/>
                <w:lang w:eastAsia="lv-LV"/>
              </w:rPr>
              <w:t xml:space="preserve">, </w:t>
            </w:r>
            <w:r w:rsidRPr="004306ED">
              <w:rPr>
                <w:rFonts w:ascii="Times New Roman" w:hAnsi="Times New Roman"/>
                <w:sz w:val="26"/>
                <w:szCs w:val="26"/>
                <w:lang w:eastAsia="lv-LV"/>
              </w:rPr>
              <w:t>Latvijas Brīvo arodbiedrību savienībai</w:t>
            </w:r>
            <w:r w:rsidRPr="004306ED" w:rsidR="00EE5F04">
              <w:rPr>
                <w:rFonts w:ascii="Times New Roman" w:hAnsi="Times New Roman"/>
                <w:sz w:val="26"/>
                <w:szCs w:val="26"/>
                <w:lang w:eastAsia="lv-LV"/>
              </w:rPr>
              <w:t xml:space="preserve"> un NVO Memoranda padome</w:t>
            </w:r>
            <w:r w:rsidR="002A3FED">
              <w:rPr>
                <w:rFonts w:ascii="Times New Roman" w:hAnsi="Times New Roman"/>
                <w:sz w:val="26"/>
                <w:szCs w:val="26"/>
                <w:lang w:eastAsia="lv-LV"/>
              </w:rPr>
              <w:t>s locekļiem</w:t>
            </w:r>
            <w:r w:rsidRPr="004306ED">
              <w:rPr>
                <w:rFonts w:ascii="Times New Roman" w:hAnsi="Times New Roman"/>
                <w:sz w:val="26"/>
                <w:szCs w:val="26"/>
                <w:lang w:eastAsia="lv-LV"/>
              </w:rPr>
              <w:t xml:space="preserve">. </w:t>
            </w:r>
          </w:p>
          <w:p w:rsidRPr="004306ED" w:rsidR="00C44A7F" w:rsidP="007E7F3F" w:rsidRDefault="00736E52" w14:paraId="29EAA13C" w14:textId="69AFE62F">
            <w:pPr>
              <w:widowControl/>
              <w:spacing w:after="0" w:line="240" w:lineRule="auto"/>
              <w:ind w:right="-10"/>
              <w:jc w:val="both"/>
              <w:rPr>
                <w:rFonts w:ascii="Times New Roman" w:hAnsi="Times New Roman"/>
                <w:sz w:val="26"/>
                <w:szCs w:val="26"/>
                <w:lang w:eastAsia="lv-LV"/>
              </w:rPr>
            </w:pPr>
            <w:r>
              <w:rPr>
                <w:rFonts w:ascii="Times New Roman" w:hAnsi="Times New Roman"/>
                <w:sz w:val="26"/>
                <w:szCs w:val="26"/>
                <w:lang w:eastAsia="lv-LV"/>
              </w:rPr>
              <w:t>S</w:t>
            </w:r>
            <w:r w:rsidR="0080369E">
              <w:rPr>
                <w:rFonts w:ascii="Times New Roman" w:hAnsi="Times New Roman"/>
                <w:sz w:val="26"/>
                <w:szCs w:val="26"/>
                <w:lang w:eastAsia="lv-LV"/>
              </w:rPr>
              <w:t>aņemt</w:t>
            </w:r>
            <w:r>
              <w:rPr>
                <w:rFonts w:ascii="Times New Roman" w:hAnsi="Times New Roman"/>
                <w:sz w:val="26"/>
                <w:szCs w:val="26"/>
                <w:lang w:eastAsia="lv-LV"/>
              </w:rPr>
              <w:t>ie</w:t>
            </w:r>
            <w:r w:rsidR="0080369E">
              <w:rPr>
                <w:rFonts w:ascii="Times New Roman" w:hAnsi="Times New Roman"/>
                <w:sz w:val="26"/>
                <w:szCs w:val="26"/>
                <w:lang w:eastAsia="lv-LV"/>
              </w:rPr>
              <w:t xml:space="preserve"> </w:t>
            </w:r>
            <w:r w:rsidRPr="004306ED" w:rsidR="00170AD8">
              <w:rPr>
                <w:rFonts w:ascii="Times New Roman" w:hAnsi="Times New Roman"/>
                <w:sz w:val="26"/>
                <w:szCs w:val="26"/>
                <w:lang w:eastAsia="lv-LV"/>
              </w:rPr>
              <w:t>priekšlikum</w:t>
            </w:r>
            <w:r>
              <w:rPr>
                <w:rFonts w:ascii="Times New Roman" w:hAnsi="Times New Roman"/>
                <w:sz w:val="26"/>
                <w:szCs w:val="26"/>
                <w:lang w:eastAsia="lv-LV"/>
              </w:rPr>
              <w:t>i</w:t>
            </w:r>
            <w:r w:rsidRPr="004306ED" w:rsidR="00170AD8">
              <w:rPr>
                <w:rFonts w:ascii="Times New Roman" w:hAnsi="Times New Roman"/>
                <w:sz w:val="26"/>
                <w:szCs w:val="26"/>
                <w:lang w:eastAsia="lv-LV"/>
              </w:rPr>
              <w:t xml:space="preserve"> ir ņemti vērā</w:t>
            </w:r>
            <w:r>
              <w:rPr>
                <w:rFonts w:ascii="Times New Roman" w:hAnsi="Times New Roman"/>
                <w:sz w:val="26"/>
                <w:szCs w:val="26"/>
                <w:lang w:eastAsia="lv-LV"/>
              </w:rPr>
              <w:t>, t.sk. plānojot turpināt diskusijas nacionāli, izstrādājot plānošanas dokumentu</w:t>
            </w:r>
            <w:r w:rsidRPr="004306ED" w:rsidR="00170AD8">
              <w:rPr>
                <w:rFonts w:ascii="Times New Roman" w:hAnsi="Times New Roman"/>
                <w:sz w:val="26"/>
                <w:szCs w:val="26"/>
                <w:lang w:eastAsia="lv-LV"/>
              </w:rPr>
              <w:t xml:space="preserve">. </w:t>
            </w:r>
          </w:p>
          <w:p w:rsidRPr="004306ED" w:rsidR="00C44A7F" w:rsidP="007E7F3F" w:rsidRDefault="00C44A7F" w14:paraId="2092A74C" w14:textId="0FFB2D8E">
            <w:pPr>
              <w:widowControl/>
              <w:spacing w:after="0" w:line="240" w:lineRule="auto"/>
              <w:ind w:right="-10"/>
              <w:jc w:val="both"/>
              <w:rPr>
                <w:rFonts w:ascii="Times New Roman" w:hAnsi="Times New Roman"/>
                <w:sz w:val="26"/>
                <w:szCs w:val="26"/>
                <w:lang w:eastAsia="lv-LV"/>
              </w:rPr>
            </w:pPr>
          </w:p>
        </w:tc>
      </w:tr>
      <w:tr w:rsidRPr="003C41F6" w:rsidR="00EF6841" w:rsidTr="00F423FA" w14:paraId="60F8E72D" w14:textId="77777777">
        <w:tc>
          <w:tcPr>
            <w:tcW w:w="669" w:type="dxa"/>
          </w:tcPr>
          <w:p w:rsidRPr="002729FE" w:rsidR="002729FE" w:rsidP="00A03061" w:rsidRDefault="002729FE" w14:paraId="7B9B8A44"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lastRenderedPageBreak/>
              <w:t>4.</w:t>
            </w:r>
          </w:p>
        </w:tc>
        <w:tc>
          <w:tcPr>
            <w:tcW w:w="3447" w:type="dxa"/>
          </w:tcPr>
          <w:p w:rsidRPr="002729FE" w:rsidR="002729FE" w:rsidP="00A03061" w:rsidRDefault="002729FE" w14:paraId="19145DC6"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t>Informācija par saskaņojumu ar Eiropas Savienības institūcijām</w:t>
            </w:r>
          </w:p>
        </w:tc>
        <w:tc>
          <w:tcPr>
            <w:tcW w:w="4946" w:type="dxa"/>
          </w:tcPr>
          <w:p w:rsidRPr="00CF1953" w:rsidR="002729FE" w:rsidP="0083561D" w:rsidRDefault="00E9333B" w14:paraId="3D5E2D34" w14:textId="77777777">
            <w:pPr>
              <w:spacing w:after="0" w:line="240" w:lineRule="auto"/>
              <w:rPr>
                <w:rFonts w:ascii="Times New Roman" w:hAnsi="Times New Roman"/>
                <w:sz w:val="26"/>
                <w:szCs w:val="26"/>
              </w:rPr>
            </w:pPr>
            <w:r w:rsidRPr="00CF1953">
              <w:rPr>
                <w:rFonts w:ascii="Times New Roman" w:hAnsi="Times New Roman"/>
                <w:sz w:val="26"/>
                <w:szCs w:val="26"/>
                <w:lang w:eastAsia="lv-LV"/>
              </w:rPr>
              <w:t>Nav attiecināms.</w:t>
            </w:r>
          </w:p>
        </w:tc>
      </w:tr>
      <w:tr w:rsidRPr="003C41F6" w:rsidR="00EF6841" w:rsidTr="00F423FA" w14:paraId="4B74774C" w14:textId="77777777">
        <w:tc>
          <w:tcPr>
            <w:tcW w:w="669" w:type="dxa"/>
          </w:tcPr>
          <w:p w:rsidRPr="002729FE" w:rsidR="002729FE" w:rsidP="00A03061" w:rsidRDefault="002729FE" w14:paraId="47C98788"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t>5.</w:t>
            </w:r>
          </w:p>
        </w:tc>
        <w:tc>
          <w:tcPr>
            <w:tcW w:w="3447" w:type="dxa"/>
          </w:tcPr>
          <w:p w:rsidRPr="002729FE" w:rsidR="002729FE" w:rsidP="00A03061" w:rsidRDefault="002729FE" w14:paraId="1961529C"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t>Politikas joma</w:t>
            </w:r>
          </w:p>
        </w:tc>
        <w:tc>
          <w:tcPr>
            <w:tcW w:w="4946" w:type="dxa"/>
          </w:tcPr>
          <w:p w:rsidRPr="00EA6006" w:rsidR="002729FE" w:rsidP="00241C43" w:rsidRDefault="00E9333B" w14:paraId="45AAFB38" w14:textId="77777777">
            <w:pPr>
              <w:spacing w:after="0" w:line="240" w:lineRule="auto"/>
              <w:jc w:val="both"/>
              <w:rPr>
                <w:rFonts w:ascii="Times New Roman" w:hAnsi="Times New Roman"/>
                <w:sz w:val="28"/>
                <w:szCs w:val="28"/>
              </w:rPr>
            </w:pPr>
            <w:r w:rsidRPr="00EA6006">
              <w:rPr>
                <w:rFonts w:ascii="Times New Roman" w:hAnsi="Times New Roman"/>
                <w:sz w:val="26"/>
                <w:szCs w:val="26"/>
                <w:lang w:eastAsia="lv-LV"/>
              </w:rPr>
              <w:t>Budžeta un finanšu politika</w:t>
            </w:r>
            <w:r w:rsidRPr="00EA6006" w:rsidR="002729FE">
              <w:rPr>
                <w:rFonts w:ascii="Times New Roman" w:hAnsi="Times New Roman"/>
                <w:sz w:val="26"/>
                <w:szCs w:val="26"/>
                <w:lang w:eastAsia="lv-LV"/>
              </w:rPr>
              <w:t>.</w:t>
            </w:r>
          </w:p>
        </w:tc>
      </w:tr>
      <w:tr w:rsidRPr="003C41F6" w:rsidR="00EF6841" w:rsidTr="00F423FA" w14:paraId="0B32D5E4" w14:textId="77777777">
        <w:tc>
          <w:tcPr>
            <w:tcW w:w="669" w:type="dxa"/>
          </w:tcPr>
          <w:p w:rsidRPr="002729FE" w:rsidR="002729FE" w:rsidP="00A03061" w:rsidRDefault="002729FE" w14:paraId="4E118449"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t>6.</w:t>
            </w:r>
          </w:p>
        </w:tc>
        <w:tc>
          <w:tcPr>
            <w:tcW w:w="3447" w:type="dxa"/>
          </w:tcPr>
          <w:p w:rsidR="0098132E" w:rsidP="00A03061" w:rsidRDefault="002729FE" w14:paraId="110CD105"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t>Atbildīgā amatpersona</w:t>
            </w:r>
          </w:p>
          <w:p w:rsidRPr="0098132E" w:rsidR="002729FE" w:rsidP="0098132E" w:rsidRDefault="002729FE" w14:paraId="33BB60E5" w14:textId="77777777">
            <w:pPr>
              <w:rPr>
                <w:rFonts w:ascii="Times New Roman" w:hAnsi="Times New Roman" w:eastAsia="Times New Roman"/>
                <w:sz w:val="26"/>
                <w:szCs w:val="26"/>
                <w:lang w:eastAsia="lv-LV"/>
              </w:rPr>
            </w:pPr>
          </w:p>
        </w:tc>
        <w:tc>
          <w:tcPr>
            <w:tcW w:w="4946" w:type="dxa"/>
          </w:tcPr>
          <w:p w:rsidRPr="00085902" w:rsidR="002729FE" w:rsidP="007E7F3F" w:rsidRDefault="00EE5F04" w14:paraId="3680EDE2" w14:textId="04EECE56">
            <w:pPr>
              <w:spacing w:after="0" w:line="240" w:lineRule="auto"/>
              <w:jc w:val="both"/>
              <w:rPr>
                <w:rFonts w:ascii="Times New Roman" w:hAnsi="Times New Roman"/>
                <w:sz w:val="28"/>
                <w:szCs w:val="28"/>
              </w:rPr>
            </w:pPr>
            <w:r>
              <w:rPr>
                <w:rFonts w:ascii="Times New Roman" w:hAnsi="Times New Roman"/>
                <w:sz w:val="26"/>
                <w:szCs w:val="26"/>
                <w:lang w:eastAsia="lv-LV"/>
              </w:rPr>
              <w:t>Inese Otzule</w:t>
            </w:r>
            <w:r w:rsidRPr="00085902" w:rsidR="002729FE">
              <w:rPr>
                <w:rFonts w:ascii="Times New Roman" w:hAnsi="Times New Roman"/>
                <w:sz w:val="26"/>
                <w:szCs w:val="26"/>
                <w:lang w:eastAsia="lv-LV"/>
              </w:rPr>
              <w:t xml:space="preserve">, </w:t>
            </w:r>
            <w:r w:rsidRPr="00E76A3F" w:rsidR="00E76A3F">
              <w:rPr>
                <w:rFonts w:ascii="Times New Roman" w:hAnsi="Times New Roman"/>
                <w:sz w:val="26"/>
                <w:szCs w:val="26"/>
                <w:lang w:eastAsia="lv-LV"/>
              </w:rPr>
              <w:t xml:space="preserve">Finanšu ministrijas </w:t>
            </w:r>
            <w:r w:rsidRPr="007E7F3F" w:rsidR="00B44479">
              <w:rPr>
                <w:rFonts w:ascii="Times New Roman" w:hAnsi="Times New Roman"/>
                <w:sz w:val="26"/>
                <w:szCs w:val="26"/>
                <w:lang w:eastAsia="lv-LV"/>
              </w:rPr>
              <w:t xml:space="preserve">Eiropas Savienības </w:t>
            </w:r>
            <w:r w:rsidRPr="007E7F3F" w:rsidR="007E7F3F">
              <w:rPr>
                <w:rFonts w:ascii="Times New Roman" w:hAnsi="Times New Roman"/>
                <w:sz w:val="26"/>
                <w:szCs w:val="26"/>
                <w:lang w:eastAsia="lv-LV"/>
              </w:rPr>
              <w:t xml:space="preserve">fondu stratēģijas departamenta </w:t>
            </w:r>
            <w:r w:rsidR="0058710A">
              <w:rPr>
                <w:rFonts w:ascii="Times New Roman" w:hAnsi="Times New Roman"/>
                <w:sz w:val="26"/>
                <w:szCs w:val="26"/>
                <w:lang w:eastAsia="lv-LV"/>
              </w:rPr>
              <w:t xml:space="preserve">Kohēzijas un sociālās politikas </w:t>
            </w:r>
            <w:r w:rsidRPr="007E7F3F" w:rsidR="007E7F3F">
              <w:rPr>
                <w:rFonts w:ascii="Times New Roman" w:hAnsi="Times New Roman"/>
                <w:sz w:val="26"/>
                <w:szCs w:val="26"/>
                <w:lang w:eastAsia="lv-LV"/>
              </w:rPr>
              <w:t>nodaļas</w:t>
            </w:r>
            <w:r w:rsidR="007E7F3F">
              <w:rPr>
                <w:rFonts w:ascii="Times New Roman" w:hAnsi="Times New Roman"/>
                <w:sz w:val="26"/>
                <w:szCs w:val="26"/>
                <w:lang w:eastAsia="lv-LV"/>
              </w:rPr>
              <w:t xml:space="preserve"> </w:t>
            </w:r>
            <w:r w:rsidR="00DC58A9">
              <w:rPr>
                <w:rFonts w:ascii="Times New Roman" w:hAnsi="Times New Roman"/>
                <w:sz w:val="26"/>
                <w:szCs w:val="26"/>
                <w:lang w:eastAsia="lv-LV"/>
              </w:rPr>
              <w:t>vecākā eksperte.</w:t>
            </w:r>
          </w:p>
        </w:tc>
      </w:tr>
      <w:tr w:rsidRPr="003C41F6" w:rsidR="00EF6841" w:rsidTr="00F423FA" w14:paraId="6C039FF1" w14:textId="77777777">
        <w:tc>
          <w:tcPr>
            <w:tcW w:w="669" w:type="dxa"/>
          </w:tcPr>
          <w:p w:rsidRPr="002729FE" w:rsidR="002729FE" w:rsidP="00A03061" w:rsidRDefault="002729FE" w14:paraId="384436B0"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lastRenderedPageBreak/>
              <w:t>7.</w:t>
            </w:r>
          </w:p>
        </w:tc>
        <w:tc>
          <w:tcPr>
            <w:tcW w:w="3447" w:type="dxa"/>
          </w:tcPr>
          <w:p w:rsidRPr="002729FE" w:rsidR="002729FE" w:rsidP="00A03061" w:rsidRDefault="002729FE" w14:paraId="2BF2D3E2"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t>Uzaicināmās personas</w:t>
            </w:r>
          </w:p>
        </w:tc>
        <w:tc>
          <w:tcPr>
            <w:tcW w:w="4946" w:type="dxa"/>
          </w:tcPr>
          <w:p w:rsidR="00AD1244" w:rsidP="00B20218" w:rsidRDefault="007E7F3F" w14:paraId="4BA5AAB2" w14:textId="2D923F83">
            <w:pPr>
              <w:spacing w:after="0" w:line="240" w:lineRule="auto"/>
              <w:jc w:val="both"/>
              <w:rPr>
                <w:rFonts w:ascii="Times New Roman" w:hAnsi="Times New Roman"/>
                <w:sz w:val="26"/>
                <w:szCs w:val="26"/>
                <w:lang w:eastAsia="lv-LV"/>
              </w:rPr>
            </w:pPr>
            <w:r w:rsidRPr="007E7F3F">
              <w:rPr>
                <w:rFonts w:ascii="Times New Roman" w:hAnsi="Times New Roman"/>
                <w:sz w:val="26"/>
                <w:szCs w:val="26"/>
                <w:lang w:eastAsia="lv-LV"/>
              </w:rPr>
              <w:t>Armands Eberhards, Finanšu ministrijas Valsts sekretāra vietnieks Eiropas Savienības fondu jautājumos</w:t>
            </w:r>
            <w:r w:rsidR="00B44479">
              <w:rPr>
                <w:rFonts w:ascii="Times New Roman" w:hAnsi="Times New Roman"/>
                <w:sz w:val="26"/>
                <w:szCs w:val="26"/>
                <w:lang w:eastAsia="lv-LV"/>
              </w:rPr>
              <w:t>;</w:t>
            </w:r>
          </w:p>
          <w:p w:rsidRPr="00B9428A" w:rsidR="00B9428A" w:rsidP="00B20218" w:rsidRDefault="00901AA0" w14:paraId="1AF960CF" w14:textId="1C016A8F">
            <w:pPr>
              <w:spacing w:after="0" w:line="240" w:lineRule="auto"/>
              <w:jc w:val="both"/>
              <w:rPr>
                <w:rFonts w:ascii="Times New Roman" w:hAnsi="Times New Roman"/>
                <w:sz w:val="26"/>
                <w:szCs w:val="26"/>
                <w:lang w:eastAsia="lv-LV"/>
              </w:rPr>
            </w:pPr>
            <w:r>
              <w:rPr>
                <w:rFonts w:ascii="Times New Roman" w:hAnsi="Times New Roman"/>
                <w:sz w:val="26"/>
                <w:szCs w:val="26"/>
                <w:lang w:eastAsia="lv-LV"/>
              </w:rPr>
              <w:t>Kristīne Ancāne</w:t>
            </w:r>
            <w:r w:rsidRPr="007E7F3F" w:rsidR="007E7F3F">
              <w:rPr>
                <w:rFonts w:ascii="Times New Roman" w:hAnsi="Times New Roman"/>
                <w:sz w:val="26"/>
                <w:szCs w:val="26"/>
                <w:lang w:eastAsia="lv-LV"/>
              </w:rPr>
              <w:t>, Finanšu ministrijas Eiropas Savienības fondu Stratēģijas departamenta direktor</w:t>
            </w:r>
            <w:r>
              <w:rPr>
                <w:rFonts w:ascii="Times New Roman" w:hAnsi="Times New Roman"/>
                <w:sz w:val="26"/>
                <w:szCs w:val="26"/>
                <w:lang w:eastAsia="lv-LV"/>
              </w:rPr>
              <w:t>e</w:t>
            </w:r>
            <w:r w:rsidRPr="007E7F3F" w:rsidR="007E7F3F">
              <w:rPr>
                <w:rFonts w:ascii="Times New Roman" w:hAnsi="Times New Roman"/>
                <w:sz w:val="26"/>
                <w:szCs w:val="26"/>
                <w:lang w:eastAsia="lv-LV"/>
              </w:rPr>
              <w:t>.</w:t>
            </w:r>
          </w:p>
        </w:tc>
      </w:tr>
      <w:tr w:rsidRPr="00320852" w:rsidR="00EF6841" w:rsidTr="00F423FA" w14:paraId="25D8E40C" w14:textId="77777777">
        <w:tc>
          <w:tcPr>
            <w:tcW w:w="669" w:type="dxa"/>
          </w:tcPr>
          <w:p w:rsidRPr="002729FE" w:rsidR="002729FE" w:rsidP="00A03061" w:rsidRDefault="002729FE" w14:paraId="621BC9F9"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t>8.</w:t>
            </w:r>
          </w:p>
        </w:tc>
        <w:tc>
          <w:tcPr>
            <w:tcW w:w="3447" w:type="dxa"/>
          </w:tcPr>
          <w:p w:rsidRPr="002729FE" w:rsidR="002729FE" w:rsidP="00A03061" w:rsidRDefault="002729FE" w14:paraId="5F20452C"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t>Projekta ierobežotas pieejamības statuss</w:t>
            </w:r>
          </w:p>
        </w:tc>
        <w:tc>
          <w:tcPr>
            <w:tcW w:w="4946" w:type="dxa"/>
          </w:tcPr>
          <w:p w:rsidRPr="0068370F" w:rsidR="00811C9F" w:rsidP="000A6316" w:rsidRDefault="000A6316" w14:paraId="3721DCFF" w14:textId="33297D75">
            <w:pPr>
              <w:widowControl/>
              <w:shd w:val="clear" w:color="auto" w:fill="FFFFFF"/>
              <w:spacing w:after="0" w:line="240" w:lineRule="auto"/>
              <w:jc w:val="both"/>
              <w:rPr>
                <w:rFonts w:ascii="Times New Roman" w:hAnsi="Times New Roman"/>
                <w:sz w:val="26"/>
                <w:szCs w:val="26"/>
              </w:rPr>
            </w:pPr>
            <w:r w:rsidRPr="0068370F">
              <w:rPr>
                <w:rFonts w:ascii="Times New Roman" w:hAnsi="Times New Roman"/>
                <w:sz w:val="26"/>
                <w:szCs w:val="26"/>
              </w:rPr>
              <w:t xml:space="preserve">Pozīcijas projektam ir noteikts ierobežotas pieejamības statuss, jo tajā ir ietverta </w:t>
            </w:r>
            <w:r w:rsidRPr="0068370F" w:rsidR="00EE5F04">
              <w:rPr>
                <w:rFonts w:ascii="Times New Roman" w:hAnsi="Times New Roman"/>
                <w:sz w:val="26"/>
                <w:szCs w:val="26"/>
              </w:rPr>
              <w:t xml:space="preserve">citu dalībvalstu </w:t>
            </w:r>
            <w:r w:rsidRPr="0068370F">
              <w:rPr>
                <w:rFonts w:ascii="Times New Roman" w:hAnsi="Times New Roman"/>
                <w:sz w:val="26"/>
                <w:szCs w:val="26"/>
              </w:rPr>
              <w:t>nostāja attiecībā uz</w:t>
            </w:r>
            <w:r w:rsidRPr="0068370F" w:rsidR="0068370F">
              <w:rPr>
                <w:rFonts w:ascii="Times New Roman" w:hAnsi="Times New Roman"/>
                <w:sz w:val="26"/>
                <w:szCs w:val="26"/>
              </w:rPr>
              <w:t xml:space="preserve"> r</w:t>
            </w:r>
            <w:r w:rsidRPr="0068370F" w:rsidR="00EE5F04">
              <w:rPr>
                <w:rFonts w:ascii="Times New Roman" w:hAnsi="Times New Roman"/>
                <w:sz w:val="26"/>
                <w:szCs w:val="26"/>
              </w:rPr>
              <w:t>egul</w:t>
            </w:r>
            <w:r w:rsidRPr="0068370F" w:rsidR="0068370F">
              <w:rPr>
                <w:rFonts w:ascii="Times New Roman" w:hAnsi="Times New Roman"/>
                <w:sz w:val="26"/>
                <w:szCs w:val="26"/>
              </w:rPr>
              <w:t>u</w:t>
            </w:r>
            <w:r w:rsidRPr="0068370F" w:rsidR="00EE5F04">
              <w:rPr>
                <w:rFonts w:ascii="Times New Roman" w:hAnsi="Times New Roman"/>
                <w:sz w:val="26"/>
                <w:szCs w:val="26"/>
              </w:rPr>
              <w:t xml:space="preserve"> priekšlikum</w:t>
            </w:r>
            <w:r w:rsidRPr="0068370F" w:rsidR="0068370F">
              <w:rPr>
                <w:rFonts w:ascii="Times New Roman" w:hAnsi="Times New Roman"/>
                <w:sz w:val="26"/>
                <w:szCs w:val="26"/>
              </w:rPr>
              <w:t>iem</w:t>
            </w:r>
            <w:r w:rsidRPr="0068370F" w:rsidR="00EE5F04">
              <w:rPr>
                <w:rFonts w:ascii="Times New Roman" w:hAnsi="Times New Roman"/>
                <w:sz w:val="26"/>
                <w:szCs w:val="26"/>
              </w:rPr>
              <w:t>.</w:t>
            </w:r>
          </w:p>
          <w:p w:rsidRPr="0068370F" w:rsidR="00811C9F" w:rsidP="000A6316" w:rsidRDefault="000A6316" w14:paraId="7BC3405F" w14:textId="77777777">
            <w:pPr>
              <w:widowControl/>
              <w:shd w:val="clear" w:color="auto" w:fill="FFFFFF"/>
              <w:spacing w:after="0" w:line="240" w:lineRule="auto"/>
              <w:jc w:val="both"/>
              <w:rPr>
                <w:rFonts w:ascii="Times New Roman" w:hAnsi="Times New Roman"/>
                <w:sz w:val="26"/>
                <w:szCs w:val="26"/>
              </w:rPr>
            </w:pPr>
            <w:r w:rsidRPr="0068370F">
              <w:rPr>
                <w:rFonts w:ascii="Times New Roman" w:hAnsi="Times New Roman"/>
                <w:sz w:val="26"/>
                <w:szCs w:val="26"/>
              </w:rPr>
              <w:t xml:space="preserve">Jautājums izskatāms Ministru kabineta sēdes slēgtajā daļā un dokumenta nosaukums ir atspoguļojams Ministru kabineta sēdes darba kārtībā. </w:t>
            </w:r>
          </w:p>
          <w:p w:rsidRPr="0068370F" w:rsidR="00AD1244" w:rsidP="00AD1244" w:rsidRDefault="000A6316" w14:paraId="248E4411" w14:textId="6D202409">
            <w:pPr>
              <w:widowControl/>
              <w:shd w:val="clear" w:color="auto" w:fill="FFFFFF"/>
              <w:spacing w:after="0" w:line="240" w:lineRule="auto"/>
              <w:jc w:val="both"/>
              <w:rPr>
                <w:rFonts w:ascii="Times New Roman" w:hAnsi="Times New Roman"/>
                <w:sz w:val="26"/>
                <w:szCs w:val="26"/>
              </w:rPr>
            </w:pPr>
            <w:r w:rsidRPr="0068370F">
              <w:rPr>
                <w:rFonts w:ascii="Times New Roman" w:hAnsi="Times New Roman"/>
                <w:sz w:val="26"/>
                <w:szCs w:val="26"/>
              </w:rPr>
              <w:t xml:space="preserve">Pieejamības ierobežojums ir saglabājams arī pēc jautājuma izskatīšanas Ministru kabineta sēdē, </w:t>
            </w:r>
            <w:r w:rsidRPr="004306ED" w:rsidR="00AD1244">
              <w:rPr>
                <w:rFonts w:ascii="Times New Roman" w:hAnsi="Times New Roman"/>
                <w:sz w:val="26"/>
                <w:szCs w:val="26"/>
              </w:rPr>
              <w:t>līdz brīdim, kad attiecīgais tiesību aktu kopums tiek apstiprināts vai arī dalībvalstu viedokļi vairs nav aktuāli.</w:t>
            </w:r>
          </w:p>
          <w:p w:rsidRPr="000A6316" w:rsidR="000A6316" w:rsidP="00B20218" w:rsidRDefault="000A6316" w14:paraId="057648F0" w14:textId="0C8978F9">
            <w:pPr>
              <w:widowControl/>
              <w:shd w:val="clear" w:color="auto" w:fill="FFFFFF"/>
              <w:spacing w:after="0" w:line="240" w:lineRule="auto"/>
              <w:jc w:val="both"/>
              <w:rPr>
                <w:rFonts w:ascii="Times New Roman" w:hAnsi="Times New Roman"/>
                <w:sz w:val="26"/>
                <w:szCs w:val="26"/>
              </w:rPr>
            </w:pPr>
            <w:r w:rsidRPr="0068370F">
              <w:rPr>
                <w:rFonts w:ascii="Times New Roman" w:hAnsi="Times New Roman"/>
                <w:sz w:val="26"/>
                <w:szCs w:val="26"/>
              </w:rPr>
              <w:t xml:space="preserve">Pavadvēstulei un pielikumā pievienotajam Ministru kabineta sēdes </w:t>
            </w:r>
            <w:proofErr w:type="spellStart"/>
            <w:r w:rsidRPr="0068370F">
              <w:rPr>
                <w:rFonts w:ascii="Times New Roman" w:hAnsi="Times New Roman"/>
                <w:sz w:val="26"/>
                <w:szCs w:val="26"/>
              </w:rPr>
              <w:t>protokollēmuma</w:t>
            </w:r>
            <w:proofErr w:type="spellEnd"/>
            <w:r w:rsidRPr="0068370F">
              <w:rPr>
                <w:rFonts w:ascii="Times New Roman" w:hAnsi="Times New Roman"/>
                <w:sz w:val="26"/>
                <w:szCs w:val="26"/>
              </w:rPr>
              <w:t xml:space="preserve"> projektam nav noteikts ierobežotas pieejamības statuss.</w:t>
            </w:r>
          </w:p>
        </w:tc>
      </w:tr>
      <w:tr w:rsidRPr="003C41F6" w:rsidR="00EF6841" w:rsidTr="00F423FA" w14:paraId="5F1DDF18" w14:textId="77777777">
        <w:tc>
          <w:tcPr>
            <w:tcW w:w="669" w:type="dxa"/>
          </w:tcPr>
          <w:p w:rsidRPr="002729FE" w:rsidR="002729FE" w:rsidP="00A03061" w:rsidRDefault="002729FE" w14:paraId="0CB1776E"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t>9.</w:t>
            </w:r>
          </w:p>
        </w:tc>
        <w:tc>
          <w:tcPr>
            <w:tcW w:w="3447" w:type="dxa"/>
          </w:tcPr>
          <w:p w:rsidRPr="002729FE" w:rsidR="002729FE" w:rsidP="00A03061" w:rsidRDefault="002729FE" w14:paraId="0F3F6CFD"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t>Cita informācija</w:t>
            </w:r>
          </w:p>
        </w:tc>
        <w:tc>
          <w:tcPr>
            <w:tcW w:w="4946" w:type="dxa"/>
          </w:tcPr>
          <w:p w:rsidRPr="00772812" w:rsidR="002729FE" w:rsidP="00241C43" w:rsidRDefault="003C36BF" w14:paraId="0F44D7F7" w14:textId="77777777">
            <w:pPr>
              <w:spacing w:after="0" w:line="240" w:lineRule="auto"/>
              <w:jc w:val="both"/>
              <w:rPr>
                <w:rFonts w:ascii="Times New Roman" w:hAnsi="Times New Roman"/>
                <w:iCs/>
                <w:sz w:val="26"/>
                <w:szCs w:val="26"/>
              </w:rPr>
            </w:pPr>
            <w:r w:rsidRPr="00772812">
              <w:rPr>
                <w:rFonts w:ascii="Times New Roman" w:hAnsi="Times New Roman"/>
                <w:iCs/>
                <w:sz w:val="26"/>
                <w:szCs w:val="26"/>
              </w:rPr>
              <w:t>Nav.</w:t>
            </w:r>
          </w:p>
        </w:tc>
      </w:tr>
      <w:tr w:rsidRPr="003C41F6" w:rsidR="00D03031" w:rsidTr="00F423FA" w14:paraId="6DA24C6E" w14:textId="77777777">
        <w:tc>
          <w:tcPr>
            <w:tcW w:w="669" w:type="dxa"/>
          </w:tcPr>
          <w:p w:rsidRPr="002729FE" w:rsidR="00D03031" w:rsidP="00A03061" w:rsidRDefault="00D03031" w14:paraId="068DF7E7" w14:textId="2C728E01">
            <w:pPr>
              <w:spacing w:after="0" w:line="240" w:lineRule="auto"/>
              <w:rPr>
                <w:rFonts w:ascii="Times New Roman" w:hAnsi="Times New Roman" w:eastAsia="Times New Roman"/>
                <w:sz w:val="26"/>
                <w:szCs w:val="26"/>
                <w:lang w:eastAsia="lv-LV"/>
              </w:rPr>
            </w:pPr>
            <w:r>
              <w:rPr>
                <w:rFonts w:ascii="Times New Roman" w:hAnsi="Times New Roman" w:eastAsia="Times New Roman"/>
                <w:sz w:val="26"/>
                <w:szCs w:val="26"/>
                <w:lang w:eastAsia="lv-LV"/>
              </w:rPr>
              <w:t>10.</w:t>
            </w:r>
          </w:p>
        </w:tc>
        <w:tc>
          <w:tcPr>
            <w:tcW w:w="3447" w:type="dxa"/>
          </w:tcPr>
          <w:p w:rsidRPr="002729FE" w:rsidR="00D03031" w:rsidP="00A03061" w:rsidRDefault="00D03031" w14:paraId="0F6BFB17" w14:textId="75995E8A">
            <w:pPr>
              <w:spacing w:after="0" w:line="240" w:lineRule="auto"/>
              <w:rPr>
                <w:rFonts w:ascii="Times New Roman" w:hAnsi="Times New Roman" w:eastAsia="Times New Roman"/>
                <w:sz w:val="26"/>
                <w:szCs w:val="26"/>
                <w:lang w:eastAsia="lv-LV"/>
              </w:rPr>
            </w:pPr>
            <w:r>
              <w:rPr>
                <w:rFonts w:ascii="Times New Roman" w:hAnsi="Times New Roman" w:eastAsia="Times New Roman"/>
                <w:sz w:val="26"/>
                <w:szCs w:val="26"/>
                <w:lang w:eastAsia="lv-LV"/>
              </w:rPr>
              <w:t>Steidzamības kārtības pamatojums</w:t>
            </w:r>
          </w:p>
        </w:tc>
        <w:tc>
          <w:tcPr>
            <w:tcW w:w="4946" w:type="dxa"/>
          </w:tcPr>
          <w:p w:rsidRPr="00344802" w:rsidR="00D03031" w:rsidP="00241C43" w:rsidRDefault="00EE5F04" w14:paraId="3C8C4E3D" w14:textId="2F0916FE">
            <w:pPr>
              <w:spacing w:after="0" w:line="240" w:lineRule="auto"/>
              <w:jc w:val="both"/>
              <w:rPr>
                <w:rFonts w:ascii="Times New Roman" w:hAnsi="Times New Roman"/>
                <w:iCs/>
                <w:sz w:val="26"/>
                <w:szCs w:val="26"/>
              </w:rPr>
            </w:pPr>
            <w:r w:rsidRPr="00344802">
              <w:rPr>
                <w:rFonts w:ascii="Times New Roman" w:hAnsi="Times New Roman"/>
                <w:iCs/>
                <w:sz w:val="26"/>
                <w:szCs w:val="26"/>
              </w:rPr>
              <w:t>Regul</w:t>
            </w:r>
            <w:r w:rsidRPr="00344802" w:rsidR="0068370F">
              <w:rPr>
                <w:rFonts w:ascii="Times New Roman" w:hAnsi="Times New Roman"/>
                <w:iCs/>
                <w:sz w:val="26"/>
                <w:szCs w:val="26"/>
              </w:rPr>
              <w:t>u</w:t>
            </w:r>
            <w:r w:rsidRPr="00344802">
              <w:rPr>
                <w:rFonts w:ascii="Times New Roman" w:hAnsi="Times New Roman"/>
                <w:iCs/>
                <w:sz w:val="26"/>
                <w:szCs w:val="26"/>
              </w:rPr>
              <w:t xml:space="preserve"> priekšlikum</w:t>
            </w:r>
            <w:r w:rsidRPr="00344802" w:rsidR="0068370F">
              <w:rPr>
                <w:rFonts w:ascii="Times New Roman" w:hAnsi="Times New Roman"/>
                <w:iCs/>
                <w:sz w:val="26"/>
                <w:szCs w:val="26"/>
              </w:rPr>
              <w:t>i</w:t>
            </w:r>
            <w:r w:rsidRPr="00344802">
              <w:rPr>
                <w:rFonts w:ascii="Times New Roman" w:hAnsi="Times New Roman"/>
                <w:iCs/>
                <w:sz w:val="26"/>
                <w:szCs w:val="26"/>
              </w:rPr>
              <w:t xml:space="preserve"> publicēt</w:t>
            </w:r>
            <w:r w:rsidRPr="00344802" w:rsidR="0068370F">
              <w:rPr>
                <w:rFonts w:ascii="Times New Roman" w:hAnsi="Times New Roman"/>
                <w:iCs/>
                <w:sz w:val="26"/>
                <w:szCs w:val="26"/>
              </w:rPr>
              <w:t>i</w:t>
            </w:r>
            <w:r w:rsidRPr="00344802">
              <w:rPr>
                <w:rFonts w:ascii="Times New Roman" w:hAnsi="Times New Roman"/>
                <w:iCs/>
                <w:sz w:val="26"/>
                <w:szCs w:val="26"/>
              </w:rPr>
              <w:t xml:space="preserve"> 202</w:t>
            </w:r>
            <w:r w:rsidRPr="00344802" w:rsidR="0068370F">
              <w:rPr>
                <w:rFonts w:ascii="Times New Roman" w:hAnsi="Times New Roman"/>
                <w:iCs/>
                <w:sz w:val="26"/>
                <w:szCs w:val="26"/>
              </w:rPr>
              <w:t>5</w:t>
            </w:r>
            <w:r w:rsidRPr="00344802">
              <w:rPr>
                <w:rFonts w:ascii="Times New Roman" w:hAnsi="Times New Roman"/>
                <w:iCs/>
                <w:sz w:val="26"/>
                <w:szCs w:val="26"/>
              </w:rPr>
              <w:t>. gada 1</w:t>
            </w:r>
            <w:r w:rsidR="00901AA0">
              <w:rPr>
                <w:rFonts w:ascii="Times New Roman" w:hAnsi="Times New Roman"/>
                <w:iCs/>
                <w:sz w:val="26"/>
                <w:szCs w:val="26"/>
              </w:rPr>
              <w:t>6</w:t>
            </w:r>
            <w:r w:rsidRPr="00344802">
              <w:rPr>
                <w:rFonts w:ascii="Times New Roman" w:hAnsi="Times New Roman"/>
                <w:iCs/>
                <w:sz w:val="26"/>
                <w:szCs w:val="26"/>
              </w:rPr>
              <w:t xml:space="preserve">. </w:t>
            </w:r>
            <w:r w:rsidR="00901AA0">
              <w:rPr>
                <w:rFonts w:ascii="Times New Roman" w:hAnsi="Times New Roman"/>
                <w:iCs/>
                <w:sz w:val="26"/>
                <w:szCs w:val="26"/>
              </w:rPr>
              <w:t>jūlijā un notiek aktīvas diskusijas Padomes darba grupās</w:t>
            </w:r>
            <w:r w:rsidR="00DC58A9">
              <w:rPr>
                <w:rFonts w:ascii="Times New Roman" w:hAnsi="Times New Roman"/>
                <w:iCs/>
                <w:sz w:val="26"/>
                <w:szCs w:val="26"/>
              </w:rPr>
              <w:t xml:space="preserve"> un pozīcija ir nepieciešama, lai varētu pilnvērtīgi aizstāvēt Latvijas intereses.</w:t>
            </w:r>
          </w:p>
        </w:tc>
      </w:tr>
      <w:tr w:rsidRPr="003C41F6" w:rsidR="00D03031" w:rsidTr="00F423FA" w14:paraId="1B641B15" w14:textId="77777777">
        <w:tc>
          <w:tcPr>
            <w:tcW w:w="669" w:type="dxa"/>
          </w:tcPr>
          <w:p w:rsidRPr="002729FE" w:rsidR="00D03031" w:rsidP="00A03061" w:rsidRDefault="00D03031" w14:paraId="42785452" w14:textId="0CBD3A2C">
            <w:pPr>
              <w:spacing w:after="0" w:line="240" w:lineRule="auto"/>
              <w:rPr>
                <w:rFonts w:ascii="Times New Roman" w:hAnsi="Times New Roman" w:eastAsia="Times New Roman"/>
                <w:sz w:val="26"/>
                <w:szCs w:val="26"/>
                <w:lang w:eastAsia="lv-LV"/>
              </w:rPr>
            </w:pPr>
            <w:r>
              <w:rPr>
                <w:rFonts w:ascii="Times New Roman" w:hAnsi="Times New Roman" w:eastAsia="Times New Roman"/>
                <w:sz w:val="26"/>
                <w:szCs w:val="26"/>
                <w:lang w:eastAsia="lv-LV"/>
              </w:rPr>
              <w:t>11.</w:t>
            </w:r>
          </w:p>
        </w:tc>
        <w:tc>
          <w:tcPr>
            <w:tcW w:w="3447" w:type="dxa"/>
          </w:tcPr>
          <w:p w:rsidRPr="002729FE" w:rsidR="00D03031" w:rsidP="00A03061" w:rsidRDefault="00D03031" w14:paraId="1D47A3A9" w14:textId="42856A60">
            <w:pPr>
              <w:spacing w:after="0" w:line="240" w:lineRule="auto"/>
              <w:rPr>
                <w:rFonts w:ascii="Times New Roman" w:hAnsi="Times New Roman" w:eastAsia="Times New Roman"/>
                <w:sz w:val="26"/>
                <w:szCs w:val="26"/>
                <w:lang w:eastAsia="lv-LV"/>
              </w:rPr>
            </w:pPr>
            <w:r>
              <w:rPr>
                <w:rFonts w:ascii="Times New Roman" w:hAnsi="Times New Roman" w:eastAsia="Times New Roman"/>
                <w:sz w:val="26"/>
                <w:szCs w:val="26"/>
                <w:lang w:eastAsia="lv-LV"/>
              </w:rPr>
              <w:t>Jautājuma savlaicīgas neiesniegšanas iemesls</w:t>
            </w:r>
          </w:p>
        </w:tc>
        <w:tc>
          <w:tcPr>
            <w:tcW w:w="4946" w:type="dxa"/>
          </w:tcPr>
          <w:p w:rsidRPr="00344802" w:rsidR="00D03031" w:rsidP="00241C43" w:rsidRDefault="00D03031" w14:paraId="605E4403" w14:textId="776D98A2">
            <w:pPr>
              <w:spacing w:after="0" w:line="240" w:lineRule="auto"/>
              <w:jc w:val="both"/>
              <w:rPr>
                <w:rFonts w:ascii="Times New Roman" w:hAnsi="Times New Roman"/>
                <w:iCs/>
                <w:sz w:val="26"/>
                <w:szCs w:val="26"/>
              </w:rPr>
            </w:pPr>
            <w:r w:rsidRPr="00344802">
              <w:rPr>
                <w:rFonts w:ascii="Times New Roman" w:hAnsi="Times New Roman"/>
                <w:iCs/>
                <w:sz w:val="26"/>
                <w:szCs w:val="26"/>
              </w:rPr>
              <w:t>Nav.</w:t>
            </w:r>
          </w:p>
        </w:tc>
      </w:tr>
      <w:tr w:rsidRPr="003C41F6" w:rsidR="00D03031" w:rsidTr="00F423FA" w14:paraId="5ECC713E" w14:textId="77777777">
        <w:tc>
          <w:tcPr>
            <w:tcW w:w="669" w:type="dxa"/>
          </w:tcPr>
          <w:p w:rsidRPr="002729FE" w:rsidR="00D03031" w:rsidP="00A03061" w:rsidRDefault="00D03031" w14:paraId="275E6EC9" w14:textId="6C4A6BEE">
            <w:pPr>
              <w:spacing w:after="0" w:line="240" w:lineRule="auto"/>
              <w:rPr>
                <w:rFonts w:ascii="Times New Roman" w:hAnsi="Times New Roman" w:eastAsia="Times New Roman"/>
                <w:sz w:val="26"/>
                <w:szCs w:val="26"/>
                <w:lang w:eastAsia="lv-LV"/>
              </w:rPr>
            </w:pPr>
            <w:r>
              <w:rPr>
                <w:rFonts w:ascii="Times New Roman" w:hAnsi="Times New Roman" w:eastAsia="Times New Roman"/>
                <w:sz w:val="26"/>
                <w:szCs w:val="26"/>
                <w:lang w:eastAsia="lv-LV"/>
              </w:rPr>
              <w:t>12.</w:t>
            </w:r>
          </w:p>
        </w:tc>
        <w:tc>
          <w:tcPr>
            <w:tcW w:w="3447" w:type="dxa"/>
          </w:tcPr>
          <w:p w:rsidRPr="00344802" w:rsidR="00D03031" w:rsidP="00A03061" w:rsidRDefault="00D03031" w14:paraId="6CCCCFB0" w14:textId="755D1D47">
            <w:pPr>
              <w:spacing w:after="0" w:line="240" w:lineRule="auto"/>
              <w:rPr>
                <w:rFonts w:ascii="Times New Roman" w:hAnsi="Times New Roman" w:eastAsia="Times New Roman"/>
                <w:sz w:val="26"/>
                <w:szCs w:val="26"/>
                <w:lang w:eastAsia="lv-LV"/>
              </w:rPr>
            </w:pPr>
            <w:r>
              <w:rPr>
                <w:rFonts w:ascii="Times New Roman" w:hAnsi="Times New Roman" w:eastAsia="Times New Roman"/>
                <w:sz w:val="26"/>
                <w:szCs w:val="26"/>
                <w:lang w:eastAsia="lv-LV"/>
              </w:rPr>
              <w:t>Lēmuma pieņemšanas galīgais termiņš</w:t>
            </w:r>
          </w:p>
        </w:tc>
        <w:tc>
          <w:tcPr>
            <w:tcW w:w="4946" w:type="dxa"/>
          </w:tcPr>
          <w:p w:rsidRPr="00344802" w:rsidR="00D03031" w:rsidP="00241C43" w:rsidRDefault="00D03031" w14:paraId="08487566" w14:textId="261FCA50">
            <w:pPr>
              <w:spacing w:after="0" w:line="240" w:lineRule="auto"/>
              <w:jc w:val="both"/>
              <w:rPr>
                <w:rFonts w:ascii="Times New Roman" w:hAnsi="Times New Roman"/>
                <w:iCs/>
                <w:sz w:val="26"/>
                <w:szCs w:val="26"/>
              </w:rPr>
            </w:pPr>
            <w:r w:rsidRPr="00344802">
              <w:rPr>
                <w:rFonts w:ascii="Times New Roman" w:hAnsi="Times New Roman"/>
                <w:iCs/>
                <w:sz w:val="26"/>
                <w:szCs w:val="26"/>
              </w:rPr>
              <w:t>202</w:t>
            </w:r>
            <w:r w:rsidR="00DC58A9">
              <w:rPr>
                <w:rFonts w:ascii="Times New Roman" w:hAnsi="Times New Roman"/>
                <w:iCs/>
                <w:sz w:val="26"/>
                <w:szCs w:val="26"/>
              </w:rPr>
              <w:t>6</w:t>
            </w:r>
            <w:r w:rsidRPr="00344802">
              <w:rPr>
                <w:rFonts w:ascii="Times New Roman" w:hAnsi="Times New Roman"/>
                <w:iCs/>
                <w:sz w:val="26"/>
                <w:szCs w:val="26"/>
              </w:rPr>
              <w:t xml:space="preserve">. gada </w:t>
            </w:r>
            <w:r w:rsidRPr="00DC58A9" w:rsidR="00EE5F04">
              <w:rPr>
                <w:rFonts w:ascii="Times New Roman" w:hAnsi="Times New Roman"/>
                <w:iCs/>
                <w:sz w:val="26"/>
                <w:szCs w:val="26"/>
                <w:highlight w:val="yellow"/>
              </w:rPr>
              <w:t>2</w:t>
            </w:r>
            <w:r w:rsidRPr="00DC58A9" w:rsidR="00DC58A9">
              <w:rPr>
                <w:rFonts w:ascii="Times New Roman" w:hAnsi="Times New Roman"/>
                <w:iCs/>
                <w:sz w:val="26"/>
                <w:szCs w:val="26"/>
                <w:highlight w:val="yellow"/>
              </w:rPr>
              <w:t>1</w:t>
            </w:r>
            <w:r w:rsidRPr="00DC58A9" w:rsidR="00EE5F04">
              <w:rPr>
                <w:rFonts w:ascii="Times New Roman" w:hAnsi="Times New Roman"/>
                <w:iCs/>
                <w:sz w:val="26"/>
                <w:szCs w:val="26"/>
                <w:highlight w:val="yellow"/>
              </w:rPr>
              <w:t>.</w:t>
            </w:r>
            <w:r w:rsidRPr="00DC58A9" w:rsidR="00DC58A9">
              <w:rPr>
                <w:rFonts w:ascii="Times New Roman" w:hAnsi="Times New Roman"/>
                <w:iCs/>
                <w:sz w:val="26"/>
                <w:szCs w:val="26"/>
                <w:highlight w:val="yellow"/>
              </w:rPr>
              <w:t>aprīlis</w:t>
            </w:r>
          </w:p>
        </w:tc>
      </w:tr>
    </w:tbl>
    <w:p w:rsidR="001709C5" w:rsidP="003E451D" w:rsidRDefault="001709C5" w14:paraId="7A3FA5CD" w14:textId="77777777">
      <w:pPr>
        <w:widowControl/>
        <w:spacing w:before="100" w:beforeAutospacing="true" w:after="0" w:line="240" w:lineRule="auto"/>
        <w:rPr>
          <w:rFonts w:ascii="Times New Roman" w:hAnsi="Times New Roman"/>
          <w:sz w:val="26"/>
          <w:szCs w:val="26"/>
          <w:lang w:eastAsia="lv-LV"/>
        </w:rPr>
      </w:pPr>
      <w:r w:rsidRPr="001E280D">
        <w:rPr>
          <w:rFonts w:ascii="Times New Roman" w:hAnsi="Times New Roman"/>
          <w:sz w:val="26"/>
          <w:szCs w:val="26"/>
          <w:lang w:eastAsia="lv-LV"/>
        </w:rPr>
        <w:t>Pielikumā:</w:t>
      </w:r>
    </w:p>
    <w:p w:rsidRPr="00901AA0" w:rsidR="00355E0F" w:rsidP="00901AA0" w:rsidRDefault="00AC32A3" w14:paraId="14047548" w14:textId="0DDB69B6">
      <w:pPr>
        <w:pStyle w:val="ListParagraph"/>
        <w:numPr>
          <w:ilvl w:val="0"/>
          <w:numId w:val="16"/>
        </w:numPr>
        <w:jc w:val="both"/>
        <w:rPr>
          <w:rFonts w:ascii="Times New Roman" w:hAnsi="Times New Roman"/>
          <w:sz w:val="26"/>
          <w:szCs w:val="26"/>
        </w:rPr>
      </w:pPr>
      <w:r w:rsidRPr="00901AA0">
        <w:rPr>
          <w:rFonts w:ascii="Times New Roman" w:hAnsi="Times New Roman"/>
          <w:sz w:val="26"/>
          <w:szCs w:val="26"/>
        </w:rPr>
        <w:t>Nacionālā</w:t>
      </w:r>
      <w:r w:rsidRPr="00901AA0" w:rsidR="00A11DC5">
        <w:rPr>
          <w:rFonts w:ascii="Times New Roman" w:hAnsi="Times New Roman"/>
          <w:sz w:val="26"/>
          <w:szCs w:val="26"/>
        </w:rPr>
        <w:t>s</w:t>
      </w:r>
      <w:r w:rsidRPr="00901AA0">
        <w:rPr>
          <w:rFonts w:ascii="Times New Roman" w:hAnsi="Times New Roman"/>
          <w:sz w:val="26"/>
          <w:szCs w:val="26"/>
        </w:rPr>
        <w:t xml:space="preserve"> pozīcija</w:t>
      </w:r>
      <w:r w:rsidRPr="00901AA0" w:rsidR="00A11DC5">
        <w:rPr>
          <w:rFonts w:ascii="Times New Roman" w:hAnsi="Times New Roman"/>
          <w:sz w:val="26"/>
          <w:szCs w:val="26"/>
        </w:rPr>
        <w:t>s</w:t>
      </w:r>
      <w:r w:rsidRPr="00901AA0">
        <w:rPr>
          <w:rFonts w:ascii="Times New Roman" w:hAnsi="Times New Roman"/>
          <w:sz w:val="26"/>
          <w:szCs w:val="26"/>
        </w:rPr>
        <w:t xml:space="preserve"> </w:t>
      </w:r>
      <w:r w:rsidRPr="00901AA0" w:rsidR="00C02EF7">
        <w:rPr>
          <w:rFonts w:ascii="Times New Roman" w:hAnsi="Times New Roman"/>
          <w:sz w:val="26"/>
          <w:szCs w:val="26"/>
        </w:rPr>
        <w:t>“</w:t>
      </w:r>
      <w:r w:rsidRPr="00901AA0" w:rsidR="00901AA0">
        <w:rPr>
          <w:rFonts w:ascii="Times New Roman" w:hAnsi="Times New Roman"/>
          <w:sz w:val="26"/>
          <w:szCs w:val="26"/>
        </w:rPr>
        <w:t>Par regulas priekšlikumu Valsts un reģionu partnerību plānu izveidei, Snieguma ietvara regulu un kohēzijas politikas saistošajām regulām laika posmā no 2028. – 2034. gadam</w:t>
      </w:r>
      <w:r w:rsidRPr="00901AA0" w:rsidR="0068370F">
        <w:rPr>
          <w:rFonts w:ascii="Times New Roman" w:hAnsi="Times New Roman"/>
          <w:sz w:val="26"/>
          <w:szCs w:val="26"/>
        </w:rPr>
        <w:t>”</w:t>
      </w:r>
      <w:r w:rsidRPr="00901AA0">
        <w:rPr>
          <w:rFonts w:ascii="Times New Roman" w:hAnsi="Times New Roman"/>
          <w:sz w:val="26"/>
          <w:szCs w:val="26"/>
        </w:rPr>
        <w:t xml:space="preserve"> projekts </w:t>
      </w:r>
      <w:r w:rsidRPr="00901AA0" w:rsidR="00A852AA">
        <w:rPr>
          <w:rFonts w:ascii="Times New Roman" w:hAnsi="Times New Roman"/>
          <w:sz w:val="26"/>
          <w:szCs w:val="26"/>
        </w:rPr>
        <w:t xml:space="preserve">uz </w:t>
      </w:r>
      <w:r w:rsidR="0080369E">
        <w:rPr>
          <w:rFonts w:ascii="Times New Roman" w:hAnsi="Times New Roman"/>
          <w:sz w:val="26"/>
          <w:szCs w:val="26"/>
        </w:rPr>
        <w:t>2</w:t>
      </w:r>
      <w:r w:rsidR="000C543F">
        <w:rPr>
          <w:rFonts w:ascii="Times New Roman" w:hAnsi="Times New Roman"/>
          <w:sz w:val="26"/>
          <w:szCs w:val="26"/>
        </w:rPr>
        <w:t>8</w:t>
      </w:r>
      <w:r w:rsidRPr="00901AA0" w:rsidR="00A852AA">
        <w:rPr>
          <w:rFonts w:ascii="Times New Roman" w:hAnsi="Times New Roman"/>
          <w:sz w:val="26"/>
          <w:szCs w:val="26"/>
        </w:rPr>
        <w:t xml:space="preserve"> l</w:t>
      </w:r>
      <w:r w:rsidRPr="00901AA0" w:rsidR="006E4FC0">
        <w:rPr>
          <w:rFonts w:ascii="Times New Roman" w:hAnsi="Times New Roman"/>
          <w:sz w:val="26"/>
          <w:szCs w:val="26"/>
        </w:rPr>
        <w:t>ap</w:t>
      </w:r>
      <w:r w:rsidR="0080369E">
        <w:rPr>
          <w:rFonts w:ascii="Times New Roman" w:hAnsi="Times New Roman"/>
          <w:sz w:val="26"/>
          <w:szCs w:val="26"/>
        </w:rPr>
        <w:t>ām</w:t>
      </w:r>
      <w:r w:rsidRPr="00901AA0" w:rsidR="00A852AA">
        <w:rPr>
          <w:rFonts w:ascii="Times New Roman" w:hAnsi="Times New Roman"/>
          <w:sz w:val="26"/>
          <w:szCs w:val="26"/>
        </w:rPr>
        <w:t xml:space="preserve"> (datnes nosaukums</w:t>
      </w:r>
      <w:r w:rsidRPr="00901AA0" w:rsidR="006E4FC0">
        <w:rPr>
          <w:rFonts w:ascii="Times New Roman" w:hAnsi="Times New Roman"/>
          <w:sz w:val="26"/>
          <w:szCs w:val="26"/>
        </w:rPr>
        <w:t xml:space="preserve">: </w:t>
      </w:r>
      <w:proofErr w:type="spellStart"/>
      <w:r w:rsidRPr="006B3537" w:rsidR="000D3B4E">
        <w:rPr>
          <w:rFonts w:ascii="Times New Roman" w:hAnsi="Times New Roman"/>
          <w:sz w:val="26"/>
          <w:szCs w:val="26"/>
        </w:rPr>
        <w:t>FM</w:t>
      </w:r>
      <w:r w:rsidR="006B3537">
        <w:rPr>
          <w:rFonts w:ascii="Times New Roman" w:hAnsi="Times New Roman"/>
          <w:sz w:val="26"/>
          <w:szCs w:val="26"/>
        </w:rPr>
        <w:t>P</w:t>
      </w:r>
      <w:r w:rsidRPr="006B3537" w:rsidR="000D3B4E">
        <w:rPr>
          <w:rFonts w:ascii="Times New Roman" w:hAnsi="Times New Roman"/>
          <w:sz w:val="26"/>
          <w:szCs w:val="26"/>
        </w:rPr>
        <w:t>oz</w:t>
      </w:r>
      <w:r w:rsidRPr="006B3537" w:rsidR="00C02EF7">
        <w:rPr>
          <w:rFonts w:ascii="Times New Roman" w:hAnsi="Times New Roman"/>
          <w:sz w:val="26"/>
          <w:szCs w:val="26"/>
        </w:rPr>
        <w:t>_</w:t>
      </w:r>
      <w:r w:rsidR="006B3537">
        <w:rPr>
          <w:rFonts w:ascii="Times New Roman" w:hAnsi="Times New Roman"/>
          <w:sz w:val="26"/>
          <w:szCs w:val="26"/>
        </w:rPr>
        <w:t>ES_</w:t>
      </w:r>
      <w:r w:rsidRPr="006B3537" w:rsidR="006B3537">
        <w:rPr>
          <w:rFonts w:ascii="Times New Roman" w:hAnsi="Times New Roman"/>
          <w:sz w:val="26"/>
          <w:szCs w:val="26"/>
        </w:rPr>
        <w:t>fondi</w:t>
      </w:r>
      <w:proofErr w:type="spellEnd"/>
      <w:r w:rsidRPr="006B3537" w:rsidR="006B3537">
        <w:rPr>
          <w:rFonts w:ascii="Times New Roman" w:hAnsi="Times New Roman"/>
          <w:sz w:val="26"/>
          <w:szCs w:val="26"/>
        </w:rPr>
        <w:t xml:space="preserve"> 2028-2034</w:t>
      </w:r>
      <w:r w:rsidRPr="006B3537" w:rsidR="0068370F">
        <w:rPr>
          <w:rFonts w:ascii="Times New Roman" w:hAnsi="Times New Roman"/>
          <w:sz w:val="26"/>
          <w:szCs w:val="26"/>
        </w:rPr>
        <w:t>_IP</w:t>
      </w:r>
      <w:r w:rsidRPr="006B3537" w:rsidR="006E4FC0">
        <w:rPr>
          <w:rFonts w:ascii="Times New Roman" w:hAnsi="Times New Roman"/>
          <w:sz w:val="26"/>
          <w:szCs w:val="26"/>
        </w:rPr>
        <w:t>.</w:t>
      </w:r>
      <w:r w:rsidRPr="00901AA0" w:rsidR="006E4FC0">
        <w:rPr>
          <w:rFonts w:ascii="Times New Roman" w:hAnsi="Times New Roman"/>
          <w:sz w:val="26"/>
          <w:szCs w:val="26"/>
        </w:rPr>
        <w:t>docx</w:t>
      </w:r>
      <w:r w:rsidRPr="00901AA0" w:rsidR="00A852AA">
        <w:rPr>
          <w:rFonts w:ascii="Times New Roman" w:hAnsi="Times New Roman"/>
          <w:sz w:val="26"/>
          <w:szCs w:val="26"/>
        </w:rPr>
        <w:t>)</w:t>
      </w:r>
      <w:r w:rsidRPr="00901AA0" w:rsidR="006E4FC0">
        <w:rPr>
          <w:rFonts w:ascii="Times New Roman" w:hAnsi="Times New Roman"/>
          <w:sz w:val="26"/>
          <w:szCs w:val="26"/>
        </w:rPr>
        <w:t>;</w:t>
      </w:r>
    </w:p>
    <w:p w:rsidRPr="00355E0F" w:rsidR="001709C5" w:rsidP="009E5B19" w:rsidRDefault="001709C5" w14:paraId="09BDB3A2" w14:textId="7620AA34">
      <w:pPr>
        <w:pStyle w:val="ListParagraph"/>
        <w:widowControl/>
        <w:numPr>
          <w:ilvl w:val="0"/>
          <w:numId w:val="16"/>
        </w:numPr>
        <w:autoSpaceDE w:val="false"/>
        <w:autoSpaceDN w:val="false"/>
        <w:adjustRightInd w:val="false"/>
        <w:spacing w:after="60" w:line="240" w:lineRule="auto"/>
        <w:ind w:left="714" w:hanging="357"/>
        <w:jc w:val="both"/>
        <w:rPr>
          <w:rFonts w:ascii="Times New Roman" w:hAnsi="Times New Roman" w:eastAsia="Times New Roman"/>
          <w:sz w:val="26"/>
          <w:szCs w:val="26"/>
        </w:rPr>
      </w:pPr>
      <w:r w:rsidRPr="00355E0F">
        <w:rPr>
          <w:rFonts w:ascii="Times New Roman" w:hAnsi="Times New Roman" w:eastAsia="Times New Roman"/>
          <w:bCs/>
          <w:sz w:val="26"/>
          <w:szCs w:val="26"/>
        </w:rPr>
        <w:t>Mi</w:t>
      </w:r>
      <w:r w:rsidRPr="00355E0F" w:rsidR="00E27F59">
        <w:rPr>
          <w:rFonts w:ascii="Times New Roman" w:hAnsi="Times New Roman" w:eastAsia="Times New Roman"/>
          <w:bCs/>
          <w:sz w:val="26"/>
          <w:szCs w:val="26"/>
        </w:rPr>
        <w:t xml:space="preserve">nistru kabineta </w:t>
      </w:r>
      <w:r w:rsidRPr="00355E0F" w:rsidR="00C914E6">
        <w:rPr>
          <w:rFonts w:ascii="Times New Roman" w:hAnsi="Times New Roman" w:eastAsia="Times New Roman"/>
          <w:bCs/>
          <w:sz w:val="26"/>
          <w:szCs w:val="26"/>
        </w:rPr>
        <w:t xml:space="preserve">sēdes </w:t>
      </w:r>
      <w:proofErr w:type="spellStart"/>
      <w:r w:rsidRPr="00355E0F" w:rsidR="00E27F59">
        <w:rPr>
          <w:rFonts w:ascii="Times New Roman" w:hAnsi="Times New Roman" w:eastAsia="Times New Roman"/>
          <w:bCs/>
          <w:sz w:val="26"/>
          <w:szCs w:val="26"/>
        </w:rPr>
        <w:t>protokollēmuma</w:t>
      </w:r>
      <w:proofErr w:type="spellEnd"/>
      <w:r w:rsidRPr="00355E0F" w:rsidR="00E27F59">
        <w:rPr>
          <w:rFonts w:ascii="Times New Roman" w:hAnsi="Times New Roman" w:eastAsia="Times New Roman"/>
          <w:bCs/>
          <w:sz w:val="26"/>
          <w:szCs w:val="26"/>
        </w:rPr>
        <w:t xml:space="preserve"> </w:t>
      </w:r>
      <w:r w:rsidRPr="00355E0F" w:rsidR="004415F0">
        <w:rPr>
          <w:rFonts w:ascii="Times New Roman" w:hAnsi="Times New Roman" w:eastAsia="Times New Roman"/>
          <w:bCs/>
          <w:sz w:val="26"/>
          <w:szCs w:val="26"/>
        </w:rPr>
        <w:t xml:space="preserve">projekts </w:t>
      </w:r>
      <w:r w:rsidRPr="00344802">
        <w:rPr>
          <w:rFonts w:ascii="Times New Roman" w:hAnsi="Times New Roman" w:eastAsia="Times New Roman"/>
          <w:bCs/>
          <w:sz w:val="26"/>
          <w:szCs w:val="26"/>
        </w:rPr>
        <w:t xml:space="preserve">uz </w:t>
      </w:r>
      <w:r w:rsidRPr="00344802" w:rsidR="00280195">
        <w:rPr>
          <w:rFonts w:ascii="Times New Roman" w:hAnsi="Times New Roman" w:eastAsia="Times New Roman"/>
          <w:bCs/>
          <w:sz w:val="26"/>
          <w:szCs w:val="26"/>
        </w:rPr>
        <w:t>1</w:t>
      </w:r>
      <w:r w:rsidRPr="00344802">
        <w:rPr>
          <w:rFonts w:ascii="Times New Roman" w:hAnsi="Times New Roman" w:eastAsia="Times New Roman"/>
          <w:bCs/>
          <w:sz w:val="26"/>
          <w:szCs w:val="26"/>
        </w:rPr>
        <w:t xml:space="preserve"> </w:t>
      </w:r>
      <w:r w:rsidRPr="00344802" w:rsidR="00AB2F07">
        <w:rPr>
          <w:rFonts w:ascii="Times New Roman" w:hAnsi="Times New Roman" w:eastAsia="Times New Roman"/>
          <w:bCs/>
          <w:sz w:val="26"/>
          <w:szCs w:val="26"/>
        </w:rPr>
        <w:t>l</w:t>
      </w:r>
      <w:r w:rsidRPr="00344802" w:rsidR="00C914E6">
        <w:rPr>
          <w:rFonts w:ascii="Times New Roman" w:hAnsi="Times New Roman" w:eastAsia="Times New Roman"/>
          <w:bCs/>
          <w:sz w:val="26"/>
          <w:szCs w:val="26"/>
        </w:rPr>
        <w:t>apas</w:t>
      </w:r>
      <w:r w:rsidRPr="00344802" w:rsidR="00F57A4E">
        <w:rPr>
          <w:rFonts w:ascii="Times New Roman" w:hAnsi="Times New Roman" w:eastAsia="Times New Roman"/>
          <w:bCs/>
          <w:sz w:val="26"/>
          <w:szCs w:val="26"/>
        </w:rPr>
        <w:t xml:space="preserve"> (datnes nosaukums</w:t>
      </w:r>
      <w:r w:rsidRPr="00344802" w:rsidR="00C914E6">
        <w:rPr>
          <w:rFonts w:ascii="Times New Roman" w:hAnsi="Times New Roman" w:eastAsia="Times New Roman"/>
          <w:bCs/>
          <w:sz w:val="26"/>
          <w:szCs w:val="26"/>
        </w:rPr>
        <w:t xml:space="preserve">: </w:t>
      </w:r>
      <w:proofErr w:type="spellStart"/>
      <w:r w:rsidRPr="00344802" w:rsidR="000D3B4E">
        <w:rPr>
          <w:rFonts w:ascii="Times New Roman" w:hAnsi="Times New Roman" w:eastAsia="Times New Roman"/>
          <w:bCs/>
          <w:sz w:val="26"/>
          <w:szCs w:val="26"/>
        </w:rPr>
        <w:t>FM</w:t>
      </w:r>
      <w:r w:rsidR="006B3537">
        <w:rPr>
          <w:rFonts w:ascii="Times New Roman" w:hAnsi="Times New Roman" w:eastAsia="Times New Roman"/>
          <w:bCs/>
          <w:sz w:val="26"/>
          <w:szCs w:val="26"/>
        </w:rPr>
        <w:t>P</w:t>
      </w:r>
      <w:r w:rsidRPr="00344802" w:rsidR="000D3B4E">
        <w:rPr>
          <w:rFonts w:ascii="Times New Roman" w:hAnsi="Times New Roman" w:eastAsia="Times New Roman"/>
          <w:bCs/>
          <w:sz w:val="26"/>
          <w:szCs w:val="26"/>
        </w:rPr>
        <w:t>rot</w:t>
      </w:r>
      <w:r w:rsidRPr="00344802" w:rsidR="00355E0F">
        <w:rPr>
          <w:rFonts w:ascii="Times New Roman" w:hAnsi="Times New Roman" w:eastAsia="Times New Roman"/>
          <w:bCs/>
          <w:sz w:val="26"/>
          <w:szCs w:val="26"/>
        </w:rPr>
        <w:t>_</w:t>
      </w:r>
      <w:r w:rsidR="006B3537">
        <w:rPr>
          <w:rFonts w:ascii="Times New Roman" w:hAnsi="Times New Roman" w:eastAsia="Times New Roman"/>
          <w:bCs/>
          <w:sz w:val="26"/>
          <w:szCs w:val="26"/>
        </w:rPr>
        <w:t>ES_fondi</w:t>
      </w:r>
      <w:proofErr w:type="spellEnd"/>
      <w:r w:rsidR="006B3537">
        <w:rPr>
          <w:rFonts w:ascii="Times New Roman" w:hAnsi="Times New Roman" w:eastAsia="Times New Roman"/>
          <w:bCs/>
          <w:sz w:val="26"/>
          <w:szCs w:val="26"/>
        </w:rPr>
        <w:t xml:space="preserve"> 2028-2034</w:t>
      </w:r>
      <w:r w:rsidRPr="00344802" w:rsidR="00A17E0C">
        <w:rPr>
          <w:rFonts w:ascii="Times New Roman" w:hAnsi="Times New Roman" w:eastAsia="Times New Roman"/>
          <w:bCs/>
          <w:sz w:val="26"/>
          <w:szCs w:val="26"/>
        </w:rPr>
        <w:t>.</w:t>
      </w:r>
      <w:r w:rsidRPr="00344802" w:rsidR="00C914E6">
        <w:rPr>
          <w:rFonts w:ascii="Times New Roman" w:hAnsi="Times New Roman" w:eastAsia="Times New Roman"/>
          <w:bCs/>
          <w:sz w:val="26"/>
          <w:szCs w:val="26"/>
        </w:rPr>
        <w:t>docx</w:t>
      </w:r>
      <w:r w:rsidRPr="00344802">
        <w:rPr>
          <w:rFonts w:ascii="Times New Roman" w:hAnsi="Times New Roman" w:eastAsia="Times New Roman"/>
          <w:bCs/>
          <w:sz w:val="26"/>
          <w:szCs w:val="26"/>
        </w:rPr>
        <w:t>).</w:t>
      </w:r>
    </w:p>
    <w:p w:rsidR="00846085" w:rsidP="008441C8" w:rsidRDefault="00846085" w14:paraId="4DA11435" w14:textId="54C64A4F">
      <w:pPr>
        <w:widowControl/>
        <w:tabs>
          <w:tab w:val="left" w:pos="1190"/>
        </w:tabs>
        <w:spacing w:after="0" w:line="240" w:lineRule="auto"/>
        <w:rPr>
          <w:rFonts w:ascii="Times New Roman" w:hAnsi="Times New Roman" w:eastAsia="Times New Roman"/>
          <w:sz w:val="26"/>
          <w:szCs w:val="26"/>
          <w:lang w:eastAsia="lv-LV"/>
        </w:rPr>
      </w:pPr>
    </w:p>
    <w:p w:rsidR="00AC32A3" w:rsidP="001709C5" w:rsidRDefault="00AC32A3" w14:paraId="37912499" w14:textId="77777777">
      <w:pPr>
        <w:widowControl/>
        <w:tabs>
          <w:tab w:val="left" w:pos="7230"/>
        </w:tabs>
        <w:spacing w:after="0" w:line="240" w:lineRule="auto"/>
        <w:rPr>
          <w:rFonts w:ascii="Times New Roman" w:hAnsi="Times New Roman" w:eastAsia="Times New Roman"/>
          <w:sz w:val="26"/>
          <w:szCs w:val="26"/>
          <w:lang w:eastAsia="lv-LV"/>
        </w:rPr>
      </w:pPr>
    </w:p>
    <w:p w:rsidRPr="003E451D" w:rsidR="00BD53F2" w:rsidP="003E451D" w:rsidRDefault="00285B4C" w14:paraId="5635D846" w14:textId="36BCA1D5">
      <w:pPr>
        <w:spacing w:before="60" w:after="60"/>
        <w:jc w:val="both"/>
        <w:rPr>
          <w:rFonts w:ascii="Times New Roman" w:hAnsi="Times New Roman"/>
          <w:sz w:val="26"/>
          <w:szCs w:val="26"/>
        </w:rPr>
      </w:pPr>
      <w:r>
        <w:rPr>
          <w:rFonts w:ascii="Times New Roman" w:hAnsi="Times New Roman"/>
          <w:sz w:val="26"/>
          <w:szCs w:val="26"/>
        </w:rPr>
        <w:t>Finanšu ministrs</w:t>
      </w:r>
      <w:r w:rsidRPr="004D55DB" w:rsidR="00FF036E">
        <w:rPr>
          <w:rFonts w:ascii="Times New Roman" w:hAnsi="Times New Roman"/>
          <w:sz w:val="26"/>
          <w:szCs w:val="26"/>
        </w:rPr>
        <w:t xml:space="preserve">                                     </w:t>
      </w:r>
      <w:r w:rsidRPr="004D55DB" w:rsidR="00FF036E">
        <w:rPr>
          <w:rFonts w:ascii="Times New Roman" w:hAnsi="Times New Roman"/>
          <w:sz w:val="26"/>
          <w:szCs w:val="26"/>
        </w:rPr>
        <w:tab/>
      </w:r>
      <w:r w:rsidRPr="004D55DB" w:rsidR="00FF036E">
        <w:rPr>
          <w:rFonts w:ascii="Times New Roman" w:hAnsi="Times New Roman"/>
          <w:sz w:val="26"/>
          <w:szCs w:val="26"/>
        </w:rPr>
        <w:tab/>
      </w:r>
      <w:r w:rsidRPr="004D55DB" w:rsidR="00FF036E">
        <w:rPr>
          <w:rFonts w:ascii="Times New Roman" w:hAnsi="Times New Roman"/>
          <w:sz w:val="26"/>
          <w:szCs w:val="26"/>
        </w:rPr>
        <w:tab/>
        <w:t xml:space="preserve">        </w:t>
      </w:r>
      <w:r>
        <w:rPr>
          <w:rFonts w:ascii="Times New Roman" w:hAnsi="Times New Roman"/>
          <w:sz w:val="26"/>
          <w:szCs w:val="26"/>
        </w:rPr>
        <w:t xml:space="preserve">                     </w:t>
      </w:r>
      <w:r w:rsidRPr="00A57B70" w:rsidR="00A57B70">
        <w:rPr>
          <w:rFonts w:ascii="Times New Roman" w:hAnsi="Times New Roman"/>
          <w:sz w:val="26"/>
          <w:szCs w:val="26"/>
        </w:rPr>
        <w:t>A.</w:t>
      </w:r>
      <w:r w:rsidR="00A57B70">
        <w:rPr>
          <w:rFonts w:ascii="Times New Roman" w:hAnsi="Times New Roman"/>
          <w:sz w:val="26"/>
          <w:szCs w:val="26"/>
        </w:rPr>
        <w:t> </w:t>
      </w:r>
      <w:r w:rsidRPr="00A57B70" w:rsidR="00A57B70">
        <w:rPr>
          <w:rFonts w:ascii="Times New Roman" w:hAnsi="Times New Roman"/>
          <w:sz w:val="26"/>
          <w:szCs w:val="26"/>
        </w:rPr>
        <w:t>Ašeradens</w:t>
      </w:r>
    </w:p>
    <w:p w:rsidR="00AC32A3" w:rsidP="003E451D" w:rsidRDefault="00AC32A3" w14:paraId="6AB6D556" w14:textId="77777777">
      <w:pPr>
        <w:widowControl/>
        <w:spacing w:after="0" w:line="240" w:lineRule="auto"/>
        <w:rPr>
          <w:rFonts w:ascii="Times New Roman" w:hAnsi="Times New Roman"/>
          <w:sz w:val="20"/>
          <w:lang w:eastAsia="lv-LV"/>
        </w:rPr>
      </w:pPr>
    </w:p>
    <w:p w:rsidR="00AC32A3" w:rsidP="003E451D" w:rsidRDefault="00AC32A3" w14:paraId="03233144" w14:textId="77777777">
      <w:pPr>
        <w:widowControl/>
        <w:spacing w:after="0" w:line="240" w:lineRule="auto"/>
        <w:rPr>
          <w:rFonts w:ascii="Times New Roman" w:hAnsi="Times New Roman"/>
          <w:sz w:val="20"/>
          <w:lang w:eastAsia="lv-LV"/>
        </w:rPr>
      </w:pPr>
    </w:p>
    <w:p w:rsidR="00AC32A3" w:rsidP="003E451D" w:rsidRDefault="00AC32A3" w14:paraId="7825BC31" w14:textId="77777777">
      <w:pPr>
        <w:widowControl/>
        <w:spacing w:after="0" w:line="240" w:lineRule="auto"/>
        <w:rPr>
          <w:rFonts w:ascii="Times New Roman" w:hAnsi="Times New Roman"/>
          <w:sz w:val="20"/>
          <w:lang w:eastAsia="lv-LV"/>
        </w:rPr>
      </w:pPr>
    </w:p>
    <w:p w:rsidRPr="00407888" w:rsidR="00407888" w:rsidP="00407888" w:rsidRDefault="00C02EF7" w14:paraId="2A6106CF" w14:textId="22B3044A">
      <w:pPr>
        <w:widowControl/>
        <w:spacing w:after="0" w:line="240" w:lineRule="auto"/>
        <w:rPr>
          <w:rFonts w:ascii="Times New Roman" w:hAnsi="Times New Roman"/>
          <w:sz w:val="20"/>
          <w:lang w:val="en-GB" w:eastAsia="lv-LV"/>
        </w:rPr>
      </w:pPr>
      <w:r>
        <w:rPr>
          <w:rFonts w:ascii="Times New Roman" w:hAnsi="Times New Roman"/>
          <w:sz w:val="20"/>
          <w:lang w:val="en-GB" w:eastAsia="lv-LV"/>
        </w:rPr>
        <w:t>Otzule</w:t>
      </w:r>
      <w:r w:rsidRPr="00407888" w:rsidR="00407888">
        <w:rPr>
          <w:rFonts w:ascii="Times New Roman" w:hAnsi="Times New Roman"/>
          <w:sz w:val="20"/>
          <w:lang w:val="en-GB" w:eastAsia="lv-LV"/>
        </w:rPr>
        <w:t>, 2</w:t>
      </w:r>
      <w:r>
        <w:rPr>
          <w:rFonts w:ascii="Times New Roman" w:hAnsi="Times New Roman"/>
          <w:sz w:val="20"/>
          <w:lang w:val="en-GB" w:eastAsia="lv-LV"/>
        </w:rPr>
        <w:t>0209785</w:t>
      </w:r>
    </w:p>
    <w:p w:rsidRPr="00C02EF7" w:rsidR="001709C5" w:rsidP="00407888" w:rsidRDefault="00C02EF7" w14:paraId="68FC84EB" w14:textId="26807210">
      <w:pPr>
        <w:widowControl/>
        <w:spacing w:after="0" w:line="240" w:lineRule="auto"/>
        <w:rPr>
          <w:rFonts w:ascii="Times New Roman" w:hAnsi="Times New Roman"/>
          <w:sz w:val="24"/>
          <w:szCs w:val="24"/>
        </w:rPr>
      </w:pPr>
      <w:hyperlink w:history="true" r:id="rId8">
        <w:r w:rsidRPr="00C02EF7">
          <w:rPr>
            <w:rStyle w:val="Hyperlink"/>
            <w:rFonts w:ascii="Times New Roman" w:hAnsi="Times New Roman"/>
            <w:sz w:val="20"/>
            <w:szCs w:val="20"/>
          </w:rPr>
          <w:t>Inese.otzule@fm.gov.lv</w:t>
        </w:r>
      </w:hyperlink>
      <w:r w:rsidRPr="00C02EF7">
        <w:rPr>
          <w:rFonts w:ascii="Times New Roman" w:hAnsi="Times New Roman"/>
          <w:sz w:val="20"/>
          <w:szCs w:val="20"/>
        </w:rPr>
        <w:t xml:space="preserve"> </w:t>
      </w:r>
    </w:p>
    <w:sectPr w:rsidRPr="00C02EF7" w:rsidR="001709C5" w:rsidSect="00755CF3">
      <w:headerReference r:id="rId9" w:type="default"/>
      <w:footerReference r:id="rId10" w:type="default"/>
      <w:headerReference r:id="rId11" w:type="first"/>
      <w:footerReference r:id="rId12" w:type="first"/>
      <w:type w:val="continuous"/>
      <w:pgSz w:w="11920" w:h="16840"/>
      <w:pgMar w:top="1135" w:right="1147" w:bottom="993" w:left="1701" w:header="709" w:footer="59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D3C8B" w14:textId="77777777" w:rsidR="00201AA4" w:rsidRDefault="00201AA4">
      <w:pPr>
        <w:spacing w:after="0" w:line="240" w:lineRule="auto"/>
      </w:pPr>
      <w:r>
        <w:separator/>
      </w:r>
    </w:p>
  </w:endnote>
  <w:endnote w:type="continuationSeparator" w:id="0">
    <w:p w14:paraId="72D73BD9" w14:textId="77777777" w:rsidR="00201AA4" w:rsidRDefault="00201A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EC2C9" w14:textId="2AD91265" w:rsidR="001709C5" w:rsidRPr="0068370F" w:rsidRDefault="006B3537" w:rsidP="00407888">
    <w:pPr>
      <w:pStyle w:val="BodyText"/>
      <w:jc w:val="both"/>
      <w:rPr>
        <w:b w:val="0"/>
        <w:iCs/>
        <w:sz w:val="20"/>
        <w:szCs w:val="20"/>
      </w:rPr>
    </w:pPr>
    <w:proofErr w:type="spellStart"/>
    <w:r>
      <w:rPr>
        <w:b w:val="0"/>
        <w:iCs/>
        <w:sz w:val="20"/>
        <w:szCs w:val="20"/>
      </w:rPr>
      <w:t>FMPav_ES_fondi</w:t>
    </w:r>
    <w:proofErr w:type="spellEnd"/>
    <w:r>
      <w:rPr>
        <w:b w:val="0"/>
        <w:iCs/>
        <w:sz w:val="20"/>
        <w:szCs w:val="20"/>
      </w:rPr>
      <w:t xml:space="preserve"> 2028-2034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D2B21" w14:textId="19B72549" w:rsidR="001709C5" w:rsidRPr="0068370F" w:rsidRDefault="006C14BC" w:rsidP="0068370F">
    <w:pPr>
      <w:pStyle w:val="BodyText"/>
      <w:jc w:val="both"/>
      <w:rPr>
        <w:b w:val="0"/>
        <w:iCs/>
        <w:sz w:val="20"/>
        <w:szCs w:val="20"/>
      </w:rPr>
    </w:pPr>
    <w:bookmarkStart w:id="1" w:name="_Hlk198039522"/>
    <w:bookmarkStart w:id="2" w:name="_Hlk198039523"/>
    <w:bookmarkStart w:id="3" w:name="_Hlk198039524"/>
    <w:bookmarkStart w:id="4" w:name="_Hlk198039525"/>
    <w:bookmarkStart w:id="5" w:name="_Hlk198039526"/>
    <w:bookmarkStart w:id="6" w:name="_Hlk198039527"/>
    <w:proofErr w:type="spellStart"/>
    <w:r w:rsidRPr="00344802">
      <w:rPr>
        <w:b w:val="0"/>
        <w:bCs w:val="0"/>
        <w:iCs/>
        <w:sz w:val="20"/>
        <w:szCs w:val="20"/>
      </w:rPr>
      <w:t>FMpav</w:t>
    </w:r>
    <w:proofErr w:type="spellEnd"/>
    <w:r w:rsidR="003A66E9" w:rsidRPr="00344802">
      <w:rPr>
        <w:iCs/>
        <w:sz w:val="20"/>
        <w:szCs w:val="20"/>
      </w:rPr>
      <w:t>_</w:t>
    </w:r>
    <w:r w:rsidR="0068370F" w:rsidRPr="00344802">
      <w:rPr>
        <w:b w:val="0"/>
        <w:sz w:val="20"/>
        <w:szCs w:val="20"/>
        <w:lang w:val="fr-BE"/>
      </w:rPr>
      <w:t>ERAF_KF_ESF+ groz_</w:t>
    </w:r>
    <w:r w:rsidR="00344802">
      <w:rPr>
        <w:b w:val="0"/>
        <w:sz w:val="20"/>
        <w:szCs w:val="20"/>
        <w:lang w:val="fr-BE"/>
      </w:rPr>
      <w:t>20</w:t>
    </w:r>
    <w:r w:rsidR="0068370F" w:rsidRPr="00344802">
      <w:rPr>
        <w:b w:val="0"/>
        <w:sz w:val="20"/>
        <w:szCs w:val="20"/>
        <w:lang w:val="fr-BE"/>
      </w:rPr>
      <w:t>05</w:t>
    </w:r>
    <w:r w:rsidR="00344802">
      <w:rPr>
        <w:b w:val="0"/>
        <w:sz w:val="20"/>
        <w:szCs w:val="20"/>
        <w:lang w:val="fr-BE"/>
      </w:rPr>
      <w:t>20</w:t>
    </w:r>
    <w:r w:rsidR="0068370F" w:rsidRPr="00344802">
      <w:rPr>
        <w:b w:val="0"/>
        <w:sz w:val="20"/>
        <w:szCs w:val="20"/>
        <w:lang w:val="fr-BE"/>
      </w:rPr>
      <w:t xml:space="preserve">25_IP </w:t>
    </w:r>
    <w:bookmarkEnd w:id="1"/>
    <w:bookmarkEnd w:id="2"/>
    <w:bookmarkEnd w:id="3"/>
    <w:bookmarkEnd w:id="4"/>
    <w:bookmarkEnd w:id="5"/>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5397D" w14:textId="77777777" w:rsidR="00201AA4" w:rsidRDefault="00201AA4">
      <w:pPr>
        <w:spacing w:after="0" w:line="240" w:lineRule="auto"/>
      </w:pPr>
      <w:r>
        <w:separator/>
      </w:r>
    </w:p>
  </w:footnote>
  <w:footnote w:type="continuationSeparator" w:id="0">
    <w:p w14:paraId="1A205537" w14:textId="77777777" w:rsidR="00201AA4" w:rsidRDefault="00201AA4">
      <w:pPr>
        <w:spacing w:after="0" w:line="240" w:lineRule="auto"/>
      </w:pPr>
      <w:r>
        <w:continuationSeparator/>
      </w:r>
    </w:p>
  </w:footnote>
  <w:footnote w:id="1">
    <w:p w14:paraId="4E745A7B" w14:textId="77777777" w:rsidR="00901AA0" w:rsidRPr="00C76B24" w:rsidRDefault="00901AA0" w:rsidP="00DC58A9">
      <w:pPr>
        <w:pStyle w:val="FootnoteText"/>
        <w:ind w:left="0" w:firstLine="0"/>
        <w:contextualSpacing/>
        <w:rPr>
          <w:lang w:val="lv-LV"/>
        </w:rPr>
      </w:pPr>
      <w:r w:rsidRPr="00C76B24">
        <w:rPr>
          <w:rStyle w:val="FootnoteReference"/>
          <w:rFonts w:eastAsia="Calibri"/>
        </w:rPr>
        <w:footnoteRef/>
      </w:r>
      <w:r w:rsidRPr="00C76B24">
        <w:t xml:space="preserve"> </w:t>
      </w:r>
      <w:r w:rsidRPr="00C76B24">
        <w:rPr>
          <w:lang w:val="lv-LV"/>
        </w:rPr>
        <w:t>Eiropas Parlamenta un Padomes regul</w:t>
      </w:r>
      <w:r>
        <w:rPr>
          <w:lang w:val="lv-LV"/>
        </w:rPr>
        <w:t>a</w:t>
      </w:r>
      <w:r w:rsidRPr="00C76B24">
        <w:rPr>
          <w:lang w:val="lv-LV"/>
        </w:rPr>
        <w:t>, ar ko izveido Eiropas Ekonomiskās, sociālās un teritoriālās kohēzijas, lauksaimniecības un lauku, zivsaimniecības un jūrlietu, labklājības un drošības fondu 2028.–2034. gada laikposmam un groza Regulu (ES) 2023/955 un Regulu (ES, Euratom) 2024/2509</w:t>
      </w:r>
      <w:r>
        <w:rPr>
          <w:lang w:val="lv-LV"/>
        </w:rPr>
        <w:t xml:space="preserve"> </w:t>
      </w:r>
    </w:p>
  </w:footnote>
  <w:footnote w:id="2">
    <w:p w14:paraId="60BFF6C6" w14:textId="77777777" w:rsidR="00901AA0" w:rsidRPr="00C76B24" w:rsidRDefault="00901AA0" w:rsidP="00DC58A9">
      <w:pPr>
        <w:spacing w:after="0" w:line="240" w:lineRule="auto"/>
        <w:contextualSpacing/>
        <w:jc w:val="both"/>
        <w:rPr>
          <w:sz w:val="20"/>
          <w:szCs w:val="20"/>
        </w:rPr>
      </w:pPr>
      <w:r w:rsidRPr="00C76B24">
        <w:rPr>
          <w:rStyle w:val="FootnoteReference"/>
          <w:sz w:val="20"/>
          <w:szCs w:val="20"/>
        </w:rPr>
        <w:footnoteRef/>
      </w:r>
      <w:r w:rsidRPr="003E23B3">
        <w:rPr>
          <w:sz w:val="20"/>
          <w:szCs w:val="20"/>
        </w:rPr>
        <w:t xml:space="preserve"> </w:t>
      </w:r>
      <w:r w:rsidRPr="00DC58A9">
        <w:rPr>
          <w:rFonts w:ascii="Times New Roman" w:eastAsia="Times New Roman" w:hAnsi="Times New Roman"/>
          <w:sz w:val="20"/>
          <w:szCs w:val="20"/>
          <w:lang w:eastAsia="zh-CN"/>
        </w:rPr>
        <w:t>Eiropas Parlamenta un Padomes regula, ar ko nosaka budžeta izdevumu apsekošanas un snieguma satvaru un citus horizontālus noteikumus Savienības programmām un aktivitātēm</w:t>
      </w:r>
    </w:p>
  </w:footnote>
  <w:footnote w:id="3">
    <w:p w14:paraId="3F6AFED1" w14:textId="77777777" w:rsidR="00901AA0" w:rsidRDefault="00901AA0" w:rsidP="00DC58A9">
      <w:pPr>
        <w:pStyle w:val="FootnoteText"/>
        <w:ind w:left="0" w:firstLine="0"/>
        <w:contextualSpacing/>
        <w:rPr>
          <w:lang w:val="lv-LV"/>
        </w:rPr>
      </w:pPr>
      <w:r>
        <w:rPr>
          <w:rStyle w:val="FootnoteReference"/>
          <w:rFonts w:eastAsia="Calibri"/>
        </w:rPr>
        <w:footnoteRef/>
      </w:r>
      <w:r w:rsidRPr="003E23B3">
        <w:rPr>
          <w:lang w:val="lv-LV"/>
        </w:rPr>
        <w:t xml:space="preserve"> </w:t>
      </w:r>
      <w:r w:rsidRPr="00C76B24">
        <w:rPr>
          <w:lang w:val="lv-LV"/>
        </w:rPr>
        <w:t>Eiropas Parlamenta un Padomes regul</w:t>
      </w:r>
      <w:r>
        <w:rPr>
          <w:lang w:val="lv-LV"/>
        </w:rPr>
        <w:t>a</w:t>
      </w:r>
      <w:r w:rsidRPr="00C76B24">
        <w:rPr>
          <w:lang w:val="lv-LV"/>
        </w:rPr>
        <w:t>, ar ko izveido Eiropas Reģionālās attīstības fondu, kas ietver Eiropas teritoriālo sadarbību (</w:t>
      </w:r>
      <w:proofErr w:type="spellStart"/>
      <w:r w:rsidRPr="00C76B24">
        <w:rPr>
          <w:lang w:val="lv-LV"/>
        </w:rPr>
        <w:t>Interreg</w:t>
      </w:r>
      <w:proofErr w:type="spellEnd"/>
      <w:r w:rsidRPr="00C76B24">
        <w:rPr>
          <w:lang w:val="lv-LV"/>
        </w:rPr>
        <w:t>), un Kohēzijas fondu nosaka par daļu no Regulas (ES) [...] [VRP] izveidotā fonda un izklāsta nosacījumus reģionālajai attīstībai domātā Savienības atbalsta īstenošanai 2028.–2034. gada laikposmā</w:t>
      </w:r>
    </w:p>
    <w:p w14:paraId="06BE7F8E" w14:textId="77777777" w:rsidR="00901AA0" w:rsidRPr="00C76B24" w:rsidRDefault="00901AA0" w:rsidP="00901AA0">
      <w:pPr>
        <w:pStyle w:val="FootnoteText"/>
        <w:ind w:left="0" w:firstLine="0"/>
        <w:rPr>
          <w:lang w:val="lv-LV"/>
        </w:rPr>
      </w:pPr>
      <w:r w:rsidRPr="00C76B24">
        <w:rPr>
          <w:lang w:val="lv-LV"/>
        </w:rPr>
        <w:t>Eiropas Parlamenta un Padomes regul</w:t>
      </w:r>
      <w:r>
        <w:rPr>
          <w:lang w:val="lv-LV"/>
        </w:rPr>
        <w:t>a</w:t>
      </w:r>
      <w:r w:rsidRPr="00C76B24">
        <w:rPr>
          <w:lang w:val="lv-LV"/>
        </w:rPr>
        <w:t>, ar ko izveido Eiropas Sociālo fondu valsts un reģionu partnerības plāna ietvaros, kurš noteikts Regulā (ES) [VRP plāns], kas paredz nosacījumus Savienības atbalsta piešķiršanai kvalitatīvai nodarbinātībai, prasmēm un sociālajai iekļaušanai laikposmā no 2028. līdz 2034. gadam</w:t>
      </w:r>
    </w:p>
  </w:footnote>
  <w:footnote w:id="4">
    <w:p w14:paraId="6B7B0D10" w14:textId="2F63711A" w:rsidR="00BF6334" w:rsidRPr="00BF6334" w:rsidRDefault="00BF6334">
      <w:pPr>
        <w:pStyle w:val="FootnoteText"/>
        <w:rPr>
          <w:lang w:val="lv-LV"/>
        </w:rPr>
      </w:pPr>
      <w:r>
        <w:rPr>
          <w:rStyle w:val="FootnoteReference"/>
        </w:rPr>
        <w:footnoteRef/>
      </w:r>
      <w:r>
        <w:t xml:space="preserve"> </w:t>
      </w:r>
      <w:r>
        <w:rPr>
          <w:lang w:val="lv-LV"/>
        </w:rPr>
        <w:t>Kopējā lauksaimniecības politika</w:t>
      </w:r>
    </w:p>
  </w:footnote>
  <w:footnote w:id="5">
    <w:p w14:paraId="5B38BBFE" w14:textId="0DD2D0FB" w:rsidR="00BF6334" w:rsidRPr="00BF6334" w:rsidRDefault="00BF6334" w:rsidP="00BF6334">
      <w:pPr>
        <w:pStyle w:val="FootnoteText"/>
        <w:ind w:left="0" w:firstLine="0"/>
        <w:rPr>
          <w:lang w:val="lv-LV"/>
        </w:rPr>
      </w:pPr>
      <w:r>
        <w:rPr>
          <w:rStyle w:val="FootnoteReference"/>
        </w:rPr>
        <w:footnoteRef/>
      </w:r>
      <w:r>
        <w:t xml:space="preserve"> </w:t>
      </w:r>
      <w:r w:rsidRPr="00BF6334">
        <w:rPr>
          <w:rFonts w:eastAsia="Calibri"/>
          <w:lang w:val="lv-LV"/>
        </w:rPr>
        <w:t>Patvēruma, migrācijas un integrācijas fonds, Finansiālā atbalsta instruments robežu pārvaldībai un vīzu politikai, Iekšējās drošības fonds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DA097" w14:textId="77777777" w:rsidR="00E328F3" w:rsidRPr="00E328F3" w:rsidRDefault="00E328F3">
    <w:pPr>
      <w:pStyle w:val="Header"/>
      <w:jc w:val="center"/>
      <w:rPr>
        <w:rFonts w:ascii="Times New Roman" w:hAnsi="Times New Roman"/>
        <w:sz w:val="20"/>
        <w:szCs w:val="20"/>
      </w:rPr>
    </w:pPr>
    <w:r w:rsidRPr="00E328F3">
      <w:rPr>
        <w:rFonts w:ascii="Times New Roman" w:hAnsi="Times New Roman"/>
        <w:sz w:val="20"/>
        <w:szCs w:val="20"/>
      </w:rPr>
      <w:fldChar w:fldCharType="begin"/>
    </w:r>
    <w:r w:rsidRPr="00E328F3">
      <w:rPr>
        <w:rFonts w:ascii="Times New Roman" w:hAnsi="Times New Roman"/>
        <w:sz w:val="20"/>
        <w:szCs w:val="20"/>
      </w:rPr>
      <w:instrText xml:space="preserve"> PAGE   \* MERGEFORMAT </w:instrText>
    </w:r>
    <w:r w:rsidRPr="00E328F3">
      <w:rPr>
        <w:rFonts w:ascii="Times New Roman" w:hAnsi="Times New Roman"/>
        <w:sz w:val="20"/>
        <w:szCs w:val="20"/>
      </w:rPr>
      <w:fldChar w:fldCharType="separate"/>
    </w:r>
    <w:r w:rsidR="001F4519">
      <w:rPr>
        <w:rFonts w:ascii="Times New Roman" w:hAnsi="Times New Roman"/>
        <w:noProof/>
        <w:sz w:val="20"/>
        <w:szCs w:val="20"/>
      </w:rPr>
      <w:t>3</w:t>
    </w:r>
    <w:r w:rsidRPr="00E328F3">
      <w:rPr>
        <w:rFonts w:ascii="Times New Roman" w:hAnsi="Times New Roman"/>
        <w:noProof/>
        <w:sz w:val="20"/>
        <w:szCs w:val="20"/>
      </w:rPr>
      <w:fldChar w:fldCharType="end"/>
    </w:r>
  </w:p>
  <w:p w14:paraId="16968E42" w14:textId="77777777" w:rsidR="00E328F3" w:rsidRDefault="00E328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A90C4" w14:textId="77777777" w:rsidR="00604C34" w:rsidRDefault="00604C34" w:rsidP="00604C34">
    <w:pPr>
      <w:pStyle w:val="Header"/>
      <w:jc w:val="right"/>
      <w:rPr>
        <w:rFonts w:ascii="Times New Roman" w:hAnsi="Times New Roman"/>
        <w:noProof/>
        <w:lang w:eastAsia="lv-LV"/>
      </w:rPr>
    </w:pPr>
  </w:p>
  <w:p w14:paraId="45108153" w14:textId="77777777" w:rsidR="00604C34" w:rsidRDefault="00CA6BC0" w:rsidP="00D1108C">
    <w:pPr>
      <w:pStyle w:val="Header"/>
      <w:tabs>
        <w:tab w:val="left" w:pos="2230"/>
        <w:tab w:val="right" w:pos="9368"/>
      </w:tabs>
      <w:rPr>
        <w:rFonts w:ascii="Times New Roman" w:hAnsi="Times New Roman"/>
        <w:noProof/>
        <w:lang w:eastAsia="lv-LV"/>
      </w:rPr>
    </w:pPr>
    <w:r>
      <w:rPr>
        <w:noProof/>
        <w:lang w:eastAsia="lv-LV"/>
      </w:rPr>
      <w:drawing>
        <wp:anchor distT="0" distB="0" distL="114300" distR="114300" simplePos="0" relativeHeight="251658752" behindDoc="1" locked="0" layoutInCell="1" allowOverlap="1" wp14:anchorId="7A7B88EE" wp14:editId="70411C8D">
          <wp:simplePos x="0" y="0"/>
          <wp:positionH relativeFrom="margin">
            <wp:posOffset>75565</wp:posOffset>
          </wp:positionH>
          <wp:positionV relativeFrom="page">
            <wp:posOffset>711200</wp:posOffset>
          </wp:positionV>
          <wp:extent cx="5914390" cy="1065530"/>
          <wp:effectExtent l="0" t="0" r="0" b="0"/>
          <wp:wrapNone/>
          <wp:docPr id="4" name="Picture 24"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it-skrod\Desktop\veidlapas_jaunas\paraugi\vienkrasu_header_veidlapa_22.png"/>
                  <pic:cNvPicPr>
                    <a:picLocks noChangeAspect="1" noChangeArrowheads="1"/>
                  </pic:cNvPicPr>
                </pic:nvPicPr>
                <pic:blipFill>
                  <a:blip r:embed="rId1">
                    <a:extLst>
                      <a:ext uri="{28A0092B-C50C-407E-A947-70E740481C1C}">
                        <a14:useLocalDpi xmlns:a14="http://schemas.microsoft.com/office/drawing/2010/main" val="0"/>
                      </a:ext>
                    </a:extLst>
                  </a:blip>
                  <a:srcRect l="1250" t="1373" r="-1250" b="-1372"/>
                  <a:stretch>
                    <a:fillRect/>
                  </a:stretch>
                </pic:blipFill>
                <pic:spPr bwMode="auto">
                  <a:xfrm>
                    <a:off x="0" y="0"/>
                    <a:ext cx="5914390" cy="1065530"/>
                  </a:xfrm>
                  <a:prstGeom prst="rect">
                    <a:avLst/>
                  </a:prstGeom>
                  <a:noFill/>
                  <a:ln>
                    <a:noFill/>
                  </a:ln>
                </pic:spPr>
              </pic:pic>
            </a:graphicData>
          </a:graphic>
        </wp:anchor>
      </w:drawing>
    </w:r>
    <w:r w:rsidR="00D1108C">
      <w:rPr>
        <w:rFonts w:ascii="Times New Roman" w:hAnsi="Times New Roman"/>
        <w:noProof/>
        <w:lang w:eastAsia="lv-LV"/>
      </w:rPr>
      <w:tab/>
    </w:r>
    <w:r w:rsidR="00D1108C">
      <w:rPr>
        <w:rFonts w:ascii="Times New Roman" w:hAnsi="Times New Roman"/>
        <w:noProof/>
        <w:lang w:eastAsia="lv-LV"/>
      </w:rPr>
      <w:tab/>
    </w:r>
    <w:r w:rsidR="00D1108C">
      <w:rPr>
        <w:rFonts w:ascii="Times New Roman" w:hAnsi="Times New Roman"/>
        <w:noProof/>
        <w:lang w:eastAsia="lv-LV"/>
      </w:rPr>
      <w:tab/>
    </w:r>
    <w:r w:rsidR="00D1108C">
      <w:rPr>
        <w:rFonts w:ascii="Times New Roman" w:hAnsi="Times New Roman"/>
        <w:noProof/>
        <w:lang w:eastAsia="lv-LV"/>
      </w:rPr>
      <w:tab/>
    </w:r>
  </w:p>
  <w:p w14:paraId="253E29FE" w14:textId="77777777" w:rsidR="00604C34" w:rsidRDefault="00604C34" w:rsidP="00604C34">
    <w:pPr>
      <w:pStyle w:val="Header"/>
      <w:jc w:val="right"/>
      <w:rPr>
        <w:rFonts w:ascii="Times New Roman" w:hAnsi="Times New Roman"/>
        <w:noProof/>
        <w:lang w:eastAsia="lv-LV"/>
      </w:rPr>
    </w:pPr>
  </w:p>
  <w:p w14:paraId="5CDDAAC5" w14:textId="77777777" w:rsidR="00604C34" w:rsidRDefault="00604C34" w:rsidP="00604C34">
    <w:pPr>
      <w:pStyle w:val="Header"/>
      <w:jc w:val="right"/>
      <w:rPr>
        <w:rFonts w:ascii="Times New Roman" w:hAnsi="Times New Roman"/>
        <w:noProof/>
        <w:lang w:eastAsia="lv-LV"/>
      </w:rPr>
    </w:pPr>
  </w:p>
  <w:p w14:paraId="3EED3BEE" w14:textId="77777777" w:rsidR="00604C34" w:rsidRPr="00604C34" w:rsidRDefault="00604C34" w:rsidP="00604C34">
    <w:pPr>
      <w:pStyle w:val="Header"/>
      <w:jc w:val="right"/>
      <w:rPr>
        <w:rFonts w:ascii="Times New Roman" w:hAnsi="Times New Roman"/>
        <w:noProof/>
        <w:lang w:eastAsia="lv-LV"/>
      </w:rPr>
    </w:pPr>
  </w:p>
  <w:p w14:paraId="2E20F6AC" w14:textId="77777777" w:rsidR="00C85880" w:rsidRDefault="00C85880" w:rsidP="001D3984">
    <w:pPr>
      <w:pStyle w:val="Header"/>
      <w:jc w:val="center"/>
      <w:rPr>
        <w:rFonts w:ascii="Times New Roman" w:hAnsi="Times New Roman"/>
      </w:rPr>
    </w:pPr>
  </w:p>
  <w:p w14:paraId="41A3FCD3" w14:textId="77777777" w:rsidR="00554B17" w:rsidRDefault="00554B17" w:rsidP="001D1D2E">
    <w:pPr>
      <w:pStyle w:val="Header"/>
      <w:jc w:val="center"/>
      <w:rPr>
        <w:rFonts w:ascii="Times New Roman" w:hAnsi="Times New Roman"/>
      </w:rPr>
    </w:pPr>
  </w:p>
  <w:p w14:paraId="4B270A69" w14:textId="77777777" w:rsidR="00C85880" w:rsidRDefault="00C85880" w:rsidP="00554B17">
    <w:pPr>
      <w:pStyle w:val="Header"/>
      <w:jc w:val="right"/>
      <w:rPr>
        <w:rFonts w:ascii="Times New Roman" w:hAnsi="Times New Roman"/>
      </w:rPr>
    </w:pPr>
  </w:p>
  <w:p w14:paraId="33C73D3B" w14:textId="77777777" w:rsidR="00554B17" w:rsidRDefault="00C85880" w:rsidP="00C85880">
    <w:pPr>
      <w:pStyle w:val="Header"/>
      <w:tabs>
        <w:tab w:val="left" w:pos="204"/>
      </w:tab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p>
  <w:p w14:paraId="7D84C72A" w14:textId="77777777" w:rsidR="00C85880" w:rsidRPr="001D1D2E" w:rsidRDefault="00201AA4" w:rsidP="00554B17">
    <w:pPr>
      <w:pStyle w:val="Header"/>
      <w:jc w:val="right"/>
      <w:rPr>
        <w:rFonts w:ascii="Times New Roman" w:hAnsi="Times New Roman"/>
      </w:rPr>
    </w:pPr>
    <w:r>
      <w:rPr>
        <w:noProof/>
        <w:lang w:eastAsia="lv-LV"/>
      </w:rPr>
      <w:pict w14:anchorId="0CF14470">
        <v:group id="Group 41" o:spid="_x0000_s1026" style="position:absolute;left:0;text-align:left;margin-left:0;margin-top:149.85pt;width:467.5pt;height:3.55pt;z-index:-251659776;mso-position-horizontal:left;mso-position-horizontal-relative:margin;mso-position-vertical-relative:page" coordorigin="2915,2998" coordsize="6926,2">
          <v:shape id="Freeform 42" o:spid="_x0000_s1027" style="position:absolute;left:2915;top:2998;width:6926;height:2;visibility:visible;mso-wrap-style:square;v-text-anchor:top" coordsize="6926,2" path="m,l6926,e" filled="f" strokecolor="#231f20" strokeweight=".25pt">
            <v:path arrowok="t" o:connecttype="custom" o:connectlocs="0,0;6926,0" o:connectangles="0,0"/>
          </v:shape>
          <w10:wrap anchorx="margin" anchory="page"/>
        </v:group>
      </w:pict>
    </w:r>
  </w:p>
  <w:p w14:paraId="69D98214" w14:textId="77777777" w:rsidR="00E54046" w:rsidRPr="00D1108C" w:rsidRDefault="00D1108C" w:rsidP="00D1108C">
    <w:pPr>
      <w:pStyle w:val="Header"/>
      <w:tabs>
        <w:tab w:val="left" w:pos="2080"/>
        <w:tab w:val="right" w:pos="9368"/>
      </w:tabs>
      <w:rPr>
        <w:rFonts w:ascii="Times New Roman" w:hAnsi="Times New Roman"/>
        <w:color w:val="000000"/>
      </w:rPr>
    </w:pPr>
    <w:r w:rsidRPr="001D1D2E">
      <w:rPr>
        <w:rFonts w:ascii="Times New Roman" w:hAnsi="Times New Roman"/>
      </w:rPr>
      <w:tab/>
    </w:r>
    <w:r w:rsidRPr="001D1D2E">
      <w:rPr>
        <w:rFonts w:ascii="Times New Roman" w:hAnsi="Times New Roman"/>
      </w:rPr>
      <w:tab/>
    </w:r>
    <w:r w:rsidRPr="00D1108C">
      <w:rPr>
        <w:rFonts w:ascii="Times New Roman" w:hAnsi="Times New Roman"/>
        <w:color w:val="000000"/>
      </w:rPr>
      <w:tab/>
    </w:r>
    <w:r w:rsidRPr="00D1108C">
      <w:rPr>
        <w:rFonts w:ascii="Times New Roman" w:hAnsi="Times New Roman"/>
        <w:color w:val="000000"/>
      </w:rPr>
      <w:tab/>
    </w:r>
    <w:r w:rsidR="00201AA4">
      <w:rPr>
        <w:noProof/>
        <w:lang w:eastAsia="lv-LV"/>
      </w:rPr>
      <w:pict w14:anchorId="1EDB2FDE">
        <v:shapetype id="_x0000_t202" coordsize="21600,21600" o:spt="202" path="m,l,21600r21600,l21600,xe">
          <v:stroke joinstyle="miter"/>
          <v:path gradientshapeok="t" o:connecttype="rect"/>
        </v:shapetype>
        <v:shape id="Text Box 43" o:spid="_x0000_s1025" type="#_x0000_t202" style="position:absolute;margin-left:84pt;margin-top:159.9pt;width:468pt;height:24.7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v:textbox inset="0,0,0,0">
            <w:txbxContent>
              <w:p w14:paraId="59C80D72" w14:textId="77777777" w:rsidR="00E54046" w:rsidRDefault="00E54046" w:rsidP="00E54046">
                <w:pPr>
                  <w:spacing w:after="0" w:line="194" w:lineRule="exact"/>
                  <w:ind w:left="20" w:right="-45"/>
                  <w:jc w:val="center"/>
                  <w:rPr>
                    <w:rFonts w:ascii="Times New Roman" w:eastAsia="Times New Roman" w:hAnsi="Times New Roman"/>
                    <w:sz w:val="17"/>
                    <w:szCs w:val="17"/>
                  </w:rPr>
                </w:pPr>
                <w:r w:rsidRPr="00A41446">
                  <w:rPr>
                    <w:rFonts w:ascii="Times New Roman" w:eastAsia="Times New Roman" w:hAnsi="Times New Roman"/>
                    <w:color w:val="231F20"/>
                    <w:sz w:val="17"/>
                    <w:szCs w:val="17"/>
                  </w:rPr>
                  <w:t>Smilšu iela 1, Rīga, LV-1919, tālr. 67095</w:t>
                </w:r>
                <w:r w:rsidR="006C7C0F">
                  <w:rPr>
                    <w:rFonts w:ascii="Times New Roman" w:eastAsia="Times New Roman" w:hAnsi="Times New Roman"/>
                    <w:color w:val="231F20"/>
                    <w:sz w:val="17"/>
                    <w:szCs w:val="17"/>
                  </w:rPr>
                  <w:t>689</w:t>
                </w:r>
                <w:r w:rsidRPr="00A41446">
                  <w:rPr>
                    <w:rFonts w:ascii="Times New Roman" w:eastAsia="Times New Roman" w:hAnsi="Times New Roman"/>
                    <w:color w:val="231F20"/>
                    <w:sz w:val="17"/>
                    <w:szCs w:val="17"/>
                  </w:rPr>
                  <w:t xml:space="preserve">, </w:t>
                </w:r>
                <w:r w:rsidR="006C7C0F">
                  <w:rPr>
                    <w:rFonts w:ascii="Times New Roman" w:eastAsia="Times New Roman" w:hAnsi="Times New Roman"/>
                    <w:color w:val="231F20"/>
                    <w:sz w:val="17"/>
                    <w:szCs w:val="17"/>
                  </w:rPr>
                  <w:t xml:space="preserve">67095578, </w:t>
                </w:r>
                <w:r w:rsidRPr="00A41446">
                  <w:rPr>
                    <w:rFonts w:ascii="Times New Roman" w:eastAsia="Times New Roman" w:hAnsi="Times New Roman"/>
                    <w:color w:val="231F20"/>
                    <w:sz w:val="17"/>
                    <w:szCs w:val="17"/>
                  </w:rPr>
                  <w:t>fakss 67095503, e-pasts pasts@fm.gov.lv, www.fm.gov.lv</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DC43F66"/>
    <w:multiLevelType w:val="hybridMultilevel"/>
    <w:tmpl w:val="2BD4AEE2"/>
    <w:lvl w:ilvl="0" w:tplc="C860BA1A">
      <w:start w:val="1"/>
      <w:numFmt w:val="decimal"/>
      <w:lvlText w:val="%1."/>
      <w:lvlJc w:val="left"/>
      <w:pPr>
        <w:ind w:left="720" w:hanging="360"/>
      </w:pPr>
      <w:rPr>
        <w:rFonts w:ascii="Times New Roman" w:eastAsia="Calibri" w:hAnsi="Times New Roman" w:cs="Times New Roman"/>
        <w:b w:val="0"/>
        <w:sz w:val="26"/>
        <w:szCs w:val="26"/>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1AF495A"/>
    <w:multiLevelType w:val="hybridMultilevel"/>
    <w:tmpl w:val="A4225D0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1B64C90"/>
    <w:multiLevelType w:val="hybridMultilevel"/>
    <w:tmpl w:val="F064F25C"/>
    <w:lvl w:ilvl="0" w:tplc="0426000F">
      <w:start w:val="1"/>
      <w:numFmt w:val="decimal"/>
      <w:lvlText w:val="%1."/>
      <w:lvlJc w:val="left"/>
      <w:pPr>
        <w:ind w:left="1140" w:hanging="360"/>
      </w:pPr>
    </w:lvl>
    <w:lvl w:ilvl="1" w:tplc="04260019" w:tentative="1">
      <w:start w:val="1"/>
      <w:numFmt w:val="lowerLetter"/>
      <w:lvlText w:val="%2."/>
      <w:lvlJc w:val="left"/>
      <w:pPr>
        <w:ind w:left="1860" w:hanging="360"/>
      </w:pPr>
    </w:lvl>
    <w:lvl w:ilvl="2" w:tplc="0426001B" w:tentative="1">
      <w:start w:val="1"/>
      <w:numFmt w:val="lowerRoman"/>
      <w:lvlText w:val="%3."/>
      <w:lvlJc w:val="right"/>
      <w:pPr>
        <w:ind w:left="2580" w:hanging="180"/>
      </w:pPr>
    </w:lvl>
    <w:lvl w:ilvl="3" w:tplc="0426000F" w:tentative="1">
      <w:start w:val="1"/>
      <w:numFmt w:val="decimal"/>
      <w:lvlText w:val="%4."/>
      <w:lvlJc w:val="left"/>
      <w:pPr>
        <w:ind w:left="3300" w:hanging="360"/>
      </w:pPr>
    </w:lvl>
    <w:lvl w:ilvl="4" w:tplc="04260019" w:tentative="1">
      <w:start w:val="1"/>
      <w:numFmt w:val="lowerLetter"/>
      <w:lvlText w:val="%5."/>
      <w:lvlJc w:val="left"/>
      <w:pPr>
        <w:ind w:left="4020" w:hanging="360"/>
      </w:pPr>
    </w:lvl>
    <w:lvl w:ilvl="5" w:tplc="0426001B" w:tentative="1">
      <w:start w:val="1"/>
      <w:numFmt w:val="lowerRoman"/>
      <w:lvlText w:val="%6."/>
      <w:lvlJc w:val="right"/>
      <w:pPr>
        <w:ind w:left="4740" w:hanging="180"/>
      </w:pPr>
    </w:lvl>
    <w:lvl w:ilvl="6" w:tplc="0426000F" w:tentative="1">
      <w:start w:val="1"/>
      <w:numFmt w:val="decimal"/>
      <w:lvlText w:val="%7."/>
      <w:lvlJc w:val="left"/>
      <w:pPr>
        <w:ind w:left="5460" w:hanging="360"/>
      </w:pPr>
    </w:lvl>
    <w:lvl w:ilvl="7" w:tplc="04260019" w:tentative="1">
      <w:start w:val="1"/>
      <w:numFmt w:val="lowerLetter"/>
      <w:lvlText w:val="%8."/>
      <w:lvlJc w:val="left"/>
      <w:pPr>
        <w:ind w:left="6180" w:hanging="360"/>
      </w:pPr>
    </w:lvl>
    <w:lvl w:ilvl="8" w:tplc="0426001B" w:tentative="1">
      <w:start w:val="1"/>
      <w:numFmt w:val="lowerRoman"/>
      <w:lvlText w:val="%9."/>
      <w:lvlJc w:val="right"/>
      <w:pPr>
        <w:ind w:left="6900" w:hanging="180"/>
      </w:pPr>
    </w:lvl>
  </w:abstractNum>
  <w:abstractNum w:abstractNumId="14" w15:restartNumberingAfterBreak="0">
    <w:nsid w:val="3A1F72BC"/>
    <w:multiLevelType w:val="hybridMultilevel"/>
    <w:tmpl w:val="EF762FA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F113CB5"/>
    <w:multiLevelType w:val="hybridMultilevel"/>
    <w:tmpl w:val="43300A06"/>
    <w:lvl w:ilvl="0" w:tplc="DB4A5376">
      <w:start w:val="1"/>
      <w:numFmt w:val="decimal"/>
      <w:lvlText w:val="%1."/>
      <w:lvlJc w:val="left"/>
      <w:pPr>
        <w:ind w:left="720" w:hanging="360"/>
      </w:pPr>
      <w:rPr>
        <w:rFonts w:hint="default"/>
        <w:b w:val="0"/>
        <w:sz w:val="26"/>
        <w:szCs w:val="26"/>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5081892"/>
    <w:multiLevelType w:val="hybridMultilevel"/>
    <w:tmpl w:val="A33CD0E2"/>
    <w:lvl w:ilvl="0" w:tplc="CAACE1E4">
      <w:start w:val="2"/>
      <w:numFmt w:val="decimal"/>
      <w:lvlText w:val="%1."/>
      <w:lvlJc w:val="left"/>
      <w:pPr>
        <w:ind w:left="720" w:hanging="360"/>
      </w:pPr>
      <w:rPr>
        <w:rFonts w:hint="default"/>
        <w:b w:val="0"/>
        <w:sz w:val="26"/>
        <w:szCs w:val="26"/>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B263BE7"/>
    <w:multiLevelType w:val="hybridMultilevel"/>
    <w:tmpl w:val="A8A67A04"/>
    <w:lvl w:ilvl="0" w:tplc="DB4A5376">
      <w:start w:val="1"/>
      <w:numFmt w:val="decimal"/>
      <w:lvlText w:val="%1."/>
      <w:lvlJc w:val="left"/>
      <w:pPr>
        <w:ind w:left="720" w:hanging="360"/>
      </w:pPr>
      <w:rPr>
        <w:rFonts w:hint="default"/>
        <w:b w:val="0"/>
        <w:sz w:val="26"/>
        <w:szCs w:val="26"/>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6A5F0035"/>
    <w:multiLevelType w:val="hybridMultilevel"/>
    <w:tmpl w:val="583C5E84"/>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num w:numId="1" w16cid:durableId="120467065">
    <w:abstractNumId w:val="10"/>
  </w:num>
  <w:num w:numId="2" w16cid:durableId="874584016">
    <w:abstractNumId w:val="8"/>
  </w:num>
  <w:num w:numId="3" w16cid:durableId="428741001">
    <w:abstractNumId w:val="7"/>
  </w:num>
  <w:num w:numId="4" w16cid:durableId="1086540405">
    <w:abstractNumId w:val="6"/>
  </w:num>
  <w:num w:numId="5" w16cid:durableId="1400131332">
    <w:abstractNumId w:val="5"/>
  </w:num>
  <w:num w:numId="6" w16cid:durableId="1191652212">
    <w:abstractNumId w:val="9"/>
  </w:num>
  <w:num w:numId="7" w16cid:durableId="1881286183">
    <w:abstractNumId w:val="4"/>
  </w:num>
  <w:num w:numId="8" w16cid:durableId="886574710">
    <w:abstractNumId w:val="3"/>
  </w:num>
  <w:num w:numId="9" w16cid:durableId="1856308560">
    <w:abstractNumId w:val="2"/>
  </w:num>
  <w:num w:numId="10" w16cid:durableId="354580767">
    <w:abstractNumId w:val="1"/>
  </w:num>
  <w:num w:numId="11" w16cid:durableId="367727681">
    <w:abstractNumId w:val="0"/>
  </w:num>
  <w:num w:numId="12" w16cid:durableId="1297376487">
    <w:abstractNumId w:val="15"/>
  </w:num>
  <w:num w:numId="13" w16cid:durableId="1989091340">
    <w:abstractNumId w:val="18"/>
  </w:num>
  <w:num w:numId="14" w16cid:durableId="719477474">
    <w:abstractNumId w:val="17"/>
  </w:num>
  <w:num w:numId="15" w16cid:durableId="660546873">
    <w:abstractNumId w:val="16"/>
  </w:num>
  <w:num w:numId="16" w16cid:durableId="1815222797">
    <w:abstractNumId w:val="11"/>
  </w:num>
  <w:num w:numId="17" w16cid:durableId="185564496">
    <w:abstractNumId w:val="13"/>
  </w:num>
  <w:num w:numId="18" w16cid:durableId="817959906">
    <w:abstractNumId w:val="14"/>
  </w:num>
  <w:num w:numId="19" w16cid:durableId="12720757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9C5"/>
    <w:rsid w:val="000026AB"/>
    <w:rsid w:val="000028D8"/>
    <w:rsid w:val="00006384"/>
    <w:rsid w:val="00006B1B"/>
    <w:rsid w:val="00007D57"/>
    <w:rsid w:val="00011EDF"/>
    <w:rsid w:val="00012588"/>
    <w:rsid w:val="000133B1"/>
    <w:rsid w:val="000207CB"/>
    <w:rsid w:val="00030349"/>
    <w:rsid w:val="000423FA"/>
    <w:rsid w:val="00046A7E"/>
    <w:rsid w:val="00051CAE"/>
    <w:rsid w:val="000621A7"/>
    <w:rsid w:val="00073AEC"/>
    <w:rsid w:val="00081076"/>
    <w:rsid w:val="000835B8"/>
    <w:rsid w:val="00085902"/>
    <w:rsid w:val="00096F14"/>
    <w:rsid w:val="000A2F1F"/>
    <w:rsid w:val="000A6316"/>
    <w:rsid w:val="000A6BEA"/>
    <w:rsid w:val="000B180E"/>
    <w:rsid w:val="000B2EB7"/>
    <w:rsid w:val="000B6FF3"/>
    <w:rsid w:val="000C06A8"/>
    <w:rsid w:val="000C543F"/>
    <w:rsid w:val="000D12F6"/>
    <w:rsid w:val="000D1A87"/>
    <w:rsid w:val="000D347C"/>
    <w:rsid w:val="000D3B4E"/>
    <w:rsid w:val="000E14BF"/>
    <w:rsid w:val="000E2D42"/>
    <w:rsid w:val="000E30CE"/>
    <w:rsid w:val="000E37B8"/>
    <w:rsid w:val="000F0EB8"/>
    <w:rsid w:val="000F5C21"/>
    <w:rsid w:val="00104A99"/>
    <w:rsid w:val="00111FBE"/>
    <w:rsid w:val="00112870"/>
    <w:rsid w:val="00117142"/>
    <w:rsid w:val="0012228D"/>
    <w:rsid w:val="00124173"/>
    <w:rsid w:val="00126F64"/>
    <w:rsid w:val="00135C6F"/>
    <w:rsid w:val="001473E6"/>
    <w:rsid w:val="00150685"/>
    <w:rsid w:val="001547C2"/>
    <w:rsid w:val="001560D5"/>
    <w:rsid w:val="001613C3"/>
    <w:rsid w:val="00164AF1"/>
    <w:rsid w:val="00164D09"/>
    <w:rsid w:val="00166B6A"/>
    <w:rsid w:val="001709C5"/>
    <w:rsid w:val="00170AD8"/>
    <w:rsid w:val="00172ED2"/>
    <w:rsid w:val="00174B9A"/>
    <w:rsid w:val="001752D7"/>
    <w:rsid w:val="001757A6"/>
    <w:rsid w:val="00180FB2"/>
    <w:rsid w:val="0019232B"/>
    <w:rsid w:val="00193376"/>
    <w:rsid w:val="001970B7"/>
    <w:rsid w:val="001A6FDE"/>
    <w:rsid w:val="001B19BE"/>
    <w:rsid w:val="001B1AAD"/>
    <w:rsid w:val="001B2133"/>
    <w:rsid w:val="001B29CD"/>
    <w:rsid w:val="001B687C"/>
    <w:rsid w:val="001B68D8"/>
    <w:rsid w:val="001B6A11"/>
    <w:rsid w:val="001C38EB"/>
    <w:rsid w:val="001C41DA"/>
    <w:rsid w:val="001C5076"/>
    <w:rsid w:val="001C6B91"/>
    <w:rsid w:val="001D1D2E"/>
    <w:rsid w:val="001D3984"/>
    <w:rsid w:val="001D6026"/>
    <w:rsid w:val="001E280D"/>
    <w:rsid w:val="001E7D5F"/>
    <w:rsid w:val="001F0F19"/>
    <w:rsid w:val="001F3299"/>
    <w:rsid w:val="001F4519"/>
    <w:rsid w:val="001F5EE3"/>
    <w:rsid w:val="00201AA4"/>
    <w:rsid w:val="00204824"/>
    <w:rsid w:val="00210EEC"/>
    <w:rsid w:val="0021681D"/>
    <w:rsid w:val="002168C2"/>
    <w:rsid w:val="0022492C"/>
    <w:rsid w:val="00225335"/>
    <w:rsid w:val="00235ABC"/>
    <w:rsid w:val="00236CEB"/>
    <w:rsid w:val="002413E1"/>
    <w:rsid w:val="00241C43"/>
    <w:rsid w:val="002456B7"/>
    <w:rsid w:val="00247213"/>
    <w:rsid w:val="00251055"/>
    <w:rsid w:val="00255B30"/>
    <w:rsid w:val="0027001F"/>
    <w:rsid w:val="00271C1D"/>
    <w:rsid w:val="002729FE"/>
    <w:rsid w:val="00272FC0"/>
    <w:rsid w:val="00275B9E"/>
    <w:rsid w:val="002775E7"/>
    <w:rsid w:val="00280195"/>
    <w:rsid w:val="00280C5B"/>
    <w:rsid w:val="00281C44"/>
    <w:rsid w:val="002828E6"/>
    <w:rsid w:val="00285B4C"/>
    <w:rsid w:val="002875DA"/>
    <w:rsid w:val="00287620"/>
    <w:rsid w:val="002905CF"/>
    <w:rsid w:val="0029780C"/>
    <w:rsid w:val="002A11B9"/>
    <w:rsid w:val="002A3A75"/>
    <w:rsid w:val="002A3FED"/>
    <w:rsid w:val="002A4579"/>
    <w:rsid w:val="002B12BD"/>
    <w:rsid w:val="002B1B43"/>
    <w:rsid w:val="002B3077"/>
    <w:rsid w:val="002B4378"/>
    <w:rsid w:val="002B5999"/>
    <w:rsid w:val="002B6DE9"/>
    <w:rsid w:val="002C17F6"/>
    <w:rsid w:val="002C381C"/>
    <w:rsid w:val="002C63F3"/>
    <w:rsid w:val="002C699E"/>
    <w:rsid w:val="002D0C51"/>
    <w:rsid w:val="002E0E7C"/>
    <w:rsid w:val="002E1474"/>
    <w:rsid w:val="002E3C42"/>
    <w:rsid w:val="002E3D3D"/>
    <w:rsid w:val="002F5EC2"/>
    <w:rsid w:val="002F7713"/>
    <w:rsid w:val="003052F6"/>
    <w:rsid w:val="00305979"/>
    <w:rsid w:val="003110A4"/>
    <w:rsid w:val="003143E9"/>
    <w:rsid w:val="00320852"/>
    <w:rsid w:val="00322173"/>
    <w:rsid w:val="00325D8E"/>
    <w:rsid w:val="00331A2C"/>
    <w:rsid w:val="00331EAA"/>
    <w:rsid w:val="00332774"/>
    <w:rsid w:val="003347EC"/>
    <w:rsid w:val="00340D4B"/>
    <w:rsid w:val="00342F07"/>
    <w:rsid w:val="00343052"/>
    <w:rsid w:val="00344802"/>
    <w:rsid w:val="003511BA"/>
    <w:rsid w:val="00352CFB"/>
    <w:rsid w:val="0035599E"/>
    <w:rsid w:val="00355E0F"/>
    <w:rsid w:val="00356BA4"/>
    <w:rsid w:val="00356BAD"/>
    <w:rsid w:val="00357A06"/>
    <w:rsid w:val="00357B23"/>
    <w:rsid w:val="003606C7"/>
    <w:rsid w:val="003607C7"/>
    <w:rsid w:val="00365DD4"/>
    <w:rsid w:val="00371F8D"/>
    <w:rsid w:val="003725C3"/>
    <w:rsid w:val="003737EC"/>
    <w:rsid w:val="00380D2D"/>
    <w:rsid w:val="00393D27"/>
    <w:rsid w:val="00396817"/>
    <w:rsid w:val="003A3364"/>
    <w:rsid w:val="003A66E9"/>
    <w:rsid w:val="003A6A83"/>
    <w:rsid w:val="003B51ED"/>
    <w:rsid w:val="003C36BF"/>
    <w:rsid w:val="003C4084"/>
    <w:rsid w:val="003C5E8B"/>
    <w:rsid w:val="003C5F7A"/>
    <w:rsid w:val="003C76B8"/>
    <w:rsid w:val="003D6E67"/>
    <w:rsid w:val="003E451D"/>
    <w:rsid w:val="003E4A8F"/>
    <w:rsid w:val="003F4974"/>
    <w:rsid w:val="003F52FB"/>
    <w:rsid w:val="003F73CB"/>
    <w:rsid w:val="00407888"/>
    <w:rsid w:val="00411932"/>
    <w:rsid w:val="0041488F"/>
    <w:rsid w:val="004158A3"/>
    <w:rsid w:val="00423700"/>
    <w:rsid w:val="004306ED"/>
    <w:rsid w:val="00432102"/>
    <w:rsid w:val="00433956"/>
    <w:rsid w:val="00437EC9"/>
    <w:rsid w:val="004415F0"/>
    <w:rsid w:val="00444A96"/>
    <w:rsid w:val="00451279"/>
    <w:rsid w:val="00453072"/>
    <w:rsid w:val="00454A6C"/>
    <w:rsid w:val="00472F61"/>
    <w:rsid w:val="00473CCC"/>
    <w:rsid w:val="00483D3C"/>
    <w:rsid w:val="0048685E"/>
    <w:rsid w:val="0049324D"/>
    <w:rsid w:val="00493308"/>
    <w:rsid w:val="00493D9B"/>
    <w:rsid w:val="004A2813"/>
    <w:rsid w:val="004A3738"/>
    <w:rsid w:val="004A4200"/>
    <w:rsid w:val="004B6F68"/>
    <w:rsid w:val="004C05F0"/>
    <w:rsid w:val="004C6717"/>
    <w:rsid w:val="004D1B5E"/>
    <w:rsid w:val="004D3B76"/>
    <w:rsid w:val="004D4693"/>
    <w:rsid w:val="004D55DB"/>
    <w:rsid w:val="004E4410"/>
    <w:rsid w:val="004E5D92"/>
    <w:rsid w:val="004E797C"/>
    <w:rsid w:val="004E7DFE"/>
    <w:rsid w:val="004F2CDA"/>
    <w:rsid w:val="00506CAD"/>
    <w:rsid w:val="00506EC2"/>
    <w:rsid w:val="005101F1"/>
    <w:rsid w:val="00511D9D"/>
    <w:rsid w:val="00516746"/>
    <w:rsid w:val="00517B6A"/>
    <w:rsid w:val="0052185F"/>
    <w:rsid w:val="00526512"/>
    <w:rsid w:val="005344E7"/>
    <w:rsid w:val="005348E2"/>
    <w:rsid w:val="00534A22"/>
    <w:rsid w:val="00535564"/>
    <w:rsid w:val="00536181"/>
    <w:rsid w:val="005375B2"/>
    <w:rsid w:val="0054214A"/>
    <w:rsid w:val="00544968"/>
    <w:rsid w:val="005508E8"/>
    <w:rsid w:val="0055120C"/>
    <w:rsid w:val="005539E9"/>
    <w:rsid w:val="00554B17"/>
    <w:rsid w:val="00562A7C"/>
    <w:rsid w:val="0057040E"/>
    <w:rsid w:val="00573693"/>
    <w:rsid w:val="00577550"/>
    <w:rsid w:val="005802AA"/>
    <w:rsid w:val="0058710A"/>
    <w:rsid w:val="005871F7"/>
    <w:rsid w:val="0059079D"/>
    <w:rsid w:val="0059173F"/>
    <w:rsid w:val="00593BD0"/>
    <w:rsid w:val="00593FF2"/>
    <w:rsid w:val="005941C3"/>
    <w:rsid w:val="0059522B"/>
    <w:rsid w:val="00596480"/>
    <w:rsid w:val="005A264D"/>
    <w:rsid w:val="005A5426"/>
    <w:rsid w:val="005A6410"/>
    <w:rsid w:val="005B4B04"/>
    <w:rsid w:val="005B4DD9"/>
    <w:rsid w:val="005B7795"/>
    <w:rsid w:val="005C018F"/>
    <w:rsid w:val="005C0233"/>
    <w:rsid w:val="005C1170"/>
    <w:rsid w:val="005C3592"/>
    <w:rsid w:val="005C4189"/>
    <w:rsid w:val="005D1C0F"/>
    <w:rsid w:val="005D3DA7"/>
    <w:rsid w:val="005D5D6F"/>
    <w:rsid w:val="005D65FC"/>
    <w:rsid w:val="005D6B0E"/>
    <w:rsid w:val="005F5161"/>
    <w:rsid w:val="005F7871"/>
    <w:rsid w:val="005F7B58"/>
    <w:rsid w:val="006017C1"/>
    <w:rsid w:val="006042C8"/>
    <w:rsid w:val="00604C34"/>
    <w:rsid w:val="0061313F"/>
    <w:rsid w:val="00613939"/>
    <w:rsid w:val="006139A2"/>
    <w:rsid w:val="00616617"/>
    <w:rsid w:val="00616FCE"/>
    <w:rsid w:val="00622DD3"/>
    <w:rsid w:val="00623BC5"/>
    <w:rsid w:val="00623F9B"/>
    <w:rsid w:val="00626A22"/>
    <w:rsid w:val="00633BC8"/>
    <w:rsid w:val="00635AAA"/>
    <w:rsid w:val="00637298"/>
    <w:rsid w:val="006379F9"/>
    <w:rsid w:val="00640460"/>
    <w:rsid w:val="00640E1A"/>
    <w:rsid w:val="006423DA"/>
    <w:rsid w:val="006436CE"/>
    <w:rsid w:val="00646571"/>
    <w:rsid w:val="00646736"/>
    <w:rsid w:val="00653CB9"/>
    <w:rsid w:val="006554CF"/>
    <w:rsid w:val="00661371"/>
    <w:rsid w:val="00661CD0"/>
    <w:rsid w:val="00663084"/>
    <w:rsid w:val="00663C3A"/>
    <w:rsid w:val="00671766"/>
    <w:rsid w:val="006723BD"/>
    <w:rsid w:val="006736D5"/>
    <w:rsid w:val="0068370F"/>
    <w:rsid w:val="00683FED"/>
    <w:rsid w:val="006943B2"/>
    <w:rsid w:val="006957DE"/>
    <w:rsid w:val="006A5A09"/>
    <w:rsid w:val="006B064B"/>
    <w:rsid w:val="006B2049"/>
    <w:rsid w:val="006B2923"/>
    <w:rsid w:val="006B3537"/>
    <w:rsid w:val="006B6582"/>
    <w:rsid w:val="006B6968"/>
    <w:rsid w:val="006C14BC"/>
    <w:rsid w:val="006C1639"/>
    <w:rsid w:val="006C32FB"/>
    <w:rsid w:val="006C3A95"/>
    <w:rsid w:val="006C7989"/>
    <w:rsid w:val="006C7C0F"/>
    <w:rsid w:val="006D02BB"/>
    <w:rsid w:val="006D03BC"/>
    <w:rsid w:val="006D49FA"/>
    <w:rsid w:val="006E4644"/>
    <w:rsid w:val="006E4FC0"/>
    <w:rsid w:val="006E6B50"/>
    <w:rsid w:val="006F361C"/>
    <w:rsid w:val="006F615D"/>
    <w:rsid w:val="006F6E46"/>
    <w:rsid w:val="007147F7"/>
    <w:rsid w:val="007152C1"/>
    <w:rsid w:val="007173C6"/>
    <w:rsid w:val="00717C06"/>
    <w:rsid w:val="00722D9B"/>
    <w:rsid w:val="007265D8"/>
    <w:rsid w:val="00726DF4"/>
    <w:rsid w:val="00736E52"/>
    <w:rsid w:val="00755CF3"/>
    <w:rsid w:val="007570E3"/>
    <w:rsid w:val="007608A1"/>
    <w:rsid w:val="007652BC"/>
    <w:rsid w:val="00767611"/>
    <w:rsid w:val="00770316"/>
    <w:rsid w:val="007704BD"/>
    <w:rsid w:val="00772812"/>
    <w:rsid w:val="0077315D"/>
    <w:rsid w:val="00774503"/>
    <w:rsid w:val="00775AE4"/>
    <w:rsid w:val="007827BC"/>
    <w:rsid w:val="00782F5C"/>
    <w:rsid w:val="00787D01"/>
    <w:rsid w:val="00795756"/>
    <w:rsid w:val="007A225E"/>
    <w:rsid w:val="007A4DFE"/>
    <w:rsid w:val="007B11B3"/>
    <w:rsid w:val="007B29BE"/>
    <w:rsid w:val="007B3BA5"/>
    <w:rsid w:val="007B48EC"/>
    <w:rsid w:val="007D79F0"/>
    <w:rsid w:val="007D7BB0"/>
    <w:rsid w:val="007E4D1F"/>
    <w:rsid w:val="007E7F3F"/>
    <w:rsid w:val="007F11DE"/>
    <w:rsid w:val="007F11E7"/>
    <w:rsid w:val="007F2E8F"/>
    <w:rsid w:val="007F433D"/>
    <w:rsid w:val="007F7724"/>
    <w:rsid w:val="008006E4"/>
    <w:rsid w:val="008024ED"/>
    <w:rsid w:val="0080369E"/>
    <w:rsid w:val="008038E5"/>
    <w:rsid w:val="0081104A"/>
    <w:rsid w:val="00811455"/>
    <w:rsid w:val="0081165B"/>
    <w:rsid w:val="00811C9F"/>
    <w:rsid w:val="00812ED3"/>
    <w:rsid w:val="00815277"/>
    <w:rsid w:val="00815EFD"/>
    <w:rsid w:val="00821BBF"/>
    <w:rsid w:val="00822660"/>
    <w:rsid w:val="00827B67"/>
    <w:rsid w:val="00832145"/>
    <w:rsid w:val="0083551D"/>
    <w:rsid w:val="0083561D"/>
    <w:rsid w:val="008417AA"/>
    <w:rsid w:val="00841B11"/>
    <w:rsid w:val="008438EC"/>
    <w:rsid w:val="008441C8"/>
    <w:rsid w:val="00846085"/>
    <w:rsid w:val="008467D4"/>
    <w:rsid w:val="00854E5F"/>
    <w:rsid w:val="00857DDA"/>
    <w:rsid w:val="008631BE"/>
    <w:rsid w:val="00865C85"/>
    <w:rsid w:val="00866ACB"/>
    <w:rsid w:val="008714B9"/>
    <w:rsid w:val="00876B7A"/>
    <w:rsid w:val="00876C21"/>
    <w:rsid w:val="00884A81"/>
    <w:rsid w:val="008873CB"/>
    <w:rsid w:val="008943C3"/>
    <w:rsid w:val="008955A0"/>
    <w:rsid w:val="00896D00"/>
    <w:rsid w:val="00897E25"/>
    <w:rsid w:val="008A5B20"/>
    <w:rsid w:val="008B0810"/>
    <w:rsid w:val="008C24A9"/>
    <w:rsid w:val="008C2606"/>
    <w:rsid w:val="008C5505"/>
    <w:rsid w:val="008D0790"/>
    <w:rsid w:val="008D2F7A"/>
    <w:rsid w:val="008D6E81"/>
    <w:rsid w:val="008E0475"/>
    <w:rsid w:val="008E6EA7"/>
    <w:rsid w:val="008E79C8"/>
    <w:rsid w:val="008F683D"/>
    <w:rsid w:val="008F7577"/>
    <w:rsid w:val="008F77BC"/>
    <w:rsid w:val="00900D7D"/>
    <w:rsid w:val="00901AA0"/>
    <w:rsid w:val="009028D7"/>
    <w:rsid w:val="0090478B"/>
    <w:rsid w:val="00904E5F"/>
    <w:rsid w:val="00907646"/>
    <w:rsid w:val="0090792A"/>
    <w:rsid w:val="009116D9"/>
    <w:rsid w:val="009121D9"/>
    <w:rsid w:val="0091354F"/>
    <w:rsid w:val="00913F87"/>
    <w:rsid w:val="00914509"/>
    <w:rsid w:val="00914649"/>
    <w:rsid w:val="009205A9"/>
    <w:rsid w:val="00920981"/>
    <w:rsid w:val="00921844"/>
    <w:rsid w:val="009241E9"/>
    <w:rsid w:val="00935E76"/>
    <w:rsid w:val="00940FB1"/>
    <w:rsid w:val="00950D27"/>
    <w:rsid w:val="00954954"/>
    <w:rsid w:val="00954D5A"/>
    <w:rsid w:val="009573BF"/>
    <w:rsid w:val="0096226D"/>
    <w:rsid w:val="00964525"/>
    <w:rsid w:val="0098132E"/>
    <w:rsid w:val="00982615"/>
    <w:rsid w:val="00982781"/>
    <w:rsid w:val="009959F2"/>
    <w:rsid w:val="009A1B12"/>
    <w:rsid w:val="009A2A92"/>
    <w:rsid w:val="009A2F4C"/>
    <w:rsid w:val="009A4B05"/>
    <w:rsid w:val="009A68D7"/>
    <w:rsid w:val="009B34FC"/>
    <w:rsid w:val="009B3B68"/>
    <w:rsid w:val="009C1CF9"/>
    <w:rsid w:val="009D14E3"/>
    <w:rsid w:val="009D20B9"/>
    <w:rsid w:val="009D3933"/>
    <w:rsid w:val="009D461D"/>
    <w:rsid w:val="009D6B43"/>
    <w:rsid w:val="009D7F01"/>
    <w:rsid w:val="009E3F84"/>
    <w:rsid w:val="009E7015"/>
    <w:rsid w:val="009F27BE"/>
    <w:rsid w:val="009F60FF"/>
    <w:rsid w:val="009F6130"/>
    <w:rsid w:val="00A02CBC"/>
    <w:rsid w:val="00A03061"/>
    <w:rsid w:val="00A11DC5"/>
    <w:rsid w:val="00A12034"/>
    <w:rsid w:val="00A12E2F"/>
    <w:rsid w:val="00A17E0C"/>
    <w:rsid w:val="00A23CBB"/>
    <w:rsid w:val="00A27AFA"/>
    <w:rsid w:val="00A30683"/>
    <w:rsid w:val="00A33CF7"/>
    <w:rsid w:val="00A359CB"/>
    <w:rsid w:val="00A36476"/>
    <w:rsid w:val="00A41446"/>
    <w:rsid w:val="00A42A93"/>
    <w:rsid w:val="00A43B69"/>
    <w:rsid w:val="00A443B2"/>
    <w:rsid w:val="00A44B99"/>
    <w:rsid w:val="00A57B70"/>
    <w:rsid w:val="00A57D41"/>
    <w:rsid w:val="00A63D5B"/>
    <w:rsid w:val="00A717E5"/>
    <w:rsid w:val="00A73743"/>
    <w:rsid w:val="00A75075"/>
    <w:rsid w:val="00A81A79"/>
    <w:rsid w:val="00A852AA"/>
    <w:rsid w:val="00A87A6A"/>
    <w:rsid w:val="00A955AD"/>
    <w:rsid w:val="00A96241"/>
    <w:rsid w:val="00AA01C2"/>
    <w:rsid w:val="00AA1FB2"/>
    <w:rsid w:val="00AA2417"/>
    <w:rsid w:val="00AA3C5C"/>
    <w:rsid w:val="00AA56D3"/>
    <w:rsid w:val="00AB215B"/>
    <w:rsid w:val="00AB26D3"/>
    <w:rsid w:val="00AB2F07"/>
    <w:rsid w:val="00AB32B0"/>
    <w:rsid w:val="00AB4F14"/>
    <w:rsid w:val="00AC187B"/>
    <w:rsid w:val="00AC32A3"/>
    <w:rsid w:val="00AC6874"/>
    <w:rsid w:val="00AD1244"/>
    <w:rsid w:val="00AE35EA"/>
    <w:rsid w:val="00AE43D7"/>
    <w:rsid w:val="00AE58C6"/>
    <w:rsid w:val="00AF6708"/>
    <w:rsid w:val="00B017D4"/>
    <w:rsid w:val="00B0246A"/>
    <w:rsid w:val="00B11581"/>
    <w:rsid w:val="00B16FBD"/>
    <w:rsid w:val="00B20218"/>
    <w:rsid w:val="00B410BC"/>
    <w:rsid w:val="00B41FCA"/>
    <w:rsid w:val="00B42906"/>
    <w:rsid w:val="00B44479"/>
    <w:rsid w:val="00B45357"/>
    <w:rsid w:val="00B5091E"/>
    <w:rsid w:val="00B51D1E"/>
    <w:rsid w:val="00B6085B"/>
    <w:rsid w:val="00B63323"/>
    <w:rsid w:val="00B73DFF"/>
    <w:rsid w:val="00B7460D"/>
    <w:rsid w:val="00B75C89"/>
    <w:rsid w:val="00B77738"/>
    <w:rsid w:val="00B828E3"/>
    <w:rsid w:val="00B852CB"/>
    <w:rsid w:val="00B922EA"/>
    <w:rsid w:val="00B9428A"/>
    <w:rsid w:val="00B953EF"/>
    <w:rsid w:val="00BB3901"/>
    <w:rsid w:val="00BB6E76"/>
    <w:rsid w:val="00BD53F2"/>
    <w:rsid w:val="00BD7318"/>
    <w:rsid w:val="00BD7CE2"/>
    <w:rsid w:val="00BE0A17"/>
    <w:rsid w:val="00BE100F"/>
    <w:rsid w:val="00BE2BC6"/>
    <w:rsid w:val="00BF1385"/>
    <w:rsid w:val="00BF3189"/>
    <w:rsid w:val="00BF3895"/>
    <w:rsid w:val="00BF6334"/>
    <w:rsid w:val="00C00DCE"/>
    <w:rsid w:val="00C02EF7"/>
    <w:rsid w:val="00C0420B"/>
    <w:rsid w:val="00C13488"/>
    <w:rsid w:val="00C20A25"/>
    <w:rsid w:val="00C2117F"/>
    <w:rsid w:val="00C25341"/>
    <w:rsid w:val="00C44A7F"/>
    <w:rsid w:val="00C47F57"/>
    <w:rsid w:val="00C47F72"/>
    <w:rsid w:val="00C530D5"/>
    <w:rsid w:val="00C53826"/>
    <w:rsid w:val="00C55C27"/>
    <w:rsid w:val="00C563DC"/>
    <w:rsid w:val="00C664AE"/>
    <w:rsid w:val="00C70055"/>
    <w:rsid w:val="00C73AB4"/>
    <w:rsid w:val="00C74609"/>
    <w:rsid w:val="00C75F20"/>
    <w:rsid w:val="00C83ED3"/>
    <w:rsid w:val="00C85880"/>
    <w:rsid w:val="00C85C9C"/>
    <w:rsid w:val="00C914E6"/>
    <w:rsid w:val="00C93728"/>
    <w:rsid w:val="00C9481E"/>
    <w:rsid w:val="00C94A8B"/>
    <w:rsid w:val="00C96002"/>
    <w:rsid w:val="00C97311"/>
    <w:rsid w:val="00C97C0C"/>
    <w:rsid w:val="00CA6BC0"/>
    <w:rsid w:val="00CB6979"/>
    <w:rsid w:val="00CC188A"/>
    <w:rsid w:val="00CC3341"/>
    <w:rsid w:val="00CC3DA2"/>
    <w:rsid w:val="00CC3E21"/>
    <w:rsid w:val="00CD10DA"/>
    <w:rsid w:val="00CD6622"/>
    <w:rsid w:val="00CD6C7B"/>
    <w:rsid w:val="00CE6313"/>
    <w:rsid w:val="00CE78D2"/>
    <w:rsid w:val="00CF1953"/>
    <w:rsid w:val="00CF26E3"/>
    <w:rsid w:val="00D000C9"/>
    <w:rsid w:val="00D02976"/>
    <w:rsid w:val="00D02AE5"/>
    <w:rsid w:val="00D03031"/>
    <w:rsid w:val="00D1007E"/>
    <w:rsid w:val="00D1108C"/>
    <w:rsid w:val="00D12206"/>
    <w:rsid w:val="00D21974"/>
    <w:rsid w:val="00D21FA6"/>
    <w:rsid w:val="00D22165"/>
    <w:rsid w:val="00D24663"/>
    <w:rsid w:val="00D31CB6"/>
    <w:rsid w:val="00D33BDD"/>
    <w:rsid w:val="00D34777"/>
    <w:rsid w:val="00D3631F"/>
    <w:rsid w:val="00D424E5"/>
    <w:rsid w:val="00D42670"/>
    <w:rsid w:val="00D4453B"/>
    <w:rsid w:val="00D47666"/>
    <w:rsid w:val="00D505C7"/>
    <w:rsid w:val="00D50F10"/>
    <w:rsid w:val="00D55B4B"/>
    <w:rsid w:val="00D565F4"/>
    <w:rsid w:val="00D60F26"/>
    <w:rsid w:val="00D61367"/>
    <w:rsid w:val="00D63E80"/>
    <w:rsid w:val="00D655C7"/>
    <w:rsid w:val="00D71CE3"/>
    <w:rsid w:val="00D807E4"/>
    <w:rsid w:val="00D82F65"/>
    <w:rsid w:val="00D86F86"/>
    <w:rsid w:val="00D872F9"/>
    <w:rsid w:val="00D91965"/>
    <w:rsid w:val="00D94D1F"/>
    <w:rsid w:val="00DA227A"/>
    <w:rsid w:val="00DC58A9"/>
    <w:rsid w:val="00DD19D9"/>
    <w:rsid w:val="00DD3DF7"/>
    <w:rsid w:val="00DD58D2"/>
    <w:rsid w:val="00DE4AD9"/>
    <w:rsid w:val="00DE6090"/>
    <w:rsid w:val="00DF3C1F"/>
    <w:rsid w:val="00DF4262"/>
    <w:rsid w:val="00DF5595"/>
    <w:rsid w:val="00E013AD"/>
    <w:rsid w:val="00E12EB9"/>
    <w:rsid w:val="00E14349"/>
    <w:rsid w:val="00E1617B"/>
    <w:rsid w:val="00E20E7B"/>
    <w:rsid w:val="00E214BF"/>
    <w:rsid w:val="00E24B6F"/>
    <w:rsid w:val="00E26E48"/>
    <w:rsid w:val="00E27356"/>
    <w:rsid w:val="00E27F59"/>
    <w:rsid w:val="00E328F3"/>
    <w:rsid w:val="00E365CE"/>
    <w:rsid w:val="00E518FC"/>
    <w:rsid w:val="00E54046"/>
    <w:rsid w:val="00E56095"/>
    <w:rsid w:val="00E561CF"/>
    <w:rsid w:val="00E616AA"/>
    <w:rsid w:val="00E67495"/>
    <w:rsid w:val="00E71681"/>
    <w:rsid w:val="00E72863"/>
    <w:rsid w:val="00E72BEE"/>
    <w:rsid w:val="00E76A3F"/>
    <w:rsid w:val="00E81A4D"/>
    <w:rsid w:val="00E81E97"/>
    <w:rsid w:val="00E81F71"/>
    <w:rsid w:val="00E826DF"/>
    <w:rsid w:val="00E84C09"/>
    <w:rsid w:val="00E925B1"/>
    <w:rsid w:val="00E9333B"/>
    <w:rsid w:val="00E95709"/>
    <w:rsid w:val="00EA531B"/>
    <w:rsid w:val="00EA6006"/>
    <w:rsid w:val="00EA7FF7"/>
    <w:rsid w:val="00EB07C6"/>
    <w:rsid w:val="00EB2612"/>
    <w:rsid w:val="00EB5E4F"/>
    <w:rsid w:val="00EB622F"/>
    <w:rsid w:val="00EC4857"/>
    <w:rsid w:val="00EC5014"/>
    <w:rsid w:val="00EE2504"/>
    <w:rsid w:val="00EE4E4F"/>
    <w:rsid w:val="00EE5F04"/>
    <w:rsid w:val="00EF101D"/>
    <w:rsid w:val="00EF533F"/>
    <w:rsid w:val="00EF6841"/>
    <w:rsid w:val="00F01959"/>
    <w:rsid w:val="00F0285A"/>
    <w:rsid w:val="00F06BE8"/>
    <w:rsid w:val="00F10E2B"/>
    <w:rsid w:val="00F16FAC"/>
    <w:rsid w:val="00F3034B"/>
    <w:rsid w:val="00F32802"/>
    <w:rsid w:val="00F423FA"/>
    <w:rsid w:val="00F5303F"/>
    <w:rsid w:val="00F54A40"/>
    <w:rsid w:val="00F56D68"/>
    <w:rsid w:val="00F57A4E"/>
    <w:rsid w:val="00F57E66"/>
    <w:rsid w:val="00F60586"/>
    <w:rsid w:val="00F64A54"/>
    <w:rsid w:val="00F705BF"/>
    <w:rsid w:val="00F71B6B"/>
    <w:rsid w:val="00F736F4"/>
    <w:rsid w:val="00F80B03"/>
    <w:rsid w:val="00F81BAD"/>
    <w:rsid w:val="00F84F0F"/>
    <w:rsid w:val="00F90324"/>
    <w:rsid w:val="00FC2489"/>
    <w:rsid w:val="00FD1028"/>
    <w:rsid w:val="00FD602C"/>
    <w:rsid w:val="00FE5AB5"/>
    <w:rsid w:val="00FE7109"/>
    <w:rsid w:val="00FF036E"/>
    <w:rsid w:val="00FF3BA2"/>
    <w:rsid w:val="00FF3F34"/>
    <w:rsid w:val="00FF5D0F"/>
    <w:rsid w:val="00FF7434"/>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995843"/>
  <w15:docId w15:val="{6F3B0038-090B-44BD-97B5-50D222481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CAD"/>
    <w:pPr>
      <w:widowControl w:val="0"/>
      <w:spacing w:after="200" w:line="276" w:lineRule="auto"/>
    </w:pPr>
    <w:rPr>
      <w:sz w:val="22"/>
      <w:szCs w:val="22"/>
      <w:lang w:eastAsia="en-US"/>
    </w:rPr>
  </w:style>
  <w:style w:type="paragraph" w:styleId="Heading4">
    <w:name w:val="heading 4"/>
    <w:basedOn w:val="Normal"/>
    <w:next w:val="Normal"/>
    <w:link w:val="Heading4Char"/>
    <w:qFormat/>
    <w:rsid w:val="00EE5F04"/>
    <w:pPr>
      <w:keepNext/>
      <w:widowControl/>
      <w:spacing w:after="0" w:line="240" w:lineRule="auto"/>
      <w:jc w:val="center"/>
      <w:outlineLvl w:val="3"/>
    </w:pPr>
    <w:rPr>
      <w:rFonts w:ascii="Times New Roman" w:eastAsia="Times New Roman" w:hAnsi="Times New Roman"/>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table" w:styleId="TableGrid">
    <w:name w:val="Table Grid"/>
    <w:basedOn w:val="TableNormal"/>
    <w:uiPriority w:val="59"/>
    <w:rsid w:val="009146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55120C"/>
    <w:rPr>
      <w:sz w:val="16"/>
      <w:szCs w:val="16"/>
    </w:rPr>
  </w:style>
  <w:style w:type="paragraph" w:styleId="CommentText">
    <w:name w:val="annotation text"/>
    <w:basedOn w:val="Normal"/>
    <w:link w:val="CommentTextChar"/>
    <w:uiPriority w:val="99"/>
    <w:unhideWhenUsed/>
    <w:rsid w:val="0055120C"/>
    <w:rPr>
      <w:sz w:val="20"/>
      <w:szCs w:val="20"/>
    </w:rPr>
  </w:style>
  <w:style w:type="character" w:customStyle="1" w:styleId="CommentTextChar">
    <w:name w:val="Comment Text Char"/>
    <w:link w:val="CommentText"/>
    <w:uiPriority w:val="99"/>
    <w:rsid w:val="0055120C"/>
    <w:rPr>
      <w:lang w:eastAsia="en-US"/>
    </w:rPr>
  </w:style>
  <w:style w:type="paragraph" w:styleId="CommentSubject">
    <w:name w:val="annotation subject"/>
    <w:basedOn w:val="CommentText"/>
    <w:next w:val="CommentText"/>
    <w:link w:val="CommentSubjectChar"/>
    <w:uiPriority w:val="99"/>
    <w:semiHidden/>
    <w:unhideWhenUsed/>
    <w:rsid w:val="0055120C"/>
    <w:rPr>
      <w:b/>
      <w:bCs/>
    </w:rPr>
  </w:style>
  <w:style w:type="character" w:customStyle="1" w:styleId="CommentSubjectChar">
    <w:name w:val="Comment Subject Char"/>
    <w:link w:val="CommentSubject"/>
    <w:uiPriority w:val="99"/>
    <w:semiHidden/>
    <w:rsid w:val="0055120C"/>
    <w:rPr>
      <w:b/>
      <w:bCs/>
      <w:lang w:eastAsia="en-US"/>
    </w:rPr>
  </w:style>
  <w:style w:type="paragraph" w:customStyle="1" w:styleId="Default">
    <w:name w:val="Default"/>
    <w:rsid w:val="00B16FBD"/>
    <w:pPr>
      <w:autoSpaceDE w:val="0"/>
      <w:autoSpaceDN w:val="0"/>
      <w:adjustRightInd w:val="0"/>
    </w:pPr>
    <w:rPr>
      <w:rFonts w:ascii="Times New Roman" w:hAnsi="Times New Roman"/>
      <w:color w:val="000000"/>
      <w:sz w:val="24"/>
      <w:szCs w:val="24"/>
      <w:lang w:eastAsia="en-US"/>
    </w:rPr>
  </w:style>
  <w:style w:type="paragraph" w:styleId="ListParagraph">
    <w:name w:val="List Paragraph"/>
    <w:basedOn w:val="Normal"/>
    <w:uiPriority w:val="34"/>
    <w:qFormat/>
    <w:rsid w:val="002B12BD"/>
    <w:pPr>
      <w:ind w:left="720"/>
      <w:contextualSpacing/>
    </w:pPr>
  </w:style>
  <w:style w:type="character" w:styleId="UnresolvedMention">
    <w:name w:val="Unresolved Mention"/>
    <w:basedOn w:val="DefaultParagraphFont"/>
    <w:uiPriority w:val="99"/>
    <w:semiHidden/>
    <w:unhideWhenUsed/>
    <w:rsid w:val="00AC32A3"/>
    <w:rPr>
      <w:color w:val="605E5C"/>
      <w:shd w:val="clear" w:color="auto" w:fill="E1DFDD"/>
    </w:rPr>
  </w:style>
  <w:style w:type="paragraph" w:styleId="BodyText">
    <w:name w:val="Body Text"/>
    <w:basedOn w:val="Normal"/>
    <w:link w:val="BodyTextChar"/>
    <w:rsid w:val="00407888"/>
    <w:pPr>
      <w:widowControl/>
      <w:spacing w:after="0" w:line="240" w:lineRule="auto"/>
      <w:jc w:val="center"/>
    </w:pPr>
    <w:rPr>
      <w:rFonts w:ascii="Times New Roman" w:eastAsia="Times New Roman" w:hAnsi="Times New Roman"/>
      <w:b/>
      <w:bCs/>
      <w:sz w:val="28"/>
      <w:szCs w:val="24"/>
    </w:rPr>
  </w:style>
  <w:style w:type="character" w:customStyle="1" w:styleId="BodyTextChar">
    <w:name w:val="Body Text Char"/>
    <w:basedOn w:val="DefaultParagraphFont"/>
    <w:link w:val="BodyText"/>
    <w:rsid w:val="00407888"/>
    <w:rPr>
      <w:rFonts w:ascii="Times New Roman" w:eastAsia="Times New Roman" w:hAnsi="Times New Roman"/>
      <w:b/>
      <w:bCs/>
      <w:sz w:val="28"/>
      <w:szCs w:val="24"/>
      <w:lang w:eastAsia="en-US"/>
    </w:rPr>
  </w:style>
  <w:style w:type="character" w:customStyle="1" w:styleId="Heading4Char">
    <w:name w:val="Heading 4 Char"/>
    <w:basedOn w:val="DefaultParagraphFont"/>
    <w:link w:val="Heading4"/>
    <w:rsid w:val="00EE5F04"/>
    <w:rPr>
      <w:rFonts w:ascii="Times New Roman" w:eastAsia="Times New Roman" w:hAnsi="Times New Roman"/>
      <w:b/>
      <w:bCs/>
      <w:sz w:val="28"/>
      <w:szCs w:val="24"/>
      <w:lang w:eastAsia="en-US"/>
    </w:rPr>
  </w:style>
  <w:style w:type="character" w:styleId="FootnoteReference">
    <w:name w:val="footnote reference"/>
    <w:aliases w:val="Footnote Reference Number,Footnote symbol,Stinking Styles22,SUPERS,ftref,Footnote Refernece,stylish,BVI fnr,Fußnotenzeichen_Raxen,callout,Footnote Reference Superscript,Odwołanie przypisu,Footnotes refss,Ref,de nota al pie,E,E FNZ"/>
    <w:link w:val="CharCharCharChar"/>
    <w:uiPriority w:val="99"/>
    <w:qFormat/>
    <w:rsid w:val="00901AA0"/>
    <w:rPr>
      <w:vertAlign w:val="superscript"/>
    </w:rPr>
  </w:style>
  <w:style w:type="paragraph" w:styleId="FootnoteText">
    <w:name w:val="footnote text"/>
    <w:aliases w:val="Footnote Text Char1,Footnote Text Char2 Char,Footnote Text Char1 Char Char,Footnote Text Char2 Char Char Char,Footnote Text Char1 Char Char Char Char,Footnote Text Char2 Char Char Char Char Char,Footnote Text Char1 Char,Schriftart: 9 pt,f"/>
    <w:basedOn w:val="Normal"/>
    <w:link w:val="FootnoteTextChar"/>
    <w:uiPriority w:val="99"/>
    <w:qFormat/>
    <w:rsid w:val="00901AA0"/>
    <w:pPr>
      <w:widowControl/>
      <w:spacing w:after="0" w:line="240" w:lineRule="auto"/>
      <w:ind w:left="720" w:hanging="720"/>
      <w:jc w:val="both"/>
    </w:pPr>
    <w:rPr>
      <w:rFonts w:ascii="Times New Roman" w:eastAsia="Times New Roman" w:hAnsi="Times New Roman"/>
      <w:sz w:val="20"/>
      <w:szCs w:val="20"/>
      <w:lang w:val="en-GB" w:eastAsia="zh-CN"/>
    </w:rPr>
  </w:style>
  <w:style w:type="character" w:customStyle="1" w:styleId="FootnoteTextChar">
    <w:name w:val="Footnote Text Char"/>
    <w:aliases w:val="Footnote Text Char1 Char1,Footnote Text Char2 Char Char,Footnote Text Char1 Char Char Char,Footnote Text Char2 Char Char Char Char,Footnote Text Char1 Char Char Char Char Char,Footnote Text Char2 Char Char Char Char Char Char,f Char"/>
    <w:basedOn w:val="DefaultParagraphFont"/>
    <w:link w:val="FootnoteText"/>
    <w:uiPriority w:val="99"/>
    <w:qFormat/>
    <w:rsid w:val="00901AA0"/>
    <w:rPr>
      <w:rFonts w:ascii="Times New Roman" w:eastAsia="Times New Roman" w:hAnsi="Times New Roman"/>
      <w:lang w:val="en-GB" w:eastAsia="zh-CN"/>
    </w:rPr>
  </w:style>
  <w:style w:type="paragraph" w:customStyle="1" w:styleId="CharCharCharChar">
    <w:name w:val="Char Char Char Char"/>
    <w:aliases w:val="Char2"/>
    <w:basedOn w:val="Normal"/>
    <w:next w:val="Normal"/>
    <w:link w:val="FootnoteReference"/>
    <w:uiPriority w:val="99"/>
    <w:rsid w:val="00901AA0"/>
    <w:pPr>
      <w:widowControl/>
      <w:spacing w:after="160" w:line="240" w:lineRule="exact"/>
      <w:jc w:val="both"/>
    </w:pPr>
    <w:rPr>
      <w:sz w:val="20"/>
      <w:szCs w:val="20"/>
      <w:vertAlign w:val="superscript"/>
      <w:lang w:eastAsia="lv-LV"/>
    </w:rPr>
  </w:style>
  <w:style w:type="paragraph" w:styleId="Revision">
    <w:name w:val="Revision"/>
    <w:hidden/>
    <w:uiPriority w:val="99"/>
    <w:semiHidden/>
    <w:rsid w:val="00901AA0"/>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75336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Relationships xmlns="http://schemas.openxmlformats.org/package/2006/relationships">
   <Relationship TargetMode="External" Target="mailto:Inese.otzule@fm.gov.lv" Type="http://schemas.openxmlformats.org/officeDocument/2006/relationships/hyperlink" Id="rId8"/>
   <Relationship Target="fontTable.xml" Type="http://schemas.openxmlformats.org/officeDocument/2006/relationships/fontTable" Id="rId13"/>
   <Relationship Target="styles.xml" Type="http://schemas.openxmlformats.org/officeDocument/2006/relationships/styles" Id="rId3"/>
   <Relationship Target="endnotes.xml" Type="http://schemas.openxmlformats.org/officeDocument/2006/relationships/endnotes" Id="rId7"/>
   <Relationship Target="footer2.xml" Type="http://schemas.openxmlformats.org/officeDocument/2006/relationships/footer"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header2.xml" Type="http://schemas.openxmlformats.org/officeDocument/2006/relationships/header" Id="rId11"/>
   <Relationship Target="webSettings.xml" Type="http://schemas.openxmlformats.org/officeDocument/2006/relationships/webSettings" Id="rId5"/>
   <Relationship Target="footer1.xml" Type="http://schemas.openxmlformats.org/officeDocument/2006/relationships/footer" Id="rId10"/>
   <Relationship Target="settings.xml" Type="http://schemas.openxmlformats.org/officeDocument/2006/relationships/settings" Id="rId4"/>
   <Relationship Target="header1.xml" Type="http://schemas.openxmlformats.org/officeDocument/2006/relationships/header" Id="rId9"/>
   <Relationship Target="theme/theme1.xml" Type="http://schemas.openxmlformats.org/officeDocument/2006/relationships/theme" Id="rId14"/>
</Relationships>

</file>

<file path=word/_rels/header2.xml.rels><?xml version="1.0" encoding="UTF-8"?>
<Relationships xmlns="http://schemas.openxmlformats.org/package/2006/relationships">
   <Relationship Target="media/image1.pn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AC476467-EDDF-4850-94BC-24DC3E6FA250}">
  <ds:schemaRefs>
    <ds:schemaRef ds:uri="http://schemas.openxmlformats.org/officeDocument/2006/bibliography"/>
  </ds:schemaRefs>
</ds:datastoreItem>
</file>

<file path=docMetadata/LabelInfo.xml><?xml version="1.0" encoding="utf-8"?>
<clbl:labelList xmlns:clbl="http://schemas.microsoft.com/office/2020/mipLabelMetadata">
  <clbl:label contentBits="0" enabled="1" id="{1b8a7570-3ec8-4c4e-9532-5dbb2f157b31}" method="Standard" removed="0" siteId="{fd50a0e4-c289-4266-b7ff-7d9cf5066e91}"/>
</clbl:labelList>
</file>

<file path=docProps/app.xml><?xml version="1.0" encoding="utf-8"?>
<Properties xmlns="http://schemas.openxmlformats.org/officeDocument/2006/extended-properties" xmlns:vt="http://schemas.openxmlformats.org/officeDocument/2006/docPropsVTypes">
  <Template>Normal.dotm</Template>
  <TotalTime>5</TotalTime>
  <Pages>3</Pages>
  <Words>523</Words>
  <Characters>3912</Characters>
  <Application>Microsoft Office Word</Application>
  <DocSecurity>0</DocSecurity>
  <Lines>170</Lines>
  <Paragraphs>70</Paragraphs>
  <ScaleCrop>false</ScaleCrop>
  <HeadingPairs>
    <vt:vector size="2" baseType="variant">
      <vt:variant>
        <vt:lpstr>Title</vt:lpstr>
      </vt:variant>
      <vt:variant>
        <vt:i4>1</vt:i4>
      </vt:variant>
    </vt:vector>
  </HeadingPairs>
  <TitlesOfParts>
    <vt:vector size="1" baseType="lpstr">
      <vt:lpstr>Pavadvēstule par Priekšlikumu Padomes lēmumam par EEZ/NOR nolīgumiem</vt:lpstr>
    </vt:vector>
  </TitlesOfParts>
  <Company>Finanšu ministrija</Company>
  <LinksUpToDate>false</LinksUpToDate>
  <CharactersWithSpaces>4365</CharactersWithSpaces>
  <SharedDoc>false</SharedDoc>
  <HLinks>
    <vt:vector size="6" baseType="variant">
      <vt:variant>
        <vt:i4>1048691</vt:i4>
      </vt:variant>
      <vt:variant>
        <vt:i4>0</vt:i4>
      </vt:variant>
      <vt:variant>
        <vt:i4>0</vt:i4>
      </vt:variant>
      <vt:variant>
        <vt:i4>5</vt:i4>
      </vt:variant>
      <vt:variant>
        <vt:lpwstr>mailto:klinta.krauze-tola@fm.gov.lv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Pavadvēstule par Priekšlikumu Padomes lēmumam par EEZ/NOR nolīgumiem</dc:title>
  <dc:subject>pavadvēstule</dc:subject>
  <dc:creator>Inese Otzule</dc:creator>
  <cp:keywords/>
  <dc:description>26634702, jekaterina.sorokina@fm.gov.lv</dc:description>
  <cp:lastModifiedBy>Kristīne Ancāne</cp:lastModifiedBy>
  <cp:revision>5</cp:revision>
  <cp:lastPrinted>2020-03-16T08:09:00Z</cp:lastPrinted>
  <dcterms:created xsi:type="dcterms:W3CDTF">2026-04-09T08:44:00Z</dcterms:created>
  <dcterms:modified xsi:type="dcterms:W3CDTF">2026-04-13T13:20:00Z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17" name="DISCesvisDescription">
    <vt:lpwstr>
</vt:lpwstr>
  </property>
  <property fmtid="{D5CDD505-2E9C-101B-9397-08002B2CF9AE}" pid="47" name="DISCesvisAdditionalMakers">
    <vt:lpwstr>Vecākā eksperte Inese Otzule</vt:lpwstr>
  </property>
  <property fmtid="{D5CDD505-2E9C-101B-9397-08002B2CF9AE}" pid="48" name="DIScgiUrl">
    <vt:lpwstr>https://lim.esvis.gov.lv/cs/idcplg</vt:lpwstr>
  </property>
  <property fmtid="{D5CDD505-2E9C-101B-9397-08002B2CF9AE}" pid="49" name="DISdDocName">
    <vt:lpwstr>L619222</vt:lpwstr>
  </property>
  <property fmtid="{D5CDD505-2E9C-101B-9397-08002B2CF9AE}" pid="50" name="DISCesvisSigner">
    <vt:lpwstr>Ministrs Arvils Ašeradens</vt:lpwstr>
  </property>
  <property fmtid="{D5CDD505-2E9C-101B-9397-08002B2CF9AE}" pid="51" name="DISCesvisSafetyLevel">
    <vt:lpwstr>Vispārpieejams</vt:lpwstr>
  </property>
  <property fmtid="{D5CDD505-2E9C-101B-9397-08002B2CF9AE}" pid="52" name="DISTaskPaneUrl">
    <vt:lpwstr>https://lim.esvis.gov.lv/cs/idcplg?ClientControlled=DocMan&amp;coreContentOnly=1&amp;WebdavRequest=1&amp;IdcService=DOC_INFO&amp;dID=718130</vt:lpwstr>
  </property>
  <property fmtid="{D5CDD505-2E9C-101B-9397-08002B2CF9AE}" pid="53" name="DISCesvisTitle">
    <vt:lpwstr>Pozīcija par regulas priekšlikumu Valsts un reģionu partnerību plānu izveidei, Snieguma ietvara regulu  un kohēzijas politikas saistošajām regulām  laika posmā no 2028. – 2034. gadam</vt:lpwstr>
  </property>
  <property fmtid="{D5CDD505-2E9C-101B-9397-08002B2CF9AE}" pid="54" name="DISCesvisMinistryOfMinister">
    <vt:lpwstr>wwTemplateNP_MinistryOfMinister(Finanšu,)</vt:lpwstr>
  </property>
  <property fmtid="{D5CDD505-2E9C-101B-9397-08002B2CF9AE}" pid="55" name="DISCesvisAuthor">
    <vt:lpwstr>Finanšu ministrija</vt:lpwstr>
  </property>
  <property fmtid="{D5CDD505-2E9C-101B-9397-08002B2CF9AE}" pid="56" name="DISCesvisMainMaker">
    <vt:lpwstr>Vecākā eksperte Inese Otzule</vt:lpwstr>
  </property>
  <property fmtid="{D5CDD505-2E9C-101B-9397-08002B2CF9AE}" pid="57" name="DISidcName">
    <vt:lpwstr>1020404016200</vt:lpwstr>
  </property>
  <property fmtid="{D5CDD505-2E9C-101B-9397-08002B2CF9AE}" pid="58" name="DISProperties">
    <vt:lpwstr>DISCesvisAdditionalMakers,DIScgiUrl,DISdDocName,DISCesvisAdditionalMakersPhone,DISCesvisSigner,DISTaskPaneUrl,DISCesvisSafetyLevel,DISCesvisTitle,DISCesvisDocRegDate,DISCesvisMinistryOfMinister,DISCesvisAuthor,DISCesvisMainMaker,DISCesvisRelatedDocNP,DISidcName,DISCesvisAdditionalMakersMail,DISdUser,DISCesvisRegDate,DISCesvisDocRegNr,DISdID,DISCesvisMainMakerOrgUnitTitle</vt:lpwstr>
  </property>
  <property fmtid="{D5CDD505-2E9C-101B-9397-08002B2CF9AE}" pid="59" name="DISCesvisAdditionalMakersMail">
    <vt:lpwstr>inese.otzule@fm.gov.lv</vt:lpwstr>
  </property>
  <property fmtid="{D5CDD505-2E9C-101B-9397-08002B2CF9AE}" pid="60" name="DISdUser">
    <vt:lpwstr>weblogic</vt:lpwstr>
  </property>
  <property fmtid="{D5CDD505-2E9C-101B-9397-08002B2CF9AE}" pid="61" name="DISdID">
    <vt:lpwstr>718130</vt:lpwstr>
  </property>
  <property fmtid="{D5CDD505-2E9C-101B-9397-08002B2CF9AE}" pid="62" name="DISCesvisAdditionalMakersPhone">
    <vt:lpwstr>20209785</vt:lpwstr>
  </property>
  <property fmtid="{D5CDD505-2E9C-101B-9397-08002B2CF9AE}" pid="63" name="DISCesvisDocRegDate">
    <vt:lpwstr>2026-04-14</vt:lpwstr>
  </property>
  <property fmtid="{D5CDD505-2E9C-101B-9397-08002B2CF9AE}" pid="64" name="DISCesvisRelatedDocNP">
    <vt:lpwstr>Par regulas priekšlikumu Valsts un reģionu partnerību plānu izveidei, Snieguma ietvara regulu  un kohēzijas politikas saistošajām regulām laika posmā no 2028. – 2034. gadam</vt:lpwstr>
  </property>
  <property fmtid="{D5CDD505-2E9C-101B-9397-08002B2CF9AE}" pid="65" name="DISCesvisRegDate">
    <vt:lpwstr>2026-04-14</vt:lpwstr>
  </property>
  <property fmtid="{D5CDD505-2E9C-101B-9397-08002B2CF9AE}" pid="66" name="DISCesvisDocRegNr">
    <vt:lpwstr>PV-160</vt:lpwstr>
  </property>
  <property fmtid="{D5CDD505-2E9C-101B-9397-08002B2CF9AE}" pid="67" name="DISCesvisMainMakerOrgUnitTitle">
    <vt:lpwstr>ES fondu stratēģijas departaments</vt:lpwstr>
  </property>
</Properties>
</file>