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?>
<Relationships xmlns="http://schemas.openxmlformats.org/package/2006/relationships">
   <Relationship Target="word/document.xml" Type="http://schemas.openxmlformats.org/officeDocument/2006/relationships/officeDocument" Id="rId1"/>
   <Relationship Target="docProps/core.xml" Type="http://schemas.openxmlformats.org/package/2006/relationships/metadata/core-properties" Id="rId2"/>
   <Relationship Target="docProps/app.xml" Type="http://schemas.openxmlformats.org/officeDocument/2006/relationships/extended-properties" Id="rId3"/>
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m="http://schemas.openxmlformats.org/officeDocument/2006/math" xmlns:w15="http://schemas.microsoft.com/office/word/2012/wordml" xmlns:ns27="http://schemas.openxmlformats.org/schemaLibrary/2006/main" xmlns:mc="http://schemas.openxmlformats.org/markup-compatibility/2006" xmlns:wp="http://schemas.openxmlformats.org/drawingml/2006/wordprocessingDrawing" xmlns:a="http://schemas.openxmlformats.org/drawingml/2006/main" mc:Ignorable="w14 w15">
  <w:body>
    <w:p w:rsidRPr="00957927" w:rsidR="00DB7A3F" w:rsidP="00DB7A3F" w:rsidRDefault="00DB7A3F" w14:paraId="6A59EB51" w14:textId="77777777">
      <w:pPr>
        <w:pStyle w:val="Title"/>
        <w15:collapsed w:val="false"/>
        <w:rPr>
          <w:sz w:val="24"/>
        </w:rPr>
      </w:pPr>
      <w:r w:rsidRPr="00957927">
        <w:rPr>
          <w:sz w:val="24"/>
        </w:rPr>
        <w:t>LATVIJAS REPUBLIKAS MINISTRU KABINETA</w:t>
      </w:r>
    </w:p>
    <w:p w:rsidRPr="00957927" w:rsidR="00DB7A3F" w:rsidP="00DB7A3F" w:rsidRDefault="00DB7A3F" w14:paraId="16A56542" w14:textId="325243A7">
      <w:pPr>
        <w:jc w:val="center"/>
        <w:rPr>
          <w:lang w:val="lv-LV"/>
        </w:rPr>
      </w:pPr>
      <w:r w:rsidRPr="00957927">
        <w:rPr>
          <w:lang w:val="lv-LV"/>
        </w:rPr>
        <w:t>SĒDES PROTOKOLLĒMUM</w:t>
      </w:r>
      <w:r w:rsidR="00E236A1">
        <w:rPr>
          <w:lang w:val="lv-LV"/>
        </w:rPr>
        <w:t>S</w:t>
      </w:r>
    </w:p>
    <w:p w:rsidRPr="00957927" w:rsidR="00DB7A3F" w:rsidP="00DB7A3F" w:rsidRDefault="00DB7A3F" w14:paraId="622A5EDB" w14:textId="77777777">
      <w:pPr>
        <w:rPr>
          <w:lang w:val="lv-LV"/>
        </w:rPr>
      </w:pPr>
    </w:p>
    <w:p w:rsidRPr="00957927" w:rsidR="00DB7A3F" w:rsidP="00DB7A3F" w:rsidRDefault="00DB7A3F" w14:paraId="0E85D526" w14:textId="77777777">
      <w:pPr>
        <w:rPr>
          <w:lang w:val="lv-LV"/>
        </w:rPr>
      </w:pPr>
    </w:p>
    <w:p w:rsidRPr="00957927" w:rsidR="00DB7A3F" w:rsidP="00DB7A3F" w:rsidRDefault="00DB7A3F" w14:paraId="3F4EC143" w14:textId="6DC91F0C">
      <w:pPr>
        <w:pStyle w:val="Heading2"/>
        <w:rPr>
          <w:sz w:val="24"/>
        </w:rPr>
      </w:pPr>
      <w:r w:rsidRPr="00957927">
        <w:rPr>
          <w:sz w:val="24"/>
        </w:rPr>
        <w:t>Rīgā</w:t>
      </w:r>
      <w:r w:rsidRPr="00957927">
        <w:rPr>
          <w:sz w:val="24"/>
        </w:rPr>
        <w:tab/>
      </w:r>
      <w:r w:rsidRPr="00957927">
        <w:rPr>
          <w:sz w:val="24"/>
        </w:rPr>
        <w:tab/>
      </w:r>
      <w:r w:rsidRPr="00957927">
        <w:rPr>
          <w:sz w:val="24"/>
        </w:rPr>
        <w:tab/>
      </w:r>
      <w:r w:rsidRPr="00957927">
        <w:rPr>
          <w:sz w:val="24"/>
        </w:rPr>
        <w:tab/>
      </w:r>
      <w:r w:rsidRPr="00957927">
        <w:rPr>
          <w:sz w:val="24"/>
        </w:rPr>
        <w:tab/>
        <w:t>Nr.</w:t>
      </w:r>
      <w:r w:rsidRPr="00957927">
        <w:rPr>
          <w:sz w:val="24"/>
        </w:rPr>
        <w:tab/>
        <w:t xml:space="preserve">    20</w:t>
      </w:r>
      <w:r w:rsidRPr="00957927" w:rsidR="004C11EC">
        <w:rPr>
          <w:sz w:val="24"/>
        </w:rPr>
        <w:t>2</w:t>
      </w:r>
      <w:r w:rsidR="00A43238">
        <w:rPr>
          <w:sz w:val="24"/>
        </w:rPr>
        <w:t>5</w:t>
      </w:r>
      <w:r w:rsidRPr="00957927">
        <w:rPr>
          <w:sz w:val="24"/>
        </w:rPr>
        <w:t>.</w:t>
      </w:r>
      <w:r w:rsidRPr="00957927" w:rsidR="004C11EC">
        <w:rPr>
          <w:sz w:val="24"/>
        </w:rPr>
        <w:t xml:space="preserve"> </w:t>
      </w:r>
      <w:r w:rsidRPr="00957927">
        <w:rPr>
          <w:sz w:val="24"/>
        </w:rPr>
        <w:t>gada     .</w:t>
      </w:r>
      <w:r w:rsidR="007E7A94">
        <w:rPr>
          <w:sz w:val="24"/>
        </w:rPr>
        <w:t>septembrī</w:t>
      </w:r>
    </w:p>
    <w:p w:rsidRPr="00957927" w:rsidR="00DB7A3F" w:rsidP="00DB7A3F" w:rsidRDefault="00DB7A3F" w14:paraId="4B58F27E" w14:textId="77777777">
      <w:pPr>
        <w:rPr>
          <w:sz w:val="22"/>
          <w:szCs w:val="22"/>
          <w:lang w:val="lv-LV"/>
        </w:rPr>
      </w:pPr>
    </w:p>
    <w:p w:rsidRPr="00957927" w:rsidR="00DB7A3F" w:rsidP="00DB7A3F" w:rsidRDefault="00DB7A3F" w14:paraId="2E5BACBB" w14:textId="77777777">
      <w:pPr>
        <w:pStyle w:val="Heading2"/>
        <w:ind w:hanging="720"/>
        <w:jc w:val="center"/>
        <w:rPr>
          <w:sz w:val="24"/>
        </w:rPr>
      </w:pPr>
      <w:r w:rsidRPr="00957927">
        <w:rPr>
          <w:sz w:val="24"/>
        </w:rPr>
        <w:t>§</w:t>
      </w:r>
    </w:p>
    <w:p w:rsidRPr="00957927" w:rsidR="00DB7A3F" w:rsidP="00DB7A3F" w:rsidRDefault="00DB7A3F" w14:paraId="0DFE5D6D" w14:textId="77777777">
      <w:pPr>
        <w:rPr>
          <w:b/>
          <w:sz w:val="22"/>
          <w:szCs w:val="22"/>
          <w:lang w:val="lv-LV"/>
        </w:rPr>
      </w:pPr>
    </w:p>
    <w:p w:rsidR="0018792B" w:rsidP="005A47AC" w:rsidRDefault="00E236A1" w14:paraId="49884B7C" w14:textId="20F1EDA7">
      <w:pPr>
        <w:jc w:val="center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 xml:space="preserve"> </w:t>
      </w:r>
      <w:bookmarkStart w:id="0" w:name="_Hlk124491876"/>
      <w:r w:rsidRPr="00F45C6D" w:rsidR="00F45C6D">
        <w:rPr>
          <w:b/>
          <w:color w:val="000000"/>
          <w:lang w:val="lv-LV"/>
        </w:rPr>
        <w:t>Par Satiksmes ministrijas sagatavoto Latvijas Republikas nacionālo pozīciju Nr. 1 “</w:t>
      </w:r>
      <w:r w:rsidRPr="00A07804" w:rsidR="00A07804">
        <w:rPr>
          <w:b/>
          <w:color w:val="000000"/>
          <w:lang w:val="lv-LV"/>
        </w:rPr>
        <w:t>Priekšlikums Eiropas Parlamenta un Padomes Direktīvai, ar ko groza Direktīvu 2014/45/ES par mehānisko transportlīdzekļu un to piekabju periodiskajām tehniskajām apskatēm un Direktīvu 2014/47/ES par Savienībā izmantotu komerciālo transportlīdzekļu tehniskajām pārbaudēm uz ceļiem</w:t>
      </w:r>
      <w:r w:rsidRPr="00F45C6D" w:rsidR="00F45C6D">
        <w:rPr>
          <w:b/>
          <w:color w:val="000000"/>
          <w:lang w:val="lv-LV"/>
        </w:rPr>
        <w:t>”</w:t>
      </w:r>
      <w:bookmarkEnd w:id="0"/>
    </w:p>
    <w:p w:rsidR="00C54551" w:rsidP="005A47AC" w:rsidRDefault="00C54551" w14:paraId="2B254F42" w14:textId="77777777">
      <w:pPr>
        <w:jc w:val="center"/>
        <w:rPr>
          <w:b/>
          <w:color w:val="000000"/>
          <w:lang w:val="lv-LV"/>
        </w:rPr>
      </w:pPr>
    </w:p>
    <w:p w:rsidRPr="00957927" w:rsidR="00DB7A3F" w:rsidP="00DB7A3F" w:rsidRDefault="00DB7A3F" w14:paraId="617F4768" w14:textId="5D693D93">
      <w:pPr>
        <w:pStyle w:val="Subtitle"/>
        <w:numPr>
          <w:ilvl w:val="0"/>
          <w:numId w:val="1"/>
        </w:numPr>
        <w:tabs>
          <w:tab w:val="left" w:pos="1080"/>
        </w:tabs>
        <w:spacing w:before="120"/>
        <w:ind w:left="0" w:firstLine="720"/>
        <w:jc w:val="both"/>
        <w:rPr>
          <w:szCs w:val="24"/>
        </w:rPr>
      </w:pPr>
      <w:r w:rsidRPr="00957927">
        <w:rPr>
          <w:szCs w:val="24"/>
        </w:rPr>
        <w:t xml:space="preserve">Pieņemt zināšanai </w:t>
      </w:r>
      <w:r w:rsidR="00E236A1">
        <w:rPr>
          <w:szCs w:val="24"/>
        </w:rPr>
        <w:t xml:space="preserve">Satiksmes ministrijas iesniegto </w:t>
      </w:r>
      <w:r w:rsidRPr="00957927" w:rsidR="00E236A1">
        <w:rPr>
          <w:szCs w:val="24"/>
        </w:rPr>
        <w:t>informatīvo ziņojumu</w:t>
      </w:r>
      <w:r w:rsidRPr="00957927">
        <w:rPr>
          <w:szCs w:val="24"/>
        </w:rPr>
        <w:t>.</w:t>
      </w:r>
    </w:p>
    <w:p w:rsidR="00DB7A3F" w:rsidP="00DB7A3F" w:rsidRDefault="00DB7A3F" w14:paraId="6AE35D03" w14:textId="72CFA77D">
      <w:pPr>
        <w:pStyle w:val="Subtitle"/>
        <w:numPr>
          <w:ilvl w:val="0"/>
          <w:numId w:val="1"/>
        </w:numPr>
        <w:tabs>
          <w:tab w:val="left" w:pos="1080"/>
        </w:tabs>
        <w:spacing w:before="120"/>
        <w:ind w:left="0" w:firstLine="720"/>
        <w:jc w:val="both"/>
        <w:rPr>
          <w:szCs w:val="24"/>
        </w:rPr>
      </w:pPr>
      <w:r w:rsidRPr="00957927">
        <w:rPr>
          <w:szCs w:val="24"/>
        </w:rPr>
        <w:t>Apstiprināt Latvijas Republikas nacionālo pozīciju Nr.</w:t>
      </w:r>
      <w:r w:rsidRPr="00957927" w:rsidR="004C11EC">
        <w:rPr>
          <w:szCs w:val="24"/>
        </w:rPr>
        <w:t xml:space="preserve"> </w:t>
      </w:r>
      <w:r w:rsidR="0018792B">
        <w:rPr>
          <w:szCs w:val="24"/>
        </w:rPr>
        <w:t>1</w:t>
      </w:r>
      <w:r w:rsidR="0069625B">
        <w:rPr>
          <w:szCs w:val="24"/>
        </w:rPr>
        <w:t xml:space="preserve"> </w:t>
      </w:r>
      <w:r w:rsidRPr="00E31145" w:rsidR="00E31145">
        <w:rPr>
          <w:szCs w:val="24"/>
        </w:rPr>
        <w:t>“</w:t>
      </w:r>
      <w:r w:rsidRPr="00A07804" w:rsidR="00A07804">
        <w:rPr>
          <w:szCs w:val="24"/>
        </w:rPr>
        <w:t>Priekšlikums Eiropas Parlamenta un Padomes Direktīvai, ar ko groza Direktīvu 2014/45/ES par mehānisko transportlīdzekļu un to piekabju periodiskajām tehniskajām apskatēm un Direktīvu 2014/47/ES par Savienībā izmantotu komerciālo transportlīdzekļu tehniskajām pārbaudēm uz ceļiem</w:t>
      </w:r>
      <w:r w:rsidRPr="00E31145" w:rsidR="00E31145">
        <w:rPr>
          <w:szCs w:val="24"/>
        </w:rPr>
        <w:t>”</w:t>
      </w:r>
      <w:r w:rsidR="00E31145">
        <w:rPr>
          <w:szCs w:val="24"/>
        </w:rPr>
        <w:t>.</w:t>
      </w:r>
    </w:p>
    <w:p w:rsidRPr="00957927" w:rsidR="00DB7A3F" w:rsidP="00DB7A3F" w:rsidRDefault="00DB7A3F" w14:paraId="1465D29B" w14:textId="4CBAB584">
      <w:pPr>
        <w:pStyle w:val="Subtitle"/>
        <w:tabs>
          <w:tab w:val="left" w:pos="851"/>
        </w:tabs>
        <w:jc w:val="both"/>
        <w:rPr>
          <w:szCs w:val="24"/>
        </w:rPr>
      </w:pPr>
    </w:p>
    <w:p w:rsidR="004C11EC" w:rsidP="00DB7A3F" w:rsidRDefault="004C11EC" w14:paraId="31D2791F" w14:textId="2483D96D">
      <w:pPr>
        <w:pStyle w:val="Subtitle"/>
        <w:tabs>
          <w:tab w:val="left" w:pos="851"/>
        </w:tabs>
        <w:jc w:val="both"/>
        <w:rPr>
          <w:szCs w:val="24"/>
        </w:rPr>
      </w:pPr>
    </w:p>
    <w:p w:rsidR="00B200AE" w:rsidP="00DB7A3F" w:rsidRDefault="00B200AE" w14:paraId="7138E6D6" w14:textId="2EFCA172">
      <w:pPr>
        <w:pStyle w:val="Subtitle"/>
        <w:tabs>
          <w:tab w:val="left" w:pos="851"/>
        </w:tabs>
        <w:jc w:val="both"/>
        <w:rPr>
          <w:szCs w:val="24"/>
        </w:rPr>
      </w:pPr>
    </w:p>
    <w:p w:rsidRPr="00957927" w:rsidR="00B200AE" w:rsidP="00DB7A3F" w:rsidRDefault="00B200AE" w14:paraId="2CCA5613" w14:textId="77777777">
      <w:pPr>
        <w:pStyle w:val="Subtitle"/>
        <w:tabs>
          <w:tab w:val="left" w:pos="851"/>
        </w:tabs>
        <w:jc w:val="both"/>
        <w:rPr>
          <w:szCs w:val="24"/>
        </w:rPr>
      </w:pPr>
    </w:p>
    <w:p w:rsidRPr="00957927" w:rsidR="00DB7A3F" w:rsidP="00DB7A3F" w:rsidRDefault="00DB7A3F" w14:paraId="214D45A6" w14:textId="3EFBC9DB">
      <w:pPr>
        <w:jc w:val="both"/>
        <w:rPr>
          <w:lang w:val="lv-LV"/>
        </w:rPr>
      </w:pPr>
      <w:r w:rsidRPr="00957927">
        <w:rPr>
          <w:lang w:val="lv-LV"/>
        </w:rPr>
        <w:tab/>
        <w:t>Ministru prezident</w:t>
      </w:r>
      <w:r w:rsidR="00A43238">
        <w:rPr>
          <w:lang w:val="lv-LV"/>
        </w:rPr>
        <w:t>e</w:t>
      </w:r>
      <w:r w:rsidRPr="00957927">
        <w:rPr>
          <w:lang w:val="lv-LV"/>
        </w:rPr>
        <w:tab/>
      </w:r>
      <w:r w:rsidRPr="00957927">
        <w:rPr>
          <w:lang w:val="lv-LV"/>
        </w:rPr>
        <w:tab/>
      </w:r>
      <w:r w:rsidRPr="00957927">
        <w:rPr>
          <w:lang w:val="lv-LV"/>
        </w:rPr>
        <w:tab/>
      </w:r>
      <w:r w:rsidRPr="00957927">
        <w:rPr>
          <w:lang w:val="lv-LV"/>
        </w:rPr>
        <w:tab/>
      </w:r>
      <w:r w:rsidRPr="00957927" w:rsidR="004C11EC">
        <w:rPr>
          <w:lang w:val="lv-LV"/>
        </w:rPr>
        <w:tab/>
      </w:r>
      <w:r w:rsidRPr="00957927" w:rsidR="004C11EC">
        <w:rPr>
          <w:lang w:val="lv-LV"/>
        </w:rPr>
        <w:tab/>
      </w:r>
      <w:r w:rsidR="00B200AE">
        <w:rPr>
          <w:lang w:val="lv-LV"/>
        </w:rPr>
        <w:tab/>
      </w:r>
      <w:r w:rsidR="00A43238">
        <w:rPr>
          <w:lang w:val="lv-LV"/>
        </w:rPr>
        <w:t>E. Siliņa</w:t>
      </w:r>
      <w:r w:rsidRPr="00957927">
        <w:rPr>
          <w:lang w:val="lv-LV"/>
        </w:rPr>
        <w:t xml:space="preserve"> </w:t>
      </w:r>
    </w:p>
    <w:p w:rsidRPr="00957927" w:rsidR="00DB7A3F" w:rsidP="00DB7A3F" w:rsidRDefault="00DB7A3F" w14:paraId="2C75B3C5" w14:textId="77777777">
      <w:pPr>
        <w:jc w:val="both"/>
        <w:rPr>
          <w:highlight w:val="green"/>
          <w:lang w:val="lv-LV"/>
        </w:rPr>
      </w:pPr>
    </w:p>
    <w:p w:rsidRPr="00957927" w:rsidR="00DB7A3F" w:rsidP="00DB7A3F" w:rsidRDefault="00DB7A3F" w14:paraId="3A7E4477" w14:textId="77777777">
      <w:pPr>
        <w:jc w:val="both"/>
        <w:rPr>
          <w:highlight w:val="green"/>
          <w:lang w:val="lv-LV"/>
        </w:rPr>
      </w:pPr>
    </w:p>
    <w:p w:rsidRPr="00957927" w:rsidR="00DB7A3F" w:rsidP="00DB7A3F" w:rsidRDefault="00DB7A3F" w14:paraId="1915500A" w14:textId="696D049B">
      <w:pPr>
        <w:jc w:val="both"/>
        <w:rPr>
          <w:highlight w:val="green"/>
          <w:lang w:val="lv-LV"/>
        </w:rPr>
      </w:pPr>
      <w:r w:rsidRPr="00957927">
        <w:rPr>
          <w:lang w:val="lv-LV"/>
        </w:rPr>
        <w:tab/>
        <w:t>Valsts kancelejas direktors</w:t>
      </w:r>
      <w:r w:rsidRPr="00957927">
        <w:rPr>
          <w:lang w:val="lv-LV"/>
        </w:rPr>
        <w:tab/>
      </w:r>
      <w:r w:rsidRPr="00957927">
        <w:rPr>
          <w:lang w:val="lv-LV"/>
        </w:rPr>
        <w:tab/>
      </w:r>
      <w:r w:rsidRPr="00957927">
        <w:rPr>
          <w:lang w:val="lv-LV"/>
        </w:rPr>
        <w:tab/>
      </w:r>
      <w:r w:rsidRPr="00957927" w:rsidR="004C11EC">
        <w:rPr>
          <w:lang w:val="lv-LV"/>
        </w:rPr>
        <w:tab/>
      </w:r>
      <w:r w:rsidRPr="00957927" w:rsidR="004C11EC">
        <w:rPr>
          <w:lang w:val="lv-LV"/>
        </w:rPr>
        <w:tab/>
      </w:r>
      <w:r w:rsidR="00B200AE">
        <w:rPr>
          <w:lang w:val="lv-LV"/>
        </w:rPr>
        <w:tab/>
      </w:r>
      <w:r w:rsidR="008C3E59">
        <w:rPr>
          <w:lang w:val="lv-LV"/>
        </w:rPr>
        <w:t>R. Kronbergs</w:t>
      </w:r>
    </w:p>
    <w:p w:rsidRPr="00957927" w:rsidR="00DB7A3F" w:rsidP="00DB7A3F" w:rsidRDefault="00DB7A3F" w14:paraId="61AC5C0F" w14:textId="77777777">
      <w:pPr>
        <w:jc w:val="both"/>
        <w:rPr>
          <w:highlight w:val="green"/>
          <w:lang w:val="lv-LV"/>
        </w:rPr>
      </w:pPr>
    </w:p>
    <w:p w:rsidRPr="00957927" w:rsidR="008A2183" w:rsidP="00DB7A3F" w:rsidRDefault="008A2183" w14:paraId="2C548FC8" w14:textId="77777777">
      <w:pPr>
        <w:jc w:val="both"/>
        <w:rPr>
          <w:highlight w:val="green"/>
          <w:lang w:val="lv-LV"/>
        </w:rPr>
      </w:pPr>
    </w:p>
    <w:p w:rsidRPr="00957927" w:rsidR="00DB7A3F" w:rsidP="008A2183" w:rsidRDefault="00DB7A3F" w14:paraId="431CA773" w14:textId="77777777">
      <w:pPr>
        <w:ind w:firstLine="720"/>
        <w:rPr>
          <w:lang w:val="lv-LV"/>
        </w:rPr>
      </w:pPr>
      <w:r w:rsidRPr="00957927">
        <w:rPr>
          <w:lang w:val="lv-LV"/>
        </w:rPr>
        <w:t xml:space="preserve">Iesniedzējs: </w:t>
      </w:r>
    </w:p>
    <w:p w:rsidRPr="00957927" w:rsidR="00DB7A3F" w:rsidP="008A2183" w:rsidRDefault="00DB7A3F" w14:paraId="3D50BEAB" w14:textId="1A40E9EA">
      <w:pPr>
        <w:ind w:firstLine="720"/>
        <w:rPr>
          <w:lang w:val="lv-LV"/>
        </w:rPr>
      </w:pPr>
      <w:r w:rsidRPr="50B78332">
        <w:rPr>
          <w:lang w:val="lv-LV"/>
        </w:rPr>
        <w:t>Satiksmes ministrs</w:t>
      </w:r>
      <w:r w:rsidRPr="00A07804">
        <w:rPr>
          <w:lang w:val="lv-LV"/>
        </w:rPr>
        <w:tab/>
      </w:r>
      <w:r w:rsidRPr="00A07804">
        <w:rPr>
          <w:lang w:val="lv-LV"/>
        </w:rPr>
        <w:tab/>
      </w:r>
      <w:r w:rsidRPr="00A07804">
        <w:rPr>
          <w:lang w:val="lv-LV"/>
        </w:rPr>
        <w:tab/>
      </w:r>
      <w:r w:rsidRPr="00A07804">
        <w:rPr>
          <w:lang w:val="lv-LV"/>
        </w:rPr>
        <w:tab/>
      </w:r>
      <w:r w:rsidRPr="00A07804">
        <w:rPr>
          <w:lang w:val="lv-LV"/>
        </w:rPr>
        <w:tab/>
      </w:r>
      <w:r w:rsidRPr="00A07804">
        <w:rPr>
          <w:lang w:val="lv-LV"/>
        </w:rPr>
        <w:tab/>
      </w:r>
      <w:r w:rsidRPr="00A07804">
        <w:rPr>
          <w:lang w:val="lv-LV"/>
        </w:rPr>
        <w:tab/>
      </w:r>
      <w:r w:rsidR="008C3E59">
        <w:rPr>
          <w:lang w:val="lv-LV"/>
        </w:rPr>
        <w:t xml:space="preserve">A. </w:t>
      </w:r>
      <w:proofErr w:type="spellStart"/>
      <w:r w:rsidR="008C3E59">
        <w:rPr>
          <w:lang w:val="lv-LV"/>
        </w:rPr>
        <w:t>Švinka</w:t>
      </w:r>
      <w:proofErr w:type="spellEnd"/>
    </w:p>
    <w:p w:rsidRPr="00957927" w:rsidR="00DB7A3F" w:rsidP="00DB7A3F" w:rsidRDefault="00DB7A3F" w14:paraId="5DAF826E" w14:textId="77777777">
      <w:pPr>
        <w:jc w:val="both"/>
        <w:rPr>
          <w:highlight w:val="green"/>
          <w:lang w:val="lv-LV"/>
        </w:rPr>
      </w:pPr>
    </w:p>
    <w:p w:rsidRPr="00957927" w:rsidR="00DB7A3F" w:rsidP="00DB7A3F" w:rsidRDefault="00DB7A3F" w14:paraId="312BADC6" w14:textId="77777777">
      <w:pPr>
        <w:jc w:val="both"/>
        <w:rPr>
          <w:highlight w:val="green"/>
          <w:lang w:val="lv-LV"/>
        </w:rPr>
      </w:pPr>
    </w:p>
    <w:p w:rsidRPr="00957927" w:rsidR="008A2183" w:rsidP="004C11EC" w:rsidRDefault="008A2183" w14:paraId="332B4219" w14:textId="27B70306">
      <w:pPr>
        <w:ind w:firstLine="720"/>
        <w:rPr>
          <w:lang w:val="lv-LV"/>
        </w:rPr>
      </w:pPr>
      <w:r w:rsidRPr="00957927">
        <w:rPr>
          <w:lang w:val="lv-LV"/>
        </w:rPr>
        <w:t>Valsts sekretār</w:t>
      </w:r>
      <w:r w:rsidR="007E7A94">
        <w:rPr>
          <w:lang w:val="lv-LV"/>
        </w:rPr>
        <w:t>s</w:t>
      </w:r>
      <w:r w:rsidRPr="00957927">
        <w:rPr>
          <w:lang w:val="lv-LV"/>
        </w:rPr>
        <w:tab/>
      </w:r>
      <w:r w:rsidRPr="00957927">
        <w:rPr>
          <w:lang w:val="lv-LV"/>
        </w:rPr>
        <w:tab/>
      </w:r>
      <w:r w:rsidRPr="00957927">
        <w:rPr>
          <w:lang w:val="lv-LV"/>
        </w:rPr>
        <w:tab/>
      </w:r>
      <w:r w:rsidRPr="00957927">
        <w:rPr>
          <w:lang w:val="lv-LV"/>
        </w:rPr>
        <w:tab/>
      </w:r>
      <w:r w:rsidRPr="00957927" w:rsidR="004C11EC">
        <w:rPr>
          <w:lang w:val="lv-LV"/>
        </w:rPr>
        <w:tab/>
      </w:r>
      <w:r w:rsidRPr="00957927" w:rsidR="004C11EC">
        <w:rPr>
          <w:lang w:val="lv-LV"/>
        </w:rPr>
        <w:tab/>
      </w:r>
      <w:r w:rsidRPr="00957927" w:rsidR="004C11EC">
        <w:rPr>
          <w:lang w:val="lv-LV"/>
        </w:rPr>
        <w:tab/>
      </w:r>
      <w:r w:rsidR="007E7A94">
        <w:rPr>
          <w:lang w:val="lv-LV"/>
        </w:rPr>
        <w:t>A. Židkovs</w:t>
      </w:r>
      <w:r w:rsidRPr="00957927">
        <w:rPr>
          <w:lang w:val="lv-LV"/>
        </w:rPr>
        <w:t xml:space="preserve"> </w:t>
      </w:r>
    </w:p>
    <w:p w:rsidRPr="00957927" w:rsidR="008A2183" w:rsidP="008A2183" w:rsidRDefault="008A2183" w14:paraId="1D9383CA" w14:textId="77777777">
      <w:pPr>
        <w:ind w:firstLine="720"/>
        <w:rPr>
          <w:sz w:val="22"/>
          <w:szCs w:val="22"/>
          <w:lang w:val="lv-LV"/>
        </w:rPr>
      </w:pPr>
      <w:r w:rsidRPr="00957927">
        <w:rPr>
          <w:sz w:val="22"/>
          <w:szCs w:val="22"/>
          <w:lang w:val="lv-LV"/>
        </w:rPr>
        <w:t xml:space="preserve"> </w:t>
      </w:r>
      <w:r w:rsidRPr="00957927">
        <w:rPr>
          <w:sz w:val="22"/>
          <w:szCs w:val="22"/>
          <w:lang w:val="lv-LV"/>
        </w:rPr>
        <w:tab/>
      </w:r>
    </w:p>
    <w:p w:rsidRPr="00957927" w:rsidR="00DB7A3F" w:rsidP="00DB7A3F" w:rsidRDefault="008A2183" w14:paraId="3F339388" w14:textId="77777777">
      <w:pPr>
        <w:rPr>
          <w:sz w:val="18"/>
          <w:szCs w:val="18"/>
          <w:highlight w:val="yellow"/>
          <w:lang w:val="lv-LV"/>
        </w:rPr>
      </w:pPr>
      <w:r w:rsidRPr="00957927">
        <w:rPr>
          <w:lang w:val="lv-LV"/>
        </w:rPr>
        <w:t xml:space="preserve"> </w:t>
      </w:r>
      <w:r w:rsidRPr="00957927">
        <w:rPr>
          <w:lang w:val="lv-LV"/>
        </w:rPr>
        <w:tab/>
      </w:r>
      <w:r w:rsidRPr="00957927">
        <w:rPr>
          <w:lang w:val="lv-LV"/>
        </w:rPr>
        <w:tab/>
      </w:r>
      <w:r w:rsidRPr="00957927">
        <w:rPr>
          <w:lang w:val="lv-LV"/>
        </w:rPr>
        <w:tab/>
      </w:r>
      <w:r w:rsidRPr="00957927">
        <w:rPr>
          <w:lang w:val="lv-LV"/>
        </w:rPr>
        <w:tab/>
      </w:r>
    </w:p>
    <w:p w:rsidRPr="00957927" w:rsidR="00DB7A3F" w:rsidP="00DB7A3F" w:rsidRDefault="00DB7A3F" w14:paraId="38AF9642" w14:textId="69AA9FFE">
      <w:pPr>
        <w:rPr>
          <w:sz w:val="22"/>
          <w:szCs w:val="22"/>
          <w:lang w:val="lv-LV"/>
        </w:rPr>
      </w:pPr>
    </w:p>
    <w:p w:rsidRPr="00957927" w:rsidR="004C11EC" w:rsidP="00DB7A3F" w:rsidRDefault="004C11EC" w14:paraId="51C8B68D" w14:textId="1C1032EA">
      <w:pPr>
        <w:rPr>
          <w:sz w:val="22"/>
          <w:szCs w:val="22"/>
          <w:lang w:val="lv-LV"/>
        </w:rPr>
      </w:pPr>
    </w:p>
    <w:p w:rsidRPr="00957927" w:rsidR="004C11EC" w:rsidP="00DB7A3F" w:rsidRDefault="004C11EC" w14:paraId="347DFFDE" w14:textId="60CDBEB7">
      <w:pPr>
        <w:rPr>
          <w:sz w:val="22"/>
          <w:szCs w:val="22"/>
          <w:lang w:val="lv-LV"/>
        </w:rPr>
      </w:pPr>
    </w:p>
    <w:p w:rsidR="004C11EC" w:rsidP="00DB7A3F" w:rsidRDefault="004C11EC" w14:paraId="555B138A" w14:textId="1350143E">
      <w:pPr>
        <w:rPr>
          <w:sz w:val="22"/>
          <w:szCs w:val="22"/>
          <w:lang w:val="lv-LV"/>
        </w:rPr>
      </w:pPr>
    </w:p>
    <w:p w:rsidR="00625E57" w:rsidP="00DB7A3F" w:rsidRDefault="00625E57" w14:paraId="022553FC" w14:textId="6D13ACA2">
      <w:pPr>
        <w:rPr>
          <w:sz w:val="22"/>
          <w:szCs w:val="22"/>
          <w:lang w:val="lv-LV"/>
        </w:rPr>
      </w:pPr>
    </w:p>
    <w:p w:rsidR="00625E57" w:rsidP="00DB7A3F" w:rsidRDefault="00625E57" w14:paraId="26D2A4A3" w14:textId="7A02CD44">
      <w:pPr>
        <w:rPr>
          <w:sz w:val="22"/>
          <w:szCs w:val="22"/>
          <w:lang w:val="lv-LV"/>
        </w:rPr>
      </w:pPr>
    </w:p>
    <w:p w:rsidR="00625E57" w:rsidP="00DB7A3F" w:rsidRDefault="00625E57" w14:paraId="5889918D" w14:textId="30A1C523">
      <w:pPr>
        <w:rPr>
          <w:sz w:val="22"/>
          <w:szCs w:val="22"/>
          <w:lang w:val="lv-LV"/>
        </w:rPr>
      </w:pPr>
    </w:p>
    <w:p w:rsidR="00625E57" w:rsidP="00DB7A3F" w:rsidRDefault="00625E57" w14:paraId="1022824C" w14:textId="16ED445A">
      <w:pPr>
        <w:rPr>
          <w:sz w:val="22"/>
          <w:szCs w:val="22"/>
          <w:lang w:val="lv-LV"/>
        </w:rPr>
      </w:pPr>
    </w:p>
    <w:p w:rsidR="00625E57" w:rsidP="00625E57" w:rsidRDefault="00625E57" w14:paraId="3DAE23BC" w14:textId="77777777">
      <w:pPr>
        <w:jc w:val="both"/>
        <w:rPr>
          <w:sz w:val="20"/>
          <w:szCs w:val="20"/>
        </w:rPr>
      </w:pPr>
      <w:r>
        <w:rPr>
          <w:sz w:val="20"/>
          <w:szCs w:val="20"/>
        </w:rPr>
        <w:t>Evita Nagle,</w:t>
      </w:r>
      <w:r w:rsidRPr="00387244">
        <w:rPr>
          <w:sz w:val="20"/>
          <w:szCs w:val="20"/>
        </w:rPr>
        <w:t xml:space="preserve"> 67028</w:t>
      </w:r>
      <w:r>
        <w:rPr>
          <w:sz w:val="20"/>
          <w:szCs w:val="20"/>
        </w:rPr>
        <w:t>190</w:t>
      </w:r>
    </w:p>
    <w:p w:rsidR="00625E57" w:rsidP="00625E57" w:rsidRDefault="00625E57" w14:paraId="5C9DBE8F" w14:textId="77777777">
      <w:pPr>
        <w:jc w:val="both"/>
        <w:rPr>
          <w:sz w:val="20"/>
          <w:szCs w:val="20"/>
        </w:rPr>
      </w:pPr>
      <w:hyperlink w:history="true" r:id="rId8">
        <w:r w:rsidRPr="0027575F">
          <w:rPr>
            <w:rStyle w:val="Hyperlink"/>
            <w:sz w:val="20"/>
          </w:rPr>
          <w:t>evita.nagle@sam.gov.lv</w:t>
        </w:r>
      </w:hyperlink>
    </w:p>
    <w:p w:rsidRPr="00957927" w:rsidR="00625E57" w:rsidP="00DB7A3F" w:rsidRDefault="00625E57" w14:paraId="2763E0A7" w14:textId="77777777">
      <w:pPr>
        <w:rPr>
          <w:sz w:val="22"/>
          <w:szCs w:val="22"/>
          <w:lang w:val="lv-LV"/>
        </w:rPr>
      </w:pPr>
    </w:p>
    <w:sectPr w:rsidRPr="00957927" w:rsidR="00625E57" w:rsidSect="00745B82">
      <w:headerReference r:id="rId9" w:type="default"/>
      <w:footerReference r:id="rId10" w:type="default"/>
      <w:pgSz w:w="11906" w:h="16838"/>
      <w:pgMar w:top="1134" w:right="992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F60A2C" w14:textId="77777777" w:rsidR="000972CA" w:rsidRDefault="000972CA" w:rsidP="00DB7A3F">
      <w:r>
        <w:separator/>
      </w:r>
    </w:p>
  </w:endnote>
  <w:endnote w:type="continuationSeparator" w:id="0">
    <w:p w14:paraId="4DFCB28A" w14:textId="77777777" w:rsidR="000972CA" w:rsidRDefault="000972CA" w:rsidP="00DB7A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574B36" w14:textId="7CE545A3" w:rsidR="001E53E0" w:rsidRPr="00A43238" w:rsidRDefault="00A43238" w:rsidP="00A43238">
    <w:pPr>
      <w:pStyle w:val="Footer"/>
    </w:pPr>
    <w:r w:rsidRPr="00A43238">
      <w:t>SAMprot_</w:t>
    </w:r>
    <w:r w:rsidR="007E7A94" w:rsidRPr="007E7A94">
      <w:t>010925</w:t>
    </w:r>
    <w:r w:rsidRPr="00A43238">
      <w:t>_</w:t>
    </w:r>
    <w:r w:rsidR="00A07804">
      <w:t>tehniskas_apskates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F7AA6D" w14:textId="77777777" w:rsidR="000972CA" w:rsidRDefault="000972CA" w:rsidP="00DB7A3F">
      <w:r>
        <w:separator/>
      </w:r>
    </w:p>
  </w:footnote>
  <w:footnote w:type="continuationSeparator" w:id="0">
    <w:p w14:paraId="67B86199" w14:textId="77777777" w:rsidR="000972CA" w:rsidRDefault="000972CA" w:rsidP="00DB7A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3F9077" w14:textId="439323A2" w:rsidR="001E53E0" w:rsidRPr="00241646" w:rsidRDefault="00E236A1" w:rsidP="00E236A1">
    <w:pPr>
      <w:pStyle w:val="Header"/>
      <w:jc w:val="right"/>
      <w:rPr>
        <w:i/>
        <w:iCs/>
        <w:lang w:val="lv-LV"/>
      </w:rPr>
    </w:pPr>
    <w:r w:rsidRPr="00241646">
      <w:rPr>
        <w:i/>
        <w:iCs/>
        <w:lang w:val="lv-LV"/>
      </w:rPr>
      <w:t>Projekts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B271AE"/>
    <w:multiLevelType w:val="multilevel"/>
    <w:tmpl w:val="C400AEE8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935"/>
        </w:tabs>
        <w:ind w:left="1935" w:hanging="1215"/>
      </w:pPr>
      <w:rPr>
        <w:sz w:val="28"/>
        <w:szCs w:val="28"/>
      </w:rPr>
    </w:lvl>
    <w:lvl w:ilvl="2">
      <w:start w:val="1"/>
      <w:numFmt w:val="decimal"/>
      <w:isLgl/>
      <w:lvlText w:val="%1.%2.%3."/>
      <w:lvlJc w:val="left"/>
      <w:pPr>
        <w:tabs>
          <w:tab w:val="num" w:pos="2115"/>
        </w:tabs>
        <w:ind w:left="2115" w:hanging="1215"/>
      </w:pPr>
    </w:lvl>
    <w:lvl w:ilvl="3">
      <w:start w:val="1"/>
      <w:numFmt w:val="decimal"/>
      <w:isLgl/>
      <w:lvlText w:val="%1.%2.%3.%4."/>
      <w:lvlJc w:val="left"/>
      <w:pPr>
        <w:tabs>
          <w:tab w:val="num" w:pos="2115"/>
        </w:tabs>
        <w:ind w:left="2115" w:hanging="1215"/>
      </w:pPr>
    </w:lvl>
    <w:lvl w:ilvl="4">
      <w:start w:val="1"/>
      <w:numFmt w:val="decimal"/>
      <w:isLgl/>
      <w:lvlText w:val="%1.%2.%3.%4.%5."/>
      <w:lvlJc w:val="left"/>
      <w:pPr>
        <w:tabs>
          <w:tab w:val="num" w:pos="2115"/>
        </w:tabs>
        <w:ind w:left="2115" w:hanging="1215"/>
      </w:pPr>
    </w:lvl>
    <w:lvl w:ilvl="5">
      <w:start w:val="1"/>
      <w:numFmt w:val="decimal"/>
      <w:isLgl/>
      <w:lvlText w:val="%1.%2.%3.%4.%5.%6."/>
      <w:lvlJc w:val="left"/>
      <w:pPr>
        <w:tabs>
          <w:tab w:val="num" w:pos="2340"/>
        </w:tabs>
        <w:ind w:left="234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700"/>
        </w:tabs>
        <w:ind w:left="270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700"/>
        </w:tabs>
        <w:ind w:left="270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3060"/>
        </w:tabs>
        <w:ind w:left="3060" w:hanging="2160"/>
      </w:pPr>
    </w:lvl>
  </w:abstractNum>
  <w:num w:numId="1" w16cid:durableId="10842301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B7A3F"/>
    <w:rsid w:val="00002488"/>
    <w:rsid w:val="00015C08"/>
    <w:rsid w:val="0002742C"/>
    <w:rsid w:val="00042B29"/>
    <w:rsid w:val="000636BA"/>
    <w:rsid w:val="00066CD3"/>
    <w:rsid w:val="000972CA"/>
    <w:rsid w:val="000B0BCB"/>
    <w:rsid w:val="000C374C"/>
    <w:rsid w:val="000C58D3"/>
    <w:rsid w:val="0010176B"/>
    <w:rsid w:val="00105185"/>
    <w:rsid w:val="00122403"/>
    <w:rsid w:val="00135589"/>
    <w:rsid w:val="001504D7"/>
    <w:rsid w:val="0015455D"/>
    <w:rsid w:val="00164AD9"/>
    <w:rsid w:val="00170128"/>
    <w:rsid w:val="00183052"/>
    <w:rsid w:val="0018792B"/>
    <w:rsid w:val="001A2B9D"/>
    <w:rsid w:val="001B3982"/>
    <w:rsid w:val="001D5A72"/>
    <w:rsid w:val="001D613F"/>
    <w:rsid w:val="001E278F"/>
    <w:rsid w:val="001E53E0"/>
    <w:rsid w:val="001F7AEF"/>
    <w:rsid w:val="00214076"/>
    <w:rsid w:val="00214904"/>
    <w:rsid w:val="002248BE"/>
    <w:rsid w:val="002263D1"/>
    <w:rsid w:val="00233F8D"/>
    <w:rsid w:val="0023402C"/>
    <w:rsid w:val="0023703C"/>
    <w:rsid w:val="00241646"/>
    <w:rsid w:val="00262239"/>
    <w:rsid w:val="0028401A"/>
    <w:rsid w:val="00286F3B"/>
    <w:rsid w:val="00292A7B"/>
    <w:rsid w:val="00292AAA"/>
    <w:rsid w:val="002B2BEF"/>
    <w:rsid w:val="002D712B"/>
    <w:rsid w:val="002D7226"/>
    <w:rsid w:val="00313D52"/>
    <w:rsid w:val="0032506E"/>
    <w:rsid w:val="00334B24"/>
    <w:rsid w:val="00334CA8"/>
    <w:rsid w:val="00341A84"/>
    <w:rsid w:val="00345F3C"/>
    <w:rsid w:val="0037657C"/>
    <w:rsid w:val="00387525"/>
    <w:rsid w:val="003961BD"/>
    <w:rsid w:val="003A39B2"/>
    <w:rsid w:val="003B69D4"/>
    <w:rsid w:val="003C0F3A"/>
    <w:rsid w:val="003C6595"/>
    <w:rsid w:val="003D2ABC"/>
    <w:rsid w:val="003D3C6B"/>
    <w:rsid w:val="003D5A57"/>
    <w:rsid w:val="003F5614"/>
    <w:rsid w:val="004158F3"/>
    <w:rsid w:val="00417821"/>
    <w:rsid w:val="004248D7"/>
    <w:rsid w:val="00430965"/>
    <w:rsid w:val="00437BE4"/>
    <w:rsid w:val="004401C6"/>
    <w:rsid w:val="004506F6"/>
    <w:rsid w:val="00471D2E"/>
    <w:rsid w:val="004833C9"/>
    <w:rsid w:val="00484AA6"/>
    <w:rsid w:val="004C11EC"/>
    <w:rsid w:val="004C47C5"/>
    <w:rsid w:val="004C5BB6"/>
    <w:rsid w:val="00501038"/>
    <w:rsid w:val="00507F2F"/>
    <w:rsid w:val="00511462"/>
    <w:rsid w:val="00513E2B"/>
    <w:rsid w:val="00516E08"/>
    <w:rsid w:val="005301AE"/>
    <w:rsid w:val="0053424D"/>
    <w:rsid w:val="005500BB"/>
    <w:rsid w:val="00592D43"/>
    <w:rsid w:val="00594F7C"/>
    <w:rsid w:val="005A47AC"/>
    <w:rsid w:val="005B3CA6"/>
    <w:rsid w:val="005B5E6D"/>
    <w:rsid w:val="005C008E"/>
    <w:rsid w:val="005D6A24"/>
    <w:rsid w:val="005E3B41"/>
    <w:rsid w:val="00620577"/>
    <w:rsid w:val="006205FE"/>
    <w:rsid w:val="00625E57"/>
    <w:rsid w:val="006773A2"/>
    <w:rsid w:val="00680BC2"/>
    <w:rsid w:val="0069625B"/>
    <w:rsid w:val="006A60A1"/>
    <w:rsid w:val="006C4248"/>
    <w:rsid w:val="006D1B0A"/>
    <w:rsid w:val="006D36BA"/>
    <w:rsid w:val="006D3A84"/>
    <w:rsid w:val="006F24D6"/>
    <w:rsid w:val="00707780"/>
    <w:rsid w:val="00710C1B"/>
    <w:rsid w:val="007373AB"/>
    <w:rsid w:val="00750824"/>
    <w:rsid w:val="00752323"/>
    <w:rsid w:val="00764609"/>
    <w:rsid w:val="007A5ECB"/>
    <w:rsid w:val="007C4BB2"/>
    <w:rsid w:val="007D11C6"/>
    <w:rsid w:val="007D5434"/>
    <w:rsid w:val="007D7DAF"/>
    <w:rsid w:val="007E7A94"/>
    <w:rsid w:val="007F212B"/>
    <w:rsid w:val="00801E68"/>
    <w:rsid w:val="00804EC5"/>
    <w:rsid w:val="00835E29"/>
    <w:rsid w:val="0084049C"/>
    <w:rsid w:val="008463AD"/>
    <w:rsid w:val="00861B81"/>
    <w:rsid w:val="0087793F"/>
    <w:rsid w:val="00885E4C"/>
    <w:rsid w:val="008873FC"/>
    <w:rsid w:val="008A2183"/>
    <w:rsid w:val="008A3709"/>
    <w:rsid w:val="008B0099"/>
    <w:rsid w:val="008B7EDD"/>
    <w:rsid w:val="008C3E59"/>
    <w:rsid w:val="008D6999"/>
    <w:rsid w:val="008F5CA7"/>
    <w:rsid w:val="0090004E"/>
    <w:rsid w:val="009316D3"/>
    <w:rsid w:val="00957927"/>
    <w:rsid w:val="00967722"/>
    <w:rsid w:val="009854C3"/>
    <w:rsid w:val="009858F7"/>
    <w:rsid w:val="00986615"/>
    <w:rsid w:val="009A313A"/>
    <w:rsid w:val="009B2DA1"/>
    <w:rsid w:val="009C1C8F"/>
    <w:rsid w:val="009F00CA"/>
    <w:rsid w:val="00A0190C"/>
    <w:rsid w:val="00A05DCF"/>
    <w:rsid w:val="00A07804"/>
    <w:rsid w:val="00A1392C"/>
    <w:rsid w:val="00A2090C"/>
    <w:rsid w:val="00A34AE6"/>
    <w:rsid w:val="00A41A1D"/>
    <w:rsid w:val="00A425F3"/>
    <w:rsid w:val="00A43238"/>
    <w:rsid w:val="00A5088E"/>
    <w:rsid w:val="00A61779"/>
    <w:rsid w:val="00A7236F"/>
    <w:rsid w:val="00A74483"/>
    <w:rsid w:val="00A8627A"/>
    <w:rsid w:val="00A93A05"/>
    <w:rsid w:val="00AA5FB9"/>
    <w:rsid w:val="00AB100F"/>
    <w:rsid w:val="00AC64C4"/>
    <w:rsid w:val="00AD04C0"/>
    <w:rsid w:val="00B039B2"/>
    <w:rsid w:val="00B06093"/>
    <w:rsid w:val="00B200AE"/>
    <w:rsid w:val="00B208F3"/>
    <w:rsid w:val="00B240DD"/>
    <w:rsid w:val="00B26B14"/>
    <w:rsid w:val="00B31D78"/>
    <w:rsid w:val="00B5341E"/>
    <w:rsid w:val="00B70330"/>
    <w:rsid w:val="00B8317F"/>
    <w:rsid w:val="00B86A1E"/>
    <w:rsid w:val="00B86F02"/>
    <w:rsid w:val="00B8788E"/>
    <w:rsid w:val="00B95461"/>
    <w:rsid w:val="00BA2CC0"/>
    <w:rsid w:val="00BA7D72"/>
    <w:rsid w:val="00BB17B0"/>
    <w:rsid w:val="00BC13F6"/>
    <w:rsid w:val="00BD1BA1"/>
    <w:rsid w:val="00BE1035"/>
    <w:rsid w:val="00BF1AC0"/>
    <w:rsid w:val="00BF3A65"/>
    <w:rsid w:val="00BF433B"/>
    <w:rsid w:val="00C15AFC"/>
    <w:rsid w:val="00C222F4"/>
    <w:rsid w:val="00C2793F"/>
    <w:rsid w:val="00C332B8"/>
    <w:rsid w:val="00C3530F"/>
    <w:rsid w:val="00C432E1"/>
    <w:rsid w:val="00C45116"/>
    <w:rsid w:val="00C46C6E"/>
    <w:rsid w:val="00C53952"/>
    <w:rsid w:val="00C54551"/>
    <w:rsid w:val="00C611B1"/>
    <w:rsid w:val="00C706FD"/>
    <w:rsid w:val="00C71D7E"/>
    <w:rsid w:val="00C81968"/>
    <w:rsid w:val="00C81CEB"/>
    <w:rsid w:val="00C935A3"/>
    <w:rsid w:val="00CA3170"/>
    <w:rsid w:val="00CA4732"/>
    <w:rsid w:val="00CB0A65"/>
    <w:rsid w:val="00CD1AE5"/>
    <w:rsid w:val="00CF1CA1"/>
    <w:rsid w:val="00D23316"/>
    <w:rsid w:val="00D268E9"/>
    <w:rsid w:val="00D6740E"/>
    <w:rsid w:val="00D74646"/>
    <w:rsid w:val="00D874E5"/>
    <w:rsid w:val="00DB7A3F"/>
    <w:rsid w:val="00DC655A"/>
    <w:rsid w:val="00DE1D02"/>
    <w:rsid w:val="00DF0952"/>
    <w:rsid w:val="00E236A1"/>
    <w:rsid w:val="00E25B12"/>
    <w:rsid w:val="00E27FD6"/>
    <w:rsid w:val="00E31145"/>
    <w:rsid w:val="00E32DB4"/>
    <w:rsid w:val="00E35D35"/>
    <w:rsid w:val="00E52F5D"/>
    <w:rsid w:val="00E74B65"/>
    <w:rsid w:val="00E93971"/>
    <w:rsid w:val="00EC660A"/>
    <w:rsid w:val="00ED1B50"/>
    <w:rsid w:val="00ED528A"/>
    <w:rsid w:val="00EE7E1B"/>
    <w:rsid w:val="00F04AF8"/>
    <w:rsid w:val="00F071B4"/>
    <w:rsid w:val="00F169D6"/>
    <w:rsid w:val="00F20469"/>
    <w:rsid w:val="00F26A2B"/>
    <w:rsid w:val="00F34613"/>
    <w:rsid w:val="00F370D1"/>
    <w:rsid w:val="00F42C3A"/>
    <w:rsid w:val="00F43B76"/>
    <w:rsid w:val="00F45C6D"/>
    <w:rsid w:val="00F63DE4"/>
    <w:rsid w:val="00F65047"/>
    <w:rsid w:val="00F76A94"/>
    <w:rsid w:val="00F82F7C"/>
    <w:rsid w:val="00F85A93"/>
    <w:rsid w:val="00F90DD6"/>
    <w:rsid w:val="00F93EC2"/>
    <w:rsid w:val="00FA3CD5"/>
    <w:rsid w:val="00FB424F"/>
    <w:rsid w:val="00FD7C57"/>
    <w:rsid w:val="00FE6323"/>
    <w:rsid w:val="00FF0441"/>
    <w:rsid w:val="2A9AC2A1"/>
    <w:rsid w:val="50B78332"/>
    <w:rsid w:val="57D7F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10D6E7"/>
  <w15:docId w15:val="{E73D9B1A-3FF6-46AD-9180-5A4E902A7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7A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2">
    <w:name w:val="heading 2"/>
    <w:basedOn w:val="Normal"/>
    <w:next w:val="Normal"/>
    <w:link w:val="Heading2Char"/>
    <w:unhideWhenUsed/>
    <w:qFormat/>
    <w:rsid w:val="00DB7A3F"/>
    <w:pPr>
      <w:keepNext/>
      <w:jc w:val="both"/>
      <w:outlineLvl w:val="1"/>
    </w:pPr>
    <w:rPr>
      <w:sz w:val="28"/>
      <w:lang w:val="lv-LV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DB7A3F"/>
    <w:rPr>
      <w:rFonts w:ascii="Times New Roman" w:eastAsia="Times New Roman" w:hAnsi="Times New Roman" w:cs="Times New Roman"/>
      <w:sz w:val="28"/>
      <w:szCs w:val="24"/>
    </w:rPr>
  </w:style>
  <w:style w:type="character" w:styleId="Hyperlink">
    <w:name w:val="Hyperlink"/>
    <w:basedOn w:val="DefaultParagraphFont"/>
    <w:uiPriority w:val="99"/>
    <w:unhideWhenUsed/>
    <w:rsid w:val="00DB7A3F"/>
    <w:rPr>
      <w:color w:val="0000FF"/>
      <w:u w:val="single"/>
    </w:rPr>
  </w:style>
  <w:style w:type="paragraph" w:styleId="Title">
    <w:name w:val="Title"/>
    <w:basedOn w:val="Normal"/>
    <w:link w:val="TitleChar"/>
    <w:qFormat/>
    <w:rsid w:val="00DB7A3F"/>
    <w:pPr>
      <w:jc w:val="center"/>
    </w:pPr>
    <w:rPr>
      <w:sz w:val="28"/>
      <w:lang w:val="lv-LV"/>
    </w:rPr>
  </w:style>
  <w:style w:type="character" w:customStyle="1" w:styleId="TitleChar">
    <w:name w:val="Title Char"/>
    <w:basedOn w:val="DefaultParagraphFont"/>
    <w:link w:val="Title"/>
    <w:rsid w:val="00DB7A3F"/>
    <w:rPr>
      <w:rFonts w:ascii="Times New Roman" w:eastAsia="Times New Roman" w:hAnsi="Times New Roman" w:cs="Times New Roman"/>
      <w:sz w:val="28"/>
      <w:szCs w:val="24"/>
    </w:rPr>
  </w:style>
  <w:style w:type="paragraph" w:styleId="Subtitle">
    <w:name w:val="Subtitle"/>
    <w:basedOn w:val="Normal"/>
    <w:link w:val="SubtitleChar"/>
    <w:qFormat/>
    <w:rsid w:val="00DB7A3F"/>
    <w:pPr>
      <w:jc w:val="center"/>
    </w:pPr>
    <w:rPr>
      <w:szCs w:val="20"/>
      <w:lang w:val="lv-LV" w:eastAsia="lv-LV"/>
    </w:rPr>
  </w:style>
  <w:style w:type="character" w:customStyle="1" w:styleId="SubtitleChar">
    <w:name w:val="Subtitle Char"/>
    <w:basedOn w:val="DefaultParagraphFont"/>
    <w:link w:val="Subtitle"/>
    <w:rsid w:val="00DB7A3F"/>
    <w:rPr>
      <w:rFonts w:ascii="Times New Roman" w:eastAsia="Times New Roman" w:hAnsi="Times New Roman" w:cs="Times New Roman"/>
      <w:sz w:val="24"/>
      <w:szCs w:val="20"/>
      <w:lang w:eastAsia="lv-LV"/>
    </w:rPr>
  </w:style>
  <w:style w:type="paragraph" w:styleId="Header">
    <w:name w:val="header"/>
    <w:basedOn w:val="Normal"/>
    <w:link w:val="HeaderChar"/>
    <w:uiPriority w:val="99"/>
    <w:unhideWhenUsed/>
    <w:rsid w:val="00DB7A3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B7A3F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DB7A3F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B7A3F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DB7A3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80BC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0BC2"/>
    <w:rPr>
      <w:rFonts w:ascii="Tahoma" w:eastAsia="Times New Roman" w:hAnsi="Tahoma" w:cs="Tahoma"/>
      <w:sz w:val="16"/>
      <w:szCs w:val="16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4C11EC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0636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?>
<Relationships xmlns="http://schemas.openxmlformats.org/package/2006/relationships">
   <Relationship TargetMode="External" Target="mailto:evita.nagle@sam.gov.lv" Type="http://schemas.openxmlformats.org/officeDocument/2006/relationships/hyperlink" Id="rId8"/>
   <Relationship Target="styles.xml" Type="http://schemas.openxmlformats.org/officeDocument/2006/relationships/styles" Id="rId3"/>
   <Relationship Target="endnotes.xml" Type="http://schemas.openxmlformats.org/officeDocument/2006/relationships/endnotes" Id="rId7"/>
   <Relationship Target="theme/theme1.xml" Type="http://schemas.openxmlformats.org/officeDocument/2006/relationships/theme" Id="rId12"/>
   <Relationship Target="numbering.xml" Type="http://schemas.openxmlformats.org/officeDocument/2006/relationships/numbering" Id="rId2"/>
   <Relationship Target="../customXml/item1.xml" Type="http://schemas.openxmlformats.org/officeDocument/2006/relationships/customXml" Id="rId1"/>
   <Relationship Target="footnotes.xml" Type="http://schemas.openxmlformats.org/officeDocument/2006/relationships/footnotes" Id="rId6"/>
   <Relationship Target="fontTable.xml" Type="http://schemas.openxmlformats.org/officeDocument/2006/relationships/fontTable" Id="rId11"/>
   <Relationship Target="webSettings.xml" Type="http://schemas.openxmlformats.org/officeDocument/2006/relationships/webSettings" Id="rId5"/>
   <Relationship Target="footer1.xml" Type="http://schemas.openxmlformats.org/officeDocument/2006/relationships/footer" Id="rId10"/>
   <Relationship Target="settings.xml" Type="http://schemas.openxmlformats.org/officeDocument/2006/relationships/settings" Id="rId4"/>
   <Relationship Target="header1.xml" Type="http://schemas.openxmlformats.org/officeDocument/2006/relationships/header" Id="rId9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
   <Relationship Target="itemProps1.xml" Type="http://schemas.openxmlformats.org/officeDocument/2006/relationships/customXmlProps" Id="rId1"/>
</Relationships>

</file>

<file path=customXml/item1.xml><?xml version="1.0" encoding="utf-8"?>
<ns26:Sources xmlns:ns26="http://schemas.openxmlformats.org/officeDocument/2006/bibliography" SelectedStyle="\APASixthEditionOfficeOnline.xsl" StyleName="APA"/>
</file>

<file path=customXml/itemProps1.xml><?xml version="1.0" encoding="utf-8"?>
<ds:datastoreItem xmlns:ds="http://schemas.openxmlformats.org/officeDocument/2006/customXml" ds:itemID="{AF756698-F8D1-405A-943D-23519C54F9A4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745</Words>
  <Characters>426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Par Satiksmes ministrijas sagatavoto Latvijas Republikas nacionālo pozīciju Nr. 1 “Priekšlikums Eiropas Parlamenta un Padomes Direktīvai, ar ko groza Direktīvu 2014/45/ES par mehānisko transportlīdzekļu un to piekabju periodiskajām tehniskajām apskatēm u</vt:lpstr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Par Satiksmes ministrijas sagatavoto Latvijas Republikas nacionālo pozīciju Nr. 1 “Priekšlikums Eiropas Parlamenta un Padomes Direktīvai, ar ko groza Direktīvu 2014/45/ES par mehānisko transportlīdzekļu un to piekabju periodiskajām tehniskajām apskatēm un Direktīvu 2014/47/ES par Savienībā izmantotu komerciālo transportlīdzekļu tehniskajām pārbaudēm uz ceļiem”</dc:title>
  <dc:subject>Protokollēmums</dc:subject>
  <dc:creator>Satiksmes ministrija</dc:creator>
  <cp:keywords>Satiksmes ministrija</cp:keywords>
  <dc:description>Evita Nagle_x000d_
67028190_x000d_
evita.nagle@sam.gov.lv</dc:description>
  <cp:lastModifiedBy>Evita Nagle</cp:lastModifiedBy>
  <cp:revision>48</cp:revision>
  <cp:lastPrinted>2017-05-18T08:16:00Z</cp:lastPrinted>
  <dcterms:created xsi:type="dcterms:W3CDTF">2020-11-10T12:16:00Z</dcterms:created>
  <dcterms:modified xsi:type="dcterms:W3CDTF">2025-08-25T07:28:00Z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15" name="DISCesvisDescription">
    <vt:lpwstr>
</vt:lpwstr>
  </property>
  <property fmtid="{D5CDD505-2E9C-101B-9397-08002B2CF9AE}" pid="39" name="DISCesvisAdditionalMakers">
    <vt:lpwstr>Vecākā referente Evita Nagle</vt:lpwstr>
  </property>
  <property fmtid="{D5CDD505-2E9C-101B-9397-08002B2CF9AE}" pid="40" name="DIScgiUrl">
    <vt:lpwstr>https://lim.esvis.gov.lv/cs/idcplg</vt:lpwstr>
  </property>
  <property fmtid="{D5CDD505-2E9C-101B-9397-08002B2CF9AE}" pid="41" name="DISdDocName">
    <vt:lpwstr>L565372</vt:lpwstr>
  </property>
  <property fmtid="{D5CDD505-2E9C-101B-9397-08002B2CF9AE}" pid="42" name="DISCesvisSigner">
    <vt:lpwstr> </vt:lpwstr>
  </property>
  <property fmtid="{D5CDD505-2E9C-101B-9397-08002B2CF9AE}" pid="43" name="DISCesvisSafetyLevel">
    <vt:lpwstr>Vispārpieejams</vt:lpwstr>
  </property>
  <property fmtid="{D5CDD505-2E9C-101B-9397-08002B2CF9AE}" pid="44" name="DISTaskPaneUrl">
    <vt:lpwstr>https://lim.esvis.gov.lv/cs/idcplg?ClientControlled=DocMan&amp;coreContentOnly=1&amp;WebdavRequest=1&amp;IdcService=DOC_INFO&amp;dID=650642</vt:lpwstr>
  </property>
  <property fmtid="{D5CDD505-2E9C-101B-9397-08002B2CF9AE}" pid="45" name="DISCesvisTitle">
    <vt:lpwstr>Protokollēmums "Par Satiksmes ministrijas sagatavoto Latvijas Republikas nacionālo pozīciju Nr. 1 “Priekšlikums Eiropas Parlamenta un Padomes Direktīvai, ar ko groza Direktīvu 2014/45/ES par mehānisko transportlīdzekļu un to piekabju periodiskajām tehniskajām apskatēm un Direktīvu 2014/47/ES par Savienībā izmantotu komerciālo transportlīdzekļu tehniskajām pārbaudēm uz ceļiem”"</vt:lpwstr>
  </property>
  <property fmtid="{D5CDD505-2E9C-101B-9397-08002B2CF9AE}" pid="46" name="DISCesvisMinistryOfMinister">
    <vt:lpwstr>wwTemplateNP_MinistryOfMinister(Satiksmes,)</vt:lpwstr>
  </property>
  <property fmtid="{D5CDD505-2E9C-101B-9397-08002B2CF9AE}" pid="47" name="DISCesvisAuthor">
    <vt:lpwstr>Satiksmes ministrija</vt:lpwstr>
  </property>
  <property fmtid="{D5CDD505-2E9C-101B-9397-08002B2CF9AE}" pid="48" name="DISCesvisMainMaker">
    <vt:lpwstr>Vecākā referente Evita Nagle</vt:lpwstr>
  </property>
  <property fmtid="{D5CDD505-2E9C-101B-9397-08002B2CF9AE}" pid="49" name="DISidcName">
    <vt:lpwstr>1020404016200</vt:lpwstr>
  </property>
  <property fmtid="{D5CDD505-2E9C-101B-9397-08002B2CF9AE}" pid="50" name="DISProperties">
    <vt:lpwstr>DISCesvisMainMakerOrgUnitTitle,DISidcName,DISdID,DISCesvisTitle,DISCesvisAdditionalMakersMail,DISCesvisAdditionalMakers,DISCesvisDocRegDate,DIScgiUrl,DISCesvisMinistryOfMinister,DISCesvisSafetyLevel,DISCesvisSigner,DISTaskPaneUrl,DISCesvisAuthor,DISCesvisRegDate,DISdUser,DISdDocName,DISCesvisMainMaker</vt:lpwstr>
  </property>
  <property fmtid="{D5CDD505-2E9C-101B-9397-08002B2CF9AE}" pid="51" name="DISCesvisAdditionalMakersMail">
    <vt:lpwstr>evita.nagle@sam.gov.lv</vt:lpwstr>
  </property>
  <property fmtid="{D5CDD505-2E9C-101B-9397-08002B2CF9AE}" pid="52" name="DISdUser">
    <vt:lpwstr>weblogic</vt:lpwstr>
  </property>
  <property fmtid="{D5CDD505-2E9C-101B-9397-08002B2CF9AE}" pid="53" name="DISdID">
    <vt:lpwstr>650642</vt:lpwstr>
  </property>
  <property fmtid="{D5CDD505-2E9C-101B-9397-08002B2CF9AE}" pid="54" name="DISCesvisDocRegDate">
    <vt:lpwstr>2025-08-28</vt:lpwstr>
  </property>
  <property fmtid="{D5CDD505-2E9C-101B-9397-08002B2CF9AE}" pid="55" name="DISCesvisRegDate">
    <vt:lpwstr>2025-08-28</vt:lpwstr>
  </property>
  <property fmtid="{D5CDD505-2E9C-101B-9397-08002B2CF9AE}" pid="56" name="DISCesvisMainMakerOrgUnitTitle">
    <vt:lpwstr>Eiropas Savienības lietu koordinācijas departaments</vt:lpwstr>
  </property>
</Properties>
</file>