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BAE" w:rsidRDefault="004A0246" w:rsidP="004A0246">
      <w:pPr>
        <w:spacing w:after="0" w:line="240" w:lineRule="auto"/>
        <w:jc w:val="center"/>
        <w:rPr>
          <w:rFonts w:ascii="Times New Roman" w:hAnsi="Times New Roman"/>
          <w:b/>
          <w:sz w:val="26"/>
          <w:szCs w:val="26"/>
        </w:rPr>
      </w:pPr>
      <w:r>
        <w:rPr>
          <w:rFonts w:ascii="Times New Roman" w:hAnsi="Times New Roman"/>
          <w:b/>
          <w:sz w:val="26"/>
          <w:szCs w:val="26"/>
        </w:rPr>
        <w:t xml:space="preserve">Ministru kabineta </w:t>
      </w:r>
      <w:r w:rsidR="00BA3BAE">
        <w:rPr>
          <w:rFonts w:ascii="Times New Roman" w:hAnsi="Times New Roman"/>
          <w:b/>
          <w:sz w:val="26"/>
          <w:szCs w:val="26"/>
        </w:rPr>
        <w:t>rīkojuma</w:t>
      </w:r>
      <w:r>
        <w:rPr>
          <w:rFonts w:ascii="Times New Roman" w:hAnsi="Times New Roman"/>
          <w:b/>
          <w:sz w:val="26"/>
          <w:szCs w:val="26"/>
        </w:rPr>
        <w:t xml:space="preserve"> </w:t>
      </w:r>
      <w:r w:rsidR="00BA3BAE">
        <w:rPr>
          <w:rFonts w:ascii="Times New Roman" w:hAnsi="Times New Roman"/>
          <w:b/>
          <w:sz w:val="26"/>
          <w:szCs w:val="26"/>
        </w:rPr>
        <w:t xml:space="preserve">projekta "Grozījumi Ministru kabineta 2021. gada </w:t>
      </w:r>
      <w:r w:rsidR="00AF7ADE">
        <w:rPr>
          <w:rFonts w:ascii="Times New Roman" w:hAnsi="Times New Roman"/>
          <w:b/>
          <w:sz w:val="26"/>
          <w:szCs w:val="26"/>
        </w:rPr>
        <w:t>23</w:t>
      </w:r>
      <w:r w:rsidR="00BA3BAE">
        <w:rPr>
          <w:rFonts w:ascii="Times New Roman" w:hAnsi="Times New Roman"/>
          <w:b/>
          <w:sz w:val="26"/>
          <w:szCs w:val="26"/>
        </w:rPr>
        <w:t xml:space="preserve">. </w:t>
      </w:r>
      <w:r w:rsidR="00AF7ADE">
        <w:rPr>
          <w:rFonts w:ascii="Times New Roman" w:hAnsi="Times New Roman"/>
          <w:b/>
          <w:sz w:val="26"/>
          <w:szCs w:val="26"/>
        </w:rPr>
        <w:t xml:space="preserve">februāra </w:t>
      </w:r>
      <w:r w:rsidR="00BA3BAE">
        <w:rPr>
          <w:rFonts w:ascii="Times New Roman" w:hAnsi="Times New Roman"/>
          <w:b/>
          <w:sz w:val="26"/>
          <w:szCs w:val="26"/>
        </w:rPr>
        <w:t xml:space="preserve">rīkojumā Nr. </w:t>
      </w:r>
      <w:r w:rsidR="00AF7ADE">
        <w:rPr>
          <w:rFonts w:ascii="Times New Roman" w:hAnsi="Times New Roman"/>
          <w:b/>
          <w:sz w:val="26"/>
          <w:szCs w:val="26"/>
        </w:rPr>
        <w:t>110</w:t>
      </w:r>
      <w:r w:rsidR="00BA3BAE">
        <w:rPr>
          <w:rFonts w:ascii="Times New Roman" w:hAnsi="Times New Roman"/>
          <w:b/>
          <w:sz w:val="26"/>
          <w:szCs w:val="26"/>
        </w:rPr>
        <w:t xml:space="preserve"> </w:t>
      </w:r>
    </w:p>
    <w:p w:rsidR="004A0246" w:rsidRDefault="00BA3BAE" w:rsidP="004A0246">
      <w:pPr>
        <w:spacing w:after="0" w:line="240" w:lineRule="auto"/>
        <w:jc w:val="center"/>
        <w:rPr>
          <w:rFonts w:ascii="Times New Roman" w:hAnsi="Times New Roman"/>
          <w:b/>
          <w:sz w:val="26"/>
          <w:szCs w:val="26"/>
        </w:rPr>
      </w:pPr>
      <w:r>
        <w:rPr>
          <w:rFonts w:ascii="Times New Roman" w:hAnsi="Times New Roman"/>
          <w:b/>
          <w:sz w:val="26"/>
          <w:szCs w:val="26"/>
        </w:rPr>
        <w:t xml:space="preserve">"Par finanšu </w:t>
      </w:r>
      <w:r w:rsidR="00A24A9C">
        <w:rPr>
          <w:rFonts w:ascii="Times New Roman" w:hAnsi="Times New Roman"/>
          <w:b/>
          <w:sz w:val="26"/>
          <w:szCs w:val="26"/>
        </w:rPr>
        <w:t>līdzekļu no valsts budžeta programmas "Līdzekļi neparedzētiem gadījumiem"</w:t>
      </w:r>
      <w:r>
        <w:rPr>
          <w:rFonts w:ascii="Times New Roman" w:hAnsi="Times New Roman"/>
          <w:b/>
          <w:sz w:val="26"/>
          <w:szCs w:val="26"/>
        </w:rPr>
        <w:t>"</w:t>
      </w:r>
      <w:r w:rsidR="00A24A9C">
        <w:rPr>
          <w:rFonts w:ascii="Times New Roman" w:hAnsi="Times New Roman"/>
          <w:b/>
          <w:sz w:val="26"/>
          <w:szCs w:val="26"/>
        </w:rPr>
        <w:t xml:space="preserve"> </w:t>
      </w:r>
      <w:r w:rsidR="004A0246" w:rsidRPr="0024021B">
        <w:rPr>
          <w:rFonts w:ascii="Times New Roman" w:hAnsi="Times New Roman"/>
          <w:b/>
          <w:sz w:val="26"/>
          <w:szCs w:val="26"/>
        </w:rPr>
        <w:t>sākotnējās ietekmes novērtējuma ziņojums (anotācija)</w:t>
      </w:r>
    </w:p>
    <w:p w:rsidR="00C75FDB" w:rsidRPr="00C75FDB" w:rsidRDefault="00C75FDB" w:rsidP="00C75FDB">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119"/>
        <w:gridCol w:w="6936"/>
      </w:tblGrid>
      <w:tr w:rsidR="00C75FDB" w:rsidRPr="00C75FDB" w:rsidTr="00C75FDB">
        <w:tc>
          <w:tcPr>
            <w:tcW w:w="0" w:type="auto"/>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C75FDB" w:rsidRPr="00C75FDB" w:rsidRDefault="00C75FDB" w:rsidP="00C75FDB">
            <w:pPr>
              <w:spacing w:before="100" w:beforeAutospacing="1" w:after="100" w:afterAutospacing="1" w:line="315" w:lineRule="atLeast"/>
              <w:jc w:val="center"/>
              <w:rPr>
                <w:rFonts w:ascii="Times New Roman" w:hAnsi="Times New Roman"/>
                <w:b/>
                <w:bCs/>
                <w:color w:val="414142"/>
                <w:sz w:val="24"/>
                <w:szCs w:val="24"/>
              </w:rPr>
            </w:pPr>
            <w:r w:rsidRPr="00C75FDB">
              <w:rPr>
                <w:rFonts w:ascii="Times New Roman" w:hAnsi="Times New Roman"/>
                <w:b/>
                <w:bCs/>
                <w:color w:val="414142"/>
                <w:sz w:val="24"/>
                <w:szCs w:val="24"/>
              </w:rPr>
              <w:t>Tiesību akta projekta anotācijas kopsavilkums</w:t>
            </w:r>
          </w:p>
        </w:tc>
      </w:tr>
      <w:tr w:rsidR="00C75FDB" w:rsidRPr="00BA3BAE" w:rsidTr="00C75FDB">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rsidR="00C75FDB" w:rsidRPr="00BA3BAE" w:rsidRDefault="00C75FDB" w:rsidP="00C75FDB">
            <w:pPr>
              <w:spacing w:after="0" w:line="240" w:lineRule="auto"/>
              <w:rPr>
                <w:rFonts w:ascii="Times New Roman" w:hAnsi="Times New Roman"/>
                <w:sz w:val="24"/>
                <w:szCs w:val="24"/>
              </w:rPr>
            </w:pPr>
            <w:r w:rsidRPr="00BA3BAE">
              <w:rPr>
                <w:rFonts w:ascii="Times New Roman" w:hAnsi="Times New Roman"/>
                <w:sz w:val="24"/>
                <w:szCs w:val="24"/>
              </w:rPr>
              <w:t>Mērķis, risinājums un projekta spēkā stāšanās laiks (500 zīmes bez atstarpēm)</w:t>
            </w:r>
          </w:p>
        </w:tc>
        <w:tc>
          <w:tcPr>
            <w:tcW w:w="3830" w:type="pct"/>
            <w:tcBorders>
              <w:top w:val="outset" w:sz="6" w:space="0" w:color="414142"/>
              <w:left w:val="outset" w:sz="6" w:space="0" w:color="414142"/>
              <w:bottom w:val="outset" w:sz="6" w:space="0" w:color="414142"/>
              <w:right w:val="outset" w:sz="6" w:space="0" w:color="414142"/>
            </w:tcBorders>
            <w:shd w:val="clear" w:color="auto" w:fill="FFFFFF"/>
            <w:hideMark/>
          </w:tcPr>
          <w:p w:rsidR="00C75FDB" w:rsidRPr="00BA3BAE" w:rsidRDefault="00BA3BAE" w:rsidP="009B5470">
            <w:pPr>
              <w:spacing w:after="0" w:line="240" w:lineRule="auto"/>
              <w:jc w:val="both"/>
              <w:rPr>
                <w:rFonts w:ascii="Times New Roman" w:hAnsi="Times New Roman"/>
                <w:sz w:val="24"/>
                <w:szCs w:val="24"/>
              </w:rPr>
            </w:pPr>
            <w:r w:rsidRPr="00BA3BAE">
              <w:rPr>
                <w:rFonts w:ascii="Times New Roman" w:hAnsi="Times New Roman"/>
                <w:iCs/>
                <w:sz w:val="24"/>
              </w:rPr>
              <w:t>Saskaņā ar Ministru kabineta 2009. gada 15. decembra instrukcijas Nr.</w:t>
            </w:r>
            <w:r w:rsidR="009B5470">
              <w:rPr>
                <w:rFonts w:ascii="Times New Roman" w:hAnsi="Times New Roman"/>
                <w:iCs/>
                <w:sz w:val="24"/>
              </w:rPr>
              <w:t> </w:t>
            </w:r>
            <w:r w:rsidRPr="00BA3BAE">
              <w:rPr>
                <w:rFonts w:ascii="Times New Roman" w:hAnsi="Times New Roman"/>
                <w:iCs/>
                <w:sz w:val="24"/>
              </w:rPr>
              <w:t>19 "Tiesību akta projekta sākotnējās ietekmes izvērtēšanas kārtība" 5.</w:t>
            </w:r>
            <w:r w:rsidRPr="00BA3BAE">
              <w:rPr>
                <w:rFonts w:ascii="Times New Roman" w:hAnsi="Times New Roman"/>
                <w:iCs/>
                <w:sz w:val="24"/>
                <w:vertAlign w:val="superscript"/>
              </w:rPr>
              <w:t>1</w:t>
            </w:r>
            <w:r w:rsidRPr="00BA3BAE">
              <w:rPr>
                <w:rFonts w:ascii="Times New Roman" w:hAnsi="Times New Roman"/>
                <w:iCs/>
                <w:sz w:val="24"/>
              </w:rPr>
              <w:t> punktu anotācijas kopsavilkums nav aizpildāms.</w:t>
            </w:r>
          </w:p>
        </w:tc>
      </w:tr>
    </w:tbl>
    <w:p w:rsidR="00C75FDB" w:rsidRPr="00AC0A17" w:rsidRDefault="00C75FDB" w:rsidP="008729CC">
      <w:pPr>
        <w:spacing w:after="0" w:line="240" w:lineRule="auto"/>
        <w:rPr>
          <w:rFonts w:ascii="Times New Roman" w:hAnsi="Times New Roman"/>
          <w:bCs/>
          <w:sz w:val="26"/>
          <w:szCs w:val="26"/>
        </w:rPr>
      </w:pP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1668"/>
        <w:gridCol w:w="6936"/>
      </w:tblGrid>
      <w:tr w:rsidR="00BC389A" w:rsidTr="003549C5">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514935" w:rsidRPr="00002E46" w:rsidRDefault="00A83028" w:rsidP="008729CC">
            <w:pPr>
              <w:spacing w:before="100" w:beforeAutospacing="1" w:after="100" w:afterAutospacing="1" w:line="293" w:lineRule="atLeast"/>
              <w:jc w:val="center"/>
              <w:rPr>
                <w:rFonts w:ascii="Times New Roman" w:hAnsi="Times New Roman"/>
                <w:b/>
                <w:bCs/>
                <w:sz w:val="24"/>
                <w:szCs w:val="24"/>
              </w:rPr>
            </w:pPr>
            <w:r w:rsidRPr="00002E46">
              <w:rPr>
                <w:rFonts w:ascii="Times New Roman" w:hAnsi="Times New Roman"/>
                <w:b/>
                <w:bCs/>
                <w:sz w:val="24"/>
                <w:szCs w:val="24"/>
              </w:rPr>
              <w:t>I. Tiesību akta projekta izstrādes nepieciešamība</w:t>
            </w:r>
          </w:p>
        </w:tc>
      </w:tr>
      <w:tr w:rsidR="00BC389A" w:rsidTr="00D82233">
        <w:trPr>
          <w:trHeight w:val="405"/>
        </w:trPr>
        <w:tc>
          <w:tcPr>
            <w:tcW w:w="249" w:type="pct"/>
            <w:tcBorders>
              <w:top w:val="outset" w:sz="6" w:space="0" w:color="414142"/>
              <w:left w:val="outset" w:sz="6" w:space="0" w:color="414142"/>
              <w:bottom w:val="outset" w:sz="6" w:space="0" w:color="414142"/>
              <w:right w:val="outset" w:sz="6" w:space="0" w:color="414142"/>
            </w:tcBorders>
            <w:hideMark/>
          </w:tcPr>
          <w:p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1.</w:t>
            </w:r>
          </w:p>
        </w:tc>
        <w:tc>
          <w:tcPr>
            <w:tcW w:w="921" w:type="pct"/>
            <w:tcBorders>
              <w:top w:val="outset" w:sz="6" w:space="0" w:color="414142"/>
              <w:left w:val="outset" w:sz="6" w:space="0" w:color="414142"/>
              <w:bottom w:val="outset" w:sz="6" w:space="0" w:color="414142"/>
              <w:right w:val="outset" w:sz="6" w:space="0" w:color="414142"/>
            </w:tcBorders>
            <w:hideMark/>
          </w:tcPr>
          <w:p w:rsidR="00514935" w:rsidRPr="00002E46" w:rsidRDefault="00A83028" w:rsidP="008729CC">
            <w:pPr>
              <w:spacing w:after="0" w:line="240" w:lineRule="auto"/>
              <w:rPr>
                <w:rFonts w:ascii="Times New Roman" w:hAnsi="Times New Roman"/>
                <w:sz w:val="24"/>
                <w:szCs w:val="24"/>
              </w:rPr>
            </w:pPr>
            <w:r w:rsidRPr="00002E46">
              <w:rPr>
                <w:rFonts w:ascii="Times New Roman" w:hAnsi="Times New Roman"/>
                <w:sz w:val="24"/>
                <w:szCs w:val="24"/>
              </w:rPr>
              <w:t>Pamatojums</w:t>
            </w:r>
          </w:p>
        </w:tc>
        <w:tc>
          <w:tcPr>
            <w:tcW w:w="3830" w:type="pct"/>
            <w:tcBorders>
              <w:top w:val="outset" w:sz="6" w:space="0" w:color="414142"/>
              <w:left w:val="outset" w:sz="6" w:space="0" w:color="414142"/>
              <w:bottom w:val="single" w:sz="4" w:space="0" w:color="auto"/>
              <w:right w:val="outset" w:sz="6" w:space="0" w:color="414142"/>
            </w:tcBorders>
            <w:hideMark/>
          </w:tcPr>
          <w:p w:rsidR="001A7661" w:rsidRPr="00BA3BAE" w:rsidRDefault="00D20712" w:rsidP="00BA3BAE">
            <w:pPr>
              <w:pStyle w:val="tv20787921"/>
              <w:spacing w:after="0" w:line="240" w:lineRule="auto"/>
              <w:jc w:val="both"/>
              <w:rPr>
                <w:rFonts w:ascii="Times New Roman" w:hAnsi="Times New Roman"/>
                <w:b w:val="0"/>
                <w:sz w:val="24"/>
                <w:szCs w:val="24"/>
              </w:rPr>
            </w:pPr>
            <w:r>
              <w:rPr>
                <w:rFonts w:ascii="Times New Roman" w:hAnsi="Times New Roman"/>
                <w:b w:val="0"/>
                <w:sz w:val="24"/>
                <w:szCs w:val="24"/>
              </w:rPr>
              <w:t xml:space="preserve">Izglītības un zinātnes ministrijas iniciatīva, ievērojot </w:t>
            </w:r>
            <w:r w:rsidR="00BA3BAE" w:rsidRPr="00BA3BAE">
              <w:rPr>
                <w:rFonts w:ascii="Times New Roman" w:hAnsi="Times New Roman"/>
                <w:b w:val="0"/>
                <w:sz w:val="24"/>
                <w:szCs w:val="24"/>
              </w:rPr>
              <w:t>Covid-19 infekcijas izplatības seku pārvarēšanas likuma 25.</w:t>
            </w:r>
            <w:bookmarkStart w:id="0" w:name="_Hlk35876954"/>
            <w:r w:rsidRPr="00BA3BAE">
              <w:rPr>
                <w:rFonts w:ascii="Times New Roman" w:hAnsi="Times New Roman"/>
                <w:b w:val="0"/>
                <w:sz w:val="24"/>
                <w:szCs w:val="24"/>
              </w:rPr>
              <w:t>pant</w:t>
            </w:r>
            <w:r>
              <w:rPr>
                <w:rFonts w:ascii="Times New Roman" w:hAnsi="Times New Roman"/>
                <w:b w:val="0"/>
                <w:sz w:val="24"/>
                <w:szCs w:val="24"/>
              </w:rPr>
              <w:t>ā noteikto</w:t>
            </w:r>
            <w:r w:rsidR="00BA3BAE" w:rsidRPr="00BA3BAE">
              <w:rPr>
                <w:rFonts w:ascii="Times New Roman" w:hAnsi="Times New Roman"/>
                <w:b w:val="0"/>
                <w:sz w:val="24"/>
                <w:szCs w:val="24"/>
              </w:rPr>
              <w:t>.</w:t>
            </w:r>
            <w:bookmarkEnd w:id="0"/>
          </w:p>
        </w:tc>
      </w:tr>
      <w:tr w:rsidR="00BC389A" w:rsidTr="00D82233">
        <w:trPr>
          <w:trHeight w:val="465"/>
        </w:trPr>
        <w:tc>
          <w:tcPr>
            <w:tcW w:w="249" w:type="pct"/>
            <w:tcBorders>
              <w:top w:val="outset" w:sz="6" w:space="0" w:color="414142"/>
              <w:left w:val="outset" w:sz="6" w:space="0" w:color="414142"/>
              <w:bottom w:val="outset" w:sz="6" w:space="0" w:color="414142"/>
              <w:right w:val="outset" w:sz="6" w:space="0" w:color="414142"/>
            </w:tcBorders>
            <w:hideMark/>
          </w:tcPr>
          <w:p w:rsidR="00514935" w:rsidRPr="005D1165" w:rsidRDefault="00A83028" w:rsidP="008729CC">
            <w:pPr>
              <w:spacing w:before="100" w:beforeAutospacing="1" w:after="100" w:afterAutospacing="1" w:line="293" w:lineRule="atLeast"/>
              <w:jc w:val="center"/>
              <w:rPr>
                <w:rFonts w:ascii="Times New Roman" w:hAnsi="Times New Roman"/>
                <w:sz w:val="24"/>
                <w:szCs w:val="24"/>
              </w:rPr>
            </w:pPr>
            <w:r w:rsidRPr="005D1165">
              <w:rPr>
                <w:rFonts w:ascii="Times New Roman" w:hAnsi="Times New Roman"/>
                <w:sz w:val="24"/>
                <w:szCs w:val="24"/>
              </w:rPr>
              <w:t>2.</w:t>
            </w:r>
          </w:p>
        </w:tc>
        <w:tc>
          <w:tcPr>
            <w:tcW w:w="921" w:type="pct"/>
            <w:tcBorders>
              <w:top w:val="outset" w:sz="6" w:space="0" w:color="414142"/>
              <w:left w:val="outset" w:sz="6" w:space="0" w:color="414142"/>
              <w:bottom w:val="outset" w:sz="6" w:space="0" w:color="414142"/>
              <w:right w:val="single" w:sz="4" w:space="0" w:color="auto"/>
            </w:tcBorders>
            <w:hideMark/>
          </w:tcPr>
          <w:p w:rsidR="00514935" w:rsidRPr="00002E46" w:rsidRDefault="00A83028" w:rsidP="008729CC">
            <w:pPr>
              <w:spacing w:after="0" w:line="240" w:lineRule="auto"/>
              <w:rPr>
                <w:rFonts w:ascii="Times New Roman" w:hAnsi="Times New Roman"/>
                <w:sz w:val="24"/>
                <w:szCs w:val="24"/>
              </w:rPr>
            </w:pPr>
            <w:r w:rsidRPr="00002E46">
              <w:rPr>
                <w:rFonts w:ascii="Times New Roman" w:hAnsi="Times New Roman"/>
                <w:sz w:val="24"/>
                <w:szCs w:val="24"/>
              </w:rPr>
              <w:t>Pašreizējā situācija un problēmas, kuru risināšanai tiesību akta projekts izstrādāts, tiesiskā regulējuma mērķis un būtība</w:t>
            </w:r>
          </w:p>
        </w:tc>
        <w:tc>
          <w:tcPr>
            <w:tcW w:w="3830" w:type="pct"/>
            <w:tcBorders>
              <w:top w:val="single" w:sz="4" w:space="0" w:color="auto"/>
              <w:left w:val="single" w:sz="4" w:space="0" w:color="auto"/>
              <w:bottom w:val="single" w:sz="4" w:space="0" w:color="auto"/>
              <w:right w:val="single" w:sz="4" w:space="0" w:color="auto"/>
            </w:tcBorders>
            <w:hideMark/>
          </w:tcPr>
          <w:p w:rsidR="00AF7ADE" w:rsidRPr="00AF7ADE" w:rsidRDefault="00FF6740" w:rsidP="00C06F80">
            <w:pPr>
              <w:spacing w:after="120" w:line="240" w:lineRule="auto"/>
              <w:jc w:val="both"/>
              <w:rPr>
                <w:rFonts w:ascii="Times New Roman" w:hAnsi="Times New Roman"/>
                <w:sz w:val="24"/>
                <w:szCs w:val="24"/>
              </w:rPr>
            </w:pPr>
            <w:r w:rsidRPr="00FF6740">
              <w:rPr>
                <w:rFonts w:ascii="Times New Roman" w:hAnsi="Times New Roman"/>
                <w:sz w:val="24"/>
                <w:szCs w:val="24"/>
              </w:rPr>
              <w:t>Saskaņā ar Ministru kabineta 2021.</w:t>
            </w:r>
            <w:r>
              <w:rPr>
                <w:rFonts w:ascii="Times New Roman" w:hAnsi="Times New Roman"/>
                <w:sz w:val="24"/>
                <w:szCs w:val="24"/>
              </w:rPr>
              <w:t xml:space="preserve"> </w:t>
            </w:r>
            <w:r w:rsidRPr="00FF6740">
              <w:rPr>
                <w:rFonts w:ascii="Times New Roman" w:hAnsi="Times New Roman"/>
                <w:sz w:val="24"/>
                <w:szCs w:val="24"/>
              </w:rPr>
              <w:t xml:space="preserve">gada </w:t>
            </w:r>
            <w:r>
              <w:rPr>
                <w:rFonts w:ascii="Times New Roman" w:hAnsi="Times New Roman"/>
                <w:sz w:val="24"/>
                <w:szCs w:val="24"/>
              </w:rPr>
              <w:t>2</w:t>
            </w:r>
            <w:r w:rsidR="00AF7ADE">
              <w:rPr>
                <w:rFonts w:ascii="Times New Roman" w:hAnsi="Times New Roman"/>
                <w:sz w:val="24"/>
                <w:szCs w:val="24"/>
              </w:rPr>
              <w:t>3</w:t>
            </w:r>
            <w:r w:rsidRPr="00FF6740">
              <w:rPr>
                <w:rFonts w:ascii="Times New Roman" w:hAnsi="Times New Roman"/>
                <w:sz w:val="24"/>
                <w:szCs w:val="24"/>
              </w:rPr>
              <w:t>.</w:t>
            </w:r>
            <w:r>
              <w:rPr>
                <w:rFonts w:ascii="Times New Roman" w:hAnsi="Times New Roman"/>
                <w:sz w:val="24"/>
                <w:szCs w:val="24"/>
              </w:rPr>
              <w:t xml:space="preserve"> </w:t>
            </w:r>
            <w:r w:rsidR="00AF7ADE">
              <w:rPr>
                <w:rFonts w:ascii="Times New Roman" w:hAnsi="Times New Roman"/>
                <w:sz w:val="24"/>
                <w:szCs w:val="24"/>
              </w:rPr>
              <w:t xml:space="preserve">februāra </w:t>
            </w:r>
            <w:r w:rsidRPr="00FF6740">
              <w:rPr>
                <w:rFonts w:ascii="Times New Roman" w:hAnsi="Times New Roman"/>
                <w:sz w:val="24"/>
                <w:szCs w:val="24"/>
              </w:rPr>
              <w:t>rīkojumu Nr.</w:t>
            </w:r>
            <w:r>
              <w:rPr>
                <w:rFonts w:ascii="Times New Roman" w:hAnsi="Times New Roman"/>
                <w:sz w:val="24"/>
                <w:szCs w:val="24"/>
              </w:rPr>
              <w:t xml:space="preserve"> </w:t>
            </w:r>
            <w:r w:rsidR="00AF7ADE">
              <w:rPr>
                <w:rFonts w:ascii="Times New Roman" w:hAnsi="Times New Roman"/>
                <w:sz w:val="24"/>
                <w:szCs w:val="24"/>
              </w:rPr>
              <w:t>110</w:t>
            </w:r>
            <w:r w:rsidRPr="00FF6740">
              <w:rPr>
                <w:rFonts w:ascii="Times New Roman" w:hAnsi="Times New Roman"/>
                <w:sz w:val="24"/>
                <w:szCs w:val="24"/>
              </w:rPr>
              <w:t xml:space="preserve"> </w:t>
            </w:r>
            <w:r>
              <w:rPr>
                <w:rFonts w:ascii="Times New Roman" w:hAnsi="Times New Roman"/>
                <w:sz w:val="24"/>
                <w:szCs w:val="24"/>
              </w:rPr>
              <w:t>"</w:t>
            </w:r>
            <w:r w:rsidRPr="00FF6740">
              <w:rPr>
                <w:rFonts w:ascii="Times New Roman" w:hAnsi="Times New Roman"/>
                <w:sz w:val="24"/>
                <w:szCs w:val="24"/>
              </w:rPr>
              <w:t xml:space="preserve">Par finanšu līdzekļu piešķiršanu no valsts budžeta programmas </w:t>
            </w:r>
            <w:r>
              <w:rPr>
                <w:rFonts w:ascii="Times New Roman" w:hAnsi="Times New Roman"/>
                <w:sz w:val="24"/>
                <w:szCs w:val="24"/>
              </w:rPr>
              <w:t>"</w:t>
            </w:r>
            <w:r w:rsidRPr="00FF6740">
              <w:rPr>
                <w:rFonts w:ascii="Times New Roman" w:hAnsi="Times New Roman"/>
                <w:sz w:val="24"/>
                <w:szCs w:val="24"/>
              </w:rPr>
              <w:t>Līdzekļi neparedzētiem gadījumiem</w:t>
            </w:r>
            <w:r>
              <w:rPr>
                <w:rFonts w:ascii="Times New Roman" w:hAnsi="Times New Roman"/>
                <w:sz w:val="24"/>
                <w:szCs w:val="24"/>
              </w:rPr>
              <w:t>""</w:t>
            </w:r>
            <w:r w:rsidR="00EF1811">
              <w:rPr>
                <w:rFonts w:ascii="Times New Roman" w:hAnsi="Times New Roman"/>
                <w:sz w:val="24"/>
                <w:szCs w:val="24"/>
              </w:rPr>
              <w:t xml:space="preserve"> Izglītības un zinātnes </w:t>
            </w:r>
            <w:r w:rsidRPr="00FF6740">
              <w:rPr>
                <w:rFonts w:ascii="Times New Roman" w:hAnsi="Times New Roman"/>
                <w:sz w:val="24"/>
                <w:szCs w:val="24"/>
              </w:rPr>
              <w:t xml:space="preserve">ministrijai no valsts budžeta programmas 02.00.00 </w:t>
            </w:r>
            <w:r w:rsidR="00EF1811">
              <w:rPr>
                <w:rFonts w:ascii="Times New Roman" w:hAnsi="Times New Roman"/>
                <w:sz w:val="24"/>
                <w:szCs w:val="24"/>
              </w:rPr>
              <w:t>"</w:t>
            </w:r>
            <w:r w:rsidRPr="00FF6740">
              <w:rPr>
                <w:rFonts w:ascii="Times New Roman" w:hAnsi="Times New Roman"/>
                <w:sz w:val="24"/>
                <w:szCs w:val="24"/>
              </w:rPr>
              <w:t>Līdzekļi neparedzētiem gadījumiem</w:t>
            </w:r>
            <w:r w:rsidR="00EF1811">
              <w:rPr>
                <w:rFonts w:ascii="Times New Roman" w:hAnsi="Times New Roman"/>
                <w:sz w:val="24"/>
                <w:szCs w:val="24"/>
              </w:rPr>
              <w:t>"</w:t>
            </w:r>
            <w:r w:rsidRPr="00FF6740">
              <w:rPr>
                <w:rFonts w:ascii="Times New Roman" w:hAnsi="Times New Roman"/>
                <w:sz w:val="24"/>
                <w:szCs w:val="24"/>
              </w:rPr>
              <w:t xml:space="preserve"> </w:t>
            </w:r>
            <w:r w:rsidR="00E13EF0">
              <w:rPr>
                <w:rFonts w:ascii="Times New Roman" w:hAnsi="Times New Roman"/>
                <w:sz w:val="24"/>
                <w:szCs w:val="24"/>
              </w:rPr>
              <w:t>(turpmāk – rīkojums</w:t>
            </w:r>
            <w:r w:rsidR="00431649">
              <w:rPr>
                <w:rFonts w:ascii="Times New Roman" w:hAnsi="Times New Roman"/>
                <w:sz w:val="24"/>
                <w:szCs w:val="24"/>
              </w:rPr>
              <w:t xml:space="preserve"> Nr. </w:t>
            </w:r>
            <w:r w:rsidR="00AF7ADE">
              <w:rPr>
                <w:rFonts w:ascii="Times New Roman" w:hAnsi="Times New Roman"/>
                <w:sz w:val="24"/>
                <w:szCs w:val="24"/>
              </w:rPr>
              <w:t>110</w:t>
            </w:r>
            <w:r w:rsidR="00E13EF0">
              <w:rPr>
                <w:rFonts w:ascii="Times New Roman" w:hAnsi="Times New Roman"/>
                <w:sz w:val="24"/>
                <w:szCs w:val="24"/>
              </w:rPr>
              <w:t xml:space="preserve">) </w:t>
            </w:r>
            <w:r w:rsidRPr="00FF6740">
              <w:rPr>
                <w:rFonts w:ascii="Times New Roman" w:hAnsi="Times New Roman"/>
                <w:sz w:val="24"/>
                <w:szCs w:val="24"/>
              </w:rPr>
              <w:t>piešķirts finansējums</w:t>
            </w:r>
            <w:r w:rsidR="00EF1811">
              <w:rPr>
                <w:rFonts w:ascii="Times New Roman" w:hAnsi="Times New Roman"/>
                <w:sz w:val="24"/>
                <w:szCs w:val="24"/>
              </w:rPr>
              <w:t xml:space="preserve"> </w:t>
            </w:r>
            <w:r w:rsidR="00AF7ADE" w:rsidRPr="00AF7ADE">
              <w:rPr>
                <w:rFonts w:ascii="Times New Roman" w:hAnsi="Times New Roman"/>
                <w:sz w:val="24"/>
                <w:szCs w:val="24"/>
              </w:rPr>
              <w:t>12</w:t>
            </w:r>
            <w:r w:rsidR="00AF7ADE">
              <w:rPr>
                <w:rFonts w:ascii="Times New Roman" w:hAnsi="Times New Roman"/>
                <w:sz w:val="24"/>
                <w:szCs w:val="24"/>
              </w:rPr>
              <w:t> </w:t>
            </w:r>
            <w:r w:rsidR="00AF7ADE" w:rsidRPr="00AF7ADE">
              <w:rPr>
                <w:rFonts w:ascii="Times New Roman" w:hAnsi="Times New Roman"/>
                <w:sz w:val="24"/>
                <w:szCs w:val="24"/>
              </w:rPr>
              <w:t>311</w:t>
            </w:r>
            <w:r w:rsidR="00AF7ADE">
              <w:rPr>
                <w:rFonts w:ascii="Times New Roman" w:hAnsi="Times New Roman"/>
                <w:sz w:val="24"/>
                <w:szCs w:val="24"/>
              </w:rPr>
              <w:t> </w:t>
            </w:r>
            <w:r w:rsidR="00AF7ADE" w:rsidRPr="00AF7ADE">
              <w:rPr>
                <w:rFonts w:ascii="Times New Roman" w:hAnsi="Times New Roman"/>
                <w:sz w:val="24"/>
                <w:szCs w:val="24"/>
              </w:rPr>
              <w:t xml:space="preserve">876 </w:t>
            </w:r>
            <w:proofErr w:type="spellStart"/>
            <w:r w:rsidR="00AF7ADE" w:rsidRPr="00AF7ADE">
              <w:rPr>
                <w:rFonts w:ascii="Times New Roman" w:hAnsi="Times New Roman"/>
                <w:i/>
                <w:iCs/>
                <w:sz w:val="24"/>
                <w:szCs w:val="24"/>
              </w:rPr>
              <w:t>euro</w:t>
            </w:r>
            <w:proofErr w:type="spellEnd"/>
            <w:r w:rsidR="00AF7ADE" w:rsidRPr="00AF7ADE">
              <w:rPr>
                <w:rFonts w:ascii="Times New Roman" w:hAnsi="Times New Roman"/>
                <w:sz w:val="24"/>
                <w:szCs w:val="24"/>
              </w:rPr>
              <w:t>, lai nodrošinātu finansējumu individuālo konsultāciju apmaksu vispārējās izglītības iestāžu skolotājiem un atbalsta personālam, kā arī profesionālās izglītības iestāžu vispārizglītojošo mācību priekšmetu skolotājiem, kas sagatavo izglītojamos valsts pārbaudes darbiem, tai skaitā:</w:t>
            </w:r>
          </w:p>
          <w:p w:rsidR="00AF7ADE" w:rsidRPr="00AF7ADE" w:rsidRDefault="00AF7ADE" w:rsidP="00AF7ADE">
            <w:pPr>
              <w:spacing w:after="0" w:line="240" w:lineRule="auto"/>
              <w:ind w:left="720"/>
              <w:jc w:val="both"/>
              <w:rPr>
                <w:rFonts w:ascii="Times New Roman" w:hAnsi="Times New Roman"/>
                <w:sz w:val="24"/>
                <w:szCs w:val="24"/>
              </w:rPr>
            </w:pPr>
            <w:r w:rsidRPr="00AF7ADE">
              <w:rPr>
                <w:rFonts w:ascii="Times New Roman" w:hAnsi="Times New Roman"/>
                <w:sz w:val="24"/>
                <w:szCs w:val="24"/>
              </w:rPr>
              <w:t xml:space="preserve">11 556 824 </w:t>
            </w:r>
            <w:proofErr w:type="spellStart"/>
            <w:r w:rsidRPr="00AF7ADE">
              <w:rPr>
                <w:rFonts w:ascii="Times New Roman" w:hAnsi="Times New Roman"/>
                <w:i/>
                <w:iCs/>
                <w:sz w:val="24"/>
                <w:szCs w:val="24"/>
              </w:rPr>
              <w:t>euro</w:t>
            </w:r>
            <w:proofErr w:type="spellEnd"/>
            <w:r w:rsidRPr="00AF7ADE">
              <w:rPr>
                <w:rFonts w:ascii="Times New Roman" w:hAnsi="Times New Roman"/>
                <w:sz w:val="24"/>
                <w:szCs w:val="24"/>
              </w:rPr>
              <w:t xml:space="preserve"> Izglītības un zinātnes ministrijai (62. resors);</w:t>
            </w:r>
          </w:p>
          <w:p w:rsidR="00AF7ADE" w:rsidRPr="00AF7ADE" w:rsidRDefault="00AF7ADE" w:rsidP="00AF7ADE">
            <w:pPr>
              <w:spacing w:after="0" w:line="240" w:lineRule="auto"/>
              <w:ind w:left="720"/>
              <w:jc w:val="both"/>
              <w:rPr>
                <w:rFonts w:ascii="Times New Roman" w:hAnsi="Times New Roman"/>
                <w:sz w:val="24"/>
                <w:szCs w:val="24"/>
              </w:rPr>
            </w:pPr>
            <w:r w:rsidRPr="00AF7ADE">
              <w:rPr>
                <w:rFonts w:ascii="Times New Roman" w:hAnsi="Times New Roman"/>
                <w:sz w:val="24"/>
                <w:szCs w:val="24"/>
              </w:rPr>
              <w:t xml:space="preserve">682 804 </w:t>
            </w:r>
            <w:proofErr w:type="spellStart"/>
            <w:r w:rsidRPr="00AF7ADE">
              <w:rPr>
                <w:rFonts w:ascii="Times New Roman" w:hAnsi="Times New Roman"/>
                <w:i/>
                <w:iCs/>
                <w:sz w:val="24"/>
                <w:szCs w:val="24"/>
              </w:rPr>
              <w:t>euro</w:t>
            </w:r>
            <w:proofErr w:type="spellEnd"/>
            <w:r w:rsidRPr="00AF7ADE">
              <w:rPr>
                <w:rFonts w:ascii="Times New Roman" w:hAnsi="Times New Roman"/>
                <w:sz w:val="24"/>
                <w:szCs w:val="24"/>
              </w:rPr>
              <w:t xml:space="preserve"> Izglītības un zinātnes ministrijai (15. resors);</w:t>
            </w:r>
          </w:p>
          <w:p w:rsidR="00AF7ADE" w:rsidRPr="00AF7ADE" w:rsidRDefault="00AF7ADE" w:rsidP="00AF7ADE">
            <w:pPr>
              <w:spacing w:after="0" w:line="240" w:lineRule="auto"/>
              <w:ind w:left="720"/>
              <w:jc w:val="both"/>
              <w:rPr>
                <w:rFonts w:ascii="Times New Roman" w:hAnsi="Times New Roman"/>
                <w:sz w:val="24"/>
                <w:szCs w:val="24"/>
              </w:rPr>
            </w:pPr>
            <w:r w:rsidRPr="00AF7ADE">
              <w:rPr>
                <w:rFonts w:ascii="Times New Roman" w:hAnsi="Times New Roman"/>
                <w:sz w:val="24"/>
                <w:szCs w:val="24"/>
              </w:rPr>
              <w:t xml:space="preserve">2 602 </w:t>
            </w:r>
            <w:proofErr w:type="spellStart"/>
            <w:r w:rsidRPr="00AF7ADE">
              <w:rPr>
                <w:rFonts w:ascii="Times New Roman" w:hAnsi="Times New Roman"/>
                <w:i/>
                <w:iCs/>
                <w:sz w:val="24"/>
                <w:szCs w:val="24"/>
              </w:rPr>
              <w:t>euro</w:t>
            </w:r>
            <w:proofErr w:type="spellEnd"/>
            <w:r w:rsidRPr="00AF7ADE">
              <w:rPr>
                <w:rFonts w:ascii="Times New Roman" w:hAnsi="Times New Roman"/>
                <w:sz w:val="24"/>
                <w:szCs w:val="24"/>
              </w:rPr>
              <w:t xml:space="preserve"> Zemkopības ministrijai (16. resors);</w:t>
            </w:r>
          </w:p>
          <w:p w:rsidR="00AF7ADE" w:rsidRPr="00AF7ADE" w:rsidRDefault="00AF7ADE" w:rsidP="00AF7ADE">
            <w:pPr>
              <w:spacing w:after="0" w:line="240" w:lineRule="auto"/>
              <w:ind w:left="720"/>
              <w:jc w:val="both"/>
              <w:rPr>
                <w:rFonts w:ascii="Times New Roman" w:hAnsi="Times New Roman"/>
                <w:sz w:val="24"/>
                <w:szCs w:val="24"/>
              </w:rPr>
            </w:pPr>
            <w:r w:rsidRPr="00AF7ADE">
              <w:rPr>
                <w:rFonts w:ascii="Times New Roman" w:hAnsi="Times New Roman"/>
                <w:sz w:val="24"/>
                <w:szCs w:val="24"/>
              </w:rPr>
              <w:t xml:space="preserve">2 278 </w:t>
            </w:r>
            <w:proofErr w:type="spellStart"/>
            <w:r w:rsidRPr="00AF7ADE">
              <w:rPr>
                <w:rFonts w:ascii="Times New Roman" w:hAnsi="Times New Roman"/>
                <w:i/>
                <w:iCs/>
                <w:sz w:val="24"/>
                <w:szCs w:val="24"/>
              </w:rPr>
              <w:t>euro</w:t>
            </w:r>
            <w:proofErr w:type="spellEnd"/>
            <w:r w:rsidRPr="00AF7ADE">
              <w:rPr>
                <w:rFonts w:ascii="Times New Roman" w:hAnsi="Times New Roman"/>
                <w:sz w:val="24"/>
                <w:szCs w:val="24"/>
              </w:rPr>
              <w:t xml:space="preserve"> Labklājības ministrijai (18. resors);</w:t>
            </w:r>
          </w:p>
          <w:p w:rsidR="00AF7ADE" w:rsidRDefault="00AF7ADE" w:rsidP="00C06F80">
            <w:pPr>
              <w:spacing w:after="60" w:line="240" w:lineRule="auto"/>
              <w:ind w:left="720"/>
              <w:jc w:val="both"/>
              <w:rPr>
                <w:rFonts w:ascii="Times New Roman" w:hAnsi="Times New Roman"/>
                <w:sz w:val="24"/>
                <w:szCs w:val="24"/>
              </w:rPr>
            </w:pPr>
            <w:r w:rsidRPr="00AF7ADE">
              <w:rPr>
                <w:rFonts w:ascii="Times New Roman" w:hAnsi="Times New Roman"/>
                <w:sz w:val="24"/>
                <w:szCs w:val="24"/>
              </w:rPr>
              <w:t xml:space="preserve">67 368 </w:t>
            </w:r>
            <w:proofErr w:type="spellStart"/>
            <w:r w:rsidRPr="00AF7ADE">
              <w:rPr>
                <w:rFonts w:ascii="Times New Roman" w:hAnsi="Times New Roman"/>
                <w:i/>
                <w:iCs/>
                <w:sz w:val="24"/>
                <w:szCs w:val="24"/>
              </w:rPr>
              <w:t>euro</w:t>
            </w:r>
            <w:proofErr w:type="spellEnd"/>
            <w:r w:rsidRPr="00AF7ADE">
              <w:rPr>
                <w:rFonts w:ascii="Times New Roman" w:hAnsi="Times New Roman"/>
                <w:sz w:val="24"/>
                <w:szCs w:val="24"/>
              </w:rPr>
              <w:t xml:space="preserve"> Kultūras ministrijai (22. resors).</w:t>
            </w:r>
          </w:p>
          <w:p w:rsidR="00C06F80" w:rsidRPr="00AF7ADE" w:rsidRDefault="00C06F80" w:rsidP="00C06F80">
            <w:pPr>
              <w:spacing w:after="60" w:line="240" w:lineRule="auto"/>
              <w:ind w:left="720"/>
              <w:jc w:val="both"/>
              <w:rPr>
                <w:rFonts w:ascii="Times New Roman" w:hAnsi="Times New Roman"/>
                <w:sz w:val="24"/>
                <w:szCs w:val="24"/>
              </w:rPr>
            </w:pPr>
          </w:p>
          <w:p w:rsidR="00A273DD" w:rsidRPr="002937E2" w:rsidRDefault="00FF6740" w:rsidP="00C06F80">
            <w:pPr>
              <w:spacing w:after="60" w:line="240" w:lineRule="auto"/>
              <w:jc w:val="both"/>
              <w:rPr>
                <w:rFonts w:ascii="Times New Roman" w:hAnsi="Times New Roman"/>
                <w:sz w:val="24"/>
                <w:szCs w:val="24"/>
              </w:rPr>
            </w:pPr>
            <w:r w:rsidRPr="00AF7ADE">
              <w:rPr>
                <w:rFonts w:ascii="Times New Roman" w:hAnsi="Times New Roman"/>
                <w:sz w:val="24"/>
                <w:szCs w:val="24"/>
              </w:rPr>
              <w:t>202</w:t>
            </w:r>
            <w:r w:rsidR="00EF1811" w:rsidRPr="00AF7ADE">
              <w:rPr>
                <w:rFonts w:ascii="Times New Roman" w:hAnsi="Times New Roman"/>
                <w:sz w:val="24"/>
                <w:szCs w:val="24"/>
              </w:rPr>
              <w:t xml:space="preserve">1. gada </w:t>
            </w:r>
            <w:r w:rsidR="00AF7ADE" w:rsidRPr="00AF7ADE">
              <w:rPr>
                <w:rFonts w:ascii="Times New Roman" w:hAnsi="Times New Roman"/>
                <w:sz w:val="24"/>
                <w:szCs w:val="24"/>
              </w:rPr>
              <w:t>februārī</w:t>
            </w:r>
            <w:r w:rsidR="00EF1811" w:rsidRPr="00AF7ADE">
              <w:rPr>
                <w:rFonts w:ascii="Times New Roman" w:hAnsi="Times New Roman"/>
                <w:sz w:val="24"/>
                <w:szCs w:val="24"/>
              </w:rPr>
              <w:t xml:space="preserve">, </w:t>
            </w:r>
            <w:r w:rsidR="00AF7ADE" w:rsidRPr="00AF7ADE">
              <w:rPr>
                <w:rFonts w:ascii="Times New Roman" w:hAnsi="Times New Roman"/>
                <w:sz w:val="24"/>
                <w:szCs w:val="24"/>
              </w:rPr>
              <w:t>rēķinot v</w:t>
            </w:r>
            <w:r w:rsidR="00AF7ADE" w:rsidRPr="00AF7ADE">
              <w:rPr>
                <w:rFonts w:ascii="Times New Roman" w:hAnsi="Times New Roman"/>
                <w:color w:val="000000"/>
                <w:sz w:val="24"/>
                <w:szCs w:val="24"/>
                <w:shd w:val="clear" w:color="auto" w:fill="FFFFFF"/>
                <w:lang w:eastAsia="en-GB"/>
              </w:rPr>
              <w:t xml:space="preserve">alsts finansējumu individuālo konsultāciju apmaksai </w:t>
            </w:r>
            <w:proofErr w:type="spellStart"/>
            <w:r w:rsidR="00AF7ADE">
              <w:rPr>
                <w:rFonts w:ascii="Times New Roman" w:hAnsi="Times New Roman"/>
                <w:color w:val="000000"/>
                <w:sz w:val="24"/>
                <w:szCs w:val="24"/>
                <w:shd w:val="clear" w:color="auto" w:fill="FFFFFF"/>
                <w:lang w:eastAsia="en-GB"/>
              </w:rPr>
              <w:t>Izglītibas</w:t>
            </w:r>
            <w:proofErr w:type="spellEnd"/>
            <w:r w:rsidR="00AF7ADE">
              <w:rPr>
                <w:rFonts w:ascii="Times New Roman" w:hAnsi="Times New Roman"/>
                <w:color w:val="000000"/>
                <w:sz w:val="24"/>
                <w:szCs w:val="24"/>
                <w:shd w:val="clear" w:color="auto" w:fill="FFFFFF"/>
                <w:lang w:eastAsia="en-GB"/>
              </w:rPr>
              <w:t xml:space="preserve"> un zinātnes ministrija (turpmāk – ministrija) </w:t>
            </w:r>
            <w:r w:rsidR="00AF7ADE" w:rsidRPr="00AF7ADE">
              <w:rPr>
                <w:rFonts w:ascii="Times New Roman" w:hAnsi="Times New Roman"/>
                <w:color w:val="000000"/>
                <w:sz w:val="24"/>
                <w:szCs w:val="24"/>
                <w:shd w:val="clear" w:color="auto" w:fill="FFFFFF"/>
                <w:lang w:eastAsia="en-GB"/>
              </w:rPr>
              <w:t>aprēķin</w:t>
            </w:r>
            <w:r w:rsidR="00AF7ADE">
              <w:rPr>
                <w:rFonts w:ascii="Times New Roman" w:hAnsi="Times New Roman"/>
                <w:color w:val="000000"/>
                <w:sz w:val="24"/>
                <w:szCs w:val="24"/>
                <w:shd w:val="clear" w:color="auto" w:fill="FFFFFF"/>
                <w:lang w:eastAsia="en-GB"/>
              </w:rPr>
              <w:t>āja</w:t>
            </w:r>
            <w:r w:rsidR="00AF7ADE" w:rsidRPr="00AF7ADE">
              <w:rPr>
                <w:rFonts w:ascii="Times New Roman" w:hAnsi="Times New Roman"/>
                <w:color w:val="000000"/>
                <w:sz w:val="24"/>
                <w:szCs w:val="24"/>
                <w:shd w:val="clear" w:color="auto" w:fill="FFFFFF"/>
                <w:lang w:eastAsia="en-GB"/>
              </w:rPr>
              <w:t xml:space="preserve"> izglītības iestādes dibinātājam, ņemot vērā šādus </w:t>
            </w:r>
            <w:r w:rsidR="00AF7ADE">
              <w:rPr>
                <w:rFonts w:ascii="Times New Roman" w:hAnsi="Times New Roman"/>
                <w:color w:val="000000"/>
                <w:sz w:val="24"/>
                <w:szCs w:val="24"/>
                <w:shd w:val="clear" w:color="auto" w:fill="FFFFFF"/>
                <w:lang w:eastAsia="en-GB"/>
              </w:rPr>
              <w:t xml:space="preserve">divus galvenos </w:t>
            </w:r>
            <w:r w:rsidR="00AF7ADE" w:rsidRPr="00AF7ADE">
              <w:rPr>
                <w:rFonts w:ascii="Times New Roman" w:hAnsi="Times New Roman"/>
                <w:color w:val="000000"/>
                <w:sz w:val="24"/>
                <w:szCs w:val="24"/>
                <w:shd w:val="clear" w:color="auto" w:fill="FFFFFF"/>
                <w:lang w:eastAsia="en-GB"/>
              </w:rPr>
              <w:t>kritērijus:</w:t>
            </w:r>
            <w:r w:rsidR="00AF7ADE">
              <w:rPr>
                <w:rFonts w:ascii="Times New Roman" w:hAnsi="Times New Roman"/>
                <w:color w:val="000000"/>
                <w:sz w:val="24"/>
                <w:szCs w:val="24"/>
                <w:shd w:val="clear" w:color="auto" w:fill="FFFFFF"/>
                <w:lang w:eastAsia="en-GB"/>
              </w:rPr>
              <w:t xml:space="preserve"> (i) p</w:t>
            </w:r>
            <w:r w:rsidR="00AF7ADE" w:rsidRPr="00AF7ADE">
              <w:rPr>
                <w:rFonts w:ascii="Times New Roman" w:hAnsi="Times New Roman"/>
                <w:color w:val="000000"/>
                <w:sz w:val="24"/>
                <w:szCs w:val="24"/>
                <w:shd w:val="clear" w:color="auto" w:fill="FFFFFF"/>
                <w:lang w:eastAsia="en-GB"/>
              </w:rPr>
              <w:t>ar skolotājiem un atbalsta personālu, kas tarificēti vairāk par 0,5 darba slodzēm nedēļā tik</w:t>
            </w:r>
            <w:r w:rsidR="00AF7ADE">
              <w:rPr>
                <w:rFonts w:ascii="Times New Roman" w:hAnsi="Times New Roman"/>
                <w:color w:val="000000"/>
                <w:sz w:val="24"/>
                <w:szCs w:val="24"/>
                <w:shd w:val="clear" w:color="auto" w:fill="FFFFFF"/>
                <w:lang w:eastAsia="en-GB"/>
              </w:rPr>
              <w:t>a</w:t>
            </w:r>
            <w:r w:rsidR="00AF7ADE" w:rsidRPr="00AF7ADE">
              <w:rPr>
                <w:rFonts w:ascii="Times New Roman" w:hAnsi="Times New Roman"/>
                <w:color w:val="000000"/>
                <w:sz w:val="24"/>
                <w:szCs w:val="24"/>
                <w:shd w:val="clear" w:color="auto" w:fill="FFFFFF"/>
                <w:lang w:eastAsia="en-GB"/>
              </w:rPr>
              <w:t xml:space="preserve"> aprēķinātas 10 konsultācijas nedēļā, ja darba slodze ir vienāda ar 0,5 slodzēm nedēļā vai mazāka, tad – 5 konsultācijas nedēļā;</w:t>
            </w:r>
            <w:r w:rsidR="00AF7ADE">
              <w:rPr>
                <w:rFonts w:ascii="Times New Roman" w:hAnsi="Times New Roman"/>
                <w:color w:val="000000"/>
                <w:sz w:val="24"/>
                <w:szCs w:val="24"/>
                <w:shd w:val="clear" w:color="auto" w:fill="FFFFFF"/>
                <w:lang w:eastAsia="en-GB"/>
              </w:rPr>
              <w:t xml:space="preserve"> (ii) v</w:t>
            </w:r>
            <w:r w:rsidR="00AF7ADE" w:rsidRPr="00AF7ADE">
              <w:rPr>
                <w:rFonts w:ascii="Times New Roman" w:hAnsi="Times New Roman"/>
                <w:color w:val="000000"/>
                <w:sz w:val="24"/>
                <w:szCs w:val="24"/>
                <w:shd w:val="clear" w:color="auto" w:fill="FFFFFF"/>
                <w:lang w:eastAsia="en-GB"/>
              </w:rPr>
              <w:t>ienas skolotāja darba stundas izmaksa tik</w:t>
            </w:r>
            <w:r w:rsidR="00AF7ADE">
              <w:rPr>
                <w:rFonts w:ascii="Times New Roman" w:hAnsi="Times New Roman"/>
                <w:color w:val="000000"/>
                <w:sz w:val="24"/>
                <w:szCs w:val="24"/>
                <w:shd w:val="clear" w:color="auto" w:fill="FFFFFF"/>
                <w:lang w:eastAsia="en-GB"/>
              </w:rPr>
              <w:t>a</w:t>
            </w:r>
            <w:r w:rsidR="00AF7ADE" w:rsidRPr="00AF7ADE">
              <w:rPr>
                <w:rFonts w:ascii="Times New Roman" w:hAnsi="Times New Roman"/>
                <w:color w:val="000000"/>
                <w:sz w:val="24"/>
                <w:szCs w:val="24"/>
                <w:shd w:val="clear" w:color="auto" w:fill="FFFFFF"/>
                <w:lang w:eastAsia="en-GB"/>
              </w:rPr>
              <w:t xml:space="preserve"> aprēķināta, izmantojot normatīvajā regulējumā noteikto zemāko pedagoga darba algas likmi (2020./2021.m.g. tā ir 790 </w:t>
            </w:r>
            <w:proofErr w:type="spellStart"/>
            <w:r w:rsidR="00AF7ADE" w:rsidRPr="00AF7ADE">
              <w:rPr>
                <w:rFonts w:ascii="Times New Roman" w:hAnsi="Times New Roman"/>
                <w:i/>
                <w:color w:val="000000"/>
                <w:sz w:val="24"/>
                <w:szCs w:val="24"/>
                <w:shd w:val="clear" w:color="auto" w:fill="FFFFFF"/>
                <w:lang w:eastAsia="en-GB"/>
              </w:rPr>
              <w:t>euro</w:t>
            </w:r>
            <w:proofErr w:type="spellEnd"/>
            <w:r w:rsidR="00AF7ADE" w:rsidRPr="00AF7ADE">
              <w:rPr>
                <w:rFonts w:ascii="Times New Roman" w:hAnsi="Times New Roman"/>
                <w:color w:val="000000"/>
                <w:sz w:val="24"/>
                <w:szCs w:val="24"/>
                <w:shd w:val="clear" w:color="auto" w:fill="FFFFFF"/>
                <w:lang w:eastAsia="en-GB"/>
              </w:rPr>
              <w:t>).</w:t>
            </w:r>
            <w:r w:rsidR="00AF7ADE">
              <w:rPr>
                <w:rFonts w:ascii="Times New Roman" w:hAnsi="Times New Roman"/>
                <w:color w:val="000000"/>
                <w:sz w:val="24"/>
                <w:szCs w:val="24"/>
                <w:shd w:val="clear" w:color="auto" w:fill="FFFFFF"/>
                <w:lang w:eastAsia="en-GB"/>
              </w:rPr>
              <w:t xml:space="preserve"> Atbalsta dati tika ņemti no </w:t>
            </w:r>
            <w:r w:rsidR="00EF1811">
              <w:rPr>
                <w:rFonts w:ascii="Times New Roman" w:hAnsi="Times New Roman"/>
                <w:sz w:val="24"/>
                <w:szCs w:val="24"/>
              </w:rPr>
              <w:t>Valsts izglītības informācijas sist</w:t>
            </w:r>
            <w:r w:rsidR="00E13EF0">
              <w:rPr>
                <w:rFonts w:ascii="Times New Roman" w:hAnsi="Times New Roman"/>
                <w:sz w:val="24"/>
                <w:szCs w:val="24"/>
              </w:rPr>
              <w:t>ēmas (statusa datums 202</w:t>
            </w:r>
            <w:r w:rsidR="00916D96">
              <w:rPr>
                <w:rFonts w:ascii="Times New Roman" w:hAnsi="Times New Roman"/>
                <w:sz w:val="24"/>
                <w:szCs w:val="24"/>
              </w:rPr>
              <w:t>1</w:t>
            </w:r>
            <w:r w:rsidR="00E13EF0">
              <w:rPr>
                <w:rFonts w:ascii="Times New Roman" w:hAnsi="Times New Roman"/>
                <w:sz w:val="24"/>
                <w:szCs w:val="24"/>
              </w:rPr>
              <w:t xml:space="preserve">. gada </w:t>
            </w:r>
            <w:r w:rsidR="00916D96">
              <w:rPr>
                <w:rFonts w:ascii="Times New Roman" w:hAnsi="Times New Roman"/>
                <w:sz w:val="24"/>
                <w:szCs w:val="24"/>
              </w:rPr>
              <w:t>02</w:t>
            </w:r>
            <w:r w:rsidR="00E13EF0">
              <w:rPr>
                <w:rFonts w:ascii="Times New Roman" w:hAnsi="Times New Roman"/>
                <w:sz w:val="24"/>
                <w:szCs w:val="24"/>
              </w:rPr>
              <w:t xml:space="preserve">. </w:t>
            </w:r>
            <w:r w:rsidR="00916D96">
              <w:rPr>
                <w:rFonts w:ascii="Times New Roman" w:hAnsi="Times New Roman"/>
                <w:sz w:val="24"/>
                <w:szCs w:val="24"/>
              </w:rPr>
              <w:t>februāris</w:t>
            </w:r>
            <w:r w:rsidR="00E13EF0">
              <w:rPr>
                <w:rFonts w:ascii="Times New Roman" w:hAnsi="Times New Roman"/>
                <w:sz w:val="24"/>
                <w:szCs w:val="24"/>
              </w:rPr>
              <w:t xml:space="preserve">). </w:t>
            </w:r>
            <w:r w:rsidRPr="00FF6740">
              <w:rPr>
                <w:rFonts w:ascii="Times New Roman" w:hAnsi="Times New Roman"/>
                <w:sz w:val="24"/>
                <w:szCs w:val="24"/>
              </w:rPr>
              <w:t xml:space="preserve">Atbilstoši </w:t>
            </w:r>
            <w:r w:rsidR="00E13EF0">
              <w:rPr>
                <w:rFonts w:ascii="Times New Roman" w:hAnsi="Times New Roman"/>
                <w:sz w:val="24"/>
                <w:szCs w:val="24"/>
              </w:rPr>
              <w:t xml:space="preserve">rīkojuma </w:t>
            </w:r>
            <w:r w:rsidR="00431649">
              <w:rPr>
                <w:rFonts w:ascii="Times New Roman" w:hAnsi="Times New Roman"/>
                <w:sz w:val="24"/>
                <w:szCs w:val="24"/>
              </w:rPr>
              <w:t>Nr. </w:t>
            </w:r>
            <w:r w:rsidR="00AF7ADE">
              <w:rPr>
                <w:rFonts w:ascii="Times New Roman" w:hAnsi="Times New Roman"/>
                <w:sz w:val="24"/>
                <w:szCs w:val="24"/>
              </w:rPr>
              <w:t>110</w:t>
            </w:r>
            <w:r w:rsidR="00431649">
              <w:rPr>
                <w:rFonts w:ascii="Times New Roman" w:hAnsi="Times New Roman"/>
                <w:sz w:val="24"/>
                <w:szCs w:val="24"/>
              </w:rPr>
              <w:t xml:space="preserve"> </w:t>
            </w:r>
            <w:r w:rsidR="00E13EF0">
              <w:rPr>
                <w:rFonts w:ascii="Times New Roman" w:hAnsi="Times New Roman"/>
                <w:sz w:val="24"/>
                <w:szCs w:val="24"/>
              </w:rPr>
              <w:t>5. punktā noteiktajām prasībām valsts izglītības iestādēm, pašvaldības un privātās izglītības iestādēm līdz 2021. gada 14. jūnijam iesniegt Valsts kasē izlietojuma pārskatu par periodu</w:t>
            </w:r>
            <w:r w:rsidRPr="00FF6740">
              <w:rPr>
                <w:rFonts w:ascii="Times New Roman" w:hAnsi="Times New Roman"/>
                <w:sz w:val="24"/>
                <w:szCs w:val="24"/>
              </w:rPr>
              <w:t xml:space="preserve"> </w:t>
            </w:r>
            <w:r w:rsidR="00E13EF0" w:rsidRPr="002937E2">
              <w:rPr>
                <w:rFonts w:ascii="Times New Roman" w:hAnsi="Times New Roman"/>
                <w:sz w:val="24"/>
                <w:szCs w:val="24"/>
              </w:rPr>
              <w:t>janvāris</w:t>
            </w:r>
            <w:r w:rsidRPr="002937E2">
              <w:rPr>
                <w:rFonts w:ascii="Times New Roman" w:hAnsi="Times New Roman"/>
                <w:sz w:val="24"/>
                <w:szCs w:val="24"/>
              </w:rPr>
              <w:t xml:space="preserve">-maijs, </w:t>
            </w:r>
            <w:r w:rsidR="00E13EF0" w:rsidRPr="002937E2">
              <w:rPr>
                <w:rFonts w:ascii="Times New Roman" w:hAnsi="Times New Roman"/>
                <w:sz w:val="24"/>
                <w:szCs w:val="24"/>
              </w:rPr>
              <w:t xml:space="preserve">ir apkopots </w:t>
            </w:r>
            <w:r w:rsidRPr="002937E2">
              <w:rPr>
                <w:rFonts w:ascii="Times New Roman" w:hAnsi="Times New Roman"/>
                <w:sz w:val="24"/>
                <w:szCs w:val="24"/>
              </w:rPr>
              <w:t xml:space="preserve">faktiskais </w:t>
            </w:r>
            <w:r w:rsidR="00046CAA" w:rsidRPr="002937E2">
              <w:rPr>
                <w:rFonts w:ascii="Times New Roman" w:hAnsi="Times New Roman"/>
                <w:sz w:val="24"/>
                <w:szCs w:val="24"/>
              </w:rPr>
              <w:t>finansējuma izlietojums.</w:t>
            </w:r>
          </w:p>
          <w:p w:rsidR="00C06F80" w:rsidRDefault="00C06F80" w:rsidP="00C06F80">
            <w:pPr>
              <w:spacing w:before="60" w:after="60"/>
              <w:jc w:val="both"/>
              <w:rPr>
                <w:rFonts w:ascii="Times New Roman" w:hAnsi="Times New Roman"/>
                <w:sz w:val="24"/>
                <w:szCs w:val="24"/>
              </w:rPr>
            </w:pPr>
          </w:p>
          <w:p w:rsidR="00C06F80" w:rsidRPr="002937E2" w:rsidRDefault="00A4163D" w:rsidP="00C06F80">
            <w:pPr>
              <w:spacing w:before="60" w:after="60"/>
              <w:jc w:val="both"/>
              <w:rPr>
                <w:rFonts w:ascii="Times New Roman" w:hAnsi="Times New Roman"/>
                <w:sz w:val="24"/>
                <w:szCs w:val="24"/>
              </w:rPr>
            </w:pPr>
            <w:r>
              <w:rPr>
                <w:rFonts w:ascii="Times New Roman" w:hAnsi="Times New Roman"/>
                <w:sz w:val="24"/>
                <w:szCs w:val="24"/>
              </w:rPr>
              <w:t>Skolotāju un atbalsta personāla individuālo konsultāciju apmaksai</w:t>
            </w:r>
            <w:r w:rsidR="00A273DD" w:rsidRPr="002937E2">
              <w:rPr>
                <w:rFonts w:ascii="Times New Roman" w:hAnsi="Times New Roman"/>
                <w:sz w:val="24"/>
                <w:szCs w:val="24"/>
              </w:rPr>
              <w:t xml:space="preserve"> Covid-19 pandēmijas laikā </w:t>
            </w:r>
            <w:r w:rsidR="00FF6740" w:rsidRPr="002937E2">
              <w:rPr>
                <w:rFonts w:ascii="Times New Roman" w:hAnsi="Times New Roman"/>
                <w:i/>
                <w:sz w:val="24"/>
                <w:szCs w:val="24"/>
              </w:rPr>
              <w:t>(plāns un izpild</w:t>
            </w:r>
            <w:r w:rsidR="00FF6740" w:rsidRPr="002937E2">
              <w:rPr>
                <w:rFonts w:ascii="Times New Roman" w:hAnsi="Times New Roman"/>
                <w:sz w:val="24"/>
                <w:szCs w:val="24"/>
              </w:rPr>
              <w:t>e)</w:t>
            </w:r>
            <w:r w:rsidR="003D6DE4">
              <w:rPr>
                <w:rFonts w:ascii="Times New Roman" w:hAnsi="Times New Roman"/>
                <w:sz w:val="24"/>
                <w:szCs w:val="24"/>
              </w:rPr>
              <w:t>:</w:t>
            </w:r>
          </w:p>
          <w:tbl>
            <w:tblPr>
              <w:tblW w:w="6769" w:type="dxa"/>
              <w:tblLook w:val="04A0" w:firstRow="1" w:lastRow="0" w:firstColumn="1" w:lastColumn="0" w:noHBand="0" w:noVBand="1"/>
            </w:tblPr>
            <w:tblGrid>
              <w:gridCol w:w="3061"/>
              <w:gridCol w:w="2148"/>
              <w:gridCol w:w="1560"/>
            </w:tblGrid>
            <w:tr w:rsidR="00046CAA" w:rsidRPr="002937E2" w:rsidTr="00046CAA">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6CAA" w:rsidRPr="00A4163D" w:rsidRDefault="00046CAA" w:rsidP="00415E2A">
                  <w:pPr>
                    <w:framePr w:hSpace="180" w:wrap="around" w:vAnchor="text" w:hAnchor="text" w:y="1"/>
                    <w:spacing w:after="0" w:line="240" w:lineRule="auto"/>
                    <w:suppressOverlap/>
                    <w:jc w:val="center"/>
                    <w:rPr>
                      <w:rFonts w:ascii="Times New Roman" w:hAnsi="Times New Roman"/>
                    </w:rPr>
                  </w:pPr>
                </w:p>
              </w:tc>
              <w:tc>
                <w:tcPr>
                  <w:tcW w:w="2148" w:type="dxa"/>
                  <w:tcBorders>
                    <w:top w:val="single" w:sz="4" w:space="0" w:color="auto"/>
                    <w:left w:val="nil"/>
                    <w:bottom w:val="single" w:sz="4" w:space="0" w:color="auto"/>
                    <w:right w:val="single" w:sz="4" w:space="0" w:color="auto"/>
                  </w:tcBorders>
                  <w:shd w:val="clear" w:color="auto" w:fill="auto"/>
                  <w:noWrap/>
                  <w:vAlign w:val="center"/>
                  <w:hideMark/>
                </w:tcPr>
                <w:p w:rsidR="00046CAA" w:rsidRPr="00A4163D" w:rsidRDefault="00046CAA" w:rsidP="00415E2A">
                  <w:pPr>
                    <w:framePr w:hSpace="180" w:wrap="around" w:vAnchor="text" w:hAnchor="text" w:y="1"/>
                    <w:spacing w:after="0" w:line="240" w:lineRule="auto"/>
                    <w:suppressOverlap/>
                    <w:jc w:val="center"/>
                    <w:rPr>
                      <w:rFonts w:ascii="Times New Roman" w:hAnsi="Times New Roman"/>
                    </w:rPr>
                  </w:pPr>
                  <w:r w:rsidRPr="00A4163D">
                    <w:rPr>
                      <w:rFonts w:ascii="Times New Roman" w:hAnsi="Times New Roman"/>
                    </w:rPr>
                    <w:t>Apstiprināts rīkojumā</w:t>
                  </w:r>
                  <w:r w:rsidR="00431649" w:rsidRPr="00A4163D">
                    <w:rPr>
                      <w:rFonts w:ascii="Times New Roman" w:hAnsi="Times New Roman"/>
                    </w:rPr>
                    <w:t xml:space="preserve"> Nr. </w:t>
                  </w:r>
                  <w:r w:rsidR="00A4163D" w:rsidRPr="00A4163D">
                    <w:rPr>
                      <w:rFonts w:ascii="Times New Roman" w:hAnsi="Times New Roman"/>
                    </w:rPr>
                    <w:t>110</w:t>
                  </w:r>
                </w:p>
                <w:p w:rsidR="00046CAA" w:rsidRPr="00A4163D" w:rsidRDefault="00046CAA" w:rsidP="00415E2A">
                  <w:pPr>
                    <w:framePr w:hSpace="180" w:wrap="around" w:vAnchor="text" w:hAnchor="text" w:y="1"/>
                    <w:spacing w:after="0" w:line="240" w:lineRule="auto"/>
                    <w:suppressOverlap/>
                    <w:jc w:val="center"/>
                    <w:rPr>
                      <w:rFonts w:ascii="Times New Roman" w:hAnsi="Times New Roman"/>
                    </w:rPr>
                  </w:pPr>
                  <w:r w:rsidRPr="00A4163D">
                    <w:rPr>
                      <w:rFonts w:ascii="Times New Roman" w:hAnsi="Times New Roman"/>
                    </w:rPr>
                    <w:t>(plāns)</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046CAA" w:rsidRPr="00A4163D" w:rsidRDefault="00046CAA" w:rsidP="00415E2A">
                  <w:pPr>
                    <w:framePr w:hSpace="180" w:wrap="around" w:vAnchor="text" w:hAnchor="text" w:y="1"/>
                    <w:spacing w:after="0" w:line="240" w:lineRule="auto"/>
                    <w:suppressOverlap/>
                    <w:jc w:val="center"/>
                    <w:rPr>
                      <w:rFonts w:ascii="Times New Roman" w:hAnsi="Times New Roman"/>
                    </w:rPr>
                  </w:pPr>
                  <w:r w:rsidRPr="00A4163D">
                    <w:rPr>
                      <w:rFonts w:ascii="Times New Roman" w:hAnsi="Times New Roman"/>
                    </w:rPr>
                    <w:t>Faktiskā izpilde</w:t>
                  </w:r>
                </w:p>
              </w:tc>
            </w:tr>
            <w:tr w:rsidR="00046CAA" w:rsidRPr="002937E2" w:rsidTr="00046CAA">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CAA" w:rsidRPr="00A4163D" w:rsidRDefault="00046CAA" w:rsidP="00415E2A">
                  <w:pPr>
                    <w:framePr w:hSpace="180" w:wrap="around" w:vAnchor="text" w:hAnchor="text" w:y="1"/>
                    <w:spacing w:after="0" w:line="240" w:lineRule="auto"/>
                    <w:suppressOverlap/>
                    <w:jc w:val="center"/>
                    <w:rPr>
                      <w:rFonts w:ascii="Times New Roman" w:hAnsi="Times New Roman"/>
                      <w:b/>
                    </w:rPr>
                  </w:pPr>
                  <w:r w:rsidRPr="00A4163D">
                    <w:rPr>
                      <w:rFonts w:ascii="Times New Roman" w:hAnsi="Times New Roman"/>
                      <w:b/>
                    </w:rPr>
                    <w:t>Kopā:</w:t>
                  </w:r>
                </w:p>
              </w:tc>
              <w:tc>
                <w:tcPr>
                  <w:tcW w:w="2148" w:type="dxa"/>
                  <w:tcBorders>
                    <w:top w:val="single" w:sz="4" w:space="0" w:color="auto"/>
                    <w:left w:val="nil"/>
                    <w:bottom w:val="single" w:sz="4" w:space="0" w:color="auto"/>
                    <w:right w:val="single" w:sz="4" w:space="0" w:color="auto"/>
                  </w:tcBorders>
                  <w:shd w:val="clear" w:color="auto" w:fill="auto"/>
                  <w:noWrap/>
                  <w:vAlign w:val="center"/>
                </w:tcPr>
                <w:p w:rsidR="00046CAA" w:rsidRPr="00A4163D" w:rsidRDefault="00A4163D" w:rsidP="00415E2A">
                  <w:pPr>
                    <w:framePr w:hSpace="180" w:wrap="around" w:vAnchor="text" w:hAnchor="text" w:y="1"/>
                    <w:spacing w:after="0" w:line="240" w:lineRule="auto"/>
                    <w:suppressOverlap/>
                    <w:jc w:val="center"/>
                    <w:rPr>
                      <w:rFonts w:ascii="Times New Roman" w:hAnsi="Times New Roman"/>
                      <w:b/>
                    </w:rPr>
                  </w:pPr>
                  <w:r w:rsidRPr="00A4163D">
                    <w:rPr>
                      <w:rFonts w:ascii="Times New Roman" w:hAnsi="Times New Roman"/>
                      <w:b/>
                    </w:rPr>
                    <w:t>12 311 876</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046CAA" w:rsidRPr="00A4163D" w:rsidRDefault="00A4163D" w:rsidP="00415E2A">
                  <w:pPr>
                    <w:framePr w:hSpace="180" w:wrap="around" w:vAnchor="text" w:hAnchor="text" w:y="1"/>
                    <w:spacing w:after="0" w:line="240" w:lineRule="auto"/>
                    <w:suppressOverlap/>
                    <w:jc w:val="center"/>
                    <w:rPr>
                      <w:rFonts w:ascii="Times New Roman" w:hAnsi="Times New Roman"/>
                      <w:b/>
                    </w:rPr>
                  </w:pPr>
                  <w:r w:rsidRPr="00A4163D">
                    <w:rPr>
                      <w:rFonts w:ascii="Times New Roman" w:hAnsi="Times New Roman"/>
                      <w:b/>
                    </w:rPr>
                    <w:t>4 119 438</w:t>
                  </w:r>
                </w:p>
              </w:tc>
            </w:tr>
            <w:tr w:rsidR="00046CAA" w:rsidRPr="002937E2" w:rsidTr="00046CAA">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CAA" w:rsidRPr="00A4163D" w:rsidRDefault="00046CAA" w:rsidP="00415E2A">
                  <w:pPr>
                    <w:framePr w:hSpace="180" w:wrap="around" w:vAnchor="text" w:hAnchor="text" w:y="1"/>
                    <w:spacing w:after="0" w:line="240" w:lineRule="auto"/>
                    <w:suppressOverlap/>
                    <w:rPr>
                      <w:rFonts w:ascii="Times New Roman" w:hAnsi="Times New Roman"/>
                    </w:rPr>
                  </w:pPr>
                  <w:r w:rsidRPr="00A4163D">
                    <w:rPr>
                      <w:rFonts w:ascii="Times New Roman" w:hAnsi="Times New Roman"/>
                    </w:rPr>
                    <w:t>62. Mērķdotācijas pašvaldībām</w:t>
                  </w:r>
                </w:p>
              </w:tc>
              <w:tc>
                <w:tcPr>
                  <w:tcW w:w="2148" w:type="dxa"/>
                  <w:tcBorders>
                    <w:top w:val="single" w:sz="4" w:space="0" w:color="auto"/>
                    <w:left w:val="nil"/>
                    <w:bottom w:val="single" w:sz="4" w:space="0" w:color="auto"/>
                    <w:right w:val="single" w:sz="4" w:space="0" w:color="auto"/>
                  </w:tcBorders>
                  <w:shd w:val="clear" w:color="auto" w:fill="auto"/>
                  <w:noWrap/>
                  <w:vAlign w:val="center"/>
                </w:tcPr>
                <w:p w:rsidR="00046CAA" w:rsidRPr="00A4163D" w:rsidRDefault="00A4163D" w:rsidP="00415E2A">
                  <w:pPr>
                    <w:framePr w:hSpace="180" w:wrap="around" w:vAnchor="text" w:hAnchor="text" w:y="1"/>
                    <w:spacing w:after="0" w:line="240" w:lineRule="auto"/>
                    <w:suppressOverlap/>
                    <w:jc w:val="center"/>
                    <w:rPr>
                      <w:rFonts w:ascii="Times New Roman" w:hAnsi="Times New Roman"/>
                    </w:rPr>
                  </w:pPr>
                  <w:r>
                    <w:rPr>
                      <w:rFonts w:ascii="Times New Roman" w:hAnsi="Times New Roman"/>
                    </w:rPr>
                    <w:t>11 556 824</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046CAA" w:rsidRPr="00A4163D" w:rsidRDefault="00A4163D" w:rsidP="00415E2A">
                  <w:pPr>
                    <w:framePr w:hSpace="180" w:wrap="around" w:vAnchor="text" w:hAnchor="text" w:y="1"/>
                    <w:spacing w:after="0" w:line="240" w:lineRule="auto"/>
                    <w:suppressOverlap/>
                    <w:jc w:val="center"/>
                    <w:rPr>
                      <w:rFonts w:ascii="Times New Roman" w:hAnsi="Times New Roman"/>
                    </w:rPr>
                  </w:pPr>
                  <w:r>
                    <w:rPr>
                      <w:rFonts w:ascii="Times New Roman" w:hAnsi="Times New Roman"/>
                    </w:rPr>
                    <w:t>3 571 761</w:t>
                  </w:r>
                </w:p>
              </w:tc>
            </w:tr>
            <w:tr w:rsidR="00046CAA" w:rsidRPr="002937E2" w:rsidTr="00A4163D">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CAA" w:rsidRPr="00A4163D" w:rsidRDefault="00A4163D" w:rsidP="00415E2A">
                  <w:pPr>
                    <w:framePr w:hSpace="180" w:wrap="around" w:vAnchor="text" w:hAnchor="text" w:y="1"/>
                    <w:spacing w:after="0" w:line="240" w:lineRule="auto"/>
                    <w:suppressOverlap/>
                    <w:rPr>
                      <w:rFonts w:ascii="Times New Roman" w:hAnsi="Times New Roman"/>
                      <w:iCs/>
                    </w:rPr>
                  </w:pPr>
                  <w:r w:rsidRPr="00A4163D">
                    <w:rPr>
                      <w:rFonts w:ascii="Times New Roman" w:hAnsi="Times New Roman"/>
                      <w:iCs/>
                    </w:rPr>
                    <w:t>15. Izglītības un zinātnes ministrija</w:t>
                  </w:r>
                </w:p>
              </w:tc>
              <w:tc>
                <w:tcPr>
                  <w:tcW w:w="2148" w:type="dxa"/>
                  <w:tcBorders>
                    <w:top w:val="single" w:sz="4" w:space="0" w:color="auto"/>
                    <w:left w:val="nil"/>
                    <w:bottom w:val="single" w:sz="4" w:space="0" w:color="auto"/>
                    <w:right w:val="single" w:sz="4" w:space="0" w:color="auto"/>
                  </w:tcBorders>
                  <w:shd w:val="clear" w:color="auto" w:fill="auto"/>
                  <w:noWrap/>
                  <w:vAlign w:val="center"/>
                </w:tcPr>
                <w:p w:rsidR="00046CAA" w:rsidRPr="00A4163D" w:rsidRDefault="00A4163D" w:rsidP="00415E2A">
                  <w:pPr>
                    <w:framePr w:hSpace="180" w:wrap="around" w:vAnchor="text" w:hAnchor="text" w:y="1"/>
                    <w:spacing w:after="0" w:line="240" w:lineRule="auto"/>
                    <w:suppressOverlap/>
                    <w:jc w:val="center"/>
                    <w:rPr>
                      <w:rFonts w:ascii="Times New Roman" w:hAnsi="Times New Roman"/>
                    </w:rPr>
                  </w:pPr>
                  <w:r>
                    <w:rPr>
                      <w:rFonts w:ascii="Times New Roman" w:hAnsi="Times New Roman"/>
                    </w:rPr>
                    <w:t>682 804</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046CAA" w:rsidRPr="00A4163D" w:rsidRDefault="00A4163D" w:rsidP="00415E2A">
                  <w:pPr>
                    <w:framePr w:hSpace="180" w:wrap="around" w:vAnchor="text" w:hAnchor="text" w:y="1"/>
                    <w:spacing w:after="0" w:line="240" w:lineRule="auto"/>
                    <w:suppressOverlap/>
                    <w:jc w:val="center"/>
                    <w:rPr>
                      <w:rFonts w:ascii="Times New Roman" w:hAnsi="Times New Roman"/>
                    </w:rPr>
                  </w:pPr>
                  <w:r>
                    <w:rPr>
                      <w:rFonts w:ascii="Times New Roman" w:hAnsi="Times New Roman"/>
                    </w:rPr>
                    <w:t>515 309</w:t>
                  </w:r>
                </w:p>
              </w:tc>
            </w:tr>
            <w:tr w:rsidR="00046CAA" w:rsidRPr="002937E2" w:rsidTr="00A4163D">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CAA" w:rsidRPr="00A4163D" w:rsidRDefault="00A4163D" w:rsidP="00415E2A">
                  <w:pPr>
                    <w:framePr w:hSpace="180" w:wrap="around" w:vAnchor="text" w:hAnchor="text" w:y="1"/>
                    <w:spacing w:after="0" w:line="240" w:lineRule="auto"/>
                    <w:suppressOverlap/>
                    <w:rPr>
                      <w:rFonts w:ascii="Times New Roman" w:hAnsi="Times New Roman"/>
                    </w:rPr>
                  </w:pPr>
                  <w:r w:rsidRPr="00A4163D">
                    <w:rPr>
                      <w:rFonts w:ascii="Times New Roman" w:hAnsi="Times New Roman"/>
                    </w:rPr>
                    <w:t>16. Zemkopības ministrija</w:t>
                  </w:r>
                </w:p>
              </w:tc>
              <w:tc>
                <w:tcPr>
                  <w:tcW w:w="2148" w:type="dxa"/>
                  <w:tcBorders>
                    <w:top w:val="single" w:sz="4" w:space="0" w:color="auto"/>
                    <w:left w:val="nil"/>
                    <w:bottom w:val="single" w:sz="4" w:space="0" w:color="auto"/>
                    <w:right w:val="single" w:sz="4" w:space="0" w:color="auto"/>
                  </w:tcBorders>
                  <w:shd w:val="clear" w:color="auto" w:fill="auto"/>
                  <w:noWrap/>
                  <w:vAlign w:val="center"/>
                </w:tcPr>
                <w:p w:rsidR="00046CAA" w:rsidRPr="00A4163D" w:rsidRDefault="00A4163D" w:rsidP="00415E2A">
                  <w:pPr>
                    <w:framePr w:hSpace="180" w:wrap="around" w:vAnchor="text" w:hAnchor="text" w:y="1"/>
                    <w:spacing w:after="0" w:line="240" w:lineRule="auto"/>
                    <w:suppressOverlap/>
                    <w:jc w:val="center"/>
                    <w:rPr>
                      <w:rFonts w:ascii="Times New Roman" w:hAnsi="Times New Roman"/>
                    </w:rPr>
                  </w:pPr>
                  <w:r>
                    <w:rPr>
                      <w:rFonts w:ascii="Times New Roman" w:hAnsi="Times New Roman"/>
                    </w:rPr>
                    <w:t>2 602</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046CAA" w:rsidRPr="00A4163D" w:rsidRDefault="00A4163D" w:rsidP="00415E2A">
                  <w:pPr>
                    <w:framePr w:hSpace="180" w:wrap="around" w:vAnchor="text" w:hAnchor="text" w:y="1"/>
                    <w:spacing w:after="0" w:line="240" w:lineRule="auto"/>
                    <w:suppressOverlap/>
                    <w:jc w:val="center"/>
                    <w:rPr>
                      <w:rFonts w:ascii="Times New Roman" w:hAnsi="Times New Roman"/>
                    </w:rPr>
                  </w:pPr>
                  <w:r>
                    <w:rPr>
                      <w:rFonts w:ascii="Times New Roman" w:hAnsi="Times New Roman"/>
                    </w:rPr>
                    <w:t>2 602</w:t>
                  </w:r>
                </w:p>
              </w:tc>
            </w:tr>
            <w:tr w:rsidR="00046CAA" w:rsidRPr="002937E2" w:rsidTr="00A4163D">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CAA" w:rsidRPr="00A4163D" w:rsidRDefault="00A4163D" w:rsidP="00415E2A">
                  <w:pPr>
                    <w:framePr w:hSpace="180" w:wrap="around" w:vAnchor="text" w:hAnchor="text" w:y="1"/>
                    <w:spacing w:after="0" w:line="240" w:lineRule="auto"/>
                    <w:suppressOverlap/>
                    <w:rPr>
                      <w:rFonts w:ascii="Times New Roman" w:hAnsi="Times New Roman"/>
                    </w:rPr>
                  </w:pPr>
                  <w:r w:rsidRPr="00A4163D">
                    <w:rPr>
                      <w:rFonts w:ascii="Times New Roman" w:hAnsi="Times New Roman"/>
                    </w:rPr>
                    <w:t>18. Labklājības ministrija</w:t>
                  </w:r>
                </w:p>
              </w:tc>
              <w:tc>
                <w:tcPr>
                  <w:tcW w:w="2148" w:type="dxa"/>
                  <w:tcBorders>
                    <w:top w:val="single" w:sz="4" w:space="0" w:color="auto"/>
                    <w:left w:val="nil"/>
                    <w:bottom w:val="single" w:sz="4" w:space="0" w:color="auto"/>
                    <w:right w:val="single" w:sz="4" w:space="0" w:color="auto"/>
                  </w:tcBorders>
                  <w:shd w:val="clear" w:color="auto" w:fill="auto"/>
                  <w:noWrap/>
                  <w:vAlign w:val="center"/>
                </w:tcPr>
                <w:p w:rsidR="00046CAA" w:rsidRPr="00A4163D" w:rsidRDefault="00A4163D" w:rsidP="00415E2A">
                  <w:pPr>
                    <w:framePr w:hSpace="180" w:wrap="around" w:vAnchor="text" w:hAnchor="text" w:y="1"/>
                    <w:spacing w:after="0" w:line="240" w:lineRule="auto"/>
                    <w:suppressOverlap/>
                    <w:jc w:val="center"/>
                    <w:rPr>
                      <w:rFonts w:ascii="Times New Roman" w:hAnsi="Times New Roman"/>
                    </w:rPr>
                  </w:pPr>
                  <w:r>
                    <w:rPr>
                      <w:rFonts w:ascii="Times New Roman" w:hAnsi="Times New Roman"/>
                    </w:rPr>
                    <w:t>2 278</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046CAA" w:rsidRPr="00A4163D" w:rsidRDefault="00A4163D" w:rsidP="00415E2A">
                  <w:pPr>
                    <w:framePr w:hSpace="180" w:wrap="around" w:vAnchor="text" w:hAnchor="text" w:y="1"/>
                    <w:spacing w:after="0" w:line="240" w:lineRule="auto"/>
                    <w:suppressOverlap/>
                    <w:jc w:val="center"/>
                    <w:rPr>
                      <w:rFonts w:ascii="Times New Roman" w:hAnsi="Times New Roman"/>
                    </w:rPr>
                  </w:pPr>
                  <w:r>
                    <w:rPr>
                      <w:rFonts w:ascii="Times New Roman" w:hAnsi="Times New Roman"/>
                    </w:rPr>
                    <w:t>1 351</w:t>
                  </w:r>
                </w:p>
              </w:tc>
            </w:tr>
            <w:tr w:rsidR="00046CAA" w:rsidRPr="002937E2" w:rsidTr="00A4163D">
              <w:trPr>
                <w:trHeight w:val="234"/>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CAA" w:rsidRPr="00A4163D" w:rsidRDefault="00A4163D" w:rsidP="00415E2A">
                  <w:pPr>
                    <w:framePr w:hSpace="180" w:wrap="around" w:vAnchor="text" w:hAnchor="text" w:y="1"/>
                    <w:spacing w:after="0" w:line="240" w:lineRule="auto"/>
                    <w:suppressOverlap/>
                    <w:rPr>
                      <w:rFonts w:ascii="Times New Roman" w:hAnsi="Times New Roman"/>
                    </w:rPr>
                  </w:pPr>
                  <w:r w:rsidRPr="00A4163D">
                    <w:rPr>
                      <w:rFonts w:ascii="Times New Roman" w:hAnsi="Times New Roman"/>
                    </w:rPr>
                    <w:t>22. Kultūras ministrija</w:t>
                  </w:r>
                </w:p>
              </w:tc>
              <w:tc>
                <w:tcPr>
                  <w:tcW w:w="2148" w:type="dxa"/>
                  <w:tcBorders>
                    <w:top w:val="single" w:sz="4" w:space="0" w:color="auto"/>
                    <w:left w:val="nil"/>
                    <w:bottom w:val="single" w:sz="4" w:space="0" w:color="auto"/>
                    <w:right w:val="single" w:sz="4" w:space="0" w:color="auto"/>
                  </w:tcBorders>
                  <w:shd w:val="clear" w:color="auto" w:fill="auto"/>
                  <w:noWrap/>
                  <w:vAlign w:val="center"/>
                </w:tcPr>
                <w:p w:rsidR="00046CAA" w:rsidRPr="00A4163D" w:rsidRDefault="00A4163D" w:rsidP="00415E2A">
                  <w:pPr>
                    <w:framePr w:hSpace="180" w:wrap="around" w:vAnchor="text" w:hAnchor="text" w:y="1"/>
                    <w:spacing w:after="0" w:line="240" w:lineRule="auto"/>
                    <w:suppressOverlap/>
                    <w:jc w:val="center"/>
                    <w:rPr>
                      <w:rFonts w:ascii="Times New Roman" w:hAnsi="Times New Roman"/>
                    </w:rPr>
                  </w:pPr>
                  <w:r>
                    <w:rPr>
                      <w:rFonts w:ascii="Times New Roman" w:hAnsi="Times New Roman"/>
                    </w:rPr>
                    <w:t>67 368</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046CAA" w:rsidRPr="00A4163D" w:rsidRDefault="00A4163D" w:rsidP="00415E2A">
                  <w:pPr>
                    <w:framePr w:hSpace="180" w:wrap="around" w:vAnchor="text" w:hAnchor="text" w:y="1"/>
                    <w:spacing w:after="0" w:line="240" w:lineRule="auto"/>
                    <w:suppressOverlap/>
                    <w:jc w:val="center"/>
                    <w:rPr>
                      <w:rFonts w:ascii="Times New Roman" w:hAnsi="Times New Roman"/>
                    </w:rPr>
                  </w:pPr>
                  <w:r>
                    <w:rPr>
                      <w:rFonts w:ascii="Times New Roman" w:hAnsi="Times New Roman"/>
                    </w:rPr>
                    <w:t>28 415</w:t>
                  </w:r>
                </w:p>
              </w:tc>
            </w:tr>
          </w:tbl>
          <w:p w:rsidR="00046CAA" w:rsidRPr="002937E2" w:rsidRDefault="00046CAA" w:rsidP="00A273DD">
            <w:pPr>
              <w:spacing w:after="0" w:line="240" w:lineRule="auto"/>
              <w:jc w:val="both"/>
              <w:rPr>
                <w:rFonts w:ascii="Times New Roman" w:hAnsi="Times New Roman"/>
              </w:rPr>
            </w:pPr>
            <w:r w:rsidRPr="002937E2">
              <w:rPr>
                <w:rFonts w:ascii="Times New Roman" w:hAnsi="Times New Roman"/>
              </w:rPr>
              <w:t xml:space="preserve">Faktiskā izpilde pret plānotu ir </w:t>
            </w:r>
            <w:r w:rsidR="00A4163D">
              <w:rPr>
                <w:rFonts w:ascii="Times New Roman" w:hAnsi="Times New Roman"/>
              </w:rPr>
              <w:t>33</w:t>
            </w:r>
            <w:r w:rsidRPr="002937E2">
              <w:rPr>
                <w:rFonts w:ascii="Times New Roman" w:hAnsi="Times New Roman"/>
              </w:rPr>
              <w:t xml:space="preserve"> procenti.</w:t>
            </w:r>
          </w:p>
          <w:p w:rsidR="00046CAA" w:rsidRPr="002937E2" w:rsidRDefault="00046CAA" w:rsidP="00A273DD">
            <w:pPr>
              <w:spacing w:after="0" w:line="240" w:lineRule="auto"/>
              <w:jc w:val="both"/>
              <w:rPr>
                <w:rFonts w:ascii="Times New Roman" w:hAnsi="Times New Roman"/>
              </w:rPr>
            </w:pPr>
          </w:p>
          <w:p w:rsidR="0028769A" w:rsidRPr="002937E2" w:rsidRDefault="00FF6740" w:rsidP="00DC252E">
            <w:pPr>
              <w:spacing w:after="0" w:line="240" w:lineRule="auto"/>
              <w:jc w:val="both"/>
              <w:rPr>
                <w:rFonts w:ascii="Times New Roman" w:hAnsi="Times New Roman"/>
                <w:sz w:val="24"/>
                <w:szCs w:val="24"/>
              </w:rPr>
            </w:pPr>
            <w:r w:rsidRPr="002937E2">
              <w:rPr>
                <w:rFonts w:ascii="Times New Roman" w:hAnsi="Times New Roman"/>
                <w:sz w:val="24"/>
                <w:szCs w:val="24"/>
              </w:rPr>
              <w:t xml:space="preserve">Vērtējot </w:t>
            </w:r>
            <w:r w:rsidR="00A273DD" w:rsidRPr="002937E2">
              <w:rPr>
                <w:rFonts w:ascii="Times New Roman" w:hAnsi="Times New Roman"/>
                <w:sz w:val="24"/>
                <w:szCs w:val="24"/>
              </w:rPr>
              <w:t>kopēj</w:t>
            </w:r>
            <w:r w:rsidR="00A4163D">
              <w:rPr>
                <w:rFonts w:ascii="Times New Roman" w:hAnsi="Times New Roman"/>
                <w:sz w:val="24"/>
                <w:szCs w:val="24"/>
              </w:rPr>
              <w:t>o</w:t>
            </w:r>
            <w:r w:rsidR="00A273DD" w:rsidRPr="002937E2">
              <w:rPr>
                <w:rFonts w:ascii="Times New Roman" w:hAnsi="Times New Roman"/>
                <w:sz w:val="24"/>
                <w:szCs w:val="24"/>
              </w:rPr>
              <w:t xml:space="preserve"> </w:t>
            </w:r>
            <w:r w:rsidR="00A4163D">
              <w:rPr>
                <w:rFonts w:ascii="Times New Roman" w:hAnsi="Times New Roman"/>
                <w:sz w:val="24"/>
                <w:szCs w:val="24"/>
              </w:rPr>
              <w:t xml:space="preserve">individuālo konsultāciju atbalsta finansējuma </w:t>
            </w:r>
            <w:r w:rsidR="00A273DD" w:rsidRPr="002937E2">
              <w:rPr>
                <w:rFonts w:ascii="Times New Roman" w:hAnsi="Times New Roman"/>
                <w:sz w:val="24"/>
                <w:szCs w:val="24"/>
              </w:rPr>
              <w:t>izpildi</w:t>
            </w:r>
            <w:r w:rsidR="00DC252E" w:rsidRPr="002937E2">
              <w:rPr>
                <w:rFonts w:ascii="Times New Roman" w:hAnsi="Times New Roman"/>
                <w:sz w:val="24"/>
                <w:szCs w:val="24"/>
              </w:rPr>
              <w:t>, Ministru kabineta rīkojuma projekts "Gr</w:t>
            </w:r>
            <w:r w:rsidR="007B6F81">
              <w:rPr>
                <w:rFonts w:ascii="Times New Roman" w:hAnsi="Times New Roman"/>
                <w:sz w:val="24"/>
                <w:szCs w:val="24"/>
              </w:rPr>
              <w:t>ozījumi Ministru kabineta 2021. </w:t>
            </w:r>
            <w:r w:rsidR="00DC252E" w:rsidRPr="002937E2">
              <w:rPr>
                <w:rFonts w:ascii="Times New Roman" w:hAnsi="Times New Roman"/>
                <w:sz w:val="24"/>
                <w:szCs w:val="24"/>
              </w:rPr>
              <w:t xml:space="preserve">gada </w:t>
            </w:r>
            <w:r w:rsidR="00916D96">
              <w:rPr>
                <w:rFonts w:ascii="Times New Roman" w:hAnsi="Times New Roman"/>
                <w:sz w:val="24"/>
                <w:szCs w:val="24"/>
              </w:rPr>
              <w:t>23</w:t>
            </w:r>
            <w:r w:rsidR="00DC252E" w:rsidRPr="002937E2">
              <w:rPr>
                <w:rFonts w:ascii="Times New Roman" w:hAnsi="Times New Roman"/>
                <w:sz w:val="24"/>
                <w:szCs w:val="24"/>
              </w:rPr>
              <w:t xml:space="preserve">. </w:t>
            </w:r>
            <w:r w:rsidR="00916D96">
              <w:rPr>
                <w:rFonts w:ascii="Times New Roman" w:hAnsi="Times New Roman"/>
                <w:sz w:val="24"/>
                <w:szCs w:val="24"/>
              </w:rPr>
              <w:t>februāra</w:t>
            </w:r>
            <w:r w:rsidR="00DC252E" w:rsidRPr="002937E2">
              <w:rPr>
                <w:rFonts w:ascii="Times New Roman" w:hAnsi="Times New Roman"/>
                <w:sz w:val="24"/>
                <w:szCs w:val="24"/>
              </w:rPr>
              <w:t xml:space="preserve"> rīkojumā Nr. </w:t>
            </w:r>
            <w:r w:rsidR="00A4163D">
              <w:rPr>
                <w:rFonts w:ascii="Times New Roman" w:hAnsi="Times New Roman"/>
                <w:sz w:val="24"/>
                <w:szCs w:val="24"/>
              </w:rPr>
              <w:t>110</w:t>
            </w:r>
            <w:r w:rsidR="00DC252E" w:rsidRPr="002937E2">
              <w:rPr>
                <w:rFonts w:ascii="Times New Roman" w:hAnsi="Times New Roman"/>
                <w:sz w:val="24"/>
                <w:szCs w:val="24"/>
              </w:rPr>
              <w:t xml:space="preserve"> "Par finanšu līdzekļu no valsts budžeta programmas "Līdzekļi neparedzētiem gadījumiem"" (turpmāk – rīkojuma projekts) </w:t>
            </w:r>
            <w:r w:rsidR="0028769A" w:rsidRPr="002937E2">
              <w:rPr>
                <w:rFonts w:ascii="Times New Roman" w:hAnsi="Times New Roman"/>
                <w:sz w:val="24"/>
                <w:szCs w:val="24"/>
              </w:rPr>
              <w:t>paredz grozīt rīkojum</w:t>
            </w:r>
            <w:r w:rsidR="00D82233" w:rsidRPr="002937E2">
              <w:rPr>
                <w:rFonts w:ascii="Times New Roman" w:hAnsi="Times New Roman"/>
                <w:sz w:val="24"/>
                <w:szCs w:val="24"/>
              </w:rPr>
              <w:t>u</w:t>
            </w:r>
            <w:r w:rsidR="0028769A" w:rsidRPr="002937E2">
              <w:rPr>
                <w:rFonts w:ascii="Times New Roman" w:hAnsi="Times New Roman"/>
                <w:sz w:val="24"/>
                <w:szCs w:val="24"/>
              </w:rPr>
              <w:t xml:space="preserve"> Nr. </w:t>
            </w:r>
            <w:r w:rsidR="00A4163D">
              <w:rPr>
                <w:rFonts w:ascii="Times New Roman" w:hAnsi="Times New Roman"/>
                <w:sz w:val="24"/>
                <w:szCs w:val="24"/>
              </w:rPr>
              <w:t>110</w:t>
            </w:r>
            <w:r w:rsidR="0028769A" w:rsidRPr="002937E2">
              <w:rPr>
                <w:rFonts w:ascii="Times New Roman" w:hAnsi="Times New Roman"/>
                <w:sz w:val="24"/>
                <w:szCs w:val="24"/>
              </w:rPr>
              <w:t>:</w:t>
            </w:r>
          </w:p>
          <w:p w:rsidR="00DC252E" w:rsidRPr="002937E2" w:rsidRDefault="00431649" w:rsidP="00DC252E">
            <w:pPr>
              <w:spacing w:after="0" w:line="240" w:lineRule="auto"/>
              <w:jc w:val="both"/>
              <w:rPr>
                <w:rFonts w:ascii="Times New Roman" w:hAnsi="Times New Roman"/>
                <w:sz w:val="24"/>
                <w:szCs w:val="24"/>
              </w:rPr>
            </w:pPr>
            <w:r w:rsidRPr="002937E2">
              <w:rPr>
                <w:rFonts w:ascii="Times New Roman" w:hAnsi="Times New Roman"/>
                <w:sz w:val="24"/>
                <w:szCs w:val="24"/>
              </w:rPr>
              <w:t xml:space="preserve">- </w:t>
            </w:r>
            <w:r w:rsidR="0028769A" w:rsidRPr="002937E2">
              <w:rPr>
                <w:rFonts w:ascii="Times New Roman" w:hAnsi="Times New Roman"/>
                <w:sz w:val="24"/>
                <w:szCs w:val="24"/>
              </w:rPr>
              <w:t xml:space="preserve">1. </w:t>
            </w:r>
            <w:r w:rsidRPr="002937E2">
              <w:rPr>
                <w:rFonts w:ascii="Times New Roman" w:hAnsi="Times New Roman"/>
                <w:sz w:val="24"/>
                <w:szCs w:val="24"/>
              </w:rPr>
              <w:t xml:space="preserve">punkta ievaddaļā </w:t>
            </w:r>
            <w:r w:rsidR="00DC252E" w:rsidRPr="002937E2">
              <w:rPr>
                <w:rFonts w:ascii="Times New Roman" w:hAnsi="Times New Roman"/>
                <w:sz w:val="24"/>
                <w:szCs w:val="24"/>
              </w:rPr>
              <w:t>skaitli "</w:t>
            </w:r>
            <w:r w:rsidR="00A4163D" w:rsidRPr="00A4163D">
              <w:rPr>
                <w:rFonts w:ascii="Times New Roman" w:hAnsi="Times New Roman"/>
                <w:sz w:val="24"/>
                <w:szCs w:val="24"/>
              </w:rPr>
              <w:t>12 311 876</w:t>
            </w:r>
            <w:r w:rsidR="00DC252E" w:rsidRPr="002937E2">
              <w:rPr>
                <w:rFonts w:ascii="Times New Roman" w:hAnsi="Times New Roman"/>
                <w:sz w:val="24"/>
                <w:szCs w:val="24"/>
              </w:rPr>
              <w:t>" aizstājot ar skaitli "</w:t>
            </w:r>
            <w:r w:rsidR="00A4163D" w:rsidRPr="00A4163D">
              <w:rPr>
                <w:rFonts w:ascii="Times New Roman" w:hAnsi="Times New Roman"/>
                <w:sz w:val="24"/>
                <w:szCs w:val="24"/>
              </w:rPr>
              <w:t>4 119 438</w:t>
            </w:r>
            <w:r w:rsidRPr="002937E2">
              <w:rPr>
                <w:rFonts w:ascii="Times New Roman" w:hAnsi="Times New Roman"/>
                <w:sz w:val="24"/>
                <w:szCs w:val="24"/>
              </w:rPr>
              <w:t>";</w:t>
            </w:r>
          </w:p>
          <w:p w:rsidR="0028769A" w:rsidRPr="002937E2" w:rsidRDefault="00431649" w:rsidP="00DC252E">
            <w:pPr>
              <w:spacing w:after="0" w:line="240" w:lineRule="auto"/>
              <w:jc w:val="both"/>
              <w:rPr>
                <w:rFonts w:ascii="Times New Roman" w:hAnsi="Times New Roman"/>
                <w:sz w:val="24"/>
                <w:szCs w:val="24"/>
              </w:rPr>
            </w:pPr>
            <w:r w:rsidRPr="002937E2">
              <w:rPr>
                <w:rFonts w:ascii="Times New Roman" w:hAnsi="Times New Roman"/>
                <w:sz w:val="24"/>
                <w:szCs w:val="24"/>
              </w:rPr>
              <w:t xml:space="preserve">- </w:t>
            </w:r>
            <w:r w:rsidR="0028769A" w:rsidRPr="002937E2">
              <w:rPr>
                <w:rFonts w:ascii="Times New Roman" w:hAnsi="Times New Roman"/>
                <w:sz w:val="24"/>
                <w:szCs w:val="24"/>
              </w:rPr>
              <w:t>1.1. apakšpunktā skaitli "</w:t>
            </w:r>
            <w:r w:rsidR="00A4163D" w:rsidRPr="00A4163D">
              <w:rPr>
                <w:rFonts w:ascii="Times New Roman" w:hAnsi="Times New Roman"/>
                <w:sz w:val="24"/>
                <w:szCs w:val="24"/>
              </w:rPr>
              <w:t>11 556 824</w:t>
            </w:r>
            <w:r w:rsidR="0028769A" w:rsidRPr="002937E2">
              <w:rPr>
                <w:rFonts w:ascii="Times New Roman" w:hAnsi="Times New Roman"/>
                <w:sz w:val="24"/>
                <w:szCs w:val="24"/>
              </w:rPr>
              <w:t xml:space="preserve">" </w:t>
            </w:r>
            <w:r w:rsidRPr="002937E2">
              <w:rPr>
                <w:rFonts w:ascii="Times New Roman" w:hAnsi="Times New Roman"/>
                <w:sz w:val="24"/>
                <w:szCs w:val="24"/>
              </w:rPr>
              <w:t xml:space="preserve">aizstājot </w:t>
            </w:r>
            <w:r w:rsidR="0028769A" w:rsidRPr="002937E2">
              <w:rPr>
                <w:rFonts w:ascii="Times New Roman" w:hAnsi="Times New Roman"/>
                <w:sz w:val="24"/>
                <w:szCs w:val="24"/>
              </w:rPr>
              <w:t>ar skaitli "</w:t>
            </w:r>
            <w:r w:rsidR="00A4163D" w:rsidRPr="00A4163D">
              <w:rPr>
                <w:rFonts w:ascii="Times New Roman" w:hAnsi="Times New Roman"/>
                <w:sz w:val="24"/>
                <w:szCs w:val="24"/>
              </w:rPr>
              <w:t>3 571 761</w:t>
            </w:r>
            <w:r w:rsidR="0028769A" w:rsidRPr="002937E2">
              <w:rPr>
                <w:rFonts w:ascii="Times New Roman" w:hAnsi="Times New Roman"/>
                <w:sz w:val="24"/>
                <w:szCs w:val="24"/>
              </w:rPr>
              <w:t>"</w:t>
            </w:r>
            <w:r w:rsidRPr="002937E2">
              <w:rPr>
                <w:rFonts w:ascii="Times New Roman" w:hAnsi="Times New Roman"/>
                <w:sz w:val="24"/>
                <w:szCs w:val="24"/>
              </w:rPr>
              <w:t>;</w:t>
            </w:r>
          </w:p>
          <w:p w:rsidR="0028769A" w:rsidRDefault="00431649" w:rsidP="00DC252E">
            <w:pPr>
              <w:spacing w:after="0" w:line="240" w:lineRule="auto"/>
              <w:jc w:val="both"/>
              <w:rPr>
                <w:rFonts w:ascii="Times New Roman" w:hAnsi="Times New Roman"/>
                <w:sz w:val="24"/>
                <w:szCs w:val="24"/>
              </w:rPr>
            </w:pPr>
            <w:r w:rsidRPr="002937E2">
              <w:rPr>
                <w:rFonts w:ascii="Times New Roman" w:hAnsi="Times New Roman"/>
                <w:sz w:val="24"/>
                <w:szCs w:val="24"/>
              </w:rPr>
              <w:t xml:space="preserve">- </w:t>
            </w:r>
            <w:r w:rsidR="0028769A" w:rsidRPr="002937E2">
              <w:rPr>
                <w:rFonts w:ascii="Times New Roman" w:hAnsi="Times New Roman"/>
                <w:sz w:val="24"/>
                <w:szCs w:val="24"/>
              </w:rPr>
              <w:t>1.2. apakšpunktā skaitli "</w:t>
            </w:r>
            <w:r w:rsidR="00A4163D">
              <w:rPr>
                <w:rFonts w:ascii="Times New Roman" w:hAnsi="Times New Roman"/>
                <w:sz w:val="24"/>
                <w:szCs w:val="24"/>
              </w:rPr>
              <w:t>682 804</w:t>
            </w:r>
            <w:r w:rsidR="0028769A" w:rsidRPr="002937E2">
              <w:rPr>
                <w:rFonts w:ascii="Times New Roman" w:hAnsi="Times New Roman"/>
                <w:sz w:val="24"/>
                <w:szCs w:val="24"/>
              </w:rPr>
              <w:t xml:space="preserve">" </w:t>
            </w:r>
            <w:r w:rsidRPr="002937E2">
              <w:rPr>
                <w:rFonts w:ascii="Times New Roman" w:hAnsi="Times New Roman"/>
                <w:sz w:val="24"/>
                <w:szCs w:val="24"/>
              </w:rPr>
              <w:t xml:space="preserve">aizstājot </w:t>
            </w:r>
            <w:r w:rsidR="0028769A" w:rsidRPr="002937E2">
              <w:rPr>
                <w:rFonts w:ascii="Times New Roman" w:hAnsi="Times New Roman"/>
                <w:sz w:val="24"/>
                <w:szCs w:val="24"/>
              </w:rPr>
              <w:t>ar skaitli "</w:t>
            </w:r>
            <w:r w:rsidR="00A4163D">
              <w:rPr>
                <w:rFonts w:ascii="Times New Roman" w:hAnsi="Times New Roman"/>
                <w:sz w:val="24"/>
                <w:szCs w:val="24"/>
              </w:rPr>
              <w:t>515 309</w:t>
            </w:r>
            <w:r w:rsidR="0028769A" w:rsidRPr="002937E2">
              <w:rPr>
                <w:rFonts w:ascii="Times New Roman" w:hAnsi="Times New Roman"/>
                <w:sz w:val="24"/>
                <w:szCs w:val="24"/>
              </w:rPr>
              <w:t>"</w:t>
            </w:r>
          </w:p>
          <w:p w:rsidR="00A4163D" w:rsidRPr="002937E2" w:rsidRDefault="00A4163D" w:rsidP="00DC252E">
            <w:pPr>
              <w:spacing w:after="0" w:line="240" w:lineRule="auto"/>
              <w:jc w:val="both"/>
              <w:rPr>
                <w:rFonts w:ascii="Times New Roman" w:hAnsi="Times New Roman"/>
                <w:sz w:val="24"/>
                <w:szCs w:val="24"/>
              </w:rPr>
            </w:pPr>
            <w:r>
              <w:rPr>
                <w:rFonts w:ascii="Times New Roman" w:hAnsi="Times New Roman"/>
                <w:sz w:val="24"/>
                <w:szCs w:val="24"/>
              </w:rPr>
              <w:t>- 1.4. apakšpunktā skaitli "2 278" aizstājot ar skaitli "1 351”</w:t>
            </w:r>
          </w:p>
          <w:p w:rsidR="0028769A" w:rsidRDefault="00431649" w:rsidP="00DC252E">
            <w:pPr>
              <w:spacing w:after="0" w:line="240" w:lineRule="auto"/>
              <w:jc w:val="both"/>
              <w:rPr>
                <w:rFonts w:ascii="Times New Roman" w:hAnsi="Times New Roman"/>
                <w:sz w:val="24"/>
                <w:szCs w:val="24"/>
              </w:rPr>
            </w:pPr>
            <w:r w:rsidRPr="002937E2">
              <w:rPr>
                <w:rFonts w:ascii="Times New Roman" w:hAnsi="Times New Roman"/>
                <w:sz w:val="24"/>
                <w:szCs w:val="24"/>
              </w:rPr>
              <w:t xml:space="preserve">- </w:t>
            </w:r>
            <w:r w:rsidR="00A4163D">
              <w:rPr>
                <w:rFonts w:ascii="Times New Roman" w:hAnsi="Times New Roman"/>
                <w:sz w:val="24"/>
                <w:szCs w:val="24"/>
              </w:rPr>
              <w:t>1.5. apakš</w:t>
            </w:r>
            <w:r w:rsidR="0028769A" w:rsidRPr="002937E2">
              <w:rPr>
                <w:rFonts w:ascii="Times New Roman" w:hAnsi="Times New Roman"/>
                <w:sz w:val="24"/>
                <w:szCs w:val="24"/>
              </w:rPr>
              <w:t>punktā skaitli "</w:t>
            </w:r>
            <w:r w:rsidR="00A4163D">
              <w:rPr>
                <w:rFonts w:ascii="Times New Roman" w:hAnsi="Times New Roman"/>
                <w:sz w:val="24"/>
                <w:szCs w:val="24"/>
              </w:rPr>
              <w:t>67 368</w:t>
            </w:r>
            <w:r w:rsidR="0028769A" w:rsidRPr="002937E2">
              <w:rPr>
                <w:rFonts w:ascii="Times New Roman" w:hAnsi="Times New Roman"/>
                <w:sz w:val="24"/>
                <w:szCs w:val="24"/>
              </w:rPr>
              <w:t xml:space="preserve">" </w:t>
            </w:r>
            <w:r w:rsidRPr="002937E2">
              <w:rPr>
                <w:rFonts w:ascii="Times New Roman" w:hAnsi="Times New Roman"/>
                <w:sz w:val="24"/>
                <w:szCs w:val="24"/>
              </w:rPr>
              <w:t xml:space="preserve">aizstājot </w:t>
            </w:r>
            <w:r w:rsidR="0028769A" w:rsidRPr="002937E2">
              <w:rPr>
                <w:rFonts w:ascii="Times New Roman" w:hAnsi="Times New Roman"/>
                <w:sz w:val="24"/>
                <w:szCs w:val="24"/>
              </w:rPr>
              <w:t>ar skaitli "</w:t>
            </w:r>
            <w:r w:rsidR="00A4163D">
              <w:rPr>
                <w:rFonts w:ascii="Times New Roman" w:hAnsi="Times New Roman"/>
                <w:sz w:val="24"/>
                <w:szCs w:val="24"/>
              </w:rPr>
              <w:t>28 415</w:t>
            </w:r>
            <w:r w:rsidR="0028769A" w:rsidRPr="002937E2">
              <w:rPr>
                <w:rFonts w:ascii="Times New Roman" w:hAnsi="Times New Roman"/>
                <w:sz w:val="24"/>
                <w:szCs w:val="24"/>
              </w:rPr>
              <w:t>".</w:t>
            </w:r>
          </w:p>
          <w:p w:rsidR="002A4297" w:rsidRPr="00FF6740" w:rsidRDefault="002A4297" w:rsidP="00410295">
            <w:pPr>
              <w:pStyle w:val="tv20787921"/>
              <w:spacing w:after="0" w:line="240" w:lineRule="auto"/>
              <w:jc w:val="both"/>
              <w:rPr>
                <w:rFonts w:ascii="Times New Roman" w:hAnsi="Times New Roman"/>
                <w:b w:val="0"/>
                <w:sz w:val="24"/>
                <w:szCs w:val="24"/>
              </w:rPr>
            </w:pPr>
          </w:p>
        </w:tc>
      </w:tr>
      <w:tr w:rsidR="00BC389A" w:rsidTr="00D82233">
        <w:trPr>
          <w:trHeight w:val="465"/>
        </w:trPr>
        <w:tc>
          <w:tcPr>
            <w:tcW w:w="249" w:type="pct"/>
            <w:tcBorders>
              <w:top w:val="outset" w:sz="6" w:space="0" w:color="414142"/>
              <w:left w:val="outset" w:sz="6" w:space="0" w:color="414142"/>
              <w:bottom w:val="outset" w:sz="6" w:space="0" w:color="414142"/>
              <w:right w:val="outset" w:sz="6" w:space="0" w:color="414142"/>
            </w:tcBorders>
            <w:hideMark/>
          </w:tcPr>
          <w:p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lastRenderedPageBreak/>
              <w:t>3.</w:t>
            </w:r>
          </w:p>
        </w:tc>
        <w:tc>
          <w:tcPr>
            <w:tcW w:w="921" w:type="pct"/>
            <w:tcBorders>
              <w:top w:val="outset" w:sz="6" w:space="0" w:color="414142"/>
              <w:left w:val="outset" w:sz="6" w:space="0" w:color="414142"/>
              <w:bottom w:val="outset" w:sz="6" w:space="0" w:color="414142"/>
              <w:right w:val="outset" w:sz="6" w:space="0" w:color="414142"/>
            </w:tcBorders>
            <w:hideMark/>
          </w:tcPr>
          <w:p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izstrādē iesaistītās institūcijas</w:t>
            </w:r>
          </w:p>
        </w:tc>
        <w:tc>
          <w:tcPr>
            <w:tcW w:w="3830" w:type="pct"/>
            <w:tcBorders>
              <w:top w:val="single" w:sz="4" w:space="0" w:color="auto"/>
              <w:left w:val="outset" w:sz="6" w:space="0" w:color="414142"/>
              <w:bottom w:val="outset" w:sz="6" w:space="0" w:color="414142"/>
              <w:right w:val="outset" w:sz="6" w:space="0" w:color="414142"/>
            </w:tcBorders>
          </w:tcPr>
          <w:p w:rsidR="00AD4864" w:rsidRPr="008351AB" w:rsidRDefault="00DC252E" w:rsidP="008729CC">
            <w:pPr>
              <w:spacing w:after="0" w:line="240" w:lineRule="auto"/>
              <w:jc w:val="both"/>
              <w:rPr>
                <w:rFonts w:ascii="Times New Roman" w:hAnsi="Times New Roman"/>
                <w:sz w:val="24"/>
                <w:szCs w:val="24"/>
              </w:rPr>
            </w:pPr>
            <w:r>
              <w:rPr>
                <w:rFonts w:ascii="Times New Roman" w:hAnsi="Times New Roman"/>
                <w:sz w:val="24"/>
                <w:szCs w:val="24"/>
              </w:rPr>
              <w:t>Nav</w:t>
            </w:r>
            <w:r w:rsidR="002A4297">
              <w:rPr>
                <w:rFonts w:ascii="Times New Roman" w:hAnsi="Times New Roman"/>
                <w:sz w:val="24"/>
                <w:szCs w:val="24"/>
              </w:rPr>
              <w:t>.</w:t>
            </w:r>
          </w:p>
        </w:tc>
      </w:tr>
      <w:tr w:rsidR="00BC389A" w:rsidTr="00064BBD">
        <w:tc>
          <w:tcPr>
            <w:tcW w:w="249" w:type="pct"/>
            <w:tcBorders>
              <w:top w:val="outset" w:sz="6" w:space="0" w:color="414142"/>
              <w:left w:val="outset" w:sz="6" w:space="0" w:color="414142"/>
              <w:bottom w:val="outset" w:sz="6" w:space="0" w:color="414142"/>
              <w:right w:val="outset" w:sz="6" w:space="0" w:color="414142"/>
            </w:tcBorders>
            <w:hideMark/>
          </w:tcPr>
          <w:p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4.</w:t>
            </w:r>
          </w:p>
        </w:tc>
        <w:tc>
          <w:tcPr>
            <w:tcW w:w="921" w:type="pct"/>
            <w:tcBorders>
              <w:top w:val="outset" w:sz="6" w:space="0" w:color="414142"/>
              <w:left w:val="outset" w:sz="6" w:space="0" w:color="414142"/>
              <w:bottom w:val="outset" w:sz="6" w:space="0" w:color="414142"/>
              <w:right w:val="outset" w:sz="6" w:space="0" w:color="414142"/>
            </w:tcBorders>
            <w:hideMark/>
          </w:tcPr>
          <w:p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830" w:type="pct"/>
            <w:tcBorders>
              <w:top w:val="outset" w:sz="6" w:space="0" w:color="414142"/>
              <w:left w:val="outset" w:sz="6" w:space="0" w:color="414142"/>
              <w:bottom w:val="outset" w:sz="6" w:space="0" w:color="414142"/>
              <w:right w:val="outset" w:sz="6" w:space="0" w:color="414142"/>
            </w:tcBorders>
            <w:hideMark/>
          </w:tcPr>
          <w:p w:rsidR="00514935"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rsidR="009A5D18" w:rsidRPr="008351AB" w:rsidRDefault="009A5D18" w:rsidP="008729CC">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235"/>
        <w:gridCol w:w="6369"/>
      </w:tblGrid>
      <w:tr w:rsidR="00BC389A" w:rsidTr="00514935">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514935" w:rsidRPr="008351AB" w:rsidRDefault="00A83028" w:rsidP="008729CC">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II. Tiesību akta projekta ietekme uz sabiedrību, tautsaimniecības attīstību un administratīvo slogu</w:t>
            </w:r>
          </w:p>
        </w:tc>
      </w:tr>
      <w:tr w:rsidR="00BC389A" w:rsidTr="00714695">
        <w:trPr>
          <w:trHeight w:val="465"/>
        </w:trPr>
        <w:tc>
          <w:tcPr>
            <w:tcW w:w="249" w:type="pct"/>
            <w:tcBorders>
              <w:top w:val="outset" w:sz="6" w:space="0" w:color="414142"/>
              <w:left w:val="outset" w:sz="6" w:space="0" w:color="414142"/>
              <w:bottom w:val="outset" w:sz="6" w:space="0" w:color="414142"/>
              <w:right w:val="outset" w:sz="6" w:space="0" w:color="414142"/>
            </w:tcBorders>
            <w:hideMark/>
          </w:tcPr>
          <w:p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1.</w:t>
            </w:r>
          </w:p>
        </w:tc>
        <w:tc>
          <w:tcPr>
            <w:tcW w:w="1234" w:type="pct"/>
            <w:tcBorders>
              <w:top w:val="outset" w:sz="6" w:space="0" w:color="414142"/>
              <w:left w:val="outset" w:sz="6" w:space="0" w:color="414142"/>
              <w:bottom w:val="outset" w:sz="6" w:space="0" w:color="414142"/>
              <w:right w:val="outset" w:sz="6" w:space="0" w:color="414142"/>
            </w:tcBorders>
            <w:hideMark/>
          </w:tcPr>
          <w:p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 xml:space="preserve">Sabiedrības </w:t>
            </w:r>
            <w:proofErr w:type="spellStart"/>
            <w:r w:rsidRPr="008351AB">
              <w:rPr>
                <w:rFonts w:ascii="Times New Roman" w:hAnsi="Times New Roman"/>
                <w:sz w:val="24"/>
                <w:szCs w:val="24"/>
              </w:rPr>
              <w:t>mērķgrupas</w:t>
            </w:r>
            <w:proofErr w:type="spellEnd"/>
            <w:r w:rsidRPr="008351AB">
              <w:rPr>
                <w:rFonts w:ascii="Times New Roman" w:hAnsi="Times New Roman"/>
                <w:sz w:val="24"/>
                <w:szCs w:val="24"/>
              </w:rPr>
              <w:t>, kuras tiesiskais regulējums ietekmē vai varētu ietekmēt</w:t>
            </w:r>
          </w:p>
        </w:tc>
        <w:tc>
          <w:tcPr>
            <w:tcW w:w="3517" w:type="pct"/>
            <w:tcBorders>
              <w:top w:val="outset" w:sz="6" w:space="0" w:color="414142"/>
              <w:left w:val="outset" w:sz="6" w:space="0" w:color="414142"/>
              <w:bottom w:val="outset" w:sz="6" w:space="0" w:color="414142"/>
              <w:right w:val="outset" w:sz="6" w:space="0" w:color="414142"/>
            </w:tcBorders>
          </w:tcPr>
          <w:p w:rsidR="00BF3778" w:rsidRDefault="00351E0C" w:rsidP="00742D2B">
            <w:pPr>
              <w:spacing w:after="0" w:line="240" w:lineRule="auto"/>
              <w:jc w:val="both"/>
              <w:rPr>
                <w:rFonts w:ascii="Times New Roman" w:hAnsi="Times New Roman"/>
                <w:sz w:val="24"/>
                <w:szCs w:val="24"/>
              </w:rPr>
            </w:pPr>
            <w:r>
              <w:rPr>
                <w:rFonts w:ascii="Times New Roman" w:hAnsi="Times New Roman"/>
                <w:sz w:val="24"/>
                <w:szCs w:val="24"/>
              </w:rPr>
              <w:t>Izglītības un zinātnes ministrija, Finanšu ministrija.</w:t>
            </w:r>
          </w:p>
          <w:p w:rsidR="00BF3778" w:rsidRDefault="00BF3778" w:rsidP="00742D2B">
            <w:pPr>
              <w:spacing w:after="0" w:line="240" w:lineRule="auto"/>
              <w:jc w:val="both"/>
              <w:rPr>
                <w:rFonts w:ascii="Times New Roman" w:hAnsi="Times New Roman"/>
                <w:sz w:val="24"/>
                <w:szCs w:val="24"/>
              </w:rPr>
            </w:pPr>
          </w:p>
          <w:p w:rsidR="00BF3778" w:rsidRPr="008351AB" w:rsidRDefault="00BF3778" w:rsidP="00742D2B">
            <w:pPr>
              <w:spacing w:after="0" w:line="240" w:lineRule="auto"/>
              <w:jc w:val="both"/>
              <w:rPr>
                <w:rFonts w:ascii="Times New Roman" w:hAnsi="Times New Roman"/>
                <w:sz w:val="24"/>
                <w:szCs w:val="24"/>
              </w:rPr>
            </w:pPr>
          </w:p>
        </w:tc>
      </w:tr>
      <w:tr w:rsidR="00BC389A"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2.</w:t>
            </w:r>
          </w:p>
        </w:tc>
        <w:tc>
          <w:tcPr>
            <w:tcW w:w="1234" w:type="pct"/>
            <w:tcBorders>
              <w:top w:val="outset" w:sz="6" w:space="0" w:color="414142"/>
              <w:left w:val="outset" w:sz="6" w:space="0" w:color="414142"/>
              <w:bottom w:val="outset" w:sz="6" w:space="0" w:color="414142"/>
              <w:right w:val="outset" w:sz="6" w:space="0" w:color="414142"/>
            </w:tcBorders>
            <w:hideMark/>
          </w:tcPr>
          <w:p w:rsidR="00514935" w:rsidRPr="008351AB" w:rsidRDefault="00897920" w:rsidP="008729CC">
            <w:pPr>
              <w:spacing w:after="0" w:line="240" w:lineRule="auto"/>
              <w:rPr>
                <w:rFonts w:ascii="Times New Roman" w:hAnsi="Times New Roman"/>
                <w:sz w:val="24"/>
                <w:szCs w:val="24"/>
              </w:rPr>
            </w:pPr>
            <w:r w:rsidRPr="00897920">
              <w:rPr>
                <w:rFonts w:ascii="Times New Roman" w:hAnsi="Times New Roman"/>
                <w:sz w:val="24"/>
                <w:szCs w:val="24"/>
              </w:rPr>
              <w:t>Tiesiskā regulējuma ietekme uz tautsaimniecību un administratīvo slogu</w:t>
            </w:r>
          </w:p>
        </w:tc>
        <w:tc>
          <w:tcPr>
            <w:tcW w:w="3517" w:type="pct"/>
            <w:tcBorders>
              <w:top w:val="outset" w:sz="6" w:space="0" w:color="414142"/>
              <w:left w:val="outset" w:sz="6" w:space="0" w:color="414142"/>
              <w:bottom w:val="outset" w:sz="6" w:space="0" w:color="414142"/>
              <w:right w:val="outset" w:sz="6" w:space="0" w:color="414142"/>
            </w:tcBorders>
          </w:tcPr>
          <w:p w:rsidR="003E0F10" w:rsidRPr="008351AB" w:rsidRDefault="00703488" w:rsidP="00AD61E0">
            <w:pPr>
              <w:pStyle w:val="NoSpacing"/>
              <w:jc w:val="both"/>
              <w:rPr>
                <w:sz w:val="24"/>
                <w:szCs w:val="24"/>
              </w:rPr>
            </w:pPr>
            <w:r>
              <w:rPr>
                <w:sz w:val="24"/>
                <w:szCs w:val="24"/>
              </w:rPr>
              <w:t xml:space="preserve">Rīkojuma projekts </w:t>
            </w:r>
            <w:r w:rsidR="00BF3778">
              <w:rPr>
                <w:sz w:val="24"/>
                <w:szCs w:val="24"/>
              </w:rPr>
              <w:t>šo jomu neskar.</w:t>
            </w:r>
          </w:p>
        </w:tc>
      </w:tr>
      <w:tr w:rsidR="00BF3778"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rsidR="00BF3778" w:rsidRPr="008351AB" w:rsidRDefault="00BF3778" w:rsidP="00BF3778">
            <w:pPr>
              <w:spacing w:after="0" w:line="240" w:lineRule="auto"/>
              <w:rPr>
                <w:rFonts w:ascii="Times New Roman" w:hAnsi="Times New Roman"/>
                <w:sz w:val="24"/>
                <w:szCs w:val="24"/>
              </w:rPr>
            </w:pPr>
            <w:r w:rsidRPr="008351AB">
              <w:rPr>
                <w:rFonts w:ascii="Times New Roman" w:hAnsi="Times New Roman"/>
                <w:sz w:val="24"/>
                <w:szCs w:val="24"/>
              </w:rPr>
              <w:t>3.</w:t>
            </w:r>
          </w:p>
        </w:tc>
        <w:tc>
          <w:tcPr>
            <w:tcW w:w="1234" w:type="pct"/>
            <w:tcBorders>
              <w:top w:val="outset" w:sz="6" w:space="0" w:color="414142"/>
              <w:left w:val="outset" w:sz="6" w:space="0" w:color="414142"/>
              <w:bottom w:val="outset" w:sz="6" w:space="0" w:color="414142"/>
              <w:right w:val="outset" w:sz="6" w:space="0" w:color="414142"/>
            </w:tcBorders>
            <w:hideMark/>
          </w:tcPr>
          <w:p w:rsidR="00BF3778" w:rsidRPr="008351AB" w:rsidRDefault="00BF3778" w:rsidP="00BF3778">
            <w:pPr>
              <w:spacing w:after="0" w:line="240" w:lineRule="auto"/>
              <w:rPr>
                <w:rFonts w:ascii="Times New Roman" w:hAnsi="Times New Roman"/>
                <w:sz w:val="24"/>
                <w:szCs w:val="24"/>
              </w:rPr>
            </w:pPr>
            <w:r w:rsidRPr="008351AB">
              <w:rPr>
                <w:rFonts w:ascii="Times New Roman" w:hAnsi="Times New Roman"/>
                <w:sz w:val="24"/>
                <w:szCs w:val="24"/>
              </w:rPr>
              <w:t>Administratīvo izmaksu monetārs novērtējums</w:t>
            </w:r>
          </w:p>
        </w:tc>
        <w:tc>
          <w:tcPr>
            <w:tcW w:w="3517" w:type="pct"/>
            <w:tcBorders>
              <w:top w:val="outset" w:sz="6" w:space="0" w:color="414142"/>
              <w:left w:val="outset" w:sz="6" w:space="0" w:color="414142"/>
              <w:bottom w:val="outset" w:sz="6" w:space="0" w:color="414142"/>
              <w:right w:val="outset" w:sz="6" w:space="0" w:color="414142"/>
            </w:tcBorders>
            <w:hideMark/>
          </w:tcPr>
          <w:p w:rsidR="00BF3778" w:rsidRPr="00A4163D" w:rsidRDefault="00703488" w:rsidP="00BF3778">
            <w:pPr>
              <w:spacing w:after="0" w:line="240" w:lineRule="auto"/>
              <w:jc w:val="both"/>
              <w:rPr>
                <w:rFonts w:ascii="Times New Roman" w:hAnsi="Times New Roman"/>
                <w:sz w:val="24"/>
                <w:szCs w:val="24"/>
              </w:rPr>
            </w:pPr>
            <w:r w:rsidRPr="00A4163D">
              <w:rPr>
                <w:rFonts w:ascii="Times New Roman" w:hAnsi="Times New Roman"/>
                <w:sz w:val="24"/>
                <w:szCs w:val="24"/>
              </w:rPr>
              <w:t>Rīkojuma projekts šo jomu neskar.</w:t>
            </w:r>
            <w:r w:rsidR="00BF3778" w:rsidRPr="00A4163D">
              <w:rPr>
                <w:rFonts w:ascii="Times New Roman" w:hAnsi="Times New Roman"/>
                <w:sz w:val="24"/>
                <w:szCs w:val="24"/>
              </w:rPr>
              <w:tab/>
            </w:r>
          </w:p>
        </w:tc>
      </w:tr>
      <w:tr w:rsidR="00BF3778" w:rsidTr="00714695">
        <w:trPr>
          <w:trHeight w:val="510"/>
        </w:trPr>
        <w:tc>
          <w:tcPr>
            <w:tcW w:w="249" w:type="pct"/>
            <w:tcBorders>
              <w:top w:val="outset" w:sz="6" w:space="0" w:color="414142"/>
              <w:left w:val="outset" w:sz="6" w:space="0" w:color="414142"/>
              <w:bottom w:val="outset" w:sz="6" w:space="0" w:color="414142"/>
              <w:right w:val="outset" w:sz="6" w:space="0" w:color="414142"/>
            </w:tcBorders>
          </w:tcPr>
          <w:p w:rsidR="00BF3778" w:rsidRPr="008351AB" w:rsidRDefault="00BF3778" w:rsidP="00BF3778">
            <w:pPr>
              <w:spacing w:after="0" w:line="240" w:lineRule="auto"/>
              <w:rPr>
                <w:rFonts w:ascii="Times New Roman" w:hAnsi="Times New Roman"/>
                <w:sz w:val="24"/>
                <w:szCs w:val="24"/>
              </w:rPr>
            </w:pPr>
            <w:r>
              <w:rPr>
                <w:rFonts w:ascii="Times New Roman" w:hAnsi="Times New Roman"/>
                <w:sz w:val="24"/>
                <w:szCs w:val="24"/>
              </w:rPr>
              <w:t>4.</w:t>
            </w:r>
          </w:p>
        </w:tc>
        <w:tc>
          <w:tcPr>
            <w:tcW w:w="1234" w:type="pct"/>
            <w:tcBorders>
              <w:top w:val="outset" w:sz="6" w:space="0" w:color="414142"/>
              <w:left w:val="outset" w:sz="6" w:space="0" w:color="414142"/>
              <w:bottom w:val="outset" w:sz="6" w:space="0" w:color="414142"/>
              <w:right w:val="outset" w:sz="6" w:space="0" w:color="414142"/>
            </w:tcBorders>
          </w:tcPr>
          <w:p w:rsidR="00BF3778" w:rsidRPr="008351AB" w:rsidRDefault="00BF3778" w:rsidP="00BF3778">
            <w:pPr>
              <w:spacing w:after="0" w:line="240" w:lineRule="auto"/>
              <w:rPr>
                <w:rFonts w:ascii="Times New Roman" w:hAnsi="Times New Roman"/>
                <w:sz w:val="24"/>
                <w:szCs w:val="24"/>
              </w:rPr>
            </w:pPr>
            <w:r w:rsidRPr="00E5409D">
              <w:rPr>
                <w:rFonts w:ascii="Times New Roman" w:hAnsi="Times New Roman"/>
                <w:sz w:val="24"/>
                <w:szCs w:val="24"/>
              </w:rPr>
              <w:t>Atbilstības izmaksu monetārs novērtējums</w:t>
            </w:r>
          </w:p>
        </w:tc>
        <w:tc>
          <w:tcPr>
            <w:tcW w:w="3517" w:type="pct"/>
            <w:tcBorders>
              <w:top w:val="outset" w:sz="6" w:space="0" w:color="414142"/>
              <w:left w:val="outset" w:sz="6" w:space="0" w:color="414142"/>
              <w:bottom w:val="outset" w:sz="6" w:space="0" w:color="414142"/>
              <w:right w:val="outset" w:sz="6" w:space="0" w:color="414142"/>
            </w:tcBorders>
          </w:tcPr>
          <w:p w:rsidR="00BF3778" w:rsidRPr="008351AB" w:rsidRDefault="00703488" w:rsidP="00BF3778">
            <w:pPr>
              <w:spacing w:after="0" w:line="240" w:lineRule="auto"/>
              <w:jc w:val="both"/>
              <w:rPr>
                <w:rFonts w:ascii="Times New Roman" w:hAnsi="Times New Roman"/>
                <w:sz w:val="24"/>
                <w:szCs w:val="24"/>
              </w:rPr>
            </w:pPr>
            <w:r>
              <w:rPr>
                <w:rFonts w:ascii="Times New Roman" w:hAnsi="Times New Roman"/>
                <w:sz w:val="24"/>
                <w:szCs w:val="24"/>
              </w:rPr>
              <w:t>Rīkojuma p</w:t>
            </w:r>
            <w:r w:rsidRPr="00E10409">
              <w:rPr>
                <w:rFonts w:ascii="Times New Roman" w:hAnsi="Times New Roman"/>
                <w:sz w:val="24"/>
                <w:szCs w:val="24"/>
              </w:rPr>
              <w:t xml:space="preserve">rojektā </w:t>
            </w:r>
            <w:r w:rsidR="00BF3778" w:rsidRPr="00E10409">
              <w:rPr>
                <w:rFonts w:ascii="Times New Roman" w:hAnsi="Times New Roman"/>
                <w:sz w:val="24"/>
                <w:szCs w:val="24"/>
              </w:rPr>
              <w:t>noteiktās izmaiņas neuzliek papildus pienākumus fiziskām vai juridiskām personām</w:t>
            </w:r>
          </w:p>
        </w:tc>
      </w:tr>
      <w:tr w:rsidR="00BF3778" w:rsidTr="00714695">
        <w:trPr>
          <w:trHeight w:val="345"/>
        </w:trPr>
        <w:tc>
          <w:tcPr>
            <w:tcW w:w="249" w:type="pct"/>
            <w:tcBorders>
              <w:top w:val="outset" w:sz="6" w:space="0" w:color="414142"/>
              <w:left w:val="outset" w:sz="6" w:space="0" w:color="414142"/>
              <w:bottom w:val="outset" w:sz="6" w:space="0" w:color="414142"/>
              <w:right w:val="outset" w:sz="6" w:space="0" w:color="414142"/>
            </w:tcBorders>
            <w:hideMark/>
          </w:tcPr>
          <w:p w:rsidR="00BF3778" w:rsidRPr="008351AB" w:rsidRDefault="00BF3778" w:rsidP="00BF3778">
            <w:pPr>
              <w:spacing w:after="0" w:line="240" w:lineRule="auto"/>
              <w:rPr>
                <w:rFonts w:ascii="Times New Roman" w:hAnsi="Times New Roman"/>
                <w:sz w:val="24"/>
                <w:szCs w:val="24"/>
              </w:rPr>
            </w:pPr>
            <w:r>
              <w:rPr>
                <w:rFonts w:ascii="Times New Roman" w:hAnsi="Times New Roman"/>
                <w:sz w:val="24"/>
                <w:szCs w:val="24"/>
              </w:rPr>
              <w:t>5</w:t>
            </w:r>
            <w:r w:rsidRPr="008351AB">
              <w:rPr>
                <w:rFonts w:ascii="Times New Roman" w:hAnsi="Times New Roman"/>
                <w:sz w:val="24"/>
                <w:szCs w:val="24"/>
              </w:rPr>
              <w:t>.</w:t>
            </w:r>
          </w:p>
        </w:tc>
        <w:tc>
          <w:tcPr>
            <w:tcW w:w="1234" w:type="pct"/>
            <w:tcBorders>
              <w:top w:val="outset" w:sz="6" w:space="0" w:color="414142"/>
              <w:left w:val="outset" w:sz="6" w:space="0" w:color="414142"/>
              <w:bottom w:val="outset" w:sz="6" w:space="0" w:color="414142"/>
              <w:right w:val="outset" w:sz="6" w:space="0" w:color="414142"/>
            </w:tcBorders>
            <w:hideMark/>
          </w:tcPr>
          <w:p w:rsidR="00BF3778" w:rsidRPr="008351AB" w:rsidRDefault="00BF3778" w:rsidP="00BF3778">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rsidR="00BF3778" w:rsidRPr="008351AB" w:rsidRDefault="00BF3778" w:rsidP="00BF3778">
            <w:pPr>
              <w:spacing w:before="100" w:beforeAutospacing="1" w:after="100" w:afterAutospacing="1" w:line="293" w:lineRule="atLeast"/>
              <w:rPr>
                <w:rFonts w:ascii="Times New Roman" w:hAnsi="Times New Roman"/>
                <w:sz w:val="24"/>
                <w:szCs w:val="24"/>
              </w:rPr>
            </w:pPr>
            <w:r w:rsidRPr="00E10409">
              <w:rPr>
                <w:rFonts w:ascii="Times New Roman" w:hAnsi="Times New Roman"/>
                <w:sz w:val="24"/>
                <w:szCs w:val="24"/>
              </w:rPr>
              <w:t>Nav</w:t>
            </w:r>
          </w:p>
        </w:tc>
      </w:tr>
    </w:tbl>
    <w:p w:rsidR="002937E2" w:rsidRDefault="002937E2" w:rsidP="00BF3778">
      <w:pPr>
        <w:spacing w:after="0" w:line="240" w:lineRule="auto"/>
        <w:rPr>
          <w:rFonts w:ascii="Times New Roman" w:eastAsia="Calibri" w:hAnsi="Times New Roman"/>
          <w:sz w:val="24"/>
          <w:szCs w:val="24"/>
        </w:rPr>
      </w:pPr>
    </w:p>
    <w:p w:rsidR="002937E2" w:rsidRDefault="002937E2">
      <w:pPr>
        <w:spacing w:after="0" w:line="240" w:lineRule="auto"/>
        <w:rPr>
          <w:rFonts w:ascii="Times New Roman" w:eastAsia="Calibri" w:hAnsi="Times New Roman"/>
          <w:sz w:val="24"/>
          <w:szCs w:val="24"/>
        </w:rPr>
      </w:pPr>
      <w:r>
        <w:rPr>
          <w:rFonts w:ascii="Times New Roman" w:eastAsia="Calibri" w:hAnsi="Times New Roman"/>
          <w:sz w:val="24"/>
          <w:szCs w:val="24"/>
        </w:rPr>
        <w:br w:type="page"/>
      </w:r>
    </w:p>
    <w:p w:rsidR="00D82233" w:rsidRDefault="00D82233" w:rsidP="00BF3778">
      <w:pPr>
        <w:spacing w:after="0" w:line="240" w:lineRule="auto"/>
        <w:rPr>
          <w:rFonts w:ascii="Times New Roman" w:eastAsia="Calibri" w:hAnsi="Times New Roman"/>
          <w:sz w:val="24"/>
          <w:szCs w:val="24"/>
        </w:rPr>
      </w:pPr>
    </w:p>
    <w:p w:rsidR="00A4163D" w:rsidRPr="00A4163D" w:rsidRDefault="00A4163D" w:rsidP="00A4163D">
      <w:pPr>
        <w:pStyle w:val="NoSpacing"/>
        <w:rPr>
          <w:iCs/>
          <w:sz w:val="24"/>
          <w:szCs w:val="24"/>
        </w:rPr>
      </w:pPr>
    </w:p>
    <w:tbl>
      <w:tblPr>
        <w:tblW w:w="9356" w:type="dxa"/>
        <w:tblInd w:w="-289" w:type="dxa"/>
        <w:tblLayout w:type="fixed"/>
        <w:tblLook w:val="04A0" w:firstRow="1" w:lastRow="0" w:firstColumn="1" w:lastColumn="0" w:noHBand="0" w:noVBand="1"/>
      </w:tblPr>
      <w:tblGrid>
        <w:gridCol w:w="1702"/>
        <w:gridCol w:w="992"/>
        <w:gridCol w:w="1134"/>
        <w:gridCol w:w="1134"/>
        <w:gridCol w:w="1134"/>
        <w:gridCol w:w="992"/>
        <w:gridCol w:w="1134"/>
        <w:gridCol w:w="1134"/>
      </w:tblGrid>
      <w:tr w:rsidR="00A4163D" w:rsidRPr="00A4163D" w:rsidTr="00C06F80">
        <w:trPr>
          <w:trHeight w:val="268"/>
        </w:trPr>
        <w:tc>
          <w:tcPr>
            <w:tcW w:w="935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b/>
                <w:bCs/>
                <w:iCs/>
                <w:sz w:val="24"/>
                <w:szCs w:val="24"/>
              </w:rPr>
            </w:pPr>
            <w:r w:rsidRPr="00A4163D">
              <w:rPr>
                <w:b/>
                <w:bCs/>
                <w:iCs/>
                <w:sz w:val="24"/>
                <w:szCs w:val="24"/>
              </w:rPr>
              <w:t>III. Tiesību akta projekta ietekme uz valsts budžetu un pašvaldību budžetiem</w:t>
            </w:r>
          </w:p>
        </w:tc>
      </w:tr>
      <w:tr w:rsidR="00A4163D" w:rsidRPr="00A4163D" w:rsidTr="00C06F80">
        <w:trPr>
          <w:trHeight w:val="315"/>
        </w:trPr>
        <w:tc>
          <w:tcPr>
            <w:tcW w:w="1702" w:type="dxa"/>
            <w:vMerge w:val="restart"/>
            <w:tcBorders>
              <w:top w:val="nil"/>
              <w:left w:val="single" w:sz="4" w:space="0" w:color="auto"/>
              <w:bottom w:val="single" w:sz="4" w:space="0" w:color="auto"/>
              <w:right w:val="single" w:sz="4" w:space="0" w:color="auto"/>
            </w:tcBorders>
            <w:shd w:val="clear" w:color="auto" w:fill="auto"/>
            <w:vAlign w:val="center"/>
            <w:hideMark/>
          </w:tcPr>
          <w:p w:rsidR="00A4163D" w:rsidRPr="00A4163D" w:rsidRDefault="00A4163D" w:rsidP="00A4163D">
            <w:pPr>
              <w:pStyle w:val="NoSpacing"/>
              <w:rPr>
                <w:iCs/>
              </w:rPr>
            </w:pPr>
            <w:r w:rsidRPr="00A4163D">
              <w:rPr>
                <w:iCs/>
              </w:rPr>
              <w:t>Rādītāji</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2021.gads</w:t>
            </w:r>
          </w:p>
        </w:tc>
        <w:tc>
          <w:tcPr>
            <w:tcW w:w="5528" w:type="dxa"/>
            <w:gridSpan w:val="5"/>
            <w:tcBorders>
              <w:top w:val="single" w:sz="4" w:space="0" w:color="auto"/>
              <w:left w:val="nil"/>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Turpmākie trīs gadi (</w:t>
            </w:r>
            <w:proofErr w:type="spellStart"/>
            <w:r w:rsidRPr="00A4163D">
              <w:rPr>
                <w:i/>
                <w:iCs/>
              </w:rPr>
              <w:t>euro</w:t>
            </w:r>
            <w:proofErr w:type="spellEnd"/>
            <w:r w:rsidRPr="00A4163D">
              <w:rPr>
                <w:iCs/>
              </w:rPr>
              <w:t>)</w:t>
            </w:r>
          </w:p>
        </w:tc>
      </w:tr>
      <w:tr w:rsidR="00A4163D" w:rsidRPr="00A4163D" w:rsidTr="00C06F80">
        <w:trPr>
          <w:trHeight w:val="315"/>
        </w:trPr>
        <w:tc>
          <w:tcPr>
            <w:tcW w:w="1702" w:type="dxa"/>
            <w:vMerge/>
            <w:tcBorders>
              <w:top w:val="nil"/>
              <w:left w:val="single" w:sz="4" w:space="0" w:color="auto"/>
              <w:bottom w:val="single" w:sz="4" w:space="0" w:color="auto"/>
              <w:right w:val="single" w:sz="4" w:space="0" w:color="auto"/>
            </w:tcBorders>
            <w:vAlign w:val="center"/>
            <w:hideMark/>
          </w:tcPr>
          <w:p w:rsidR="00A4163D" w:rsidRPr="00A4163D" w:rsidRDefault="00A4163D" w:rsidP="00A4163D">
            <w:pPr>
              <w:pStyle w:val="NoSpacing"/>
              <w:rPr>
                <w:iC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A4163D" w:rsidRPr="00A4163D" w:rsidRDefault="00A4163D" w:rsidP="007B6F81">
            <w:pPr>
              <w:pStyle w:val="NoSpacing"/>
              <w:jc w:val="center"/>
              <w:rPr>
                <w:iCs/>
              </w:rPr>
            </w:pPr>
          </w:p>
        </w:tc>
        <w:tc>
          <w:tcPr>
            <w:tcW w:w="2268" w:type="dxa"/>
            <w:gridSpan w:val="2"/>
            <w:tcBorders>
              <w:top w:val="single" w:sz="4" w:space="0" w:color="auto"/>
              <w:left w:val="nil"/>
              <w:bottom w:val="single" w:sz="4" w:space="0" w:color="auto"/>
              <w:right w:val="single" w:sz="4" w:space="0" w:color="000000"/>
            </w:tcBorders>
            <w:shd w:val="clear" w:color="auto" w:fill="auto"/>
            <w:vAlign w:val="center"/>
            <w:hideMark/>
          </w:tcPr>
          <w:p w:rsidR="00A4163D" w:rsidRPr="00A4163D" w:rsidRDefault="00A4163D" w:rsidP="007B6F81">
            <w:pPr>
              <w:pStyle w:val="NoSpacing"/>
              <w:jc w:val="center"/>
              <w:rPr>
                <w:iCs/>
              </w:rPr>
            </w:pPr>
            <w:r w:rsidRPr="00A4163D">
              <w:rPr>
                <w:iCs/>
              </w:rPr>
              <w:t>2022.gads</w:t>
            </w:r>
          </w:p>
        </w:tc>
        <w:tc>
          <w:tcPr>
            <w:tcW w:w="2126" w:type="dxa"/>
            <w:gridSpan w:val="2"/>
            <w:tcBorders>
              <w:top w:val="single" w:sz="4" w:space="0" w:color="auto"/>
              <w:left w:val="nil"/>
              <w:bottom w:val="single" w:sz="4" w:space="0" w:color="auto"/>
              <w:right w:val="single" w:sz="4" w:space="0" w:color="000000"/>
            </w:tcBorders>
            <w:shd w:val="clear" w:color="auto" w:fill="auto"/>
            <w:vAlign w:val="center"/>
            <w:hideMark/>
          </w:tcPr>
          <w:p w:rsidR="00A4163D" w:rsidRPr="00A4163D" w:rsidRDefault="00A4163D" w:rsidP="007B6F81">
            <w:pPr>
              <w:pStyle w:val="NoSpacing"/>
              <w:jc w:val="center"/>
              <w:rPr>
                <w:iCs/>
              </w:rPr>
            </w:pPr>
            <w:r w:rsidRPr="00A4163D">
              <w:rPr>
                <w:iCs/>
              </w:rPr>
              <w:t>2023.gads</w:t>
            </w:r>
          </w:p>
        </w:tc>
        <w:tc>
          <w:tcPr>
            <w:tcW w:w="1134" w:type="dxa"/>
            <w:tcBorders>
              <w:top w:val="nil"/>
              <w:left w:val="nil"/>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2024.gads</w:t>
            </w:r>
          </w:p>
        </w:tc>
      </w:tr>
      <w:tr w:rsidR="00A4163D" w:rsidRPr="00A4163D" w:rsidTr="00C06F80">
        <w:trPr>
          <w:trHeight w:val="1675"/>
        </w:trPr>
        <w:tc>
          <w:tcPr>
            <w:tcW w:w="1702" w:type="dxa"/>
            <w:vMerge/>
            <w:tcBorders>
              <w:top w:val="nil"/>
              <w:left w:val="single" w:sz="4" w:space="0" w:color="auto"/>
              <w:bottom w:val="single" w:sz="4" w:space="0" w:color="auto"/>
              <w:right w:val="single" w:sz="4" w:space="0" w:color="auto"/>
            </w:tcBorders>
            <w:vAlign w:val="center"/>
            <w:hideMark/>
          </w:tcPr>
          <w:p w:rsidR="00A4163D" w:rsidRPr="00A4163D" w:rsidRDefault="00A4163D" w:rsidP="00A4163D">
            <w:pPr>
              <w:pStyle w:val="NoSpacing"/>
              <w:rPr>
                <w:iCs/>
              </w:rPr>
            </w:pPr>
          </w:p>
        </w:tc>
        <w:tc>
          <w:tcPr>
            <w:tcW w:w="992" w:type="dxa"/>
            <w:tcBorders>
              <w:top w:val="nil"/>
              <w:left w:val="nil"/>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saskaņā ar valsts budžetu kārtējam gadam</w:t>
            </w:r>
          </w:p>
        </w:tc>
        <w:tc>
          <w:tcPr>
            <w:tcW w:w="1134" w:type="dxa"/>
            <w:tcBorders>
              <w:top w:val="nil"/>
              <w:left w:val="nil"/>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izmaiņas kārtējā gadā, salīdzinot ar valsts budžetu kārtējam gadam</w:t>
            </w:r>
          </w:p>
        </w:tc>
        <w:tc>
          <w:tcPr>
            <w:tcW w:w="1134" w:type="dxa"/>
            <w:tcBorders>
              <w:top w:val="nil"/>
              <w:left w:val="nil"/>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saskaņā ar vidēja termiņa budžeta ietvaru</w:t>
            </w:r>
          </w:p>
        </w:tc>
        <w:tc>
          <w:tcPr>
            <w:tcW w:w="1134" w:type="dxa"/>
            <w:tcBorders>
              <w:top w:val="nil"/>
              <w:left w:val="nil"/>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izmaiņas, salīdzinot ar vidēja termiņa budžeta ietvaru 2022.</w:t>
            </w:r>
            <w:r w:rsidR="00C06F80">
              <w:rPr>
                <w:iCs/>
              </w:rPr>
              <w:t xml:space="preserve"> </w:t>
            </w:r>
            <w:r w:rsidRPr="00A4163D">
              <w:rPr>
                <w:iCs/>
              </w:rPr>
              <w:t>gadam</w:t>
            </w:r>
          </w:p>
        </w:tc>
        <w:tc>
          <w:tcPr>
            <w:tcW w:w="992" w:type="dxa"/>
            <w:tcBorders>
              <w:top w:val="nil"/>
              <w:left w:val="nil"/>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saskaņā ar vidēja termiņa budžeta ietvaru</w:t>
            </w:r>
          </w:p>
        </w:tc>
        <w:tc>
          <w:tcPr>
            <w:tcW w:w="1134" w:type="dxa"/>
            <w:tcBorders>
              <w:top w:val="nil"/>
              <w:left w:val="nil"/>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izmaiņas, salīdzinot ar vidēja termiņa budžeta ietvaru 2023.</w:t>
            </w:r>
            <w:r w:rsidR="00C06F80">
              <w:rPr>
                <w:iCs/>
              </w:rPr>
              <w:t xml:space="preserve"> </w:t>
            </w:r>
            <w:r w:rsidRPr="00A4163D">
              <w:rPr>
                <w:iCs/>
              </w:rPr>
              <w:t>gadam</w:t>
            </w:r>
          </w:p>
        </w:tc>
        <w:tc>
          <w:tcPr>
            <w:tcW w:w="1134" w:type="dxa"/>
            <w:tcBorders>
              <w:top w:val="nil"/>
              <w:left w:val="nil"/>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izmaiņas, salīdzinot ar vidēja termiņa budžeta ietvaru 2023.</w:t>
            </w:r>
            <w:r w:rsidR="00C06F80">
              <w:rPr>
                <w:iCs/>
              </w:rPr>
              <w:t xml:space="preserve"> </w:t>
            </w:r>
            <w:r w:rsidRPr="00A4163D">
              <w:rPr>
                <w:iCs/>
              </w:rPr>
              <w:t>gadam</w:t>
            </w:r>
          </w:p>
        </w:tc>
      </w:tr>
      <w:tr w:rsidR="00A4163D" w:rsidRPr="00A4163D" w:rsidTr="00C06F80">
        <w:trPr>
          <w:trHeight w:val="300"/>
        </w:trPr>
        <w:tc>
          <w:tcPr>
            <w:tcW w:w="1702" w:type="dxa"/>
            <w:tcBorders>
              <w:top w:val="nil"/>
              <w:left w:val="single" w:sz="4" w:space="0" w:color="auto"/>
              <w:bottom w:val="single" w:sz="4" w:space="0" w:color="auto"/>
              <w:right w:val="single" w:sz="4" w:space="0" w:color="auto"/>
            </w:tcBorders>
            <w:shd w:val="clear" w:color="auto" w:fill="auto"/>
            <w:vAlign w:val="center"/>
            <w:hideMark/>
          </w:tcPr>
          <w:p w:rsidR="00A4163D" w:rsidRPr="00A4163D" w:rsidRDefault="00A4163D" w:rsidP="00A4163D">
            <w:pPr>
              <w:pStyle w:val="NoSpacing"/>
              <w:rPr>
                <w:iCs/>
              </w:rPr>
            </w:pPr>
            <w:r w:rsidRPr="00A4163D">
              <w:rPr>
                <w:iCs/>
              </w:rPr>
              <w:t>1</w:t>
            </w:r>
          </w:p>
        </w:tc>
        <w:tc>
          <w:tcPr>
            <w:tcW w:w="992" w:type="dxa"/>
            <w:tcBorders>
              <w:top w:val="nil"/>
              <w:left w:val="nil"/>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2</w:t>
            </w:r>
          </w:p>
        </w:tc>
        <w:tc>
          <w:tcPr>
            <w:tcW w:w="1134" w:type="dxa"/>
            <w:tcBorders>
              <w:top w:val="nil"/>
              <w:left w:val="nil"/>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3</w:t>
            </w:r>
          </w:p>
        </w:tc>
        <w:tc>
          <w:tcPr>
            <w:tcW w:w="1134" w:type="dxa"/>
            <w:tcBorders>
              <w:top w:val="nil"/>
              <w:left w:val="nil"/>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4</w:t>
            </w:r>
          </w:p>
        </w:tc>
        <w:tc>
          <w:tcPr>
            <w:tcW w:w="1134" w:type="dxa"/>
            <w:tcBorders>
              <w:top w:val="nil"/>
              <w:left w:val="nil"/>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5</w:t>
            </w:r>
          </w:p>
        </w:tc>
        <w:tc>
          <w:tcPr>
            <w:tcW w:w="992" w:type="dxa"/>
            <w:tcBorders>
              <w:top w:val="nil"/>
              <w:left w:val="nil"/>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6</w:t>
            </w:r>
          </w:p>
        </w:tc>
        <w:tc>
          <w:tcPr>
            <w:tcW w:w="1134" w:type="dxa"/>
            <w:tcBorders>
              <w:top w:val="nil"/>
              <w:left w:val="nil"/>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7</w:t>
            </w:r>
          </w:p>
        </w:tc>
        <w:tc>
          <w:tcPr>
            <w:tcW w:w="1134" w:type="dxa"/>
            <w:tcBorders>
              <w:top w:val="nil"/>
              <w:left w:val="nil"/>
              <w:bottom w:val="single" w:sz="4" w:space="0" w:color="auto"/>
              <w:right w:val="single" w:sz="4" w:space="0" w:color="auto"/>
            </w:tcBorders>
            <w:shd w:val="clear" w:color="auto" w:fill="auto"/>
            <w:vAlign w:val="center"/>
            <w:hideMark/>
          </w:tcPr>
          <w:p w:rsidR="00A4163D" w:rsidRPr="00A4163D" w:rsidRDefault="00A4163D" w:rsidP="007B6F81">
            <w:pPr>
              <w:pStyle w:val="NoSpacing"/>
              <w:jc w:val="center"/>
              <w:rPr>
                <w:iCs/>
              </w:rPr>
            </w:pPr>
            <w:r w:rsidRPr="00A4163D">
              <w:rPr>
                <w:iCs/>
              </w:rPr>
              <w:t>8</w:t>
            </w:r>
          </w:p>
        </w:tc>
      </w:tr>
      <w:tr w:rsidR="00A4163D" w:rsidRPr="00A4163D" w:rsidTr="00C06F80">
        <w:trPr>
          <w:trHeight w:val="315"/>
        </w:trPr>
        <w:tc>
          <w:tcPr>
            <w:tcW w:w="1702" w:type="dxa"/>
            <w:tcBorders>
              <w:top w:val="nil"/>
              <w:left w:val="single" w:sz="4" w:space="0" w:color="auto"/>
              <w:bottom w:val="single" w:sz="4" w:space="0" w:color="auto"/>
              <w:right w:val="single" w:sz="4" w:space="0" w:color="auto"/>
            </w:tcBorders>
            <w:shd w:val="clear" w:color="000000" w:fill="D9D9D9"/>
            <w:vAlign w:val="bottom"/>
            <w:hideMark/>
          </w:tcPr>
          <w:p w:rsidR="00A4163D" w:rsidRPr="00A4163D" w:rsidRDefault="00A4163D" w:rsidP="00A4163D">
            <w:pPr>
              <w:pStyle w:val="NoSpacing"/>
              <w:rPr>
                <w:b/>
                <w:bCs/>
                <w:iCs/>
              </w:rPr>
            </w:pPr>
            <w:r w:rsidRPr="00A4163D">
              <w:rPr>
                <w:b/>
                <w:bCs/>
                <w:iCs/>
              </w:rPr>
              <w:t>1. Budžeta ieņēmumi:</w:t>
            </w:r>
          </w:p>
        </w:tc>
        <w:tc>
          <w:tcPr>
            <w:tcW w:w="992" w:type="dxa"/>
            <w:tcBorders>
              <w:top w:val="nil"/>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nil"/>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nil"/>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nil"/>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992" w:type="dxa"/>
            <w:tcBorders>
              <w:top w:val="nil"/>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nil"/>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nil"/>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r>
      <w:tr w:rsidR="00A4163D" w:rsidRPr="00A4163D" w:rsidTr="00C06F80">
        <w:trPr>
          <w:trHeight w:val="1380"/>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A4163D">
            <w:pPr>
              <w:pStyle w:val="NoSpacing"/>
              <w:rPr>
                <w:bCs/>
                <w:iCs/>
              </w:rPr>
            </w:pPr>
            <w:r w:rsidRPr="00A4163D">
              <w:rPr>
                <w:bCs/>
                <w:iCs/>
              </w:rPr>
              <w:t>1.1.valsts pamatbudžets, tai skaitā ieņēmumi no maksas pakalpojumiem un citi pašu ieņēmumi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r>
      <w:tr w:rsidR="00A4163D" w:rsidRPr="00A4163D" w:rsidTr="00C06F80">
        <w:trPr>
          <w:trHeight w:val="384"/>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A4163D">
            <w:pPr>
              <w:pStyle w:val="NoSpacing"/>
              <w:rPr>
                <w:bCs/>
                <w:iCs/>
              </w:rPr>
            </w:pPr>
            <w:r w:rsidRPr="00A4163D">
              <w:rPr>
                <w:bCs/>
                <w:iCs/>
              </w:rPr>
              <w:t>1.2.valsts speciālais budžets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r>
      <w:tr w:rsidR="00A4163D" w:rsidRPr="00A4163D" w:rsidTr="00C06F80">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A4163D">
            <w:pPr>
              <w:pStyle w:val="NoSpacing"/>
              <w:rPr>
                <w:bCs/>
                <w:iCs/>
              </w:rPr>
            </w:pPr>
            <w:r w:rsidRPr="00A4163D">
              <w:rPr>
                <w:bCs/>
                <w:iCs/>
              </w:rPr>
              <w:t>1.3.pašvaldību budžets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r>
      <w:tr w:rsidR="00A4163D" w:rsidRPr="00A4163D" w:rsidTr="00C06F80">
        <w:trPr>
          <w:trHeight w:val="315"/>
        </w:trPr>
        <w:tc>
          <w:tcPr>
            <w:tcW w:w="1702"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A4163D" w:rsidRPr="00A4163D" w:rsidRDefault="00A4163D" w:rsidP="00A4163D">
            <w:pPr>
              <w:pStyle w:val="NoSpacing"/>
              <w:rPr>
                <w:b/>
                <w:bCs/>
                <w:iCs/>
              </w:rPr>
            </w:pPr>
            <w:r w:rsidRPr="00A4163D">
              <w:rPr>
                <w:b/>
                <w:bCs/>
                <w:iCs/>
              </w:rPr>
              <w:t>2. Budžeta izdevumi: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A4163D" w:rsidRPr="00A4163D" w:rsidRDefault="007B6F81" w:rsidP="007B6F81">
            <w:pPr>
              <w:pStyle w:val="NoSpacing"/>
              <w:jc w:val="center"/>
              <w:rPr>
                <w:b/>
                <w:bCs/>
                <w:iCs/>
              </w:rPr>
            </w:pPr>
            <w:r>
              <w:rPr>
                <w:b/>
                <w:bCs/>
                <w:iCs/>
              </w:rPr>
              <w:t>4 119 438</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r>
      <w:tr w:rsidR="00A4163D" w:rsidRPr="00A4163D" w:rsidTr="00C06F80">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A4163D">
            <w:pPr>
              <w:pStyle w:val="NoSpacing"/>
              <w:rPr>
                <w:bCs/>
                <w:iCs/>
              </w:rPr>
            </w:pPr>
            <w:r w:rsidRPr="00A4163D">
              <w:rPr>
                <w:bCs/>
                <w:iCs/>
              </w:rPr>
              <w:t>2.1.valsts pamatbudžets</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7B6F81" w:rsidP="007B6F81">
            <w:pPr>
              <w:pStyle w:val="NoSpacing"/>
              <w:jc w:val="center"/>
              <w:rPr>
                <w:bCs/>
                <w:iCs/>
              </w:rPr>
            </w:pPr>
            <w:r w:rsidRPr="007B6F81">
              <w:rPr>
                <w:bCs/>
                <w:iCs/>
              </w:rPr>
              <w:t>4 119 438</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r>
      <w:tr w:rsidR="00A4163D" w:rsidRPr="00A4163D" w:rsidTr="00C06F80">
        <w:trPr>
          <w:trHeight w:val="495"/>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A4163D" w:rsidRPr="00A4163D" w:rsidRDefault="00A4163D" w:rsidP="00A4163D">
            <w:pPr>
              <w:pStyle w:val="NoSpacing"/>
              <w:rPr>
                <w:bCs/>
                <w:iCs/>
              </w:rPr>
            </w:pPr>
            <w:r w:rsidRPr="00A4163D">
              <w:rPr>
                <w:bCs/>
                <w:iCs/>
              </w:rPr>
              <w:t>2.2.valsts speciālais budžets</w:t>
            </w:r>
          </w:p>
        </w:tc>
        <w:tc>
          <w:tcPr>
            <w:tcW w:w="992"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992"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r>
      <w:tr w:rsidR="00A4163D" w:rsidRPr="00A4163D" w:rsidTr="00C06F80">
        <w:trPr>
          <w:trHeight w:val="315"/>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A4163D" w:rsidRPr="00A4163D" w:rsidRDefault="00A4163D" w:rsidP="00A4163D">
            <w:pPr>
              <w:pStyle w:val="NoSpacing"/>
              <w:rPr>
                <w:bCs/>
                <w:iCs/>
              </w:rPr>
            </w:pPr>
            <w:r w:rsidRPr="00A4163D">
              <w:rPr>
                <w:bCs/>
                <w:iCs/>
              </w:rPr>
              <w:t>2.3.pašvaldību budžets</w:t>
            </w:r>
          </w:p>
        </w:tc>
        <w:tc>
          <w:tcPr>
            <w:tcW w:w="992"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992"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r>
      <w:tr w:rsidR="00A4163D" w:rsidRPr="00A4163D" w:rsidTr="00C06F80">
        <w:trPr>
          <w:trHeight w:val="315"/>
        </w:trPr>
        <w:tc>
          <w:tcPr>
            <w:tcW w:w="1702" w:type="dxa"/>
            <w:tcBorders>
              <w:top w:val="nil"/>
              <w:left w:val="single" w:sz="4" w:space="0" w:color="auto"/>
              <w:bottom w:val="single" w:sz="4" w:space="0" w:color="auto"/>
              <w:right w:val="single" w:sz="4" w:space="0" w:color="auto"/>
            </w:tcBorders>
            <w:shd w:val="clear" w:color="000000" w:fill="D9D9D9"/>
            <w:vAlign w:val="bottom"/>
            <w:hideMark/>
          </w:tcPr>
          <w:p w:rsidR="00A4163D" w:rsidRPr="00A4163D" w:rsidRDefault="00A4163D" w:rsidP="00A4163D">
            <w:pPr>
              <w:pStyle w:val="NoSpacing"/>
              <w:rPr>
                <w:b/>
                <w:bCs/>
                <w:iCs/>
              </w:rPr>
            </w:pPr>
            <w:r w:rsidRPr="00A4163D">
              <w:rPr>
                <w:b/>
                <w:bCs/>
                <w:iCs/>
              </w:rPr>
              <w:t>3. Finansiālā ietekme:</w:t>
            </w:r>
          </w:p>
        </w:tc>
        <w:tc>
          <w:tcPr>
            <w:tcW w:w="992" w:type="dxa"/>
            <w:tcBorders>
              <w:top w:val="nil"/>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nil"/>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 </w:t>
            </w:r>
            <w:r w:rsidR="007B6F81" w:rsidRPr="007B6F81">
              <w:rPr>
                <w:b/>
                <w:bCs/>
                <w:iCs/>
              </w:rPr>
              <w:t>4 119 438</w:t>
            </w:r>
          </w:p>
        </w:tc>
        <w:tc>
          <w:tcPr>
            <w:tcW w:w="1134" w:type="dxa"/>
            <w:tcBorders>
              <w:top w:val="nil"/>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nil"/>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992" w:type="dxa"/>
            <w:tcBorders>
              <w:top w:val="nil"/>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nil"/>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nil"/>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r>
      <w:tr w:rsidR="00A4163D" w:rsidRPr="00A4163D" w:rsidTr="00C06F80">
        <w:trPr>
          <w:trHeight w:val="315"/>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A4163D" w:rsidRPr="00A4163D" w:rsidRDefault="00A4163D" w:rsidP="00A4163D">
            <w:pPr>
              <w:pStyle w:val="NoSpacing"/>
              <w:rPr>
                <w:bCs/>
                <w:iCs/>
              </w:rPr>
            </w:pPr>
            <w:r w:rsidRPr="00A4163D">
              <w:rPr>
                <w:bCs/>
                <w:iCs/>
              </w:rPr>
              <w:t>3.1.valsts pamatbudžets</w:t>
            </w:r>
          </w:p>
        </w:tc>
        <w:tc>
          <w:tcPr>
            <w:tcW w:w="992"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 </w:t>
            </w:r>
            <w:r w:rsidR="007B6F81" w:rsidRPr="007B6F81">
              <w:rPr>
                <w:bCs/>
                <w:iCs/>
              </w:rPr>
              <w:t>4 119 438</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992"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r>
      <w:tr w:rsidR="00A4163D" w:rsidRPr="00A4163D" w:rsidTr="00C06F80">
        <w:trPr>
          <w:trHeight w:val="423"/>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A4163D" w:rsidRPr="00A4163D" w:rsidRDefault="00A4163D" w:rsidP="00A4163D">
            <w:pPr>
              <w:pStyle w:val="NoSpacing"/>
              <w:rPr>
                <w:bCs/>
                <w:iCs/>
              </w:rPr>
            </w:pPr>
            <w:r w:rsidRPr="00A4163D">
              <w:rPr>
                <w:bCs/>
                <w:iCs/>
              </w:rPr>
              <w:t>3.2.valsts speciālais budžets</w:t>
            </w:r>
          </w:p>
        </w:tc>
        <w:tc>
          <w:tcPr>
            <w:tcW w:w="992"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992"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r>
      <w:tr w:rsidR="00A4163D" w:rsidRPr="00A4163D" w:rsidTr="00C06F80">
        <w:trPr>
          <w:trHeight w:val="315"/>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A4163D" w:rsidRPr="00A4163D" w:rsidRDefault="00A4163D" w:rsidP="00A4163D">
            <w:pPr>
              <w:pStyle w:val="NoSpacing"/>
              <w:rPr>
                <w:bCs/>
                <w:iCs/>
              </w:rPr>
            </w:pPr>
            <w:r w:rsidRPr="00A4163D">
              <w:rPr>
                <w:bCs/>
                <w:iCs/>
              </w:rPr>
              <w:t>3.3.pašvaldību budžets</w:t>
            </w:r>
          </w:p>
        </w:tc>
        <w:tc>
          <w:tcPr>
            <w:tcW w:w="992"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992"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r>
      <w:tr w:rsidR="00A4163D" w:rsidRPr="00A4163D" w:rsidTr="00C06F80">
        <w:trPr>
          <w:trHeight w:val="458"/>
        </w:trPr>
        <w:tc>
          <w:tcPr>
            <w:tcW w:w="1702" w:type="dxa"/>
            <w:tcBorders>
              <w:top w:val="nil"/>
              <w:left w:val="single" w:sz="4" w:space="0" w:color="auto"/>
              <w:bottom w:val="single" w:sz="4" w:space="0" w:color="auto"/>
              <w:right w:val="single" w:sz="4" w:space="0" w:color="auto"/>
            </w:tcBorders>
            <w:shd w:val="clear" w:color="auto" w:fill="D9D9D9"/>
            <w:vAlign w:val="bottom"/>
            <w:hideMark/>
          </w:tcPr>
          <w:p w:rsidR="00A4163D" w:rsidRPr="00A4163D" w:rsidRDefault="00A4163D" w:rsidP="00A4163D">
            <w:pPr>
              <w:pStyle w:val="NoSpacing"/>
              <w:rPr>
                <w:b/>
                <w:bCs/>
                <w:iCs/>
              </w:rPr>
            </w:pPr>
            <w:r w:rsidRPr="00A4163D">
              <w:rPr>
                <w:b/>
                <w:bCs/>
                <w:iCs/>
              </w:rPr>
              <w:t>4. Finanšu līdzekļi papildu izdevumu finansēšanai (kompensējošu izdevumu samazinājumu norāda ar "+" zīmi)</w:t>
            </w:r>
          </w:p>
        </w:tc>
        <w:tc>
          <w:tcPr>
            <w:tcW w:w="992" w:type="dxa"/>
            <w:tcBorders>
              <w:top w:val="nil"/>
              <w:left w:val="nil"/>
              <w:bottom w:val="single" w:sz="4" w:space="0" w:color="auto"/>
              <w:right w:val="single" w:sz="4" w:space="0" w:color="auto"/>
            </w:tcBorders>
            <w:shd w:val="clear" w:color="auto"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nil"/>
              <w:left w:val="nil"/>
              <w:bottom w:val="single" w:sz="4" w:space="0" w:color="auto"/>
              <w:right w:val="single" w:sz="4" w:space="0" w:color="auto"/>
            </w:tcBorders>
            <w:shd w:val="clear" w:color="auto" w:fill="D9D9D9"/>
            <w:vAlign w:val="bottom"/>
            <w:hideMark/>
          </w:tcPr>
          <w:p w:rsidR="00A4163D" w:rsidRPr="00A4163D" w:rsidRDefault="007B6F81" w:rsidP="007B6F81">
            <w:pPr>
              <w:pStyle w:val="NoSpacing"/>
              <w:jc w:val="center"/>
              <w:rPr>
                <w:b/>
                <w:bCs/>
                <w:iCs/>
              </w:rPr>
            </w:pPr>
            <w:r w:rsidRPr="007B6F81">
              <w:rPr>
                <w:b/>
                <w:bCs/>
                <w:iCs/>
              </w:rPr>
              <w:t>4 119 438</w:t>
            </w:r>
          </w:p>
        </w:tc>
        <w:tc>
          <w:tcPr>
            <w:tcW w:w="1134" w:type="dxa"/>
            <w:tcBorders>
              <w:top w:val="nil"/>
              <w:left w:val="nil"/>
              <w:bottom w:val="single" w:sz="4" w:space="0" w:color="auto"/>
              <w:right w:val="single" w:sz="4" w:space="0" w:color="auto"/>
            </w:tcBorders>
            <w:shd w:val="clear" w:color="auto"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nil"/>
              <w:left w:val="nil"/>
              <w:bottom w:val="single" w:sz="4" w:space="0" w:color="auto"/>
              <w:right w:val="single" w:sz="4" w:space="0" w:color="auto"/>
            </w:tcBorders>
            <w:shd w:val="clear" w:color="auto" w:fill="D9D9D9"/>
            <w:vAlign w:val="bottom"/>
            <w:hideMark/>
          </w:tcPr>
          <w:p w:rsidR="00A4163D" w:rsidRPr="00A4163D" w:rsidRDefault="00A4163D" w:rsidP="007B6F81">
            <w:pPr>
              <w:pStyle w:val="NoSpacing"/>
              <w:jc w:val="center"/>
              <w:rPr>
                <w:b/>
                <w:bCs/>
                <w:iCs/>
              </w:rPr>
            </w:pPr>
            <w:r w:rsidRPr="00A4163D">
              <w:rPr>
                <w:b/>
                <w:bCs/>
                <w:iCs/>
              </w:rPr>
              <w:t>0</w:t>
            </w:r>
          </w:p>
        </w:tc>
        <w:tc>
          <w:tcPr>
            <w:tcW w:w="992" w:type="dxa"/>
            <w:tcBorders>
              <w:top w:val="nil"/>
              <w:left w:val="nil"/>
              <w:bottom w:val="single" w:sz="4" w:space="0" w:color="auto"/>
              <w:right w:val="single" w:sz="4" w:space="0" w:color="auto"/>
            </w:tcBorders>
            <w:shd w:val="clear" w:color="auto"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nil"/>
              <w:left w:val="nil"/>
              <w:bottom w:val="single" w:sz="4" w:space="0" w:color="auto"/>
              <w:right w:val="single" w:sz="4" w:space="0" w:color="auto"/>
            </w:tcBorders>
            <w:shd w:val="clear" w:color="auto"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nil"/>
              <w:left w:val="nil"/>
              <w:bottom w:val="single" w:sz="4" w:space="0" w:color="auto"/>
              <w:right w:val="single" w:sz="4" w:space="0" w:color="auto"/>
            </w:tcBorders>
            <w:shd w:val="clear" w:color="auto" w:fill="D9D9D9"/>
            <w:vAlign w:val="bottom"/>
            <w:hideMark/>
          </w:tcPr>
          <w:p w:rsidR="00A4163D" w:rsidRPr="00A4163D" w:rsidRDefault="00A4163D" w:rsidP="007B6F81">
            <w:pPr>
              <w:pStyle w:val="NoSpacing"/>
              <w:jc w:val="center"/>
              <w:rPr>
                <w:b/>
                <w:bCs/>
                <w:iCs/>
              </w:rPr>
            </w:pPr>
            <w:r w:rsidRPr="00A4163D">
              <w:rPr>
                <w:b/>
                <w:bCs/>
                <w:iCs/>
              </w:rPr>
              <w:t>0</w:t>
            </w:r>
          </w:p>
        </w:tc>
      </w:tr>
      <w:tr w:rsidR="00A4163D" w:rsidRPr="00A4163D" w:rsidTr="00C06F80">
        <w:trPr>
          <w:trHeight w:val="315"/>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A4163D" w:rsidRPr="00A4163D" w:rsidRDefault="00A4163D" w:rsidP="00A4163D">
            <w:pPr>
              <w:pStyle w:val="NoSpacing"/>
              <w:rPr>
                <w:bCs/>
                <w:iCs/>
              </w:rPr>
            </w:pPr>
            <w:r w:rsidRPr="00A4163D">
              <w:rPr>
                <w:bCs/>
                <w:iCs/>
              </w:rPr>
              <w:t>4.1.valsts pamatbudžets</w:t>
            </w:r>
          </w:p>
        </w:tc>
        <w:tc>
          <w:tcPr>
            <w:tcW w:w="992"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7B6F81" w:rsidP="007B6F81">
            <w:pPr>
              <w:pStyle w:val="NoSpacing"/>
              <w:jc w:val="center"/>
              <w:rPr>
                <w:bCs/>
                <w:iCs/>
              </w:rPr>
            </w:pPr>
            <w:r w:rsidRPr="007B6F81">
              <w:rPr>
                <w:bCs/>
                <w:iCs/>
              </w:rPr>
              <w:t>4 119 438</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992"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r>
      <w:tr w:rsidR="00A4163D" w:rsidRPr="00A4163D" w:rsidTr="00C06F80">
        <w:trPr>
          <w:trHeight w:val="487"/>
        </w:trPr>
        <w:tc>
          <w:tcPr>
            <w:tcW w:w="1702" w:type="dxa"/>
            <w:tcBorders>
              <w:top w:val="nil"/>
              <w:left w:val="single" w:sz="4" w:space="0" w:color="auto"/>
              <w:bottom w:val="single" w:sz="4" w:space="0" w:color="auto"/>
              <w:right w:val="single" w:sz="4" w:space="0" w:color="auto"/>
            </w:tcBorders>
            <w:shd w:val="clear" w:color="auto" w:fill="auto"/>
            <w:vAlign w:val="bottom"/>
            <w:hideMark/>
          </w:tcPr>
          <w:p w:rsidR="00A4163D" w:rsidRPr="00A4163D" w:rsidRDefault="00A4163D" w:rsidP="00A4163D">
            <w:pPr>
              <w:pStyle w:val="NoSpacing"/>
              <w:rPr>
                <w:bCs/>
                <w:iCs/>
              </w:rPr>
            </w:pPr>
            <w:r w:rsidRPr="00A4163D">
              <w:rPr>
                <w:bCs/>
                <w:iCs/>
              </w:rPr>
              <w:t>4.2.valsts speciālais budžets</w:t>
            </w:r>
          </w:p>
        </w:tc>
        <w:tc>
          <w:tcPr>
            <w:tcW w:w="992"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992"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nil"/>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r>
      <w:tr w:rsidR="00A4163D" w:rsidRPr="00A4163D" w:rsidTr="00C06F80">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C06F80">
            <w:pPr>
              <w:pStyle w:val="NoSpacing"/>
              <w:rPr>
                <w:bCs/>
                <w:iCs/>
              </w:rPr>
            </w:pPr>
            <w:r w:rsidRPr="00A4163D">
              <w:rPr>
                <w:bCs/>
                <w:iCs/>
              </w:rPr>
              <w:t>4.3.pašvaldību budžets</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r>
      <w:tr w:rsidR="00A4163D" w:rsidRPr="00A4163D" w:rsidTr="00C06F80">
        <w:trPr>
          <w:trHeight w:val="645"/>
        </w:trPr>
        <w:tc>
          <w:tcPr>
            <w:tcW w:w="1702"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lastRenderedPageBreak/>
              <w:t>5. Precizēta finansiālā ietekme:</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single" w:sz="4" w:space="0" w:color="auto"/>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single" w:sz="4" w:space="0" w:color="auto"/>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single" w:sz="4" w:space="0" w:color="auto"/>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c>
          <w:tcPr>
            <w:tcW w:w="1134" w:type="dxa"/>
            <w:tcBorders>
              <w:top w:val="single" w:sz="4" w:space="0" w:color="auto"/>
              <w:left w:val="nil"/>
              <w:bottom w:val="single" w:sz="4" w:space="0" w:color="auto"/>
              <w:right w:val="single" w:sz="4" w:space="0" w:color="auto"/>
            </w:tcBorders>
            <w:shd w:val="clear" w:color="000000" w:fill="D9D9D9"/>
            <w:vAlign w:val="bottom"/>
            <w:hideMark/>
          </w:tcPr>
          <w:p w:rsidR="00A4163D" w:rsidRPr="00A4163D" w:rsidRDefault="00A4163D" w:rsidP="007B6F81">
            <w:pPr>
              <w:pStyle w:val="NoSpacing"/>
              <w:jc w:val="center"/>
              <w:rPr>
                <w:b/>
                <w:bCs/>
                <w:iCs/>
              </w:rPr>
            </w:pPr>
            <w:r w:rsidRPr="00A4163D">
              <w:rPr>
                <w:b/>
                <w:bCs/>
                <w:iCs/>
              </w:rPr>
              <w:t>0</w:t>
            </w:r>
          </w:p>
        </w:tc>
      </w:tr>
      <w:tr w:rsidR="00A4163D" w:rsidRPr="00A4163D" w:rsidTr="00C06F80">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5.1.valsts pamatbudžets</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4163D" w:rsidRPr="00A4163D" w:rsidRDefault="00A4163D" w:rsidP="007B6F81">
            <w:pPr>
              <w:pStyle w:val="NoSpacing"/>
              <w:jc w:val="center"/>
              <w:rPr>
                <w:bCs/>
                <w:iCs/>
              </w:rPr>
            </w:pP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4163D" w:rsidRPr="00A4163D" w:rsidRDefault="00A4163D" w:rsidP="007B6F81">
            <w:pPr>
              <w:pStyle w:val="NoSpacing"/>
              <w:jc w:val="center"/>
              <w:rPr>
                <w:bCs/>
                <w:iCs/>
              </w:rPr>
            </w:pP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4163D" w:rsidRPr="00A4163D" w:rsidRDefault="00A4163D" w:rsidP="007B6F81">
            <w:pPr>
              <w:pStyle w:val="NoSpacing"/>
              <w:jc w:val="center"/>
              <w:rPr>
                <w:bCs/>
                <w:iCs/>
              </w:rPr>
            </w:pP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r>
      <w:tr w:rsidR="00A4163D" w:rsidRPr="00A4163D" w:rsidTr="00C06F80">
        <w:trPr>
          <w:trHeight w:val="432"/>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5.2.valsts speciālais budžets</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4163D" w:rsidRPr="00A4163D" w:rsidRDefault="00A4163D" w:rsidP="007B6F81">
            <w:pPr>
              <w:pStyle w:val="NoSpacing"/>
              <w:jc w:val="center"/>
              <w:rPr>
                <w:bCs/>
                <w:iCs/>
              </w:rPr>
            </w:pP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4163D" w:rsidRPr="00A4163D" w:rsidRDefault="00A4163D" w:rsidP="007B6F81">
            <w:pPr>
              <w:pStyle w:val="NoSpacing"/>
              <w:jc w:val="center"/>
              <w:rPr>
                <w:bCs/>
                <w:iCs/>
              </w:rPr>
            </w:pP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4163D" w:rsidRPr="00A4163D" w:rsidRDefault="00A4163D" w:rsidP="007B6F81">
            <w:pPr>
              <w:pStyle w:val="NoSpacing"/>
              <w:jc w:val="center"/>
              <w:rPr>
                <w:bCs/>
                <w:iCs/>
              </w:rPr>
            </w:pP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r>
      <w:tr w:rsidR="00A4163D" w:rsidRPr="00A4163D" w:rsidTr="00C06F80">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5.3.pašvaldību budžets</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4163D" w:rsidRPr="00A4163D" w:rsidRDefault="00A4163D" w:rsidP="007B6F81">
            <w:pPr>
              <w:pStyle w:val="NoSpacing"/>
              <w:jc w:val="center"/>
              <w:rPr>
                <w:bCs/>
                <w:iCs/>
              </w:rPr>
            </w:pP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4163D" w:rsidRPr="00A4163D" w:rsidRDefault="00A4163D" w:rsidP="007B6F81">
            <w:pPr>
              <w:pStyle w:val="NoSpacing"/>
              <w:jc w:val="center"/>
              <w:rPr>
                <w:bCs/>
                <w:iCs/>
              </w:rPr>
            </w:pP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4163D" w:rsidRPr="00A4163D" w:rsidRDefault="00A4163D" w:rsidP="007B6F81">
            <w:pPr>
              <w:pStyle w:val="NoSpacing"/>
              <w:jc w:val="center"/>
              <w:rPr>
                <w:bCs/>
                <w:iCs/>
              </w:rPr>
            </w:pP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4163D" w:rsidRPr="00A4163D" w:rsidRDefault="00A4163D" w:rsidP="007B6F81">
            <w:pPr>
              <w:pStyle w:val="NoSpacing"/>
              <w:jc w:val="center"/>
              <w:rPr>
                <w:bCs/>
                <w:iCs/>
              </w:rPr>
            </w:pPr>
            <w:r w:rsidRPr="00A4163D">
              <w:rPr>
                <w:bCs/>
                <w:iCs/>
              </w:rPr>
              <w:t>0</w:t>
            </w:r>
          </w:p>
        </w:tc>
      </w:tr>
      <w:tr w:rsidR="00A4163D" w:rsidRPr="00A4163D" w:rsidTr="00C06F80">
        <w:trPr>
          <w:trHeight w:val="2822"/>
        </w:trPr>
        <w:tc>
          <w:tcPr>
            <w:tcW w:w="1702" w:type="dxa"/>
            <w:tcBorders>
              <w:top w:val="single" w:sz="4" w:space="0" w:color="auto"/>
              <w:left w:val="single" w:sz="4" w:space="0" w:color="auto"/>
              <w:bottom w:val="single" w:sz="4" w:space="0" w:color="auto"/>
              <w:right w:val="single" w:sz="4" w:space="0" w:color="auto"/>
            </w:tcBorders>
            <w:shd w:val="clear" w:color="auto" w:fill="auto"/>
            <w:hideMark/>
          </w:tcPr>
          <w:p w:rsidR="00A4163D" w:rsidRPr="00A4163D" w:rsidRDefault="00A4163D" w:rsidP="00A4163D">
            <w:pPr>
              <w:pStyle w:val="NoSpacing"/>
              <w:rPr>
                <w:b/>
                <w:bCs/>
                <w:iCs/>
              </w:rPr>
            </w:pPr>
            <w:r w:rsidRPr="00A4163D">
              <w:rPr>
                <w:b/>
                <w:bCs/>
                <w:iCs/>
              </w:rPr>
              <w:t>6. Detalizēts ieņēmumu un izdevumu aprēķins (ja nepieciešams, detalizētu ieņēmumu un izdevumu aprēķinu var pievienot anotācijas pielikumā)</w:t>
            </w:r>
          </w:p>
        </w:tc>
        <w:tc>
          <w:tcPr>
            <w:tcW w:w="7654" w:type="dxa"/>
            <w:gridSpan w:val="7"/>
            <w:vMerge w:val="restart"/>
            <w:tcBorders>
              <w:top w:val="single" w:sz="4" w:space="0" w:color="auto"/>
              <w:left w:val="single" w:sz="4" w:space="0" w:color="auto"/>
              <w:right w:val="single" w:sz="4" w:space="0" w:color="auto"/>
            </w:tcBorders>
            <w:shd w:val="clear" w:color="auto" w:fill="auto"/>
            <w:hideMark/>
          </w:tcPr>
          <w:p w:rsidR="00C06F80" w:rsidRDefault="00C06F80" w:rsidP="007B6F81">
            <w:pPr>
              <w:pStyle w:val="NoSpacing"/>
              <w:rPr>
                <w:iCs/>
                <w:sz w:val="22"/>
                <w:szCs w:val="22"/>
              </w:rPr>
            </w:pPr>
          </w:p>
          <w:p w:rsidR="007B6F81" w:rsidRPr="00C06F80" w:rsidRDefault="007B6F81" w:rsidP="007B6F81">
            <w:pPr>
              <w:pStyle w:val="NoSpacing"/>
              <w:rPr>
                <w:iCs/>
                <w:sz w:val="22"/>
                <w:szCs w:val="22"/>
              </w:rPr>
            </w:pPr>
            <w:r w:rsidRPr="00C06F80">
              <w:rPr>
                <w:iCs/>
                <w:sz w:val="22"/>
                <w:szCs w:val="22"/>
              </w:rPr>
              <w:t xml:space="preserve">Atbilstoši rīkojumam Nr.110, piešķirti 12 311 876 </w:t>
            </w:r>
            <w:r w:rsidR="0054611E" w:rsidRPr="0054611E">
              <w:rPr>
                <w:rFonts w:eastAsia="Calibri"/>
                <w:i/>
                <w:color w:val="000000"/>
                <w:sz w:val="24"/>
              </w:rPr>
              <w:t>euro</w:t>
            </w:r>
            <w:r w:rsidRPr="00C06F80">
              <w:rPr>
                <w:iCs/>
                <w:sz w:val="22"/>
                <w:szCs w:val="22"/>
              </w:rPr>
              <w:t>, lai nodrošinātu finansējumu samaksai par individuālajām konsultācijām vispārējās izglītības iestāžu skolotājiem un atbalsta personālam, kā arī profesionālās izglītības iestāžu vispārizglītojošo mācību priekšmetu skolotājiem, kas sagatavo izglītojamos valsts pārbaudes darbiem, Covid-19 pandēmijas laikā.</w:t>
            </w:r>
          </w:p>
          <w:p w:rsidR="00C06F80" w:rsidRDefault="00C06F80" w:rsidP="007B6F81">
            <w:pPr>
              <w:pStyle w:val="NoSpacing"/>
              <w:rPr>
                <w:iCs/>
                <w:sz w:val="22"/>
                <w:szCs w:val="22"/>
              </w:rPr>
            </w:pPr>
          </w:p>
          <w:p w:rsidR="00A4163D" w:rsidRPr="00C06F80" w:rsidRDefault="007B6F81" w:rsidP="007B6F81">
            <w:pPr>
              <w:pStyle w:val="NoSpacing"/>
              <w:rPr>
                <w:iCs/>
                <w:sz w:val="22"/>
                <w:szCs w:val="22"/>
              </w:rPr>
            </w:pPr>
            <w:r w:rsidRPr="00C06F80">
              <w:rPr>
                <w:iCs/>
                <w:sz w:val="22"/>
                <w:szCs w:val="22"/>
              </w:rPr>
              <w:t>Ministrija apkopojusi informāciju par iepriekš minētā finansējuma izlietojumu un precizē rīkojumu atbilstoši faktiskai izpildei.</w:t>
            </w:r>
          </w:p>
          <w:tbl>
            <w:tblPr>
              <w:tblW w:w="7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3119"/>
              <w:gridCol w:w="1736"/>
              <w:gridCol w:w="1559"/>
            </w:tblGrid>
            <w:tr w:rsidR="007B6F81" w:rsidRPr="007B6F81" w:rsidTr="00C06F80">
              <w:trPr>
                <w:trHeight w:val="715"/>
                <w:jc w:val="center"/>
              </w:trPr>
              <w:tc>
                <w:tcPr>
                  <w:tcW w:w="879" w:type="dxa"/>
                  <w:shd w:val="clear" w:color="auto" w:fill="auto"/>
                  <w:vAlign w:val="center"/>
                  <w:hideMark/>
                </w:tcPr>
                <w:p w:rsidR="007B6F81" w:rsidRPr="007B6F81" w:rsidRDefault="007B6F81" w:rsidP="007B6F81">
                  <w:pPr>
                    <w:spacing w:after="0" w:line="240" w:lineRule="auto"/>
                    <w:jc w:val="center"/>
                    <w:rPr>
                      <w:rFonts w:ascii="Times New Roman" w:hAnsi="Times New Roman"/>
                    </w:rPr>
                  </w:pPr>
                  <w:r w:rsidRPr="007B6F81">
                    <w:rPr>
                      <w:rFonts w:ascii="Times New Roman" w:hAnsi="Times New Roman"/>
                    </w:rPr>
                    <w:t>Resora</w:t>
                  </w:r>
                  <w:r w:rsidRPr="007B6F81">
                    <w:rPr>
                      <w:rFonts w:ascii="Times New Roman" w:hAnsi="Times New Roman"/>
                    </w:rPr>
                    <w:br/>
                    <w:t>Nr.</w:t>
                  </w:r>
                </w:p>
              </w:tc>
              <w:tc>
                <w:tcPr>
                  <w:tcW w:w="3119" w:type="dxa"/>
                  <w:shd w:val="clear" w:color="auto" w:fill="auto"/>
                  <w:vAlign w:val="center"/>
                  <w:hideMark/>
                </w:tcPr>
                <w:p w:rsidR="007B6F81" w:rsidRPr="007B6F81" w:rsidRDefault="007B6F81" w:rsidP="007B6F81">
                  <w:pPr>
                    <w:spacing w:after="0" w:line="240" w:lineRule="auto"/>
                    <w:jc w:val="center"/>
                    <w:rPr>
                      <w:rFonts w:ascii="Times New Roman" w:hAnsi="Times New Roman"/>
                    </w:rPr>
                  </w:pPr>
                  <w:r w:rsidRPr="007B6F81">
                    <w:rPr>
                      <w:rFonts w:ascii="Times New Roman" w:hAnsi="Times New Roman"/>
                    </w:rPr>
                    <w:t>Ministrijas</w:t>
                  </w:r>
                </w:p>
              </w:tc>
              <w:tc>
                <w:tcPr>
                  <w:tcW w:w="1736" w:type="dxa"/>
                  <w:shd w:val="clear" w:color="auto" w:fill="auto"/>
                  <w:vAlign w:val="center"/>
                  <w:hideMark/>
                </w:tcPr>
                <w:p w:rsidR="007B6F81" w:rsidRPr="007B6F81" w:rsidRDefault="007B6F81" w:rsidP="00C06F80">
                  <w:pPr>
                    <w:spacing w:after="0" w:line="240" w:lineRule="auto"/>
                    <w:jc w:val="center"/>
                    <w:rPr>
                      <w:rFonts w:ascii="Times New Roman" w:hAnsi="Times New Roman"/>
                      <w:b/>
                      <w:bCs/>
                      <w:color w:val="000000"/>
                    </w:rPr>
                  </w:pPr>
                  <w:r w:rsidRPr="007B6F81">
                    <w:rPr>
                      <w:rFonts w:ascii="Times New Roman" w:hAnsi="Times New Roman"/>
                      <w:b/>
                      <w:bCs/>
                      <w:color w:val="000000"/>
                    </w:rPr>
                    <w:t>MK</w:t>
                  </w:r>
                  <w:r w:rsidRPr="00C06F80">
                    <w:rPr>
                      <w:rFonts w:ascii="Times New Roman" w:hAnsi="Times New Roman"/>
                      <w:b/>
                      <w:bCs/>
                      <w:color w:val="000000"/>
                    </w:rPr>
                    <w:t xml:space="preserve"> </w:t>
                  </w:r>
                  <w:r w:rsidRPr="007B6F81">
                    <w:rPr>
                      <w:rFonts w:ascii="Times New Roman" w:hAnsi="Times New Roman"/>
                      <w:b/>
                      <w:bCs/>
                      <w:color w:val="000000"/>
                    </w:rPr>
                    <w:t>23.02.2021.</w:t>
                  </w:r>
                  <w:r w:rsidRPr="007B6F81">
                    <w:rPr>
                      <w:rFonts w:ascii="Times New Roman" w:hAnsi="Times New Roman"/>
                      <w:b/>
                      <w:bCs/>
                      <w:color w:val="000000"/>
                    </w:rPr>
                    <w:br/>
                    <w:t>rīkojums</w:t>
                  </w:r>
                  <w:r w:rsidR="00C06F80" w:rsidRPr="00C06F80">
                    <w:rPr>
                      <w:rFonts w:ascii="Times New Roman" w:hAnsi="Times New Roman"/>
                      <w:b/>
                      <w:bCs/>
                      <w:color w:val="000000"/>
                    </w:rPr>
                    <w:t xml:space="preserve"> </w:t>
                  </w:r>
                  <w:r w:rsidRPr="007B6F81">
                    <w:rPr>
                      <w:rFonts w:ascii="Times New Roman" w:hAnsi="Times New Roman"/>
                      <w:b/>
                      <w:bCs/>
                      <w:color w:val="000000"/>
                    </w:rPr>
                    <w:t>Nr. 110</w:t>
                  </w:r>
                  <w:r w:rsidRPr="007B6F81">
                    <w:rPr>
                      <w:rFonts w:ascii="Times New Roman" w:hAnsi="Times New Roman"/>
                      <w:b/>
                      <w:bCs/>
                      <w:color w:val="000000"/>
                    </w:rPr>
                    <w:br/>
                  </w:r>
                  <w:proofErr w:type="spellStart"/>
                  <w:r w:rsidRPr="007B6F81">
                    <w:rPr>
                      <w:rFonts w:ascii="Times New Roman" w:hAnsi="Times New Roman"/>
                      <w:b/>
                      <w:bCs/>
                      <w:i/>
                      <w:iCs/>
                      <w:color w:val="000000"/>
                    </w:rPr>
                    <w:t>euro</w:t>
                  </w:r>
                  <w:proofErr w:type="spellEnd"/>
                </w:p>
              </w:tc>
              <w:tc>
                <w:tcPr>
                  <w:tcW w:w="1559" w:type="dxa"/>
                  <w:shd w:val="clear" w:color="auto" w:fill="auto"/>
                  <w:vAlign w:val="center"/>
                  <w:hideMark/>
                </w:tcPr>
                <w:p w:rsidR="007B6F81" w:rsidRPr="007B6F81" w:rsidRDefault="007B6F81" w:rsidP="007B6F81">
                  <w:pPr>
                    <w:spacing w:after="0" w:line="240" w:lineRule="auto"/>
                    <w:jc w:val="center"/>
                    <w:rPr>
                      <w:rFonts w:ascii="Times New Roman" w:hAnsi="Times New Roman"/>
                      <w:b/>
                      <w:bCs/>
                      <w:color w:val="000000"/>
                    </w:rPr>
                  </w:pPr>
                  <w:r w:rsidRPr="00C06F80">
                    <w:rPr>
                      <w:rFonts w:ascii="Times New Roman" w:hAnsi="Times New Roman"/>
                      <w:b/>
                      <w:bCs/>
                      <w:color w:val="000000"/>
                    </w:rPr>
                    <w:t>Faktiskā i</w:t>
                  </w:r>
                  <w:r w:rsidRPr="007B6F81">
                    <w:rPr>
                      <w:rFonts w:ascii="Times New Roman" w:hAnsi="Times New Roman"/>
                      <w:b/>
                      <w:bCs/>
                      <w:color w:val="000000"/>
                    </w:rPr>
                    <w:t>zpilde</w:t>
                  </w:r>
                  <w:r w:rsidRPr="007B6F81">
                    <w:rPr>
                      <w:rFonts w:ascii="Times New Roman" w:hAnsi="Times New Roman"/>
                      <w:b/>
                      <w:bCs/>
                      <w:color w:val="000000"/>
                    </w:rPr>
                    <w:br/>
                  </w:r>
                  <w:proofErr w:type="spellStart"/>
                  <w:r w:rsidRPr="007B6F81">
                    <w:rPr>
                      <w:rFonts w:ascii="Times New Roman" w:hAnsi="Times New Roman"/>
                      <w:b/>
                      <w:bCs/>
                      <w:i/>
                      <w:iCs/>
                      <w:color w:val="000000"/>
                    </w:rPr>
                    <w:t>euro</w:t>
                  </w:r>
                  <w:proofErr w:type="spellEnd"/>
                </w:p>
              </w:tc>
            </w:tr>
            <w:tr w:rsidR="007B6F81" w:rsidRPr="007B6F81" w:rsidTr="00C06F80">
              <w:trPr>
                <w:trHeight w:val="300"/>
                <w:jc w:val="center"/>
              </w:trPr>
              <w:tc>
                <w:tcPr>
                  <w:tcW w:w="879" w:type="dxa"/>
                  <w:shd w:val="clear" w:color="auto" w:fill="auto"/>
                  <w:noWrap/>
                  <w:vAlign w:val="bottom"/>
                  <w:hideMark/>
                </w:tcPr>
                <w:p w:rsidR="007B6F81" w:rsidRPr="007B6F81" w:rsidRDefault="007B6F81" w:rsidP="007B6F81">
                  <w:pPr>
                    <w:spacing w:after="0" w:line="240" w:lineRule="auto"/>
                    <w:jc w:val="center"/>
                    <w:rPr>
                      <w:rFonts w:ascii="Times New Roman" w:hAnsi="Times New Roman"/>
                    </w:rPr>
                  </w:pPr>
                  <w:r w:rsidRPr="007B6F81">
                    <w:rPr>
                      <w:rFonts w:ascii="Times New Roman" w:hAnsi="Times New Roman"/>
                    </w:rPr>
                    <w:t>62.</w:t>
                  </w:r>
                </w:p>
              </w:tc>
              <w:tc>
                <w:tcPr>
                  <w:tcW w:w="3119" w:type="dxa"/>
                  <w:shd w:val="clear" w:color="auto" w:fill="auto"/>
                  <w:noWrap/>
                  <w:vAlign w:val="bottom"/>
                  <w:hideMark/>
                </w:tcPr>
                <w:p w:rsidR="007B6F81" w:rsidRPr="007B6F81" w:rsidRDefault="007B6F81" w:rsidP="007B6F81">
                  <w:pPr>
                    <w:spacing w:after="0" w:line="240" w:lineRule="auto"/>
                    <w:rPr>
                      <w:rFonts w:ascii="Times New Roman" w:hAnsi="Times New Roman"/>
                    </w:rPr>
                  </w:pPr>
                  <w:r w:rsidRPr="007B6F81">
                    <w:rPr>
                      <w:rFonts w:ascii="Times New Roman" w:hAnsi="Times New Roman"/>
                    </w:rPr>
                    <w:t>Mērķdotācijas pašvaldībām</w:t>
                  </w:r>
                </w:p>
              </w:tc>
              <w:tc>
                <w:tcPr>
                  <w:tcW w:w="1736" w:type="dxa"/>
                  <w:shd w:val="clear" w:color="auto" w:fill="auto"/>
                  <w:noWrap/>
                  <w:vAlign w:val="bottom"/>
                  <w:hideMark/>
                </w:tcPr>
                <w:p w:rsidR="007B6F81" w:rsidRPr="007B6F81" w:rsidRDefault="007B6F81" w:rsidP="007B6F81">
                  <w:pPr>
                    <w:spacing w:after="0" w:line="240" w:lineRule="auto"/>
                    <w:ind w:firstLineChars="200" w:firstLine="440"/>
                    <w:jc w:val="right"/>
                    <w:rPr>
                      <w:rFonts w:ascii="Times New Roman" w:hAnsi="Times New Roman"/>
                    </w:rPr>
                  </w:pPr>
                  <w:r w:rsidRPr="007B6F81">
                    <w:rPr>
                      <w:rFonts w:ascii="Times New Roman" w:hAnsi="Times New Roman"/>
                    </w:rPr>
                    <w:t>11 556 824</w:t>
                  </w:r>
                </w:p>
              </w:tc>
              <w:tc>
                <w:tcPr>
                  <w:tcW w:w="1559" w:type="dxa"/>
                  <w:shd w:val="clear" w:color="auto" w:fill="auto"/>
                  <w:noWrap/>
                  <w:vAlign w:val="bottom"/>
                  <w:hideMark/>
                </w:tcPr>
                <w:p w:rsidR="007B6F81" w:rsidRPr="007B6F81" w:rsidRDefault="007B6F81" w:rsidP="007B6F81">
                  <w:pPr>
                    <w:spacing w:after="0" w:line="240" w:lineRule="auto"/>
                    <w:ind w:firstLineChars="200" w:firstLine="440"/>
                    <w:jc w:val="right"/>
                    <w:rPr>
                      <w:rFonts w:ascii="Times New Roman" w:hAnsi="Times New Roman"/>
                      <w:color w:val="000000"/>
                    </w:rPr>
                  </w:pPr>
                  <w:r w:rsidRPr="007B6F81">
                    <w:rPr>
                      <w:rFonts w:ascii="Times New Roman" w:hAnsi="Times New Roman"/>
                      <w:color w:val="000000"/>
                    </w:rPr>
                    <w:t>3 571 761</w:t>
                  </w:r>
                </w:p>
              </w:tc>
            </w:tr>
            <w:tr w:rsidR="007B6F81" w:rsidRPr="007B6F81" w:rsidTr="00C06F80">
              <w:trPr>
                <w:trHeight w:val="300"/>
                <w:jc w:val="center"/>
              </w:trPr>
              <w:tc>
                <w:tcPr>
                  <w:tcW w:w="879" w:type="dxa"/>
                  <w:shd w:val="clear" w:color="auto" w:fill="auto"/>
                  <w:noWrap/>
                  <w:vAlign w:val="bottom"/>
                  <w:hideMark/>
                </w:tcPr>
                <w:p w:rsidR="007B6F81" w:rsidRPr="007B6F81" w:rsidRDefault="007B6F81" w:rsidP="007B6F81">
                  <w:pPr>
                    <w:spacing w:after="0" w:line="240" w:lineRule="auto"/>
                    <w:jc w:val="center"/>
                    <w:rPr>
                      <w:rFonts w:ascii="Times New Roman" w:hAnsi="Times New Roman"/>
                    </w:rPr>
                  </w:pPr>
                  <w:r w:rsidRPr="007B6F81">
                    <w:rPr>
                      <w:rFonts w:ascii="Times New Roman" w:hAnsi="Times New Roman"/>
                    </w:rPr>
                    <w:t>15.</w:t>
                  </w:r>
                </w:p>
              </w:tc>
              <w:tc>
                <w:tcPr>
                  <w:tcW w:w="3119" w:type="dxa"/>
                  <w:shd w:val="clear" w:color="auto" w:fill="auto"/>
                  <w:noWrap/>
                  <w:vAlign w:val="bottom"/>
                  <w:hideMark/>
                </w:tcPr>
                <w:p w:rsidR="007B6F81" w:rsidRPr="007B6F81" w:rsidRDefault="007B6F81" w:rsidP="007B6F81">
                  <w:pPr>
                    <w:spacing w:after="0" w:line="240" w:lineRule="auto"/>
                    <w:rPr>
                      <w:rFonts w:ascii="Times New Roman" w:hAnsi="Times New Roman"/>
                    </w:rPr>
                  </w:pPr>
                  <w:r w:rsidRPr="007B6F81">
                    <w:rPr>
                      <w:rFonts w:ascii="Times New Roman" w:hAnsi="Times New Roman"/>
                    </w:rPr>
                    <w:t>Izglītības un zinātnes ministrija</w:t>
                  </w:r>
                </w:p>
              </w:tc>
              <w:tc>
                <w:tcPr>
                  <w:tcW w:w="1736" w:type="dxa"/>
                  <w:shd w:val="clear" w:color="auto" w:fill="auto"/>
                  <w:noWrap/>
                  <w:vAlign w:val="bottom"/>
                  <w:hideMark/>
                </w:tcPr>
                <w:p w:rsidR="007B6F81" w:rsidRPr="007B6F81" w:rsidRDefault="007B6F81" w:rsidP="007B6F81">
                  <w:pPr>
                    <w:spacing w:after="0" w:line="240" w:lineRule="auto"/>
                    <w:ind w:firstLineChars="200" w:firstLine="440"/>
                    <w:jc w:val="right"/>
                    <w:rPr>
                      <w:rFonts w:ascii="Times New Roman" w:hAnsi="Times New Roman"/>
                    </w:rPr>
                  </w:pPr>
                  <w:r w:rsidRPr="007B6F81">
                    <w:rPr>
                      <w:rFonts w:ascii="Times New Roman" w:hAnsi="Times New Roman"/>
                    </w:rPr>
                    <w:t>682 804</w:t>
                  </w:r>
                </w:p>
              </w:tc>
              <w:tc>
                <w:tcPr>
                  <w:tcW w:w="1559" w:type="dxa"/>
                  <w:shd w:val="clear" w:color="auto" w:fill="auto"/>
                  <w:noWrap/>
                  <w:vAlign w:val="bottom"/>
                  <w:hideMark/>
                </w:tcPr>
                <w:p w:rsidR="007B6F81" w:rsidRPr="007B6F81" w:rsidRDefault="007B6F81" w:rsidP="007B6F81">
                  <w:pPr>
                    <w:spacing w:after="0" w:line="240" w:lineRule="auto"/>
                    <w:ind w:firstLineChars="200" w:firstLine="440"/>
                    <w:jc w:val="right"/>
                    <w:rPr>
                      <w:rFonts w:ascii="Times New Roman" w:hAnsi="Times New Roman"/>
                      <w:color w:val="000000"/>
                    </w:rPr>
                  </w:pPr>
                  <w:r w:rsidRPr="007B6F81">
                    <w:rPr>
                      <w:rFonts w:ascii="Times New Roman" w:hAnsi="Times New Roman"/>
                      <w:color w:val="000000"/>
                    </w:rPr>
                    <w:t>515 309</w:t>
                  </w:r>
                </w:p>
              </w:tc>
            </w:tr>
            <w:tr w:rsidR="007B6F81" w:rsidRPr="007B6F81" w:rsidTr="00C06F80">
              <w:trPr>
                <w:trHeight w:val="300"/>
                <w:jc w:val="center"/>
              </w:trPr>
              <w:tc>
                <w:tcPr>
                  <w:tcW w:w="879" w:type="dxa"/>
                  <w:shd w:val="clear" w:color="auto" w:fill="auto"/>
                  <w:noWrap/>
                  <w:vAlign w:val="bottom"/>
                  <w:hideMark/>
                </w:tcPr>
                <w:p w:rsidR="007B6F81" w:rsidRPr="007B6F81" w:rsidRDefault="007B6F81" w:rsidP="007B6F81">
                  <w:pPr>
                    <w:spacing w:after="0" w:line="240" w:lineRule="auto"/>
                    <w:jc w:val="center"/>
                    <w:rPr>
                      <w:rFonts w:ascii="Times New Roman" w:hAnsi="Times New Roman"/>
                    </w:rPr>
                  </w:pPr>
                  <w:r w:rsidRPr="007B6F81">
                    <w:rPr>
                      <w:rFonts w:ascii="Times New Roman" w:hAnsi="Times New Roman"/>
                    </w:rPr>
                    <w:t>16.</w:t>
                  </w:r>
                </w:p>
              </w:tc>
              <w:tc>
                <w:tcPr>
                  <w:tcW w:w="3119" w:type="dxa"/>
                  <w:shd w:val="clear" w:color="auto" w:fill="auto"/>
                  <w:noWrap/>
                  <w:vAlign w:val="bottom"/>
                  <w:hideMark/>
                </w:tcPr>
                <w:p w:rsidR="007B6F81" w:rsidRPr="007B6F81" w:rsidRDefault="007B6F81" w:rsidP="007B6F81">
                  <w:pPr>
                    <w:spacing w:after="0" w:line="240" w:lineRule="auto"/>
                    <w:rPr>
                      <w:rFonts w:ascii="Times New Roman" w:hAnsi="Times New Roman"/>
                    </w:rPr>
                  </w:pPr>
                  <w:r w:rsidRPr="007B6F81">
                    <w:rPr>
                      <w:rFonts w:ascii="Times New Roman" w:hAnsi="Times New Roman"/>
                    </w:rPr>
                    <w:t>Zemkopības ministrija</w:t>
                  </w:r>
                </w:p>
              </w:tc>
              <w:tc>
                <w:tcPr>
                  <w:tcW w:w="1736" w:type="dxa"/>
                  <w:shd w:val="clear" w:color="auto" w:fill="auto"/>
                  <w:noWrap/>
                  <w:vAlign w:val="bottom"/>
                  <w:hideMark/>
                </w:tcPr>
                <w:p w:rsidR="007B6F81" w:rsidRPr="007B6F81" w:rsidRDefault="007B6F81" w:rsidP="007B6F81">
                  <w:pPr>
                    <w:spacing w:after="0" w:line="240" w:lineRule="auto"/>
                    <w:ind w:firstLineChars="200" w:firstLine="440"/>
                    <w:jc w:val="right"/>
                    <w:rPr>
                      <w:rFonts w:ascii="Times New Roman" w:hAnsi="Times New Roman"/>
                    </w:rPr>
                  </w:pPr>
                  <w:r w:rsidRPr="007B6F81">
                    <w:rPr>
                      <w:rFonts w:ascii="Times New Roman" w:hAnsi="Times New Roman"/>
                    </w:rPr>
                    <w:t>2 602</w:t>
                  </w:r>
                </w:p>
              </w:tc>
              <w:tc>
                <w:tcPr>
                  <w:tcW w:w="1559" w:type="dxa"/>
                  <w:shd w:val="clear" w:color="auto" w:fill="auto"/>
                  <w:noWrap/>
                  <w:vAlign w:val="bottom"/>
                  <w:hideMark/>
                </w:tcPr>
                <w:p w:rsidR="007B6F81" w:rsidRPr="007B6F81" w:rsidRDefault="007B6F81" w:rsidP="007B6F81">
                  <w:pPr>
                    <w:spacing w:after="0" w:line="240" w:lineRule="auto"/>
                    <w:ind w:firstLineChars="200" w:firstLine="440"/>
                    <w:jc w:val="right"/>
                    <w:rPr>
                      <w:rFonts w:ascii="Times New Roman" w:hAnsi="Times New Roman"/>
                      <w:color w:val="000000"/>
                    </w:rPr>
                  </w:pPr>
                  <w:r w:rsidRPr="007B6F81">
                    <w:rPr>
                      <w:rFonts w:ascii="Times New Roman" w:hAnsi="Times New Roman"/>
                      <w:color w:val="000000"/>
                    </w:rPr>
                    <w:t>2 602</w:t>
                  </w:r>
                </w:p>
              </w:tc>
            </w:tr>
            <w:tr w:rsidR="007B6F81" w:rsidRPr="007B6F81" w:rsidTr="00C06F80">
              <w:trPr>
                <w:trHeight w:val="300"/>
                <w:jc w:val="center"/>
              </w:trPr>
              <w:tc>
                <w:tcPr>
                  <w:tcW w:w="879" w:type="dxa"/>
                  <w:shd w:val="clear" w:color="auto" w:fill="auto"/>
                  <w:noWrap/>
                  <w:vAlign w:val="bottom"/>
                  <w:hideMark/>
                </w:tcPr>
                <w:p w:rsidR="007B6F81" w:rsidRPr="007B6F81" w:rsidRDefault="007B6F81" w:rsidP="007B6F81">
                  <w:pPr>
                    <w:spacing w:after="0" w:line="240" w:lineRule="auto"/>
                    <w:jc w:val="center"/>
                    <w:rPr>
                      <w:rFonts w:ascii="Times New Roman" w:hAnsi="Times New Roman"/>
                    </w:rPr>
                  </w:pPr>
                  <w:r w:rsidRPr="007B6F81">
                    <w:rPr>
                      <w:rFonts w:ascii="Times New Roman" w:hAnsi="Times New Roman"/>
                    </w:rPr>
                    <w:t>18.</w:t>
                  </w:r>
                </w:p>
              </w:tc>
              <w:tc>
                <w:tcPr>
                  <w:tcW w:w="3119" w:type="dxa"/>
                  <w:shd w:val="clear" w:color="auto" w:fill="auto"/>
                  <w:noWrap/>
                  <w:vAlign w:val="bottom"/>
                  <w:hideMark/>
                </w:tcPr>
                <w:p w:rsidR="007B6F81" w:rsidRPr="007B6F81" w:rsidRDefault="007B6F81" w:rsidP="007B6F81">
                  <w:pPr>
                    <w:spacing w:after="0" w:line="240" w:lineRule="auto"/>
                    <w:rPr>
                      <w:rFonts w:ascii="Times New Roman" w:hAnsi="Times New Roman"/>
                    </w:rPr>
                  </w:pPr>
                  <w:r w:rsidRPr="007B6F81">
                    <w:rPr>
                      <w:rFonts w:ascii="Times New Roman" w:hAnsi="Times New Roman"/>
                    </w:rPr>
                    <w:t>Labklājības ministrija</w:t>
                  </w:r>
                </w:p>
              </w:tc>
              <w:tc>
                <w:tcPr>
                  <w:tcW w:w="1736" w:type="dxa"/>
                  <w:shd w:val="clear" w:color="auto" w:fill="auto"/>
                  <w:noWrap/>
                  <w:vAlign w:val="bottom"/>
                  <w:hideMark/>
                </w:tcPr>
                <w:p w:rsidR="007B6F81" w:rsidRPr="007B6F81" w:rsidRDefault="007B6F81" w:rsidP="007B6F81">
                  <w:pPr>
                    <w:spacing w:after="0" w:line="240" w:lineRule="auto"/>
                    <w:ind w:firstLineChars="200" w:firstLine="440"/>
                    <w:jc w:val="right"/>
                    <w:rPr>
                      <w:rFonts w:ascii="Times New Roman" w:hAnsi="Times New Roman"/>
                    </w:rPr>
                  </w:pPr>
                  <w:r w:rsidRPr="007B6F81">
                    <w:rPr>
                      <w:rFonts w:ascii="Times New Roman" w:hAnsi="Times New Roman"/>
                    </w:rPr>
                    <w:t>2 278</w:t>
                  </w:r>
                </w:p>
              </w:tc>
              <w:tc>
                <w:tcPr>
                  <w:tcW w:w="1559" w:type="dxa"/>
                  <w:shd w:val="clear" w:color="auto" w:fill="auto"/>
                  <w:noWrap/>
                  <w:vAlign w:val="bottom"/>
                  <w:hideMark/>
                </w:tcPr>
                <w:p w:rsidR="007B6F81" w:rsidRPr="007B6F81" w:rsidRDefault="007B6F81" w:rsidP="007B6F81">
                  <w:pPr>
                    <w:spacing w:after="0" w:line="240" w:lineRule="auto"/>
                    <w:ind w:firstLineChars="200" w:firstLine="440"/>
                    <w:jc w:val="right"/>
                    <w:rPr>
                      <w:rFonts w:ascii="Times New Roman" w:hAnsi="Times New Roman"/>
                      <w:color w:val="000000"/>
                    </w:rPr>
                  </w:pPr>
                  <w:r w:rsidRPr="007B6F81">
                    <w:rPr>
                      <w:rFonts w:ascii="Times New Roman" w:hAnsi="Times New Roman"/>
                      <w:color w:val="000000"/>
                    </w:rPr>
                    <w:t>1 351</w:t>
                  </w:r>
                </w:p>
              </w:tc>
            </w:tr>
            <w:tr w:rsidR="007B6F81" w:rsidRPr="007B6F81" w:rsidTr="00C06F80">
              <w:trPr>
                <w:trHeight w:val="315"/>
                <w:jc w:val="center"/>
              </w:trPr>
              <w:tc>
                <w:tcPr>
                  <w:tcW w:w="879" w:type="dxa"/>
                  <w:shd w:val="clear" w:color="auto" w:fill="auto"/>
                  <w:noWrap/>
                  <w:vAlign w:val="bottom"/>
                  <w:hideMark/>
                </w:tcPr>
                <w:p w:rsidR="007B6F81" w:rsidRPr="007B6F81" w:rsidRDefault="007B6F81" w:rsidP="007B6F81">
                  <w:pPr>
                    <w:spacing w:after="0" w:line="240" w:lineRule="auto"/>
                    <w:jc w:val="center"/>
                    <w:rPr>
                      <w:rFonts w:ascii="Times New Roman" w:hAnsi="Times New Roman"/>
                    </w:rPr>
                  </w:pPr>
                  <w:r w:rsidRPr="007B6F81">
                    <w:rPr>
                      <w:rFonts w:ascii="Times New Roman" w:hAnsi="Times New Roman"/>
                    </w:rPr>
                    <w:t>22.</w:t>
                  </w:r>
                </w:p>
              </w:tc>
              <w:tc>
                <w:tcPr>
                  <w:tcW w:w="3119" w:type="dxa"/>
                  <w:shd w:val="clear" w:color="auto" w:fill="auto"/>
                  <w:noWrap/>
                  <w:vAlign w:val="bottom"/>
                  <w:hideMark/>
                </w:tcPr>
                <w:p w:rsidR="007B6F81" w:rsidRPr="007B6F81" w:rsidRDefault="007B6F81" w:rsidP="007B6F81">
                  <w:pPr>
                    <w:spacing w:after="0" w:line="240" w:lineRule="auto"/>
                    <w:rPr>
                      <w:rFonts w:ascii="Times New Roman" w:hAnsi="Times New Roman"/>
                    </w:rPr>
                  </w:pPr>
                  <w:r w:rsidRPr="007B6F81">
                    <w:rPr>
                      <w:rFonts w:ascii="Times New Roman" w:hAnsi="Times New Roman"/>
                    </w:rPr>
                    <w:t>Kultūras ministrija</w:t>
                  </w:r>
                </w:p>
              </w:tc>
              <w:tc>
                <w:tcPr>
                  <w:tcW w:w="1736" w:type="dxa"/>
                  <w:shd w:val="clear" w:color="auto" w:fill="auto"/>
                  <w:noWrap/>
                  <w:vAlign w:val="bottom"/>
                  <w:hideMark/>
                </w:tcPr>
                <w:p w:rsidR="007B6F81" w:rsidRPr="007B6F81" w:rsidRDefault="007B6F81" w:rsidP="007B6F81">
                  <w:pPr>
                    <w:spacing w:after="0" w:line="240" w:lineRule="auto"/>
                    <w:ind w:firstLineChars="200" w:firstLine="440"/>
                    <w:jc w:val="right"/>
                    <w:rPr>
                      <w:rFonts w:ascii="Times New Roman" w:hAnsi="Times New Roman"/>
                    </w:rPr>
                  </w:pPr>
                  <w:r w:rsidRPr="007B6F81">
                    <w:rPr>
                      <w:rFonts w:ascii="Times New Roman" w:hAnsi="Times New Roman"/>
                    </w:rPr>
                    <w:t>67 368</w:t>
                  </w:r>
                </w:p>
              </w:tc>
              <w:tc>
                <w:tcPr>
                  <w:tcW w:w="1559" w:type="dxa"/>
                  <w:shd w:val="clear" w:color="auto" w:fill="auto"/>
                  <w:noWrap/>
                  <w:vAlign w:val="bottom"/>
                  <w:hideMark/>
                </w:tcPr>
                <w:p w:rsidR="007B6F81" w:rsidRPr="007B6F81" w:rsidRDefault="007B6F81" w:rsidP="007B6F81">
                  <w:pPr>
                    <w:spacing w:after="0" w:line="240" w:lineRule="auto"/>
                    <w:ind w:firstLineChars="200" w:firstLine="440"/>
                    <w:jc w:val="right"/>
                    <w:rPr>
                      <w:rFonts w:ascii="Times New Roman" w:hAnsi="Times New Roman"/>
                      <w:color w:val="000000"/>
                    </w:rPr>
                  </w:pPr>
                  <w:r w:rsidRPr="007B6F81">
                    <w:rPr>
                      <w:rFonts w:ascii="Times New Roman" w:hAnsi="Times New Roman"/>
                      <w:color w:val="000000"/>
                    </w:rPr>
                    <w:t>28 415</w:t>
                  </w:r>
                </w:p>
              </w:tc>
            </w:tr>
            <w:tr w:rsidR="007B6F81" w:rsidRPr="007B6F81" w:rsidTr="00C06F80">
              <w:trPr>
                <w:trHeight w:val="272"/>
                <w:jc w:val="center"/>
              </w:trPr>
              <w:tc>
                <w:tcPr>
                  <w:tcW w:w="3998" w:type="dxa"/>
                  <w:gridSpan w:val="2"/>
                  <w:shd w:val="clear" w:color="auto" w:fill="auto"/>
                  <w:noWrap/>
                  <w:vAlign w:val="bottom"/>
                  <w:hideMark/>
                </w:tcPr>
                <w:p w:rsidR="007B6F81" w:rsidRPr="007B6F81" w:rsidRDefault="007B6F81" w:rsidP="007B6F81">
                  <w:pPr>
                    <w:spacing w:after="0" w:line="240" w:lineRule="auto"/>
                    <w:jc w:val="center"/>
                    <w:rPr>
                      <w:rFonts w:ascii="Times New Roman" w:hAnsi="Times New Roman"/>
                      <w:b/>
                      <w:bCs/>
                    </w:rPr>
                  </w:pPr>
                  <w:r w:rsidRPr="007B6F81">
                    <w:rPr>
                      <w:rFonts w:ascii="Times New Roman" w:hAnsi="Times New Roman"/>
                      <w:b/>
                      <w:bCs/>
                    </w:rPr>
                    <w:t>Kopā</w:t>
                  </w:r>
                </w:p>
              </w:tc>
              <w:tc>
                <w:tcPr>
                  <w:tcW w:w="1736" w:type="dxa"/>
                  <w:shd w:val="clear" w:color="auto" w:fill="auto"/>
                  <w:noWrap/>
                  <w:vAlign w:val="bottom"/>
                  <w:hideMark/>
                </w:tcPr>
                <w:p w:rsidR="007B6F81" w:rsidRPr="007B6F81" w:rsidRDefault="007B6F81" w:rsidP="007B6F81">
                  <w:pPr>
                    <w:spacing w:after="0" w:line="240" w:lineRule="auto"/>
                    <w:ind w:firstLineChars="200" w:firstLine="442"/>
                    <w:jc w:val="right"/>
                    <w:rPr>
                      <w:rFonts w:ascii="Times New Roman" w:hAnsi="Times New Roman"/>
                      <w:b/>
                      <w:bCs/>
                      <w:color w:val="000000"/>
                    </w:rPr>
                  </w:pPr>
                  <w:r w:rsidRPr="007B6F81">
                    <w:rPr>
                      <w:rFonts w:ascii="Times New Roman" w:hAnsi="Times New Roman"/>
                      <w:b/>
                      <w:bCs/>
                      <w:color w:val="000000"/>
                    </w:rPr>
                    <w:t>12 311 876</w:t>
                  </w:r>
                </w:p>
              </w:tc>
              <w:tc>
                <w:tcPr>
                  <w:tcW w:w="1559" w:type="dxa"/>
                  <w:shd w:val="clear" w:color="auto" w:fill="auto"/>
                  <w:noWrap/>
                  <w:vAlign w:val="bottom"/>
                  <w:hideMark/>
                </w:tcPr>
                <w:p w:rsidR="007B6F81" w:rsidRPr="007B6F81" w:rsidRDefault="007B6F81" w:rsidP="007B6F81">
                  <w:pPr>
                    <w:spacing w:after="0" w:line="240" w:lineRule="auto"/>
                    <w:ind w:firstLineChars="200" w:firstLine="442"/>
                    <w:jc w:val="right"/>
                    <w:rPr>
                      <w:rFonts w:ascii="Times New Roman" w:hAnsi="Times New Roman"/>
                      <w:b/>
                      <w:bCs/>
                      <w:color w:val="000000"/>
                    </w:rPr>
                  </w:pPr>
                  <w:r w:rsidRPr="007B6F81">
                    <w:rPr>
                      <w:rFonts w:ascii="Times New Roman" w:hAnsi="Times New Roman"/>
                      <w:b/>
                      <w:bCs/>
                      <w:color w:val="000000"/>
                    </w:rPr>
                    <w:t>4 119 438</w:t>
                  </w:r>
                </w:p>
              </w:tc>
            </w:tr>
          </w:tbl>
          <w:p w:rsidR="00C06F80" w:rsidRPr="002937E2" w:rsidRDefault="00C06F80" w:rsidP="00C06F80">
            <w:pPr>
              <w:spacing w:after="0" w:line="240" w:lineRule="auto"/>
              <w:jc w:val="both"/>
              <w:rPr>
                <w:rFonts w:ascii="Times New Roman" w:hAnsi="Times New Roman"/>
              </w:rPr>
            </w:pPr>
            <w:r w:rsidRPr="002937E2">
              <w:rPr>
                <w:rFonts w:ascii="Times New Roman" w:hAnsi="Times New Roman"/>
              </w:rPr>
              <w:t xml:space="preserve">Faktiskā izpilde pret plānotu ir </w:t>
            </w:r>
            <w:r>
              <w:rPr>
                <w:rFonts w:ascii="Times New Roman" w:hAnsi="Times New Roman"/>
              </w:rPr>
              <w:t>33</w:t>
            </w:r>
            <w:r w:rsidRPr="002937E2">
              <w:rPr>
                <w:rFonts w:ascii="Times New Roman" w:hAnsi="Times New Roman"/>
              </w:rPr>
              <w:t xml:space="preserve"> procenti.</w:t>
            </w:r>
          </w:p>
          <w:p w:rsidR="00C06F80" w:rsidRDefault="00C06F80" w:rsidP="007B6F81">
            <w:pPr>
              <w:pStyle w:val="NoSpacing"/>
              <w:rPr>
                <w:iCs/>
                <w:sz w:val="22"/>
                <w:szCs w:val="22"/>
              </w:rPr>
            </w:pPr>
          </w:p>
          <w:p w:rsidR="007B6F81" w:rsidRPr="00C06F80" w:rsidRDefault="00C06F80" w:rsidP="007B6F81">
            <w:pPr>
              <w:pStyle w:val="NoSpacing"/>
              <w:rPr>
                <w:iCs/>
                <w:sz w:val="22"/>
                <w:szCs w:val="22"/>
              </w:rPr>
            </w:pPr>
            <w:r>
              <w:rPr>
                <w:iCs/>
                <w:sz w:val="22"/>
                <w:szCs w:val="22"/>
              </w:rPr>
              <w:t>F</w:t>
            </w:r>
            <w:r w:rsidR="007B6F81" w:rsidRPr="00C06F80">
              <w:rPr>
                <w:iCs/>
                <w:sz w:val="22"/>
                <w:szCs w:val="22"/>
              </w:rPr>
              <w:t>inanšu līdzekļi izdevumu finansēšanai rasti no valsts budžeta programmas 02.00.00 "Līdzekļi neparedzētiem gadījumiem".</w:t>
            </w:r>
          </w:p>
        </w:tc>
      </w:tr>
      <w:tr w:rsidR="00A4163D" w:rsidRPr="00A4163D" w:rsidTr="00C06F80">
        <w:trPr>
          <w:trHeight w:val="630"/>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A4163D">
            <w:pPr>
              <w:pStyle w:val="NoSpacing"/>
              <w:rPr>
                <w:iCs/>
              </w:rPr>
            </w:pPr>
            <w:r w:rsidRPr="00A4163D">
              <w:rPr>
                <w:iCs/>
              </w:rPr>
              <w:t>6.1. detalizēts ieņēmumu aprēķins</w:t>
            </w:r>
          </w:p>
        </w:tc>
        <w:tc>
          <w:tcPr>
            <w:tcW w:w="7654" w:type="dxa"/>
            <w:gridSpan w:val="7"/>
            <w:vMerge/>
            <w:tcBorders>
              <w:left w:val="single" w:sz="4" w:space="0" w:color="auto"/>
              <w:right w:val="single" w:sz="4" w:space="0" w:color="auto"/>
            </w:tcBorders>
            <w:shd w:val="clear" w:color="auto" w:fill="auto"/>
            <w:noWrap/>
            <w:vAlign w:val="bottom"/>
            <w:hideMark/>
          </w:tcPr>
          <w:p w:rsidR="00A4163D" w:rsidRPr="00C06F80" w:rsidRDefault="00A4163D" w:rsidP="00A4163D">
            <w:pPr>
              <w:pStyle w:val="NoSpacing"/>
              <w:rPr>
                <w:iCs/>
                <w:sz w:val="24"/>
                <w:szCs w:val="24"/>
              </w:rPr>
            </w:pPr>
          </w:p>
        </w:tc>
      </w:tr>
      <w:tr w:rsidR="00A4163D" w:rsidRPr="00A4163D" w:rsidTr="00C06F80">
        <w:trPr>
          <w:trHeight w:val="419"/>
        </w:trPr>
        <w:tc>
          <w:tcPr>
            <w:tcW w:w="17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163D" w:rsidRPr="00A4163D" w:rsidRDefault="00A4163D" w:rsidP="00A4163D">
            <w:pPr>
              <w:pStyle w:val="NoSpacing"/>
              <w:rPr>
                <w:iCs/>
              </w:rPr>
            </w:pPr>
            <w:r w:rsidRPr="00A4163D">
              <w:rPr>
                <w:iCs/>
              </w:rPr>
              <w:t>6.2. detalizēts izdevumu aprēķins</w:t>
            </w:r>
          </w:p>
        </w:tc>
        <w:tc>
          <w:tcPr>
            <w:tcW w:w="7654" w:type="dxa"/>
            <w:gridSpan w:val="7"/>
            <w:vMerge/>
            <w:tcBorders>
              <w:left w:val="single" w:sz="4" w:space="0" w:color="auto"/>
              <w:bottom w:val="single" w:sz="4" w:space="0" w:color="auto"/>
              <w:right w:val="single" w:sz="4" w:space="0" w:color="auto"/>
            </w:tcBorders>
            <w:shd w:val="clear" w:color="auto" w:fill="auto"/>
            <w:vAlign w:val="bottom"/>
            <w:hideMark/>
          </w:tcPr>
          <w:p w:rsidR="00A4163D" w:rsidRPr="00C06F80" w:rsidRDefault="00A4163D" w:rsidP="00A4163D">
            <w:pPr>
              <w:pStyle w:val="NoSpacing"/>
              <w:rPr>
                <w:iCs/>
                <w:sz w:val="24"/>
                <w:szCs w:val="24"/>
              </w:rPr>
            </w:pPr>
          </w:p>
        </w:tc>
      </w:tr>
      <w:tr w:rsidR="00A4163D" w:rsidRPr="00A4163D" w:rsidTr="00C06F80">
        <w:trPr>
          <w:trHeight w:val="429"/>
        </w:trPr>
        <w:tc>
          <w:tcPr>
            <w:tcW w:w="1702" w:type="dxa"/>
            <w:tcBorders>
              <w:top w:val="nil"/>
              <w:left w:val="single" w:sz="4" w:space="0" w:color="auto"/>
              <w:bottom w:val="single" w:sz="4" w:space="0" w:color="auto"/>
              <w:right w:val="nil"/>
            </w:tcBorders>
            <w:shd w:val="clear" w:color="auto" w:fill="auto"/>
            <w:vAlign w:val="bottom"/>
            <w:hideMark/>
          </w:tcPr>
          <w:p w:rsidR="00A4163D" w:rsidRPr="00A4163D" w:rsidRDefault="00A4163D" w:rsidP="00A4163D">
            <w:pPr>
              <w:pStyle w:val="NoSpacing"/>
              <w:rPr>
                <w:b/>
                <w:bCs/>
                <w:iCs/>
              </w:rPr>
            </w:pPr>
            <w:r w:rsidRPr="00A4163D">
              <w:rPr>
                <w:b/>
                <w:bCs/>
                <w:iCs/>
              </w:rPr>
              <w:t>7. Amata vietu skaita izmaiņas</w:t>
            </w:r>
          </w:p>
        </w:tc>
        <w:tc>
          <w:tcPr>
            <w:tcW w:w="7654" w:type="dxa"/>
            <w:gridSpan w:val="7"/>
            <w:tcBorders>
              <w:top w:val="nil"/>
              <w:left w:val="single" w:sz="4" w:space="0" w:color="auto"/>
              <w:bottom w:val="single" w:sz="4" w:space="0" w:color="auto"/>
              <w:right w:val="single" w:sz="4" w:space="0" w:color="000000"/>
            </w:tcBorders>
            <w:shd w:val="clear" w:color="auto" w:fill="auto"/>
            <w:vAlign w:val="bottom"/>
            <w:hideMark/>
          </w:tcPr>
          <w:p w:rsidR="00A4163D" w:rsidRPr="00C06F80" w:rsidRDefault="00A4163D" w:rsidP="00A4163D">
            <w:pPr>
              <w:pStyle w:val="NoSpacing"/>
              <w:rPr>
                <w:iCs/>
                <w:sz w:val="24"/>
                <w:szCs w:val="24"/>
              </w:rPr>
            </w:pPr>
            <w:r w:rsidRPr="00C06F80">
              <w:rPr>
                <w:iCs/>
                <w:sz w:val="24"/>
                <w:szCs w:val="24"/>
              </w:rPr>
              <w:t>Rīkojuma projekts šo jomu neskar.</w:t>
            </w:r>
          </w:p>
          <w:p w:rsidR="00A4163D" w:rsidRPr="00C06F80" w:rsidRDefault="00A4163D" w:rsidP="00A4163D">
            <w:pPr>
              <w:pStyle w:val="NoSpacing"/>
              <w:rPr>
                <w:iCs/>
                <w:sz w:val="24"/>
                <w:szCs w:val="24"/>
              </w:rPr>
            </w:pPr>
          </w:p>
        </w:tc>
      </w:tr>
      <w:tr w:rsidR="00A4163D" w:rsidRPr="00A4163D" w:rsidTr="00C06F80">
        <w:trPr>
          <w:trHeight w:val="394"/>
        </w:trPr>
        <w:tc>
          <w:tcPr>
            <w:tcW w:w="1702" w:type="dxa"/>
            <w:tcBorders>
              <w:top w:val="single" w:sz="4" w:space="0" w:color="auto"/>
              <w:left w:val="single" w:sz="4" w:space="0" w:color="auto"/>
              <w:bottom w:val="single" w:sz="4" w:space="0" w:color="auto"/>
              <w:right w:val="nil"/>
            </w:tcBorders>
            <w:shd w:val="clear" w:color="auto" w:fill="auto"/>
            <w:vAlign w:val="bottom"/>
            <w:hideMark/>
          </w:tcPr>
          <w:p w:rsidR="00A4163D" w:rsidRPr="00A4163D" w:rsidRDefault="00A4163D" w:rsidP="00A4163D">
            <w:pPr>
              <w:pStyle w:val="NoSpacing"/>
              <w:rPr>
                <w:b/>
                <w:bCs/>
                <w:iCs/>
              </w:rPr>
            </w:pPr>
            <w:r w:rsidRPr="00A4163D">
              <w:rPr>
                <w:b/>
                <w:bCs/>
                <w:iCs/>
              </w:rPr>
              <w:t>8. Cita informācija</w:t>
            </w:r>
            <w:bookmarkStart w:id="1" w:name="_GoBack"/>
            <w:bookmarkEnd w:id="1"/>
          </w:p>
        </w:tc>
        <w:tc>
          <w:tcPr>
            <w:tcW w:w="7654"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AB611B" w:rsidRPr="00AB611B" w:rsidRDefault="00AB611B" w:rsidP="0054611E">
            <w:pPr>
              <w:pStyle w:val="NoSpacing"/>
              <w:jc w:val="both"/>
              <w:rPr>
                <w:rFonts w:eastAsia="Calibri"/>
                <w:color w:val="000000"/>
                <w:sz w:val="24"/>
              </w:rPr>
            </w:pPr>
            <w:r w:rsidRPr="002553B1">
              <w:rPr>
                <w:rFonts w:eastAsia="Calibri"/>
                <w:color w:val="000000"/>
                <w:sz w:val="24"/>
              </w:rPr>
              <w:t>Saskaņā ar F</w:t>
            </w:r>
            <w:r>
              <w:rPr>
                <w:rFonts w:eastAsia="Calibri"/>
                <w:color w:val="000000"/>
                <w:sz w:val="24"/>
              </w:rPr>
              <w:t>inanšu ministrijas 2021.gada 3.marta</w:t>
            </w:r>
            <w:r w:rsidRPr="002553B1">
              <w:rPr>
                <w:rFonts w:eastAsia="Calibri"/>
                <w:color w:val="000000"/>
                <w:sz w:val="24"/>
              </w:rPr>
              <w:t xml:space="preserve"> rīkojumu Nr.</w:t>
            </w:r>
            <w:r>
              <w:rPr>
                <w:rFonts w:eastAsia="Calibri"/>
                <w:color w:val="000000"/>
                <w:sz w:val="24"/>
              </w:rPr>
              <w:t>124</w:t>
            </w:r>
            <w:r w:rsidRPr="002553B1">
              <w:rPr>
                <w:rFonts w:eastAsia="Calibri"/>
                <w:color w:val="000000"/>
                <w:sz w:val="24"/>
              </w:rPr>
              <w:t xml:space="preserve"> </w:t>
            </w:r>
            <w:r w:rsidRPr="00AB611B">
              <w:rPr>
                <w:rFonts w:eastAsia="Calibri"/>
                <w:color w:val="000000"/>
                <w:sz w:val="24"/>
              </w:rPr>
              <w:t xml:space="preserve">no valsts budžeta programmas 02.00.00 "Līdzekļi neparedzētiem gadījumiem" </w:t>
            </w:r>
            <w:r>
              <w:rPr>
                <w:rFonts w:eastAsia="Calibri"/>
                <w:color w:val="000000"/>
                <w:sz w:val="24"/>
              </w:rPr>
              <w:t xml:space="preserve">ir </w:t>
            </w:r>
            <w:r w:rsidRPr="00AB611B">
              <w:rPr>
                <w:rFonts w:eastAsia="Calibri"/>
                <w:color w:val="000000"/>
                <w:sz w:val="24"/>
              </w:rPr>
              <w:t>piešķirt</w:t>
            </w:r>
            <w:r>
              <w:rPr>
                <w:rFonts w:eastAsia="Calibri"/>
                <w:color w:val="000000"/>
                <w:sz w:val="24"/>
              </w:rPr>
              <w:t>i</w:t>
            </w:r>
            <w:r w:rsidRPr="00AB611B">
              <w:rPr>
                <w:rFonts w:eastAsia="Calibri"/>
                <w:color w:val="000000"/>
                <w:sz w:val="24"/>
              </w:rPr>
              <w:t xml:space="preserve"> 12 311 876 </w:t>
            </w:r>
            <w:proofErr w:type="spellStart"/>
            <w:r w:rsidR="0054611E" w:rsidRPr="0054611E">
              <w:rPr>
                <w:rFonts w:eastAsia="Calibri"/>
                <w:i/>
                <w:color w:val="000000"/>
                <w:sz w:val="24"/>
              </w:rPr>
              <w:t>euro</w:t>
            </w:r>
            <w:proofErr w:type="spellEnd"/>
            <w:r w:rsidRPr="00AB611B">
              <w:rPr>
                <w:rFonts w:eastAsia="Calibri"/>
                <w:color w:val="000000"/>
                <w:sz w:val="24"/>
              </w:rPr>
              <w:t>, lai nodrošinātu finansējumu samaksai par individuālajām konsultācijām vispārējās izglītības iestāžu skolotājiem un atbalsta personālam, kā arī profesionālās izglītības iestāžu vispārizglītojošo mācību priekšmetu skolotājiem, kas sagatavo izglītojamos valsts pārbaudes darbiem, Covid-19 pandēmijas laikā, tai skaitā:</w:t>
            </w:r>
          </w:p>
          <w:p w:rsidR="00AB611B" w:rsidRPr="00AB611B" w:rsidRDefault="00AB611B" w:rsidP="0054611E">
            <w:pPr>
              <w:pStyle w:val="NoSpacing"/>
              <w:jc w:val="both"/>
              <w:rPr>
                <w:rFonts w:eastAsia="Calibri"/>
                <w:color w:val="000000"/>
                <w:sz w:val="24"/>
              </w:rPr>
            </w:pPr>
            <w:r w:rsidRPr="00AB611B">
              <w:rPr>
                <w:rFonts w:eastAsia="Calibri"/>
                <w:color w:val="000000"/>
                <w:sz w:val="24"/>
              </w:rPr>
              <w:t xml:space="preserve">1. 11 556 824 </w:t>
            </w:r>
            <w:proofErr w:type="spellStart"/>
            <w:r w:rsidRPr="0054611E">
              <w:rPr>
                <w:rFonts w:eastAsia="Calibri"/>
                <w:i/>
                <w:color w:val="000000"/>
                <w:sz w:val="24"/>
              </w:rPr>
              <w:t>euro</w:t>
            </w:r>
            <w:proofErr w:type="spellEnd"/>
            <w:r w:rsidRPr="00AB611B">
              <w:rPr>
                <w:rFonts w:eastAsia="Calibri"/>
                <w:color w:val="000000"/>
                <w:sz w:val="24"/>
              </w:rPr>
              <w:t xml:space="preserve"> Izglītības un zinātnes ministrijai (62. resors);</w:t>
            </w:r>
          </w:p>
          <w:p w:rsidR="00AB611B" w:rsidRPr="00AB611B" w:rsidRDefault="00AB611B" w:rsidP="0054611E">
            <w:pPr>
              <w:pStyle w:val="NoSpacing"/>
              <w:jc w:val="both"/>
              <w:rPr>
                <w:rFonts w:eastAsia="Calibri"/>
                <w:color w:val="000000"/>
                <w:sz w:val="24"/>
              </w:rPr>
            </w:pPr>
            <w:r w:rsidRPr="00AB611B">
              <w:rPr>
                <w:rFonts w:eastAsia="Calibri"/>
                <w:color w:val="000000"/>
                <w:sz w:val="24"/>
              </w:rPr>
              <w:t xml:space="preserve">2. 682 804 </w:t>
            </w:r>
            <w:proofErr w:type="spellStart"/>
            <w:r w:rsidR="0054611E" w:rsidRPr="0054611E">
              <w:rPr>
                <w:rFonts w:eastAsia="Calibri"/>
                <w:i/>
                <w:color w:val="000000"/>
                <w:sz w:val="24"/>
              </w:rPr>
              <w:t>euro</w:t>
            </w:r>
            <w:proofErr w:type="spellEnd"/>
            <w:r w:rsidR="0054611E" w:rsidRPr="00AB611B">
              <w:rPr>
                <w:rFonts w:eastAsia="Calibri"/>
                <w:color w:val="000000"/>
                <w:sz w:val="24"/>
              </w:rPr>
              <w:t xml:space="preserve"> </w:t>
            </w:r>
            <w:r w:rsidRPr="00AB611B">
              <w:rPr>
                <w:rFonts w:eastAsia="Calibri"/>
                <w:color w:val="000000"/>
                <w:sz w:val="24"/>
              </w:rPr>
              <w:t>Izglītības un zinātnes ministrijai (15. resors);</w:t>
            </w:r>
          </w:p>
          <w:p w:rsidR="00AB611B" w:rsidRPr="00AB611B" w:rsidRDefault="00AB611B" w:rsidP="0054611E">
            <w:pPr>
              <w:pStyle w:val="NoSpacing"/>
              <w:jc w:val="both"/>
              <w:rPr>
                <w:rFonts w:eastAsia="Calibri"/>
                <w:color w:val="000000"/>
                <w:sz w:val="24"/>
              </w:rPr>
            </w:pPr>
            <w:r w:rsidRPr="00AB611B">
              <w:rPr>
                <w:rFonts w:eastAsia="Calibri"/>
                <w:color w:val="000000"/>
                <w:sz w:val="24"/>
              </w:rPr>
              <w:t xml:space="preserve">3. 2 602 </w:t>
            </w:r>
            <w:proofErr w:type="spellStart"/>
            <w:r w:rsidR="0054611E" w:rsidRPr="0054611E">
              <w:rPr>
                <w:rFonts w:eastAsia="Calibri"/>
                <w:i/>
                <w:color w:val="000000"/>
                <w:sz w:val="24"/>
              </w:rPr>
              <w:t>euro</w:t>
            </w:r>
            <w:proofErr w:type="spellEnd"/>
            <w:r w:rsidR="0054611E" w:rsidRPr="00AB611B">
              <w:rPr>
                <w:rFonts w:eastAsia="Calibri"/>
                <w:color w:val="000000"/>
                <w:sz w:val="24"/>
              </w:rPr>
              <w:t xml:space="preserve"> </w:t>
            </w:r>
            <w:r w:rsidRPr="00AB611B">
              <w:rPr>
                <w:rFonts w:eastAsia="Calibri"/>
                <w:color w:val="000000"/>
                <w:sz w:val="24"/>
              </w:rPr>
              <w:t>Zemkopības ministrijai (16. resors);</w:t>
            </w:r>
          </w:p>
          <w:p w:rsidR="00AB611B" w:rsidRPr="00AB611B" w:rsidRDefault="00AB611B" w:rsidP="0054611E">
            <w:pPr>
              <w:pStyle w:val="NoSpacing"/>
              <w:jc w:val="both"/>
              <w:rPr>
                <w:rFonts w:eastAsia="Calibri"/>
                <w:color w:val="000000"/>
                <w:sz w:val="24"/>
              </w:rPr>
            </w:pPr>
            <w:r w:rsidRPr="00AB611B">
              <w:rPr>
                <w:rFonts w:eastAsia="Calibri"/>
                <w:color w:val="000000"/>
                <w:sz w:val="24"/>
              </w:rPr>
              <w:t xml:space="preserve">4. 2 278 </w:t>
            </w:r>
            <w:proofErr w:type="spellStart"/>
            <w:r w:rsidR="0054611E" w:rsidRPr="0054611E">
              <w:rPr>
                <w:rFonts w:eastAsia="Calibri"/>
                <w:i/>
                <w:color w:val="000000"/>
                <w:sz w:val="24"/>
              </w:rPr>
              <w:t>euro</w:t>
            </w:r>
            <w:proofErr w:type="spellEnd"/>
            <w:r w:rsidR="0054611E" w:rsidRPr="00AB611B">
              <w:rPr>
                <w:rFonts w:eastAsia="Calibri"/>
                <w:color w:val="000000"/>
                <w:sz w:val="24"/>
              </w:rPr>
              <w:t xml:space="preserve"> </w:t>
            </w:r>
            <w:r w:rsidRPr="00AB611B">
              <w:rPr>
                <w:rFonts w:eastAsia="Calibri"/>
                <w:color w:val="000000"/>
                <w:sz w:val="24"/>
              </w:rPr>
              <w:t>Labklājības ministrijai (18. resors);</w:t>
            </w:r>
          </w:p>
          <w:p w:rsidR="00AB611B" w:rsidRDefault="00AB611B" w:rsidP="0054611E">
            <w:pPr>
              <w:pStyle w:val="NoSpacing"/>
              <w:jc w:val="both"/>
              <w:rPr>
                <w:rFonts w:eastAsia="Calibri"/>
                <w:color w:val="000000"/>
                <w:sz w:val="24"/>
              </w:rPr>
            </w:pPr>
            <w:r w:rsidRPr="00AB611B">
              <w:rPr>
                <w:rFonts w:eastAsia="Calibri"/>
                <w:color w:val="000000"/>
                <w:sz w:val="24"/>
              </w:rPr>
              <w:t xml:space="preserve">5. 67 368 </w:t>
            </w:r>
            <w:proofErr w:type="spellStart"/>
            <w:r w:rsidR="0054611E" w:rsidRPr="0054611E">
              <w:rPr>
                <w:rFonts w:eastAsia="Calibri"/>
                <w:i/>
                <w:color w:val="000000"/>
                <w:sz w:val="24"/>
              </w:rPr>
              <w:t>euro</w:t>
            </w:r>
            <w:proofErr w:type="spellEnd"/>
            <w:r w:rsidR="0054611E" w:rsidRPr="00AB611B">
              <w:rPr>
                <w:rFonts w:eastAsia="Calibri"/>
                <w:color w:val="000000"/>
                <w:sz w:val="24"/>
              </w:rPr>
              <w:t xml:space="preserve"> </w:t>
            </w:r>
            <w:r w:rsidRPr="00AB611B">
              <w:rPr>
                <w:rFonts w:eastAsia="Calibri"/>
                <w:color w:val="000000"/>
                <w:sz w:val="24"/>
              </w:rPr>
              <w:t>Kultūras ministrijai (22. resors).</w:t>
            </w:r>
          </w:p>
          <w:p w:rsidR="00342E38" w:rsidRDefault="00342E38" w:rsidP="0054611E">
            <w:pPr>
              <w:pStyle w:val="NoSpacing"/>
              <w:jc w:val="both"/>
              <w:rPr>
                <w:rFonts w:eastAsia="Calibri"/>
                <w:color w:val="000000"/>
                <w:sz w:val="24"/>
              </w:rPr>
            </w:pPr>
          </w:p>
          <w:p w:rsidR="00AB611B" w:rsidRDefault="00AB611B" w:rsidP="0054611E">
            <w:pPr>
              <w:pStyle w:val="NoSpacing"/>
              <w:jc w:val="both"/>
              <w:rPr>
                <w:rFonts w:eastAsia="Calibri"/>
                <w:color w:val="000000"/>
                <w:sz w:val="24"/>
              </w:rPr>
            </w:pPr>
            <w:r w:rsidRPr="002553B1">
              <w:rPr>
                <w:rFonts w:eastAsia="Calibri"/>
                <w:color w:val="000000"/>
                <w:sz w:val="24"/>
              </w:rPr>
              <w:t>Pēc grozījumu rīkojumā Nr.</w:t>
            </w:r>
            <w:r>
              <w:rPr>
                <w:rFonts w:eastAsia="Calibri"/>
                <w:color w:val="000000"/>
                <w:sz w:val="24"/>
              </w:rPr>
              <w:t>110</w:t>
            </w:r>
            <w:r w:rsidRPr="002553B1">
              <w:rPr>
                <w:rFonts w:eastAsia="Calibri"/>
                <w:color w:val="000000"/>
                <w:sz w:val="24"/>
              </w:rPr>
              <w:t xml:space="preserve"> pieņemšanas Ministru kabinetā, būs nepieciešams izdot jaunu Finanšu ministrijas rīkojumu par līdzekļu piešķiršanu</w:t>
            </w:r>
            <w:r w:rsidRPr="002553B1">
              <w:rPr>
                <w:sz w:val="24"/>
              </w:rPr>
              <w:t xml:space="preserve"> </w:t>
            </w:r>
            <w:r w:rsidRPr="002553B1">
              <w:rPr>
                <w:rFonts w:eastAsia="Calibri"/>
                <w:color w:val="000000"/>
                <w:sz w:val="24"/>
              </w:rPr>
              <w:t>no valsts budžeta programmas 02.00.00 "Līdzekļi neparedzētiem gadījumiem", atceļot iepriekšējo, kā rezultātā samazināsies ar iepriekš minēto Finanšu</w:t>
            </w:r>
            <w:r>
              <w:rPr>
                <w:rFonts w:eastAsia="Calibri"/>
                <w:color w:val="000000"/>
                <w:sz w:val="24"/>
              </w:rPr>
              <w:t xml:space="preserve"> ministrijas</w:t>
            </w:r>
            <w:r w:rsidRPr="002553B1">
              <w:rPr>
                <w:rFonts w:eastAsia="Calibri"/>
                <w:color w:val="000000"/>
                <w:sz w:val="24"/>
              </w:rPr>
              <w:t xml:space="preserve"> rīkojumu piešķirtā summa par </w:t>
            </w:r>
            <w:r w:rsidRPr="00AB611B">
              <w:rPr>
                <w:rFonts w:eastAsia="Calibri"/>
                <w:color w:val="000000"/>
                <w:sz w:val="24"/>
              </w:rPr>
              <w:t xml:space="preserve">8 192 438 </w:t>
            </w:r>
            <w:proofErr w:type="spellStart"/>
            <w:r w:rsidR="0054611E" w:rsidRPr="0054611E">
              <w:rPr>
                <w:rFonts w:eastAsia="Calibri"/>
                <w:i/>
                <w:color w:val="000000"/>
                <w:sz w:val="24"/>
              </w:rPr>
              <w:t>euro</w:t>
            </w:r>
            <w:proofErr w:type="spellEnd"/>
            <w:r>
              <w:rPr>
                <w:rFonts w:eastAsia="Calibri"/>
                <w:color w:val="000000"/>
                <w:sz w:val="24"/>
              </w:rPr>
              <w:t>, tai skaitā:</w:t>
            </w:r>
          </w:p>
          <w:p w:rsidR="00AB611B" w:rsidRPr="00AB611B" w:rsidRDefault="00AB611B" w:rsidP="0054611E">
            <w:pPr>
              <w:pStyle w:val="NoSpacing"/>
              <w:jc w:val="both"/>
              <w:rPr>
                <w:rFonts w:eastAsia="Calibri"/>
                <w:color w:val="000000"/>
                <w:sz w:val="24"/>
              </w:rPr>
            </w:pPr>
            <w:r w:rsidRPr="00AB611B">
              <w:rPr>
                <w:rFonts w:eastAsia="Calibri"/>
                <w:color w:val="000000"/>
                <w:sz w:val="24"/>
              </w:rPr>
              <w:t>1. 7</w:t>
            </w:r>
            <w:r>
              <w:rPr>
                <w:rFonts w:eastAsia="Calibri"/>
                <w:color w:val="000000"/>
                <w:sz w:val="24"/>
              </w:rPr>
              <w:t> </w:t>
            </w:r>
            <w:r w:rsidRPr="00AB611B">
              <w:rPr>
                <w:rFonts w:eastAsia="Calibri"/>
                <w:color w:val="000000"/>
                <w:sz w:val="24"/>
              </w:rPr>
              <w:t>985</w:t>
            </w:r>
            <w:r>
              <w:rPr>
                <w:rFonts w:eastAsia="Calibri"/>
                <w:color w:val="000000"/>
                <w:sz w:val="24"/>
              </w:rPr>
              <w:t> </w:t>
            </w:r>
            <w:r w:rsidRPr="00AB611B">
              <w:rPr>
                <w:rFonts w:eastAsia="Calibri"/>
                <w:color w:val="000000"/>
                <w:sz w:val="24"/>
              </w:rPr>
              <w:t>063</w:t>
            </w:r>
            <w:r>
              <w:rPr>
                <w:rFonts w:eastAsia="Calibri"/>
                <w:color w:val="000000"/>
                <w:sz w:val="24"/>
              </w:rPr>
              <w:t xml:space="preserve"> </w:t>
            </w:r>
            <w:proofErr w:type="spellStart"/>
            <w:r w:rsidR="0054611E" w:rsidRPr="0054611E">
              <w:rPr>
                <w:rFonts w:eastAsia="Calibri"/>
                <w:i/>
                <w:color w:val="000000"/>
                <w:sz w:val="24"/>
              </w:rPr>
              <w:t>euro</w:t>
            </w:r>
            <w:proofErr w:type="spellEnd"/>
            <w:r w:rsidR="0054611E" w:rsidRPr="00AB611B">
              <w:rPr>
                <w:rFonts w:eastAsia="Calibri"/>
                <w:color w:val="000000"/>
                <w:sz w:val="24"/>
              </w:rPr>
              <w:t xml:space="preserve"> </w:t>
            </w:r>
            <w:r>
              <w:rPr>
                <w:rFonts w:eastAsia="Calibri"/>
                <w:color w:val="000000"/>
                <w:sz w:val="24"/>
              </w:rPr>
              <w:t xml:space="preserve">apmērā </w:t>
            </w:r>
            <w:r w:rsidRPr="00AB611B">
              <w:rPr>
                <w:rFonts w:eastAsia="Calibri"/>
                <w:color w:val="000000"/>
                <w:sz w:val="24"/>
              </w:rPr>
              <w:t>Izglītības un zinātnes ministrijai (62. resors);</w:t>
            </w:r>
          </w:p>
          <w:p w:rsidR="00AB611B" w:rsidRPr="00AB611B" w:rsidRDefault="00AB611B" w:rsidP="0054611E">
            <w:pPr>
              <w:pStyle w:val="NoSpacing"/>
              <w:jc w:val="both"/>
              <w:rPr>
                <w:rFonts w:eastAsia="Calibri"/>
                <w:color w:val="000000"/>
                <w:sz w:val="24"/>
              </w:rPr>
            </w:pPr>
            <w:r w:rsidRPr="00AB611B">
              <w:rPr>
                <w:rFonts w:eastAsia="Calibri"/>
                <w:color w:val="000000"/>
                <w:sz w:val="24"/>
              </w:rPr>
              <w:lastRenderedPageBreak/>
              <w:t xml:space="preserve">2. </w:t>
            </w:r>
            <w:r w:rsidR="00821FAA">
              <w:rPr>
                <w:rFonts w:eastAsia="Calibri"/>
                <w:color w:val="000000"/>
                <w:sz w:val="24"/>
              </w:rPr>
              <w:t>167 495</w:t>
            </w:r>
            <w:r w:rsidRPr="00AB611B">
              <w:rPr>
                <w:rFonts w:eastAsia="Calibri"/>
                <w:color w:val="000000"/>
                <w:sz w:val="24"/>
              </w:rPr>
              <w:t xml:space="preserve"> </w:t>
            </w:r>
            <w:proofErr w:type="spellStart"/>
            <w:r w:rsidR="0054611E" w:rsidRPr="0054611E">
              <w:rPr>
                <w:rFonts w:eastAsia="Calibri"/>
                <w:i/>
                <w:color w:val="000000"/>
                <w:sz w:val="24"/>
              </w:rPr>
              <w:t>euro</w:t>
            </w:r>
            <w:proofErr w:type="spellEnd"/>
            <w:r w:rsidR="0054611E" w:rsidRPr="00AB611B">
              <w:rPr>
                <w:rFonts w:eastAsia="Calibri"/>
                <w:color w:val="000000"/>
                <w:sz w:val="24"/>
              </w:rPr>
              <w:t xml:space="preserve"> </w:t>
            </w:r>
            <w:r w:rsidRPr="00AB611B">
              <w:rPr>
                <w:rFonts w:eastAsia="Calibri"/>
                <w:color w:val="000000"/>
                <w:sz w:val="24"/>
              </w:rPr>
              <w:t>Izglītības un zinātnes ministrijai (15. resors);</w:t>
            </w:r>
          </w:p>
          <w:p w:rsidR="00AB611B" w:rsidRPr="00AB611B" w:rsidRDefault="00821FAA" w:rsidP="0054611E">
            <w:pPr>
              <w:pStyle w:val="NoSpacing"/>
              <w:jc w:val="both"/>
              <w:rPr>
                <w:rFonts w:eastAsia="Calibri"/>
                <w:color w:val="000000"/>
                <w:sz w:val="24"/>
              </w:rPr>
            </w:pPr>
            <w:r>
              <w:rPr>
                <w:rFonts w:eastAsia="Calibri"/>
                <w:color w:val="000000"/>
                <w:sz w:val="24"/>
              </w:rPr>
              <w:t>3</w:t>
            </w:r>
            <w:r w:rsidR="00AB611B" w:rsidRPr="00AB611B">
              <w:rPr>
                <w:rFonts w:eastAsia="Calibri"/>
                <w:color w:val="000000"/>
                <w:sz w:val="24"/>
              </w:rPr>
              <w:t xml:space="preserve">. </w:t>
            </w:r>
            <w:r w:rsidR="00AB611B">
              <w:rPr>
                <w:rFonts w:eastAsia="Calibri"/>
                <w:color w:val="000000"/>
                <w:sz w:val="24"/>
              </w:rPr>
              <w:t>927</w:t>
            </w:r>
            <w:r w:rsidR="00AB611B" w:rsidRPr="00AB611B">
              <w:rPr>
                <w:rFonts w:eastAsia="Calibri"/>
                <w:color w:val="000000"/>
                <w:sz w:val="24"/>
              </w:rPr>
              <w:t xml:space="preserve"> </w:t>
            </w:r>
            <w:proofErr w:type="spellStart"/>
            <w:r w:rsidR="0054611E" w:rsidRPr="0054611E">
              <w:rPr>
                <w:rFonts w:eastAsia="Calibri"/>
                <w:i/>
                <w:color w:val="000000"/>
                <w:sz w:val="24"/>
              </w:rPr>
              <w:t>euro</w:t>
            </w:r>
            <w:proofErr w:type="spellEnd"/>
            <w:r w:rsidR="0054611E" w:rsidRPr="00AB611B">
              <w:rPr>
                <w:rFonts w:eastAsia="Calibri"/>
                <w:color w:val="000000"/>
                <w:sz w:val="24"/>
              </w:rPr>
              <w:t xml:space="preserve"> </w:t>
            </w:r>
            <w:r w:rsidR="00AB611B" w:rsidRPr="00AB611B">
              <w:rPr>
                <w:rFonts w:eastAsia="Calibri"/>
                <w:color w:val="000000"/>
                <w:sz w:val="24"/>
              </w:rPr>
              <w:t>Labklājības ministrijai (18. resors);</w:t>
            </w:r>
          </w:p>
          <w:p w:rsidR="00A4163D" w:rsidRPr="00A4163D" w:rsidRDefault="00821FAA" w:rsidP="0054611E">
            <w:pPr>
              <w:pStyle w:val="NoSpacing"/>
              <w:jc w:val="both"/>
              <w:rPr>
                <w:iCs/>
              </w:rPr>
            </w:pPr>
            <w:r>
              <w:rPr>
                <w:rFonts w:eastAsia="Calibri"/>
                <w:color w:val="000000"/>
                <w:sz w:val="24"/>
              </w:rPr>
              <w:t>4</w:t>
            </w:r>
            <w:r w:rsidR="00AB611B" w:rsidRPr="00AB611B">
              <w:rPr>
                <w:rFonts w:eastAsia="Calibri"/>
                <w:color w:val="000000"/>
                <w:sz w:val="24"/>
              </w:rPr>
              <w:t xml:space="preserve">. </w:t>
            </w:r>
            <w:r>
              <w:rPr>
                <w:rFonts w:eastAsia="Calibri"/>
                <w:color w:val="000000"/>
                <w:sz w:val="24"/>
              </w:rPr>
              <w:t>38 953</w:t>
            </w:r>
            <w:r w:rsidR="00AB611B" w:rsidRPr="00AB611B">
              <w:rPr>
                <w:rFonts w:eastAsia="Calibri"/>
                <w:color w:val="000000"/>
                <w:sz w:val="24"/>
              </w:rPr>
              <w:t xml:space="preserve"> </w:t>
            </w:r>
            <w:proofErr w:type="spellStart"/>
            <w:r w:rsidR="0054611E" w:rsidRPr="0054611E">
              <w:rPr>
                <w:rFonts w:eastAsia="Calibri"/>
                <w:i/>
                <w:color w:val="000000"/>
                <w:sz w:val="24"/>
              </w:rPr>
              <w:t>euro</w:t>
            </w:r>
            <w:proofErr w:type="spellEnd"/>
            <w:r w:rsidR="0054611E" w:rsidRPr="00AB611B">
              <w:rPr>
                <w:rFonts w:eastAsia="Calibri"/>
                <w:color w:val="000000"/>
                <w:sz w:val="24"/>
              </w:rPr>
              <w:t xml:space="preserve"> </w:t>
            </w:r>
            <w:r w:rsidR="00AB611B" w:rsidRPr="00AB611B">
              <w:rPr>
                <w:rFonts w:eastAsia="Calibri"/>
                <w:color w:val="000000"/>
                <w:sz w:val="24"/>
              </w:rPr>
              <w:t>Kultūras ministrijai (22. resors).</w:t>
            </w:r>
          </w:p>
        </w:tc>
      </w:tr>
    </w:tbl>
    <w:p w:rsidR="00A4163D" w:rsidRPr="00A4163D" w:rsidRDefault="00A4163D" w:rsidP="00A4163D">
      <w:pPr>
        <w:pStyle w:val="NoSpacing"/>
        <w:rPr>
          <w:iCs/>
          <w:sz w:val="24"/>
          <w:szCs w:val="24"/>
        </w:rPr>
      </w:pPr>
    </w:p>
    <w:tbl>
      <w:tblPr>
        <w:tblStyle w:val="TableGrid"/>
        <w:tblW w:w="9356" w:type="dxa"/>
        <w:tblInd w:w="-289" w:type="dxa"/>
        <w:tblLook w:val="04A0" w:firstRow="1" w:lastRow="0" w:firstColumn="1" w:lastColumn="0" w:noHBand="0" w:noVBand="1"/>
      </w:tblPr>
      <w:tblGrid>
        <w:gridCol w:w="9356"/>
      </w:tblGrid>
      <w:tr w:rsidR="00BF3778" w:rsidRPr="00E10409" w:rsidTr="00C06F80">
        <w:tc>
          <w:tcPr>
            <w:tcW w:w="9356" w:type="dxa"/>
          </w:tcPr>
          <w:p w:rsidR="00BF3778" w:rsidRPr="00E10409" w:rsidRDefault="00BF3778" w:rsidP="00BF3778">
            <w:pPr>
              <w:pStyle w:val="NoSpacing"/>
              <w:jc w:val="center"/>
              <w:rPr>
                <w:b/>
                <w:sz w:val="24"/>
                <w:szCs w:val="24"/>
              </w:rPr>
            </w:pPr>
            <w:r w:rsidRPr="00E10409">
              <w:rPr>
                <w:b/>
                <w:iCs/>
                <w:sz w:val="24"/>
                <w:szCs w:val="24"/>
              </w:rPr>
              <w:t>IV. Tiesību akta projekta ietekme uz spēkā esošo tiesību normu sistēmu</w:t>
            </w:r>
          </w:p>
        </w:tc>
      </w:tr>
      <w:tr w:rsidR="00BF3778" w:rsidRPr="00E10409" w:rsidTr="00C06F80">
        <w:tc>
          <w:tcPr>
            <w:tcW w:w="9356" w:type="dxa"/>
          </w:tcPr>
          <w:p w:rsidR="00BF3778" w:rsidRPr="00E10409" w:rsidRDefault="00382D8C" w:rsidP="00BF3778">
            <w:pPr>
              <w:pStyle w:val="NoSpacing"/>
              <w:jc w:val="center"/>
              <w:rPr>
                <w:sz w:val="24"/>
                <w:szCs w:val="24"/>
              </w:rPr>
            </w:pPr>
            <w:r>
              <w:rPr>
                <w:sz w:val="24"/>
                <w:szCs w:val="24"/>
              </w:rPr>
              <w:t>Rīkojuma p</w:t>
            </w:r>
            <w:r w:rsidR="00BF3778" w:rsidRPr="00E10409">
              <w:rPr>
                <w:sz w:val="24"/>
                <w:szCs w:val="24"/>
              </w:rPr>
              <w:t>rojekts šo jomu neskar.</w:t>
            </w:r>
          </w:p>
        </w:tc>
      </w:tr>
    </w:tbl>
    <w:p w:rsidR="00BF3778" w:rsidRPr="00E10409" w:rsidRDefault="00BF3778" w:rsidP="00BF3778">
      <w:pPr>
        <w:pStyle w:val="NoSpacing"/>
        <w:rPr>
          <w:iCs/>
          <w:sz w:val="24"/>
          <w:szCs w:val="24"/>
        </w:rPr>
      </w:pPr>
    </w:p>
    <w:tbl>
      <w:tblPr>
        <w:tblStyle w:val="TableGrid"/>
        <w:tblW w:w="9356" w:type="dxa"/>
        <w:tblInd w:w="-289" w:type="dxa"/>
        <w:tblLook w:val="04A0" w:firstRow="1" w:lastRow="0" w:firstColumn="1" w:lastColumn="0" w:noHBand="0" w:noVBand="1"/>
      </w:tblPr>
      <w:tblGrid>
        <w:gridCol w:w="9356"/>
      </w:tblGrid>
      <w:tr w:rsidR="00BF3778" w:rsidRPr="00E10409" w:rsidTr="00C06F80">
        <w:tc>
          <w:tcPr>
            <w:tcW w:w="9356" w:type="dxa"/>
          </w:tcPr>
          <w:p w:rsidR="00BF3778" w:rsidRPr="00E10409" w:rsidRDefault="00BF3778" w:rsidP="00BF3778">
            <w:pPr>
              <w:pStyle w:val="NoSpacing"/>
              <w:jc w:val="center"/>
              <w:rPr>
                <w:b/>
                <w:sz w:val="24"/>
                <w:szCs w:val="24"/>
              </w:rPr>
            </w:pPr>
            <w:r w:rsidRPr="00E10409">
              <w:rPr>
                <w:b/>
                <w:iCs/>
                <w:sz w:val="24"/>
                <w:szCs w:val="24"/>
              </w:rPr>
              <w:t>V. Tiesību akta projekta atbilstība Latvijas Republikas starptautiskajām saistībām</w:t>
            </w:r>
          </w:p>
        </w:tc>
      </w:tr>
      <w:tr w:rsidR="00BF3778" w:rsidRPr="00E10409" w:rsidTr="00C06F80">
        <w:tc>
          <w:tcPr>
            <w:tcW w:w="9356" w:type="dxa"/>
          </w:tcPr>
          <w:p w:rsidR="00BF3778" w:rsidRPr="00E10409" w:rsidRDefault="00382D8C" w:rsidP="00BF3778">
            <w:pPr>
              <w:pStyle w:val="NoSpacing"/>
              <w:jc w:val="center"/>
              <w:rPr>
                <w:sz w:val="24"/>
                <w:szCs w:val="24"/>
              </w:rPr>
            </w:pPr>
            <w:r>
              <w:rPr>
                <w:sz w:val="24"/>
                <w:szCs w:val="24"/>
              </w:rPr>
              <w:t>Rīkojuma p</w:t>
            </w:r>
            <w:r w:rsidR="00BF3778" w:rsidRPr="00E10409">
              <w:rPr>
                <w:sz w:val="24"/>
                <w:szCs w:val="24"/>
              </w:rPr>
              <w:t>rojekts šo jomu neskar.</w:t>
            </w:r>
          </w:p>
        </w:tc>
      </w:tr>
    </w:tbl>
    <w:p w:rsidR="00BF3778" w:rsidRPr="00E10409" w:rsidRDefault="00BF3778" w:rsidP="00BF3778">
      <w:pPr>
        <w:pStyle w:val="NoSpacing"/>
        <w:rPr>
          <w:iCs/>
          <w:sz w:val="24"/>
          <w:szCs w:val="24"/>
        </w:rPr>
      </w:pPr>
    </w:p>
    <w:tbl>
      <w:tblPr>
        <w:tblStyle w:val="TableGrid"/>
        <w:tblW w:w="9356" w:type="dxa"/>
        <w:tblInd w:w="-289" w:type="dxa"/>
        <w:tblLook w:val="04A0" w:firstRow="1" w:lastRow="0" w:firstColumn="1" w:lastColumn="0" w:noHBand="0" w:noVBand="1"/>
      </w:tblPr>
      <w:tblGrid>
        <w:gridCol w:w="9356"/>
      </w:tblGrid>
      <w:tr w:rsidR="00BF3778" w:rsidRPr="00E10409" w:rsidTr="00C06F80">
        <w:tc>
          <w:tcPr>
            <w:tcW w:w="9356" w:type="dxa"/>
          </w:tcPr>
          <w:p w:rsidR="00BF3778" w:rsidRPr="00E10409" w:rsidRDefault="00BF3778" w:rsidP="00BF3778">
            <w:pPr>
              <w:pStyle w:val="NoSpacing"/>
              <w:jc w:val="center"/>
              <w:rPr>
                <w:b/>
                <w:sz w:val="24"/>
                <w:szCs w:val="24"/>
              </w:rPr>
            </w:pPr>
            <w:r w:rsidRPr="00E10409">
              <w:rPr>
                <w:b/>
                <w:iCs/>
                <w:sz w:val="24"/>
                <w:szCs w:val="24"/>
              </w:rPr>
              <w:t>VI. Sabiedrības līdzdalība un komunikācijas aktivitātes</w:t>
            </w:r>
          </w:p>
        </w:tc>
      </w:tr>
      <w:tr w:rsidR="00BF3778" w:rsidRPr="00E10409" w:rsidTr="00C06F80">
        <w:tc>
          <w:tcPr>
            <w:tcW w:w="9356" w:type="dxa"/>
          </w:tcPr>
          <w:p w:rsidR="00BF3778" w:rsidRPr="00E10409" w:rsidRDefault="00382D8C" w:rsidP="00BF3778">
            <w:pPr>
              <w:pStyle w:val="NoSpacing"/>
              <w:jc w:val="center"/>
              <w:rPr>
                <w:sz w:val="24"/>
                <w:szCs w:val="24"/>
              </w:rPr>
            </w:pPr>
            <w:r>
              <w:rPr>
                <w:sz w:val="24"/>
                <w:szCs w:val="24"/>
              </w:rPr>
              <w:t>Rīkojuma p</w:t>
            </w:r>
            <w:r w:rsidR="00BF3778" w:rsidRPr="00E10409">
              <w:rPr>
                <w:sz w:val="24"/>
                <w:szCs w:val="24"/>
              </w:rPr>
              <w:t>rojekts šo jomu neskar.</w:t>
            </w:r>
          </w:p>
        </w:tc>
      </w:tr>
    </w:tbl>
    <w:p w:rsidR="00BF3778" w:rsidRPr="00E10409" w:rsidRDefault="00BF3778" w:rsidP="00BF3778">
      <w:pPr>
        <w:pStyle w:val="NoSpacing"/>
        <w:rPr>
          <w:iCs/>
          <w:sz w:val="24"/>
          <w:szCs w:val="24"/>
        </w:rPr>
      </w:pPr>
      <w:r w:rsidRPr="00E10409">
        <w:rPr>
          <w:iCs/>
          <w:sz w:val="24"/>
          <w:szCs w:val="24"/>
        </w:rPr>
        <w:t> </w:t>
      </w:r>
    </w:p>
    <w:tbl>
      <w:tblPr>
        <w:tblStyle w:val="TableGrid"/>
        <w:tblW w:w="9356" w:type="dxa"/>
        <w:tblInd w:w="-289" w:type="dxa"/>
        <w:tblLook w:val="04A0" w:firstRow="1" w:lastRow="0" w:firstColumn="1" w:lastColumn="0" w:noHBand="0" w:noVBand="1"/>
      </w:tblPr>
      <w:tblGrid>
        <w:gridCol w:w="426"/>
        <w:gridCol w:w="3686"/>
        <w:gridCol w:w="5244"/>
      </w:tblGrid>
      <w:tr w:rsidR="00BF3778" w:rsidRPr="00E10409" w:rsidTr="00C06F80">
        <w:tc>
          <w:tcPr>
            <w:tcW w:w="9356" w:type="dxa"/>
            <w:gridSpan w:val="3"/>
          </w:tcPr>
          <w:p w:rsidR="00BF3778" w:rsidRPr="00E10409" w:rsidRDefault="00BF3778" w:rsidP="00BF3778">
            <w:pPr>
              <w:pStyle w:val="NoSpacing"/>
              <w:jc w:val="center"/>
              <w:rPr>
                <w:b/>
                <w:sz w:val="24"/>
                <w:szCs w:val="24"/>
              </w:rPr>
            </w:pPr>
            <w:r w:rsidRPr="00E10409">
              <w:rPr>
                <w:b/>
                <w:iCs/>
                <w:sz w:val="24"/>
                <w:szCs w:val="24"/>
              </w:rPr>
              <w:t>VII. Tiesību akta projekta izpildes nodrošināšana un tās ietekme uz institūcijām</w:t>
            </w:r>
          </w:p>
        </w:tc>
      </w:tr>
      <w:tr w:rsidR="00BF3778" w:rsidRPr="00B52AC0" w:rsidTr="00C06F80">
        <w:tc>
          <w:tcPr>
            <w:tcW w:w="426" w:type="dxa"/>
          </w:tcPr>
          <w:p w:rsidR="00BF3778" w:rsidRPr="00B52AC0" w:rsidRDefault="00BF3778" w:rsidP="00BF3778">
            <w:pPr>
              <w:pStyle w:val="NoSpacing"/>
              <w:jc w:val="center"/>
              <w:rPr>
                <w:sz w:val="24"/>
                <w:szCs w:val="24"/>
              </w:rPr>
            </w:pPr>
            <w:r w:rsidRPr="00B52AC0">
              <w:rPr>
                <w:sz w:val="24"/>
                <w:szCs w:val="24"/>
              </w:rPr>
              <w:t>1.</w:t>
            </w:r>
          </w:p>
        </w:tc>
        <w:tc>
          <w:tcPr>
            <w:tcW w:w="3686" w:type="dxa"/>
          </w:tcPr>
          <w:p w:rsidR="00BF3778" w:rsidRPr="00B52AC0" w:rsidRDefault="00BF3778" w:rsidP="00BF3778">
            <w:pPr>
              <w:pStyle w:val="NoSpacing"/>
              <w:jc w:val="both"/>
              <w:rPr>
                <w:iCs/>
                <w:sz w:val="24"/>
                <w:szCs w:val="24"/>
              </w:rPr>
            </w:pPr>
            <w:r w:rsidRPr="00B52AC0">
              <w:rPr>
                <w:iCs/>
                <w:sz w:val="24"/>
                <w:szCs w:val="24"/>
              </w:rPr>
              <w:t>Projekta izpildē iesaistītās institūcijas</w:t>
            </w:r>
          </w:p>
        </w:tc>
        <w:tc>
          <w:tcPr>
            <w:tcW w:w="5244" w:type="dxa"/>
          </w:tcPr>
          <w:p w:rsidR="00BF3778" w:rsidRPr="00B52AC0" w:rsidRDefault="00BF3778" w:rsidP="00BF3778">
            <w:pPr>
              <w:jc w:val="both"/>
            </w:pPr>
            <w:r w:rsidRPr="00B52AC0">
              <w:t>Nav</w:t>
            </w:r>
          </w:p>
        </w:tc>
      </w:tr>
      <w:tr w:rsidR="00BF3778" w:rsidRPr="00B52AC0" w:rsidTr="00C06F80">
        <w:tc>
          <w:tcPr>
            <w:tcW w:w="426" w:type="dxa"/>
          </w:tcPr>
          <w:p w:rsidR="00BF3778" w:rsidRPr="00B52AC0" w:rsidRDefault="00BF3778" w:rsidP="00BF3778">
            <w:pPr>
              <w:pStyle w:val="NoSpacing"/>
              <w:jc w:val="center"/>
              <w:rPr>
                <w:sz w:val="24"/>
                <w:szCs w:val="24"/>
              </w:rPr>
            </w:pPr>
            <w:r w:rsidRPr="00B52AC0">
              <w:rPr>
                <w:sz w:val="24"/>
                <w:szCs w:val="24"/>
              </w:rPr>
              <w:t>2.</w:t>
            </w:r>
          </w:p>
        </w:tc>
        <w:tc>
          <w:tcPr>
            <w:tcW w:w="3686" w:type="dxa"/>
          </w:tcPr>
          <w:p w:rsidR="00BF3778" w:rsidRPr="00B52AC0" w:rsidRDefault="00BF3778" w:rsidP="00BF3778">
            <w:pPr>
              <w:pStyle w:val="NoSpacing"/>
              <w:rPr>
                <w:iCs/>
                <w:sz w:val="24"/>
                <w:szCs w:val="24"/>
              </w:rPr>
            </w:pPr>
            <w:r w:rsidRPr="00B52AC0">
              <w:rPr>
                <w:iCs/>
                <w:sz w:val="24"/>
                <w:szCs w:val="24"/>
              </w:rPr>
              <w:t>Projekta izpildes ietekme uz pārvaldes funkcijām un institucionālo struktūru.</w:t>
            </w:r>
            <w:r w:rsidRPr="00B52AC0">
              <w:rPr>
                <w:iCs/>
                <w:sz w:val="24"/>
                <w:szCs w:val="24"/>
              </w:rPr>
              <w:br/>
              <w:t>Jaunu institūciju izveide, esošu institūciju likvidācija vai reorganizācija, to ietekme uz institūcijas cilvēkresursiem</w:t>
            </w:r>
          </w:p>
        </w:tc>
        <w:tc>
          <w:tcPr>
            <w:tcW w:w="5244" w:type="dxa"/>
          </w:tcPr>
          <w:p w:rsidR="00BF3778" w:rsidRPr="00B52AC0" w:rsidRDefault="00061047" w:rsidP="00BF3778">
            <w:r>
              <w:t>Rīkojuma p</w:t>
            </w:r>
            <w:r w:rsidRPr="00B52AC0">
              <w:t xml:space="preserve">rojekta </w:t>
            </w:r>
            <w:r w:rsidR="00BF3778" w:rsidRPr="00B52AC0">
              <w:t>izpildes rezultātā nav paredzēta esošu institūciju likvidācija vai reorganizācija.</w:t>
            </w:r>
          </w:p>
        </w:tc>
      </w:tr>
      <w:tr w:rsidR="00BF3778" w:rsidRPr="00B52AC0" w:rsidTr="00C06F80">
        <w:tc>
          <w:tcPr>
            <w:tcW w:w="426" w:type="dxa"/>
          </w:tcPr>
          <w:p w:rsidR="00BF3778" w:rsidRPr="00B52AC0" w:rsidRDefault="00BF3778" w:rsidP="00BF3778">
            <w:pPr>
              <w:pStyle w:val="NoSpacing"/>
              <w:jc w:val="center"/>
              <w:rPr>
                <w:sz w:val="24"/>
                <w:szCs w:val="24"/>
              </w:rPr>
            </w:pPr>
            <w:r w:rsidRPr="00B52AC0">
              <w:rPr>
                <w:sz w:val="24"/>
                <w:szCs w:val="24"/>
              </w:rPr>
              <w:t>3.</w:t>
            </w:r>
          </w:p>
        </w:tc>
        <w:tc>
          <w:tcPr>
            <w:tcW w:w="3686" w:type="dxa"/>
          </w:tcPr>
          <w:p w:rsidR="00BF3778" w:rsidRPr="00B52AC0" w:rsidRDefault="00BF3778" w:rsidP="00BF3778">
            <w:pPr>
              <w:pStyle w:val="NoSpacing"/>
              <w:jc w:val="both"/>
              <w:rPr>
                <w:iCs/>
                <w:sz w:val="24"/>
                <w:szCs w:val="24"/>
              </w:rPr>
            </w:pPr>
            <w:r w:rsidRPr="00B52AC0">
              <w:rPr>
                <w:iCs/>
                <w:sz w:val="24"/>
                <w:szCs w:val="24"/>
              </w:rPr>
              <w:t>Cita informācija</w:t>
            </w:r>
          </w:p>
        </w:tc>
        <w:tc>
          <w:tcPr>
            <w:tcW w:w="5244" w:type="dxa"/>
          </w:tcPr>
          <w:p w:rsidR="00BF3778" w:rsidRPr="00B52AC0" w:rsidRDefault="00BF3778" w:rsidP="00BF3778">
            <w:pPr>
              <w:pStyle w:val="NoSpacing"/>
              <w:rPr>
                <w:sz w:val="24"/>
                <w:szCs w:val="24"/>
              </w:rPr>
            </w:pPr>
            <w:r w:rsidRPr="00B52AC0">
              <w:rPr>
                <w:sz w:val="24"/>
                <w:szCs w:val="24"/>
              </w:rPr>
              <w:t>Nav</w:t>
            </w:r>
          </w:p>
        </w:tc>
      </w:tr>
    </w:tbl>
    <w:p w:rsidR="00BF3778" w:rsidRPr="00B52AC0" w:rsidRDefault="00BF3778" w:rsidP="00BF3778">
      <w:pPr>
        <w:pStyle w:val="NoSpacing"/>
        <w:rPr>
          <w:iCs/>
          <w:sz w:val="24"/>
          <w:szCs w:val="24"/>
        </w:rPr>
      </w:pPr>
      <w:r w:rsidRPr="00B52AC0">
        <w:rPr>
          <w:iCs/>
          <w:sz w:val="24"/>
          <w:szCs w:val="24"/>
        </w:rPr>
        <w:t xml:space="preserve"> </w:t>
      </w:r>
    </w:p>
    <w:p w:rsidR="00BF3778" w:rsidRPr="00B52AC0" w:rsidRDefault="00BF3778" w:rsidP="00BF3778">
      <w:pPr>
        <w:pStyle w:val="NoSpacing"/>
        <w:rPr>
          <w:iCs/>
          <w:sz w:val="24"/>
          <w:szCs w:val="24"/>
        </w:rPr>
      </w:pPr>
    </w:p>
    <w:p w:rsidR="005676E9" w:rsidRPr="00101A3D" w:rsidRDefault="005676E9" w:rsidP="008729CC">
      <w:pPr>
        <w:spacing w:after="0" w:line="240" w:lineRule="auto"/>
        <w:jc w:val="both"/>
        <w:rPr>
          <w:rFonts w:ascii="Times New Roman" w:hAnsi="Times New Roman"/>
          <w:sz w:val="24"/>
          <w:szCs w:val="24"/>
        </w:rPr>
      </w:pPr>
    </w:p>
    <w:p w:rsidR="006027ED" w:rsidRPr="00101A3D" w:rsidRDefault="00B76393" w:rsidP="008729CC">
      <w:pPr>
        <w:spacing w:after="0" w:line="240" w:lineRule="auto"/>
        <w:ind w:firstLine="720"/>
        <w:jc w:val="both"/>
        <w:rPr>
          <w:rFonts w:ascii="Times New Roman" w:hAnsi="Times New Roman"/>
          <w:sz w:val="24"/>
          <w:szCs w:val="24"/>
        </w:rPr>
      </w:pPr>
      <w:r>
        <w:rPr>
          <w:rFonts w:ascii="Times New Roman" w:hAnsi="Times New Roman"/>
          <w:sz w:val="24"/>
          <w:szCs w:val="24"/>
        </w:rPr>
        <w:t>Izglītības un zinātnes ministre</w:t>
      </w:r>
      <w:r w:rsidR="00A83028" w:rsidRPr="00101A3D">
        <w:rPr>
          <w:rFonts w:ascii="Times New Roman" w:hAnsi="Times New Roman"/>
          <w:sz w:val="24"/>
          <w:szCs w:val="24"/>
        </w:rPr>
        <w:tab/>
      </w:r>
      <w:r w:rsidR="00A83028" w:rsidRPr="00101A3D">
        <w:rPr>
          <w:rFonts w:ascii="Times New Roman" w:hAnsi="Times New Roman"/>
          <w:sz w:val="24"/>
          <w:szCs w:val="24"/>
        </w:rPr>
        <w:tab/>
      </w:r>
      <w:r w:rsidR="00A83028" w:rsidRPr="00101A3D">
        <w:rPr>
          <w:rFonts w:ascii="Times New Roman" w:hAnsi="Times New Roman"/>
          <w:sz w:val="24"/>
          <w:szCs w:val="24"/>
        </w:rPr>
        <w:tab/>
        <w:t xml:space="preserve">         </w:t>
      </w:r>
      <w:r w:rsidR="00101A3D">
        <w:rPr>
          <w:rFonts w:ascii="Times New Roman" w:hAnsi="Times New Roman"/>
          <w:sz w:val="24"/>
          <w:szCs w:val="24"/>
        </w:rPr>
        <w:tab/>
      </w:r>
      <w:r w:rsidR="00101A3D">
        <w:rPr>
          <w:rFonts w:ascii="Times New Roman" w:hAnsi="Times New Roman"/>
          <w:sz w:val="24"/>
          <w:szCs w:val="24"/>
        </w:rPr>
        <w:tab/>
      </w:r>
      <w:r w:rsidR="00BA3BAE">
        <w:rPr>
          <w:rFonts w:ascii="Times New Roman" w:hAnsi="Times New Roman"/>
          <w:sz w:val="24"/>
          <w:szCs w:val="24"/>
        </w:rPr>
        <w:t>A</w:t>
      </w:r>
      <w:r w:rsidR="00934BAC">
        <w:rPr>
          <w:rFonts w:ascii="Times New Roman" w:hAnsi="Times New Roman"/>
          <w:sz w:val="24"/>
          <w:szCs w:val="24"/>
        </w:rPr>
        <w:t>. </w:t>
      </w:r>
      <w:r w:rsidR="00BA3BAE">
        <w:rPr>
          <w:rFonts w:ascii="Times New Roman" w:hAnsi="Times New Roman"/>
          <w:sz w:val="24"/>
          <w:szCs w:val="24"/>
        </w:rPr>
        <w:t>Muižniece</w:t>
      </w:r>
    </w:p>
    <w:p w:rsidR="00101A3D" w:rsidRDefault="00101A3D" w:rsidP="008729CC">
      <w:pPr>
        <w:spacing w:after="0" w:line="240" w:lineRule="auto"/>
        <w:jc w:val="both"/>
        <w:rPr>
          <w:rFonts w:ascii="Times New Roman" w:hAnsi="Times New Roman"/>
          <w:sz w:val="24"/>
          <w:szCs w:val="24"/>
        </w:rPr>
      </w:pPr>
    </w:p>
    <w:p w:rsidR="00101A3D" w:rsidRDefault="00A83028" w:rsidP="008729CC">
      <w:pPr>
        <w:spacing w:after="0" w:line="240" w:lineRule="auto"/>
        <w:ind w:firstLine="709"/>
        <w:jc w:val="both"/>
        <w:rPr>
          <w:rFonts w:ascii="Times New Roman" w:hAnsi="Times New Roman"/>
          <w:sz w:val="24"/>
          <w:szCs w:val="24"/>
        </w:rPr>
      </w:pPr>
      <w:r>
        <w:rPr>
          <w:rFonts w:ascii="Times New Roman" w:hAnsi="Times New Roman"/>
          <w:sz w:val="24"/>
          <w:szCs w:val="24"/>
        </w:rPr>
        <w:t>Vīza:</w:t>
      </w:r>
    </w:p>
    <w:p w:rsidR="00E672F4" w:rsidRDefault="00BF3778" w:rsidP="00415E2A">
      <w:pPr>
        <w:spacing w:after="0" w:line="240" w:lineRule="auto"/>
        <w:ind w:left="720"/>
        <w:rPr>
          <w:rFonts w:ascii="Times New Roman" w:hAnsi="Times New Roman"/>
          <w:sz w:val="20"/>
          <w:szCs w:val="20"/>
        </w:rPr>
      </w:pPr>
      <w:r w:rsidRPr="00BF3778">
        <w:rPr>
          <w:rFonts w:ascii="Times New Roman" w:hAnsi="Times New Roman"/>
          <w:sz w:val="24"/>
          <w:szCs w:val="24"/>
        </w:rPr>
        <w:t xml:space="preserve">Valsts </w:t>
      </w:r>
      <w:r w:rsidR="00415E2A">
        <w:rPr>
          <w:rFonts w:ascii="Times New Roman" w:hAnsi="Times New Roman"/>
          <w:sz w:val="24"/>
          <w:szCs w:val="24"/>
        </w:rPr>
        <w:t>sekretāre</w:t>
      </w:r>
      <w:r w:rsidR="00415E2A">
        <w:rPr>
          <w:rFonts w:ascii="Times New Roman" w:hAnsi="Times New Roman"/>
          <w:sz w:val="24"/>
          <w:szCs w:val="24"/>
        </w:rPr>
        <w:tab/>
      </w:r>
      <w:r w:rsidR="00415E2A">
        <w:rPr>
          <w:rFonts w:ascii="Times New Roman" w:hAnsi="Times New Roman"/>
          <w:sz w:val="24"/>
          <w:szCs w:val="24"/>
        </w:rPr>
        <w:tab/>
      </w:r>
      <w:r w:rsidR="00415E2A">
        <w:rPr>
          <w:rFonts w:ascii="Times New Roman" w:hAnsi="Times New Roman"/>
          <w:sz w:val="24"/>
          <w:szCs w:val="24"/>
        </w:rPr>
        <w:tab/>
      </w:r>
      <w:r w:rsidRPr="00BF3778">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415E2A">
        <w:rPr>
          <w:rFonts w:ascii="Times New Roman" w:hAnsi="Times New Roman"/>
          <w:sz w:val="24"/>
          <w:szCs w:val="24"/>
        </w:rPr>
        <w:t>L</w:t>
      </w:r>
      <w:r>
        <w:rPr>
          <w:rFonts w:ascii="Times New Roman" w:hAnsi="Times New Roman"/>
          <w:sz w:val="24"/>
          <w:szCs w:val="24"/>
        </w:rPr>
        <w:t xml:space="preserve">. </w:t>
      </w:r>
      <w:r w:rsidR="00415E2A">
        <w:rPr>
          <w:rFonts w:ascii="Times New Roman" w:hAnsi="Times New Roman"/>
          <w:sz w:val="24"/>
          <w:szCs w:val="24"/>
        </w:rPr>
        <w:t>Lejiņa</w:t>
      </w:r>
      <w:r w:rsidR="00F73118">
        <w:rPr>
          <w:rFonts w:ascii="Times New Roman" w:hAnsi="Times New Roman"/>
          <w:sz w:val="24"/>
          <w:szCs w:val="24"/>
        </w:rPr>
        <w:tab/>
      </w:r>
      <w:r w:rsidR="00F73118">
        <w:rPr>
          <w:rFonts w:ascii="Times New Roman" w:hAnsi="Times New Roman"/>
          <w:sz w:val="24"/>
          <w:szCs w:val="24"/>
        </w:rPr>
        <w:tab/>
      </w:r>
      <w:r w:rsidR="00F73118">
        <w:rPr>
          <w:rFonts w:ascii="Times New Roman" w:hAnsi="Times New Roman"/>
          <w:sz w:val="24"/>
          <w:szCs w:val="24"/>
        </w:rPr>
        <w:tab/>
      </w:r>
      <w:r w:rsidR="00F73118">
        <w:rPr>
          <w:rFonts w:ascii="Times New Roman" w:hAnsi="Times New Roman"/>
          <w:sz w:val="24"/>
          <w:szCs w:val="24"/>
        </w:rPr>
        <w:tab/>
      </w:r>
      <w:r w:rsidR="00F73118">
        <w:rPr>
          <w:rFonts w:ascii="Times New Roman" w:hAnsi="Times New Roman"/>
          <w:sz w:val="24"/>
          <w:szCs w:val="24"/>
        </w:rPr>
        <w:tab/>
      </w:r>
      <w:r w:rsidR="00F73118" w:rsidRPr="00F73118">
        <w:rPr>
          <w:rFonts w:ascii="Times New Roman" w:hAnsi="Times New Roman"/>
          <w:sz w:val="24"/>
          <w:szCs w:val="24"/>
        </w:rPr>
        <w:t xml:space="preserve"> </w:t>
      </w:r>
    </w:p>
    <w:p w:rsidR="00E672F4" w:rsidRDefault="00E672F4" w:rsidP="008729CC">
      <w:pPr>
        <w:spacing w:after="0" w:line="240" w:lineRule="auto"/>
        <w:ind w:left="720"/>
        <w:rPr>
          <w:rFonts w:ascii="Times New Roman" w:hAnsi="Times New Roman"/>
          <w:sz w:val="20"/>
          <w:szCs w:val="20"/>
        </w:rPr>
      </w:pPr>
    </w:p>
    <w:p w:rsidR="00E672F4" w:rsidRDefault="0063211D" w:rsidP="0063211D">
      <w:pPr>
        <w:tabs>
          <w:tab w:val="left" w:pos="5025"/>
        </w:tabs>
        <w:spacing w:after="0" w:line="240" w:lineRule="auto"/>
        <w:rPr>
          <w:rFonts w:ascii="Times New Roman" w:hAnsi="Times New Roman"/>
          <w:sz w:val="20"/>
          <w:szCs w:val="20"/>
        </w:rPr>
      </w:pPr>
      <w:r>
        <w:rPr>
          <w:rFonts w:ascii="Times New Roman" w:hAnsi="Times New Roman"/>
          <w:sz w:val="20"/>
          <w:szCs w:val="20"/>
        </w:rPr>
        <w:tab/>
      </w:r>
    </w:p>
    <w:p w:rsidR="00E672F4" w:rsidRDefault="00E672F4" w:rsidP="008729CC">
      <w:pPr>
        <w:spacing w:after="0" w:line="240" w:lineRule="auto"/>
        <w:ind w:left="720"/>
        <w:rPr>
          <w:rFonts w:ascii="Times New Roman" w:hAnsi="Times New Roman"/>
          <w:sz w:val="20"/>
          <w:szCs w:val="20"/>
        </w:rPr>
      </w:pPr>
    </w:p>
    <w:p w:rsidR="00BA3BAE" w:rsidRDefault="00415E2A" w:rsidP="00BA3BAE">
      <w:pPr>
        <w:pStyle w:val="NormalWeb"/>
        <w:spacing w:before="0" w:beforeAutospacing="0" w:after="0" w:afterAutospacing="0"/>
        <w:rPr>
          <w:sz w:val="20"/>
          <w:szCs w:val="20"/>
        </w:rPr>
      </w:pPr>
      <w:r>
        <w:rPr>
          <w:sz w:val="20"/>
          <w:szCs w:val="20"/>
        </w:rPr>
        <w:t>18</w:t>
      </w:r>
      <w:r w:rsidR="00BA3BAE" w:rsidRPr="00915507">
        <w:rPr>
          <w:sz w:val="20"/>
          <w:szCs w:val="20"/>
        </w:rPr>
        <w:t>.0</w:t>
      </w:r>
      <w:r w:rsidR="00BA3BAE">
        <w:rPr>
          <w:sz w:val="20"/>
          <w:szCs w:val="20"/>
        </w:rPr>
        <w:t>9</w:t>
      </w:r>
      <w:r w:rsidR="00BA3BAE" w:rsidRPr="00915507">
        <w:rPr>
          <w:sz w:val="20"/>
          <w:szCs w:val="20"/>
        </w:rPr>
        <w:t>.2021.</w:t>
      </w:r>
    </w:p>
    <w:p w:rsidR="00DD4374" w:rsidRPr="00915507" w:rsidRDefault="00DD4374" w:rsidP="00BA3BAE">
      <w:pPr>
        <w:pStyle w:val="NormalWeb"/>
        <w:spacing w:before="0" w:beforeAutospacing="0" w:after="0" w:afterAutospacing="0"/>
        <w:rPr>
          <w:sz w:val="20"/>
          <w:szCs w:val="20"/>
        </w:rPr>
      </w:pPr>
    </w:p>
    <w:p w:rsidR="00FA3A3A" w:rsidRPr="00915507" w:rsidRDefault="00FA3A3A" w:rsidP="00FA3A3A">
      <w:pPr>
        <w:pStyle w:val="NormalWeb"/>
        <w:spacing w:before="0" w:beforeAutospacing="0" w:after="0" w:afterAutospacing="0"/>
        <w:rPr>
          <w:sz w:val="20"/>
          <w:szCs w:val="20"/>
        </w:rPr>
      </w:pPr>
      <w:r>
        <w:rPr>
          <w:sz w:val="20"/>
          <w:szCs w:val="20"/>
        </w:rPr>
        <w:t>Kalsone</w:t>
      </w:r>
      <w:r w:rsidRPr="00915507">
        <w:rPr>
          <w:sz w:val="20"/>
          <w:szCs w:val="20"/>
        </w:rPr>
        <w:t xml:space="preserve"> </w:t>
      </w:r>
      <w:r>
        <w:rPr>
          <w:rFonts w:eastAsiaTheme="minorEastAsia"/>
          <w:noProof/>
          <w:sz w:val="20"/>
          <w:szCs w:val="20"/>
        </w:rPr>
        <w:t>67047931</w:t>
      </w:r>
    </w:p>
    <w:p w:rsidR="00FA3A3A" w:rsidRDefault="009D14AF" w:rsidP="00FA3A3A">
      <w:pPr>
        <w:tabs>
          <w:tab w:val="left" w:pos="5535"/>
        </w:tabs>
        <w:spacing w:after="0" w:line="240" w:lineRule="auto"/>
        <w:rPr>
          <w:rFonts w:ascii="Times New Roman" w:hAnsi="Times New Roman"/>
          <w:sz w:val="20"/>
          <w:szCs w:val="20"/>
        </w:rPr>
      </w:pPr>
      <w:hyperlink r:id="rId8" w:history="1">
        <w:r w:rsidR="00FA3A3A" w:rsidRPr="00D7690A">
          <w:rPr>
            <w:rStyle w:val="Hyperlink"/>
            <w:rFonts w:ascii="Times New Roman" w:hAnsi="Times New Roman"/>
            <w:sz w:val="20"/>
            <w:szCs w:val="20"/>
          </w:rPr>
          <w:t>dace.kalsone@izm.gov.lv</w:t>
        </w:r>
      </w:hyperlink>
      <w:r w:rsidR="00FA3A3A">
        <w:rPr>
          <w:rFonts w:ascii="Times New Roman" w:hAnsi="Times New Roman"/>
          <w:sz w:val="20"/>
          <w:szCs w:val="20"/>
        </w:rPr>
        <w:t xml:space="preserve"> </w:t>
      </w:r>
    </w:p>
    <w:p w:rsidR="00FA3A3A" w:rsidRDefault="00FA3A3A" w:rsidP="00FA3A3A">
      <w:pPr>
        <w:tabs>
          <w:tab w:val="left" w:pos="5535"/>
        </w:tabs>
        <w:spacing w:after="0" w:line="240" w:lineRule="auto"/>
        <w:rPr>
          <w:rFonts w:ascii="Times New Roman" w:hAnsi="Times New Roman"/>
          <w:sz w:val="20"/>
          <w:szCs w:val="20"/>
        </w:rPr>
      </w:pPr>
      <w:r>
        <w:rPr>
          <w:rFonts w:ascii="Times New Roman" w:hAnsi="Times New Roman"/>
          <w:sz w:val="20"/>
          <w:szCs w:val="20"/>
        </w:rPr>
        <w:t>Pavloviča 67047860</w:t>
      </w:r>
    </w:p>
    <w:p w:rsidR="00FA3A3A" w:rsidRDefault="009D14AF" w:rsidP="00FA3A3A">
      <w:pPr>
        <w:tabs>
          <w:tab w:val="left" w:pos="5535"/>
        </w:tabs>
        <w:spacing w:after="0" w:line="240" w:lineRule="auto"/>
        <w:rPr>
          <w:rFonts w:ascii="Times New Roman" w:hAnsi="Times New Roman"/>
          <w:sz w:val="20"/>
          <w:szCs w:val="20"/>
        </w:rPr>
      </w:pPr>
      <w:hyperlink r:id="rId9" w:history="1">
        <w:r w:rsidR="00FA3A3A" w:rsidRPr="00D7690A">
          <w:rPr>
            <w:rStyle w:val="Hyperlink"/>
            <w:rFonts w:ascii="Times New Roman" w:hAnsi="Times New Roman"/>
            <w:sz w:val="20"/>
            <w:szCs w:val="20"/>
          </w:rPr>
          <w:t>initra.pavlovica@izm.gov.lv</w:t>
        </w:r>
      </w:hyperlink>
      <w:r w:rsidR="00FA3A3A">
        <w:rPr>
          <w:rFonts w:ascii="Times New Roman" w:hAnsi="Times New Roman"/>
          <w:sz w:val="20"/>
          <w:szCs w:val="20"/>
        </w:rPr>
        <w:t xml:space="preserve"> </w:t>
      </w:r>
    </w:p>
    <w:p w:rsidR="00FD5356" w:rsidRPr="00F35E01" w:rsidRDefault="00FD5356" w:rsidP="00FA3A3A">
      <w:pPr>
        <w:pStyle w:val="NormalWeb"/>
        <w:spacing w:before="0" w:beforeAutospacing="0" w:after="0" w:afterAutospacing="0"/>
        <w:rPr>
          <w:sz w:val="20"/>
          <w:szCs w:val="20"/>
        </w:rPr>
      </w:pPr>
    </w:p>
    <w:sectPr w:rsidR="00FD5356" w:rsidRPr="00F35E01" w:rsidSect="008351AB">
      <w:headerReference w:type="default" r:id="rId10"/>
      <w:footerReference w:type="default" r:id="rId11"/>
      <w:footerReference w:type="firs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60C" w:rsidRDefault="003E660C">
      <w:pPr>
        <w:spacing w:after="0" w:line="240" w:lineRule="auto"/>
      </w:pPr>
      <w:r>
        <w:separator/>
      </w:r>
    </w:p>
  </w:endnote>
  <w:endnote w:type="continuationSeparator" w:id="0">
    <w:p w:rsidR="003E660C" w:rsidRDefault="003E6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094" w:rsidRDefault="005C5094" w:rsidP="00E22D1A">
    <w:pPr>
      <w:pStyle w:val="Header"/>
    </w:pPr>
  </w:p>
  <w:p w:rsidR="005C5094" w:rsidRPr="00A24A9C" w:rsidRDefault="005C5094" w:rsidP="002E244D">
    <w:pPr>
      <w:pStyle w:val="Footer"/>
      <w:rPr>
        <w:rFonts w:ascii="Times New Roman" w:hAnsi="Times New Roman"/>
      </w:rP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9D14AF">
      <w:rPr>
        <w:rFonts w:ascii="Times New Roman" w:hAnsi="Times New Roman"/>
        <w:noProof/>
      </w:rPr>
      <w:t>IZMAnot_180921_LNG_groz_110_prec</w:t>
    </w:r>
    <w:r>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094" w:rsidRPr="00A24A9C" w:rsidRDefault="005C5094" w:rsidP="002F6229">
    <w:pPr>
      <w:pStyle w:val="Footer"/>
      <w:rPr>
        <w:rFonts w:ascii="Times New Roman" w:hAnsi="Times New Roman"/>
      </w:rPr>
    </w:pPr>
    <w:r w:rsidRPr="00A24A9C">
      <w:rPr>
        <w:rFonts w:ascii="Times New Roman" w:hAnsi="Times New Roman"/>
      </w:rPr>
      <w:fldChar w:fldCharType="begin"/>
    </w:r>
    <w:r w:rsidRPr="00A24A9C">
      <w:rPr>
        <w:rFonts w:ascii="Times New Roman" w:hAnsi="Times New Roman"/>
      </w:rPr>
      <w:instrText xml:space="preserve"> FILENAME \* MERGEFORMAT </w:instrText>
    </w:r>
    <w:r w:rsidRPr="00A24A9C">
      <w:rPr>
        <w:rFonts w:ascii="Times New Roman" w:hAnsi="Times New Roman"/>
      </w:rPr>
      <w:fldChar w:fldCharType="separate"/>
    </w:r>
    <w:r w:rsidR="009D14AF">
      <w:rPr>
        <w:rFonts w:ascii="Times New Roman" w:hAnsi="Times New Roman"/>
        <w:noProof/>
      </w:rPr>
      <w:t>IZMAnot_180921_LNG_groz_110_prec</w:t>
    </w:r>
    <w:r w:rsidRPr="00A24A9C">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60C" w:rsidRDefault="003E660C">
      <w:pPr>
        <w:spacing w:after="0" w:line="240" w:lineRule="auto"/>
      </w:pPr>
      <w:r>
        <w:separator/>
      </w:r>
    </w:p>
  </w:footnote>
  <w:footnote w:type="continuationSeparator" w:id="0">
    <w:p w:rsidR="003E660C" w:rsidRDefault="003E66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094" w:rsidRPr="008351AB" w:rsidRDefault="005C5094">
    <w:pPr>
      <w:pStyle w:val="Header"/>
      <w:jc w:val="center"/>
      <w:rPr>
        <w:rFonts w:ascii="Times New Roman" w:hAnsi="Times New Roman"/>
      </w:rPr>
    </w:pPr>
    <w:r w:rsidRPr="008351AB">
      <w:rPr>
        <w:rFonts w:ascii="Times New Roman" w:hAnsi="Times New Roman"/>
      </w:rPr>
      <w:fldChar w:fldCharType="begin"/>
    </w:r>
    <w:r w:rsidRPr="008351AB">
      <w:rPr>
        <w:rFonts w:ascii="Times New Roman" w:hAnsi="Times New Roman"/>
      </w:rPr>
      <w:instrText xml:space="preserve"> PAGE   \* MERGEFORMAT </w:instrText>
    </w:r>
    <w:r w:rsidRPr="008351AB">
      <w:rPr>
        <w:rFonts w:ascii="Times New Roman" w:hAnsi="Times New Roman"/>
      </w:rPr>
      <w:fldChar w:fldCharType="separate"/>
    </w:r>
    <w:r w:rsidR="009D14AF">
      <w:rPr>
        <w:rFonts w:ascii="Times New Roman" w:hAnsi="Times New Roman"/>
        <w:noProof/>
      </w:rPr>
      <w:t>5</w:t>
    </w:r>
    <w:r w:rsidRPr="008351AB">
      <w:rPr>
        <w:rFonts w:ascii="Times New Roman" w:hAnsi="Times New Roman"/>
        <w:noProof/>
      </w:rPr>
      <w:fldChar w:fldCharType="end"/>
    </w:r>
  </w:p>
  <w:p w:rsidR="005C5094" w:rsidRDefault="005C50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A062E"/>
    <w:multiLevelType w:val="multilevel"/>
    <w:tmpl w:val="A8E4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C4310"/>
    <w:multiLevelType w:val="multilevel"/>
    <w:tmpl w:val="0E8A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311441"/>
    <w:multiLevelType w:val="hybridMultilevel"/>
    <w:tmpl w:val="4A38A800"/>
    <w:lvl w:ilvl="0" w:tplc="F77AC46E">
      <w:start w:val="1"/>
      <w:numFmt w:val="decimal"/>
      <w:lvlText w:val="%1)"/>
      <w:lvlJc w:val="left"/>
      <w:pPr>
        <w:ind w:left="720" w:hanging="360"/>
      </w:pPr>
      <w:rPr>
        <w:rFonts w:hint="default"/>
      </w:rPr>
    </w:lvl>
    <w:lvl w:ilvl="1" w:tplc="4AE22318" w:tentative="1">
      <w:start w:val="1"/>
      <w:numFmt w:val="lowerLetter"/>
      <w:lvlText w:val="%2."/>
      <w:lvlJc w:val="left"/>
      <w:pPr>
        <w:ind w:left="1440" w:hanging="360"/>
      </w:pPr>
    </w:lvl>
    <w:lvl w:ilvl="2" w:tplc="B66862C4" w:tentative="1">
      <w:start w:val="1"/>
      <w:numFmt w:val="lowerRoman"/>
      <w:lvlText w:val="%3."/>
      <w:lvlJc w:val="right"/>
      <w:pPr>
        <w:ind w:left="2160" w:hanging="180"/>
      </w:pPr>
    </w:lvl>
    <w:lvl w:ilvl="3" w:tplc="635E68EC" w:tentative="1">
      <w:start w:val="1"/>
      <w:numFmt w:val="decimal"/>
      <w:lvlText w:val="%4."/>
      <w:lvlJc w:val="left"/>
      <w:pPr>
        <w:ind w:left="2880" w:hanging="360"/>
      </w:pPr>
    </w:lvl>
    <w:lvl w:ilvl="4" w:tplc="BA640682" w:tentative="1">
      <w:start w:val="1"/>
      <w:numFmt w:val="lowerLetter"/>
      <w:lvlText w:val="%5."/>
      <w:lvlJc w:val="left"/>
      <w:pPr>
        <w:ind w:left="3600" w:hanging="360"/>
      </w:pPr>
    </w:lvl>
    <w:lvl w:ilvl="5" w:tplc="1194D510" w:tentative="1">
      <w:start w:val="1"/>
      <w:numFmt w:val="lowerRoman"/>
      <w:lvlText w:val="%6."/>
      <w:lvlJc w:val="right"/>
      <w:pPr>
        <w:ind w:left="4320" w:hanging="180"/>
      </w:pPr>
    </w:lvl>
    <w:lvl w:ilvl="6" w:tplc="6E366F20" w:tentative="1">
      <w:start w:val="1"/>
      <w:numFmt w:val="decimal"/>
      <w:lvlText w:val="%7."/>
      <w:lvlJc w:val="left"/>
      <w:pPr>
        <w:ind w:left="5040" w:hanging="360"/>
      </w:pPr>
    </w:lvl>
    <w:lvl w:ilvl="7" w:tplc="B5FCF7A0" w:tentative="1">
      <w:start w:val="1"/>
      <w:numFmt w:val="lowerLetter"/>
      <w:lvlText w:val="%8."/>
      <w:lvlJc w:val="left"/>
      <w:pPr>
        <w:ind w:left="5760" w:hanging="360"/>
      </w:pPr>
    </w:lvl>
    <w:lvl w:ilvl="8" w:tplc="80DA8F98" w:tentative="1">
      <w:start w:val="1"/>
      <w:numFmt w:val="lowerRoman"/>
      <w:lvlText w:val="%9."/>
      <w:lvlJc w:val="right"/>
      <w:pPr>
        <w:ind w:left="6480" w:hanging="180"/>
      </w:pPr>
    </w:lvl>
  </w:abstractNum>
  <w:abstractNum w:abstractNumId="3">
    <w:nsid w:val="0E976407"/>
    <w:multiLevelType w:val="hybridMultilevel"/>
    <w:tmpl w:val="02BE7030"/>
    <w:lvl w:ilvl="0" w:tplc="B656ADF0">
      <w:start w:val="1"/>
      <w:numFmt w:val="decimal"/>
      <w:lvlText w:val="%1)"/>
      <w:lvlJc w:val="left"/>
      <w:pPr>
        <w:ind w:left="720" w:hanging="360"/>
      </w:pPr>
      <w:rPr>
        <w:rFonts w:ascii="Times New Roman" w:eastAsia="Times New Roman" w:hAnsi="Times New Roman" w:cs="Times New Roman"/>
      </w:rPr>
    </w:lvl>
    <w:lvl w:ilvl="1" w:tplc="5614D01C" w:tentative="1">
      <w:start w:val="1"/>
      <w:numFmt w:val="lowerLetter"/>
      <w:lvlText w:val="%2."/>
      <w:lvlJc w:val="left"/>
      <w:pPr>
        <w:ind w:left="1440" w:hanging="360"/>
      </w:pPr>
    </w:lvl>
    <w:lvl w:ilvl="2" w:tplc="700C1C2E" w:tentative="1">
      <w:start w:val="1"/>
      <w:numFmt w:val="lowerRoman"/>
      <w:lvlText w:val="%3."/>
      <w:lvlJc w:val="right"/>
      <w:pPr>
        <w:ind w:left="2160" w:hanging="180"/>
      </w:pPr>
    </w:lvl>
    <w:lvl w:ilvl="3" w:tplc="639CF138" w:tentative="1">
      <w:start w:val="1"/>
      <w:numFmt w:val="decimal"/>
      <w:lvlText w:val="%4."/>
      <w:lvlJc w:val="left"/>
      <w:pPr>
        <w:ind w:left="2880" w:hanging="360"/>
      </w:pPr>
    </w:lvl>
    <w:lvl w:ilvl="4" w:tplc="992238AE" w:tentative="1">
      <w:start w:val="1"/>
      <w:numFmt w:val="lowerLetter"/>
      <w:lvlText w:val="%5."/>
      <w:lvlJc w:val="left"/>
      <w:pPr>
        <w:ind w:left="3600" w:hanging="360"/>
      </w:pPr>
    </w:lvl>
    <w:lvl w:ilvl="5" w:tplc="E556A660" w:tentative="1">
      <w:start w:val="1"/>
      <w:numFmt w:val="lowerRoman"/>
      <w:lvlText w:val="%6."/>
      <w:lvlJc w:val="right"/>
      <w:pPr>
        <w:ind w:left="4320" w:hanging="180"/>
      </w:pPr>
    </w:lvl>
    <w:lvl w:ilvl="6" w:tplc="2E0A9522" w:tentative="1">
      <w:start w:val="1"/>
      <w:numFmt w:val="decimal"/>
      <w:lvlText w:val="%7."/>
      <w:lvlJc w:val="left"/>
      <w:pPr>
        <w:ind w:left="5040" w:hanging="360"/>
      </w:pPr>
    </w:lvl>
    <w:lvl w:ilvl="7" w:tplc="D180B030" w:tentative="1">
      <w:start w:val="1"/>
      <w:numFmt w:val="lowerLetter"/>
      <w:lvlText w:val="%8."/>
      <w:lvlJc w:val="left"/>
      <w:pPr>
        <w:ind w:left="5760" w:hanging="360"/>
      </w:pPr>
    </w:lvl>
    <w:lvl w:ilvl="8" w:tplc="B6F45536" w:tentative="1">
      <w:start w:val="1"/>
      <w:numFmt w:val="lowerRoman"/>
      <w:lvlText w:val="%9."/>
      <w:lvlJc w:val="right"/>
      <w:pPr>
        <w:ind w:left="6480" w:hanging="180"/>
      </w:pPr>
    </w:lvl>
  </w:abstractNum>
  <w:abstractNum w:abstractNumId="4">
    <w:nsid w:val="0F5C5FBC"/>
    <w:multiLevelType w:val="hybridMultilevel"/>
    <w:tmpl w:val="E9EEF0B0"/>
    <w:lvl w:ilvl="0" w:tplc="E8DE2E28">
      <w:start w:val="1"/>
      <w:numFmt w:val="bullet"/>
      <w:lvlText w:val=""/>
      <w:lvlJc w:val="left"/>
      <w:pPr>
        <w:ind w:left="720" w:hanging="360"/>
      </w:pPr>
      <w:rPr>
        <w:rFonts w:ascii="Symbol" w:hAnsi="Symbol" w:hint="default"/>
      </w:rPr>
    </w:lvl>
    <w:lvl w:ilvl="1" w:tplc="0EE01254" w:tentative="1">
      <w:start w:val="1"/>
      <w:numFmt w:val="bullet"/>
      <w:lvlText w:val="o"/>
      <w:lvlJc w:val="left"/>
      <w:pPr>
        <w:ind w:left="1440" w:hanging="360"/>
      </w:pPr>
      <w:rPr>
        <w:rFonts w:ascii="Courier New" w:hAnsi="Courier New" w:cs="Courier New" w:hint="default"/>
      </w:rPr>
    </w:lvl>
    <w:lvl w:ilvl="2" w:tplc="7F66EBF6" w:tentative="1">
      <w:start w:val="1"/>
      <w:numFmt w:val="bullet"/>
      <w:lvlText w:val=""/>
      <w:lvlJc w:val="left"/>
      <w:pPr>
        <w:ind w:left="2160" w:hanging="360"/>
      </w:pPr>
      <w:rPr>
        <w:rFonts w:ascii="Wingdings" w:hAnsi="Wingdings" w:hint="default"/>
      </w:rPr>
    </w:lvl>
    <w:lvl w:ilvl="3" w:tplc="BFB86730" w:tentative="1">
      <w:start w:val="1"/>
      <w:numFmt w:val="bullet"/>
      <w:lvlText w:val=""/>
      <w:lvlJc w:val="left"/>
      <w:pPr>
        <w:ind w:left="2880" w:hanging="360"/>
      </w:pPr>
      <w:rPr>
        <w:rFonts w:ascii="Symbol" w:hAnsi="Symbol" w:hint="default"/>
      </w:rPr>
    </w:lvl>
    <w:lvl w:ilvl="4" w:tplc="29E6B344" w:tentative="1">
      <w:start w:val="1"/>
      <w:numFmt w:val="bullet"/>
      <w:lvlText w:val="o"/>
      <w:lvlJc w:val="left"/>
      <w:pPr>
        <w:ind w:left="3600" w:hanging="360"/>
      </w:pPr>
      <w:rPr>
        <w:rFonts w:ascii="Courier New" w:hAnsi="Courier New" w:cs="Courier New" w:hint="default"/>
      </w:rPr>
    </w:lvl>
    <w:lvl w:ilvl="5" w:tplc="DB168BD6" w:tentative="1">
      <w:start w:val="1"/>
      <w:numFmt w:val="bullet"/>
      <w:lvlText w:val=""/>
      <w:lvlJc w:val="left"/>
      <w:pPr>
        <w:ind w:left="4320" w:hanging="360"/>
      </w:pPr>
      <w:rPr>
        <w:rFonts w:ascii="Wingdings" w:hAnsi="Wingdings" w:hint="default"/>
      </w:rPr>
    </w:lvl>
    <w:lvl w:ilvl="6" w:tplc="13E20FBE" w:tentative="1">
      <w:start w:val="1"/>
      <w:numFmt w:val="bullet"/>
      <w:lvlText w:val=""/>
      <w:lvlJc w:val="left"/>
      <w:pPr>
        <w:ind w:left="5040" w:hanging="360"/>
      </w:pPr>
      <w:rPr>
        <w:rFonts w:ascii="Symbol" w:hAnsi="Symbol" w:hint="default"/>
      </w:rPr>
    </w:lvl>
    <w:lvl w:ilvl="7" w:tplc="2AA42AB8" w:tentative="1">
      <w:start w:val="1"/>
      <w:numFmt w:val="bullet"/>
      <w:lvlText w:val="o"/>
      <w:lvlJc w:val="left"/>
      <w:pPr>
        <w:ind w:left="5760" w:hanging="360"/>
      </w:pPr>
      <w:rPr>
        <w:rFonts w:ascii="Courier New" w:hAnsi="Courier New" w:cs="Courier New" w:hint="default"/>
      </w:rPr>
    </w:lvl>
    <w:lvl w:ilvl="8" w:tplc="243C97A4" w:tentative="1">
      <w:start w:val="1"/>
      <w:numFmt w:val="bullet"/>
      <w:lvlText w:val=""/>
      <w:lvlJc w:val="left"/>
      <w:pPr>
        <w:ind w:left="6480" w:hanging="360"/>
      </w:pPr>
      <w:rPr>
        <w:rFonts w:ascii="Wingdings" w:hAnsi="Wingdings" w:hint="default"/>
      </w:rPr>
    </w:lvl>
  </w:abstractNum>
  <w:abstractNum w:abstractNumId="5">
    <w:nsid w:val="124A56ED"/>
    <w:multiLevelType w:val="hybridMultilevel"/>
    <w:tmpl w:val="F9E43A02"/>
    <w:lvl w:ilvl="0" w:tplc="0409000B">
      <w:start w:val="1"/>
      <w:numFmt w:val="bullet"/>
      <w:lvlText w:val=""/>
      <w:lvlJc w:val="left"/>
      <w:pPr>
        <w:ind w:left="918" w:hanging="360"/>
      </w:pPr>
      <w:rPr>
        <w:rFonts w:ascii="Wingdings" w:hAnsi="Wingdings"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6">
    <w:nsid w:val="127D0B44"/>
    <w:multiLevelType w:val="hybridMultilevel"/>
    <w:tmpl w:val="DD8AA30C"/>
    <w:lvl w:ilvl="0" w:tplc="9EF257A8">
      <w:start w:val="1"/>
      <w:numFmt w:val="bullet"/>
      <w:lvlText w:val=""/>
      <w:lvlJc w:val="left"/>
      <w:pPr>
        <w:ind w:left="720" w:hanging="360"/>
      </w:pPr>
      <w:rPr>
        <w:rFonts w:ascii="Symbol" w:hAnsi="Symbol" w:hint="default"/>
      </w:rPr>
    </w:lvl>
    <w:lvl w:ilvl="1" w:tplc="3850BDEE" w:tentative="1">
      <w:start w:val="1"/>
      <w:numFmt w:val="bullet"/>
      <w:lvlText w:val="o"/>
      <w:lvlJc w:val="left"/>
      <w:pPr>
        <w:ind w:left="1440" w:hanging="360"/>
      </w:pPr>
      <w:rPr>
        <w:rFonts w:ascii="Courier New" w:hAnsi="Courier New" w:cs="Courier New" w:hint="default"/>
      </w:rPr>
    </w:lvl>
    <w:lvl w:ilvl="2" w:tplc="CB6EECD6" w:tentative="1">
      <w:start w:val="1"/>
      <w:numFmt w:val="bullet"/>
      <w:lvlText w:val=""/>
      <w:lvlJc w:val="left"/>
      <w:pPr>
        <w:ind w:left="2160" w:hanging="360"/>
      </w:pPr>
      <w:rPr>
        <w:rFonts w:ascii="Wingdings" w:hAnsi="Wingdings" w:hint="default"/>
      </w:rPr>
    </w:lvl>
    <w:lvl w:ilvl="3" w:tplc="7D964DCA" w:tentative="1">
      <w:start w:val="1"/>
      <w:numFmt w:val="bullet"/>
      <w:lvlText w:val=""/>
      <w:lvlJc w:val="left"/>
      <w:pPr>
        <w:ind w:left="2880" w:hanging="360"/>
      </w:pPr>
      <w:rPr>
        <w:rFonts w:ascii="Symbol" w:hAnsi="Symbol" w:hint="default"/>
      </w:rPr>
    </w:lvl>
    <w:lvl w:ilvl="4" w:tplc="A4B64254" w:tentative="1">
      <w:start w:val="1"/>
      <w:numFmt w:val="bullet"/>
      <w:lvlText w:val="o"/>
      <w:lvlJc w:val="left"/>
      <w:pPr>
        <w:ind w:left="3600" w:hanging="360"/>
      </w:pPr>
      <w:rPr>
        <w:rFonts w:ascii="Courier New" w:hAnsi="Courier New" w:cs="Courier New" w:hint="default"/>
      </w:rPr>
    </w:lvl>
    <w:lvl w:ilvl="5" w:tplc="168424D4" w:tentative="1">
      <w:start w:val="1"/>
      <w:numFmt w:val="bullet"/>
      <w:lvlText w:val=""/>
      <w:lvlJc w:val="left"/>
      <w:pPr>
        <w:ind w:left="4320" w:hanging="360"/>
      </w:pPr>
      <w:rPr>
        <w:rFonts w:ascii="Wingdings" w:hAnsi="Wingdings" w:hint="default"/>
      </w:rPr>
    </w:lvl>
    <w:lvl w:ilvl="6" w:tplc="4DC0538A" w:tentative="1">
      <w:start w:val="1"/>
      <w:numFmt w:val="bullet"/>
      <w:lvlText w:val=""/>
      <w:lvlJc w:val="left"/>
      <w:pPr>
        <w:ind w:left="5040" w:hanging="360"/>
      </w:pPr>
      <w:rPr>
        <w:rFonts w:ascii="Symbol" w:hAnsi="Symbol" w:hint="default"/>
      </w:rPr>
    </w:lvl>
    <w:lvl w:ilvl="7" w:tplc="48DC9C16" w:tentative="1">
      <w:start w:val="1"/>
      <w:numFmt w:val="bullet"/>
      <w:lvlText w:val="o"/>
      <w:lvlJc w:val="left"/>
      <w:pPr>
        <w:ind w:left="5760" w:hanging="360"/>
      </w:pPr>
      <w:rPr>
        <w:rFonts w:ascii="Courier New" w:hAnsi="Courier New" w:cs="Courier New" w:hint="default"/>
      </w:rPr>
    </w:lvl>
    <w:lvl w:ilvl="8" w:tplc="687265EC" w:tentative="1">
      <w:start w:val="1"/>
      <w:numFmt w:val="bullet"/>
      <w:lvlText w:val=""/>
      <w:lvlJc w:val="left"/>
      <w:pPr>
        <w:ind w:left="6480" w:hanging="360"/>
      </w:pPr>
      <w:rPr>
        <w:rFonts w:ascii="Wingdings" w:hAnsi="Wingdings" w:hint="default"/>
      </w:rPr>
    </w:lvl>
  </w:abstractNum>
  <w:abstractNum w:abstractNumId="7">
    <w:nsid w:val="217A7D56"/>
    <w:multiLevelType w:val="hybridMultilevel"/>
    <w:tmpl w:val="02BE7030"/>
    <w:lvl w:ilvl="0" w:tplc="E43434CA">
      <w:start w:val="1"/>
      <w:numFmt w:val="decimal"/>
      <w:lvlText w:val="%1)"/>
      <w:lvlJc w:val="left"/>
      <w:pPr>
        <w:ind w:left="720" w:hanging="360"/>
      </w:pPr>
      <w:rPr>
        <w:rFonts w:ascii="Times New Roman" w:eastAsia="Times New Roman" w:hAnsi="Times New Roman" w:cs="Times New Roman"/>
      </w:rPr>
    </w:lvl>
    <w:lvl w:ilvl="1" w:tplc="85745124" w:tentative="1">
      <w:start w:val="1"/>
      <w:numFmt w:val="lowerLetter"/>
      <w:lvlText w:val="%2."/>
      <w:lvlJc w:val="left"/>
      <w:pPr>
        <w:ind w:left="1440" w:hanging="360"/>
      </w:pPr>
    </w:lvl>
    <w:lvl w:ilvl="2" w:tplc="63587DB2" w:tentative="1">
      <w:start w:val="1"/>
      <w:numFmt w:val="lowerRoman"/>
      <w:lvlText w:val="%3."/>
      <w:lvlJc w:val="right"/>
      <w:pPr>
        <w:ind w:left="2160" w:hanging="180"/>
      </w:pPr>
    </w:lvl>
    <w:lvl w:ilvl="3" w:tplc="AADA0A46" w:tentative="1">
      <w:start w:val="1"/>
      <w:numFmt w:val="decimal"/>
      <w:lvlText w:val="%4."/>
      <w:lvlJc w:val="left"/>
      <w:pPr>
        <w:ind w:left="2880" w:hanging="360"/>
      </w:pPr>
    </w:lvl>
    <w:lvl w:ilvl="4" w:tplc="9EF81242" w:tentative="1">
      <w:start w:val="1"/>
      <w:numFmt w:val="lowerLetter"/>
      <w:lvlText w:val="%5."/>
      <w:lvlJc w:val="left"/>
      <w:pPr>
        <w:ind w:left="3600" w:hanging="360"/>
      </w:pPr>
    </w:lvl>
    <w:lvl w:ilvl="5" w:tplc="F44CBBBC" w:tentative="1">
      <w:start w:val="1"/>
      <w:numFmt w:val="lowerRoman"/>
      <w:lvlText w:val="%6."/>
      <w:lvlJc w:val="right"/>
      <w:pPr>
        <w:ind w:left="4320" w:hanging="180"/>
      </w:pPr>
    </w:lvl>
    <w:lvl w:ilvl="6" w:tplc="C51407F8" w:tentative="1">
      <w:start w:val="1"/>
      <w:numFmt w:val="decimal"/>
      <w:lvlText w:val="%7."/>
      <w:lvlJc w:val="left"/>
      <w:pPr>
        <w:ind w:left="5040" w:hanging="360"/>
      </w:pPr>
    </w:lvl>
    <w:lvl w:ilvl="7" w:tplc="04161C16" w:tentative="1">
      <w:start w:val="1"/>
      <w:numFmt w:val="lowerLetter"/>
      <w:lvlText w:val="%8."/>
      <w:lvlJc w:val="left"/>
      <w:pPr>
        <w:ind w:left="5760" w:hanging="360"/>
      </w:pPr>
    </w:lvl>
    <w:lvl w:ilvl="8" w:tplc="D374BC72" w:tentative="1">
      <w:start w:val="1"/>
      <w:numFmt w:val="lowerRoman"/>
      <w:lvlText w:val="%9."/>
      <w:lvlJc w:val="right"/>
      <w:pPr>
        <w:ind w:left="6480" w:hanging="180"/>
      </w:pPr>
    </w:lvl>
  </w:abstractNum>
  <w:abstractNum w:abstractNumId="8">
    <w:nsid w:val="280047D2"/>
    <w:multiLevelType w:val="hybridMultilevel"/>
    <w:tmpl w:val="08AAA04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37E64074"/>
    <w:multiLevelType w:val="hybridMultilevel"/>
    <w:tmpl w:val="98B85FD4"/>
    <w:lvl w:ilvl="0" w:tplc="6CBA78D0">
      <w:start w:val="1"/>
      <w:numFmt w:val="decimal"/>
      <w:lvlText w:val="%1."/>
      <w:lvlJc w:val="left"/>
      <w:pPr>
        <w:ind w:left="720" w:hanging="360"/>
      </w:pPr>
      <w:rPr>
        <w:rFonts w:hint="default"/>
      </w:rPr>
    </w:lvl>
    <w:lvl w:ilvl="1" w:tplc="5894BB14" w:tentative="1">
      <w:start w:val="1"/>
      <w:numFmt w:val="lowerLetter"/>
      <w:lvlText w:val="%2."/>
      <w:lvlJc w:val="left"/>
      <w:pPr>
        <w:ind w:left="1440" w:hanging="360"/>
      </w:pPr>
    </w:lvl>
    <w:lvl w:ilvl="2" w:tplc="6F768246" w:tentative="1">
      <w:start w:val="1"/>
      <w:numFmt w:val="lowerRoman"/>
      <w:lvlText w:val="%3."/>
      <w:lvlJc w:val="right"/>
      <w:pPr>
        <w:ind w:left="2160" w:hanging="180"/>
      </w:pPr>
    </w:lvl>
    <w:lvl w:ilvl="3" w:tplc="3E080AAA" w:tentative="1">
      <w:start w:val="1"/>
      <w:numFmt w:val="decimal"/>
      <w:lvlText w:val="%4."/>
      <w:lvlJc w:val="left"/>
      <w:pPr>
        <w:ind w:left="2880" w:hanging="360"/>
      </w:pPr>
    </w:lvl>
    <w:lvl w:ilvl="4" w:tplc="75246C66" w:tentative="1">
      <w:start w:val="1"/>
      <w:numFmt w:val="lowerLetter"/>
      <w:lvlText w:val="%5."/>
      <w:lvlJc w:val="left"/>
      <w:pPr>
        <w:ind w:left="3600" w:hanging="360"/>
      </w:pPr>
    </w:lvl>
    <w:lvl w:ilvl="5" w:tplc="0EA88996" w:tentative="1">
      <w:start w:val="1"/>
      <w:numFmt w:val="lowerRoman"/>
      <w:lvlText w:val="%6."/>
      <w:lvlJc w:val="right"/>
      <w:pPr>
        <w:ind w:left="4320" w:hanging="180"/>
      </w:pPr>
    </w:lvl>
    <w:lvl w:ilvl="6" w:tplc="E346735C" w:tentative="1">
      <w:start w:val="1"/>
      <w:numFmt w:val="decimal"/>
      <w:lvlText w:val="%7."/>
      <w:lvlJc w:val="left"/>
      <w:pPr>
        <w:ind w:left="5040" w:hanging="360"/>
      </w:pPr>
    </w:lvl>
    <w:lvl w:ilvl="7" w:tplc="1B0276FA" w:tentative="1">
      <w:start w:val="1"/>
      <w:numFmt w:val="lowerLetter"/>
      <w:lvlText w:val="%8."/>
      <w:lvlJc w:val="left"/>
      <w:pPr>
        <w:ind w:left="5760" w:hanging="360"/>
      </w:pPr>
    </w:lvl>
    <w:lvl w:ilvl="8" w:tplc="CD2E1198" w:tentative="1">
      <w:start w:val="1"/>
      <w:numFmt w:val="lowerRoman"/>
      <w:lvlText w:val="%9."/>
      <w:lvlJc w:val="right"/>
      <w:pPr>
        <w:ind w:left="6480" w:hanging="180"/>
      </w:pPr>
    </w:lvl>
  </w:abstractNum>
  <w:abstractNum w:abstractNumId="11">
    <w:nsid w:val="383F7AAB"/>
    <w:multiLevelType w:val="hybridMultilevel"/>
    <w:tmpl w:val="8A8C8474"/>
    <w:lvl w:ilvl="0" w:tplc="8CF06A90">
      <w:start w:val="7"/>
      <w:numFmt w:val="bullet"/>
      <w:lvlText w:val="-"/>
      <w:lvlJc w:val="left"/>
      <w:pPr>
        <w:ind w:left="720" w:hanging="360"/>
      </w:pPr>
      <w:rPr>
        <w:rFonts w:ascii="Times New Roman" w:eastAsia="Times New Roman" w:hAnsi="Times New Roman" w:cs="Times New Roman" w:hint="default"/>
      </w:rPr>
    </w:lvl>
    <w:lvl w:ilvl="1" w:tplc="AEE042EC" w:tentative="1">
      <w:start w:val="1"/>
      <w:numFmt w:val="bullet"/>
      <w:lvlText w:val="o"/>
      <w:lvlJc w:val="left"/>
      <w:pPr>
        <w:ind w:left="1440" w:hanging="360"/>
      </w:pPr>
      <w:rPr>
        <w:rFonts w:ascii="Courier New" w:hAnsi="Courier New" w:cs="Courier New" w:hint="default"/>
      </w:rPr>
    </w:lvl>
    <w:lvl w:ilvl="2" w:tplc="A746C1BC" w:tentative="1">
      <w:start w:val="1"/>
      <w:numFmt w:val="bullet"/>
      <w:lvlText w:val=""/>
      <w:lvlJc w:val="left"/>
      <w:pPr>
        <w:ind w:left="2160" w:hanging="360"/>
      </w:pPr>
      <w:rPr>
        <w:rFonts w:ascii="Wingdings" w:hAnsi="Wingdings" w:hint="default"/>
      </w:rPr>
    </w:lvl>
    <w:lvl w:ilvl="3" w:tplc="E2649EB2" w:tentative="1">
      <w:start w:val="1"/>
      <w:numFmt w:val="bullet"/>
      <w:lvlText w:val=""/>
      <w:lvlJc w:val="left"/>
      <w:pPr>
        <w:ind w:left="2880" w:hanging="360"/>
      </w:pPr>
      <w:rPr>
        <w:rFonts w:ascii="Symbol" w:hAnsi="Symbol" w:hint="default"/>
      </w:rPr>
    </w:lvl>
    <w:lvl w:ilvl="4" w:tplc="A2F29F20" w:tentative="1">
      <w:start w:val="1"/>
      <w:numFmt w:val="bullet"/>
      <w:lvlText w:val="o"/>
      <w:lvlJc w:val="left"/>
      <w:pPr>
        <w:ind w:left="3600" w:hanging="360"/>
      </w:pPr>
      <w:rPr>
        <w:rFonts w:ascii="Courier New" w:hAnsi="Courier New" w:cs="Courier New" w:hint="default"/>
      </w:rPr>
    </w:lvl>
    <w:lvl w:ilvl="5" w:tplc="FEF802EA" w:tentative="1">
      <w:start w:val="1"/>
      <w:numFmt w:val="bullet"/>
      <w:lvlText w:val=""/>
      <w:lvlJc w:val="left"/>
      <w:pPr>
        <w:ind w:left="4320" w:hanging="360"/>
      </w:pPr>
      <w:rPr>
        <w:rFonts w:ascii="Wingdings" w:hAnsi="Wingdings" w:hint="default"/>
      </w:rPr>
    </w:lvl>
    <w:lvl w:ilvl="6" w:tplc="4C70F560" w:tentative="1">
      <w:start w:val="1"/>
      <w:numFmt w:val="bullet"/>
      <w:lvlText w:val=""/>
      <w:lvlJc w:val="left"/>
      <w:pPr>
        <w:ind w:left="5040" w:hanging="360"/>
      </w:pPr>
      <w:rPr>
        <w:rFonts w:ascii="Symbol" w:hAnsi="Symbol" w:hint="default"/>
      </w:rPr>
    </w:lvl>
    <w:lvl w:ilvl="7" w:tplc="E8DA7D20" w:tentative="1">
      <w:start w:val="1"/>
      <w:numFmt w:val="bullet"/>
      <w:lvlText w:val="o"/>
      <w:lvlJc w:val="left"/>
      <w:pPr>
        <w:ind w:left="5760" w:hanging="360"/>
      </w:pPr>
      <w:rPr>
        <w:rFonts w:ascii="Courier New" w:hAnsi="Courier New" w:cs="Courier New" w:hint="default"/>
      </w:rPr>
    </w:lvl>
    <w:lvl w:ilvl="8" w:tplc="9BEC2242" w:tentative="1">
      <w:start w:val="1"/>
      <w:numFmt w:val="bullet"/>
      <w:lvlText w:val=""/>
      <w:lvlJc w:val="left"/>
      <w:pPr>
        <w:ind w:left="6480" w:hanging="360"/>
      </w:pPr>
      <w:rPr>
        <w:rFonts w:ascii="Wingdings" w:hAnsi="Wingdings" w:hint="default"/>
      </w:rPr>
    </w:lvl>
  </w:abstractNum>
  <w:abstractNum w:abstractNumId="12">
    <w:nsid w:val="394D0887"/>
    <w:multiLevelType w:val="hybridMultilevel"/>
    <w:tmpl w:val="858E290C"/>
    <w:lvl w:ilvl="0" w:tplc="7A860034">
      <w:start w:val="1"/>
      <w:numFmt w:val="bullet"/>
      <w:lvlText w:val=""/>
      <w:lvlJc w:val="left"/>
      <w:pPr>
        <w:ind w:left="720" w:hanging="360"/>
      </w:pPr>
      <w:rPr>
        <w:rFonts w:ascii="Symbol" w:hAnsi="Symbol" w:hint="default"/>
      </w:rPr>
    </w:lvl>
    <w:lvl w:ilvl="1" w:tplc="0FFC76F0" w:tentative="1">
      <w:start w:val="1"/>
      <w:numFmt w:val="bullet"/>
      <w:lvlText w:val="o"/>
      <w:lvlJc w:val="left"/>
      <w:pPr>
        <w:ind w:left="1440" w:hanging="360"/>
      </w:pPr>
      <w:rPr>
        <w:rFonts w:ascii="Courier New" w:hAnsi="Courier New" w:cs="Courier New" w:hint="default"/>
      </w:rPr>
    </w:lvl>
    <w:lvl w:ilvl="2" w:tplc="67105AD0" w:tentative="1">
      <w:start w:val="1"/>
      <w:numFmt w:val="bullet"/>
      <w:lvlText w:val=""/>
      <w:lvlJc w:val="left"/>
      <w:pPr>
        <w:ind w:left="2160" w:hanging="360"/>
      </w:pPr>
      <w:rPr>
        <w:rFonts w:ascii="Wingdings" w:hAnsi="Wingdings" w:hint="default"/>
      </w:rPr>
    </w:lvl>
    <w:lvl w:ilvl="3" w:tplc="54CC7716" w:tentative="1">
      <w:start w:val="1"/>
      <w:numFmt w:val="bullet"/>
      <w:lvlText w:val=""/>
      <w:lvlJc w:val="left"/>
      <w:pPr>
        <w:ind w:left="2880" w:hanging="360"/>
      </w:pPr>
      <w:rPr>
        <w:rFonts w:ascii="Symbol" w:hAnsi="Symbol" w:hint="default"/>
      </w:rPr>
    </w:lvl>
    <w:lvl w:ilvl="4" w:tplc="0BC25760" w:tentative="1">
      <w:start w:val="1"/>
      <w:numFmt w:val="bullet"/>
      <w:lvlText w:val="o"/>
      <w:lvlJc w:val="left"/>
      <w:pPr>
        <w:ind w:left="3600" w:hanging="360"/>
      </w:pPr>
      <w:rPr>
        <w:rFonts w:ascii="Courier New" w:hAnsi="Courier New" w:cs="Courier New" w:hint="default"/>
      </w:rPr>
    </w:lvl>
    <w:lvl w:ilvl="5" w:tplc="7DAA81C6" w:tentative="1">
      <w:start w:val="1"/>
      <w:numFmt w:val="bullet"/>
      <w:lvlText w:val=""/>
      <w:lvlJc w:val="left"/>
      <w:pPr>
        <w:ind w:left="4320" w:hanging="360"/>
      </w:pPr>
      <w:rPr>
        <w:rFonts w:ascii="Wingdings" w:hAnsi="Wingdings" w:hint="default"/>
      </w:rPr>
    </w:lvl>
    <w:lvl w:ilvl="6" w:tplc="186650F6" w:tentative="1">
      <w:start w:val="1"/>
      <w:numFmt w:val="bullet"/>
      <w:lvlText w:val=""/>
      <w:lvlJc w:val="left"/>
      <w:pPr>
        <w:ind w:left="5040" w:hanging="360"/>
      </w:pPr>
      <w:rPr>
        <w:rFonts w:ascii="Symbol" w:hAnsi="Symbol" w:hint="default"/>
      </w:rPr>
    </w:lvl>
    <w:lvl w:ilvl="7" w:tplc="532E647C" w:tentative="1">
      <w:start w:val="1"/>
      <w:numFmt w:val="bullet"/>
      <w:lvlText w:val="o"/>
      <w:lvlJc w:val="left"/>
      <w:pPr>
        <w:ind w:left="5760" w:hanging="360"/>
      </w:pPr>
      <w:rPr>
        <w:rFonts w:ascii="Courier New" w:hAnsi="Courier New" w:cs="Courier New" w:hint="default"/>
      </w:rPr>
    </w:lvl>
    <w:lvl w:ilvl="8" w:tplc="79A083FC" w:tentative="1">
      <w:start w:val="1"/>
      <w:numFmt w:val="bullet"/>
      <w:lvlText w:val=""/>
      <w:lvlJc w:val="left"/>
      <w:pPr>
        <w:ind w:left="6480" w:hanging="360"/>
      </w:pPr>
      <w:rPr>
        <w:rFonts w:ascii="Wingdings" w:hAnsi="Wingdings" w:hint="default"/>
      </w:rPr>
    </w:lvl>
  </w:abstractNum>
  <w:abstractNum w:abstractNumId="13">
    <w:nsid w:val="39831FB0"/>
    <w:multiLevelType w:val="hybridMultilevel"/>
    <w:tmpl w:val="971EBD9A"/>
    <w:lvl w:ilvl="0" w:tplc="2A066D54">
      <w:start w:val="1"/>
      <w:numFmt w:val="bullet"/>
      <w:lvlText w:val=""/>
      <w:lvlJc w:val="left"/>
      <w:pPr>
        <w:ind w:left="720" w:hanging="360"/>
      </w:pPr>
      <w:rPr>
        <w:rFonts w:ascii="Symbol" w:hAnsi="Symbol" w:hint="default"/>
      </w:rPr>
    </w:lvl>
    <w:lvl w:ilvl="1" w:tplc="8D2430C0" w:tentative="1">
      <w:start w:val="1"/>
      <w:numFmt w:val="bullet"/>
      <w:lvlText w:val="o"/>
      <w:lvlJc w:val="left"/>
      <w:pPr>
        <w:ind w:left="1440" w:hanging="360"/>
      </w:pPr>
      <w:rPr>
        <w:rFonts w:ascii="Courier New" w:hAnsi="Courier New" w:cs="Courier New" w:hint="default"/>
      </w:rPr>
    </w:lvl>
    <w:lvl w:ilvl="2" w:tplc="BFDCD668" w:tentative="1">
      <w:start w:val="1"/>
      <w:numFmt w:val="bullet"/>
      <w:lvlText w:val=""/>
      <w:lvlJc w:val="left"/>
      <w:pPr>
        <w:ind w:left="2160" w:hanging="360"/>
      </w:pPr>
      <w:rPr>
        <w:rFonts w:ascii="Wingdings" w:hAnsi="Wingdings" w:hint="default"/>
      </w:rPr>
    </w:lvl>
    <w:lvl w:ilvl="3" w:tplc="00BEDF0A" w:tentative="1">
      <w:start w:val="1"/>
      <w:numFmt w:val="bullet"/>
      <w:lvlText w:val=""/>
      <w:lvlJc w:val="left"/>
      <w:pPr>
        <w:ind w:left="2880" w:hanging="360"/>
      </w:pPr>
      <w:rPr>
        <w:rFonts w:ascii="Symbol" w:hAnsi="Symbol" w:hint="default"/>
      </w:rPr>
    </w:lvl>
    <w:lvl w:ilvl="4" w:tplc="0E726D70" w:tentative="1">
      <w:start w:val="1"/>
      <w:numFmt w:val="bullet"/>
      <w:lvlText w:val="o"/>
      <w:lvlJc w:val="left"/>
      <w:pPr>
        <w:ind w:left="3600" w:hanging="360"/>
      </w:pPr>
      <w:rPr>
        <w:rFonts w:ascii="Courier New" w:hAnsi="Courier New" w:cs="Courier New" w:hint="default"/>
      </w:rPr>
    </w:lvl>
    <w:lvl w:ilvl="5" w:tplc="EE90B6B2" w:tentative="1">
      <w:start w:val="1"/>
      <w:numFmt w:val="bullet"/>
      <w:lvlText w:val=""/>
      <w:lvlJc w:val="left"/>
      <w:pPr>
        <w:ind w:left="4320" w:hanging="360"/>
      </w:pPr>
      <w:rPr>
        <w:rFonts w:ascii="Wingdings" w:hAnsi="Wingdings" w:hint="default"/>
      </w:rPr>
    </w:lvl>
    <w:lvl w:ilvl="6" w:tplc="82F42FF4" w:tentative="1">
      <w:start w:val="1"/>
      <w:numFmt w:val="bullet"/>
      <w:lvlText w:val=""/>
      <w:lvlJc w:val="left"/>
      <w:pPr>
        <w:ind w:left="5040" w:hanging="360"/>
      </w:pPr>
      <w:rPr>
        <w:rFonts w:ascii="Symbol" w:hAnsi="Symbol" w:hint="default"/>
      </w:rPr>
    </w:lvl>
    <w:lvl w:ilvl="7" w:tplc="05140BFE" w:tentative="1">
      <w:start w:val="1"/>
      <w:numFmt w:val="bullet"/>
      <w:lvlText w:val="o"/>
      <w:lvlJc w:val="left"/>
      <w:pPr>
        <w:ind w:left="5760" w:hanging="360"/>
      </w:pPr>
      <w:rPr>
        <w:rFonts w:ascii="Courier New" w:hAnsi="Courier New" w:cs="Courier New" w:hint="default"/>
      </w:rPr>
    </w:lvl>
    <w:lvl w:ilvl="8" w:tplc="5022AD68" w:tentative="1">
      <w:start w:val="1"/>
      <w:numFmt w:val="bullet"/>
      <w:lvlText w:val=""/>
      <w:lvlJc w:val="left"/>
      <w:pPr>
        <w:ind w:left="6480" w:hanging="360"/>
      </w:pPr>
      <w:rPr>
        <w:rFonts w:ascii="Wingdings" w:hAnsi="Wingdings" w:hint="default"/>
      </w:rPr>
    </w:lvl>
  </w:abstractNum>
  <w:abstractNum w:abstractNumId="14">
    <w:nsid w:val="60B41A12"/>
    <w:multiLevelType w:val="hybridMultilevel"/>
    <w:tmpl w:val="1284A4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6F6A0EED"/>
    <w:multiLevelType w:val="hybridMultilevel"/>
    <w:tmpl w:val="509E5512"/>
    <w:lvl w:ilvl="0" w:tplc="78A034A6">
      <w:start w:val="1"/>
      <w:numFmt w:val="decimal"/>
      <w:lvlText w:val="%1)"/>
      <w:lvlJc w:val="left"/>
      <w:pPr>
        <w:ind w:left="1080" w:hanging="360"/>
      </w:pPr>
      <w:rPr>
        <w:rFonts w:hint="default"/>
      </w:rPr>
    </w:lvl>
    <w:lvl w:ilvl="1" w:tplc="0A9EACA2" w:tentative="1">
      <w:start w:val="1"/>
      <w:numFmt w:val="lowerLetter"/>
      <w:lvlText w:val="%2."/>
      <w:lvlJc w:val="left"/>
      <w:pPr>
        <w:ind w:left="1800" w:hanging="360"/>
      </w:pPr>
    </w:lvl>
    <w:lvl w:ilvl="2" w:tplc="48E85672" w:tentative="1">
      <w:start w:val="1"/>
      <w:numFmt w:val="lowerRoman"/>
      <w:lvlText w:val="%3."/>
      <w:lvlJc w:val="right"/>
      <w:pPr>
        <w:ind w:left="2520" w:hanging="180"/>
      </w:pPr>
    </w:lvl>
    <w:lvl w:ilvl="3" w:tplc="DE52AFC4" w:tentative="1">
      <w:start w:val="1"/>
      <w:numFmt w:val="decimal"/>
      <w:lvlText w:val="%4."/>
      <w:lvlJc w:val="left"/>
      <w:pPr>
        <w:ind w:left="3240" w:hanging="360"/>
      </w:pPr>
    </w:lvl>
    <w:lvl w:ilvl="4" w:tplc="7B504274" w:tentative="1">
      <w:start w:val="1"/>
      <w:numFmt w:val="lowerLetter"/>
      <w:lvlText w:val="%5."/>
      <w:lvlJc w:val="left"/>
      <w:pPr>
        <w:ind w:left="3960" w:hanging="360"/>
      </w:pPr>
    </w:lvl>
    <w:lvl w:ilvl="5" w:tplc="CB82C170" w:tentative="1">
      <w:start w:val="1"/>
      <w:numFmt w:val="lowerRoman"/>
      <w:lvlText w:val="%6."/>
      <w:lvlJc w:val="right"/>
      <w:pPr>
        <w:ind w:left="4680" w:hanging="180"/>
      </w:pPr>
    </w:lvl>
    <w:lvl w:ilvl="6" w:tplc="67EE97A2" w:tentative="1">
      <w:start w:val="1"/>
      <w:numFmt w:val="decimal"/>
      <w:lvlText w:val="%7."/>
      <w:lvlJc w:val="left"/>
      <w:pPr>
        <w:ind w:left="5400" w:hanging="360"/>
      </w:pPr>
    </w:lvl>
    <w:lvl w:ilvl="7" w:tplc="9940C270" w:tentative="1">
      <w:start w:val="1"/>
      <w:numFmt w:val="lowerLetter"/>
      <w:lvlText w:val="%8."/>
      <w:lvlJc w:val="left"/>
      <w:pPr>
        <w:ind w:left="6120" w:hanging="360"/>
      </w:pPr>
    </w:lvl>
    <w:lvl w:ilvl="8" w:tplc="B8A63DCC" w:tentative="1">
      <w:start w:val="1"/>
      <w:numFmt w:val="lowerRoman"/>
      <w:lvlText w:val="%9."/>
      <w:lvlJc w:val="right"/>
      <w:pPr>
        <w:ind w:left="6840" w:hanging="180"/>
      </w:pPr>
    </w:lvl>
  </w:abstractNum>
  <w:abstractNum w:abstractNumId="16">
    <w:nsid w:val="73E61BBE"/>
    <w:multiLevelType w:val="hybridMultilevel"/>
    <w:tmpl w:val="284EBCD2"/>
    <w:lvl w:ilvl="0" w:tplc="9730B9DE">
      <w:start w:val="3"/>
      <w:numFmt w:val="decimal"/>
      <w:lvlText w:val="%1)"/>
      <w:lvlJc w:val="left"/>
      <w:pPr>
        <w:ind w:left="399" w:hanging="360"/>
      </w:pPr>
      <w:rPr>
        <w:rFonts w:hint="default"/>
      </w:rPr>
    </w:lvl>
    <w:lvl w:ilvl="1" w:tplc="F5CE7A64" w:tentative="1">
      <w:start w:val="1"/>
      <w:numFmt w:val="lowerLetter"/>
      <w:lvlText w:val="%2."/>
      <w:lvlJc w:val="left"/>
      <w:pPr>
        <w:ind w:left="1119" w:hanging="360"/>
      </w:pPr>
    </w:lvl>
    <w:lvl w:ilvl="2" w:tplc="B2B0BABC" w:tentative="1">
      <w:start w:val="1"/>
      <w:numFmt w:val="lowerRoman"/>
      <w:lvlText w:val="%3."/>
      <w:lvlJc w:val="right"/>
      <w:pPr>
        <w:ind w:left="1839" w:hanging="180"/>
      </w:pPr>
    </w:lvl>
    <w:lvl w:ilvl="3" w:tplc="531A5D78" w:tentative="1">
      <w:start w:val="1"/>
      <w:numFmt w:val="decimal"/>
      <w:lvlText w:val="%4."/>
      <w:lvlJc w:val="left"/>
      <w:pPr>
        <w:ind w:left="2559" w:hanging="360"/>
      </w:pPr>
    </w:lvl>
    <w:lvl w:ilvl="4" w:tplc="59F806E0" w:tentative="1">
      <w:start w:val="1"/>
      <w:numFmt w:val="lowerLetter"/>
      <w:lvlText w:val="%5."/>
      <w:lvlJc w:val="left"/>
      <w:pPr>
        <w:ind w:left="3279" w:hanging="360"/>
      </w:pPr>
    </w:lvl>
    <w:lvl w:ilvl="5" w:tplc="2FF8CAB8" w:tentative="1">
      <w:start w:val="1"/>
      <w:numFmt w:val="lowerRoman"/>
      <w:lvlText w:val="%6."/>
      <w:lvlJc w:val="right"/>
      <w:pPr>
        <w:ind w:left="3999" w:hanging="180"/>
      </w:pPr>
    </w:lvl>
    <w:lvl w:ilvl="6" w:tplc="93D0064A" w:tentative="1">
      <w:start w:val="1"/>
      <w:numFmt w:val="decimal"/>
      <w:lvlText w:val="%7."/>
      <w:lvlJc w:val="left"/>
      <w:pPr>
        <w:ind w:left="4719" w:hanging="360"/>
      </w:pPr>
    </w:lvl>
    <w:lvl w:ilvl="7" w:tplc="89AAD540" w:tentative="1">
      <w:start w:val="1"/>
      <w:numFmt w:val="lowerLetter"/>
      <w:lvlText w:val="%8."/>
      <w:lvlJc w:val="left"/>
      <w:pPr>
        <w:ind w:left="5439" w:hanging="360"/>
      </w:pPr>
    </w:lvl>
    <w:lvl w:ilvl="8" w:tplc="7ED8A26E" w:tentative="1">
      <w:start w:val="1"/>
      <w:numFmt w:val="lowerRoman"/>
      <w:lvlText w:val="%9."/>
      <w:lvlJc w:val="right"/>
      <w:pPr>
        <w:ind w:left="6159" w:hanging="180"/>
      </w:pPr>
    </w:lvl>
  </w:abstractNum>
  <w:abstractNum w:abstractNumId="17">
    <w:nsid w:val="74E8456E"/>
    <w:multiLevelType w:val="hybridMultilevel"/>
    <w:tmpl w:val="A3A0DBBE"/>
    <w:lvl w:ilvl="0" w:tplc="81F2A80E">
      <w:start w:val="6"/>
      <w:numFmt w:val="bullet"/>
      <w:lvlText w:val=""/>
      <w:lvlJc w:val="left"/>
      <w:pPr>
        <w:ind w:left="720" w:hanging="360"/>
      </w:pPr>
      <w:rPr>
        <w:rFonts w:ascii="Symbol" w:eastAsia="Cambr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13"/>
  </w:num>
  <w:num w:numId="5">
    <w:abstractNumId w:val="7"/>
  </w:num>
  <w:num w:numId="6">
    <w:abstractNumId w:val="12"/>
  </w:num>
  <w:num w:numId="7">
    <w:abstractNumId w:val="6"/>
  </w:num>
  <w:num w:numId="8">
    <w:abstractNumId w:val="15"/>
  </w:num>
  <w:num w:numId="9">
    <w:abstractNumId w:val="9"/>
  </w:num>
  <w:num w:numId="10">
    <w:abstractNumId w:val="3"/>
  </w:num>
  <w:num w:numId="11">
    <w:abstractNumId w:val="16"/>
  </w:num>
  <w:num w:numId="12">
    <w:abstractNumId w:val="11"/>
  </w:num>
  <w:num w:numId="13">
    <w:abstractNumId w:val="10"/>
  </w:num>
  <w:num w:numId="14">
    <w:abstractNumId w:val="2"/>
  </w:num>
  <w:num w:numId="15">
    <w:abstractNumId w:val="17"/>
  </w:num>
  <w:num w:numId="16">
    <w:abstractNumId w:val="14"/>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B0"/>
    <w:rsid w:val="00000AC3"/>
    <w:rsid w:val="00002203"/>
    <w:rsid w:val="00002E46"/>
    <w:rsid w:val="00005AAC"/>
    <w:rsid w:val="00005B2E"/>
    <w:rsid w:val="00006E06"/>
    <w:rsid w:val="00007AA3"/>
    <w:rsid w:val="00010243"/>
    <w:rsid w:val="00010421"/>
    <w:rsid w:val="00012D78"/>
    <w:rsid w:val="0001511D"/>
    <w:rsid w:val="00016CEE"/>
    <w:rsid w:val="00017871"/>
    <w:rsid w:val="0002027D"/>
    <w:rsid w:val="00021FB2"/>
    <w:rsid w:val="0002261E"/>
    <w:rsid w:val="0002285B"/>
    <w:rsid w:val="000238DB"/>
    <w:rsid w:val="00024B51"/>
    <w:rsid w:val="00024F5F"/>
    <w:rsid w:val="00025BC1"/>
    <w:rsid w:val="00027863"/>
    <w:rsid w:val="00030C06"/>
    <w:rsid w:val="000317AB"/>
    <w:rsid w:val="00031EEA"/>
    <w:rsid w:val="0003426C"/>
    <w:rsid w:val="0003533C"/>
    <w:rsid w:val="000365A7"/>
    <w:rsid w:val="0003674C"/>
    <w:rsid w:val="00042DF4"/>
    <w:rsid w:val="00044F39"/>
    <w:rsid w:val="00045ECB"/>
    <w:rsid w:val="00046C8A"/>
    <w:rsid w:val="00046CAA"/>
    <w:rsid w:val="0005156E"/>
    <w:rsid w:val="00051F3E"/>
    <w:rsid w:val="0005313C"/>
    <w:rsid w:val="00054FAC"/>
    <w:rsid w:val="00056798"/>
    <w:rsid w:val="00060808"/>
    <w:rsid w:val="00060ACF"/>
    <w:rsid w:val="00061047"/>
    <w:rsid w:val="00061324"/>
    <w:rsid w:val="00061538"/>
    <w:rsid w:val="000622FE"/>
    <w:rsid w:val="0006250E"/>
    <w:rsid w:val="00063E84"/>
    <w:rsid w:val="00064126"/>
    <w:rsid w:val="00064BBD"/>
    <w:rsid w:val="00065B1D"/>
    <w:rsid w:val="00066EB1"/>
    <w:rsid w:val="000701D4"/>
    <w:rsid w:val="00071B79"/>
    <w:rsid w:val="00071DD6"/>
    <w:rsid w:val="00071EBD"/>
    <w:rsid w:val="000727FE"/>
    <w:rsid w:val="00073BD0"/>
    <w:rsid w:val="00074D78"/>
    <w:rsid w:val="00080229"/>
    <w:rsid w:val="00081BCC"/>
    <w:rsid w:val="00082386"/>
    <w:rsid w:val="00082E4E"/>
    <w:rsid w:val="000833B9"/>
    <w:rsid w:val="00083E35"/>
    <w:rsid w:val="00084034"/>
    <w:rsid w:val="00085177"/>
    <w:rsid w:val="00090E5E"/>
    <w:rsid w:val="000912D3"/>
    <w:rsid w:val="0009182F"/>
    <w:rsid w:val="00092594"/>
    <w:rsid w:val="000927CD"/>
    <w:rsid w:val="000936D0"/>
    <w:rsid w:val="00093EA7"/>
    <w:rsid w:val="000940E8"/>
    <w:rsid w:val="00095A0C"/>
    <w:rsid w:val="00096E2C"/>
    <w:rsid w:val="00097B12"/>
    <w:rsid w:val="000A115A"/>
    <w:rsid w:val="000A196C"/>
    <w:rsid w:val="000A315A"/>
    <w:rsid w:val="000A323B"/>
    <w:rsid w:val="000A4994"/>
    <w:rsid w:val="000A4DB9"/>
    <w:rsid w:val="000A4E48"/>
    <w:rsid w:val="000A584C"/>
    <w:rsid w:val="000A6E8C"/>
    <w:rsid w:val="000A7055"/>
    <w:rsid w:val="000A7401"/>
    <w:rsid w:val="000B0426"/>
    <w:rsid w:val="000B0E9C"/>
    <w:rsid w:val="000B0F88"/>
    <w:rsid w:val="000B2B11"/>
    <w:rsid w:val="000B386D"/>
    <w:rsid w:val="000B7A73"/>
    <w:rsid w:val="000C0174"/>
    <w:rsid w:val="000C2E8A"/>
    <w:rsid w:val="000C30DD"/>
    <w:rsid w:val="000C367F"/>
    <w:rsid w:val="000C4EAA"/>
    <w:rsid w:val="000C5CD3"/>
    <w:rsid w:val="000C5E17"/>
    <w:rsid w:val="000C616B"/>
    <w:rsid w:val="000C7875"/>
    <w:rsid w:val="000D0AA5"/>
    <w:rsid w:val="000D2E54"/>
    <w:rsid w:val="000D53CD"/>
    <w:rsid w:val="000D6E82"/>
    <w:rsid w:val="000D6F24"/>
    <w:rsid w:val="000E1719"/>
    <w:rsid w:val="000E34E1"/>
    <w:rsid w:val="000E4D8A"/>
    <w:rsid w:val="000E7760"/>
    <w:rsid w:val="000F1577"/>
    <w:rsid w:val="000F17D0"/>
    <w:rsid w:val="000F1CAC"/>
    <w:rsid w:val="000F2991"/>
    <w:rsid w:val="000F4A5D"/>
    <w:rsid w:val="000F5482"/>
    <w:rsid w:val="000F7887"/>
    <w:rsid w:val="00101402"/>
    <w:rsid w:val="001014CE"/>
    <w:rsid w:val="00101A3D"/>
    <w:rsid w:val="00103298"/>
    <w:rsid w:val="001056B0"/>
    <w:rsid w:val="00105B5A"/>
    <w:rsid w:val="001066DB"/>
    <w:rsid w:val="00106DDA"/>
    <w:rsid w:val="00106E78"/>
    <w:rsid w:val="00106F2B"/>
    <w:rsid w:val="001117CF"/>
    <w:rsid w:val="001123C9"/>
    <w:rsid w:val="001139F8"/>
    <w:rsid w:val="00113EE7"/>
    <w:rsid w:val="00115526"/>
    <w:rsid w:val="00117813"/>
    <w:rsid w:val="00120415"/>
    <w:rsid w:val="00121072"/>
    <w:rsid w:val="00121986"/>
    <w:rsid w:val="00122530"/>
    <w:rsid w:val="00122E1D"/>
    <w:rsid w:val="00123E34"/>
    <w:rsid w:val="00123ECB"/>
    <w:rsid w:val="0012402C"/>
    <w:rsid w:val="00125C96"/>
    <w:rsid w:val="00125F3A"/>
    <w:rsid w:val="001277E1"/>
    <w:rsid w:val="00130CF4"/>
    <w:rsid w:val="00131CF5"/>
    <w:rsid w:val="0013247F"/>
    <w:rsid w:val="00133629"/>
    <w:rsid w:val="001343E0"/>
    <w:rsid w:val="0013491D"/>
    <w:rsid w:val="00134A68"/>
    <w:rsid w:val="00134BC8"/>
    <w:rsid w:val="00136E88"/>
    <w:rsid w:val="00137FB8"/>
    <w:rsid w:val="00140796"/>
    <w:rsid w:val="0014120C"/>
    <w:rsid w:val="00141E80"/>
    <w:rsid w:val="0014209D"/>
    <w:rsid w:val="00142535"/>
    <w:rsid w:val="0014280C"/>
    <w:rsid w:val="00144B8A"/>
    <w:rsid w:val="00144FDA"/>
    <w:rsid w:val="00145AD3"/>
    <w:rsid w:val="00145D1A"/>
    <w:rsid w:val="00147938"/>
    <w:rsid w:val="00150833"/>
    <w:rsid w:val="0015151D"/>
    <w:rsid w:val="00152CD7"/>
    <w:rsid w:val="0015680B"/>
    <w:rsid w:val="0015691D"/>
    <w:rsid w:val="0015700B"/>
    <w:rsid w:val="00165724"/>
    <w:rsid w:val="00165F32"/>
    <w:rsid w:val="00167678"/>
    <w:rsid w:val="00171095"/>
    <w:rsid w:val="00172DEB"/>
    <w:rsid w:val="0017317D"/>
    <w:rsid w:val="0017502D"/>
    <w:rsid w:val="001750E1"/>
    <w:rsid w:val="0017517E"/>
    <w:rsid w:val="00176344"/>
    <w:rsid w:val="00177B8C"/>
    <w:rsid w:val="00180D34"/>
    <w:rsid w:val="001820C7"/>
    <w:rsid w:val="001831FC"/>
    <w:rsid w:val="00183217"/>
    <w:rsid w:val="00183413"/>
    <w:rsid w:val="00183E0F"/>
    <w:rsid w:val="0019114C"/>
    <w:rsid w:val="001914E5"/>
    <w:rsid w:val="0019270B"/>
    <w:rsid w:val="00193DB6"/>
    <w:rsid w:val="001943CA"/>
    <w:rsid w:val="00196446"/>
    <w:rsid w:val="001968FB"/>
    <w:rsid w:val="001A0086"/>
    <w:rsid w:val="001A0ABA"/>
    <w:rsid w:val="001A186E"/>
    <w:rsid w:val="001A4D87"/>
    <w:rsid w:val="001A6059"/>
    <w:rsid w:val="001A6085"/>
    <w:rsid w:val="001A7661"/>
    <w:rsid w:val="001B1F37"/>
    <w:rsid w:val="001B3A8B"/>
    <w:rsid w:val="001B6530"/>
    <w:rsid w:val="001C15D7"/>
    <w:rsid w:val="001C2B24"/>
    <w:rsid w:val="001C3E46"/>
    <w:rsid w:val="001C743A"/>
    <w:rsid w:val="001D422A"/>
    <w:rsid w:val="001D48C4"/>
    <w:rsid w:val="001D524F"/>
    <w:rsid w:val="001D584E"/>
    <w:rsid w:val="001D6100"/>
    <w:rsid w:val="001D71B3"/>
    <w:rsid w:val="001E0BD0"/>
    <w:rsid w:val="001E1522"/>
    <w:rsid w:val="001E2E9D"/>
    <w:rsid w:val="001E627A"/>
    <w:rsid w:val="001E6E29"/>
    <w:rsid w:val="001E7F5E"/>
    <w:rsid w:val="001F00C7"/>
    <w:rsid w:val="001F205C"/>
    <w:rsid w:val="001F360C"/>
    <w:rsid w:val="001F5451"/>
    <w:rsid w:val="001F74A0"/>
    <w:rsid w:val="002007A2"/>
    <w:rsid w:val="002060B1"/>
    <w:rsid w:val="002076FC"/>
    <w:rsid w:val="00210D8C"/>
    <w:rsid w:val="00213701"/>
    <w:rsid w:val="00213BAC"/>
    <w:rsid w:val="00215014"/>
    <w:rsid w:val="0021515A"/>
    <w:rsid w:val="0021534D"/>
    <w:rsid w:val="00216537"/>
    <w:rsid w:val="00216BD1"/>
    <w:rsid w:val="0021705F"/>
    <w:rsid w:val="00220C02"/>
    <w:rsid w:val="00220CE1"/>
    <w:rsid w:val="00222D2D"/>
    <w:rsid w:val="002249EB"/>
    <w:rsid w:val="0022593F"/>
    <w:rsid w:val="0022622F"/>
    <w:rsid w:val="00226D27"/>
    <w:rsid w:val="00227735"/>
    <w:rsid w:val="00231A29"/>
    <w:rsid w:val="00231FCD"/>
    <w:rsid w:val="00235747"/>
    <w:rsid w:val="00235E16"/>
    <w:rsid w:val="0023651D"/>
    <w:rsid w:val="002366BC"/>
    <w:rsid w:val="00236B8F"/>
    <w:rsid w:val="002378E8"/>
    <w:rsid w:val="0024021B"/>
    <w:rsid w:val="00240A92"/>
    <w:rsid w:val="0024225B"/>
    <w:rsid w:val="00243F52"/>
    <w:rsid w:val="00247D19"/>
    <w:rsid w:val="0025122B"/>
    <w:rsid w:val="002515BA"/>
    <w:rsid w:val="002542FB"/>
    <w:rsid w:val="00254A74"/>
    <w:rsid w:val="00255588"/>
    <w:rsid w:val="00256800"/>
    <w:rsid w:val="002620EA"/>
    <w:rsid w:val="0026708C"/>
    <w:rsid w:val="002730F1"/>
    <w:rsid w:val="00277323"/>
    <w:rsid w:val="002824CA"/>
    <w:rsid w:val="00282515"/>
    <w:rsid w:val="00284F28"/>
    <w:rsid w:val="002864F9"/>
    <w:rsid w:val="0028769A"/>
    <w:rsid w:val="002901B1"/>
    <w:rsid w:val="00290558"/>
    <w:rsid w:val="0029236E"/>
    <w:rsid w:val="00292640"/>
    <w:rsid w:val="002937E2"/>
    <w:rsid w:val="002967D6"/>
    <w:rsid w:val="002A0A2B"/>
    <w:rsid w:val="002A0F4A"/>
    <w:rsid w:val="002A4297"/>
    <w:rsid w:val="002A4988"/>
    <w:rsid w:val="002A5A05"/>
    <w:rsid w:val="002A7497"/>
    <w:rsid w:val="002B3167"/>
    <w:rsid w:val="002B4948"/>
    <w:rsid w:val="002B6741"/>
    <w:rsid w:val="002B6AF0"/>
    <w:rsid w:val="002B7E4F"/>
    <w:rsid w:val="002C0276"/>
    <w:rsid w:val="002C0D3E"/>
    <w:rsid w:val="002C11D2"/>
    <w:rsid w:val="002C4619"/>
    <w:rsid w:val="002C6D9F"/>
    <w:rsid w:val="002C7C1D"/>
    <w:rsid w:val="002D15F6"/>
    <w:rsid w:val="002D1C02"/>
    <w:rsid w:val="002E1F5E"/>
    <w:rsid w:val="002E244D"/>
    <w:rsid w:val="002E3D53"/>
    <w:rsid w:val="002E4932"/>
    <w:rsid w:val="002E6733"/>
    <w:rsid w:val="002F11DC"/>
    <w:rsid w:val="002F1701"/>
    <w:rsid w:val="002F192B"/>
    <w:rsid w:val="002F1B0D"/>
    <w:rsid w:val="002F1F0F"/>
    <w:rsid w:val="002F270E"/>
    <w:rsid w:val="002F5B08"/>
    <w:rsid w:val="002F6229"/>
    <w:rsid w:val="003005A6"/>
    <w:rsid w:val="00301BBD"/>
    <w:rsid w:val="003047C4"/>
    <w:rsid w:val="00304ADA"/>
    <w:rsid w:val="00310F64"/>
    <w:rsid w:val="003111B2"/>
    <w:rsid w:val="00311346"/>
    <w:rsid w:val="00314F71"/>
    <w:rsid w:val="00315DAB"/>
    <w:rsid w:val="00317DE7"/>
    <w:rsid w:val="00317F3B"/>
    <w:rsid w:val="00320A4D"/>
    <w:rsid w:val="00322A5E"/>
    <w:rsid w:val="00322C23"/>
    <w:rsid w:val="00323584"/>
    <w:rsid w:val="003272CF"/>
    <w:rsid w:val="003312F2"/>
    <w:rsid w:val="003339BA"/>
    <w:rsid w:val="00333A8D"/>
    <w:rsid w:val="00334ABB"/>
    <w:rsid w:val="00336491"/>
    <w:rsid w:val="00337026"/>
    <w:rsid w:val="003379E5"/>
    <w:rsid w:val="00337E05"/>
    <w:rsid w:val="00337EBC"/>
    <w:rsid w:val="00341AE4"/>
    <w:rsid w:val="00342E38"/>
    <w:rsid w:val="003433EA"/>
    <w:rsid w:val="00344FDE"/>
    <w:rsid w:val="00345F52"/>
    <w:rsid w:val="00346BC9"/>
    <w:rsid w:val="00351E0C"/>
    <w:rsid w:val="00354312"/>
    <w:rsid w:val="0035445F"/>
    <w:rsid w:val="0035492D"/>
    <w:rsid w:val="003549C5"/>
    <w:rsid w:val="00365F3D"/>
    <w:rsid w:val="00367610"/>
    <w:rsid w:val="00367813"/>
    <w:rsid w:val="00370EB8"/>
    <w:rsid w:val="00371592"/>
    <w:rsid w:val="00372553"/>
    <w:rsid w:val="0037399F"/>
    <w:rsid w:val="00373D53"/>
    <w:rsid w:val="00374AFC"/>
    <w:rsid w:val="00375384"/>
    <w:rsid w:val="0037582B"/>
    <w:rsid w:val="00376466"/>
    <w:rsid w:val="00376F6E"/>
    <w:rsid w:val="00377773"/>
    <w:rsid w:val="0037796C"/>
    <w:rsid w:val="003802C4"/>
    <w:rsid w:val="003814E8"/>
    <w:rsid w:val="003819D5"/>
    <w:rsid w:val="00382D8C"/>
    <w:rsid w:val="00383C32"/>
    <w:rsid w:val="00387FE5"/>
    <w:rsid w:val="003911E6"/>
    <w:rsid w:val="00391382"/>
    <w:rsid w:val="00391975"/>
    <w:rsid w:val="00391F9C"/>
    <w:rsid w:val="003939DC"/>
    <w:rsid w:val="00394FAA"/>
    <w:rsid w:val="00396403"/>
    <w:rsid w:val="00397A55"/>
    <w:rsid w:val="003A11A0"/>
    <w:rsid w:val="003A21B4"/>
    <w:rsid w:val="003A4989"/>
    <w:rsid w:val="003A526A"/>
    <w:rsid w:val="003A548E"/>
    <w:rsid w:val="003A5E84"/>
    <w:rsid w:val="003A5F8A"/>
    <w:rsid w:val="003A63C6"/>
    <w:rsid w:val="003B062D"/>
    <w:rsid w:val="003B0DCB"/>
    <w:rsid w:val="003B1334"/>
    <w:rsid w:val="003B3E5D"/>
    <w:rsid w:val="003B5837"/>
    <w:rsid w:val="003B6726"/>
    <w:rsid w:val="003B7162"/>
    <w:rsid w:val="003C1274"/>
    <w:rsid w:val="003C12A1"/>
    <w:rsid w:val="003C17C3"/>
    <w:rsid w:val="003C24D0"/>
    <w:rsid w:val="003C2A33"/>
    <w:rsid w:val="003C3B0B"/>
    <w:rsid w:val="003C3F33"/>
    <w:rsid w:val="003C4EA3"/>
    <w:rsid w:val="003C5B04"/>
    <w:rsid w:val="003C65EA"/>
    <w:rsid w:val="003D0230"/>
    <w:rsid w:val="003D2B05"/>
    <w:rsid w:val="003D4723"/>
    <w:rsid w:val="003D4ECF"/>
    <w:rsid w:val="003D6DE4"/>
    <w:rsid w:val="003D6E44"/>
    <w:rsid w:val="003D7DD5"/>
    <w:rsid w:val="003E06C3"/>
    <w:rsid w:val="003E0F10"/>
    <w:rsid w:val="003E32EB"/>
    <w:rsid w:val="003E383E"/>
    <w:rsid w:val="003E5842"/>
    <w:rsid w:val="003E5D8F"/>
    <w:rsid w:val="003E660C"/>
    <w:rsid w:val="003F1C0A"/>
    <w:rsid w:val="003F2362"/>
    <w:rsid w:val="003F379B"/>
    <w:rsid w:val="003F3977"/>
    <w:rsid w:val="003F4268"/>
    <w:rsid w:val="003F42D7"/>
    <w:rsid w:val="003F58F7"/>
    <w:rsid w:val="003F6352"/>
    <w:rsid w:val="003F67CE"/>
    <w:rsid w:val="004014DD"/>
    <w:rsid w:val="00401E86"/>
    <w:rsid w:val="00401FFF"/>
    <w:rsid w:val="00402872"/>
    <w:rsid w:val="00405B2D"/>
    <w:rsid w:val="00410295"/>
    <w:rsid w:val="00410D1A"/>
    <w:rsid w:val="00411867"/>
    <w:rsid w:val="00411A46"/>
    <w:rsid w:val="00412E34"/>
    <w:rsid w:val="00413551"/>
    <w:rsid w:val="00414D53"/>
    <w:rsid w:val="00415E2A"/>
    <w:rsid w:val="0041669F"/>
    <w:rsid w:val="00416770"/>
    <w:rsid w:val="00417D8C"/>
    <w:rsid w:val="004211CE"/>
    <w:rsid w:val="00422321"/>
    <w:rsid w:val="00422AF5"/>
    <w:rsid w:val="00427C9B"/>
    <w:rsid w:val="00430D21"/>
    <w:rsid w:val="00431649"/>
    <w:rsid w:val="00431F84"/>
    <w:rsid w:val="004333EE"/>
    <w:rsid w:val="00434CE5"/>
    <w:rsid w:val="00435BFB"/>
    <w:rsid w:val="00436276"/>
    <w:rsid w:val="0043689F"/>
    <w:rsid w:val="00437DBC"/>
    <w:rsid w:val="00440536"/>
    <w:rsid w:val="00441202"/>
    <w:rsid w:val="004437ED"/>
    <w:rsid w:val="004442C3"/>
    <w:rsid w:val="004444CC"/>
    <w:rsid w:val="004444E5"/>
    <w:rsid w:val="00444F50"/>
    <w:rsid w:val="00445079"/>
    <w:rsid w:val="00451D4C"/>
    <w:rsid w:val="004568DB"/>
    <w:rsid w:val="004579D4"/>
    <w:rsid w:val="004606D3"/>
    <w:rsid w:val="0046101A"/>
    <w:rsid w:val="0046434C"/>
    <w:rsid w:val="00464E37"/>
    <w:rsid w:val="00470992"/>
    <w:rsid w:val="00471E59"/>
    <w:rsid w:val="00472F6B"/>
    <w:rsid w:val="00473B3F"/>
    <w:rsid w:val="004743D6"/>
    <w:rsid w:val="004746B4"/>
    <w:rsid w:val="00475240"/>
    <w:rsid w:val="00477C6C"/>
    <w:rsid w:val="00482FB3"/>
    <w:rsid w:val="0048627A"/>
    <w:rsid w:val="00486BF9"/>
    <w:rsid w:val="00490A98"/>
    <w:rsid w:val="00490EA1"/>
    <w:rsid w:val="00491D17"/>
    <w:rsid w:val="0049391B"/>
    <w:rsid w:val="00493DF4"/>
    <w:rsid w:val="004A0246"/>
    <w:rsid w:val="004A0F5E"/>
    <w:rsid w:val="004A1C55"/>
    <w:rsid w:val="004A2C89"/>
    <w:rsid w:val="004A2E31"/>
    <w:rsid w:val="004A3279"/>
    <w:rsid w:val="004A47FF"/>
    <w:rsid w:val="004A5A3F"/>
    <w:rsid w:val="004A5A8C"/>
    <w:rsid w:val="004B009D"/>
    <w:rsid w:val="004B1D64"/>
    <w:rsid w:val="004B4575"/>
    <w:rsid w:val="004B4866"/>
    <w:rsid w:val="004C1D96"/>
    <w:rsid w:val="004C2477"/>
    <w:rsid w:val="004C35F3"/>
    <w:rsid w:val="004D0575"/>
    <w:rsid w:val="004D0A5A"/>
    <w:rsid w:val="004D1F43"/>
    <w:rsid w:val="004E1AFA"/>
    <w:rsid w:val="004E1C71"/>
    <w:rsid w:val="004E3C7C"/>
    <w:rsid w:val="004E5666"/>
    <w:rsid w:val="004E682F"/>
    <w:rsid w:val="004F0604"/>
    <w:rsid w:val="004F0876"/>
    <w:rsid w:val="004F468E"/>
    <w:rsid w:val="004F485B"/>
    <w:rsid w:val="004F5B2C"/>
    <w:rsid w:val="004F5C25"/>
    <w:rsid w:val="004F6154"/>
    <w:rsid w:val="00501DC1"/>
    <w:rsid w:val="00503936"/>
    <w:rsid w:val="00505999"/>
    <w:rsid w:val="00506875"/>
    <w:rsid w:val="00506D33"/>
    <w:rsid w:val="0050707B"/>
    <w:rsid w:val="00512C24"/>
    <w:rsid w:val="005133D2"/>
    <w:rsid w:val="00513C47"/>
    <w:rsid w:val="005148BE"/>
    <w:rsid w:val="00514935"/>
    <w:rsid w:val="00514C57"/>
    <w:rsid w:val="0051566C"/>
    <w:rsid w:val="00516256"/>
    <w:rsid w:val="00517633"/>
    <w:rsid w:val="00517915"/>
    <w:rsid w:val="00524A34"/>
    <w:rsid w:val="0052545C"/>
    <w:rsid w:val="00525A62"/>
    <w:rsid w:val="00526CFE"/>
    <w:rsid w:val="00527063"/>
    <w:rsid w:val="00531216"/>
    <w:rsid w:val="005315AB"/>
    <w:rsid w:val="00532B15"/>
    <w:rsid w:val="0053365E"/>
    <w:rsid w:val="00533904"/>
    <w:rsid w:val="005349A0"/>
    <w:rsid w:val="00535F2E"/>
    <w:rsid w:val="005415B0"/>
    <w:rsid w:val="005433CE"/>
    <w:rsid w:val="005455E1"/>
    <w:rsid w:val="00545F67"/>
    <w:rsid w:val="0054611E"/>
    <w:rsid w:val="0054699A"/>
    <w:rsid w:val="0055128B"/>
    <w:rsid w:val="00552A8D"/>
    <w:rsid w:val="00552BBD"/>
    <w:rsid w:val="00554B94"/>
    <w:rsid w:val="00554E43"/>
    <w:rsid w:val="00555F84"/>
    <w:rsid w:val="005564BF"/>
    <w:rsid w:val="0055689B"/>
    <w:rsid w:val="00556CCA"/>
    <w:rsid w:val="00557825"/>
    <w:rsid w:val="00564A9A"/>
    <w:rsid w:val="005658F2"/>
    <w:rsid w:val="00566934"/>
    <w:rsid w:val="00566CD2"/>
    <w:rsid w:val="005676E9"/>
    <w:rsid w:val="00567762"/>
    <w:rsid w:val="00571364"/>
    <w:rsid w:val="005765C4"/>
    <w:rsid w:val="00576BB1"/>
    <w:rsid w:val="005773CC"/>
    <w:rsid w:val="00581D0C"/>
    <w:rsid w:val="00585CB4"/>
    <w:rsid w:val="00587DD8"/>
    <w:rsid w:val="00591397"/>
    <w:rsid w:val="00591527"/>
    <w:rsid w:val="00592E19"/>
    <w:rsid w:val="00593F68"/>
    <w:rsid w:val="00595003"/>
    <w:rsid w:val="005A0253"/>
    <w:rsid w:val="005A070B"/>
    <w:rsid w:val="005A0972"/>
    <w:rsid w:val="005A23A4"/>
    <w:rsid w:val="005A23DC"/>
    <w:rsid w:val="005A4034"/>
    <w:rsid w:val="005A4ED0"/>
    <w:rsid w:val="005A55CB"/>
    <w:rsid w:val="005A5AE0"/>
    <w:rsid w:val="005B4C54"/>
    <w:rsid w:val="005B686C"/>
    <w:rsid w:val="005C080C"/>
    <w:rsid w:val="005C16A1"/>
    <w:rsid w:val="005C1F8D"/>
    <w:rsid w:val="005C37F2"/>
    <w:rsid w:val="005C39FE"/>
    <w:rsid w:val="005C5094"/>
    <w:rsid w:val="005C52A8"/>
    <w:rsid w:val="005C6CF3"/>
    <w:rsid w:val="005C78C4"/>
    <w:rsid w:val="005D1165"/>
    <w:rsid w:val="005D5BB4"/>
    <w:rsid w:val="005D704C"/>
    <w:rsid w:val="005D7B80"/>
    <w:rsid w:val="005E133C"/>
    <w:rsid w:val="005E4AA1"/>
    <w:rsid w:val="005E613B"/>
    <w:rsid w:val="005F034D"/>
    <w:rsid w:val="005F1D1C"/>
    <w:rsid w:val="005F26A4"/>
    <w:rsid w:val="005F28FF"/>
    <w:rsid w:val="005F58BB"/>
    <w:rsid w:val="005F5F2D"/>
    <w:rsid w:val="005F6425"/>
    <w:rsid w:val="005F6922"/>
    <w:rsid w:val="005F7713"/>
    <w:rsid w:val="00600E78"/>
    <w:rsid w:val="0060204E"/>
    <w:rsid w:val="00602460"/>
    <w:rsid w:val="006027ED"/>
    <w:rsid w:val="006042CC"/>
    <w:rsid w:val="0060475E"/>
    <w:rsid w:val="00604CE8"/>
    <w:rsid w:val="00605017"/>
    <w:rsid w:val="00606D38"/>
    <w:rsid w:val="00607AC8"/>
    <w:rsid w:val="00610B6F"/>
    <w:rsid w:val="006112F5"/>
    <w:rsid w:val="006132EB"/>
    <w:rsid w:val="006166D7"/>
    <w:rsid w:val="0061678D"/>
    <w:rsid w:val="00617537"/>
    <w:rsid w:val="00620EFD"/>
    <w:rsid w:val="006240C7"/>
    <w:rsid w:val="00624DC3"/>
    <w:rsid w:val="00625A91"/>
    <w:rsid w:val="00625B67"/>
    <w:rsid w:val="00631102"/>
    <w:rsid w:val="0063113E"/>
    <w:rsid w:val="0063211D"/>
    <w:rsid w:val="00632865"/>
    <w:rsid w:val="00633236"/>
    <w:rsid w:val="00633800"/>
    <w:rsid w:val="00634ABD"/>
    <w:rsid w:val="006366CC"/>
    <w:rsid w:val="006371A6"/>
    <w:rsid w:val="006377FB"/>
    <w:rsid w:val="00637B8A"/>
    <w:rsid w:val="0064067C"/>
    <w:rsid w:val="00640E80"/>
    <w:rsid w:val="0064246A"/>
    <w:rsid w:val="006431A8"/>
    <w:rsid w:val="00643EE3"/>
    <w:rsid w:val="006451C6"/>
    <w:rsid w:val="0064576B"/>
    <w:rsid w:val="0064604C"/>
    <w:rsid w:val="00650390"/>
    <w:rsid w:val="00652DED"/>
    <w:rsid w:val="006556B2"/>
    <w:rsid w:val="00655F90"/>
    <w:rsid w:val="00660635"/>
    <w:rsid w:val="006609B8"/>
    <w:rsid w:val="00662EC9"/>
    <w:rsid w:val="006645C7"/>
    <w:rsid w:val="00664EC1"/>
    <w:rsid w:val="00665302"/>
    <w:rsid w:val="00667699"/>
    <w:rsid w:val="00667F96"/>
    <w:rsid w:val="0067107E"/>
    <w:rsid w:val="006719A7"/>
    <w:rsid w:val="00671DE2"/>
    <w:rsid w:val="00671FD8"/>
    <w:rsid w:val="00672F62"/>
    <w:rsid w:val="00674D43"/>
    <w:rsid w:val="0067653B"/>
    <w:rsid w:val="00676C6E"/>
    <w:rsid w:val="006776DE"/>
    <w:rsid w:val="00680B8B"/>
    <w:rsid w:val="00684536"/>
    <w:rsid w:val="006846D2"/>
    <w:rsid w:val="006855B4"/>
    <w:rsid w:val="0068717B"/>
    <w:rsid w:val="00687BC4"/>
    <w:rsid w:val="00687DEE"/>
    <w:rsid w:val="00691170"/>
    <w:rsid w:val="00691513"/>
    <w:rsid w:val="00692E5B"/>
    <w:rsid w:val="006937C0"/>
    <w:rsid w:val="0069413F"/>
    <w:rsid w:val="00694FA2"/>
    <w:rsid w:val="00697523"/>
    <w:rsid w:val="006A0835"/>
    <w:rsid w:val="006A1B69"/>
    <w:rsid w:val="006A1FF9"/>
    <w:rsid w:val="006A3D57"/>
    <w:rsid w:val="006A48C0"/>
    <w:rsid w:val="006A518A"/>
    <w:rsid w:val="006A6927"/>
    <w:rsid w:val="006A7E6E"/>
    <w:rsid w:val="006B0940"/>
    <w:rsid w:val="006B0B18"/>
    <w:rsid w:val="006B0D4F"/>
    <w:rsid w:val="006B0D5A"/>
    <w:rsid w:val="006B1B82"/>
    <w:rsid w:val="006B1CEB"/>
    <w:rsid w:val="006B2619"/>
    <w:rsid w:val="006B2A64"/>
    <w:rsid w:val="006B67C5"/>
    <w:rsid w:val="006C0C5A"/>
    <w:rsid w:val="006C15C9"/>
    <w:rsid w:val="006C1FC4"/>
    <w:rsid w:val="006C20A7"/>
    <w:rsid w:val="006C3C4D"/>
    <w:rsid w:val="006C48B6"/>
    <w:rsid w:val="006C591B"/>
    <w:rsid w:val="006C64DD"/>
    <w:rsid w:val="006C7BB6"/>
    <w:rsid w:val="006D1BA2"/>
    <w:rsid w:val="006D4B4A"/>
    <w:rsid w:val="006D622D"/>
    <w:rsid w:val="006D65CE"/>
    <w:rsid w:val="006D78BB"/>
    <w:rsid w:val="006E0858"/>
    <w:rsid w:val="006E632A"/>
    <w:rsid w:val="006E6DD5"/>
    <w:rsid w:val="006E6EF6"/>
    <w:rsid w:val="006F0190"/>
    <w:rsid w:val="006F123D"/>
    <w:rsid w:val="006F3326"/>
    <w:rsid w:val="006F6A1A"/>
    <w:rsid w:val="00701CF8"/>
    <w:rsid w:val="00702DEA"/>
    <w:rsid w:val="00703488"/>
    <w:rsid w:val="00704D88"/>
    <w:rsid w:val="007051BB"/>
    <w:rsid w:val="00705899"/>
    <w:rsid w:val="00706B61"/>
    <w:rsid w:val="007072D7"/>
    <w:rsid w:val="0071411C"/>
    <w:rsid w:val="00714695"/>
    <w:rsid w:val="00714AD0"/>
    <w:rsid w:val="007200F1"/>
    <w:rsid w:val="007204AC"/>
    <w:rsid w:val="00720F87"/>
    <w:rsid w:val="007211DB"/>
    <w:rsid w:val="007229EE"/>
    <w:rsid w:val="0072331D"/>
    <w:rsid w:val="007240B1"/>
    <w:rsid w:val="00725028"/>
    <w:rsid w:val="007260AD"/>
    <w:rsid w:val="00727C91"/>
    <w:rsid w:val="00733259"/>
    <w:rsid w:val="00733BCC"/>
    <w:rsid w:val="0073566F"/>
    <w:rsid w:val="00735746"/>
    <w:rsid w:val="00735E74"/>
    <w:rsid w:val="0073674D"/>
    <w:rsid w:val="007369F4"/>
    <w:rsid w:val="0073740C"/>
    <w:rsid w:val="0073772E"/>
    <w:rsid w:val="0073794C"/>
    <w:rsid w:val="007408AE"/>
    <w:rsid w:val="00742D2B"/>
    <w:rsid w:val="00742E76"/>
    <w:rsid w:val="00744BF3"/>
    <w:rsid w:val="007453D7"/>
    <w:rsid w:val="007469DA"/>
    <w:rsid w:val="007514B0"/>
    <w:rsid w:val="00751F4F"/>
    <w:rsid w:val="00752704"/>
    <w:rsid w:val="00753AA5"/>
    <w:rsid w:val="007547B1"/>
    <w:rsid w:val="0075520B"/>
    <w:rsid w:val="00755DA9"/>
    <w:rsid w:val="00756A8F"/>
    <w:rsid w:val="00756AF0"/>
    <w:rsid w:val="007602DC"/>
    <w:rsid w:val="00760E71"/>
    <w:rsid w:val="00760F45"/>
    <w:rsid w:val="00762B3D"/>
    <w:rsid w:val="00764F59"/>
    <w:rsid w:val="00765CEE"/>
    <w:rsid w:val="00766241"/>
    <w:rsid w:val="007733B0"/>
    <w:rsid w:val="00775AB5"/>
    <w:rsid w:val="00775BEA"/>
    <w:rsid w:val="00775C77"/>
    <w:rsid w:val="007776D1"/>
    <w:rsid w:val="00780016"/>
    <w:rsid w:val="00781840"/>
    <w:rsid w:val="0078569B"/>
    <w:rsid w:val="007879A2"/>
    <w:rsid w:val="00787A27"/>
    <w:rsid w:val="00792643"/>
    <w:rsid w:val="00795E49"/>
    <w:rsid w:val="00797022"/>
    <w:rsid w:val="0079740F"/>
    <w:rsid w:val="00797E7C"/>
    <w:rsid w:val="007A015A"/>
    <w:rsid w:val="007A0448"/>
    <w:rsid w:val="007A40F4"/>
    <w:rsid w:val="007A5AC5"/>
    <w:rsid w:val="007B05DE"/>
    <w:rsid w:val="007B165A"/>
    <w:rsid w:val="007B3A4A"/>
    <w:rsid w:val="007B59D6"/>
    <w:rsid w:val="007B5D37"/>
    <w:rsid w:val="007B5EC8"/>
    <w:rsid w:val="007B6F81"/>
    <w:rsid w:val="007B7A24"/>
    <w:rsid w:val="007C0A73"/>
    <w:rsid w:val="007C0F4A"/>
    <w:rsid w:val="007C288C"/>
    <w:rsid w:val="007C35CA"/>
    <w:rsid w:val="007C3B3B"/>
    <w:rsid w:val="007C62F6"/>
    <w:rsid w:val="007D007E"/>
    <w:rsid w:val="007D1B10"/>
    <w:rsid w:val="007D5A13"/>
    <w:rsid w:val="007E0DAD"/>
    <w:rsid w:val="007E1B94"/>
    <w:rsid w:val="007E229F"/>
    <w:rsid w:val="007E2D71"/>
    <w:rsid w:val="007E4EDC"/>
    <w:rsid w:val="007E5FDD"/>
    <w:rsid w:val="007E7A7C"/>
    <w:rsid w:val="007F3710"/>
    <w:rsid w:val="007F42AF"/>
    <w:rsid w:val="007F71E7"/>
    <w:rsid w:val="007F7F62"/>
    <w:rsid w:val="0080004C"/>
    <w:rsid w:val="00802AAA"/>
    <w:rsid w:val="00803A36"/>
    <w:rsid w:val="008057A0"/>
    <w:rsid w:val="00806774"/>
    <w:rsid w:val="00810D30"/>
    <w:rsid w:val="00811B02"/>
    <w:rsid w:val="0081401C"/>
    <w:rsid w:val="00820BCD"/>
    <w:rsid w:val="00821079"/>
    <w:rsid w:val="00821FAA"/>
    <w:rsid w:val="008268B1"/>
    <w:rsid w:val="00826D5A"/>
    <w:rsid w:val="0082714A"/>
    <w:rsid w:val="00827C98"/>
    <w:rsid w:val="00832386"/>
    <w:rsid w:val="0083360A"/>
    <w:rsid w:val="00833B75"/>
    <w:rsid w:val="008342EF"/>
    <w:rsid w:val="00834808"/>
    <w:rsid w:val="008351AB"/>
    <w:rsid w:val="00835845"/>
    <w:rsid w:val="008374D7"/>
    <w:rsid w:val="00840040"/>
    <w:rsid w:val="00840AFF"/>
    <w:rsid w:val="00842273"/>
    <w:rsid w:val="008441A5"/>
    <w:rsid w:val="008442BC"/>
    <w:rsid w:val="00844D14"/>
    <w:rsid w:val="008450B4"/>
    <w:rsid w:val="0085009D"/>
    <w:rsid w:val="00851A03"/>
    <w:rsid w:val="00854EF6"/>
    <w:rsid w:val="008551C8"/>
    <w:rsid w:val="00855DE1"/>
    <w:rsid w:val="00856304"/>
    <w:rsid w:val="008576FE"/>
    <w:rsid w:val="00857DA6"/>
    <w:rsid w:val="008604CB"/>
    <w:rsid w:val="00863A86"/>
    <w:rsid w:val="0086439D"/>
    <w:rsid w:val="00865768"/>
    <w:rsid w:val="00866D8D"/>
    <w:rsid w:val="00867A43"/>
    <w:rsid w:val="00870FFB"/>
    <w:rsid w:val="00871876"/>
    <w:rsid w:val="008724E4"/>
    <w:rsid w:val="008729CC"/>
    <w:rsid w:val="008747DE"/>
    <w:rsid w:val="00875259"/>
    <w:rsid w:val="008755CE"/>
    <w:rsid w:val="00875939"/>
    <w:rsid w:val="00882BFF"/>
    <w:rsid w:val="00883978"/>
    <w:rsid w:val="008848C4"/>
    <w:rsid w:val="008848D3"/>
    <w:rsid w:val="00885052"/>
    <w:rsid w:val="00887181"/>
    <w:rsid w:val="00887EBE"/>
    <w:rsid w:val="00890A2A"/>
    <w:rsid w:val="00891457"/>
    <w:rsid w:val="00891E75"/>
    <w:rsid w:val="00892AE6"/>
    <w:rsid w:val="00893C52"/>
    <w:rsid w:val="008963DC"/>
    <w:rsid w:val="008975CE"/>
    <w:rsid w:val="00897920"/>
    <w:rsid w:val="008A1A75"/>
    <w:rsid w:val="008A1EF0"/>
    <w:rsid w:val="008A3694"/>
    <w:rsid w:val="008A46B6"/>
    <w:rsid w:val="008A5547"/>
    <w:rsid w:val="008A758A"/>
    <w:rsid w:val="008B199F"/>
    <w:rsid w:val="008B32D4"/>
    <w:rsid w:val="008B4BF9"/>
    <w:rsid w:val="008B5013"/>
    <w:rsid w:val="008B62A8"/>
    <w:rsid w:val="008B69A6"/>
    <w:rsid w:val="008B744A"/>
    <w:rsid w:val="008C1803"/>
    <w:rsid w:val="008C1E30"/>
    <w:rsid w:val="008C1E9F"/>
    <w:rsid w:val="008C1FD9"/>
    <w:rsid w:val="008C208E"/>
    <w:rsid w:val="008C2147"/>
    <w:rsid w:val="008C2B1F"/>
    <w:rsid w:val="008C2E05"/>
    <w:rsid w:val="008C36DE"/>
    <w:rsid w:val="008C4888"/>
    <w:rsid w:val="008C5294"/>
    <w:rsid w:val="008C5F14"/>
    <w:rsid w:val="008C6373"/>
    <w:rsid w:val="008C6CB8"/>
    <w:rsid w:val="008D1B0A"/>
    <w:rsid w:val="008D2282"/>
    <w:rsid w:val="008D287F"/>
    <w:rsid w:val="008D39FE"/>
    <w:rsid w:val="008D469D"/>
    <w:rsid w:val="008D47EE"/>
    <w:rsid w:val="008D4C12"/>
    <w:rsid w:val="008D5347"/>
    <w:rsid w:val="008D5A0D"/>
    <w:rsid w:val="008D628C"/>
    <w:rsid w:val="008D6FD6"/>
    <w:rsid w:val="008E1B8B"/>
    <w:rsid w:val="008E21CF"/>
    <w:rsid w:val="008E3F1B"/>
    <w:rsid w:val="008E7197"/>
    <w:rsid w:val="008F2A2D"/>
    <w:rsid w:val="008F4C4F"/>
    <w:rsid w:val="008F5329"/>
    <w:rsid w:val="008F6406"/>
    <w:rsid w:val="008F6559"/>
    <w:rsid w:val="008F6FD2"/>
    <w:rsid w:val="00901568"/>
    <w:rsid w:val="00902B05"/>
    <w:rsid w:val="0090339F"/>
    <w:rsid w:val="00907E01"/>
    <w:rsid w:val="009122BB"/>
    <w:rsid w:val="009132DF"/>
    <w:rsid w:val="00913426"/>
    <w:rsid w:val="00913472"/>
    <w:rsid w:val="00914B44"/>
    <w:rsid w:val="00914D78"/>
    <w:rsid w:val="009152D4"/>
    <w:rsid w:val="00915E0A"/>
    <w:rsid w:val="00916227"/>
    <w:rsid w:val="00916B40"/>
    <w:rsid w:val="00916D96"/>
    <w:rsid w:val="00921AAE"/>
    <w:rsid w:val="00921B21"/>
    <w:rsid w:val="009231F9"/>
    <w:rsid w:val="009237CE"/>
    <w:rsid w:val="00924A98"/>
    <w:rsid w:val="0093029A"/>
    <w:rsid w:val="00934BAC"/>
    <w:rsid w:val="00935391"/>
    <w:rsid w:val="00935645"/>
    <w:rsid w:val="00936B0D"/>
    <w:rsid w:val="00936C3A"/>
    <w:rsid w:val="00937A17"/>
    <w:rsid w:val="00937A20"/>
    <w:rsid w:val="009410B8"/>
    <w:rsid w:val="00942463"/>
    <w:rsid w:val="00943A56"/>
    <w:rsid w:val="00943B68"/>
    <w:rsid w:val="00945245"/>
    <w:rsid w:val="00945583"/>
    <w:rsid w:val="00946279"/>
    <w:rsid w:val="00946D4B"/>
    <w:rsid w:val="00946ED2"/>
    <w:rsid w:val="0095022A"/>
    <w:rsid w:val="00950C7C"/>
    <w:rsid w:val="00953B73"/>
    <w:rsid w:val="00955E94"/>
    <w:rsid w:val="00956EB5"/>
    <w:rsid w:val="009570DE"/>
    <w:rsid w:val="0095792A"/>
    <w:rsid w:val="00957A72"/>
    <w:rsid w:val="00957F2A"/>
    <w:rsid w:val="00962BA9"/>
    <w:rsid w:val="009663BB"/>
    <w:rsid w:val="00967631"/>
    <w:rsid w:val="00970803"/>
    <w:rsid w:val="00976C29"/>
    <w:rsid w:val="00980385"/>
    <w:rsid w:val="00980FBE"/>
    <w:rsid w:val="0098126D"/>
    <w:rsid w:val="00981FD8"/>
    <w:rsid w:val="00982325"/>
    <w:rsid w:val="00983296"/>
    <w:rsid w:val="00984EA1"/>
    <w:rsid w:val="0098651A"/>
    <w:rsid w:val="0098720D"/>
    <w:rsid w:val="00987C56"/>
    <w:rsid w:val="00992B04"/>
    <w:rsid w:val="009979F1"/>
    <w:rsid w:val="009A09FE"/>
    <w:rsid w:val="009A40E2"/>
    <w:rsid w:val="009A4D7F"/>
    <w:rsid w:val="009A5642"/>
    <w:rsid w:val="009A5D18"/>
    <w:rsid w:val="009A7379"/>
    <w:rsid w:val="009B22DC"/>
    <w:rsid w:val="009B23FA"/>
    <w:rsid w:val="009B3BE2"/>
    <w:rsid w:val="009B413D"/>
    <w:rsid w:val="009B4F05"/>
    <w:rsid w:val="009B5470"/>
    <w:rsid w:val="009B680A"/>
    <w:rsid w:val="009C0176"/>
    <w:rsid w:val="009C08BC"/>
    <w:rsid w:val="009C1662"/>
    <w:rsid w:val="009C197A"/>
    <w:rsid w:val="009C1B08"/>
    <w:rsid w:val="009C2E3F"/>
    <w:rsid w:val="009C39D3"/>
    <w:rsid w:val="009C4059"/>
    <w:rsid w:val="009C44C4"/>
    <w:rsid w:val="009C4A00"/>
    <w:rsid w:val="009C5024"/>
    <w:rsid w:val="009C6445"/>
    <w:rsid w:val="009D0547"/>
    <w:rsid w:val="009D0F07"/>
    <w:rsid w:val="009D14AF"/>
    <w:rsid w:val="009D2A60"/>
    <w:rsid w:val="009D2ECE"/>
    <w:rsid w:val="009D3D5E"/>
    <w:rsid w:val="009D58C4"/>
    <w:rsid w:val="009D6C25"/>
    <w:rsid w:val="009D6D4E"/>
    <w:rsid w:val="009D7714"/>
    <w:rsid w:val="009E108C"/>
    <w:rsid w:val="009E2D13"/>
    <w:rsid w:val="009E30A9"/>
    <w:rsid w:val="009E3F1D"/>
    <w:rsid w:val="009E418C"/>
    <w:rsid w:val="009E521B"/>
    <w:rsid w:val="009E65B6"/>
    <w:rsid w:val="009E730E"/>
    <w:rsid w:val="009F09F1"/>
    <w:rsid w:val="009F13A0"/>
    <w:rsid w:val="009F1802"/>
    <w:rsid w:val="009F4943"/>
    <w:rsid w:val="009F5B55"/>
    <w:rsid w:val="009F6F15"/>
    <w:rsid w:val="009F7CF9"/>
    <w:rsid w:val="00A00F04"/>
    <w:rsid w:val="00A02BE6"/>
    <w:rsid w:val="00A04DE4"/>
    <w:rsid w:val="00A06AA7"/>
    <w:rsid w:val="00A10E38"/>
    <w:rsid w:val="00A11A8D"/>
    <w:rsid w:val="00A12C61"/>
    <w:rsid w:val="00A13E3C"/>
    <w:rsid w:val="00A14CA6"/>
    <w:rsid w:val="00A15589"/>
    <w:rsid w:val="00A15B82"/>
    <w:rsid w:val="00A17B00"/>
    <w:rsid w:val="00A17D4D"/>
    <w:rsid w:val="00A204FA"/>
    <w:rsid w:val="00A21B6E"/>
    <w:rsid w:val="00A22B9D"/>
    <w:rsid w:val="00A233FD"/>
    <w:rsid w:val="00A245A9"/>
    <w:rsid w:val="00A24A9C"/>
    <w:rsid w:val="00A273DD"/>
    <w:rsid w:val="00A2755E"/>
    <w:rsid w:val="00A3067D"/>
    <w:rsid w:val="00A30AC9"/>
    <w:rsid w:val="00A33A04"/>
    <w:rsid w:val="00A33FB1"/>
    <w:rsid w:val="00A34BCF"/>
    <w:rsid w:val="00A4163D"/>
    <w:rsid w:val="00A442AD"/>
    <w:rsid w:val="00A449B7"/>
    <w:rsid w:val="00A44A39"/>
    <w:rsid w:val="00A45ADE"/>
    <w:rsid w:val="00A46C33"/>
    <w:rsid w:val="00A5036E"/>
    <w:rsid w:val="00A513D2"/>
    <w:rsid w:val="00A5207C"/>
    <w:rsid w:val="00A52ACF"/>
    <w:rsid w:val="00A53705"/>
    <w:rsid w:val="00A54237"/>
    <w:rsid w:val="00A5656B"/>
    <w:rsid w:val="00A56F3D"/>
    <w:rsid w:val="00A57677"/>
    <w:rsid w:val="00A57B89"/>
    <w:rsid w:val="00A60AAD"/>
    <w:rsid w:val="00A63487"/>
    <w:rsid w:val="00A65835"/>
    <w:rsid w:val="00A661F2"/>
    <w:rsid w:val="00A71259"/>
    <w:rsid w:val="00A72B61"/>
    <w:rsid w:val="00A73E88"/>
    <w:rsid w:val="00A74851"/>
    <w:rsid w:val="00A75C92"/>
    <w:rsid w:val="00A76F16"/>
    <w:rsid w:val="00A7718E"/>
    <w:rsid w:val="00A77DEE"/>
    <w:rsid w:val="00A77EB4"/>
    <w:rsid w:val="00A81165"/>
    <w:rsid w:val="00A81E8B"/>
    <w:rsid w:val="00A821B7"/>
    <w:rsid w:val="00A82804"/>
    <w:rsid w:val="00A83028"/>
    <w:rsid w:val="00A83624"/>
    <w:rsid w:val="00A84266"/>
    <w:rsid w:val="00A85A82"/>
    <w:rsid w:val="00A87C4E"/>
    <w:rsid w:val="00A904C3"/>
    <w:rsid w:val="00A97335"/>
    <w:rsid w:val="00A97E26"/>
    <w:rsid w:val="00AA045B"/>
    <w:rsid w:val="00AA2862"/>
    <w:rsid w:val="00AA3CAA"/>
    <w:rsid w:val="00AA5190"/>
    <w:rsid w:val="00AA6BB9"/>
    <w:rsid w:val="00AA6E08"/>
    <w:rsid w:val="00AA7787"/>
    <w:rsid w:val="00AA7DBF"/>
    <w:rsid w:val="00AB0214"/>
    <w:rsid w:val="00AB0A98"/>
    <w:rsid w:val="00AB0CCD"/>
    <w:rsid w:val="00AB324D"/>
    <w:rsid w:val="00AB3F67"/>
    <w:rsid w:val="00AB44BD"/>
    <w:rsid w:val="00AB46A2"/>
    <w:rsid w:val="00AB5050"/>
    <w:rsid w:val="00AB611B"/>
    <w:rsid w:val="00AB6DEF"/>
    <w:rsid w:val="00AC0A17"/>
    <w:rsid w:val="00AC4D59"/>
    <w:rsid w:val="00AC6B07"/>
    <w:rsid w:val="00AC7315"/>
    <w:rsid w:val="00AD2EC9"/>
    <w:rsid w:val="00AD4864"/>
    <w:rsid w:val="00AD61E0"/>
    <w:rsid w:val="00AD7218"/>
    <w:rsid w:val="00AE0BD4"/>
    <w:rsid w:val="00AE0DC2"/>
    <w:rsid w:val="00AE16D5"/>
    <w:rsid w:val="00AE4A61"/>
    <w:rsid w:val="00AE5BB3"/>
    <w:rsid w:val="00AE5F14"/>
    <w:rsid w:val="00AF1134"/>
    <w:rsid w:val="00AF1D31"/>
    <w:rsid w:val="00AF3DF8"/>
    <w:rsid w:val="00AF4C32"/>
    <w:rsid w:val="00AF5473"/>
    <w:rsid w:val="00AF5888"/>
    <w:rsid w:val="00AF652A"/>
    <w:rsid w:val="00AF7ADE"/>
    <w:rsid w:val="00B00F9A"/>
    <w:rsid w:val="00B011E1"/>
    <w:rsid w:val="00B01477"/>
    <w:rsid w:val="00B020C9"/>
    <w:rsid w:val="00B025EB"/>
    <w:rsid w:val="00B0546F"/>
    <w:rsid w:val="00B10C94"/>
    <w:rsid w:val="00B11451"/>
    <w:rsid w:val="00B1155A"/>
    <w:rsid w:val="00B128F8"/>
    <w:rsid w:val="00B1481F"/>
    <w:rsid w:val="00B15379"/>
    <w:rsid w:val="00B1686B"/>
    <w:rsid w:val="00B16D8C"/>
    <w:rsid w:val="00B17453"/>
    <w:rsid w:val="00B17866"/>
    <w:rsid w:val="00B24719"/>
    <w:rsid w:val="00B247B1"/>
    <w:rsid w:val="00B2485C"/>
    <w:rsid w:val="00B24A2F"/>
    <w:rsid w:val="00B25F0E"/>
    <w:rsid w:val="00B30F49"/>
    <w:rsid w:val="00B3124C"/>
    <w:rsid w:val="00B342D6"/>
    <w:rsid w:val="00B36F63"/>
    <w:rsid w:val="00B41397"/>
    <w:rsid w:val="00B4370D"/>
    <w:rsid w:val="00B45A12"/>
    <w:rsid w:val="00B4629D"/>
    <w:rsid w:val="00B47226"/>
    <w:rsid w:val="00B47B24"/>
    <w:rsid w:val="00B47FA4"/>
    <w:rsid w:val="00B52723"/>
    <w:rsid w:val="00B52E30"/>
    <w:rsid w:val="00B53B7D"/>
    <w:rsid w:val="00B53D3D"/>
    <w:rsid w:val="00B55806"/>
    <w:rsid w:val="00B563E4"/>
    <w:rsid w:val="00B56B8A"/>
    <w:rsid w:val="00B57716"/>
    <w:rsid w:val="00B5795F"/>
    <w:rsid w:val="00B603E1"/>
    <w:rsid w:val="00B613E9"/>
    <w:rsid w:val="00B6194B"/>
    <w:rsid w:val="00B62194"/>
    <w:rsid w:val="00B635ED"/>
    <w:rsid w:val="00B644EA"/>
    <w:rsid w:val="00B66106"/>
    <w:rsid w:val="00B67901"/>
    <w:rsid w:val="00B70553"/>
    <w:rsid w:val="00B70585"/>
    <w:rsid w:val="00B72E6C"/>
    <w:rsid w:val="00B73A88"/>
    <w:rsid w:val="00B76393"/>
    <w:rsid w:val="00B76BCD"/>
    <w:rsid w:val="00B77578"/>
    <w:rsid w:val="00B77F46"/>
    <w:rsid w:val="00B80C67"/>
    <w:rsid w:val="00B83F5A"/>
    <w:rsid w:val="00B85763"/>
    <w:rsid w:val="00B90102"/>
    <w:rsid w:val="00B913E3"/>
    <w:rsid w:val="00B91922"/>
    <w:rsid w:val="00B93517"/>
    <w:rsid w:val="00B936DB"/>
    <w:rsid w:val="00B93F49"/>
    <w:rsid w:val="00B951C3"/>
    <w:rsid w:val="00B968CB"/>
    <w:rsid w:val="00BA0D05"/>
    <w:rsid w:val="00BA0E6F"/>
    <w:rsid w:val="00BA0F40"/>
    <w:rsid w:val="00BA1B6A"/>
    <w:rsid w:val="00BA3BAE"/>
    <w:rsid w:val="00BA3F01"/>
    <w:rsid w:val="00BA44A1"/>
    <w:rsid w:val="00BA66B1"/>
    <w:rsid w:val="00BA7B4E"/>
    <w:rsid w:val="00BB07D9"/>
    <w:rsid w:val="00BB3086"/>
    <w:rsid w:val="00BB649C"/>
    <w:rsid w:val="00BB706F"/>
    <w:rsid w:val="00BB7A54"/>
    <w:rsid w:val="00BB7E3B"/>
    <w:rsid w:val="00BC01FA"/>
    <w:rsid w:val="00BC1E19"/>
    <w:rsid w:val="00BC2DC8"/>
    <w:rsid w:val="00BC301F"/>
    <w:rsid w:val="00BC307F"/>
    <w:rsid w:val="00BC389A"/>
    <w:rsid w:val="00BC3CBA"/>
    <w:rsid w:val="00BC4009"/>
    <w:rsid w:val="00BC4536"/>
    <w:rsid w:val="00BC56D3"/>
    <w:rsid w:val="00BD0102"/>
    <w:rsid w:val="00BD46CD"/>
    <w:rsid w:val="00BD4B83"/>
    <w:rsid w:val="00BD54C0"/>
    <w:rsid w:val="00BD711A"/>
    <w:rsid w:val="00BE04E0"/>
    <w:rsid w:val="00BE0962"/>
    <w:rsid w:val="00BE1FCD"/>
    <w:rsid w:val="00BE2B05"/>
    <w:rsid w:val="00BE396C"/>
    <w:rsid w:val="00BE4E1D"/>
    <w:rsid w:val="00BE60CF"/>
    <w:rsid w:val="00BF122F"/>
    <w:rsid w:val="00BF36B7"/>
    <w:rsid w:val="00BF3778"/>
    <w:rsid w:val="00BF392B"/>
    <w:rsid w:val="00BF3BD5"/>
    <w:rsid w:val="00BF4259"/>
    <w:rsid w:val="00BF4C06"/>
    <w:rsid w:val="00BF56C5"/>
    <w:rsid w:val="00BF5A64"/>
    <w:rsid w:val="00BF63CF"/>
    <w:rsid w:val="00BF6B02"/>
    <w:rsid w:val="00BF7D3E"/>
    <w:rsid w:val="00C001CE"/>
    <w:rsid w:val="00C00684"/>
    <w:rsid w:val="00C008EE"/>
    <w:rsid w:val="00C028E5"/>
    <w:rsid w:val="00C0393D"/>
    <w:rsid w:val="00C03A9C"/>
    <w:rsid w:val="00C06A28"/>
    <w:rsid w:val="00C06F80"/>
    <w:rsid w:val="00C10433"/>
    <w:rsid w:val="00C10DBE"/>
    <w:rsid w:val="00C12957"/>
    <w:rsid w:val="00C14AB8"/>
    <w:rsid w:val="00C15D29"/>
    <w:rsid w:val="00C166ED"/>
    <w:rsid w:val="00C16AA0"/>
    <w:rsid w:val="00C16F79"/>
    <w:rsid w:val="00C215C0"/>
    <w:rsid w:val="00C227D9"/>
    <w:rsid w:val="00C22CB3"/>
    <w:rsid w:val="00C30192"/>
    <w:rsid w:val="00C3082B"/>
    <w:rsid w:val="00C30A9B"/>
    <w:rsid w:val="00C3190C"/>
    <w:rsid w:val="00C34134"/>
    <w:rsid w:val="00C34865"/>
    <w:rsid w:val="00C350A9"/>
    <w:rsid w:val="00C36EF5"/>
    <w:rsid w:val="00C37C6A"/>
    <w:rsid w:val="00C403BE"/>
    <w:rsid w:val="00C40CE6"/>
    <w:rsid w:val="00C45060"/>
    <w:rsid w:val="00C47425"/>
    <w:rsid w:val="00C547BC"/>
    <w:rsid w:val="00C55629"/>
    <w:rsid w:val="00C57C5F"/>
    <w:rsid w:val="00C611C6"/>
    <w:rsid w:val="00C70274"/>
    <w:rsid w:val="00C71965"/>
    <w:rsid w:val="00C71BB4"/>
    <w:rsid w:val="00C740A3"/>
    <w:rsid w:val="00C75374"/>
    <w:rsid w:val="00C75FDB"/>
    <w:rsid w:val="00C82DD9"/>
    <w:rsid w:val="00C832D7"/>
    <w:rsid w:val="00C83830"/>
    <w:rsid w:val="00C85B3C"/>
    <w:rsid w:val="00C87528"/>
    <w:rsid w:val="00C918DE"/>
    <w:rsid w:val="00C91C66"/>
    <w:rsid w:val="00C92B59"/>
    <w:rsid w:val="00C94F18"/>
    <w:rsid w:val="00C960AB"/>
    <w:rsid w:val="00C97094"/>
    <w:rsid w:val="00C973BA"/>
    <w:rsid w:val="00CA0487"/>
    <w:rsid w:val="00CA0683"/>
    <w:rsid w:val="00CA128A"/>
    <w:rsid w:val="00CA15A6"/>
    <w:rsid w:val="00CA31FC"/>
    <w:rsid w:val="00CA43F0"/>
    <w:rsid w:val="00CA447B"/>
    <w:rsid w:val="00CA5566"/>
    <w:rsid w:val="00CA58A9"/>
    <w:rsid w:val="00CA62C8"/>
    <w:rsid w:val="00CA79BF"/>
    <w:rsid w:val="00CB1E25"/>
    <w:rsid w:val="00CB37AB"/>
    <w:rsid w:val="00CB3EEF"/>
    <w:rsid w:val="00CB4C0D"/>
    <w:rsid w:val="00CB4D45"/>
    <w:rsid w:val="00CB4EF3"/>
    <w:rsid w:val="00CB53D5"/>
    <w:rsid w:val="00CB6A5E"/>
    <w:rsid w:val="00CC12B0"/>
    <w:rsid w:val="00CC21A9"/>
    <w:rsid w:val="00CC25B8"/>
    <w:rsid w:val="00CC4C65"/>
    <w:rsid w:val="00CC4CDF"/>
    <w:rsid w:val="00CD2687"/>
    <w:rsid w:val="00CD35F7"/>
    <w:rsid w:val="00CD3B47"/>
    <w:rsid w:val="00CD48A5"/>
    <w:rsid w:val="00CD4B03"/>
    <w:rsid w:val="00CD4F41"/>
    <w:rsid w:val="00CD63DE"/>
    <w:rsid w:val="00CD724C"/>
    <w:rsid w:val="00CE0B92"/>
    <w:rsid w:val="00CE0F21"/>
    <w:rsid w:val="00CE2894"/>
    <w:rsid w:val="00CE32AE"/>
    <w:rsid w:val="00CE3BDD"/>
    <w:rsid w:val="00CE51A7"/>
    <w:rsid w:val="00CE75C5"/>
    <w:rsid w:val="00CE7D73"/>
    <w:rsid w:val="00CF3484"/>
    <w:rsid w:val="00CF4E59"/>
    <w:rsid w:val="00CF690E"/>
    <w:rsid w:val="00D00775"/>
    <w:rsid w:val="00D0293B"/>
    <w:rsid w:val="00D05090"/>
    <w:rsid w:val="00D054C9"/>
    <w:rsid w:val="00D067C7"/>
    <w:rsid w:val="00D06D6C"/>
    <w:rsid w:val="00D07566"/>
    <w:rsid w:val="00D07923"/>
    <w:rsid w:val="00D079E1"/>
    <w:rsid w:val="00D142E0"/>
    <w:rsid w:val="00D16986"/>
    <w:rsid w:val="00D17D4A"/>
    <w:rsid w:val="00D206A0"/>
    <w:rsid w:val="00D20712"/>
    <w:rsid w:val="00D21C02"/>
    <w:rsid w:val="00D23093"/>
    <w:rsid w:val="00D25D39"/>
    <w:rsid w:val="00D272B9"/>
    <w:rsid w:val="00D31929"/>
    <w:rsid w:val="00D425CC"/>
    <w:rsid w:val="00D425D5"/>
    <w:rsid w:val="00D43C56"/>
    <w:rsid w:val="00D45B4E"/>
    <w:rsid w:val="00D501C3"/>
    <w:rsid w:val="00D51989"/>
    <w:rsid w:val="00D51D67"/>
    <w:rsid w:val="00D5226D"/>
    <w:rsid w:val="00D55127"/>
    <w:rsid w:val="00D57123"/>
    <w:rsid w:val="00D6576E"/>
    <w:rsid w:val="00D65C35"/>
    <w:rsid w:val="00D65D66"/>
    <w:rsid w:val="00D66320"/>
    <w:rsid w:val="00D67463"/>
    <w:rsid w:val="00D70D4D"/>
    <w:rsid w:val="00D73AE0"/>
    <w:rsid w:val="00D75FFC"/>
    <w:rsid w:val="00D76314"/>
    <w:rsid w:val="00D76983"/>
    <w:rsid w:val="00D809AC"/>
    <w:rsid w:val="00D80DB4"/>
    <w:rsid w:val="00D810EE"/>
    <w:rsid w:val="00D82233"/>
    <w:rsid w:val="00D8255A"/>
    <w:rsid w:val="00D904D0"/>
    <w:rsid w:val="00D916BE"/>
    <w:rsid w:val="00D93B36"/>
    <w:rsid w:val="00D93BD4"/>
    <w:rsid w:val="00D947A5"/>
    <w:rsid w:val="00D94B9F"/>
    <w:rsid w:val="00D94F8F"/>
    <w:rsid w:val="00DA0984"/>
    <w:rsid w:val="00DA1549"/>
    <w:rsid w:val="00DA2B83"/>
    <w:rsid w:val="00DA301A"/>
    <w:rsid w:val="00DA3B03"/>
    <w:rsid w:val="00DA4477"/>
    <w:rsid w:val="00DA5DE1"/>
    <w:rsid w:val="00DA6036"/>
    <w:rsid w:val="00DB02F0"/>
    <w:rsid w:val="00DB2980"/>
    <w:rsid w:val="00DB2EE4"/>
    <w:rsid w:val="00DB2FBC"/>
    <w:rsid w:val="00DB4085"/>
    <w:rsid w:val="00DB54EF"/>
    <w:rsid w:val="00DB54FC"/>
    <w:rsid w:val="00DB765D"/>
    <w:rsid w:val="00DC04CD"/>
    <w:rsid w:val="00DC252E"/>
    <w:rsid w:val="00DC3A3E"/>
    <w:rsid w:val="00DC47C8"/>
    <w:rsid w:val="00DC500C"/>
    <w:rsid w:val="00DC6866"/>
    <w:rsid w:val="00DC7063"/>
    <w:rsid w:val="00DC70B0"/>
    <w:rsid w:val="00DC7B7E"/>
    <w:rsid w:val="00DC7E13"/>
    <w:rsid w:val="00DD0769"/>
    <w:rsid w:val="00DD4374"/>
    <w:rsid w:val="00DD4792"/>
    <w:rsid w:val="00DD4DA3"/>
    <w:rsid w:val="00DD6822"/>
    <w:rsid w:val="00DD6925"/>
    <w:rsid w:val="00DD6AD1"/>
    <w:rsid w:val="00DE1905"/>
    <w:rsid w:val="00DE3D75"/>
    <w:rsid w:val="00DE48F6"/>
    <w:rsid w:val="00DE6F02"/>
    <w:rsid w:val="00DF333A"/>
    <w:rsid w:val="00DF4BF5"/>
    <w:rsid w:val="00DF4F4D"/>
    <w:rsid w:val="00DF66E9"/>
    <w:rsid w:val="00DF78A3"/>
    <w:rsid w:val="00E00859"/>
    <w:rsid w:val="00E030AC"/>
    <w:rsid w:val="00E0535F"/>
    <w:rsid w:val="00E054A4"/>
    <w:rsid w:val="00E06F8B"/>
    <w:rsid w:val="00E0704B"/>
    <w:rsid w:val="00E103EE"/>
    <w:rsid w:val="00E13EF0"/>
    <w:rsid w:val="00E1465A"/>
    <w:rsid w:val="00E1672A"/>
    <w:rsid w:val="00E22478"/>
    <w:rsid w:val="00E22921"/>
    <w:rsid w:val="00E22D1A"/>
    <w:rsid w:val="00E24B23"/>
    <w:rsid w:val="00E25F66"/>
    <w:rsid w:val="00E30B83"/>
    <w:rsid w:val="00E33254"/>
    <w:rsid w:val="00E336C3"/>
    <w:rsid w:val="00E34A5A"/>
    <w:rsid w:val="00E3583D"/>
    <w:rsid w:val="00E3586D"/>
    <w:rsid w:val="00E35D8B"/>
    <w:rsid w:val="00E36A8D"/>
    <w:rsid w:val="00E36D25"/>
    <w:rsid w:val="00E37264"/>
    <w:rsid w:val="00E3733C"/>
    <w:rsid w:val="00E373A4"/>
    <w:rsid w:val="00E418A1"/>
    <w:rsid w:val="00E44CFD"/>
    <w:rsid w:val="00E4589B"/>
    <w:rsid w:val="00E50ECB"/>
    <w:rsid w:val="00E5409D"/>
    <w:rsid w:val="00E554B8"/>
    <w:rsid w:val="00E55AAA"/>
    <w:rsid w:val="00E57037"/>
    <w:rsid w:val="00E60213"/>
    <w:rsid w:val="00E60850"/>
    <w:rsid w:val="00E611E8"/>
    <w:rsid w:val="00E65CA3"/>
    <w:rsid w:val="00E65CAB"/>
    <w:rsid w:val="00E66377"/>
    <w:rsid w:val="00E672F4"/>
    <w:rsid w:val="00E67953"/>
    <w:rsid w:val="00E72160"/>
    <w:rsid w:val="00E721CD"/>
    <w:rsid w:val="00E74475"/>
    <w:rsid w:val="00E77524"/>
    <w:rsid w:val="00E77E76"/>
    <w:rsid w:val="00E80C66"/>
    <w:rsid w:val="00E81A4A"/>
    <w:rsid w:val="00E81AE7"/>
    <w:rsid w:val="00E82EB8"/>
    <w:rsid w:val="00E8396E"/>
    <w:rsid w:val="00E85AF7"/>
    <w:rsid w:val="00E8664E"/>
    <w:rsid w:val="00E873ED"/>
    <w:rsid w:val="00E91426"/>
    <w:rsid w:val="00E91CA2"/>
    <w:rsid w:val="00E95C6C"/>
    <w:rsid w:val="00E96C42"/>
    <w:rsid w:val="00E9728D"/>
    <w:rsid w:val="00E97FDF"/>
    <w:rsid w:val="00EA0361"/>
    <w:rsid w:val="00EA0FDE"/>
    <w:rsid w:val="00EA1524"/>
    <w:rsid w:val="00EA31A2"/>
    <w:rsid w:val="00EA434D"/>
    <w:rsid w:val="00EA436E"/>
    <w:rsid w:val="00EA5187"/>
    <w:rsid w:val="00EA7165"/>
    <w:rsid w:val="00EA7368"/>
    <w:rsid w:val="00EA7535"/>
    <w:rsid w:val="00EB4386"/>
    <w:rsid w:val="00EB52BE"/>
    <w:rsid w:val="00EB6768"/>
    <w:rsid w:val="00EB6966"/>
    <w:rsid w:val="00EB6B7A"/>
    <w:rsid w:val="00EC24CB"/>
    <w:rsid w:val="00EC45A3"/>
    <w:rsid w:val="00EC5A97"/>
    <w:rsid w:val="00EC7E42"/>
    <w:rsid w:val="00ED0D07"/>
    <w:rsid w:val="00ED13E1"/>
    <w:rsid w:val="00ED1993"/>
    <w:rsid w:val="00ED1A96"/>
    <w:rsid w:val="00ED24BB"/>
    <w:rsid w:val="00ED28CC"/>
    <w:rsid w:val="00ED6770"/>
    <w:rsid w:val="00ED7550"/>
    <w:rsid w:val="00ED7BBD"/>
    <w:rsid w:val="00ED7F5C"/>
    <w:rsid w:val="00EE0C22"/>
    <w:rsid w:val="00EE1249"/>
    <w:rsid w:val="00EE133A"/>
    <w:rsid w:val="00EE35C7"/>
    <w:rsid w:val="00EE4F09"/>
    <w:rsid w:val="00EE5616"/>
    <w:rsid w:val="00EE5B82"/>
    <w:rsid w:val="00EE6CD3"/>
    <w:rsid w:val="00EE7A6B"/>
    <w:rsid w:val="00EF0CAE"/>
    <w:rsid w:val="00EF0F16"/>
    <w:rsid w:val="00EF1811"/>
    <w:rsid w:val="00EF1A3D"/>
    <w:rsid w:val="00EF1B70"/>
    <w:rsid w:val="00EF2AF9"/>
    <w:rsid w:val="00EF2E68"/>
    <w:rsid w:val="00EF4FE0"/>
    <w:rsid w:val="00EF5CE2"/>
    <w:rsid w:val="00EF5E0D"/>
    <w:rsid w:val="00EF62A2"/>
    <w:rsid w:val="00EF6F30"/>
    <w:rsid w:val="00F001B7"/>
    <w:rsid w:val="00F00B8B"/>
    <w:rsid w:val="00F06F62"/>
    <w:rsid w:val="00F07ADE"/>
    <w:rsid w:val="00F118B4"/>
    <w:rsid w:val="00F12CD7"/>
    <w:rsid w:val="00F1324D"/>
    <w:rsid w:val="00F13C3B"/>
    <w:rsid w:val="00F149FF"/>
    <w:rsid w:val="00F14B58"/>
    <w:rsid w:val="00F14D58"/>
    <w:rsid w:val="00F16C9B"/>
    <w:rsid w:val="00F20A5D"/>
    <w:rsid w:val="00F24B7E"/>
    <w:rsid w:val="00F24EA4"/>
    <w:rsid w:val="00F26EE3"/>
    <w:rsid w:val="00F3057E"/>
    <w:rsid w:val="00F30ABD"/>
    <w:rsid w:val="00F30DAF"/>
    <w:rsid w:val="00F3102A"/>
    <w:rsid w:val="00F35E01"/>
    <w:rsid w:val="00F36074"/>
    <w:rsid w:val="00F364FC"/>
    <w:rsid w:val="00F36A91"/>
    <w:rsid w:val="00F36C73"/>
    <w:rsid w:val="00F3739A"/>
    <w:rsid w:val="00F37CCA"/>
    <w:rsid w:val="00F42B38"/>
    <w:rsid w:val="00F4402A"/>
    <w:rsid w:val="00F46D48"/>
    <w:rsid w:val="00F47E0C"/>
    <w:rsid w:val="00F52CEB"/>
    <w:rsid w:val="00F52DBB"/>
    <w:rsid w:val="00F5381E"/>
    <w:rsid w:val="00F53DA0"/>
    <w:rsid w:val="00F53FEF"/>
    <w:rsid w:val="00F54CAB"/>
    <w:rsid w:val="00F55010"/>
    <w:rsid w:val="00F55057"/>
    <w:rsid w:val="00F561A1"/>
    <w:rsid w:val="00F561EE"/>
    <w:rsid w:val="00F56AD2"/>
    <w:rsid w:val="00F605A9"/>
    <w:rsid w:val="00F636DA"/>
    <w:rsid w:val="00F6468E"/>
    <w:rsid w:val="00F70EBA"/>
    <w:rsid w:val="00F71A36"/>
    <w:rsid w:val="00F71D57"/>
    <w:rsid w:val="00F72AA5"/>
    <w:rsid w:val="00F73118"/>
    <w:rsid w:val="00F73370"/>
    <w:rsid w:val="00F74CC2"/>
    <w:rsid w:val="00F74D34"/>
    <w:rsid w:val="00F7572C"/>
    <w:rsid w:val="00F77EFB"/>
    <w:rsid w:val="00F82160"/>
    <w:rsid w:val="00F82940"/>
    <w:rsid w:val="00F82BE5"/>
    <w:rsid w:val="00F82D2F"/>
    <w:rsid w:val="00F83151"/>
    <w:rsid w:val="00F84651"/>
    <w:rsid w:val="00F8495C"/>
    <w:rsid w:val="00F875AC"/>
    <w:rsid w:val="00F87858"/>
    <w:rsid w:val="00F87B32"/>
    <w:rsid w:val="00F90F66"/>
    <w:rsid w:val="00F92864"/>
    <w:rsid w:val="00F93161"/>
    <w:rsid w:val="00F94954"/>
    <w:rsid w:val="00F95248"/>
    <w:rsid w:val="00F95A63"/>
    <w:rsid w:val="00F96ED2"/>
    <w:rsid w:val="00F97085"/>
    <w:rsid w:val="00F972CA"/>
    <w:rsid w:val="00FA2843"/>
    <w:rsid w:val="00FA3A3A"/>
    <w:rsid w:val="00FA3E30"/>
    <w:rsid w:val="00FA4460"/>
    <w:rsid w:val="00FA5A82"/>
    <w:rsid w:val="00FB035B"/>
    <w:rsid w:val="00FB04B2"/>
    <w:rsid w:val="00FB2A8D"/>
    <w:rsid w:val="00FB2B0A"/>
    <w:rsid w:val="00FB65C1"/>
    <w:rsid w:val="00FB6EA0"/>
    <w:rsid w:val="00FC1171"/>
    <w:rsid w:val="00FC1995"/>
    <w:rsid w:val="00FC1F42"/>
    <w:rsid w:val="00FC2242"/>
    <w:rsid w:val="00FC4241"/>
    <w:rsid w:val="00FC531B"/>
    <w:rsid w:val="00FC5C2B"/>
    <w:rsid w:val="00FC6A23"/>
    <w:rsid w:val="00FC6F52"/>
    <w:rsid w:val="00FC7FEE"/>
    <w:rsid w:val="00FD0116"/>
    <w:rsid w:val="00FD2483"/>
    <w:rsid w:val="00FD2EDA"/>
    <w:rsid w:val="00FD3E01"/>
    <w:rsid w:val="00FD482D"/>
    <w:rsid w:val="00FD48B6"/>
    <w:rsid w:val="00FD5356"/>
    <w:rsid w:val="00FD5BFA"/>
    <w:rsid w:val="00FE259C"/>
    <w:rsid w:val="00FE2868"/>
    <w:rsid w:val="00FE49BD"/>
    <w:rsid w:val="00FE5592"/>
    <w:rsid w:val="00FE56B9"/>
    <w:rsid w:val="00FE5821"/>
    <w:rsid w:val="00FE5A26"/>
    <w:rsid w:val="00FE5ED9"/>
    <w:rsid w:val="00FE6A15"/>
    <w:rsid w:val="00FE78A6"/>
    <w:rsid w:val="00FF0A73"/>
    <w:rsid w:val="00FF114B"/>
    <w:rsid w:val="00FF184F"/>
    <w:rsid w:val="00FF24C1"/>
    <w:rsid w:val="00FF300F"/>
    <w:rsid w:val="00FF34A4"/>
    <w:rsid w:val="00FF485C"/>
    <w:rsid w:val="00FF4E5A"/>
    <w:rsid w:val="00FF64D7"/>
    <w:rsid w:val="00FF67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A283312-FB91-40E2-8B63-BF8650FE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52E"/>
    <w:pPr>
      <w:spacing w:after="200" w:line="276" w:lineRule="auto"/>
    </w:pPr>
    <w:rPr>
      <w:sz w:val="22"/>
      <w:szCs w:val="22"/>
    </w:rPr>
  </w:style>
  <w:style w:type="paragraph" w:styleId="Heading4">
    <w:name w:val="heading 4"/>
    <w:basedOn w:val="Normal"/>
    <w:link w:val="Heading4Char"/>
    <w:uiPriority w:val="9"/>
    <w:qFormat/>
    <w:rsid w:val="00167678"/>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
    <w:semiHidden/>
    <w:unhideWhenUsed/>
    <w:qFormat/>
    <w:rsid w:val="0098651A"/>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167678"/>
    <w:rPr>
      <w:rFonts w:ascii="Times New Roman" w:eastAsia="Times New Roman" w:hAnsi="Times New Roman" w:cs="Times New Roman"/>
      <w:b/>
      <w:bCs/>
      <w:sz w:val="24"/>
      <w:szCs w:val="24"/>
      <w:lang w:eastAsia="lv-LV"/>
    </w:rPr>
  </w:style>
  <w:style w:type="character" w:styleId="HTMLAcronym">
    <w:name w:val="HTML Acronym"/>
    <w:basedOn w:val="DefaultParagraphFont"/>
    <w:uiPriority w:val="99"/>
    <w:semiHidden/>
    <w:unhideWhenUsed/>
    <w:rsid w:val="00167678"/>
  </w:style>
  <w:style w:type="character" w:customStyle="1" w:styleId="apple-converted-space">
    <w:name w:val="apple-converted-space"/>
    <w:basedOn w:val="DefaultParagraphFont"/>
    <w:rsid w:val="004F6154"/>
  </w:style>
  <w:style w:type="paragraph" w:customStyle="1" w:styleId="labojumupamats">
    <w:name w:val="labojumu_pamats"/>
    <w:basedOn w:val="Normal"/>
    <w:rsid w:val="00514935"/>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514935"/>
    <w:rPr>
      <w:color w:val="0000FF"/>
      <w:u w:val="single"/>
    </w:rPr>
  </w:style>
  <w:style w:type="paragraph" w:customStyle="1" w:styleId="tvhtml">
    <w:name w:val="tv_html"/>
    <w:basedOn w:val="Normal"/>
    <w:rsid w:val="00514935"/>
    <w:pPr>
      <w:spacing w:before="100" w:beforeAutospacing="1" w:after="100" w:afterAutospacing="1" w:line="240" w:lineRule="auto"/>
    </w:pPr>
    <w:rPr>
      <w:rFonts w:ascii="Times New Roman" w:hAnsi="Times New Roman"/>
      <w:sz w:val="24"/>
      <w:szCs w:val="24"/>
    </w:rPr>
  </w:style>
  <w:style w:type="paragraph" w:customStyle="1" w:styleId="tv2131">
    <w:name w:val="tv2131"/>
    <w:basedOn w:val="Normal"/>
    <w:rsid w:val="006556B2"/>
    <w:pPr>
      <w:spacing w:after="0" w:line="360" w:lineRule="auto"/>
      <w:ind w:firstLine="300"/>
    </w:pPr>
    <w:rPr>
      <w:rFonts w:ascii="Times New Roman" w:hAnsi="Times New Roman"/>
      <w:color w:val="414142"/>
      <w:sz w:val="20"/>
      <w:szCs w:val="20"/>
    </w:rPr>
  </w:style>
  <w:style w:type="paragraph" w:customStyle="1" w:styleId="tv2068792">
    <w:name w:val="tv206_87_92"/>
    <w:basedOn w:val="Normal"/>
    <w:rsid w:val="006D1BA2"/>
    <w:pPr>
      <w:spacing w:before="100" w:beforeAutospacing="1" w:after="100" w:afterAutospacing="1" w:line="240" w:lineRule="auto"/>
    </w:pPr>
    <w:rPr>
      <w:rFonts w:ascii="Times New Roman" w:hAnsi="Times New Roman"/>
      <w:sz w:val="24"/>
      <w:szCs w:val="24"/>
    </w:rPr>
  </w:style>
  <w:style w:type="paragraph" w:customStyle="1" w:styleId="tv20787921">
    <w:name w:val="tv207_87_921"/>
    <w:basedOn w:val="Normal"/>
    <w:rsid w:val="00902B05"/>
    <w:pPr>
      <w:spacing w:after="567" w:line="360" w:lineRule="auto"/>
      <w:jc w:val="center"/>
    </w:pPr>
    <w:rPr>
      <w:rFonts w:ascii="Verdana" w:hAnsi="Verdana"/>
      <w:b/>
      <w:bCs/>
      <w:sz w:val="28"/>
      <w:szCs w:val="28"/>
    </w:rPr>
  </w:style>
  <w:style w:type="paragraph" w:customStyle="1" w:styleId="naisf">
    <w:name w:val="naisf"/>
    <w:basedOn w:val="Normal"/>
    <w:rsid w:val="002A0F4A"/>
    <w:pPr>
      <w:spacing w:before="75" w:after="75" w:line="240" w:lineRule="auto"/>
      <w:ind w:firstLine="375"/>
      <w:jc w:val="both"/>
    </w:pPr>
    <w:rPr>
      <w:rFonts w:ascii="Times New Roman" w:hAnsi="Times New Roman"/>
      <w:sz w:val="24"/>
      <w:szCs w:val="24"/>
    </w:rPr>
  </w:style>
  <w:style w:type="character" w:styleId="CommentReference">
    <w:name w:val="annotation reference"/>
    <w:uiPriority w:val="99"/>
    <w:semiHidden/>
    <w:unhideWhenUsed/>
    <w:rsid w:val="002A0F4A"/>
    <w:rPr>
      <w:sz w:val="16"/>
      <w:szCs w:val="16"/>
    </w:rPr>
  </w:style>
  <w:style w:type="paragraph" w:styleId="CommentText">
    <w:name w:val="annotation text"/>
    <w:basedOn w:val="Normal"/>
    <w:link w:val="CommentTextChar"/>
    <w:uiPriority w:val="99"/>
    <w:unhideWhenUsed/>
    <w:rsid w:val="002A0F4A"/>
    <w:pPr>
      <w:spacing w:line="240" w:lineRule="auto"/>
    </w:pPr>
    <w:rPr>
      <w:sz w:val="20"/>
      <w:szCs w:val="20"/>
    </w:rPr>
  </w:style>
  <w:style w:type="character" w:customStyle="1" w:styleId="CommentTextChar">
    <w:name w:val="Comment Text Char"/>
    <w:link w:val="CommentText"/>
    <w:uiPriority w:val="99"/>
    <w:rsid w:val="002A0F4A"/>
    <w:rPr>
      <w:sz w:val="20"/>
      <w:szCs w:val="20"/>
    </w:rPr>
  </w:style>
  <w:style w:type="paragraph" w:styleId="CommentSubject">
    <w:name w:val="annotation subject"/>
    <w:basedOn w:val="CommentText"/>
    <w:next w:val="CommentText"/>
    <w:link w:val="CommentSubjectChar"/>
    <w:uiPriority w:val="99"/>
    <w:semiHidden/>
    <w:unhideWhenUsed/>
    <w:rsid w:val="002A0F4A"/>
    <w:rPr>
      <w:b/>
      <w:bCs/>
    </w:rPr>
  </w:style>
  <w:style w:type="character" w:customStyle="1" w:styleId="CommentSubjectChar">
    <w:name w:val="Comment Subject Char"/>
    <w:link w:val="CommentSubject"/>
    <w:uiPriority w:val="99"/>
    <w:semiHidden/>
    <w:rsid w:val="002A0F4A"/>
    <w:rPr>
      <w:b/>
      <w:bCs/>
      <w:sz w:val="20"/>
      <w:szCs w:val="20"/>
    </w:rPr>
  </w:style>
  <w:style w:type="paragraph" w:styleId="BalloonText">
    <w:name w:val="Balloon Text"/>
    <w:basedOn w:val="Normal"/>
    <w:link w:val="BalloonTextChar"/>
    <w:uiPriority w:val="99"/>
    <w:semiHidden/>
    <w:unhideWhenUsed/>
    <w:rsid w:val="002A0F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0F4A"/>
    <w:rPr>
      <w:rFonts w:ascii="Tahoma" w:hAnsi="Tahoma" w:cs="Tahoma"/>
      <w:sz w:val="16"/>
      <w:szCs w:val="16"/>
    </w:rPr>
  </w:style>
  <w:style w:type="character" w:customStyle="1" w:styleId="Heading5Char">
    <w:name w:val="Heading 5 Char"/>
    <w:link w:val="Heading5"/>
    <w:uiPriority w:val="9"/>
    <w:semiHidden/>
    <w:rsid w:val="0098651A"/>
    <w:rPr>
      <w:rFonts w:ascii="Cambria" w:eastAsia="Times New Roman" w:hAnsi="Cambria" w:cs="Times New Roman"/>
      <w:color w:val="243F60"/>
    </w:rPr>
  </w:style>
  <w:style w:type="paragraph" w:styleId="NoSpacing">
    <w:name w:val="No Spacing"/>
    <w:link w:val="NoSpacingChar"/>
    <w:uiPriority w:val="1"/>
    <w:qFormat/>
    <w:rsid w:val="0098651A"/>
    <w:rPr>
      <w:rFonts w:ascii="Times New Roman" w:hAnsi="Times New Roman"/>
    </w:rPr>
  </w:style>
  <w:style w:type="paragraph" w:styleId="Header">
    <w:name w:val="header"/>
    <w:basedOn w:val="Normal"/>
    <w:link w:val="HeaderChar"/>
    <w:uiPriority w:val="99"/>
    <w:unhideWhenUsed/>
    <w:rsid w:val="009865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51A"/>
  </w:style>
  <w:style w:type="paragraph" w:styleId="Footer">
    <w:name w:val="footer"/>
    <w:basedOn w:val="Normal"/>
    <w:link w:val="FooterChar"/>
    <w:uiPriority w:val="99"/>
    <w:unhideWhenUsed/>
    <w:rsid w:val="009865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51A"/>
  </w:style>
  <w:style w:type="character" w:styleId="Strong">
    <w:name w:val="Strong"/>
    <w:qFormat/>
    <w:rsid w:val="00762B3D"/>
    <w:rPr>
      <w:b/>
      <w:bCs/>
    </w:rPr>
  </w:style>
  <w:style w:type="paragraph" w:customStyle="1" w:styleId="tv213">
    <w:name w:val="tv213"/>
    <w:basedOn w:val="Normal"/>
    <w:rsid w:val="00471E59"/>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152CD7"/>
    <w:pPr>
      <w:ind w:left="720"/>
      <w:contextualSpacing/>
    </w:p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E85AF7"/>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E85AF7"/>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E85AF7"/>
    <w:rPr>
      <w:vertAlign w:val="superscript"/>
    </w:rPr>
  </w:style>
  <w:style w:type="paragraph" w:customStyle="1" w:styleId="Normal1">
    <w:name w:val="Normal1"/>
    <w:uiPriority w:val="99"/>
    <w:rsid w:val="003E0F10"/>
    <w:rPr>
      <w:rFonts w:ascii="Cambria" w:eastAsia="Cambria" w:hAnsi="Cambria" w:cs="Cambria"/>
      <w:color w:val="000000"/>
      <w:sz w:val="24"/>
    </w:rPr>
  </w:style>
  <w:style w:type="paragraph" w:styleId="EndnoteText">
    <w:name w:val="endnote text"/>
    <w:basedOn w:val="Normal"/>
    <w:link w:val="EndnoteTextChar"/>
    <w:uiPriority w:val="99"/>
    <w:semiHidden/>
    <w:unhideWhenUsed/>
    <w:rsid w:val="00365F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5F3D"/>
  </w:style>
  <w:style w:type="character" w:styleId="EndnoteReference">
    <w:name w:val="endnote reference"/>
    <w:basedOn w:val="DefaultParagraphFont"/>
    <w:uiPriority w:val="99"/>
    <w:semiHidden/>
    <w:unhideWhenUsed/>
    <w:rsid w:val="00365F3D"/>
    <w:rPr>
      <w:vertAlign w:val="superscript"/>
    </w:rPr>
  </w:style>
  <w:style w:type="paragraph" w:customStyle="1" w:styleId="CharCharCharChar">
    <w:name w:val="Char Char Char Char"/>
    <w:aliases w:val="Char2"/>
    <w:basedOn w:val="Normal"/>
    <w:next w:val="Normal"/>
    <w:link w:val="FootnoteReference"/>
    <w:uiPriority w:val="99"/>
    <w:rsid w:val="00081BCC"/>
    <w:pPr>
      <w:spacing w:after="160" w:line="240" w:lineRule="exact"/>
      <w:jc w:val="both"/>
      <w:textAlignment w:val="baseline"/>
    </w:pPr>
    <w:rPr>
      <w:sz w:val="20"/>
      <w:szCs w:val="20"/>
      <w:vertAlign w:val="superscript"/>
    </w:rPr>
  </w:style>
  <w:style w:type="character" w:customStyle="1" w:styleId="spelle">
    <w:name w:val="spelle"/>
    <w:basedOn w:val="DefaultParagraphFont"/>
    <w:rsid w:val="006027ED"/>
  </w:style>
  <w:style w:type="paragraph" w:customStyle="1" w:styleId="tv2132">
    <w:name w:val="tv2132"/>
    <w:basedOn w:val="Normal"/>
    <w:rsid w:val="008D5A0D"/>
    <w:pPr>
      <w:spacing w:after="0" w:line="360" w:lineRule="auto"/>
      <w:ind w:firstLine="300"/>
    </w:pPr>
    <w:rPr>
      <w:rFonts w:ascii="Times New Roman" w:hAnsi="Times New Roman"/>
      <w:color w:val="414142"/>
      <w:sz w:val="20"/>
      <w:szCs w:val="20"/>
    </w:rPr>
  </w:style>
  <w:style w:type="paragraph" w:styleId="NormalWeb">
    <w:name w:val="Normal (Web)"/>
    <w:basedOn w:val="Normal"/>
    <w:link w:val="NormalWebChar"/>
    <w:uiPriority w:val="99"/>
    <w:rsid w:val="00A17B00"/>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5A23A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link w:val="NormalWeb"/>
    <w:uiPriority w:val="99"/>
    <w:rsid w:val="00BA3BAE"/>
    <w:rPr>
      <w:rFonts w:ascii="Times New Roman" w:hAnsi="Times New Roman"/>
      <w:sz w:val="24"/>
      <w:szCs w:val="24"/>
    </w:rPr>
  </w:style>
  <w:style w:type="character" w:styleId="PlaceholderText">
    <w:name w:val="Placeholder Text"/>
    <w:basedOn w:val="DefaultParagraphFont"/>
    <w:uiPriority w:val="99"/>
    <w:semiHidden/>
    <w:rsid w:val="00FF6740"/>
    <w:rPr>
      <w:color w:val="808080"/>
    </w:rPr>
  </w:style>
  <w:style w:type="character" w:customStyle="1" w:styleId="NoSpacingChar">
    <w:name w:val="No Spacing Char"/>
    <w:link w:val="NoSpacing"/>
    <w:uiPriority w:val="1"/>
    <w:rsid w:val="00FF674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218997">
      <w:bodyDiv w:val="1"/>
      <w:marLeft w:val="0"/>
      <w:marRight w:val="0"/>
      <w:marTop w:val="0"/>
      <w:marBottom w:val="0"/>
      <w:divBdr>
        <w:top w:val="none" w:sz="0" w:space="0" w:color="auto"/>
        <w:left w:val="none" w:sz="0" w:space="0" w:color="auto"/>
        <w:bottom w:val="none" w:sz="0" w:space="0" w:color="auto"/>
        <w:right w:val="none" w:sz="0" w:space="0" w:color="auto"/>
      </w:divBdr>
    </w:div>
    <w:div w:id="755634448">
      <w:bodyDiv w:val="1"/>
      <w:marLeft w:val="0"/>
      <w:marRight w:val="0"/>
      <w:marTop w:val="0"/>
      <w:marBottom w:val="0"/>
      <w:divBdr>
        <w:top w:val="none" w:sz="0" w:space="0" w:color="auto"/>
        <w:left w:val="none" w:sz="0" w:space="0" w:color="auto"/>
        <w:bottom w:val="none" w:sz="0" w:space="0" w:color="auto"/>
        <w:right w:val="none" w:sz="0" w:space="0" w:color="auto"/>
      </w:divBdr>
    </w:div>
    <w:div w:id="1153327344">
      <w:bodyDiv w:val="1"/>
      <w:marLeft w:val="0"/>
      <w:marRight w:val="0"/>
      <w:marTop w:val="0"/>
      <w:marBottom w:val="0"/>
      <w:divBdr>
        <w:top w:val="none" w:sz="0" w:space="0" w:color="auto"/>
        <w:left w:val="none" w:sz="0" w:space="0" w:color="auto"/>
        <w:bottom w:val="none" w:sz="0" w:space="0" w:color="auto"/>
        <w:right w:val="none" w:sz="0" w:space="0" w:color="auto"/>
      </w:divBdr>
    </w:div>
    <w:div w:id="132586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kalsone@iz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itra.pavlovica@iz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3E838-2388-4D13-AFF4-3B23628BD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6350</Words>
  <Characters>3620</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2013.gada 12.novembra noteikumos Nr.1316 „Kārtība, kādā aprēķina un piešķir bāzes finansējumu zinātniskajām institūcijām” sākotnējās ietekmes novērtējuma ziņojums (anotācija)</vt:lpstr>
    </vt:vector>
  </TitlesOfParts>
  <Company>IZM</Company>
  <LinksUpToDate>false</LinksUpToDate>
  <CharactersWithSpaces>9951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12.novembra noteikumos Nr.1316 „Kārtība, kādā aprēķina un piešķir bāzes finansējumu zinātniskajām institūcijām” sākotnējās ietekmes novērtējuma ziņojums (anotācija)</dc:title>
  <dc:subject>Anotācija</dc:subject>
  <dc:creator>Sandra Strele</dc:creator>
  <cp:keywords/>
  <dc:description/>
  <cp:lastModifiedBy>Dace Kalsone</cp:lastModifiedBy>
  <cp:revision>3</cp:revision>
  <cp:lastPrinted>2020-06-29T06:06:00Z</cp:lastPrinted>
  <dcterms:created xsi:type="dcterms:W3CDTF">2021-09-20T05:56:00Z</dcterms:created>
  <dcterms:modified xsi:type="dcterms:W3CDTF">2021-09-20T05:56:00Z</dcterms:modified>
</cp:coreProperties>
</file>