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A60AA3" w:rsidP="006B162C" w:rsidRDefault="00D40032" w14:paraId="258FE1CE" w14:textId="10D69719">
      <w:pPr>
        <w:ind w:right="5528" w:firstLine="851"/>
        <w:jc w:val="both"/>
        <w:rPr>
          <w:i/>
          <w:iCs/>
          <w:lang w:val="lv-LV"/>
        </w:rPr>
      </w:pPr>
      <w:r w:rsidRPr="00D40032">
        <w:rPr>
          <w:i/>
          <w:iCs/>
          <w:lang w:val="lv-LV"/>
        </w:rPr>
        <w:t>Par Latvijas Republikas nacionālo pozīciju Nr. 1 par "</w:t>
      </w:r>
      <w:r w:rsidRPr="008C3A5C" w:rsidR="008C3A5C">
        <w:rPr>
          <w:i/>
          <w:iCs/>
          <w:lang w:val="lv-LV"/>
        </w:rPr>
        <w:t>2023. gada Eiropas semestris: Ieteikumi ES Padomes rekomendācijām par 2023.gada Nacionālajām reformu programmām un Padomes viedokļi par atjaunotām Stabilitātes vai Konverģences programmām</w:t>
      </w:r>
      <w:r w:rsidRPr="00D40032">
        <w:rPr>
          <w:i/>
          <w:iCs/>
          <w:lang w:val="lv-LV"/>
        </w:rPr>
        <w:t>"</w:t>
      </w:r>
    </w:p>
    <w:p w:rsidRPr="00A60AA3" w:rsidR="00D17D61" w:rsidP="00D17D61" w:rsidRDefault="00D17D61" w14:paraId="20169551" w14:textId="77777777">
      <w:pPr>
        <w:ind w:right="5386" w:firstLine="851"/>
        <w:jc w:val="both"/>
        <w:rPr>
          <w:b/>
          <w:bCs/>
          <w:i/>
          <w:iCs/>
          <w:lang w:val="lv-LV"/>
        </w:rPr>
      </w:pPr>
    </w:p>
    <w:p w:rsidRPr="00E460F0" w:rsidR="005238D3" w:rsidP="007F48BA" w:rsidRDefault="00DE32C4" w14:paraId="258FE1CF" w14:textId="1A65BBEB">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Ekonomikas ministrija ir izstrādājusi Latvijas Republikas nacionālo pozīciju Nr.1 </w:t>
      </w:r>
      <w:r w:rsidRPr="00D40032" w:rsidR="00D40032">
        <w:rPr>
          <w:lang w:val="lv-LV"/>
        </w:rPr>
        <w:t>par "</w:t>
      </w:r>
      <w:r w:rsidRPr="008C3A5C" w:rsidR="008C3A5C">
        <w:rPr>
          <w:lang w:val="lv-LV"/>
        </w:rPr>
        <w:t>2023. gada Eiropas semestris: Ieteikumi ES Padomes rekomendācijām par 2023.gada Nacionālajām reformu programmām un Padomes viedokļi par atjaunotām Stabilitātes vai Konverģences programmām</w:t>
      </w:r>
      <w:r w:rsidRPr="00D40032" w:rsidR="00D40032">
        <w:rPr>
          <w:lang w:val="lv-LV"/>
        </w:rPr>
        <w:t>"</w:t>
      </w:r>
      <w:r w:rsidR="00F00121">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F00121">
        <w:rPr>
          <w:b/>
          <w:szCs w:val="28"/>
          <w:lang w:val="lv-LV"/>
        </w:rPr>
        <w:t>1</w:t>
      </w:r>
      <w:r w:rsidR="008C3A5C">
        <w:rPr>
          <w:b/>
          <w:szCs w:val="28"/>
          <w:lang w:val="lv-LV"/>
        </w:rPr>
        <w:t>3</w:t>
      </w:r>
      <w:r w:rsidR="007B1E66">
        <w:rPr>
          <w:b/>
          <w:szCs w:val="28"/>
          <w:lang w:val="lv-LV"/>
        </w:rPr>
        <w:t>.</w:t>
      </w:r>
      <w:r w:rsidR="00023A05">
        <w:rPr>
          <w:b/>
          <w:szCs w:val="28"/>
          <w:lang w:val="lv-LV"/>
        </w:rPr>
        <w:t xml:space="preserve"> </w:t>
      </w:r>
      <w:r w:rsidR="008C3A5C">
        <w:rPr>
          <w:b/>
          <w:szCs w:val="28"/>
          <w:lang w:val="lv-LV"/>
        </w:rPr>
        <w:t>jūnij</w:t>
      </w:r>
      <w:r w:rsidR="00F00121">
        <w:rPr>
          <w:b/>
          <w:szCs w:val="28"/>
          <w:lang w:val="lv-LV"/>
        </w:rPr>
        <w:t>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F073A6"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F073A6"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0B5DD5" w:rsidP="00B15B22" w:rsidRDefault="00557BBB" w14:paraId="3CEAB538" w14:textId="1B605913">
            <w:pPr>
              <w:spacing w:after="120"/>
              <w:ind w:left="34"/>
              <w:jc w:val="both"/>
              <w:rPr>
                <w:lang w:val="lv-LV"/>
              </w:rPr>
            </w:pPr>
            <w:r w:rsidRPr="00557BBB">
              <w:rPr>
                <w:lang w:val="lv-LV"/>
              </w:rPr>
              <w:t>Nacionālā</w:t>
            </w:r>
            <w:r w:rsidR="007B7CFE">
              <w:rPr>
                <w:lang w:val="lv-LV"/>
              </w:rPr>
              <w:t>s</w:t>
            </w:r>
            <w:r w:rsidRPr="00557BBB">
              <w:rPr>
                <w:lang w:val="lv-LV"/>
              </w:rPr>
              <w:t xml:space="preserve"> pozīcija</w:t>
            </w:r>
            <w:r w:rsidR="007B7CFE">
              <w:rPr>
                <w:lang w:val="lv-LV"/>
              </w:rPr>
              <w:t>s projekts</w:t>
            </w:r>
            <w:r w:rsidRPr="00557BBB">
              <w:rPr>
                <w:lang w:val="lv-LV"/>
              </w:rPr>
              <w:t xml:space="preserve"> tika nosūtīt</w:t>
            </w:r>
            <w:r w:rsidR="00F073A6">
              <w:rPr>
                <w:lang w:val="lv-LV"/>
              </w:rPr>
              <w:t>s</w:t>
            </w:r>
            <w:r w:rsidRPr="00557BBB">
              <w:rPr>
                <w:lang w:val="lv-LV"/>
              </w:rPr>
              <w:t xml:space="preserve"> saskaņošanai 2023. gada </w:t>
            </w:r>
            <w:r w:rsidR="00B531D7">
              <w:rPr>
                <w:lang w:val="lv-LV"/>
              </w:rPr>
              <w:t>6</w:t>
            </w:r>
            <w:r w:rsidRPr="00557BBB">
              <w:rPr>
                <w:lang w:val="lv-LV"/>
              </w:rPr>
              <w:t xml:space="preserve">. </w:t>
            </w:r>
            <w:r w:rsidR="00B531D7">
              <w:rPr>
                <w:lang w:val="lv-LV"/>
              </w:rPr>
              <w:t xml:space="preserve">jūnijā </w:t>
            </w:r>
            <w:r w:rsidR="00AE7603">
              <w:rPr>
                <w:lang w:val="lv-LV"/>
              </w:rPr>
              <w:t>sistēmā ESVIS</w:t>
            </w:r>
            <w:r w:rsidRPr="00557BBB">
              <w:rPr>
                <w:lang w:val="lv-LV"/>
              </w:rPr>
              <w:t xml:space="preserve"> </w:t>
            </w:r>
            <w:r w:rsidRPr="000B5DD5" w:rsidR="000B5DD5">
              <w:rPr>
                <w:lang w:val="lv-LV"/>
              </w:rPr>
              <w:t>Ārlietu ministrija</w:t>
            </w:r>
            <w:r w:rsidR="000B5DD5">
              <w:rPr>
                <w:lang w:val="lv-LV"/>
              </w:rPr>
              <w:t>i</w:t>
            </w:r>
            <w:r w:rsidRPr="000B5DD5" w:rsidR="000B5DD5">
              <w:rPr>
                <w:lang w:val="lv-LV"/>
              </w:rPr>
              <w:t>, Finanšu ministrija</w:t>
            </w:r>
            <w:r w:rsidR="000B5DD5">
              <w:rPr>
                <w:lang w:val="lv-LV"/>
              </w:rPr>
              <w:t>i</w:t>
            </w:r>
            <w:r w:rsidRPr="000B5DD5" w:rsidR="000B5DD5">
              <w:rPr>
                <w:lang w:val="lv-LV"/>
              </w:rPr>
              <w:t>,</w:t>
            </w:r>
            <w:r w:rsidR="007842F0">
              <w:rPr>
                <w:lang w:val="lv-LV"/>
              </w:rPr>
              <w:t xml:space="preserve"> </w:t>
            </w:r>
            <w:r w:rsidRPr="007842F0" w:rsidR="007842F0">
              <w:rPr>
                <w:lang w:val="lv-LV"/>
              </w:rPr>
              <w:t>Izglītības un zinātnes ministrija</w:t>
            </w:r>
            <w:r w:rsidR="007842F0">
              <w:rPr>
                <w:lang w:val="lv-LV"/>
              </w:rPr>
              <w:t xml:space="preserve">i, </w:t>
            </w:r>
            <w:r w:rsidRPr="000B5DD5" w:rsidR="000B5DD5">
              <w:rPr>
                <w:lang w:val="lv-LV"/>
              </w:rPr>
              <w:t>Klimata un enerģētikas ministrija</w:t>
            </w:r>
            <w:r w:rsidR="000B5DD5">
              <w:rPr>
                <w:lang w:val="lv-LV"/>
              </w:rPr>
              <w:t>i</w:t>
            </w:r>
            <w:r w:rsidRPr="000B5DD5" w:rsidR="000B5DD5">
              <w:rPr>
                <w:lang w:val="lv-LV"/>
              </w:rPr>
              <w:t>,</w:t>
            </w:r>
            <w:r w:rsidR="00C418F2">
              <w:rPr>
                <w:lang w:val="lv-LV"/>
              </w:rPr>
              <w:t xml:space="preserve"> </w:t>
            </w:r>
            <w:r w:rsidR="007842F0">
              <w:rPr>
                <w:lang w:val="lv-LV"/>
              </w:rPr>
              <w:t xml:space="preserve">Labklājības ministrijai. </w:t>
            </w:r>
            <w:r w:rsidR="00C418F2">
              <w:rPr>
                <w:lang w:val="lv-LV"/>
              </w:rPr>
              <w:t>Latvijas Bankai,</w:t>
            </w:r>
            <w:r w:rsidR="007B7CFE">
              <w:rPr>
                <w:lang w:val="lv-LV"/>
              </w:rPr>
              <w:t xml:space="preserve"> Satiksmes ministrijai,</w:t>
            </w:r>
            <w:r w:rsidRPr="000B5DD5" w:rsidR="000B5DD5">
              <w:rPr>
                <w:lang w:val="lv-LV"/>
              </w:rPr>
              <w:t xml:space="preserve"> </w:t>
            </w:r>
            <w:r w:rsidR="007B7CFE">
              <w:rPr>
                <w:lang w:val="lv-LV"/>
              </w:rPr>
              <w:t xml:space="preserve">Veselības ministrijai, </w:t>
            </w:r>
            <w:r w:rsidRPr="000B5DD5" w:rsidR="000B5DD5">
              <w:rPr>
                <w:lang w:val="lv-LV"/>
              </w:rPr>
              <w:t>Vides aizsardzības un reģionālās attīstības ministrija</w:t>
            </w:r>
            <w:r w:rsidR="000B5DD5">
              <w:rPr>
                <w:lang w:val="lv-LV"/>
              </w:rPr>
              <w:t>i</w:t>
            </w:r>
            <w:r w:rsidR="00964037">
              <w:rPr>
                <w:lang w:val="lv-LV"/>
              </w:rPr>
              <w:t xml:space="preserve"> un Zemkopības ministrijai. </w:t>
            </w:r>
          </w:p>
          <w:p w:rsidR="00ED3460" w:rsidP="00B15B22" w:rsidRDefault="007831FB" w14:paraId="076879AC" w14:textId="1F924441">
            <w:pPr>
              <w:spacing w:after="120"/>
              <w:ind w:left="34"/>
              <w:jc w:val="both"/>
              <w:rPr>
                <w:lang w:val="lv-LV"/>
              </w:rPr>
            </w:pPr>
            <w:r>
              <w:rPr>
                <w:lang w:val="lv-LV"/>
              </w:rPr>
              <w:lastRenderedPageBreak/>
              <w:t xml:space="preserve">Labklājības ministrija un Finanšu ministrija pozīcijas projektu saskaņoja ar komentāriem un priekšlikumiem, kas daļēji tika ņemti vērā. </w:t>
            </w:r>
          </w:p>
          <w:p w:rsidRPr="003D4BCE" w:rsidR="003D4BCE" w:rsidP="00EA7945" w:rsidRDefault="005753E6" w14:paraId="258FE1DD" w14:textId="604FE772">
            <w:pPr>
              <w:spacing w:after="120"/>
              <w:ind w:left="34"/>
              <w:jc w:val="both"/>
              <w:rPr>
                <w:lang w:val="lv-LV"/>
              </w:rPr>
            </w:pPr>
            <w:r>
              <w:rPr>
                <w:lang w:val="lv-LV"/>
              </w:rPr>
              <w:t>Ārlietu ministrija,</w:t>
            </w:r>
            <w:r w:rsidR="005E749B">
              <w:rPr>
                <w:lang w:val="lv-LV"/>
              </w:rPr>
              <w:t xml:space="preserve"> </w:t>
            </w:r>
            <w:r w:rsidRPr="000B5DD5" w:rsidR="005E749B">
              <w:rPr>
                <w:lang w:val="lv-LV"/>
              </w:rPr>
              <w:t>Klimata un enerģētikas ministrija</w:t>
            </w:r>
            <w:r w:rsidR="005E749B">
              <w:rPr>
                <w:lang w:val="lv-LV"/>
              </w:rPr>
              <w:t>,</w:t>
            </w:r>
            <w:r>
              <w:rPr>
                <w:lang w:val="lv-LV"/>
              </w:rPr>
              <w:t xml:space="preserve"> Satiksmes ministrija un </w:t>
            </w:r>
            <w:r w:rsidRPr="000B5DD5" w:rsidR="00B87558">
              <w:rPr>
                <w:lang w:val="lv-LV"/>
              </w:rPr>
              <w:t>Vides aizsardzības un reģionālās attīstības ministrija</w:t>
            </w:r>
            <w:r w:rsidR="00B87558">
              <w:rPr>
                <w:lang w:val="lv-LV"/>
              </w:rPr>
              <w:t xml:space="preserve"> saskaņoja bez komentāriem, bet Latvijas Banka, </w:t>
            </w:r>
            <w:r w:rsidR="00E234DD">
              <w:rPr>
                <w:lang w:val="lv-LV"/>
              </w:rPr>
              <w:t xml:space="preserve">Veselības ministrija, </w:t>
            </w:r>
            <w:r w:rsidRPr="007842F0" w:rsidR="00E234DD">
              <w:rPr>
                <w:lang w:val="lv-LV"/>
              </w:rPr>
              <w:t>Izglītības un zinātnes ministrija</w:t>
            </w:r>
            <w:r w:rsidR="00E234DD">
              <w:rPr>
                <w:lang w:val="lv-LV"/>
              </w:rPr>
              <w:t xml:space="preserve"> un Zemkopības ministrija piemēroja noklusējuma saskaņojumu. </w:t>
            </w: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453E8B" w:rsidR="00441EF4" w:rsidP="00453E8B" w:rsidRDefault="00441EF4" w14:paraId="258FE1E0" w14:textId="77777777">
            <w:r w:rsidRPr="00453E8B">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D40032"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2C6134" w14:paraId="258FE1EC" w14:textId="23AD8AD3">
            <w:pPr>
              <w:ind w:right="130"/>
              <w:jc w:val="both"/>
              <w:rPr>
                <w:lang w:val="lv-LV"/>
              </w:rPr>
            </w:pPr>
            <w:r>
              <w:rPr>
                <w:lang w:val="lv-LV"/>
              </w:rPr>
              <w:t xml:space="preserve">Ekonomikas ministrijas </w:t>
            </w:r>
            <w:r w:rsidRPr="002E7995" w:rsidR="002E7995">
              <w:rPr>
                <w:lang w:val="lv-LV"/>
              </w:rPr>
              <w:t>Analītikas dienest</w:t>
            </w:r>
            <w:r w:rsidR="002E7995">
              <w:rPr>
                <w:lang w:val="lv-LV"/>
              </w:rPr>
              <w:t>a v</w:t>
            </w:r>
            <w:r w:rsidRPr="002E7995" w:rsidR="002E7995">
              <w:rPr>
                <w:lang w:val="lv-LV"/>
              </w:rPr>
              <w:t>ecākais ekonomists</w:t>
            </w:r>
            <w:r w:rsidR="002E7995">
              <w:rPr>
                <w:lang w:val="lv-LV"/>
              </w:rPr>
              <w:t xml:space="preserve"> </w:t>
            </w:r>
            <w:r w:rsidRPr="0043072C" w:rsidR="0043072C">
              <w:rPr>
                <w:lang w:val="lv-LV"/>
              </w:rPr>
              <w:t>Česlavs Gržibovskis</w:t>
            </w:r>
          </w:p>
        </w:tc>
      </w:tr>
      <w:tr w:rsidRPr="00BB3984" w:rsidR="0043072C" w:rsidTr="009C5104" w14:paraId="258FE1F3" w14:textId="77777777">
        <w:trPr>
          <w:trHeight w:val="571"/>
        </w:trPr>
        <w:tc>
          <w:tcPr>
            <w:tcW w:w="302" w:type="pct"/>
            <w:tcMar>
              <w:top w:w="0" w:type="dxa"/>
              <w:left w:w="108" w:type="dxa"/>
              <w:bottom w:w="0" w:type="dxa"/>
              <w:right w:w="108" w:type="dxa"/>
            </w:tcMar>
            <w:hideMark/>
          </w:tcPr>
          <w:p w:rsidRPr="008C7219" w:rsidR="0043072C" w:rsidP="0043072C" w:rsidRDefault="0043072C"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43072C" w:rsidP="0043072C" w:rsidRDefault="0043072C"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A15962" w:rsidR="0043072C" w:rsidP="0043072C" w:rsidRDefault="002C6134" w14:paraId="258FE1F2" w14:textId="3522C2E5">
            <w:pPr>
              <w:spacing w:after="120"/>
              <w:jc w:val="both"/>
              <w:rPr>
                <w:szCs w:val="28"/>
                <w:lang w:val="lv-LV"/>
              </w:rPr>
            </w:pPr>
            <w:r>
              <w:rPr>
                <w:lang w:val="lv-LV"/>
              </w:rPr>
              <w:t xml:space="preserve">Ekonomikas ministrijas </w:t>
            </w:r>
            <w:r w:rsidRPr="002E7995" w:rsidR="0043072C">
              <w:rPr>
                <w:lang w:val="lv-LV"/>
              </w:rPr>
              <w:t>Analītikas dienest</w:t>
            </w:r>
            <w:r w:rsidR="0043072C">
              <w:rPr>
                <w:lang w:val="lv-LV"/>
              </w:rPr>
              <w:t>a v</w:t>
            </w:r>
            <w:r w:rsidRPr="002E7995" w:rsidR="0043072C">
              <w:rPr>
                <w:lang w:val="lv-LV"/>
              </w:rPr>
              <w:t>ecākais ekonomists</w:t>
            </w:r>
            <w:r w:rsidR="0043072C">
              <w:rPr>
                <w:lang w:val="lv-LV"/>
              </w:rPr>
              <w:t xml:space="preserve"> </w:t>
            </w:r>
            <w:r w:rsidRPr="0043072C" w:rsidR="0043072C">
              <w:rPr>
                <w:lang w:val="lv-LV"/>
              </w:rPr>
              <w:t>Česlavs Gržibovskis</w:t>
            </w:r>
          </w:p>
        </w:tc>
      </w:tr>
      <w:tr w:rsidRPr="00D17D61" w:rsidR="0043072C" w:rsidTr="009C5104" w14:paraId="258FE1F8" w14:textId="77777777">
        <w:tc>
          <w:tcPr>
            <w:tcW w:w="302" w:type="pct"/>
            <w:tcMar>
              <w:top w:w="0" w:type="dxa"/>
              <w:left w:w="108" w:type="dxa"/>
              <w:bottom w:w="0" w:type="dxa"/>
              <w:right w:w="108" w:type="dxa"/>
            </w:tcMar>
            <w:hideMark/>
          </w:tcPr>
          <w:p w:rsidRPr="008C7219" w:rsidR="0043072C" w:rsidP="0043072C" w:rsidRDefault="0043072C"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43072C" w:rsidP="0043072C" w:rsidRDefault="0043072C"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43072C" w:rsidP="0043072C" w:rsidRDefault="0043072C" w14:paraId="756E58CB" w14:textId="0866805E">
            <w:pPr>
              <w:spacing w:before="60" w:after="60"/>
              <w:jc w:val="both"/>
              <w:rPr>
                <w:szCs w:val="28"/>
              </w:rPr>
            </w:pPr>
            <w:r w:rsidRPr="00B1301D">
              <w:rPr>
                <w:szCs w:val="28"/>
              </w:rPr>
              <w:t>Ministru   kabineta   sēdes   protokollēmuma projektam un pavadvēstulei nav noteikts ierobežotas pieejamības statuss. Nacionālajai pozīcijai ir ierobežotas pieejamības statuss.</w:t>
            </w:r>
          </w:p>
          <w:p w:rsidRPr="006D78D9" w:rsidR="0043072C" w:rsidP="0043072C" w:rsidRDefault="0043072C"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43072C" w:rsidTr="009C5104" w14:paraId="258FE1FC" w14:textId="77777777">
        <w:tc>
          <w:tcPr>
            <w:tcW w:w="302" w:type="pct"/>
            <w:tcMar>
              <w:top w:w="0" w:type="dxa"/>
              <w:left w:w="108" w:type="dxa"/>
              <w:bottom w:w="0" w:type="dxa"/>
              <w:right w:w="108" w:type="dxa"/>
            </w:tcMar>
            <w:hideMark/>
          </w:tcPr>
          <w:p w:rsidRPr="008C7219" w:rsidR="0043072C" w:rsidP="0043072C" w:rsidRDefault="0043072C"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43072C" w:rsidP="0043072C" w:rsidRDefault="0043072C"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43072C" w:rsidP="0043072C" w:rsidRDefault="0043072C"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601D4A" w:rsidR="00601D4A" w:rsidP="00601D4A" w:rsidRDefault="00601D4A" w14:paraId="258FE1FE" w14:textId="5D19C7A2">
      <w:pPr>
        <w:numPr>
          <w:ilvl w:val="0"/>
          <w:numId w:val="17"/>
        </w:numPr>
        <w:spacing w:after="120"/>
        <w:jc w:val="both"/>
        <w:rPr>
          <w:szCs w:val="28"/>
          <w:lang w:val="lv-LV"/>
        </w:rPr>
      </w:pPr>
      <w:r w:rsidRPr="00601D4A">
        <w:rPr>
          <w:szCs w:val="28"/>
          <w:lang w:val="lv-LV"/>
        </w:rPr>
        <w:t xml:space="preserve">Ministru kabineta sēdes protokollēmuma projekts </w:t>
      </w:r>
      <w:r w:rsidR="00162BE7">
        <w:rPr>
          <w:szCs w:val="28"/>
          <w:lang w:val="lv-LV"/>
        </w:rPr>
        <w:t>“</w:t>
      </w:r>
      <w:r w:rsidRPr="00817ADF" w:rsidR="00683CF1">
        <w:rPr>
          <w:szCs w:val="28"/>
          <w:lang w:val="lv-LV"/>
        </w:rPr>
        <w:t>Par Latvijas Republikas nacionālo pozīciju Nr. 1 par "</w:t>
      </w:r>
      <w:r w:rsidRPr="00484779" w:rsidR="00484779">
        <w:rPr>
          <w:szCs w:val="28"/>
          <w:lang w:val="lv-LV"/>
        </w:rPr>
        <w:t>2023. gada Eiropas semestris: Ieteikumi ES Padomes rekomendācijām par 2023.gada Nacionālajām reformu programmām un Padomes viedokļi par atjaunotām Stabilitātes vai Konverģences programmām</w:t>
      </w:r>
      <w:r w:rsidRPr="00817ADF" w:rsidR="00683CF1">
        <w:rPr>
          <w:szCs w:val="28"/>
          <w:lang w:val="lv-LV"/>
        </w:rPr>
        <w:t>"</w:t>
      </w:r>
      <w:r w:rsidR="00162BE7">
        <w:rPr>
          <w:szCs w:val="28"/>
          <w:lang w:val="lv-LV"/>
        </w:rPr>
        <w:t>”</w:t>
      </w:r>
      <w:r w:rsidRPr="00683CF1" w:rsidR="00683CF1">
        <w:rPr>
          <w:i/>
          <w:iCs/>
          <w:szCs w:val="28"/>
          <w:lang w:val="lv-LV"/>
        </w:rPr>
        <w:t xml:space="preserve"> </w:t>
      </w:r>
      <w:r w:rsidRPr="00601D4A">
        <w:rPr>
          <w:szCs w:val="28"/>
          <w:lang w:val="lv-LV"/>
        </w:rPr>
        <w:t>(datne:</w:t>
      </w:r>
      <w:r w:rsidR="00070567">
        <w:rPr>
          <w:szCs w:val="28"/>
          <w:lang w:val="lv-LV"/>
        </w:rPr>
        <w:t xml:space="preserve"> </w:t>
      </w:r>
      <w:r w:rsidRPr="00942EBE" w:rsidR="00942EBE">
        <w:rPr>
          <w:szCs w:val="28"/>
          <w:lang w:val="lv-LV"/>
        </w:rPr>
        <w:t>EMProt_ECOFIN_CSRs</w:t>
      </w:r>
      <w:r w:rsidRPr="009E0BEC" w:rsidR="00D26255">
        <w:rPr>
          <w:color w:val="0D0D0D" w:themeColor="text1" w:themeTint="F2"/>
          <w:lang w:val="lv-LV"/>
        </w:rPr>
        <w:t>.docx</w:t>
      </w:r>
      <w:r w:rsidRPr="00601D4A">
        <w:rPr>
          <w:szCs w:val="28"/>
          <w:lang w:val="lv-LV"/>
        </w:rPr>
        <w:t xml:space="preserve">) uz </w:t>
      </w:r>
      <w:r w:rsidR="001F06CA">
        <w:rPr>
          <w:szCs w:val="28"/>
          <w:lang w:val="lv-LV"/>
        </w:rPr>
        <w:t>1</w:t>
      </w:r>
      <w:r w:rsidRPr="00601D4A">
        <w:rPr>
          <w:szCs w:val="28"/>
          <w:lang w:val="lv-LV"/>
        </w:rPr>
        <w:t xml:space="preserve"> lpp.</w:t>
      </w:r>
      <w:r w:rsidR="00AB59D4">
        <w:rPr>
          <w:szCs w:val="28"/>
          <w:lang w:val="lv-LV"/>
        </w:rPr>
        <w:t>;</w:t>
      </w:r>
    </w:p>
    <w:p w:rsidRPr="00683C2A" w:rsidR="00AF630B" w:rsidP="009241A9" w:rsidRDefault="000801AC" w14:paraId="258FE1FF" w14:textId="7FFF63A0">
      <w:pPr>
        <w:numPr>
          <w:ilvl w:val="0"/>
          <w:numId w:val="17"/>
        </w:numPr>
        <w:spacing w:after="120"/>
        <w:jc w:val="both"/>
        <w:rPr>
          <w:b/>
          <w:bCs/>
          <w:lang w:val="lv-LV"/>
        </w:rPr>
      </w:pPr>
      <w:r>
        <w:rPr>
          <w:lang w:val="lv-LV"/>
        </w:rPr>
        <w:t>Nacionālā pozīcija nr. 1</w:t>
      </w:r>
      <w:bookmarkStart w:name="_Hlk82592298" w:id="1"/>
      <w:bookmarkStart w:name="_Hlk83211150" w:id="2"/>
      <w:r w:rsidR="00333CE3">
        <w:rPr>
          <w:lang w:val="lv-LV"/>
        </w:rPr>
        <w:t xml:space="preserve"> </w:t>
      </w:r>
      <w:r w:rsidRPr="00333CE3" w:rsidR="00333CE3">
        <w:rPr>
          <w:lang w:val="lv-LV"/>
        </w:rPr>
        <w:t xml:space="preserve">par </w:t>
      </w:r>
      <w:r w:rsidR="00335738">
        <w:rPr>
          <w:lang w:val="lv-LV"/>
        </w:rPr>
        <w:t>“</w:t>
      </w:r>
      <w:r w:rsidRPr="00484779" w:rsidR="00484779">
        <w:rPr>
          <w:lang w:val="lv-LV"/>
        </w:rPr>
        <w:t>2023. gada Eiropas semestris: Ieteikumi ES Padomes rekomendācijām par 2023.gada Nacionālajām reformu programmām un Padomes viedokļi par atjaunotām Stabilitātes vai Konverģences programmām</w:t>
      </w:r>
      <w:r w:rsidRPr="00333CE3" w:rsidR="00333CE3">
        <w:rPr>
          <w:lang w:val="lv-LV"/>
        </w:rPr>
        <w:t>"</w:t>
      </w:r>
      <w:r w:rsidRPr="007F48BA" w:rsidR="002A1F2F">
        <w:rPr>
          <w:szCs w:val="28"/>
          <w:lang w:val="lv-LV"/>
        </w:rPr>
        <w:t>”</w:t>
      </w:r>
      <w:bookmarkEnd w:id="1"/>
      <w:r w:rsidR="002A52C9">
        <w:rPr>
          <w:b/>
          <w:bCs/>
          <w:lang w:val="lv-LV"/>
        </w:rPr>
        <w:t xml:space="preserve"> </w:t>
      </w:r>
      <w:r w:rsidRPr="009241A9" w:rsidR="005238D3">
        <w:rPr>
          <w:color w:val="0D0D0D" w:themeColor="text1" w:themeTint="F2"/>
          <w:lang w:val="lv-LV"/>
        </w:rPr>
        <w:t>(</w:t>
      </w:r>
      <w:r w:rsidRPr="009241A9" w:rsidR="00764B7C">
        <w:rPr>
          <w:color w:val="0D0D0D" w:themeColor="text1" w:themeTint="F2"/>
          <w:lang w:val="lv-LV"/>
        </w:rPr>
        <w:t>datne:</w:t>
      </w:r>
      <w:bookmarkEnd w:id="2"/>
      <w:r w:rsidRPr="0013750C" w:rsidR="0013750C">
        <w:rPr>
          <w:lang w:val="lv-LV"/>
        </w:rPr>
        <w:t xml:space="preserve"> </w:t>
      </w:r>
      <w:r w:rsidRPr="00D26255" w:rsidR="00D26255">
        <w:rPr>
          <w:color w:val="0D0D0D" w:themeColor="text1" w:themeTint="F2"/>
          <w:lang w:val="lv-LV"/>
        </w:rPr>
        <w:t>EMpoz_ECOFIN_CSRs</w:t>
      </w:r>
      <w:r w:rsidRPr="009E0BEC" w:rsidR="009E0BEC">
        <w:rPr>
          <w:color w:val="0D0D0D" w:themeColor="text1" w:themeTint="F2"/>
          <w:lang w:val="lv-LV"/>
        </w:rPr>
        <w:t>.docx</w:t>
      </w:r>
      <w:r w:rsidRPr="009241A9" w:rsidR="00580DF7">
        <w:rPr>
          <w:lang w:val="lv-LV"/>
        </w:rPr>
        <w:t xml:space="preserve">) </w:t>
      </w:r>
      <w:r w:rsidRPr="00CE789C" w:rsidR="00580DF7">
        <w:rPr>
          <w:lang w:val="lv-LV"/>
        </w:rPr>
        <w:t xml:space="preserve">uz </w:t>
      </w:r>
      <w:r w:rsidR="00754CBF">
        <w:rPr>
          <w:lang w:val="lv-LV"/>
        </w:rPr>
        <w:t>7</w:t>
      </w:r>
      <w:r w:rsidRPr="0090772A" w:rsidR="0090772A">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r w:rsidRPr="007B1E66">
        <w:rPr>
          <w:lang w:val="fr-FR"/>
        </w:rPr>
        <w:t>Ekonomikas ministr</w:t>
      </w:r>
      <w:r w:rsidR="00330E97">
        <w:rPr>
          <w:lang w:val="fr-FR"/>
        </w:rPr>
        <w:t>e</w:t>
      </w:r>
      <w:r w:rsidRPr="007B1E66">
        <w:rPr>
          <w:lang w:val="fr-FR"/>
        </w:rPr>
        <w:t xml:space="preserve"> </w:t>
      </w:r>
      <w:r w:rsidR="009C5104">
        <w:rPr>
          <w:lang w:val="fr-FR"/>
        </w:rPr>
        <w:tab/>
      </w:r>
      <w:r w:rsidR="00330E97">
        <w:rPr>
          <w:lang w:val="fr-FR"/>
        </w:rPr>
        <w:t>I.Indriksone</w:t>
      </w:r>
    </w:p>
    <w:p w:rsidR="00683C2A" w:rsidP="00683C2A" w:rsidRDefault="00683C2A" w14:paraId="258FE209" w14:textId="6CF50035">
      <w:pPr>
        <w:rPr>
          <w:sz w:val="16"/>
          <w:szCs w:val="16"/>
          <w:lang w:eastAsia="lv-LV"/>
        </w:rPr>
      </w:pPr>
    </w:p>
    <w:p w:rsidRPr="00304978" w:rsidR="00EE4B43" w:rsidP="00683C2A" w:rsidRDefault="00EE4B43" w14:paraId="77BDCB33" w14:textId="77777777">
      <w:pPr>
        <w:rPr>
          <w:sz w:val="16"/>
          <w:szCs w:val="16"/>
          <w:lang w:eastAsia="lv-LV"/>
        </w:rPr>
      </w:pPr>
    </w:p>
    <w:p w:rsidRPr="00534629" w:rsidR="00683C2A" w:rsidP="00683C2A" w:rsidRDefault="004D7578" w14:paraId="258FE20A" w14:textId="56BC3A86">
      <w:pPr>
        <w:rPr>
          <w:color w:val="000000"/>
          <w:sz w:val="16"/>
          <w:szCs w:val="16"/>
        </w:rPr>
      </w:pPr>
      <w:r>
        <w:rPr>
          <w:color w:val="000000"/>
          <w:sz w:val="16"/>
          <w:szCs w:val="16"/>
        </w:rPr>
        <w:t>E.M.Reza</w:t>
      </w:r>
      <w:r w:rsidR="00683C2A">
        <w:rPr>
          <w:color w:val="000000"/>
          <w:sz w:val="16"/>
          <w:szCs w:val="16"/>
        </w:rPr>
        <w:t>,</w:t>
      </w:r>
      <w:r w:rsidRPr="00534629" w:rsidR="00683C2A">
        <w:rPr>
          <w:color w:val="000000"/>
          <w:sz w:val="16"/>
          <w:szCs w:val="16"/>
        </w:rPr>
        <w:t xml:space="preserve"> 67013</w:t>
      </w:r>
      <w:r w:rsidR="00683C2A">
        <w:rPr>
          <w:color w:val="000000"/>
          <w:sz w:val="16"/>
          <w:szCs w:val="16"/>
        </w:rPr>
        <w:t>2</w:t>
      </w:r>
      <w:r>
        <w:rPr>
          <w:color w:val="000000"/>
          <w:sz w:val="16"/>
          <w:szCs w:val="16"/>
        </w:rPr>
        <w:t>73</w:t>
      </w:r>
    </w:p>
    <w:p w:rsidRPr="009C5104" w:rsidR="00CB3334" w:rsidP="00CB3334" w:rsidRDefault="004D7578" w14:paraId="258FE20C" w14:textId="6C393DF5">
      <w:r>
        <w:rPr>
          <w:color w:val="000000"/>
          <w:sz w:val="16"/>
          <w:szCs w:val="16"/>
        </w:rPr>
        <w:t>Elizabete.Marija.Reza</w:t>
      </w:r>
      <w:r w:rsidRPr="00534629" w:rsidR="00683C2A">
        <w:rPr>
          <w:color w:val="000000"/>
          <w:sz w:val="16"/>
          <w:szCs w:val="16"/>
        </w:rPr>
        <w:t>@em.gov.lv</w:t>
      </w:r>
    </w:p>
    <w:p w:rsidRPr="00CB3334" w:rsidR="00CB3334" w:rsidP="00CB3334" w:rsidRDefault="00CB3334" w14:paraId="258FE20E" w14:textId="77777777">
      <w:pPr>
        <w:rPr>
          <w:sz w:val="20"/>
          <w:lang w:val="lv-LV"/>
        </w:rPr>
      </w:pPr>
    </w:p>
    <w:sectPr w:rsidRPr="00CB3334" w:rsidR="00CB3334" w:rsidSect="00EE4B43">
      <w:headerReference w:type="even" r:id="rId11"/>
      <w:headerReference w:type="default" r:id="rId12"/>
      <w:footerReference w:type="even" r:id="rId13"/>
      <w:footerReference w:type="default" r:id="rId14"/>
      <w:headerReference w:type="first" r:id="rId15"/>
      <w:footerReference w:type="first" r:id="rId16"/>
      <w:pgSz w:w="11907" w:h="16840"/>
      <w:pgMar w:top="993" w:right="992" w:bottom="426" w:left="1701" w:header="720" w:footer="4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2A64" w14:textId="77777777" w:rsidR="002E6573" w:rsidRDefault="002E6573">
      <w:r>
        <w:separator/>
      </w:r>
    </w:p>
  </w:endnote>
  <w:endnote w:type="continuationSeparator" w:id="0">
    <w:p w14:paraId="22988935" w14:textId="77777777" w:rsidR="002E6573" w:rsidRDefault="002E6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3B19" w14:textId="77777777" w:rsidR="007716F2" w:rsidRDefault="007716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4B609588" w:rsidR="00330E97" w:rsidRPr="00465E72" w:rsidRDefault="00942EBE" w:rsidP="00FD1841">
    <w:pPr>
      <w:jc w:val="both"/>
      <w:rPr>
        <w:lang w:val="lv-LV"/>
      </w:rPr>
    </w:pPr>
    <w:r w:rsidRPr="00942EBE">
      <w:rPr>
        <w:sz w:val="20"/>
        <w:szCs w:val="20"/>
        <w:lang w:val="lv-LV"/>
      </w:rPr>
      <w:t>EMpav_ECOFIN_CSRs</w:t>
    </w:r>
    <w:r w:rsidR="00FD1841" w:rsidRPr="00A21954">
      <w:rPr>
        <w:sz w:val="20"/>
        <w:szCs w:val="20"/>
        <w:lang w:val="lv-LV"/>
      </w:rPr>
      <w:t>;</w:t>
    </w:r>
    <w:r w:rsidR="00FD1841" w:rsidRPr="006F1951">
      <w:rPr>
        <w:sz w:val="20"/>
        <w:szCs w:val="20"/>
        <w:lang w:val="lv-LV"/>
      </w:rPr>
      <w:t xml:space="preserve"> </w:t>
    </w:r>
    <w:r w:rsidR="00FD1841" w:rsidRPr="00FD1841">
      <w:rPr>
        <w:i/>
        <w:iCs/>
        <w:sz w:val="20"/>
        <w:szCs w:val="20"/>
        <w:lang w:val="lv-LV"/>
      </w:rPr>
      <w:t>Par Latvijas Republikas nacionālo pozīciju Nr. 1 par "</w:t>
    </w:r>
    <w:r w:rsidR="00335738" w:rsidRPr="00335738">
      <w:rPr>
        <w:i/>
        <w:iCs/>
        <w:sz w:val="20"/>
        <w:szCs w:val="20"/>
        <w:lang w:val="lv-LV"/>
      </w:rPr>
      <w:t>2023. gada Eiropas semestris: Ieteikumi ES Padomes rekomendācijām par 2023.gada Nacionālajām reformu programmām un Padomes viedokļi par atjaunotām Stabilitātes vai Konverģences programmām</w:t>
    </w:r>
    <w:r w:rsidR="00FD1841" w:rsidRPr="00FD1841">
      <w:rPr>
        <w:i/>
        <w:iCs/>
        <w:sz w:val="20"/>
        <w:szCs w:val="20"/>
        <w:lang w:val="lv-LV"/>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5D2F2CFD" w:rsidR="00700A20" w:rsidRPr="00C65B69" w:rsidRDefault="007716F2" w:rsidP="007716F2">
    <w:pPr>
      <w:jc w:val="both"/>
      <w:rPr>
        <w:lang w:val="lv-LV"/>
      </w:rPr>
    </w:pPr>
    <w:r w:rsidRPr="00942EBE">
      <w:rPr>
        <w:sz w:val="20"/>
        <w:szCs w:val="20"/>
        <w:lang w:val="lv-LV"/>
      </w:rPr>
      <w:t>EMpav_ECOFIN_CSRs</w:t>
    </w:r>
    <w:r w:rsidRPr="00A21954">
      <w:rPr>
        <w:sz w:val="20"/>
        <w:szCs w:val="20"/>
        <w:lang w:val="lv-LV"/>
      </w:rPr>
      <w:t>;</w:t>
    </w:r>
    <w:r w:rsidRPr="006F1951">
      <w:rPr>
        <w:sz w:val="20"/>
        <w:szCs w:val="20"/>
        <w:lang w:val="lv-LV"/>
      </w:rPr>
      <w:t xml:space="preserve"> </w:t>
    </w:r>
    <w:r w:rsidRPr="00FD1841">
      <w:rPr>
        <w:i/>
        <w:iCs/>
        <w:sz w:val="20"/>
        <w:szCs w:val="20"/>
        <w:lang w:val="lv-LV"/>
      </w:rPr>
      <w:t>Par Latvijas Republikas nacionālo pozīciju Nr. 1 par "</w:t>
    </w:r>
    <w:r w:rsidRPr="00335738">
      <w:rPr>
        <w:i/>
        <w:iCs/>
        <w:sz w:val="20"/>
        <w:szCs w:val="20"/>
        <w:lang w:val="lv-LV"/>
      </w:rPr>
      <w:t>2023. gada Eiropas semestris: Ieteikumi ES Padomes rekomendācijām par 2023.gada Nacionālajām reformu programmām un Padomes viedokļi par atjaunotām Stabilitātes vai Konverģences programmām</w:t>
    </w:r>
    <w:r w:rsidRPr="00FD1841">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F3EC" w14:textId="77777777" w:rsidR="002E6573" w:rsidRDefault="002E6573">
      <w:r>
        <w:separator/>
      </w:r>
    </w:p>
  </w:footnote>
  <w:footnote w:type="continuationSeparator" w:id="0">
    <w:p w14:paraId="52929F04" w14:textId="77777777" w:rsidR="002E6573" w:rsidRDefault="002E6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5" name="Picture 5"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r w:rsidRPr="0069464A">
      <w:rPr>
        <w:rFonts w:eastAsia="Calibri"/>
        <w:lang w:val="en-US"/>
      </w:rPr>
      <w:t>Rīgā</w:t>
    </w:r>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285C"/>
    <w:rsid w:val="0004792F"/>
    <w:rsid w:val="00051BBD"/>
    <w:rsid w:val="00051F18"/>
    <w:rsid w:val="00055473"/>
    <w:rsid w:val="00060BFB"/>
    <w:rsid w:val="00061B1D"/>
    <w:rsid w:val="00067D9B"/>
    <w:rsid w:val="00070139"/>
    <w:rsid w:val="00070567"/>
    <w:rsid w:val="00072CAE"/>
    <w:rsid w:val="00077890"/>
    <w:rsid w:val="00077997"/>
    <w:rsid w:val="000801AC"/>
    <w:rsid w:val="00082258"/>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5DD5"/>
    <w:rsid w:val="000B601B"/>
    <w:rsid w:val="000B70EC"/>
    <w:rsid w:val="000C01E4"/>
    <w:rsid w:val="000C2419"/>
    <w:rsid w:val="000C4BFE"/>
    <w:rsid w:val="000C591A"/>
    <w:rsid w:val="000C5C90"/>
    <w:rsid w:val="000C6AEA"/>
    <w:rsid w:val="000D092A"/>
    <w:rsid w:val="000D0BCD"/>
    <w:rsid w:val="000D17B3"/>
    <w:rsid w:val="000D2D92"/>
    <w:rsid w:val="000D3F02"/>
    <w:rsid w:val="000D4249"/>
    <w:rsid w:val="000D52DD"/>
    <w:rsid w:val="000D56B6"/>
    <w:rsid w:val="000D57D7"/>
    <w:rsid w:val="000D6116"/>
    <w:rsid w:val="000D7CD0"/>
    <w:rsid w:val="000E3D4D"/>
    <w:rsid w:val="000E67D4"/>
    <w:rsid w:val="000E7E6D"/>
    <w:rsid w:val="000F0A8A"/>
    <w:rsid w:val="000F2D76"/>
    <w:rsid w:val="000F4319"/>
    <w:rsid w:val="0010283D"/>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98D"/>
    <w:rsid w:val="00133B84"/>
    <w:rsid w:val="00135F09"/>
    <w:rsid w:val="0013603D"/>
    <w:rsid w:val="0013750C"/>
    <w:rsid w:val="001375CD"/>
    <w:rsid w:val="001405C8"/>
    <w:rsid w:val="00143121"/>
    <w:rsid w:val="00143800"/>
    <w:rsid w:val="0014417E"/>
    <w:rsid w:val="001510C1"/>
    <w:rsid w:val="00152E42"/>
    <w:rsid w:val="00157D0E"/>
    <w:rsid w:val="00160EDF"/>
    <w:rsid w:val="0016106E"/>
    <w:rsid w:val="0016273E"/>
    <w:rsid w:val="00162BE7"/>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584F"/>
    <w:rsid w:val="002363D8"/>
    <w:rsid w:val="00236F14"/>
    <w:rsid w:val="002402CF"/>
    <w:rsid w:val="00242885"/>
    <w:rsid w:val="0024332B"/>
    <w:rsid w:val="0024482D"/>
    <w:rsid w:val="00245D3C"/>
    <w:rsid w:val="002460B2"/>
    <w:rsid w:val="00247542"/>
    <w:rsid w:val="00250768"/>
    <w:rsid w:val="002511F0"/>
    <w:rsid w:val="00260CE7"/>
    <w:rsid w:val="00265706"/>
    <w:rsid w:val="0026706B"/>
    <w:rsid w:val="00271E36"/>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31AF"/>
    <w:rsid w:val="002A52C9"/>
    <w:rsid w:val="002A66ED"/>
    <w:rsid w:val="002B0A2A"/>
    <w:rsid w:val="002B16B7"/>
    <w:rsid w:val="002B2C62"/>
    <w:rsid w:val="002B54D9"/>
    <w:rsid w:val="002B592F"/>
    <w:rsid w:val="002C0EF2"/>
    <w:rsid w:val="002C1378"/>
    <w:rsid w:val="002C22A9"/>
    <w:rsid w:val="002C52DD"/>
    <w:rsid w:val="002C6134"/>
    <w:rsid w:val="002C7566"/>
    <w:rsid w:val="002D2540"/>
    <w:rsid w:val="002E0225"/>
    <w:rsid w:val="002E1DC5"/>
    <w:rsid w:val="002E4E17"/>
    <w:rsid w:val="002E6573"/>
    <w:rsid w:val="002E658D"/>
    <w:rsid w:val="002E6E3E"/>
    <w:rsid w:val="002E7995"/>
    <w:rsid w:val="002F2962"/>
    <w:rsid w:val="002F3DCD"/>
    <w:rsid w:val="002F452A"/>
    <w:rsid w:val="002F4E60"/>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33CE3"/>
    <w:rsid w:val="00335738"/>
    <w:rsid w:val="003433F8"/>
    <w:rsid w:val="00343437"/>
    <w:rsid w:val="00350B01"/>
    <w:rsid w:val="0035113C"/>
    <w:rsid w:val="0035138E"/>
    <w:rsid w:val="00351A8C"/>
    <w:rsid w:val="00352C74"/>
    <w:rsid w:val="00356221"/>
    <w:rsid w:val="0036187F"/>
    <w:rsid w:val="003626DB"/>
    <w:rsid w:val="00362E91"/>
    <w:rsid w:val="003678DF"/>
    <w:rsid w:val="0037121E"/>
    <w:rsid w:val="003760DA"/>
    <w:rsid w:val="0037690F"/>
    <w:rsid w:val="00377A55"/>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4A68"/>
    <w:rsid w:val="0043072C"/>
    <w:rsid w:val="004337A2"/>
    <w:rsid w:val="004337D1"/>
    <w:rsid w:val="004338B4"/>
    <w:rsid w:val="004346E9"/>
    <w:rsid w:val="00434860"/>
    <w:rsid w:val="00437003"/>
    <w:rsid w:val="004405F3"/>
    <w:rsid w:val="00441EF4"/>
    <w:rsid w:val="0044225F"/>
    <w:rsid w:val="00442748"/>
    <w:rsid w:val="00444F61"/>
    <w:rsid w:val="004466B1"/>
    <w:rsid w:val="00450B18"/>
    <w:rsid w:val="004510EF"/>
    <w:rsid w:val="00451583"/>
    <w:rsid w:val="00451A6C"/>
    <w:rsid w:val="00451BFE"/>
    <w:rsid w:val="004523D2"/>
    <w:rsid w:val="00453E8B"/>
    <w:rsid w:val="004552BB"/>
    <w:rsid w:val="0045539E"/>
    <w:rsid w:val="004576F4"/>
    <w:rsid w:val="004624B9"/>
    <w:rsid w:val="00462F6C"/>
    <w:rsid w:val="00463266"/>
    <w:rsid w:val="00464915"/>
    <w:rsid w:val="00465E72"/>
    <w:rsid w:val="00471AD5"/>
    <w:rsid w:val="00475394"/>
    <w:rsid w:val="00477FF6"/>
    <w:rsid w:val="00481C9C"/>
    <w:rsid w:val="00484779"/>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7970"/>
    <w:rsid w:val="00520316"/>
    <w:rsid w:val="005238D3"/>
    <w:rsid w:val="0052613C"/>
    <w:rsid w:val="00530287"/>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3E6"/>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854"/>
    <w:rsid w:val="005E2D52"/>
    <w:rsid w:val="005E37D9"/>
    <w:rsid w:val="005E4A63"/>
    <w:rsid w:val="005E6D81"/>
    <w:rsid w:val="005E749B"/>
    <w:rsid w:val="005E7C17"/>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3CF1"/>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4CBF"/>
    <w:rsid w:val="00755120"/>
    <w:rsid w:val="00755DF5"/>
    <w:rsid w:val="00756923"/>
    <w:rsid w:val="007572CE"/>
    <w:rsid w:val="00760D37"/>
    <w:rsid w:val="00761FAD"/>
    <w:rsid w:val="007620FC"/>
    <w:rsid w:val="007632E7"/>
    <w:rsid w:val="00764B7C"/>
    <w:rsid w:val="0076524D"/>
    <w:rsid w:val="00770892"/>
    <w:rsid w:val="00771088"/>
    <w:rsid w:val="0077143D"/>
    <w:rsid w:val="007716F2"/>
    <w:rsid w:val="0077242C"/>
    <w:rsid w:val="00774E15"/>
    <w:rsid w:val="00776713"/>
    <w:rsid w:val="00777C09"/>
    <w:rsid w:val="00777D53"/>
    <w:rsid w:val="007831FB"/>
    <w:rsid w:val="00783BF5"/>
    <w:rsid w:val="007842F0"/>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B7CFE"/>
    <w:rsid w:val="007C082C"/>
    <w:rsid w:val="007C4814"/>
    <w:rsid w:val="007C5404"/>
    <w:rsid w:val="007C673B"/>
    <w:rsid w:val="007C6E82"/>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2D0"/>
    <w:rsid w:val="007F48BA"/>
    <w:rsid w:val="007F7474"/>
    <w:rsid w:val="007F7CFA"/>
    <w:rsid w:val="008016D8"/>
    <w:rsid w:val="0080186F"/>
    <w:rsid w:val="00801997"/>
    <w:rsid w:val="008028FD"/>
    <w:rsid w:val="00811D68"/>
    <w:rsid w:val="008126F9"/>
    <w:rsid w:val="00813285"/>
    <w:rsid w:val="00815CE4"/>
    <w:rsid w:val="00817ADF"/>
    <w:rsid w:val="00820910"/>
    <w:rsid w:val="00821C97"/>
    <w:rsid w:val="008248EF"/>
    <w:rsid w:val="00826B30"/>
    <w:rsid w:val="0083012B"/>
    <w:rsid w:val="008317C7"/>
    <w:rsid w:val="00834148"/>
    <w:rsid w:val="00836A8B"/>
    <w:rsid w:val="008377D3"/>
    <w:rsid w:val="008464BA"/>
    <w:rsid w:val="008469D2"/>
    <w:rsid w:val="008469FD"/>
    <w:rsid w:val="00850DB5"/>
    <w:rsid w:val="0085560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0EC"/>
    <w:rsid w:val="008B321D"/>
    <w:rsid w:val="008B4DFA"/>
    <w:rsid w:val="008B5374"/>
    <w:rsid w:val="008B5BDA"/>
    <w:rsid w:val="008B7146"/>
    <w:rsid w:val="008B72D6"/>
    <w:rsid w:val="008C09BD"/>
    <w:rsid w:val="008C108D"/>
    <w:rsid w:val="008C37CC"/>
    <w:rsid w:val="008C3A5C"/>
    <w:rsid w:val="008C5084"/>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21705"/>
    <w:rsid w:val="00921DF6"/>
    <w:rsid w:val="009241A9"/>
    <w:rsid w:val="00925807"/>
    <w:rsid w:val="0093148E"/>
    <w:rsid w:val="00931641"/>
    <w:rsid w:val="00931F33"/>
    <w:rsid w:val="00937387"/>
    <w:rsid w:val="00937CE1"/>
    <w:rsid w:val="0094246D"/>
    <w:rsid w:val="00942EBA"/>
    <w:rsid w:val="00942EBE"/>
    <w:rsid w:val="009432A8"/>
    <w:rsid w:val="00944FBC"/>
    <w:rsid w:val="009511D0"/>
    <w:rsid w:val="00951A0D"/>
    <w:rsid w:val="00952EC6"/>
    <w:rsid w:val="0095471E"/>
    <w:rsid w:val="009557D2"/>
    <w:rsid w:val="00957729"/>
    <w:rsid w:val="0096019C"/>
    <w:rsid w:val="00960815"/>
    <w:rsid w:val="0096115A"/>
    <w:rsid w:val="009622F0"/>
    <w:rsid w:val="009628E1"/>
    <w:rsid w:val="00964037"/>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0BEC"/>
    <w:rsid w:val="009E4C38"/>
    <w:rsid w:val="009F22B7"/>
    <w:rsid w:val="009F23FE"/>
    <w:rsid w:val="009F2A5C"/>
    <w:rsid w:val="009F3F61"/>
    <w:rsid w:val="009F61CB"/>
    <w:rsid w:val="009F666E"/>
    <w:rsid w:val="009F7583"/>
    <w:rsid w:val="00A01E15"/>
    <w:rsid w:val="00A05B41"/>
    <w:rsid w:val="00A06D93"/>
    <w:rsid w:val="00A15962"/>
    <w:rsid w:val="00A17F7F"/>
    <w:rsid w:val="00A20414"/>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303A"/>
    <w:rsid w:val="00A93AAC"/>
    <w:rsid w:val="00A94C63"/>
    <w:rsid w:val="00A970AF"/>
    <w:rsid w:val="00A97412"/>
    <w:rsid w:val="00AA130D"/>
    <w:rsid w:val="00AA1802"/>
    <w:rsid w:val="00AA4FA6"/>
    <w:rsid w:val="00AA54E6"/>
    <w:rsid w:val="00AA5904"/>
    <w:rsid w:val="00AB19A7"/>
    <w:rsid w:val="00AB228E"/>
    <w:rsid w:val="00AB273D"/>
    <w:rsid w:val="00AB34E0"/>
    <w:rsid w:val="00AB51AF"/>
    <w:rsid w:val="00AB59D4"/>
    <w:rsid w:val="00AB6239"/>
    <w:rsid w:val="00AC0A54"/>
    <w:rsid w:val="00AD3C9F"/>
    <w:rsid w:val="00AD40F6"/>
    <w:rsid w:val="00AD6ACE"/>
    <w:rsid w:val="00AE07E0"/>
    <w:rsid w:val="00AE0AB2"/>
    <w:rsid w:val="00AE123D"/>
    <w:rsid w:val="00AE2C52"/>
    <w:rsid w:val="00AE4488"/>
    <w:rsid w:val="00AE748E"/>
    <w:rsid w:val="00AE75FB"/>
    <w:rsid w:val="00AE7603"/>
    <w:rsid w:val="00AF0D94"/>
    <w:rsid w:val="00AF3B3C"/>
    <w:rsid w:val="00AF630B"/>
    <w:rsid w:val="00B0020B"/>
    <w:rsid w:val="00B01CE9"/>
    <w:rsid w:val="00B0273E"/>
    <w:rsid w:val="00B02B73"/>
    <w:rsid w:val="00B03CD7"/>
    <w:rsid w:val="00B041D7"/>
    <w:rsid w:val="00B06066"/>
    <w:rsid w:val="00B062FF"/>
    <w:rsid w:val="00B06604"/>
    <w:rsid w:val="00B07471"/>
    <w:rsid w:val="00B075BA"/>
    <w:rsid w:val="00B1301D"/>
    <w:rsid w:val="00B1509C"/>
    <w:rsid w:val="00B15558"/>
    <w:rsid w:val="00B15B22"/>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31D7"/>
    <w:rsid w:val="00B545F3"/>
    <w:rsid w:val="00B550D7"/>
    <w:rsid w:val="00B5511E"/>
    <w:rsid w:val="00B5573C"/>
    <w:rsid w:val="00B56964"/>
    <w:rsid w:val="00B57DEB"/>
    <w:rsid w:val="00B617A1"/>
    <w:rsid w:val="00B63198"/>
    <w:rsid w:val="00B635D8"/>
    <w:rsid w:val="00B66FFB"/>
    <w:rsid w:val="00B7244A"/>
    <w:rsid w:val="00B73751"/>
    <w:rsid w:val="00B769AA"/>
    <w:rsid w:val="00B803B0"/>
    <w:rsid w:val="00B830A9"/>
    <w:rsid w:val="00B837FF"/>
    <w:rsid w:val="00B85BD9"/>
    <w:rsid w:val="00B8699C"/>
    <w:rsid w:val="00B87558"/>
    <w:rsid w:val="00B907C0"/>
    <w:rsid w:val="00B9199F"/>
    <w:rsid w:val="00B947A6"/>
    <w:rsid w:val="00B950C9"/>
    <w:rsid w:val="00B95CE8"/>
    <w:rsid w:val="00B961B4"/>
    <w:rsid w:val="00B9724F"/>
    <w:rsid w:val="00B97F11"/>
    <w:rsid w:val="00BA19D3"/>
    <w:rsid w:val="00BA208C"/>
    <w:rsid w:val="00BA4E2F"/>
    <w:rsid w:val="00BB0D28"/>
    <w:rsid w:val="00BB3984"/>
    <w:rsid w:val="00BB69DD"/>
    <w:rsid w:val="00BC134F"/>
    <w:rsid w:val="00BC2837"/>
    <w:rsid w:val="00BC3C58"/>
    <w:rsid w:val="00BC44FF"/>
    <w:rsid w:val="00BC4E13"/>
    <w:rsid w:val="00BC589B"/>
    <w:rsid w:val="00BC62E7"/>
    <w:rsid w:val="00BD3DC9"/>
    <w:rsid w:val="00BD5D1D"/>
    <w:rsid w:val="00BD7C58"/>
    <w:rsid w:val="00BE0D15"/>
    <w:rsid w:val="00BE4A98"/>
    <w:rsid w:val="00BE5E7E"/>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7B84"/>
    <w:rsid w:val="00C418F2"/>
    <w:rsid w:val="00C4192C"/>
    <w:rsid w:val="00C4302E"/>
    <w:rsid w:val="00C5017D"/>
    <w:rsid w:val="00C52061"/>
    <w:rsid w:val="00C55088"/>
    <w:rsid w:val="00C5685D"/>
    <w:rsid w:val="00C63428"/>
    <w:rsid w:val="00C65B69"/>
    <w:rsid w:val="00C65ED6"/>
    <w:rsid w:val="00C71DEF"/>
    <w:rsid w:val="00C73EB6"/>
    <w:rsid w:val="00C76D2F"/>
    <w:rsid w:val="00C772B1"/>
    <w:rsid w:val="00C82EBD"/>
    <w:rsid w:val="00C83B0E"/>
    <w:rsid w:val="00C83D5C"/>
    <w:rsid w:val="00C84806"/>
    <w:rsid w:val="00C84D6A"/>
    <w:rsid w:val="00C85B94"/>
    <w:rsid w:val="00C87A10"/>
    <w:rsid w:val="00C91064"/>
    <w:rsid w:val="00C93E9D"/>
    <w:rsid w:val="00C96DFB"/>
    <w:rsid w:val="00CA2278"/>
    <w:rsid w:val="00CA501C"/>
    <w:rsid w:val="00CB1EDD"/>
    <w:rsid w:val="00CB318D"/>
    <w:rsid w:val="00CB3334"/>
    <w:rsid w:val="00CB3335"/>
    <w:rsid w:val="00CB6E7F"/>
    <w:rsid w:val="00CC0184"/>
    <w:rsid w:val="00CC235A"/>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5F43"/>
    <w:rsid w:val="00D1007A"/>
    <w:rsid w:val="00D104D7"/>
    <w:rsid w:val="00D11324"/>
    <w:rsid w:val="00D1132F"/>
    <w:rsid w:val="00D113F3"/>
    <w:rsid w:val="00D117A1"/>
    <w:rsid w:val="00D14C7A"/>
    <w:rsid w:val="00D17D61"/>
    <w:rsid w:val="00D215D7"/>
    <w:rsid w:val="00D2235D"/>
    <w:rsid w:val="00D232F8"/>
    <w:rsid w:val="00D23924"/>
    <w:rsid w:val="00D24454"/>
    <w:rsid w:val="00D24DF3"/>
    <w:rsid w:val="00D26255"/>
    <w:rsid w:val="00D30F90"/>
    <w:rsid w:val="00D32B09"/>
    <w:rsid w:val="00D339F2"/>
    <w:rsid w:val="00D4003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2FFE"/>
    <w:rsid w:val="00D73B8B"/>
    <w:rsid w:val="00D76D3C"/>
    <w:rsid w:val="00D778E1"/>
    <w:rsid w:val="00D81932"/>
    <w:rsid w:val="00D83D5A"/>
    <w:rsid w:val="00D92577"/>
    <w:rsid w:val="00D952E5"/>
    <w:rsid w:val="00D966AE"/>
    <w:rsid w:val="00D9738A"/>
    <w:rsid w:val="00DA263C"/>
    <w:rsid w:val="00DA3B8B"/>
    <w:rsid w:val="00DA50B7"/>
    <w:rsid w:val="00DA5DFB"/>
    <w:rsid w:val="00DA7962"/>
    <w:rsid w:val="00DC01D9"/>
    <w:rsid w:val="00DC0EF1"/>
    <w:rsid w:val="00DC1440"/>
    <w:rsid w:val="00DD1ACB"/>
    <w:rsid w:val="00DD2BA2"/>
    <w:rsid w:val="00DD2CE1"/>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4DD"/>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3767"/>
    <w:rsid w:val="00E74E3D"/>
    <w:rsid w:val="00E80628"/>
    <w:rsid w:val="00E80D51"/>
    <w:rsid w:val="00E82E60"/>
    <w:rsid w:val="00E83DED"/>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A7945"/>
    <w:rsid w:val="00EB5927"/>
    <w:rsid w:val="00EB636C"/>
    <w:rsid w:val="00EB756C"/>
    <w:rsid w:val="00EC2494"/>
    <w:rsid w:val="00EC2B15"/>
    <w:rsid w:val="00EC2BE1"/>
    <w:rsid w:val="00EC64EC"/>
    <w:rsid w:val="00ED2778"/>
    <w:rsid w:val="00ED3460"/>
    <w:rsid w:val="00ED364A"/>
    <w:rsid w:val="00ED3B8B"/>
    <w:rsid w:val="00ED4787"/>
    <w:rsid w:val="00ED7C31"/>
    <w:rsid w:val="00EE0491"/>
    <w:rsid w:val="00EE3921"/>
    <w:rsid w:val="00EE4B43"/>
    <w:rsid w:val="00EE65DD"/>
    <w:rsid w:val="00EE7148"/>
    <w:rsid w:val="00EF081A"/>
    <w:rsid w:val="00EF230A"/>
    <w:rsid w:val="00EF2892"/>
    <w:rsid w:val="00EF3F06"/>
    <w:rsid w:val="00EF424D"/>
    <w:rsid w:val="00EF5AD6"/>
    <w:rsid w:val="00EF5B79"/>
    <w:rsid w:val="00EF659A"/>
    <w:rsid w:val="00EF741A"/>
    <w:rsid w:val="00F00121"/>
    <w:rsid w:val="00F015B7"/>
    <w:rsid w:val="00F073A6"/>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249B"/>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1841"/>
    <w:rsid w:val="00FD2048"/>
    <w:rsid w:val="00FD29BF"/>
    <w:rsid w:val="00FD4540"/>
    <w:rsid w:val="00FD49C6"/>
    <w:rsid w:val="00FD637B"/>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3.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2.xml" Type="http://schemas.openxmlformats.org/officeDocument/2006/relationships/foot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p:properties>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09D6785E-E398-4A41-92C5-739558B2F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2371</Words>
  <Characters>1353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2022-09-26T06:47:00Z</dcterms:created>
  <dcterms:modified xsi:type="dcterms:W3CDTF">2023-06-09T09:38:00Z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Elizabete Marija Režā</vt:lpwstr>
  </property>
  <property fmtid="{D5CDD505-2E9C-101B-9397-08002B2CF9AE}" pid="4" name="DIScgiUrl">
    <vt:lpwstr>https://lim.esvis.gov.lv/cs/idcplg</vt:lpwstr>
  </property>
  <property fmtid="{D5CDD505-2E9C-101B-9397-08002B2CF9AE}" pid="5" name="DISdDocName">
    <vt:lpwstr>L403128</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https://lim.esvis.gov.lv/cs/idcplg?ClientControlled=DocMan&amp;coreContentOnly=1&amp;WebdavRequest=1&amp;IdcService=DOC_INFO&amp;dID=486200</vt:lpwstr>
  </property>
  <property fmtid="{D5CDD505-2E9C-101B-9397-08002B2CF9AE}" pid="9" name="DISCesvisTitle">
    <vt:lpwstr>Pavadvēstule "Par Latvijas Republikas nacionālo pozīciju Nr. 1 par "2023. gada Eiropas semestris: Ieteikumi ES Padomes rekomendācijām par 2023.gada Nacionālajām reformu programmām un Padomes viedokļi par atjaunotām Stabilitātes vai Konverģences programmām""</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Elizabete Marija Režā</vt:lpwstr>
  </property>
  <property fmtid="{D5CDD505-2E9C-101B-9397-08002B2CF9AE}" pid="13" name="DISidcName">
    <vt:lpwstr>1020404016200</vt:lpwstr>
  </property>
  <property fmtid="{D5CDD505-2E9C-101B-9397-08002B2CF9AE}" pid="14"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5" name="DISCesvisDescription">
    <vt:lpwstr>
</vt:lpwstr>
  </property>
  <property fmtid="{D5CDD505-2E9C-101B-9397-08002B2CF9AE}" pid="16" name="DISCesvisAdditionalMakersMail">
    <vt:lpwstr>elizabete.marija.reza@em.gov.lv</vt:lpwstr>
  </property>
  <property fmtid="{D5CDD505-2E9C-101B-9397-08002B2CF9AE}" pid="17" name="DISdUser">
    <vt:lpwstr>weblogic</vt:lpwstr>
  </property>
  <property fmtid="{D5CDD505-2E9C-101B-9397-08002B2CF9AE}" pid="18" name="DISdID">
    <vt:lpwstr>486200</vt:lpwstr>
  </property>
  <property fmtid="{D5CDD505-2E9C-101B-9397-08002B2CF9AE}" pid="19" name="DISCesvisMeetingDate">
    <vt:lpwstr>2022-09-29</vt:lpwstr>
  </property>
  <property fmtid="{D5CDD505-2E9C-101B-9397-08002B2CF9AE}" pid="20" name="DISCesvisDocRegDate">
    <vt:lpwstr>2023-06-13</vt:lpwstr>
  </property>
  <property fmtid="{D5CDD505-2E9C-101B-9397-08002B2CF9AE}" pid="21" name="DISCesvisRegDate">
    <vt:lpwstr>2023-06-13</vt:lpwstr>
  </property>
  <property fmtid="{D5CDD505-2E9C-101B-9397-08002B2CF9AE}" pid="22" name="DISCesvisMainMakerOrgUnitTitle">
    <vt:lpwstr>ES un ārējo ekonomisko attiecību departamenta ES lietu nodaļa</vt:lpwstr>
  </property>
  <property fmtid="{D5CDD505-2E9C-101B-9397-08002B2CF9AE}" pid="23" name="DISCesvisDocRegNr">
    <vt:lpwstr>3.1-27/2023-13</vt:lpwstr>
  </property>
  <property fmtid="{D5CDD505-2E9C-101B-9397-08002B2CF9AE}" pid="24" name="DISCesvisAdditionalMakersPhone">
    <vt:lpwstr>67013273</vt:lpwstr>
  </property>
  <property fmtid="{D5CDD505-2E9C-101B-9397-08002B2CF9AE}" pid="25" name="DISCesvisRelatedDocNP">
    <vt:lpwstr>2023. gada Eiropas semestris: Ieteikumi ES Padomes rekomendācijām par 2023.gada Nacionālajām reformu programmām un Padomes viedokļi par atjaunotām Stabilitātes vai Konverģences programmām</vt:lpwstr>
  </property>
</Properties>
</file>