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0922462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B2F2A16" w14:textId="77777777">
            <w:pPr>
              <w:pStyle w:val="Galvene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1B6E714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76FC57C1" w14:textId="77777777">
            <w:pPr>
              <w:pStyle w:val="Galvene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9BF7256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04226D2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18AA6F6" w14:textId="77777777">
            <w:pPr>
              <w:pStyle w:val="Galvene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F33D94D" w14:textId="77777777">
            <w:pPr>
              <w:pStyle w:val="Galvene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53241FB6" w14:textId="77777777">
            <w:pPr>
              <w:pStyle w:val="Galvene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BE1608F" w14:textId="77777777">
            <w:pPr>
              <w:pStyle w:val="Galvene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4D7E3BD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69488BE5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1F2BCE4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F62CB2" w:rsidR="00F62CB2" w:rsidP="00F62CB2" w:rsidRDefault="004E1041" w14:paraId="6E957E0A" w14:textId="14B258CB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4F6CD9">
        <w:rPr>
          <w:rFonts w:ascii="Times New Roman" w:hAnsi="Times New Roman" w:eastAsia="Times New Roman"/>
          <w:sz w:val="24"/>
          <w:szCs w:val="24"/>
        </w:rPr>
        <w:t>5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8C029D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4F6CD9">
        <w:rPr>
          <w:rFonts w:ascii="Times New Roman" w:hAnsi="Times New Roman" w:eastAsia="Times New Roman"/>
          <w:sz w:val="24"/>
          <w:szCs w:val="24"/>
        </w:rPr>
        <w:t>20</w:t>
      </w:r>
      <w:r w:rsidR="008D1274">
        <w:rPr>
          <w:rFonts w:ascii="Times New Roman" w:hAnsi="Times New Roman" w:eastAsia="Times New Roman"/>
          <w:sz w:val="24"/>
          <w:szCs w:val="24"/>
        </w:rPr>
        <w:t>. maijā</w:t>
      </w:r>
    </w:p>
    <w:p w:rsidRPr="00F62CB2" w:rsidR="00F62CB2" w:rsidP="00F62CB2" w:rsidRDefault="004E1041" w14:paraId="78113652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475DEF2F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275724" w:rsidRDefault="004E1041" w14:paraId="79ADC09A" w14:textId="027B4A67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C3777A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202</w:t>
      </w:r>
      <w:r w:rsidR="004F6CD9">
        <w:rPr>
          <w:rFonts w:ascii="Times New Roman" w:hAnsi="Times New Roman" w:eastAsia="Times New Roman"/>
          <w:sz w:val="24"/>
          <w:szCs w:val="24"/>
        </w:rPr>
        <w:t>5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.</w:t>
      </w:r>
      <w:r w:rsidRPr="005721B7" w:rsidR="00C3777A">
        <w:rPr>
          <w:rFonts w:ascii="Times New Roman" w:hAnsi="Times New Roman" w:eastAsia="Times New Roman"/>
          <w:sz w:val="24"/>
          <w:szCs w:val="24"/>
        </w:rPr>
        <w:t> 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275724">
        <w:rPr>
          <w:rFonts w:ascii="Times New Roman" w:hAnsi="Times New Roman" w:eastAsia="Times New Roman"/>
          <w:sz w:val="24"/>
          <w:szCs w:val="24"/>
        </w:rPr>
        <w:t>2</w:t>
      </w:r>
      <w:r w:rsidR="004F6CD9">
        <w:rPr>
          <w:rFonts w:ascii="Times New Roman" w:hAnsi="Times New Roman" w:eastAsia="Times New Roman"/>
          <w:sz w:val="24"/>
          <w:szCs w:val="24"/>
        </w:rPr>
        <w:t>0</w:t>
      </w:r>
      <w:r w:rsidRPr="005721B7" w:rsidR="008D1947">
        <w:rPr>
          <w:rFonts w:ascii="Times New Roman" w:hAnsi="Times New Roman" w:eastAsia="Times New Roman"/>
          <w:sz w:val="24"/>
          <w:szCs w:val="24"/>
        </w:rPr>
        <w:t>.</w:t>
      </w:r>
      <w:r w:rsidR="009F3DCE">
        <w:rPr>
          <w:rFonts w:ascii="Times New Roman" w:hAnsi="Times New Roman" w:eastAsia="Times New Roman"/>
          <w:sz w:val="24"/>
          <w:szCs w:val="24"/>
        </w:rPr>
        <w:t> </w:t>
      </w:r>
      <w:r w:rsidRPr="005721B7" w:rsidR="008D1947">
        <w:rPr>
          <w:rFonts w:ascii="Times New Roman" w:hAnsi="Times New Roman" w:eastAsia="Times New Roman"/>
          <w:sz w:val="24"/>
          <w:szCs w:val="24"/>
        </w:rPr>
        <w:t>maija</w:t>
      </w:r>
      <w:r w:rsidRPr="005721B7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5721B7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“</w:t>
      </w:r>
      <w:r w:rsidR="00275724">
        <w:rPr>
          <w:rFonts w:ascii="Times New Roman" w:hAnsi="Times New Roman" w:eastAsia="Times New Roman"/>
          <w:sz w:val="24"/>
          <w:szCs w:val="24"/>
        </w:rPr>
        <w:t>P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ar Eiropas Savienības Konkurētspējas padomes (pētniecība, kosmoss) 202</w:t>
      </w:r>
      <w:r w:rsidR="004F6CD9">
        <w:rPr>
          <w:rFonts w:ascii="Times New Roman" w:hAnsi="Times New Roman" w:eastAsia="Times New Roman"/>
          <w:sz w:val="24"/>
          <w:szCs w:val="24"/>
        </w:rPr>
        <w:t>5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. gada 23. maija</w:t>
      </w:r>
      <w:r w:rsidR="00275724">
        <w:rPr>
          <w:rFonts w:ascii="Times New Roman" w:hAnsi="Times New Roman" w:eastAsia="Times New Roman"/>
          <w:sz w:val="24"/>
          <w:szCs w:val="24"/>
        </w:rPr>
        <w:t xml:space="preserve"> 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sanāksmē izskatāmajiem jautājumiem Izglītības un zinātnes ministrijas kompetencē</w:t>
      </w:r>
      <w:r w:rsidRPr="005721B7" w:rsidR="003D5B1F">
        <w:rPr>
          <w:rFonts w:ascii="Times New Roman" w:hAnsi="Times New Roman" w:eastAsia="Times New Roman"/>
          <w:sz w:val="24"/>
          <w:szCs w:val="24"/>
        </w:rPr>
        <w:t>”</w:t>
      </w:r>
      <w:r w:rsidRPr="005721B7"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>, nacionāl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o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u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BD61EA" w:rsidR="00BD61EA">
        <w:rPr>
          <w:rFonts w:ascii="Times New Roman" w:hAnsi="Times New Roman" w:eastAsia="Times New Roman"/>
          <w:sz w:val="24"/>
          <w:szCs w:val="24"/>
        </w:rPr>
        <w:t>Par 2025. gada 23. maija konkurētspējas padomē izskatāmajiem jautājumiem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”, “</w:t>
      </w:r>
      <w:r w:rsidRPr="00BD61EA" w:rsidR="00BD61EA">
        <w:rPr>
          <w:rFonts w:ascii="Times New Roman" w:hAnsi="Times New Roman" w:eastAsia="Times New Roman"/>
          <w:sz w:val="24"/>
          <w:szCs w:val="24"/>
        </w:rPr>
        <w:t>Par Padomes secinājumiem par</w:t>
      </w:r>
      <w:r w:rsidR="00BD61EA"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 w:rsidRPr="00BD61EA" w:rsidR="00BD61EA">
        <w:rPr>
          <w:rFonts w:ascii="Times New Roman" w:hAnsi="Times New Roman" w:eastAsia="Times New Roman"/>
          <w:sz w:val="24"/>
          <w:szCs w:val="24"/>
        </w:rPr>
        <w:t>satelītdatu</w:t>
      </w:r>
      <w:proofErr w:type="spellEnd"/>
      <w:r w:rsidRPr="00BD61EA" w:rsidR="00BD61EA">
        <w:rPr>
          <w:rFonts w:ascii="Times New Roman" w:hAnsi="Times New Roman" w:eastAsia="Times New Roman"/>
          <w:sz w:val="24"/>
          <w:szCs w:val="24"/>
        </w:rPr>
        <w:t xml:space="preserve">, sevišķi no zemes novērošanas </w:t>
      </w:r>
      <w:proofErr w:type="spellStart"/>
      <w:r w:rsidRPr="00BD61EA" w:rsidR="00BD61EA">
        <w:rPr>
          <w:rFonts w:ascii="Times New Roman" w:hAnsi="Times New Roman" w:eastAsia="Times New Roman"/>
          <w:sz w:val="24"/>
          <w:szCs w:val="24"/>
        </w:rPr>
        <w:t>konstelācijām,izmantošanu</w:t>
      </w:r>
      <w:proofErr w:type="spellEnd"/>
      <w:r w:rsidRPr="00BD61EA" w:rsidR="00BD61EA">
        <w:rPr>
          <w:rFonts w:ascii="Times New Roman" w:hAnsi="Times New Roman" w:eastAsia="Times New Roman"/>
          <w:sz w:val="24"/>
          <w:szCs w:val="24"/>
        </w:rPr>
        <w:t xml:space="preserve"> civilai aizsardzībai un krīžu pārvaldībai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 xml:space="preserve">”, 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un </w:t>
      </w:r>
      <w:proofErr w:type="spellStart"/>
      <w:r w:rsidR="006C4B6F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>“</w:t>
      </w:r>
      <w:r w:rsidRPr="00275724" w:rsidR="00275724">
        <w:rPr>
          <w:rFonts w:ascii="Times New Roman" w:hAnsi="Times New Roman"/>
          <w:sz w:val="24"/>
          <w:szCs w:val="24"/>
        </w:rPr>
        <w:t>Latvijas Republikas nacionālās pozīcijas par Eiropas Savienības Konkurētspējas padomes (pētniecība, kosmoss) 202</w:t>
      </w:r>
      <w:r w:rsidR="00BD61EA">
        <w:rPr>
          <w:rFonts w:ascii="Times New Roman" w:hAnsi="Times New Roman"/>
          <w:sz w:val="24"/>
          <w:szCs w:val="24"/>
        </w:rPr>
        <w:t>5</w:t>
      </w:r>
      <w:r w:rsidRPr="00275724" w:rsidR="00275724">
        <w:rPr>
          <w:rFonts w:ascii="Times New Roman" w:hAnsi="Times New Roman"/>
          <w:sz w:val="24"/>
          <w:szCs w:val="24"/>
        </w:rPr>
        <w:t>. gada 23. maija sanāksmē izskatāmajiem jautājumiem Izglītības un zinātnes ministrijas kompetencē</w:t>
      </w:r>
      <w:r w:rsidR="00F10F39">
        <w:rPr>
          <w:rFonts w:ascii="Times New Roman" w:hAnsi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>projektus.</w:t>
      </w:r>
    </w:p>
    <w:p w:rsidRPr="00F62CB2" w:rsidR="00F62CB2" w:rsidP="00123F12" w:rsidRDefault="00F62CB2" w14:paraId="19C2CEA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63A024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17FB11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AB8BA6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1BD5055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0AEA4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75BE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21EC46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4E1041" w14:paraId="5160CFA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03801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BE9D4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5FCB3B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2A4581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6C4B6F" w14:paraId="45D3DD9E" w14:textId="1F9AD11B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ziņojums un pozīciju projekti atbilstoši ministriju kompetencei ESVIS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un e-pastā</w:t>
            </w: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saskaņoti attiecīgi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>ar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Ārlietu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ministriju,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proofErr w:type="spellStart"/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Iekšlietu</w:t>
            </w:r>
            <w:proofErr w:type="spellEnd"/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ministriju,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Aizsardzības ministriju, Ekonomikas ministriju,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Viedās administrācijas un reģionālās attīstības ministriju,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D61E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Satiksmes ministriju, Klimata un enerģētikas ministriju</w:t>
            </w:r>
          </w:p>
        </w:tc>
      </w:tr>
      <w:tr w:rsidR="00B62964" w:rsidTr="00754F8B" w14:paraId="4614048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498BD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2B6BA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6730615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FC088F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8FE7D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61E4B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8B6E62" w14:paraId="7345970B" w14:textId="5679389A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Izglītības un z</w:t>
            </w:r>
            <w:r w:rsidR="000E2DAC">
              <w:rPr>
                <w:rFonts w:ascii="Times New Roman" w:hAnsi="Times New Roman" w:eastAsia="Times New Roman"/>
                <w:sz w:val="24"/>
                <w:szCs w:val="24"/>
              </w:rPr>
              <w:t>inātnes politika</w:t>
            </w:r>
          </w:p>
        </w:tc>
      </w:tr>
      <w:tr w:rsidR="00B62964" w:rsidTr="00754F8B" w14:paraId="6CFD1CE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285445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4407896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BD61EA" w:rsidRDefault="004E1041" w14:paraId="702F9892" w14:textId="6007760D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>v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alsts sekretāra vietnieks </w:t>
            </w:r>
            <w:proofErr w:type="spellStart"/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cilvēkkapitāla</w:t>
            </w:r>
            <w:proofErr w:type="spellEnd"/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, zinātnes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un inovāciju attīstības jautājumos, 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>v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alsts sekretāra </w:t>
            </w:r>
            <w:proofErr w:type="spellStart"/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p.i</w:t>
            </w:r>
            <w:proofErr w:type="spellEnd"/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.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 Jānis Paiders</w:t>
            </w:r>
          </w:p>
        </w:tc>
      </w:tr>
      <w:tr w:rsidR="00B62964" w:rsidTr="000D188C" w14:paraId="673EB9C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454B0A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AEC694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="00BD61EA" w:rsidP="006D40EE" w:rsidRDefault="000E2DAC" w14:paraId="3136F098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Jānis Paiders, </w:t>
            </w:r>
            <w:r w:rsidRPr="00F62CB2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>v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alsts sekretāra vietnieks </w:t>
            </w:r>
            <w:proofErr w:type="spellStart"/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cilvēkkapitāla</w:t>
            </w:r>
            <w:proofErr w:type="spellEnd"/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, zinātnes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un inovāciju attīstības jautājumos</w:t>
            </w:r>
            <w:r w:rsidRPr="000E2DAC" w:rsidR="00BD61EA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</w:p>
          <w:p w:rsidR="000E2DAC" w:rsidP="006D40EE" w:rsidRDefault="000E2DAC" w14:paraId="12258AC2" w14:textId="75C8BE3C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Lauma Sīka, Izglītības un zinātnes ministrijas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Augstākās izglītības, zinātnes un inovāciju departamenta direktora vietniece</w:t>
            </w:r>
          </w:p>
          <w:p w:rsidRPr="000D188C" w:rsidR="000E2DAC" w:rsidP="006D40EE" w:rsidRDefault="000E2DAC" w14:paraId="39ED7F70" w14:textId="5946F4AE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Aleksandrs Mārtiņš Blūms, Izglītības un zinātnes ministrijas nozares padomnieks</w:t>
            </w:r>
          </w:p>
        </w:tc>
      </w:tr>
      <w:tr w:rsidR="00B62964" w:rsidTr="00754F8B" w14:paraId="37C8CDF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C69520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F7C5E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0E2DAC" w14:paraId="01305F68" w14:textId="1B5814AB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Informatīvajam ziņojumam</w:t>
            </w:r>
            <w:r w:rsidRPr="003B75F3" w:rsidR="008D1274">
              <w:rPr>
                <w:rFonts w:ascii="Times New Roman" w:hAnsi="Times New Roman" w:eastAsia="Times New Roman"/>
                <w:sz w:val="24"/>
                <w:szCs w:val="24"/>
              </w:rPr>
              <w:t xml:space="preserve"> ir ierobežotas pieejamības statuss</w:t>
            </w:r>
          </w:p>
        </w:tc>
      </w:tr>
      <w:tr w:rsidR="00B62964" w:rsidTr="00754F8B" w14:paraId="4F3A41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D92EE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8DB35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CA5C9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05C66E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8E977FB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FAC95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AF7D2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CCF907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3E4F9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2340E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6E2A60" w14:paraId="020E61EE" w14:textId="02BD8F32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5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0E2DAC">
              <w:rPr>
                <w:rFonts w:ascii="Times New Roman" w:hAnsi="Times New Roman"/>
                <w:sz w:val="24"/>
                <w:szCs w:val="24"/>
                <w:lang w:eastAsia="fr-BE"/>
              </w:rPr>
              <w:t>23</w:t>
            </w:r>
            <w:r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>. maija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66BE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Eiropas 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Savienības </w:t>
            </w:r>
            <w:r w:rsidR="000E2DAC">
              <w:rPr>
                <w:rFonts w:ascii="Times New Roman" w:hAnsi="Times New Roman"/>
                <w:sz w:val="24"/>
                <w:szCs w:val="24"/>
                <w:lang w:eastAsia="fr-BE"/>
              </w:rPr>
              <w:t>konkurētspējas (pētniecība, kosmoss) padome</w:t>
            </w:r>
          </w:p>
        </w:tc>
      </w:tr>
      <w:tr w:rsidR="00B62964" w:rsidTr="00754F8B" w14:paraId="6FE9FB4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1E54CF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4C691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20D03E1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237EECF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E5A8CB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2D631D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1E43A0DC" w14:textId="3EE67C8A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BD61EA">
              <w:rPr>
                <w:rFonts w:ascii="Times New Roman" w:hAnsi="Times New Roman" w:eastAsia="Times New Roman"/>
                <w:iCs/>
                <w:sz w:val="24"/>
                <w:szCs w:val="24"/>
              </w:rPr>
              <w:t>5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0E2DAC">
              <w:rPr>
                <w:rFonts w:ascii="Times New Roman" w:hAnsi="Times New Roman" w:eastAsia="Times New Roman"/>
                <w:iCs/>
                <w:sz w:val="24"/>
                <w:szCs w:val="24"/>
              </w:rPr>
              <w:t>2</w:t>
            </w:r>
            <w:r w:rsidR="00BD61EA">
              <w:rPr>
                <w:rFonts w:ascii="Times New Roman" w:hAnsi="Times New Roman" w:eastAsia="Times New Roman"/>
                <w:iCs/>
                <w:sz w:val="24"/>
                <w:szCs w:val="24"/>
              </w:rPr>
              <w:t>0</w:t>
            </w:r>
            <w:r w:rsidR="00410C9B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8D1274">
              <w:rPr>
                <w:rFonts w:ascii="Times New Roman" w:hAnsi="Times New Roman" w:eastAsia="Times New Roman"/>
                <w:iCs/>
                <w:sz w:val="24"/>
                <w:szCs w:val="24"/>
              </w:rPr>
              <w:t> maijs</w:t>
            </w:r>
          </w:p>
        </w:tc>
      </w:tr>
    </w:tbl>
    <w:p w:rsidRPr="00F62CB2" w:rsidR="00F62CB2" w:rsidP="00F62CB2" w:rsidRDefault="00F62CB2" w14:paraId="57559FCA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410C9B" w:rsidR="00F62CB2" w:rsidP="00F62CB2" w:rsidRDefault="004E1041" w14:paraId="0ADFDCF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410C9B" w:rsidR="00F62CB2" w:rsidP="000C36B9" w:rsidRDefault="004E1041" w14:paraId="492D3F6E" w14:textId="2F389157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410C9B" w:rsidR="00172D39">
        <w:rPr>
          <w:rFonts w:ascii="Times New Roman" w:hAnsi="Times New Roman" w:eastAsia="Times New Roman"/>
          <w:sz w:val="24"/>
          <w:szCs w:val="24"/>
        </w:rPr>
        <w:t>“</w:t>
      </w:r>
      <w:r w:rsidRPr="000E2DAC" w:rsidR="000E2DAC">
        <w:rPr>
          <w:rFonts w:ascii="Times New Roman" w:hAnsi="Times New Roman"/>
          <w:sz w:val="24"/>
          <w:szCs w:val="24"/>
        </w:rPr>
        <w:t>par Eiropas Savienības Konkurētspējas padomes (pētniecība, kosmoss) 202</w:t>
      </w:r>
      <w:r w:rsidR="00BD61EA">
        <w:rPr>
          <w:rFonts w:ascii="Times New Roman" w:hAnsi="Times New Roman"/>
          <w:sz w:val="24"/>
          <w:szCs w:val="24"/>
        </w:rPr>
        <w:t>5</w:t>
      </w:r>
      <w:r w:rsidRPr="000E2DAC" w:rsidR="000E2DAC">
        <w:rPr>
          <w:rFonts w:ascii="Times New Roman" w:hAnsi="Times New Roman"/>
          <w:sz w:val="24"/>
          <w:szCs w:val="24"/>
        </w:rPr>
        <w:t>. gada 23. maija sanāksmē izskatāmajiem jautājumiem Izglītības un zinātnes ministrijas kompetencē</w:t>
      </w:r>
      <w:r w:rsidRPr="00410C9B" w:rsidR="003D5B1F">
        <w:rPr>
          <w:rFonts w:ascii="Times New Roman" w:hAnsi="Times New Roman" w:eastAsia="Times New Roman"/>
          <w:sz w:val="24"/>
          <w:szCs w:val="24"/>
        </w:rPr>
        <w:t xml:space="preserve">” </w:t>
      </w:r>
      <w:r w:rsidRPr="00410C9B">
        <w:rPr>
          <w:rFonts w:ascii="Times New Roman" w:hAnsi="Times New Roman" w:eastAsia="Times New Roman"/>
          <w:sz w:val="24"/>
          <w:szCs w:val="24"/>
        </w:rPr>
        <w:t xml:space="preserve">uz </w:t>
      </w:r>
      <w:r w:rsidR="00BD61EA">
        <w:rPr>
          <w:rFonts w:ascii="Times New Roman" w:hAnsi="Times New Roman" w:eastAsia="Times New Roman"/>
          <w:sz w:val="24"/>
          <w:szCs w:val="24"/>
        </w:rPr>
        <w:t>7</w:t>
      </w:r>
      <w:r w:rsidRPr="00410C9B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 w:rsidRPr="00410C9B" w:rsidR="00227195">
        <w:rPr>
          <w:rFonts w:ascii="Times New Roman" w:hAnsi="Times New Roman" w:eastAsia="Times New Roman"/>
          <w:sz w:val="24"/>
          <w:szCs w:val="24"/>
        </w:rPr>
        <w:t>lp</w:t>
      </w:r>
      <w:proofErr w:type="spellEnd"/>
      <w:r w:rsidRPr="00410C9B" w:rsidR="00743CC9">
        <w:rPr>
          <w:rFonts w:ascii="Times New Roman" w:hAnsi="Times New Roman" w:eastAsia="Times New Roman"/>
          <w:sz w:val="24"/>
          <w:szCs w:val="24"/>
        </w:rPr>
        <w:t>;</w:t>
      </w:r>
    </w:p>
    <w:p w:rsidRPr="00A769F8" w:rsidR="00E9657D" w:rsidP="00A769F8" w:rsidRDefault="004E1041" w14:paraId="67E74C47" w14:textId="5D35B3D2">
      <w:pPr>
        <w:pStyle w:val="Sarakstarindkop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 xml:space="preserve">Informatīvā ziņojuma </w:t>
      </w:r>
      <w:proofErr w:type="spellStart"/>
      <w:r w:rsidRPr="00410C9B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 projekts “</w:t>
      </w:r>
      <w:r w:rsidRPr="000E2DAC" w:rsidR="000E2DAC">
        <w:rPr>
          <w:rFonts w:ascii="Times New Roman" w:hAnsi="Times New Roman"/>
          <w:sz w:val="24"/>
          <w:szCs w:val="24"/>
        </w:rPr>
        <w:t xml:space="preserve">Latvijas Republikas nacionālās pozīcijas </w:t>
      </w:r>
      <w:r w:rsidRPr="00A769F8" w:rsidR="000E2DAC">
        <w:rPr>
          <w:rFonts w:ascii="Times New Roman" w:hAnsi="Times New Roman"/>
          <w:sz w:val="24"/>
          <w:szCs w:val="24"/>
        </w:rPr>
        <w:t>par Eiropas Savienības Konkurētspējas padomes (pētniecība, kosmoss) 202</w:t>
      </w:r>
      <w:r w:rsidRPr="00A769F8" w:rsidR="00BD61EA">
        <w:rPr>
          <w:rFonts w:ascii="Times New Roman" w:hAnsi="Times New Roman"/>
          <w:sz w:val="24"/>
          <w:szCs w:val="24"/>
        </w:rPr>
        <w:t>5</w:t>
      </w:r>
      <w:r w:rsidRPr="00A769F8" w:rsidR="000E2DAC">
        <w:rPr>
          <w:rFonts w:ascii="Times New Roman" w:hAnsi="Times New Roman"/>
          <w:sz w:val="24"/>
          <w:szCs w:val="24"/>
        </w:rPr>
        <w:t>. gada 23. maija sanāksmē izskatāmajiem jautājumiem Izglītības un zinātnes ministrijas kompetencē</w:t>
      </w:r>
      <w:r w:rsidRPr="00A769F8" w:rsidR="000C36B9">
        <w:rPr>
          <w:rFonts w:ascii="Times New Roman" w:hAnsi="Times New Roman"/>
          <w:sz w:val="24"/>
          <w:szCs w:val="24"/>
        </w:rPr>
        <w:t xml:space="preserve">“ </w:t>
      </w:r>
      <w:r w:rsidRPr="00A769F8">
        <w:rPr>
          <w:rFonts w:ascii="Times New Roman" w:hAnsi="Times New Roman"/>
          <w:sz w:val="24"/>
          <w:szCs w:val="24"/>
        </w:rPr>
        <w:t xml:space="preserve">uz </w:t>
      </w:r>
      <w:r w:rsidRPr="00A769F8" w:rsidR="008C029D">
        <w:rPr>
          <w:rFonts w:ascii="Times New Roman" w:hAnsi="Times New Roman"/>
          <w:sz w:val="24"/>
          <w:szCs w:val="24"/>
        </w:rPr>
        <w:t>1</w:t>
      </w:r>
      <w:r w:rsidRPr="00A769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69F8" w:rsidR="001511D0">
        <w:rPr>
          <w:rFonts w:ascii="Times New Roman" w:hAnsi="Times New Roman"/>
          <w:sz w:val="24"/>
          <w:szCs w:val="24"/>
        </w:rPr>
        <w:t>lp</w:t>
      </w:r>
      <w:proofErr w:type="spellEnd"/>
      <w:r w:rsidRPr="00A769F8" w:rsidR="00743CC9">
        <w:rPr>
          <w:rFonts w:ascii="Times New Roman" w:hAnsi="Times New Roman"/>
          <w:sz w:val="24"/>
          <w:szCs w:val="24"/>
        </w:rPr>
        <w:t>;</w:t>
      </w:r>
    </w:p>
    <w:p w:rsidRPr="00410C9B" w:rsidR="00410C9B" w:rsidP="00410C9B" w:rsidRDefault="00410C9B" w14:paraId="7942C7F8" w14:textId="2E5FF0AA">
      <w:pPr>
        <w:pStyle w:val="Sarakstarindkopa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Nr.1. “</w:t>
      </w:r>
      <w:r w:rsidRPr="00BD61EA" w:rsidR="00BD61EA">
        <w:rPr>
          <w:rFonts w:ascii="Times New Roman" w:hAnsi="Times New Roman"/>
          <w:sz w:val="24"/>
          <w:szCs w:val="24"/>
        </w:rPr>
        <w:t>Par 2025. gada 23. maija konkurētspējas padomē izskatāmajiem jautājumiem</w:t>
      </w:r>
      <w:r w:rsidRPr="00410C9B">
        <w:rPr>
          <w:rFonts w:ascii="Times New Roman" w:hAnsi="Times New Roman"/>
          <w:sz w:val="24"/>
          <w:szCs w:val="24"/>
        </w:rPr>
        <w:t xml:space="preserve">” uz </w:t>
      </w:r>
      <w:r w:rsidR="00BD61EA">
        <w:rPr>
          <w:rFonts w:ascii="Times New Roman" w:hAnsi="Times New Roman"/>
          <w:sz w:val="24"/>
          <w:szCs w:val="24"/>
        </w:rPr>
        <w:t>5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;, </w:t>
      </w:r>
    </w:p>
    <w:p w:rsidR="00410C9B" w:rsidP="00410C9B" w:rsidRDefault="00410C9B" w14:paraId="11FE7FCA" w14:textId="153693E9">
      <w:pPr>
        <w:pStyle w:val="Sarakstarindkopa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B">
        <w:rPr>
          <w:rFonts w:ascii="Times New Roman" w:hAnsi="Times New Roman"/>
          <w:sz w:val="24"/>
          <w:szCs w:val="24"/>
        </w:rPr>
        <w:t>Nacionālā pozīcija Nr.1</w:t>
      </w:r>
      <w:r w:rsidR="000D2993">
        <w:rPr>
          <w:rFonts w:ascii="Times New Roman" w:hAnsi="Times New Roman"/>
          <w:sz w:val="24"/>
          <w:szCs w:val="24"/>
        </w:rPr>
        <w:t>.</w:t>
      </w:r>
      <w:r w:rsidRPr="00410C9B">
        <w:rPr>
          <w:rFonts w:ascii="Times New Roman" w:hAnsi="Times New Roman"/>
          <w:sz w:val="24"/>
          <w:szCs w:val="24"/>
        </w:rPr>
        <w:t xml:space="preserve"> “</w:t>
      </w:r>
      <w:r w:rsidRPr="00BD61EA" w:rsidR="00BD61EA">
        <w:rPr>
          <w:rFonts w:ascii="Times New Roman" w:hAnsi="Times New Roman"/>
          <w:sz w:val="24"/>
          <w:szCs w:val="24"/>
        </w:rPr>
        <w:t xml:space="preserve">Par Padomes secinājumiem par </w:t>
      </w:r>
      <w:proofErr w:type="spellStart"/>
      <w:r w:rsidRPr="00BD61EA" w:rsidR="00BD61EA">
        <w:rPr>
          <w:rFonts w:ascii="Times New Roman" w:hAnsi="Times New Roman"/>
          <w:sz w:val="24"/>
          <w:szCs w:val="24"/>
        </w:rPr>
        <w:t>satelītdatu</w:t>
      </w:r>
      <w:proofErr w:type="spellEnd"/>
      <w:r w:rsidRPr="00BD61EA" w:rsidR="00BD61EA">
        <w:rPr>
          <w:rFonts w:ascii="Times New Roman" w:hAnsi="Times New Roman"/>
          <w:sz w:val="24"/>
          <w:szCs w:val="24"/>
        </w:rPr>
        <w:t xml:space="preserve">, sevišķi no zemes novērošanas </w:t>
      </w:r>
      <w:proofErr w:type="spellStart"/>
      <w:r w:rsidRPr="00BD61EA" w:rsidR="00BD61EA">
        <w:rPr>
          <w:rFonts w:ascii="Times New Roman" w:hAnsi="Times New Roman"/>
          <w:sz w:val="24"/>
          <w:szCs w:val="24"/>
        </w:rPr>
        <w:t>konstelācijām</w:t>
      </w:r>
      <w:proofErr w:type="spellEnd"/>
      <w:r w:rsidRPr="00BD61EA" w:rsidR="00BD61EA">
        <w:rPr>
          <w:rFonts w:ascii="Times New Roman" w:hAnsi="Times New Roman"/>
          <w:sz w:val="24"/>
          <w:szCs w:val="24"/>
        </w:rPr>
        <w:t>, izmantošanu civilai aizsardzībai un krīžu pārvaldībai</w:t>
      </w:r>
      <w:r w:rsidRPr="00410C9B">
        <w:rPr>
          <w:rFonts w:ascii="Times New Roman" w:hAnsi="Times New Roman"/>
          <w:sz w:val="24"/>
          <w:szCs w:val="24"/>
        </w:rPr>
        <w:t xml:space="preserve">” </w:t>
      </w:r>
      <w:r w:rsidRPr="00DD15A3">
        <w:rPr>
          <w:rFonts w:ascii="Times New Roman" w:hAnsi="Times New Roman"/>
          <w:sz w:val="24"/>
          <w:szCs w:val="24"/>
        </w:rPr>
        <w:t xml:space="preserve">uz </w:t>
      </w:r>
      <w:r w:rsidRPr="00DD15A3" w:rsidR="00306897">
        <w:rPr>
          <w:rFonts w:ascii="Times New Roman" w:hAnsi="Times New Roman"/>
          <w:sz w:val="24"/>
          <w:szCs w:val="24"/>
        </w:rPr>
        <w:t>4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>
        <w:rPr>
          <w:rFonts w:ascii="Times New Roman" w:hAnsi="Times New Roman"/>
          <w:sz w:val="24"/>
          <w:szCs w:val="24"/>
        </w:rPr>
        <w:t xml:space="preserve">; </w:t>
      </w:r>
    </w:p>
    <w:p w:rsidR="00F62CB2" w:rsidP="00F62CB2" w:rsidRDefault="00F62CB2" w14:paraId="4889F45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BD61EA" w:rsidP="00F62CB2" w:rsidRDefault="00BD61EA" w14:paraId="719B47A7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F62CB2" w:rsidP="00F62CB2" w:rsidRDefault="004E1041" w14:paraId="6F6EE500" w14:textId="0C89CCFA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 w:rsidR="008C029D">
        <w:rPr>
          <w:rFonts w:ascii="Times New Roman" w:hAnsi="Times New Roman" w:eastAsia="Times New Roman"/>
          <w:sz w:val="24"/>
          <w:szCs w:val="24"/>
        </w:rPr>
        <w:tab/>
      </w:r>
      <w:r w:rsidR="00BD61EA">
        <w:rPr>
          <w:rFonts w:ascii="Times New Roman" w:hAnsi="Times New Roman" w:eastAsia="Times New Roman"/>
          <w:sz w:val="24"/>
          <w:szCs w:val="24"/>
        </w:rPr>
        <w:t>Dace Melbārde</w:t>
      </w:r>
    </w:p>
    <w:p w:rsidRPr="00F62CB2" w:rsidR="00F62CB2" w:rsidP="00F62CB2" w:rsidRDefault="00F62CB2" w14:paraId="0C5415E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10DA18B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r:id="rId7" w:type="default"/>
      <w:footerReference r:id="rId8" w:type="default"/>
      <w:headerReference r:id="rId9" w:type="first"/>
      <w:footerReference r:id="rId10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48948" w14:textId="77777777" w:rsidR="00E460F6" w:rsidRDefault="00E460F6">
      <w:pPr>
        <w:spacing w:after="0" w:line="240" w:lineRule="auto"/>
      </w:pPr>
      <w:r>
        <w:separator/>
      </w:r>
    </w:p>
  </w:endnote>
  <w:endnote w:type="continuationSeparator" w:id="0">
    <w:p w14:paraId="1002FD19" w14:textId="77777777" w:rsidR="00E460F6" w:rsidRDefault="00E4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CDB9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DAD0A3F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B552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4B3CE4D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1163" w14:textId="77777777" w:rsidR="00E460F6" w:rsidRDefault="00E460F6">
      <w:pPr>
        <w:spacing w:after="0" w:line="240" w:lineRule="auto"/>
      </w:pPr>
      <w:r>
        <w:separator/>
      </w:r>
    </w:p>
  </w:footnote>
  <w:footnote w:type="continuationSeparator" w:id="0">
    <w:p w14:paraId="1E5D7B3C" w14:textId="77777777" w:rsidR="00E460F6" w:rsidRDefault="00E46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3CFDC" w14:textId="77777777" w:rsidR="003662D4" w:rsidRPr="003662D4" w:rsidRDefault="004E1041">
        <w:pPr>
          <w:pStyle w:val="Galvene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50A1612" w14:textId="77777777" w:rsidR="0062480F" w:rsidRDefault="006248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F0EC" w14:textId="77777777" w:rsidR="00545D03" w:rsidRDefault="00545D03" w:rsidP="00545D03">
    <w:pPr>
      <w:pStyle w:val="Galvene"/>
      <w:rPr>
        <w:rFonts w:ascii="Times New Roman" w:hAnsi="Times New Roman"/>
      </w:rPr>
    </w:pPr>
  </w:p>
  <w:p w14:paraId="0AB452F9" w14:textId="77777777" w:rsidR="00545D03" w:rsidRDefault="00545D03" w:rsidP="00545D03">
    <w:pPr>
      <w:pStyle w:val="Galvene"/>
      <w:rPr>
        <w:rFonts w:ascii="Times New Roman" w:hAnsi="Times New Roman"/>
      </w:rPr>
    </w:pPr>
  </w:p>
  <w:p w14:paraId="42DFC7A4" w14:textId="77777777" w:rsidR="00545D03" w:rsidRDefault="00545D03" w:rsidP="00545D03">
    <w:pPr>
      <w:pStyle w:val="Galvene"/>
      <w:rPr>
        <w:rFonts w:ascii="Times New Roman" w:hAnsi="Times New Roman"/>
      </w:rPr>
    </w:pPr>
  </w:p>
  <w:p w14:paraId="1DFAA65D" w14:textId="77777777" w:rsidR="00545D03" w:rsidRDefault="00545D03" w:rsidP="00545D03">
    <w:pPr>
      <w:pStyle w:val="Galvene"/>
      <w:rPr>
        <w:rFonts w:ascii="Times New Roman" w:hAnsi="Times New Roman"/>
      </w:rPr>
    </w:pPr>
  </w:p>
  <w:p w14:paraId="33CCF1B6" w14:textId="77777777" w:rsidR="00545D03" w:rsidRDefault="00545D03" w:rsidP="00545D03">
    <w:pPr>
      <w:pStyle w:val="Galvene"/>
      <w:rPr>
        <w:rFonts w:ascii="Times New Roman" w:hAnsi="Times New Roman"/>
      </w:rPr>
    </w:pPr>
  </w:p>
  <w:p w14:paraId="5861A83C" w14:textId="77777777" w:rsidR="00545D03" w:rsidRDefault="00545D03" w:rsidP="00545D03">
    <w:pPr>
      <w:pStyle w:val="Galvene"/>
      <w:rPr>
        <w:rFonts w:ascii="Times New Roman" w:hAnsi="Times New Roman"/>
      </w:rPr>
    </w:pPr>
  </w:p>
  <w:p w14:paraId="357FECD3" w14:textId="77777777" w:rsidR="00545D03" w:rsidRDefault="00545D03" w:rsidP="00545D03">
    <w:pPr>
      <w:pStyle w:val="Galvene"/>
      <w:rPr>
        <w:rFonts w:ascii="Times New Roman" w:hAnsi="Times New Roman"/>
      </w:rPr>
    </w:pPr>
  </w:p>
  <w:p w14:paraId="07AD2B21" w14:textId="77777777" w:rsidR="00545D03" w:rsidRDefault="00545D03" w:rsidP="00545D03">
    <w:pPr>
      <w:pStyle w:val="Galvene"/>
      <w:rPr>
        <w:rFonts w:ascii="Times New Roman" w:hAnsi="Times New Roman"/>
      </w:rPr>
    </w:pPr>
  </w:p>
  <w:p w14:paraId="195C479D" w14:textId="77777777" w:rsidR="00545D03" w:rsidRDefault="00545D03" w:rsidP="00545D03">
    <w:pPr>
      <w:pStyle w:val="Galvene"/>
      <w:rPr>
        <w:rFonts w:ascii="Times New Roman" w:hAnsi="Times New Roman"/>
      </w:rPr>
    </w:pPr>
  </w:p>
  <w:p w14:paraId="04341579" w14:textId="77777777" w:rsidR="00545D03" w:rsidRDefault="00545D03" w:rsidP="00545D03">
    <w:pPr>
      <w:pStyle w:val="Galvene"/>
      <w:rPr>
        <w:rFonts w:ascii="Times New Roman" w:hAnsi="Times New Roman"/>
      </w:rPr>
    </w:pPr>
  </w:p>
  <w:p w14:paraId="5D2888B7" w14:textId="77777777" w:rsidR="00545D03" w:rsidRPr="00815277" w:rsidRDefault="004E1041" w:rsidP="00545D03">
    <w:pPr>
      <w:pStyle w:val="Galvene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2C1E66" wp14:editId="4D96E90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val="en-GB" w:eastAsia="en-GB"/>
      </w:rPr>
      <w:pict w14:anchorId="317761D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02129E5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000000">
      <w:rPr>
        <w:noProof/>
        <w:lang w:val="en-GB" w:eastAsia="en-GB"/>
      </w:rPr>
      <w:pict w14:anchorId="4BF0CE24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7711B270" w14:textId="77777777" w:rsidR="00545D03" w:rsidRDefault="00545D0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99429E"/>
    <w:multiLevelType w:val="hybridMultilevel"/>
    <w:tmpl w:val="B3D8FCB6"/>
    <w:lvl w:ilvl="0" w:tplc="1A3610FC">
      <w:start w:val="2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BE09F3"/>
    <w:multiLevelType w:val="hybridMultilevel"/>
    <w:tmpl w:val="81AAD1E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3610FC">
      <w:start w:val="2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B11326"/>
    <w:multiLevelType w:val="hybridMultilevel"/>
    <w:tmpl w:val="0B26141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15596767">
    <w:abstractNumId w:val="10"/>
  </w:num>
  <w:num w:numId="2" w16cid:durableId="43018962">
    <w:abstractNumId w:val="8"/>
  </w:num>
  <w:num w:numId="3" w16cid:durableId="349262075">
    <w:abstractNumId w:val="7"/>
  </w:num>
  <w:num w:numId="4" w16cid:durableId="922639721">
    <w:abstractNumId w:val="6"/>
  </w:num>
  <w:num w:numId="5" w16cid:durableId="1926307173">
    <w:abstractNumId w:val="5"/>
  </w:num>
  <w:num w:numId="6" w16cid:durableId="727072744">
    <w:abstractNumId w:val="9"/>
  </w:num>
  <w:num w:numId="7" w16cid:durableId="1835604650">
    <w:abstractNumId w:val="4"/>
  </w:num>
  <w:num w:numId="8" w16cid:durableId="1303803419">
    <w:abstractNumId w:val="3"/>
  </w:num>
  <w:num w:numId="9" w16cid:durableId="301467162">
    <w:abstractNumId w:val="2"/>
  </w:num>
  <w:num w:numId="10" w16cid:durableId="420180141">
    <w:abstractNumId w:val="1"/>
  </w:num>
  <w:num w:numId="11" w16cid:durableId="86275704">
    <w:abstractNumId w:val="0"/>
  </w:num>
  <w:num w:numId="12" w16cid:durableId="1707097364">
    <w:abstractNumId w:val="12"/>
  </w:num>
  <w:num w:numId="13" w16cid:durableId="1902596452">
    <w:abstractNumId w:val="15"/>
  </w:num>
  <w:num w:numId="14" w16cid:durableId="1844079662">
    <w:abstractNumId w:val="13"/>
  </w:num>
  <w:num w:numId="15" w16cid:durableId="1579098604">
    <w:abstractNumId w:val="14"/>
  </w:num>
  <w:num w:numId="16" w16cid:durableId="446235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23FBC"/>
    <w:rsid w:val="00030349"/>
    <w:rsid w:val="00031BEC"/>
    <w:rsid w:val="00036120"/>
    <w:rsid w:val="00047388"/>
    <w:rsid w:val="00082767"/>
    <w:rsid w:val="00093D2B"/>
    <w:rsid w:val="00097516"/>
    <w:rsid w:val="000A5395"/>
    <w:rsid w:val="000C36B9"/>
    <w:rsid w:val="000D188C"/>
    <w:rsid w:val="000D2993"/>
    <w:rsid w:val="000D39DA"/>
    <w:rsid w:val="000E04AD"/>
    <w:rsid w:val="000E2DAC"/>
    <w:rsid w:val="001009A5"/>
    <w:rsid w:val="001156B6"/>
    <w:rsid w:val="00123F12"/>
    <w:rsid w:val="00124173"/>
    <w:rsid w:val="00146F6F"/>
    <w:rsid w:val="001511D0"/>
    <w:rsid w:val="00172D39"/>
    <w:rsid w:val="00177C22"/>
    <w:rsid w:val="001D0921"/>
    <w:rsid w:val="001E6FBF"/>
    <w:rsid w:val="00201FE2"/>
    <w:rsid w:val="0021556E"/>
    <w:rsid w:val="00227195"/>
    <w:rsid w:val="00264185"/>
    <w:rsid w:val="002756A4"/>
    <w:rsid w:val="00275724"/>
    <w:rsid w:val="00275B9E"/>
    <w:rsid w:val="002803A5"/>
    <w:rsid w:val="0028108A"/>
    <w:rsid w:val="002A5032"/>
    <w:rsid w:val="002B3077"/>
    <w:rsid w:val="002D2A6A"/>
    <w:rsid w:val="002E1474"/>
    <w:rsid w:val="00306897"/>
    <w:rsid w:val="003115BB"/>
    <w:rsid w:val="0032482A"/>
    <w:rsid w:val="00335032"/>
    <w:rsid w:val="003662D4"/>
    <w:rsid w:val="00366616"/>
    <w:rsid w:val="00390B72"/>
    <w:rsid w:val="003B75F3"/>
    <w:rsid w:val="003D5B1F"/>
    <w:rsid w:val="003E4C04"/>
    <w:rsid w:val="003E5784"/>
    <w:rsid w:val="003E607D"/>
    <w:rsid w:val="003F70D8"/>
    <w:rsid w:val="00410C9B"/>
    <w:rsid w:val="00420DA5"/>
    <w:rsid w:val="004242EE"/>
    <w:rsid w:val="00431C7D"/>
    <w:rsid w:val="00436A5D"/>
    <w:rsid w:val="00451F28"/>
    <w:rsid w:val="0047451E"/>
    <w:rsid w:val="00487638"/>
    <w:rsid w:val="00493308"/>
    <w:rsid w:val="004A2F5F"/>
    <w:rsid w:val="004A3668"/>
    <w:rsid w:val="004B0842"/>
    <w:rsid w:val="004B48FD"/>
    <w:rsid w:val="004B6949"/>
    <w:rsid w:val="004C3159"/>
    <w:rsid w:val="004E0D72"/>
    <w:rsid w:val="004E1041"/>
    <w:rsid w:val="004F3D9B"/>
    <w:rsid w:val="004F6CD9"/>
    <w:rsid w:val="005031F7"/>
    <w:rsid w:val="00535564"/>
    <w:rsid w:val="00542E4E"/>
    <w:rsid w:val="00545D03"/>
    <w:rsid w:val="005721B7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F782A"/>
    <w:rsid w:val="006054C3"/>
    <w:rsid w:val="0062480F"/>
    <w:rsid w:val="0065462E"/>
    <w:rsid w:val="0065527F"/>
    <w:rsid w:val="00663C3A"/>
    <w:rsid w:val="00682158"/>
    <w:rsid w:val="006A3058"/>
    <w:rsid w:val="006B5B01"/>
    <w:rsid w:val="006C1639"/>
    <w:rsid w:val="006C4B6F"/>
    <w:rsid w:val="006C659B"/>
    <w:rsid w:val="006D2697"/>
    <w:rsid w:val="006D40EE"/>
    <w:rsid w:val="006E2A60"/>
    <w:rsid w:val="006E721E"/>
    <w:rsid w:val="00700F22"/>
    <w:rsid w:val="00702E13"/>
    <w:rsid w:val="0071146D"/>
    <w:rsid w:val="00713C03"/>
    <w:rsid w:val="00733A82"/>
    <w:rsid w:val="00736626"/>
    <w:rsid w:val="00743CC9"/>
    <w:rsid w:val="00747CCB"/>
    <w:rsid w:val="00764F40"/>
    <w:rsid w:val="007704BD"/>
    <w:rsid w:val="00772AE1"/>
    <w:rsid w:val="00773DC2"/>
    <w:rsid w:val="007A7503"/>
    <w:rsid w:val="007B1D12"/>
    <w:rsid w:val="007B3BA5"/>
    <w:rsid w:val="007B48EC"/>
    <w:rsid w:val="007B61F1"/>
    <w:rsid w:val="007B6A32"/>
    <w:rsid w:val="007D3DB2"/>
    <w:rsid w:val="007E4D1F"/>
    <w:rsid w:val="0081296A"/>
    <w:rsid w:val="00814E8B"/>
    <w:rsid w:val="00815277"/>
    <w:rsid w:val="00820738"/>
    <w:rsid w:val="00853561"/>
    <w:rsid w:val="00867F46"/>
    <w:rsid w:val="008701DD"/>
    <w:rsid w:val="0087591D"/>
    <w:rsid w:val="00876C21"/>
    <w:rsid w:val="00883299"/>
    <w:rsid w:val="00896EB9"/>
    <w:rsid w:val="008A1D6E"/>
    <w:rsid w:val="008B6E62"/>
    <w:rsid w:val="008C029D"/>
    <w:rsid w:val="008D1274"/>
    <w:rsid w:val="008D1947"/>
    <w:rsid w:val="008F1DDB"/>
    <w:rsid w:val="0090376A"/>
    <w:rsid w:val="00906914"/>
    <w:rsid w:val="00937FF0"/>
    <w:rsid w:val="00947849"/>
    <w:rsid w:val="00951F9F"/>
    <w:rsid w:val="00954D5A"/>
    <w:rsid w:val="009563C6"/>
    <w:rsid w:val="00966D75"/>
    <w:rsid w:val="00970A07"/>
    <w:rsid w:val="009736B6"/>
    <w:rsid w:val="009916BA"/>
    <w:rsid w:val="009C1541"/>
    <w:rsid w:val="009F3DCE"/>
    <w:rsid w:val="009F5531"/>
    <w:rsid w:val="00A019D8"/>
    <w:rsid w:val="00A16225"/>
    <w:rsid w:val="00A17275"/>
    <w:rsid w:val="00A1781A"/>
    <w:rsid w:val="00A447E6"/>
    <w:rsid w:val="00A5667E"/>
    <w:rsid w:val="00A63DBF"/>
    <w:rsid w:val="00A769F8"/>
    <w:rsid w:val="00AB573B"/>
    <w:rsid w:val="00AC5E2E"/>
    <w:rsid w:val="00AC7D93"/>
    <w:rsid w:val="00AE56F5"/>
    <w:rsid w:val="00B03801"/>
    <w:rsid w:val="00B16BDE"/>
    <w:rsid w:val="00B2230A"/>
    <w:rsid w:val="00B25B67"/>
    <w:rsid w:val="00B35B0F"/>
    <w:rsid w:val="00B62964"/>
    <w:rsid w:val="00B82C34"/>
    <w:rsid w:val="00B82E04"/>
    <w:rsid w:val="00BA0215"/>
    <w:rsid w:val="00BA1A59"/>
    <w:rsid w:val="00BD61EA"/>
    <w:rsid w:val="00BE2408"/>
    <w:rsid w:val="00BE3464"/>
    <w:rsid w:val="00BF0082"/>
    <w:rsid w:val="00BF042A"/>
    <w:rsid w:val="00BF6A5D"/>
    <w:rsid w:val="00C21A29"/>
    <w:rsid w:val="00C3608C"/>
    <w:rsid w:val="00C3777A"/>
    <w:rsid w:val="00C469FB"/>
    <w:rsid w:val="00C47F57"/>
    <w:rsid w:val="00C61339"/>
    <w:rsid w:val="00C839A6"/>
    <w:rsid w:val="00CA5A0D"/>
    <w:rsid w:val="00CC73C1"/>
    <w:rsid w:val="00CC77EF"/>
    <w:rsid w:val="00CE2487"/>
    <w:rsid w:val="00D03CE6"/>
    <w:rsid w:val="00D17C8D"/>
    <w:rsid w:val="00D214CC"/>
    <w:rsid w:val="00D21FA6"/>
    <w:rsid w:val="00D32E6B"/>
    <w:rsid w:val="00D52D30"/>
    <w:rsid w:val="00D55B4B"/>
    <w:rsid w:val="00D870AE"/>
    <w:rsid w:val="00DB328A"/>
    <w:rsid w:val="00DD15A3"/>
    <w:rsid w:val="00DD3347"/>
    <w:rsid w:val="00DD5E74"/>
    <w:rsid w:val="00E203EA"/>
    <w:rsid w:val="00E21F32"/>
    <w:rsid w:val="00E365CE"/>
    <w:rsid w:val="00E460F6"/>
    <w:rsid w:val="00E63E9A"/>
    <w:rsid w:val="00E66BE0"/>
    <w:rsid w:val="00E675A4"/>
    <w:rsid w:val="00E67C0D"/>
    <w:rsid w:val="00E73A66"/>
    <w:rsid w:val="00E8791F"/>
    <w:rsid w:val="00E9657D"/>
    <w:rsid w:val="00EA1810"/>
    <w:rsid w:val="00EA3F91"/>
    <w:rsid w:val="00EB1AD8"/>
    <w:rsid w:val="00EC34E3"/>
    <w:rsid w:val="00F0202C"/>
    <w:rsid w:val="00F10F39"/>
    <w:rsid w:val="00F2080D"/>
    <w:rsid w:val="00F22159"/>
    <w:rsid w:val="00F234C1"/>
    <w:rsid w:val="00F60586"/>
    <w:rsid w:val="00F62CB2"/>
    <w:rsid w:val="00F67373"/>
    <w:rsid w:val="00F817AC"/>
    <w:rsid w:val="00FB556B"/>
    <w:rsid w:val="00FC7EF6"/>
    <w:rsid w:val="00FF667F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A7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Sarakstarindkopa">
    <w:name w:val="List Paragraph"/>
    <w:basedOn w:val="Parasts"/>
    <w:qFormat/>
    <w:rsid w:val="00F62CB2"/>
    <w:pPr>
      <w:ind w:left="720"/>
      <w:contextualSpacing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C360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08C"/>
    <w:rPr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08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08C"/>
    <w:rPr>
      <w:b/>
      <w:bCs/>
      <w:lang w:val="lv-LV"/>
    </w:rPr>
  </w:style>
  <w:style w:type="paragraph" w:styleId="Prskatjums">
    <w:name w:val="Revision"/>
    <w:hidden/>
    <w:uiPriority w:val="99"/>
    <w:semiHidden/>
    <w:rsid w:val="008D1947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theme/theme1.xml" Type="http://schemas.openxmlformats.org/officeDocument/2006/relationships/them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ntTable.xml" Type="http://schemas.openxmlformats.org/officeDocument/2006/relationships/fontTable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2025-05-15T14:36:00Z</dcterms:created>
  <dcterms:modified xsi:type="dcterms:W3CDTF">2025-05-15T14:46:00Z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3" name="DISCesvisAdditionalMakersPhone">
    <vt:lpwstr>+3222383168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5" name="DISCesvisForInforming">
    <vt:lpwstr>vecākais referents Jānis Paiders</vt:lpwstr>
  </property>
  <property fmtid="{D5CDD505-2E9C-101B-9397-08002B2CF9AE}" pid="80" name="DISCesvisMeetingDate">
    <vt:lpwstr>2025-05-23</vt:lpwstr>
  </property>
  <property fmtid="{D5CDD505-2E9C-101B-9397-08002B2CF9AE}" pid="81" name="DISCesvisAdditionalMakers">
    <vt:lpwstr> Aleksandrs Mārtiņš Blūms</vt:lpwstr>
  </property>
  <property fmtid="{D5CDD505-2E9C-101B-9397-08002B2CF9AE}" pid="82" name="DIScgiUrl">
    <vt:lpwstr>https://lim.esvis.gov.lv/cs/idcplg</vt:lpwstr>
  </property>
  <property fmtid="{D5CDD505-2E9C-101B-9397-08002B2CF9AE}" pid="83" name="DISdDocName">
    <vt:lpwstr>L545771</vt:lpwstr>
  </property>
  <property fmtid="{D5CDD505-2E9C-101B-9397-08002B2CF9AE}" pid="84" name="DISCesvisSigner">
    <vt:lpwstr> Dace Melbārde</vt:lpwstr>
  </property>
  <property fmtid="{D5CDD505-2E9C-101B-9397-08002B2CF9AE}" pid="85" name="DISCesvisSafetyLevel">
    <vt:lpwstr>Vispārpieejams</vt:lpwstr>
  </property>
  <property fmtid="{D5CDD505-2E9C-101B-9397-08002B2CF9AE}" pid="86" name="DISTaskPaneUrl">
    <vt:lpwstr>https://lim.esvis.gov.lv/cs/idcplg?ClientControlled=DocMan&amp;coreContentOnly=1&amp;WebdavRequest=1&amp;IdcService=DOC_INFO&amp;dID=626646</vt:lpwstr>
  </property>
  <property fmtid="{D5CDD505-2E9C-101B-9397-08002B2CF9AE}" pid="87" name="DISCesvisTitle">
    <vt:lpwstr>Par Ministru kabineta 2025. gada 20. maijā
sēdē izskatāmo jautājumu
</vt:lpwstr>
  </property>
  <property fmtid="{D5CDD505-2E9C-101B-9397-08002B2CF9AE}" pid="88" name="DISCesvisMinistryOfMinister">
    <vt:lpwstr>wwTemplateNP_MinistryOfMinister(Izglītības un zinātnes,)</vt:lpwstr>
  </property>
  <property fmtid="{D5CDD505-2E9C-101B-9397-08002B2CF9AE}" pid="89" name="DISCesvisAuthor">
    <vt:lpwstr>Izglītības un zinātnes ministrija</vt:lpwstr>
  </property>
  <property fmtid="{D5CDD505-2E9C-101B-9397-08002B2CF9AE}" pid="90" name="DISCesvisMainMaker">
    <vt:lpwstr> Aleksandrs Mārtiņš Blūms</vt:lpwstr>
  </property>
  <property fmtid="{D5CDD505-2E9C-101B-9397-08002B2CF9AE}" pid="91" name="DISidcName">
    <vt:lpwstr>1020404016200</vt:lpwstr>
  </property>
  <property fmtid="{D5CDD505-2E9C-101B-9397-08002B2CF9AE}" pid="92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93" name="DISCesvisAdditionalMakersMail">
    <vt:lpwstr>Aleksandrs-Martins.Blums@izm.gov.lv</vt:lpwstr>
  </property>
  <property fmtid="{D5CDD505-2E9C-101B-9397-08002B2CF9AE}" pid="94" name="DISdUser">
    <vt:lpwstr>weblogic</vt:lpwstr>
  </property>
  <property fmtid="{D5CDD505-2E9C-101B-9397-08002B2CF9AE}" pid="95" name="DISdID">
    <vt:lpwstr>626646</vt:lpwstr>
  </property>
  <property fmtid="{D5CDD505-2E9C-101B-9397-08002B2CF9AE}" pid="96" name="DISCesvisDocRegDate">
    <vt:lpwstr>2025-05-16</vt:lpwstr>
  </property>
  <property fmtid="{D5CDD505-2E9C-101B-9397-08002B2CF9AE}" pid="97" name="DISCesvisRegDate">
    <vt:lpwstr>2025-05-16</vt:lpwstr>
  </property>
  <property fmtid="{D5CDD505-2E9C-101B-9397-08002B2CF9AE}" pid="98" name="DISCesvisDocRegNr">
    <vt:lpwstr>PV-34</vt:lpwstr>
  </property>
  <property fmtid="{D5CDD505-2E9C-101B-9397-08002B2CF9AE}" pid="99" name="DISCesvisRelatedDocNP">
    <vt:lpwstr>Par Padomes secinājumiem par satelītdatu, sevišķi no zemes novērošanas konstelācijām, izmantošanu civilai aizsardzībai un krīžu pārvaldībai, Par 2025. gada 23. maija konkurētspējas padomē izskatāmajiem jautājumiem</vt:lpwstr>
  </property>
</Properties>
</file>