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60C" w:rsidRDefault="00B11AE2" w:rsidP="00AD558B">
      <w:pPr>
        <w:spacing w:after="0" w:line="240" w:lineRule="auto"/>
        <w:jc w:val="center"/>
        <w:rPr>
          <w:rFonts w:ascii="Times New Roman" w:eastAsia="Times New Roman" w:hAnsi="Times New Roman"/>
          <w:b/>
          <w:bCs/>
          <w:sz w:val="28"/>
          <w:szCs w:val="28"/>
          <w:lang w:eastAsia="lv-LV"/>
        </w:rPr>
      </w:pPr>
      <w:r w:rsidRPr="005D260C">
        <w:rPr>
          <w:rFonts w:ascii="Times New Roman" w:eastAsia="Times New Roman" w:hAnsi="Times New Roman"/>
          <w:b/>
          <w:bCs/>
          <w:sz w:val="28"/>
          <w:szCs w:val="28"/>
          <w:lang w:eastAsia="lv-LV"/>
        </w:rPr>
        <w:t>Minis</w:t>
      </w:r>
      <w:r w:rsidR="00AD558B" w:rsidRPr="005D260C">
        <w:rPr>
          <w:rFonts w:ascii="Times New Roman" w:eastAsia="Times New Roman" w:hAnsi="Times New Roman"/>
          <w:b/>
          <w:bCs/>
          <w:sz w:val="28"/>
          <w:szCs w:val="28"/>
          <w:lang w:eastAsia="lv-LV"/>
        </w:rPr>
        <w:t xml:space="preserve">tru kabineta rīkojuma projekta </w:t>
      </w:r>
    </w:p>
    <w:p w:rsidR="005D260C" w:rsidRDefault="00016F09" w:rsidP="00AD558B">
      <w:pPr>
        <w:spacing w:after="0" w:line="240" w:lineRule="auto"/>
        <w:jc w:val="center"/>
        <w:rPr>
          <w:rFonts w:ascii="Times New Roman" w:eastAsia="Arial" w:hAnsi="Times New Roman"/>
          <w:b/>
          <w:kern w:val="1"/>
          <w:sz w:val="28"/>
          <w:szCs w:val="28"/>
        </w:rPr>
      </w:pPr>
      <w:r w:rsidRPr="005D260C">
        <w:rPr>
          <w:rFonts w:ascii="Times New Roman" w:eastAsia="Arial" w:hAnsi="Times New Roman"/>
          <w:b/>
          <w:kern w:val="1"/>
          <w:sz w:val="28"/>
          <w:szCs w:val="28"/>
        </w:rPr>
        <w:t>“</w:t>
      </w:r>
      <w:r w:rsidR="005D260C" w:rsidRPr="005D260C">
        <w:rPr>
          <w:rFonts w:ascii="Times New Roman" w:eastAsia="Arial" w:hAnsi="Times New Roman"/>
          <w:b/>
          <w:kern w:val="2"/>
          <w:sz w:val="28"/>
          <w:szCs w:val="28"/>
        </w:rPr>
        <w:t xml:space="preserve">Par </w:t>
      </w:r>
      <w:r w:rsidR="005D260C" w:rsidRPr="005D260C">
        <w:rPr>
          <w:rFonts w:ascii="Times New Roman" w:hAnsi="Times New Roman"/>
          <w:b/>
          <w:sz w:val="28"/>
          <w:szCs w:val="28"/>
        </w:rPr>
        <w:t>finansējumu Rīgas konferences rīkošanai</w:t>
      </w:r>
      <w:r w:rsidRPr="005D260C">
        <w:rPr>
          <w:rFonts w:ascii="Times New Roman" w:eastAsia="Arial" w:hAnsi="Times New Roman"/>
          <w:b/>
          <w:kern w:val="1"/>
          <w:sz w:val="28"/>
          <w:szCs w:val="28"/>
        </w:rPr>
        <w:t xml:space="preserve">” </w:t>
      </w:r>
    </w:p>
    <w:p w:rsidR="00312733" w:rsidRPr="005D260C" w:rsidRDefault="00B11AE2" w:rsidP="00AD558B">
      <w:pPr>
        <w:spacing w:after="0" w:line="240" w:lineRule="auto"/>
        <w:jc w:val="center"/>
        <w:rPr>
          <w:rFonts w:ascii="Times New Roman" w:eastAsia="Times New Roman" w:hAnsi="Times New Roman"/>
          <w:b/>
          <w:bCs/>
          <w:sz w:val="28"/>
          <w:szCs w:val="28"/>
          <w:lang w:eastAsia="lv-LV"/>
        </w:rPr>
      </w:pPr>
      <w:r w:rsidRPr="005D260C">
        <w:rPr>
          <w:rFonts w:ascii="Times New Roman" w:eastAsia="Times New Roman" w:hAnsi="Times New Roman"/>
          <w:b/>
          <w:bCs/>
          <w:sz w:val="28"/>
          <w:szCs w:val="28"/>
          <w:lang w:eastAsia="lv-LV"/>
        </w:rPr>
        <w:t>sākotnējās ietekmes novērtējuma ziņojums (anotācija)</w:t>
      </w:r>
    </w:p>
    <w:p w:rsidR="00AD558B" w:rsidRDefault="00AD558B" w:rsidP="00AD558B">
      <w:pPr>
        <w:spacing w:after="0" w:line="240" w:lineRule="auto"/>
        <w:jc w:val="center"/>
        <w:rPr>
          <w:rFonts w:ascii="Times New Roman" w:eastAsia="Times New Roman" w:hAnsi="Times New Roman"/>
          <w:b/>
          <w:bCs/>
          <w:sz w:val="28"/>
          <w:szCs w:val="28"/>
          <w:lang w:eastAsia="lv-LV"/>
        </w:rPr>
      </w:pPr>
    </w:p>
    <w:p w:rsidR="007E6744" w:rsidRPr="00AD558B" w:rsidRDefault="007E6744" w:rsidP="00AD558B">
      <w:pPr>
        <w:spacing w:after="0" w:line="240" w:lineRule="auto"/>
        <w:jc w:val="center"/>
        <w:rPr>
          <w:rFonts w:ascii="Times New Roman" w:eastAsia="Times New Roman" w:hAnsi="Times New Roman"/>
          <w:b/>
          <w:bCs/>
          <w:sz w:val="28"/>
          <w:szCs w:val="28"/>
          <w:lang w:eastAsia="lv-LV"/>
        </w:rPr>
      </w:pPr>
    </w:p>
    <w:tbl>
      <w:tblPr>
        <w:tblW w:w="5075" w:type="pct"/>
        <w:tblCellSpacing w:w="15" w:type="dxa"/>
        <w:tblInd w:w="-19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84"/>
        <w:gridCol w:w="5507"/>
      </w:tblGrid>
      <w:tr w:rsidR="00312733" w:rsidRPr="003C5722" w:rsidTr="003C5722">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rsidR="00312733" w:rsidRPr="00AD558B" w:rsidRDefault="00312733" w:rsidP="00BD09A1">
            <w:pPr>
              <w:spacing w:after="0" w:line="240" w:lineRule="auto"/>
              <w:ind w:right="290"/>
              <w:jc w:val="center"/>
              <w:rPr>
                <w:rFonts w:ascii="Times New Roman" w:eastAsia="Times New Roman" w:hAnsi="Times New Roman"/>
                <w:b/>
                <w:bCs/>
                <w:iCs/>
                <w:sz w:val="24"/>
                <w:szCs w:val="24"/>
                <w:lang w:eastAsia="lv-LV"/>
              </w:rPr>
            </w:pPr>
            <w:r w:rsidRPr="00AD558B">
              <w:rPr>
                <w:rFonts w:ascii="Times New Roman" w:eastAsia="Times New Roman" w:hAnsi="Times New Roman"/>
                <w:b/>
                <w:bCs/>
                <w:iCs/>
                <w:sz w:val="24"/>
                <w:szCs w:val="24"/>
                <w:lang w:eastAsia="lv-LV"/>
              </w:rPr>
              <w:t>Tiesību akta projekta anotācijas kopsavilkums</w:t>
            </w:r>
          </w:p>
        </w:tc>
      </w:tr>
      <w:tr w:rsidR="00312733" w:rsidRPr="003C5722" w:rsidTr="003C5722">
        <w:trPr>
          <w:tblCellSpacing w:w="15" w:type="dxa"/>
        </w:trPr>
        <w:tc>
          <w:tcPr>
            <w:tcW w:w="1986" w:type="pct"/>
            <w:tcBorders>
              <w:top w:val="outset" w:sz="6" w:space="0" w:color="auto"/>
              <w:left w:val="outset" w:sz="6" w:space="0" w:color="auto"/>
              <w:bottom w:val="outset" w:sz="6" w:space="0" w:color="auto"/>
              <w:right w:val="outset" w:sz="6" w:space="0" w:color="auto"/>
            </w:tcBorders>
            <w:hideMark/>
          </w:tcPr>
          <w:p w:rsidR="00312733" w:rsidRPr="003C5722" w:rsidRDefault="00312733" w:rsidP="00BD09A1">
            <w:pPr>
              <w:spacing w:after="0" w:line="240" w:lineRule="auto"/>
              <w:rPr>
                <w:rFonts w:ascii="Times New Roman" w:eastAsia="Times New Roman" w:hAnsi="Times New Roman"/>
                <w:iCs/>
                <w:sz w:val="24"/>
                <w:szCs w:val="24"/>
                <w:lang w:eastAsia="lv-LV"/>
              </w:rPr>
            </w:pPr>
            <w:r w:rsidRPr="003C5722">
              <w:rPr>
                <w:rFonts w:ascii="Times New Roman" w:eastAsia="Times New Roman" w:hAnsi="Times New Roman"/>
                <w:iCs/>
                <w:sz w:val="24"/>
                <w:szCs w:val="24"/>
                <w:lang w:eastAsia="lv-LV"/>
              </w:rPr>
              <w:t>Mērķis, risinājums un projekta spēkā stāšanās laiks (</w:t>
            </w:r>
            <w:r w:rsidR="00AD558B" w:rsidRPr="003C5722">
              <w:rPr>
                <w:rFonts w:ascii="Times New Roman" w:eastAsia="Times New Roman" w:hAnsi="Times New Roman"/>
                <w:iCs/>
                <w:sz w:val="24"/>
                <w:szCs w:val="24"/>
                <w:lang w:eastAsia="lv-LV"/>
              </w:rPr>
              <w:t xml:space="preserve">500 </w:t>
            </w:r>
            <w:r w:rsidRPr="003C5722">
              <w:rPr>
                <w:rFonts w:ascii="Times New Roman" w:eastAsia="Times New Roman" w:hAnsi="Times New Roman"/>
                <w:iCs/>
                <w:sz w:val="24"/>
                <w:szCs w:val="24"/>
                <w:lang w:eastAsia="lv-LV"/>
              </w:rPr>
              <w:t>zīmes bez atstarpēm)</w:t>
            </w:r>
          </w:p>
        </w:tc>
        <w:tc>
          <w:tcPr>
            <w:tcW w:w="2966" w:type="pct"/>
            <w:tcBorders>
              <w:top w:val="outset" w:sz="6" w:space="0" w:color="auto"/>
              <w:left w:val="outset" w:sz="6" w:space="0" w:color="auto"/>
              <w:bottom w:val="outset" w:sz="6" w:space="0" w:color="auto"/>
              <w:right w:val="outset" w:sz="6" w:space="0" w:color="auto"/>
            </w:tcBorders>
            <w:hideMark/>
          </w:tcPr>
          <w:p w:rsidR="00312733" w:rsidRPr="003C5722" w:rsidRDefault="00AD558B" w:rsidP="003C5722">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Nav attiecināms.</w:t>
            </w:r>
            <w:r w:rsidR="00312733" w:rsidRPr="003C5722">
              <w:rPr>
                <w:rFonts w:ascii="Times New Roman" w:eastAsia="Times New Roman" w:hAnsi="Times New Roman"/>
                <w:iCs/>
                <w:sz w:val="24"/>
                <w:szCs w:val="24"/>
                <w:lang w:eastAsia="lv-LV"/>
              </w:rPr>
              <w:t xml:space="preserve"> </w:t>
            </w:r>
          </w:p>
        </w:tc>
      </w:tr>
    </w:tbl>
    <w:p w:rsidR="00312733" w:rsidRDefault="00312733" w:rsidP="00312733">
      <w:pPr>
        <w:spacing w:after="120" w:line="240" w:lineRule="auto"/>
        <w:rPr>
          <w:rFonts w:ascii="Times New Roman" w:eastAsia="Times New Roman" w:hAnsi="Times New Roman"/>
          <w:b/>
          <w:bCs/>
          <w:sz w:val="28"/>
          <w:szCs w:val="28"/>
          <w:lang w:eastAsia="lv-LV"/>
        </w:rPr>
      </w:pPr>
    </w:p>
    <w:p w:rsidR="007E6744" w:rsidRDefault="007E6744" w:rsidP="00312733">
      <w:pPr>
        <w:spacing w:after="120" w:line="240" w:lineRule="auto"/>
        <w:rPr>
          <w:rFonts w:ascii="Times New Roman" w:eastAsia="Times New Roman" w:hAnsi="Times New Roman"/>
          <w:b/>
          <w:bCs/>
          <w:sz w:val="28"/>
          <w:szCs w:val="28"/>
          <w:lang w:eastAsia="lv-LV"/>
        </w:rPr>
      </w:pPr>
    </w:p>
    <w:tbl>
      <w:tblPr>
        <w:tblW w:w="5155" w:type="pct"/>
        <w:tblCellSpacing w:w="15" w:type="dxa"/>
        <w:tblInd w:w="-28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8"/>
        <w:gridCol w:w="2986"/>
        <w:gridCol w:w="5822"/>
      </w:tblGrid>
      <w:tr w:rsidR="00EE3F9E" w:rsidRPr="003C5722" w:rsidTr="003C5722">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EE3F9E" w:rsidRPr="003C5722" w:rsidRDefault="00EE3F9E" w:rsidP="00BD09A1">
            <w:pPr>
              <w:spacing w:after="0" w:line="240" w:lineRule="auto"/>
              <w:jc w:val="center"/>
              <w:rPr>
                <w:rFonts w:ascii="Times New Roman" w:eastAsia="Times New Roman" w:hAnsi="Times New Roman"/>
                <w:b/>
                <w:bCs/>
                <w:iCs/>
                <w:sz w:val="24"/>
                <w:szCs w:val="24"/>
                <w:lang w:eastAsia="lv-LV"/>
              </w:rPr>
            </w:pPr>
            <w:r w:rsidRPr="003C5722">
              <w:rPr>
                <w:rFonts w:ascii="Times New Roman" w:eastAsia="Times New Roman" w:hAnsi="Times New Roman"/>
                <w:b/>
                <w:bCs/>
                <w:iCs/>
                <w:sz w:val="24"/>
                <w:szCs w:val="24"/>
                <w:lang w:eastAsia="lv-LV"/>
              </w:rPr>
              <w:t>I. Tiesību akta projekta izstrādes nepieciešamība</w:t>
            </w:r>
          </w:p>
        </w:tc>
      </w:tr>
      <w:tr w:rsidR="006D5DB5" w:rsidRPr="003C5722" w:rsidTr="003C5722">
        <w:trPr>
          <w:tblCellSpacing w:w="15" w:type="dxa"/>
        </w:trPr>
        <w:tc>
          <w:tcPr>
            <w:tcW w:w="260" w:type="pct"/>
            <w:tcBorders>
              <w:top w:val="outset" w:sz="6" w:space="0" w:color="auto"/>
              <w:left w:val="outset" w:sz="6" w:space="0" w:color="auto"/>
              <w:bottom w:val="outset" w:sz="6" w:space="0" w:color="auto"/>
              <w:right w:val="outset" w:sz="6" w:space="0" w:color="auto"/>
            </w:tcBorders>
            <w:hideMark/>
          </w:tcPr>
          <w:p w:rsidR="006D5DB5" w:rsidRPr="003C5722" w:rsidRDefault="006D5DB5" w:rsidP="006D5DB5">
            <w:pPr>
              <w:spacing w:after="0" w:line="240" w:lineRule="auto"/>
              <w:jc w:val="center"/>
              <w:rPr>
                <w:rFonts w:ascii="Times New Roman" w:eastAsia="Times New Roman" w:hAnsi="Times New Roman"/>
                <w:iCs/>
                <w:sz w:val="24"/>
                <w:szCs w:val="24"/>
                <w:lang w:eastAsia="lv-LV"/>
              </w:rPr>
            </w:pPr>
            <w:r w:rsidRPr="003C5722">
              <w:rPr>
                <w:rFonts w:ascii="Times New Roman" w:eastAsia="Times New Roman" w:hAnsi="Times New Roman"/>
                <w:iCs/>
                <w:sz w:val="24"/>
                <w:szCs w:val="24"/>
                <w:lang w:eastAsia="lv-LV"/>
              </w:rPr>
              <w:t>1.</w:t>
            </w:r>
          </w:p>
        </w:tc>
        <w:tc>
          <w:tcPr>
            <w:tcW w:w="1594" w:type="pct"/>
            <w:tcBorders>
              <w:top w:val="outset" w:sz="6" w:space="0" w:color="auto"/>
              <w:left w:val="outset" w:sz="6" w:space="0" w:color="auto"/>
              <w:bottom w:val="outset" w:sz="6" w:space="0" w:color="auto"/>
              <w:right w:val="outset" w:sz="6" w:space="0" w:color="auto"/>
            </w:tcBorders>
            <w:hideMark/>
          </w:tcPr>
          <w:p w:rsidR="006D5DB5" w:rsidRPr="003C5722" w:rsidRDefault="006D5DB5" w:rsidP="006D5DB5">
            <w:pPr>
              <w:spacing w:after="0" w:line="240" w:lineRule="auto"/>
              <w:rPr>
                <w:rFonts w:ascii="Times New Roman" w:eastAsia="Times New Roman" w:hAnsi="Times New Roman"/>
                <w:iCs/>
                <w:sz w:val="24"/>
                <w:szCs w:val="24"/>
                <w:lang w:eastAsia="lv-LV"/>
              </w:rPr>
            </w:pPr>
            <w:r w:rsidRPr="003C5722">
              <w:rPr>
                <w:rFonts w:ascii="Times New Roman" w:eastAsia="Times New Roman" w:hAnsi="Times New Roman"/>
                <w:iCs/>
                <w:sz w:val="24"/>
                <w:szCs w:val="24"/>
                <w:lang w:eastAsia="lv-LV"/>
              </w:rPr>
              <w:t>Pamatojums</w:t>
            </w:r>
          </w:p>
        </w:tc>
        <w:tc>
          <w:tcPr>
            <w:tcW w:w="3082" w:type="pct"/>
            <w:tcBorders>
              <w:top w:val="outset" w:sz="6" w:space="0" w:color="auto"/>
              <w:left w:val="outset" w:sz="6" w:space="0" w:color="auto"/>
              <w:bottom w:val="outset" w:sz="6" w:space="0" w:color="auto"/>
              <w:right w:val="outset" w:sz="6" w:space="0" w:color="auto"/>
            </w:tcBorders>
            <w:hideMark/>
          </w:tcPr>
          <w:p w:rsidR="006D5DB5" w:rsidRPr="003C5722" w:rsidRDefault="00016F09" w:rsidP="00B12362">
            <w:pPr>
              <w:spacing w:after="0" w:line="240" w:lineRule="auto"/>
              <w:jc w:val="both"/>
              <w:rPr>
                <w:rFonts w:ascii="Times New Roman" w:eastAsia="Times New Roman" w:hAnsi="Times New Roman"/>
                <w:sz w:val="24"/>
                <w:szCs w:val="24"/>
                <w:lang w:eastAsia="lv-LV"/>
              </w:rPr>
            </w:pPr>
            <w:r w:rsidRPr="003C5722">
              <w:rPr>
                <w:rFonts w:ascii="Times New Roman" w:eastAsia="Times New Roman" w:hAnsi="Times New Roman"/>
                <w:sz w:val="24"/>
                <w:szCs w:val="24"/>
                <w:lang w:eastAsia="lv-LV"/>
              </w:rPr>
              <w:t>Likums „Par valsts budžetu 20</w:t>
            </w:r>
            <w:r w:rsidR="00B97AAE">
              <w:rPr>
                <w:rFonts w:ascii="Times New Roman" w:eastAsia="Times New Roman" w:hAnsi="Times New Roman"/>
                <w:sz w:val="24"/>
                <w:szCs w:val="24"/>
                <w:lang w:eastAsia="lv-LV"/>
              </w:rPr>
              <w:t>21</w:t>
            </w:r>
            <w:r w:rsidRPr="003C5722">
              <w:rPr>
                <w:rFonts w:ascii="Times New Roman" w:eastAsia="Times New Roman" w:hAnsi="Times New Roman"/>
                <w:sz w:val="24"/>
                <w:szCs w:val="24"/>
                <w:lang w:eastAsia="lv-LV"/>
              </w:rPr>
              <w:t>. gadam” un Ministru kabineta 2003. gada 29. aprīļa noteikumu Nr. 237 „Ārlietu ministrijas nolikums” 6.10. apakšpunkts, kas nosaka Ārlietu ministrijas uzdevumu informēt sabiedrību par nozares politiku, veicināt sociālo dialogu un iesaistīt sabiedrības pārstāvjus valsts pārvaldē.</w:t>
            </w:r>
          </w:p>
        </w:tc>
      </w:tr>
      <w:tr w:rsidR="00016F09" w:rsidRPr="003C5722" w:rsidTr="003C5722">
        <w:trPr>
          <w:tblCellSpacing w:w="15" w:type="dxa"/>
        </w:trPr>
        <w:tc>
          <w:tcPr>
            <w:tcW w:w="260" w:type="pct"/>
            <w:tcBorders>
              <w:top w:val="outset" w:sz="6" w:space="0" w:color="auto"/>
              <w:left w:val="outset" w:sz="6" w:space="0" w:color="auto"/>
              <w:bottom w:val="outset" w:sz="6" w:space="0" w:color="auto"/>
              <w:right w:val="outset" w:sz="6" w:space="0" w:color="auto"/>
            </w:tcBorders>
            <w:hideMark/>
          </w:tcPr>
          <w:p w:rsidR="00016F09" w:rsidRPr="003C5722" w:rsidRDefault="00016F09" w:rsidP="00016F09">
            <w:pPr>
              <w:spacing w:after="0" w:line="240" w:lineRule="auto"/>
              <w:jc w:val="center"/>
              <w:rPr>
                <w:rFonts w:ascii="Times New Roman" w:eastAsia="Times New Roman" w:hAnsi="Times New Roman"/>
                <w:iCs/>
                <w:sz w:val="24"/>
                <w:szCs w:val="24"/>
                <w:lang w:eastAsia="lv-LV"/>
              </w:rPr>
            </w:pPr>
            <w:r w:rsidRPr="003C5722">
              <w:rPr>
                <w:rFonts w:ascii="Times New Roman" w:eastAsia="Times New Roman" w:hAnsi="Times New Roman"/>
                <w:iCs/>
                <w:sz w:val="24"/>
                <w:szCs w:val="24"/>
                <w:lang w:eastAsia="lv-LV"/>
              </w:rPr>
              <w:t>2.</w:t>
            </w:r>
          </w:p>
          <w:p w:rsidR="00016F09" w:rsidRPr="003C5722" w:rsidRDefault="00016F09" w:rsidP="00016F09">
            <w:pPr>
              <w:rPr>
                <w:rFonts w:ascii="Times New Roman" w:eastAsia="Times New Roman" w:hAnsi="Times New Roman"/>
                <w:sz w:val="24"/>
                <w:szCs w:val="24"/>
                <w:lang w:eastAsia="lv-LV"/>
              </w:rPr>
            </w:pPr>
          </w:p>
        </w:tc>
        <w:tc>
          <w:tcPr>
            <w:tcW w:w="1594" w:type="pct"/>
            <w:tcBorders>
              <w:top w:val="outset" w:sz="6" w:space="0" w:color="auto"/>
              <w:left w:val="outset" w:sz="6" w:space="0" w:color="auto"/>
              <w:bottom w:val="outset" w:sz="6" w:space="0" w:color="auto"/>
              <w:right w:val="outset" w:sz="6" w:space="0" w:color="auto"/>
            </w:tcBorders>
            <w:hideMark/>
          </w:tcPr>
          <w:p w:rsidR="00016F09" w:rsidRPr="003C5722" w:rsidRDefault="00016F09" w:rsidP="00016F09">
            <w:pPr>
              <w:spacing w:after="0" w:line="240" w:lineRule="auto"/>
              <w:rPr>
                <w:rFonts w:ascii="Times New Roman" w:eastAsia="Times New Roman" w:hAnsi="Times New Roman"/>
                <w:iCs/>
                <w:sz w:val="24"/>
                <w:szCs w:val="24"/>
                <w:lang w:eastAsia="lv-LV"/>
              </w:rPr>
            </w:pPr>
            <w:r w:rsidRPr="003C5722">
              <w:rPr>
                <w:rFonts w:ascii="Times New Roman" w:eastAsia="Times New Roman" w:hAnsi="Times New Roman"/>
                <w:iCs/>
                <w:sz w:val="24"/>
                <w:szCs w:val="24"/>
                <w:lang w:eastAsia="lv-LV"/>
              </w:rPr>
              <w:t>Pašreizējā situācija un problēmas, kuru risināšanai tiesību akta projekts izstrādāts, tiesiskā regulējuma mērķis un būtība</w:t>
            </w:r>
          </w:p>
          <w:p w:rsidR="00016F09" w:rsidRPr="003C5722" w:rsidRDefault="00016F09" w:rsidP="00016F09">
            <w:pPr>
              <w:rPr>
                <w:rFonts w:ascii="Times New Roman" w:eastAsia="Times New Roman" w:hAnsi="Times New Roman"/>
                <w:sz w:val="24"/>
                <w:szCs w:val="24"/>
                <w:lang w:eastAsia="lv-LV"/>
              </w:rPr>
            </w:pPr>
          </w:p>
          <w:p w:rsidR="00016F09" w:rsidRPr="003C5722" w:rsidRDefault="00016F09" w:rsidP="00016F09">
            <w:pPr>
              <w:rPr>
                <w:rFonts w:ascii="Times New Roman" w:eastAsia="Times New Roman" w:hAnsi="Times New Roman"/>
                <w:sz w:val="24"/>
                <w:szCs w:val="24"/>
                <w:lang w:eastAsia="lv-LV"/>
              </w:rPr>
            </w:pPr>
          </w:p>
          <w:p w:rsidR="00016F09" w:rsidRPr="003C5722" w:rsidRDefault="00016F09" w:rsidP="00016F09">
            <w:pPr>
              <w:rPr>
                <w:rFonts w:ascii="Times New Roman" w:eastAsia="Times New Roman" w:hAnsi="Times New Roman"/>
                <w:sz w:val="24"/>
                <w:szCs w:val="24"/>
                <w:lang w:eastAsia="lv-LV"/>
              </w:rPr>
            </w:pPr>
          </w:p>
          <w:p w:rsidR="00016F09" w:rsidRPr="003C5722" w:rsidRDefault="00016F09" w:rsidP="00016F09">
            <w:pPr>
              <w:rPr>
                <w:rFonts w:ascii="Times New Roman" w:eastAsia="Times New Roman" w:hAnsi="Times New Roman"/>
                <w:sz w:val="24"/>
                <w:szCs w:val="24"/>
                <w:lang w:eastAsia="lv-LV"/>
              </w:rPr>
            </w:pPr>
          </w:p>
          <w:p w:rsidR="00016F09" w:rsidRPr="003C5722" w:rsidRDefault="00016F09" w:rsidP="00016F09">
            <w:pPr>
              <w:rPr>
                <w:rFonts w:ascii="Times New Roman" w:eastAsia="Times New Roman" w:hAnsi="Times New Roman"/>
                <w:sz w:val="24"/>
                <w:szCs w:val="24"/>
                <w:lang w:eastAsia="lv-LV"/>
              </w:rPr>
            </w:pPr>
          </w:p>
          <w:p w:rsidR="00016F09" w:rsidRPr="003C5722" w:rsidRDefault="00016F09" w:rsidP="00016F09">
            <w:pPr>
              <w:rPr>
                <w:rFonts w:ascii="Times New Roman" w:eastAsia="Times New Roman" w:hAnsi="Times New Roman"/>
                <w:sz w:val="24"/>
                <w:szCs w:val="24"/>
                <w:lang w:eastAsia="lv-LV"/>
              </w:rPr>
            </w:pPr>
          </w:p>
          <w:p w:rsidR="00016F09" w:rsidRPr="003C5722" w:rsidRDefault="00016F09" w:rsidP="00016F09">
            <w:pPr>
              <w:rPr>
                <w:rFonts w:ascii="Times New Roman" w:eastAsia="Times New Roman" w:hAnsi="Times New Roman"/>
                <w:sz w:val="24"/>
                <w:szCs w:val="24"/>
                <w:lang w:eastAsia="lv-LV"/>
              </w:rPr>
            </w:pPr>
          </w:p>
          <w:p w:rsidR="00016F09" w:rsidRPr="003C5722" w:rsidRDefault="00016F09" w:rsidP="00016F09">
            <w:pPr>
              <w:rPr>
                <w:rFonts w:ascii="Times New Roman" w:eastAsia="Times New Roman" w:hAnsi="Times New Roman"/>
                <w:sz w:val="24"/>
                <w:szCs w:val="24"/>
                <w:lang w:eastAsia="lv-LV"/>
              </w:rPr>
            </w:pPr>
          </w:p>
          <w:p w:rsidR="00016F09" w:rsidRPr="003C5722" w:rsidRDefault="00016F09" w:rsidP="00016F09">
            <w:pPr>
              <w:rPr>
                <w:rFonts w:ascii="Times New Roman" w:eastAsia="Times New Roman" w:hAnsi="Times New Roman"/>
                <w:sz w:val="24"/>
                <w:szCs w:val="24"/>
                <w:lang w:eastAsia="lv-LV"/>
              </w:rPr>
            </w:pPr>
          </w:p>
          <w:p w:rsidR="00016F09" w:rsidRPr="003C5722" w:rsidRDefault="00016F09" w:rsidP="00016F09">
            <w:pPr>
              <w:rPr>
                <w:rFonts w:ascii="Times New Roman" w:eastAsia="Times New Roman" w:hAnsi="Times New Roman"/>
                <w:sz w:val="24"/>
                <w:szCs w:val="24"/>
                <w:lang w:eastAsia="lv-LV"/>
              </w:rPr>
            </w:pPr>
          </w:p>
          <w:p w:rsidR="00F87E67" w:rsidRDefault="00F87E67" w:rsidP="00016F09">
            <w:pPr>
              <w:ind w:firstLine="720"/>
              <w:rPr>
                <w:rFonts w:ascii="Times New Roman" w:eastAsia="Times New Roman" w:hAnsi="Times New Roman"/>
                <w:sz w:val="24"/>
                <w:szCs w:val="24"/>
                <w:lang w:eastAsia="lv-LV"/>
              </w:rPr>
            </w:pPr>
          </w:p>
          <w:p w:rsidR="00F87E67" w:rsidRPr="00F87E67" w:rsidRDefault="00F87E67" w:rsidP="00F87E67">
            <w:pPr>
              <w:rPr>
                <w:rFonts w:ascii="Times New Roman" w:eastAsia="Times New Roman" w:hAnsi="Times New Roman"/>
                <w:sz w:val="24"/>
                <w:szCs w:val="24"/>
                <w:lang w:eastAsia="lv-LV"/>
              </w:rPr>
            </w:pPr>
          </w:p>
          <w:p w:rsidR="00F87E67" w:rsidRPr="00F87E67" w:rsidRDefault="00F87E67" w:rsidP="00F87E67">
            <w:pPr>
              <w:rPr>
                <w:rFonts w:ascii="Times New Roman" w:eastAsia="Times New Roman" w:hAnsi="Times New Roman"/>
                <w:sz w:val="24"/>
                <w:szCs w:val="24"/>
                <w:lang w:eastAsia="lv-LV"/>
              </w:rPr>
            </w:pPr>
          </w:p>
          <w:p w:rsidR="00F87E67" w:rsidRPr="00F87E67" w:rsidRDefault="00F87E67" w:rsidP="00F87E67">
            <w:pPr>
              <w:rPr>
                <w:rFonts w:ascii="Times New Roman" w:eastAsia="Times New Roman" w:hAnsi="Times New Roman"/>
                <w:sz w:val="24"/>
                <w:szCs w:val="24"/>
                <w:lang w:eastAsia="lv-LV"/>
              </w:rPr>
            </w:pPr>
          </w:p>
          <w:p w:rsidR="00F87E67" w:rsidRPr="00F87E67" w:rsidRDefault="00F87E67" w:rsidP="00F87E67">
            <w:pPr>
              <w:rPr>
                <w:rFonts w:ascii="Times New Roman" w:eastAsia="Times New Roman" w:hAnsi="Times New Roman"/>
                <w:sz w:val="24"/>
                <w:szCs w:val="24"/>
                <w:lang w:eastAsia="lv-LV"/>
              </w:rPr>
            </w:pPr>
          </w:p>
          <w:p w:rsidR="00016F09" w:rsidRPr="00F87E67" w:rsidRDefault="00016F09" w:rsidP="00F87E67">
            <w:pPr>
              <w:jc w:val="center"/>
              <w:rPr>
                <w:rFonts w:ascii="Times New Roman" w:eastAsia="Times New Roman" w:hAnsi="Times New Roman"/>
                <w:sz w:val="24"/>
                <w:szCs w:val="24"/>
                <w:lang w:eastAsia="lv-LV"/>
              </w:rPr>
            </w:pPr>
          </w:p>
        </w:tc>
        <w:tc>
          <w:tcPr>
            <w:tcW w:w="3082" w:type="pct"/>
            <w:tcBorders>
              <w:top w:val="outset" w:sz="6" w:space="0" w:color="auto"/>
              <w:left w:val="outset" w:sz="6" w:space="0" w:color="auto"/>
              <w:bottom w:val="outset" w:sz="6" w:space="0" w:color="auto"/>
              <w:right w:val="outset" w:sz="6" w:space="0" w:color="auto"/>
            </w:tcBorders>
            <w:hideMark/>
          </w:tcPr>
          <w:p w:rsidR="003C5722" w:rsidRDefault="00A57F3C" w:rsidP="00016F09">
            <w:pPr>
              <w:spacing w:after="240" w:line="240" w:lineRule="auto"/>
              <w:jc w:val="both"/>
              <w:rPr>
                <w:rFonts w:ascii="Times New Roman" w:hAnsi="Times New Roman"/>
                <w:bCs/>
                <w:sz w:val="24"/>
                <w:szCs w:val="24"/>
              </w:rPr>
            </w:pPr>
            <w:r w:rsidRPr="003C5722">
              <w:rPr>
                <w:rFonts w:ascii="Times New Roman" w:hAnsi="Times New Roman"/>
                <w:bCs/>
                <w:sz w:val="24"/>
                <w:szCs w:val="24"/>
              </w:rPr>
              <w:lastRenderedPageBreak/>
              <w:t>20</w:t>
            </w:r>
            <w:r w:rsidR="00B97AAE">
              <w:rPr>
                <w:rFonts w:ascii="Times New Roman" w:hAnsi="Times New Roman"/>
                <w:bCs/>
                <w:sz w:val="24"/>
                <w:szCs w:val="24"/>
              </w:rPr>
              <w:t>21</w:t>
            </w:r>
            <w:r w:rsidRPr="003C5722">
              <w:rPr>
                <w:rFonts w:ascii="Times New Roman" w:hAnsi="Times New Roman"/>
                <w:bCs/>
                <w:sz w:val="24"/>
                <w:szCs w:val="24"/>
              </w:rPr>
              <w:t>. gada 1</w:t>
            </w:r>
            <w:r w:rsidR="00B97AAE">
              <w:rPr>
                <w:rFonts w:ascii="Times New Roman" w:hAnsi="Times New Roman"/>
                <w:bCs/>
                <w:sz w:val="24"/>
                <w:szCs w:val="24"/>
              </w:rPr>
              <w:t>5</w:t>
            </w:r>
            <w:r w:rsidRPr="003C5722">
              <w:rPr>
                <w:rFonts w:ascii="Times New Roman" w:hAnsi="Times New Roman"/>
                <w:bCs/>
                <w:sz w:val="24"/>
                <w:szCs w:val="24"/>
              </w:rPr>
              <w:t>.</w:t>
            </w:r>
            <w:r w:rsidR="00B97AAE">
              <w:rPr>
                <w:rFonts w:ascii="Times New Roman" w:hAnsi="Times New Roman"/>
                <w:bCs/>
                <w:sz w:val="24"/>
                <w:szCs w:val="24"/>
              </w:rPr>
              <w:t>-16. oktobrī</w:t>
            </w:r>
            <w:r w:rsidRPr="003C5722">
              <w:rPr>
                <w:rFonts w:ascii="Times New Roman" w:hAnsi="Times New Roman"/>
                <w:bCs/>
                <w:sz w:val="24"/>
                <w:szCs w:val="24"/>
              </w:rPr>
              <w:t xml:space="preserve"> Rīgā</w:t>
            </w:r>
            <w:r w:rsidR="00016F09" w:rsidRPr="003C5722">
              <w:rPr>
                <w:rFonts w:ascii="Times New Roman" w:hAnsi="Times New Roman"/>
                <w:bCs/>
                <w:sz w:val="24"/>
                <w:szCs w:val="24"/>
              </w:rPr>
              <w:t xml:space="preserve"> notiks ikgadējā</w:t>
            </w:r>
            <w:r w:rsidRPr="003C5722">
              <w:rPr>
                <w:rFonts w:ascii="Times New Roman" w:hAnsi="Times New Roman"/>
                <w:bCs/>
                <w:sz w:val="24"/>
                <w:szCs w:val="24"/>
              </w:rPr>
              <w:t xml:space="preserve"> </w:t>
            </w:r>
            <w:r w:rsidR="00016F09" w:rsidRPr="003C5722">
              <w:rPr>
                <w:rFonts w:ascii="Times New Roman" w:hAnsi="Times New Roman"/>
                <w:bCs/>
                <w:sz w:val="24"/>
                <w:szCs w:val="24"/>
              </w:rPr>
              <w:t xml:space="preserve"> “Rīgas konference”</w:t>
            </w:r>
            <w:r w:rsidR="00B97AAE">
              <w:rPr>
                <w:rFonts w:ascii="Times New Roman" w:hAnsi="Times New Roman"/>
                <w:bCs/>
                <w:sz w:val="24"/>
                <w:szCs w:val="24"/>
              </w:rPr>
              <w:t xml:space="preserve"> – “Rīgas konference 2021</w:t>
            </w:r>
            <w:r w:rsidR="009C1DA7">
              <w:rPr>
                <w:rFonts w:ascii="Times New Roman" w:hAnsi="Times New Roman"/>
                <w:bCs/>
                <w:sz w:val="24"/>
                <w:szCs w:val="24"/>
              </w:rPr>
              <w:t>”</w:t>
            </w:r>
            <w:r w:rsidR="003C5722">
              <w:rPr>
                <w:rFonts w:ascii="Times New Roman" w:hAnsi="Times New Roman"/>
                <w:bCs/>
                <w:sz w:val="24"/>
                <w:szCs w:val="24"/>
              </w:rPr>
              <w:t>. Tās m</w:t>
            </w:r>
            <w:r w:rsidR="00DF68AE" w:rsidRPr="003C5722">
              <w:rPr>
                <w:rFonts w:ascii="Times New Roman" w:hAnsi="Times New Roman"/>
                <w:bCs/>
                <w:sz w:val="24"/>
                <w:szCs w:val="24"/>
              </w:rPr>
              <w:t xml:space="preserve">ērķis ir aicināt </w:t>
            </w:r>
            <w:r w:rsidR="003C5722">
              <w:rPr>
                <w:rFonts w:ascii="Times New Roman" w:hAnsi="Times New Roman"/>
                <w:bCs/>
                <w:sz w:val="24"/>
                <w:szCs w:val="24"/>
              </w:rPr>
              <w:t xml:space="preserve">uz </w:t>
            </w:r>
            <w:r w:rsidR="00DF68AE" w:rsidRPr="003C5722">
              <w:rPr>
                <w:rFonts w:ascii="Times New Roman" w:hAnsi="Times New Roman"/>
                <w:bCs/>
                <w:sz w:val="24"/>
                <w:szCs w:val="24"/>
              </w:rPr>
              <w:t xml:space="preserve">diskusijām </w:t>
            </w:r>
            <w:r w:rsidR="003C5722" w:rsidRPr="003C5722">
              <w:rPr>
                <w:rFonts w:ascii="Times New Roman" w:hAnsi="Times New Roman"/>
                <w:bCs/>
                <w:sz w:val="24"/>
                <w:szCs w:val="24"/>
              </w:rPr>
              <w:t xml:space="preserve">klātienē un attālināti </w:t>
            </w:r>
            <w:r w:rsidR="009C1DA7">
              <w:rPr>
                <w:rFonts w:ascii="Times New Roman" w:hAnsi="Times New Roman"/>
                <w:bCs/>
                <w:sz w:val="24"/>
                <w:szCs w:val="24"/>
              </w:rPr>
              <w:t xml:space="preserve">augsta līmeņa politiķus, </w:t>
            </w:r>
            <w:r w:rsidR="003C5722" w:rsidRPr="003C5722">
              <w:rPr>
                <w:rFonts w:ascii="Times New Roman" w:hAnsi="Times New Roman"/>
                <w:bCs/>
                <w:sz w:val="24"/>
                <w:szCs w:val="24"/>
              </w:rPr>
              <w:t>viedokļu paudējus</w:t>
            </w:r>
            <w:r w:rsidR="009C1DA7">
              <w:rPr>
                <w:rFonts w:ascii="Times New Roman" w:hAnsi="Times New Roman"/>
                <w:bCs/>
                <w:sz w:val="24"/>
                <w:szCs w:val="24"/>
              </w:rPr>
              <w:t>,</w:t>
            </w:r>
            <w:r w:rsidR="003C5722">
              <w:rPr>
                <w:rFonts w:ascii="Times New Roman" w:hAnsi="Times New Roman"/>
                <w:bCs/>
                <w:sz w:val="24"/>
                <w:szCs w:val="24"/>
              </w:rPr>
              <w:t xml:space="preserve"> ekspertus</w:t>
            </w:r>
            <w:r w:rsidR="009C1DA7">
              <w:rPr>
                <w:rFonts w:ascii="Times New Roman" w:hAnsi="Times New Roman"/>
                <w:bCs/>
                <w:sz w:val="24"/>
                <w:szCs w:val="24"/>
              </w:rPr>
              <w:t xml:space="preserve"> un diplomātus, kā arī mediju pārstāvjus</w:t>
            </w:r>
            <w:r w:rsidR="003C5722">
              <w:rPr>
                <w:rFonts w:ascii="Times New Roman" w:hAnsi="Times New Roman"/>
                <w:bCs/>
                <w:sz w:val="24"/>
                <w:szCs w:val="24"/>
              </w:rPr>
              <w:t xml:space="preserve"> no dažādām valstīm.</w:t>
            </w:r>
            <w:r w:rsidR="003C5722" w:rsidRPr="003C5722" w:rsidDel="003C5722">
              <w:rPr>
                <w:rFonts w:ascii="Times New Roman" w:hAnsi="Times New Roman"/>
                <w:bCs/>
                <w:sz w:val="24"/>
                <w:szCs w:val="24"/>
              </w:rPr>
              <w:t xml:space="preserve"> </w:t>
            </w:r>
          </w:p>
          <w:p w:rsidR="00B12362" w:rsidRDefault="00AE138F" w:rsidP="00016F09">
            <w:pPr>
              <w:spacing w:after="240" w:line="240" w:lineRule="auto"/>
              <w:jc w:val="both"/>
              <w:rPr>
                <w:rFonts w:ascii="Times New Roman" w:hAnsi="Times New Roman"/>
                <w:bCs/>
                <w:sz w:val="24"/>
                <w:szCs w:val="24"/>
              </w:rPr>
            </w:pPr>
            <w:r w:rsidRPr="003C5722">
              <w:rPr>
                <w:rFonts w:ascii="Times New Roman" w:hAnsi="Times New Roman"/>
                <w:bCs/>
                <w:sz w:val="24"/>
                <w:szCs w:val="24"/>
              </w:rPr>
              <w:t>“</w:t>
            </w:r>
            <w:r w:rsidR="00BB66C7" w:rsidRPr="003C5722">
              <w:rPr>
                <w:rFonts w:ascii="Times New Roman" w:hAnsi="Times New Roman"/>
                <w:bCs/>
                <w:sz w:val="24"/>
                <w:szCs w:val="24"/>
              </w:rPr>
              <w:t>R</w:t>
            </w:r>
            <w:r w:rsidRPr="003C5722">
              <w:rPr>
                <w:rFonts w:ascii="Times New Roman" w:hAnsi="Times New Roman"/>
                <w:bCs/>
                <w:sz w:val="24"/>
                <w:szCs w:val="24"/>
              </w:rPr>
              <w:t>īgas konference” ir gadiem veidota un nostiprinājusies platforma, k</w:t>
            </w:r>
            <w:r w:rsidR="009C1DA7">
              <w:rPr>
                <w:rFonts w:ascii="Times New Roman" w:hAnsi="Times New Roman"/>
                <w:bCs/>
                <w:sz w:val="24"/>
                <w:szCs w:val="24"/>
              </w:rPr>
              <w:t>as</w:t>
            </w:r>
            <w:r w:rsidRPr="003C5722">
              <w:rPr>
                <w:rFonts w:ascii="Times New Roman" w:hAnsi="Times New Roman"/>
                <w:bCs/>
                <w:sz w:val="24"/>
                <w:szCs w:val="24"/>
              </w:rPr>
              <w:t xml:space="preserve"> </w:t>
            </w:r>
            <w:r w:rsidR="00016F09" w:rsidRPr="003C5722">
              <w:rPr>
                <w:rFonts w:ascii="Times New Roman" w:hAnsi="Times New Roman"/>
                <w:bCs/>
                <w:sz w:val="24"/>
                <w:szCs w:val="24"/>
              </w:rPr>
              <w:t>nodroši</w:t>
            </w:r>
            <w:r w:rsidRPr="003C5722">
              <w:rPr>
                <w:rFonts w:ascii="Times New Roman" w:hAnsi="Times New Roman"/>
                <w:bCs/>
                <w:sz w:val="24"/>
                <w:szCs w:val="24"/>
              </w:rPr>
              <w:t>na</w:t>
            </w:r>
            <w:r w:rsidR="00016F09" w:rsidRPr="003C5722">
              <w:rPr>
                <w:rFonts w:ascii="Times New Roman" w:hAnsi="Times New Roman"/>
                <w:bCs/>
                <w:sz w:val="24"/>
                <w:szCs w:val="24"/>
              </w:rPr>
              <w:t xml:space="preserve"> viedokļu apmaiņu par aktuāliem </w:t>
            </w:r>
            <w:r w:rsidR="009C1DA7">
              <w:rPr>
                <w:rFonts w:ascii="Times New Roman" w:hAnsi="Times New Roman"/>
                <w:bCs/>
                <w:sz w:val="24"/>
                <w:szCs w:val="24"/>
              </w:rPr>
              <w:t>starptautiskiem</w:t>
            </w:r>
            <w:r w:rsidR="003C5722">
              <w:rPr>
                <w:rFonts w:ascii="Times New Roman" w:hAnsi="Times New Roman"/>
                <w:bCs/>
                <w:sz w:val="24"/>
                <w:szCs w:val="24"/>
              </w:rPr>
              <w:t xml:space="preserve"> un </w:t>
            </w:r>
            <w:r w:rsidR="00016F09" w:rsidRPr="003C5722">
              <w:rPr>
                <w:rFonts w:ascii="Times New Roman" w:hAnsi="Times New Roman"/>
                <w:bCs/>
                <w:sz w:val="24"/>
                <w:szCs w:val="24"/>
              </w:rPr>
              <w:t>Baltijas jūras reģiona ārpolitikas un drošības politikas jautājumiem</w:t>
            </w:r>
            <w:r w:rsidRPr="003C5722">
              <w:rPr>
                <w:rFonts w:ascii="Times New Roman" w:hAnsi="Times New Roman"/>
                <w:bCs/>
                <w:sz w:val="24"/>
                <w:szCs w:val="24"/>
              </w:rPr>
              <w:t xml:space="preserve">. </w:t>
            </w:r>
          </w:p>
          <w:p w:rsidR="00032C15" w:rsidRDefault="00032C15" w:rsidP="00032C15">
            <w:pPr>
              <w:pStyle w:val="ListParagraph"/>
              <w:spacing w:after="0" w:line="240" w:lineRule="auto"/>
              <w:ind w:left="0"/>
              <w:contextualSpacing w:val="0"/>
              <w:jc w:val="both"/>
              <w:rPr>
                <w:rFonts w:ascii="Times New Roman" w:hAnsi="Times New Roman"/>
                <w:sz w:val="24"/>
                <w:szCs w:val="24"/>
                <w:shd w:val="clear" w:color="auto" w:fill="FFFFFF"/>
              </w:rPr>
            </w:pPr>
            <w:r w:rsidRPr="00032C15">
              <w:rPr>
                <w:rFonts w:ascii="Times New Roman" w:hAnsi="Times New Roman"/>
                <w:sz w:val="24"/>
                <w:szCs w:val="24"/>
                <w:shd w:val="clear" w:color="auto" w:fill="FFFFFF"/>
              </w:rPr>
              <w:t xml:space="preserve">Pēdējās desmitgades laikā </w:t>
            </w:r>
            <w:r>
              <w:rPr>
                <w:rFonts w:ascii="Times New Roman" w:hAnsi="Times New Roman"/>
                <w:sz w:val="24"/>
                <w:szCs w:val="24"/>
                <w:shd w:val="clear" w:color="auto" w:fill="FFFFFF"/>
              </w:rPr>
              <w:t>“</w:t>
            </w:r>
            <w:r w:rsidRPr="00032C15">
              <w:rPr>
                <w:rFonts w:ascii="Times New Roman" w:hAnsi="Times New Roman"/>
                <w:sz w:val="24"/>
                <w:szCs w:val="24"/>
                <w:shd w:val="clear" w:color="auto" w:fill="FFFFFF"/>
              </w:rPr>
              <w:t>Rīgas konference</w:t>
            </w:r>
            <w:r>
              <w:rPr>
                <w:rFonts w:ascii="Times New Roman" w:hAnsi="Times New Roman"/>
                <w:sz w:val="24"/>
                <w:szCs w:val="24"/>
                <w:shd w:val="clear" w:color="auto" w:fill="FFFFFF"/>
              </w:rPr>
              <w:t>”</w:t>
            </w:r>
            <w:r w:rsidRPr="00032C15">
              <w:rPr>
                <w:rFonts w:ascii="Times New Roman" w:hAnsi="Times New Roman"/>
                <w:sz w:val="24"/>
                <w:szCs w:val="24"/>
                <w:shd w:val="clear" w:color="auto" w:fill="FFFFFF"/>
              </w:rPr>
              <w:t xml:space="preserve"> ir nostiprinājusi savu nosaukumu un reputāciju visā reģionā, tādējādi nesot Latvijas vārdu pasaulē. </w:t>
            </w:r>
          </w:p>
          <w:p w:rsidR="00032C15" w:rsidRDefault="00032C15" w:rsidP="00032C15">
            <w:pPr>
              <w:pStyle w:val="ListParagraph"/>
              <w:spacing w:after="0" w:line="240" w:lineRule="auto"/>
              <w:ind w:left="0"/>
              <w:contextualSpacing w:val="0"/>
              <w:jc w:val="both"/>
              <w:rPr>
                <w:rFonts w:ascii="Times New Roman" w:hAnsi="Times New Roman"/>
                <w:sz w:val="24"/>
                <w:szCs w:val="24"/>
                <w:shd w:val="clear" w:color="auto" w:fill="FFFFFF"/>
              </w:rPr>
            </w:pPr>
          </w:p>
          <w:p w:rsidR="00CB6C38" w:rsidRDefault="00CB6C38" w:rsidP="00CB6C38">
            <w:pPr>
              <w:pStyle w:val="ListParagraph"/>
              <w:spacing w:after="0" w:line="240" w:lineRule="auto"/>
              <w:ind w:left="0"/>
              <w:contextualSpacing w:val="0"/>
              <w:jc w:val="both"/>
              <w:rPr>
                <w:rFonts w:ascii="Times New Roman" w:hAnsi="Times New Roman"/>
                <w:bCs/>
                <w:sz w:val="24"/>
                <w:szCs w:val="24"/>
              </w:rPr>
            </w:pPr>
            <w:r w:rsidRPr="00ED7BF6">
              <w:rPr>
                <w:rFonts w:ascii="Times New Roman" w:hAnsi="Times New Roman"/>
                <w:bCs/>
                <w:sz w:val="24"/>
                <w:szCs w:val="24"/>
              </w:rPr>
              <w:t>“Rīgas konferences 2021” laikā diskusijas pievērsīsies Eiropas drošības un aizsardzības izaicinājumiem globālās dinamikas kontekstā, transatlantiskajiem jautājumiem,  klimata pārmaiņu un digitālajai tematikai, kā arī reģiona valstu un globālām ārējās un drošības politikas aktualitātēm.</w:t>
            </w:r>
            <w:r>
              <w:rPr>
                <w:rFonts w:ascii="Times New Roman" w:hAnsi="Times New Roman"/>
                <w:bCs/>
                <w:sz w:val="24"/>
                <w:szCs w:val="24"/>
              </w:rPr>
              <w:t xml:space="preserve"> </w:t>
            </w:r>
          </w:p>
          <w:p w:rsidR="00CB6C38" w:rsidRDefault="00CB6C38" w:rsidP="00CB6C38">
            <w:pPr>
              <w:pStyle w:val="ListParagraph"/>
              <w:spacing w:after="0" w:line="240" w:lineRule="auto"/>
              <w:ind w:left="0"/>
              <w:contextualSpacing w:val="0"/>
              <w:jc w:val="both"/>
              <w:rPr>
                <w:rFonts w:ascii="Times New Roman" w:hAnsi="Times New Roman"/>
                <w:bCs/>
                <w:sz w:val="24"/>
                <w:szCs w:val="24"/>
              </w:rPr>
            </w:pPr>
          </w:p>
          <w:p w:rsidR="00CB6C38" w:rsidRDefault="00CB6C38" w:rsidP="00CB6C38">
            <w:pPr>
              <w:pStyle w:val="ListParagraph"/>
              <w:spacing w:after="0" w:line="240" w:lineRule="auto"/>
              <w:ind w:left="0"/>
              <w:contextualSpacing w:val="0"/>
              <w:jc w:val="both"/>
              <w:rPr>
                <w:rFonts w:ascii="Times New Roman" w:hAnsi="Times New Roman"/>
                <w:sz w:val="24"/>
                <w:szCs w:val="24"/>
                <w:shd w:val="clear" w:color="auto" w:fill="FFFFFF"/>
              </w:rPr>
            </w:pPr>
            <w:r>
              <w:rPr>
                <w:rFonts w:ascii="Times New Roman" w:hAnsi="Times New Roman"/>
                <w:sz w:val="24"/>
                <w:szCs w:val="24"/>
                <w:shd w:val="clear" w:color="auto" w:fill="FFFFFF"/>
              </w:rPr>
              <w:t>Ņ</w:t>
            </w:r>
            <w:r w:rsidRPr="00032C15">
              <w:rPr>
                <w:rFonts w:ascii="Times New Roman" w:hAnsi="Times New Roman"/>
                <w:sz w:val="24"/>
                <w:szCs w:val="24"/>
                <w:shd w:val="clear" w:color="auto" w:fill="FFFFFF"/>
              </w:rPr>
              <w:t xml:space="preserve">emot vērā </w:t>
            </w:r>
            <w:r>
              <w:rPr>
                <w:rFonts w:ascii="Times New Roman" w:hAnsi="Times New Roman"/>
                <w:sz w:val="24"/>
                <w:szCs w:val="24"/>
                <w:shd w:val="clear" w:color="auto" w:fill="FFFFFF"/>
              </w:rPr>
              <w:t xml:space="preserve">ar </w:t>
            </w:r>
            <w:proofErr w:type="spellStart"/>
            <w:r w:rsidRPr="00032C15">
              <w:rPr>
                <w:rFonts w:ascii="Times New Roman" w:hAnsi="Times New Roman"/>
                <w:sz w:val="24"/>
                <w:szCs w:val="24"/>
                <w:shd w:val="clear" w:color="auto" w:fill="FFFFFF"/>
              </w:rPr>
              <w:t>Covid-19</w:t>
            </w:r>
            <w:proofErr w:type="spellEnd"/>
            <w:r w:rsidRPr="00032C15">
              <w:rPr>
                <w:rFonts w:ascii="Times New Roman" w:hAnsi="Times New Roman"/>
                <w:sz w:val="24"/>
                <w:szCs w:val="24"/>
                <w:shd w:val="clear" w:color="auto" w:fill="FFFFFF"/>
              </w:rPr>
              <w:t xml:space="preserve"> saistītos ierobežojumus, </w:t>
            </w:r>
            <w:r>
              <w:rPr>
                <w:rFonts w:ascii="Times New Roman" w:hAnsi="Times New Roman"/>
                <w:sz w:val="24"/>
                <w:szCs w:val="24"/>
                <w:shd w:val="clear" w:color="auto" w:fill="FFFFFF"/>
              </w:rPr>
              <w:t>“</w:t>
            </w:r>
            <w:r w:rsidRPr="00032C15">
              <w:rPr>
                <w:rFonts w:ascii="Times New Roman" w:hAnsi="Times New Roman"/>
                <w:sz w:val="24"/>
                <w:szCs w:val="24"/>
                <w:shd w:val="clear" w:color="auto" w:fill="FFFFFF"/>
              </w:rPr>
              <w:t>Rīgas konference</w:t>
            </w:r>
            <w:r>
              <w:rPr>
                <w:rFonts w:ascii="Times New Roman" w:hAnsi="Times New Roman"/>
                <w:sz w:val="24"/>
                <w:szCs w:val="24"/>
                <w:shd w:val="clear" w:color="auto" w:fill="FFFFFF"/>
              </w:rPr>
              <w:t>”</w:t>
            </w:r>
            <w:r w:rsidRPr="00032C15">
              <w:rPr>
                <w:rFonts w:ascii="Times New Roman" w:hAnsi="Times New Roman"/>
                <w:sz w:val="24"/>
                <w:szCs w:val="24"/>
                <w:shd w:val="clear" w:color="auto" w:fill="FFFFFF"/>
              </w:rPr>
              <w:t xml:space="preserve"> tiek organizēta hibrīda formātā, paredzot ievērojami ierobežota dalībnieku skaitu klātbūtni konferences norises vietā</w:t>
            </w:r>
            <w:r>
              <w:rPr>
                <w:rFonts w:ascii="Times New Roman" w:hAnsi="Times New Roman"/>
                <w:sz w:val="24"/>
                <w:szCs w:val="24"/>
                <w:shd w:val="clear" w:color="auto" w:fill="FFFFFF"/>
              </w:rPr>
              <w:t>, reģistrētu dalībnieku līdzdalību specializētā tiešsaistes platformā, kā arī</w:t>
            </w:r>
            <w:r w:rsidRPr="00032C15">
              <w:rPr>
                <w:rFonts w:ascii="Times New Roman" w:hAnsi="Times New Roman"/>
                <w:sz w:val="24"/>
                <w:szCs w:val="24"/>
                <w:shd w:val="clear" w:color="auto" w:fill="FFFFFF"/>
              </w:rPr>
              <w:t xml:space="preserve"> plašākas auditorijas iespējas piedalīties konferences norisē tiešsaistes režīmā. </w:t>
            </w:r>
          </w:p>
          <w:p w:rsidR="00CB6C38" w:rsidRDefault="00CB6C38" w:rsidP="00032C15">
            <w:pPr>
              <w:pStyle w:val="ListParagraph"/>
              <w:spacing w:after="0" w:line="240" w:lineRule="auto"/>
              <w:ind w:left="0"/>
              <w:contextualSpacing w:val="0"/>
              <w:jc w:val="both"/>
              <w:rPr>
                <w:rFonts w:ascii="Times New Roman" w:hAnsi="Times New Roman"/>
                <w:bCs/>
                <w:sz w:val="24"/>
                <w:szCs w:val="24"/>
              </w:rPr>
            </w:pPr>
          </w:p>
          <w:p w:rsidR="00CB6C38" w:rsidRPr="003C5722" w:rsidRDefault="00CB6C38" w:rsidP="00CB6C38">
            <w:pPr>
              <w:spacing w:after="0" w:line="240" w:lineRule="auto"/>
              <w:jc w:val="both"/>
              <w:rPr>
                <w:rFonts w:ascii="Times New Roman" w:hAnsi="Times New Roman"/>
                <w:bCs/>
                <w:sz w:val="24"/>
                <w:szCs w:val="24"/>
              </w:rPr>
            </w:pPr>
            <w:r>
              <w:rPr>
                <w:rFonts w:ascii="Times New Roman" w:hAnsi="Times New Roman"/>
                <w:bCs/>
                <w:sz w:val="24"/>
                <w:szCs w:val="24"/>
              </w:rPr>
              <w:lastRenderedPageBreak/>
              <w:t xml:space="preserve">Tradicionāli </w:t>
            </w:r>
            <w:r w:rsidRPr="003C5722">
              <w:rPr>
                <w:rFonts w:ascii="Times New Roman" w:hAnsi="Times New Roman"/>
                <w:bCs/>
                <w:sz w:val="24"/>
                <w:szCs w:val="24"/>
              </w:rPr>
              <w:t xml:space="preserve">“Rīgas konferences” </w:t>
            </w:r>
            <w:r>
              <w:rPr>
                <w:rFonts w:ascii="Times New Roman" w:hAnsi="Times New Roman"/>
                <w:bCs/>
                <w:sz w:val="24"/>
                <w:szCs w:val="24"/>
              </w:rPr>
              <w:t xml:space="preserve">atvērtās daļas </w:t>
            </w:r>
            <w:r w:rsidRPr="003C5722">
              <w:rPr>
                <w:rFonts w:ascii="Times New Roman" w:hAnsi="Times New Roman"/>
                <w:bCs/>
                <w:sz w:val="24"/>
                <w:szCs w:val="24"/>
              </w:rPr>
              <w:t>diskusijas tiek translētas tiešraidē internetā, sniedzot iespēju sekot ikvienam interesenta</w:t>
            </w:r>
            <w:r>
              <w:rPr>
                <w:rFonts w:ascii="Times New Roman" w:hAnsi="Times New Roman"/>
                <w:bCs/>
                <w:sz w:val="24"/>
                <w:szCs w:val="24"/>
              </w:rPr>
              <w:t xml:space="preserve">m kā Latvijā, tā arī ārvalstīs. To ieraksti vēlāk pieejami dažādās tiešsaistes platformās. </w:t>
            </w:r>
          </w:p>
          <w:p w:rsidR="00C34D8E" w:rsidRDefault="00C34D8E" w:rsidP="00016F09">
            <w:pPr>
              <w:spacing w:after="240" w:line="240" w:lineRule="auto"/>
              <w:jc w:val="both"/>
              <w:rPr>
                <w:rFonts w:ascii="Times New Roman" w:hAnsi="Times New Roman"/>
                <w:bCs/>
                <w:sz w:val="24"/>
                <w:szCs w:val="24"/>
              </w:rPr>
            </w:pPr>
          </w:p>
          <w:p w:rsidR="00016F09" w:rsidRPr="003C5722" w:rsidRDefault="00016F09" w:rsidP="00016F09">
            <w:pPr>
              <w:spacing w:after="240" w:line="240" w:lineRule="auto"/>
              <w:jc w:val="both"/>
              <w:rPr>
                <w:rFonts w:ascii="Times New Roman" w:hAnsi="Times New Roman"/>
                <w:bCs/>
                <w:sz w:val="24"/>
                <w:szCs w:val="24"/>
              </w:rPr>
            </w:pPr>
            <w:r w:rsidRPr="003C5722">
              <w:rPr>
                <w:rFonts w:ascii="Times New Roman" w:hAnsi="Times New Roman"/>
                <w:bCs/>
                <w:sz w:val="24"/>
                <w:szCs w:val="24"/>
              </w:rPr>
              <w:t xml:space="preserve">“Rīgas konferenci” organizē </w:t>
            </w:r>
            <w:r w:rsidR="005122AC" w:rsidRPr="003C5722">
              <w:rPr>
                <w:rFonts w:ascii="Times New Roman" w:hAnsi="Times New Roman"/>
                <w:bCs/>
                <w:sz w:val="24"/>
                <w:szCs w:val="24"/>
              </w:rPr>
              <w:t>biedrība “</w:t>
            </w:r>
            <w:r w:rsidRPr="003C5722">
              <w:rPr>
                <w:rFonts w:ascii="Times New Roman" w:hAnsi="Times New Roman"/>
                <w:bCs/>
                <w:sz w:val="24"/>
                <w:szCs w:val="24"/>
              </w:rPr>
              <w:t>Latvijas Transatlantiskā organizācija</w:t>
            </w:r>
            <w:r w:rsidR="005122AC" w:rsidRPr="003C5722">
              <w:rPr>
                <w:rFonts w:ascii="Times New Roman" w:hAnsi="Times New Roman"/>
                <w:bCs/>
                <w:sz w:val="24"/>
                <w:szCs w:val="24"/>
              </w:rPr>
              <w:t>”</w:t>
            </w:r>
            <w:r w:rsidRPr="003C5722">
              <w:rPr>
                <w:rFonts w:ascii="Times New Roman" w:hAnsi="Times New Roman"/>
                <w:bCs/>
                <w:sz w:val="24"/>
                <w:szCs w:val="24"/>
              </w:rPr>
              <w:t xml:space="preserve"> (turpmāk – LATO)</w:t>
            </w:r>
            <w:r w:rsidR="008368E4">
              <w:rPr>
                <w:rFonts w:ascii="Times New Roman" w:hAnsi="Times New Roman"/>
                <w:bCs/>
                <w:sz w:val="24"/>
                <w:szCs w:val="24"/>
              </w:rPr>
              <w:t>, kas k</w:t>
            </w:r>
            <w:r w:rsidRPr="003C5722">
              <w:rPr>
                <w:rFonts w:ascii="Times New Roman" w:hAnsi="Times New Roman"/>
                <w:bCs/>
                <w:sz w:val="24"/>
                <w:szCs w:val="24"/>
              </w:rPr>
              <w:t>opš 2006. gada</w:t>
            </w:r>
            <w:r w:rsidR="00B97AAE">
              <w:rPr>
                <w:rFonts w:ascii="Times New Roman" w:hAnsi="Times New Roman"/>
                <w:bCs/>
                <w:sz w:val="24"/>
                <w:szCs w:val="24"/>
              </w:rPr>
              <w:t xml:space="preserve"> </w:t>
            </w:r>
            <w:r w:rsidRPr="003C5722">
              <w:rPr>
                <w:rFonts w:ascii="Times New Roman" w:hAnsi="Times New Roman"/>
                <w:bCs/>
                <w:sz w:val="24"/>
                <w:szCs w:val="24"/>
              </w:rPr>
              <w:t>ir apliecinājusi sevi kā efektīvu un mūs</w:t>
            </w:r>
            <w:r w:rsidR="008368E4">
              <w:rPr>
                <w:rFonts w:ascii="Times New Roman" w:hAnsi="Times New Roman"/>
                <w:bCs/>
                <w:sz w:val="24"/>
                <w:szCs w:val="24"/>
              </w:rPr>
              <w:t>dienīgu konferences organizatoru</w:t>
            </w:r>
            <w:r w:rsidRPr="003C5722">
              <w:rPr>
                <w:rFonts w:ascii="Times New Roman" w:hAnsi="Times New Roman"/>
                <w:bCs/>
                <w:sz w:val="24"/>
                <w:szCs w:val="24"/>
              </w:rPr>
              <w:t xml:space="preserve">. </w:t>
            </w:r>
          </w:p>
          <w:p w:rsidR="003A591A" w:rsidRDefault="00B97AAE" w:rsidP="00016F09">
            <w:pPr>
              <w:spacing w:after="240" w:line="240" w:lineRule="auto"/>
              <w:jc w:val="both"/>
              <w:rPr>
                <w:rFonts w:ascii="Times New Roman" w:hAnsi="Times New Roman"/>
                <w:bCs/>
                <w:sz w:val="24"/>
                <w:szCs w:val="24"/>
              </w:rPr>
            </w:pPr>
            <w:r>
              <w:rPr>
                <w:rFonts w:ascii="Times New Roman" w:hAnsi="Times New Roman"/>
                <w:bCs/>
                <w:sz w:val="24"/>
                <w:szCs w:val="24"/>
              </w:rPr>
              <w:t xml:space="preserve">Atbalstu LATO konferences organizēšanā </w:t>
            </w:r>
            <w:r w:rsidR="00FB5161" w:rsidRPr="003C5722">
              <w:rPr>
                <w:rFonts w:ascii="Times New Roman" w:hAnsi="Times New Roman"/>
                <w:bCs/>
                <w:sz w:val="24"/>
                <w:szCs w:val="24"/>
              </w:rPr>
              <w:t>Ārlietu ministrija</w:t>
            </w:r>
            <w:r>
              <w:rPr>
                <w:rFonts w:ascii="Times New Roman" w:hAnsi="Times New Roman"/>
                <w:bCs/>
                <w:sz w:val="24"/>
                <w:szCs w:val="24"/>
              </w:rPr>
              <w:t xml:space="preserve"> sniedz </w:t>
            </w:r>
            <w:r w:rsidR="00FB5161" w:rsidRPr="003C5722">
              <w:rPr>
                <w:rFonts w:ascii="Times New Roman" w:hAnsi="Times New Roman"/>
                <w:bCs/>
                <w:sz w:val="24"/>
                <w:szCs w:val="24"/>
              </w:rPr>
              <w:t>sadarb</w:t>
            </w:r>
            <w:r>
              <w:rPr>
                <w:rFonts w:ascii="Times New Roman" w:hAnsi="Times New Roman"/>
                <w:bCs/>
                <w:sz w:val="24"/>
                <w:szCs w:val="24"/>
              </w:rPr>
              <w:t>ībā</w:t>
            </w:r>
            <w:r w:rsidR="00FB5161" w:rsidRPr="003C5722">
              <w:rPr>
                <w:rFonts w:ascii="Times New Roman" w:hAnsi="Times New Roman"/>
                <w:bCs/>
                <w:sz w:val="24"/>
                <w:szCs w:val="24"/>
              </w:rPr>
              <w:t xml:space="preserve"> </w:t>
            </w:r>
            <w:r w:rsidR="008368E4">
              <w:rPr>
                <w:rFonts w:ascii="Times New Roman" w:hAnsi="Times New Roman"/>
                <w:bCs/>
                <w:sz w:val="24"/>
                <w:szCs w:val="24"/>
              </w:rPr>
              <w:t>ar Aizsardzības ministriju</w:t>
            </w:r>
            <w:r w:rsidR="00FB5161" w:rsidRPr="003C5722">
              <w:rPr>
                <w:rFonts w:ascii="Times New Roman" w:hAnsi="Times New Roman"/>
                <w:bCs/>
                <w:sz w:val="24"/>
                <w:szCs w:val="24"/>
              </w:rPr>
              <w:t xml:space="preserve">. </w:t>
            </w:r>
          </w:p>
          <w:p w:rsidR="00016F09" w:rsidRPr="003C5722" w:rsidRDefault="00016F09" w:rsidP="00BE06FF">
            <w:pPr>
              <w:spacing w:after="120" w:line="240" w:lineRule="auto"/>
              <w:jc w:val="both"/>
              <w:rPr>
                <w:rFonts w:ascii="Times New Roman" w:hAnsi="Times New Roman"/>
                <w:bCs/>
                <w:sz w:val="24"/>
                <w:szCs w:val="24"/>
              </w:rPr>
            </w:pPr>
            <w:r w:rsidRPr="003C5722">
              <w:rPr>
                <w:rFonts w:ascii="Times New Roman" w:hAnsi="Times New Roman"/>
                <w:bCs/>
                <w:sz w:val="24"/>
                <w:szCs w:val="24"/>
              </w:rPr>
              <w:t xml:space="preserve">Lai </w:t>
            </w:r>
            <w:r w:rsidR="00966E6B" w:rsidRPr="003C5722">
              <w:rPr>
                <w:rFonts w:ascii="Times New Roman" w:hAnsi="Times New Roman"/>
                <w:bCs/>
                <w:sz w:val="24"/>
                <w:szCs w:val="24"/>
              </w:rPr>
              <w:t>20</w:t>
            </w:r>
            <w:r w:rsidR="00966E6B">
              <w:rPr>
                <w:rFonts w:ascii="Times New Roman" w:hAnsi="Times New Roman"/>
                <w:bCs/>
                <w:sz w:val="24"/>
                <w:szCs w:val="24"/>
              </w:rPr>
              <w:t>21</w:t>
            </w:r>
            <w:r w:rsidR="00966E6B" w:rsidRPr="003C5722">
              <w:rPr>
                <w:rFonts w:ascii="Times New Roman" w:hAnsi="Times New Roman"/>
                <w:bCs/>
                <w:sz w:val="24"/>
                <w:szCs w:val="24"/>
              </w:rPr>
              <w:t xml:space="preserve">. gadā </w:t>
            </w:r>
            <w:r w:rsidRPr="003C5722">
              <w:rPr>
                <w:rFonts w:ascii="Times New Roman" w:hAnsi="Times New Roman"/>
                <w:bCs/>
                <w:sz w:val="24"/>
                <w:szCs w:val="24"/>
              </w:rPr>
              <w:t>nodrošinātu sekmīgu „Rīgas konference</w:t>
            </w:r>
            <w:r w:rsidR="00010358" w:rsidRPr="003C5722">
              <w:rPr>
                <w:rFonts w:ascii="Times New Roman" w:hAnsi="Times New Roman"/>
                <w:bCs/>
                <w:sz w:val="24"/>
                <w:szCs w:val="24"/>
              </w:rPr>
              <w:t>s</w:t>
            </w:r>
            <w:r w:rsidRPr="003C5722">
              <w:rPr>
                <w:rFonts w:ascii="Times New Roman" w:hAnsi="Times New Roman"/>
                <w:bCs/>
                <w:sz w:val="24"/>
                <w:szCs w:val="24"/>
              </w:rPr>
              <w:t xml:space="preserve">” norisi, Ārlietu ministrija tai piešķirtā finansējuma ietvaros nodrošina </w:t>
            </w:r>
            <w:r w:rsidR="00966E6B" w:rsidRPr="003C5722">
              <w:rPr>
                <w:rFonts w:ascii="Times New Roman" w:hAnsi="Times New Roman"/>
                <w:bCs/>
                <w:sz w:val="24"/>
                <w:szCs w:val="24"/>
              </w:rPr>
              <w:t xml:space="preserve">70 000 </w:t>
            </w:r>
            <w:proofErr w:type="spellStart"/>
            <w:r w:rsidR="00966E6B" w:rsidRPr="003C5722">
              <w:rPr>
                <w:rFonts w:ascii="Times New Roman" w:hAnsi="Times New Roman"/>
                <w:bCs/>
                <w:i/>
                <w:sz w:val="24"/>
                <w:szCs w:val="24"/>
              </w:rPr>
              <w:t>euro</w:t>
            </w:r>
            <w:proofErr w:type="spellEnd"/>
            <w:r w:rsidR="00966E6B" w:rsidRPr="003C5722">
              <w:rPr>
                <w:rFonts w:ascii="Times New Roman" w:hAnsi="Times New Roman"/>
                <w:bCs/>
                <w:sz w:val="24"/>
                <w:szCs w:val="24"/>
              </w:rPr>
              <w:t xml:space="preserve"> </w:t>
            </w:r>
            <w:r w:rsidRPr="003C5722">
              <w:rPr>
                <w:rFonts w:ascii="Times New Roman" w:hAnsi="Times New Roman"/>
                <w:bCs/>
                <w:sz w:val="24"/>
                <w:szCs w:val="24"/>
              </w:rPr>
              <w:t>atbalstu</w:t>
            </w:r>
            <w:r w:rsidR="00B97AAE">
              <w:rPr>
                <w:rFonts w:ascii="Times New Roman" w:hAnsi="Times New Roman"/>
                <w:bCs/>
                <w:sz w:val="24"/>
                <w:szCs w:val="24"/>
              </w:rPr>
              <w:t xml:space="preserve"> </w:t>
            </w:r>
            <w:r w:rsidRPr="003C5722">
              <w:rPr>
                <w:rFonts w:ascii="Times New Roman" w:hAnsi="Times New Roman"/>
                <w:bCs/>
                <w:sz w:val="24"/>
                <w:szCs w:val="24"/>
              </w:rPr>
              <w:t>LATO</w:t>
            </w:r>
            <w:r w:rsidR="00966E6B">
              <w:rPr>
                <w:rFonts w:ascii="Times New Roman" w:hAnsi="Times New Roman"/>
                <w:bCs/>
                <w:sz w:val="24"/>
                <w:szCs w:val="24"/>
              </w:rPr>
              <w:t>.</w:t>
            </w:r>
            <w:r w:rsidRPr="003C5722">
              <w:rPr>
                <w:rFonts w:ascii="Times New Roman" w:hAnsi="Times New Roman"/>
                <w:bCs/>
                <w:sz w:val="24"/>
                <w:szCs w:val="24"/>
              </w:rPr>
              <w:t xml:space="preserve"> </w:t>
            </w:r>
          </w:p>
        </w:tc>
      </w:tr>
      <w:tr w:rsidR="00016F09" w:rsidRPr="003C5722" w:rsidTr="003C5722">
        <w:trPr>
          <w:tblCellSpacing w:w="15" w:type="dxa"/>
        </w:trPr>
        <w:tc>
          <w:tcPr>
            <w:tcW w:w="260" w:type="pct"/>
            <w:tcBorders>
              <w:top w:val="outset" w:sz="6" w:space="0" w:color="auto"/>
              <w:left w:val="outset" w:sz="6" w:space="0" w:color="auto"/>
              <w:bottom w:val="outset" w:sz="6" w:space="0" w:color="auto"/>
              <w:right w:val="outset" w:sz="6" w:space="0" w:color="auto"/>
            </w:tcBorders>
            <w:hideMark/>
          </w:tcPr>
          <w:p w:rsidR="00016F09" w:rsidRPr="003C5722" w:rsidRDefault="00016F09" w:rsidP="00016F09">
            <w:pPr>
              <w:spacing w:after="0" w:line="240" w:lineRule="auto"/>
              <w:jc w:val="center"/>
              <w:rPr>
                <w:rFonts w:ascii="Times New Roman" w:eastAsia="Times New Roman" w:hAnsi="Times New Roman"/>
                <w:iCs/>
                <w:sz w:val="24"/>
                <w:szCs w:val="24"/>
                <w:lang w:eastAsia="lv-LV"/>
              </w:rPr>
            </w:pPr>
            <w:r w:rsidRPr="003C5722">
              <w:rPr>
                <w:rFonts w:ascii="Times New Roman" w:eastAsia="Times New Roman" w:hAnsi="Times New Roman"/>
                <w:iCs/>
                <w:sz w:val="24"/>
                <w:szCs w:val="24"/>
                <w:lang w:eastAsia="lv-LV"/>
              </w:rPr>
              <w:lastRenderedPageBreak/>
              <w:t>3.</w:t>
            </w:r>
          </w:p>
        </w:tc>
        <w:tc>
          <w:tcPr>
            <w:tcW w:w="1594" w:type="pct"/>
            <w:tcBorders>
              <w:top w:val="outset" w:sz="6" w:space="0" w:color="auto"/>
              <w:left w:val="outset" w:sz="6" w:space="0" w:color="auto"/>
              <w:bottom w:val="outset" w:sz="6" w:space="0" w:color="auto"/>
              <w:right w:val="outset" w:sz="6" w:space="0" w:color="auto"/>
            </w:tcBorders>
            <w:hideMark/>
          </w:tcPr>
          <w:p w:rsidR="00016F09" w:rsidRPr="003C5722" w:rsidRDefault="00016F09" w:rsidP="00016F09">
            <w:pPr>
              <w:spacing w:after="0" w:line="240" w:lineRule="auto"/>
              <w:rPr>
                <w:rFonts w:ascii="Times New Roman" w:eastAsia="Times New Roman" w:hAnsi="Times New Roman"/>
                <w:iCs/>
                <w:sz w:val="24"/>
                <w:szCs w:val="24"/>
                <w:lang w:eastAsia="lv-LV"/>
              </w:rPr>
            </w:pPr>
            <w:r w:rsidRPr="003C5722">
              <w:rPr>
                <w:rFonts w:ascii="Times New Roman" w:eastAsia="Times New Roman" w:hAnsi="Times New Roman"/>
                <w:iCs/>
                <w:sz w:val="24"/>
                <w:szCs w:val="24"/>
                <w:lang w:eastAsia="lv-LV"/>
              </w:rPr>
              <w:t>Projekta izstrādē iesaistītās institūcijas un publiskas personas kapitālsabiedrības</w:t>
            </w:r>
          </w:p>
        </w:tc>
        <w:tc>
          <w:tcPr>
            <w:tcW w:w="3082" w:type="pct"/>
            <w:tcBorders>
              <w:top w:val="outset" w:sz="6" w:space="0" w:color="auto"/>
              <w:left w:val="outset" w:sz="6" w:space="0" w:color="auto"/>
              <w:bottom w:val="outset" w:sz="6" w:space="0" w:color="auto"/>
              <w:right w:val="outset" w:sz="6" w:space="0" w:color="auto"/>
            </w:tcBorders>
            <w:hideMark/>
          </w:tcPr>
          <w:p w:rsidR="00016F09" w:rsidRPr="003C5722" w:rsidRDefault="00016F09" w:rsidP="00016F09">
            <w:pPr>
              <w:spacing w:after="0" w:line="240" w:lineRule="auto"/>
              <w:ind w:right="140"/>
              <w:jc w:val="both"/>
              <w:rPr>
                <w:rFonts w:ascii="Times New Roman" w:eastAsia="Times New Roman" w:hAnsi="Times New Roman"/>
                <w:iCs/>
                <w:sz w:val="24"/>
                <w:szCs w:val="24"/>
                <w:lang w:eastAsia="lv-LV"/>
              </w:rPr>
            </w:pPr>
            <w:r w:rsidRPr="003C5722">
              <w:rPr>
                <w:rFonts w:ascii="Times New Roman" w:hAnsi="Times New Roman"/>
                <w:sz w:val="24"/>
                <w:szCs w:val="24"/>
              </w:rPr>
              <w:t xml:space="preserve"> Ārlietu ministrija.</w:t>
            </w:r>
          </w:p>
        </w:tc>
      </w:tr>
      <w:tr w:rsidR="00016F09" w:rsidRPr="003C5722" w:rsidTr="003C5722">
        <w:trPr>
          <w:tblCellSpacing w:w="15" w:type="dxa"/>
        </w:trPr>
        <w:tc>
          <w:tcPr>
            <w:tcW w:w="260" w:type="pct"/>
            <w:tcBorders>
              <w:top w:val="outset" w:sz="6" w:space="0" w:color="auto"/>
              <w:left w:val="outset" w:sz="6" w:space="0" w:color="auto"/>
              <w:bottom w:val="outset" w:sz="6" w:space="0" w:color="auto"/>
              <w:right w:val="outset" w:sz="6" w:space="0" w:color="auto"/>
            </w:tcBorders>
          </w:tcPr>
          <w:p w:rsidR="00016F09" w:rsidRPr="003C5722" w:rsidRDefault="00016F09" w:rsidP="00016F09">
            <w:pPr>
              <w:spacing w:after="0" w:line="240" w:lineRule="auto"/>
              <w:jc w:val="center"/>
              <w:rPr>
                <w:rFonts w:ascii="Times New Roman" w:eastAsia="Times New Roman" w:hAnsi="Times New Roman"/>
                <w:iCs/>
                <w:sz w:val="24"/>
                <w:szCs w:val="24"/>
                <w:lang w:eastAsia="lv-LV"/>
              </w:rPr>
            </w:pPr>
            <w:r w:rsidRPr="003C5722">
              <w:rPr>
                <w:rFonts w:ascii="Times New Roman" w:eastAsia="Times New Roman" w:hAnsi="Times New Roman"/>
                <w:iCs/>
                <w:sz w:val="24"/>
                <w:szCs w:val="24"/>
                <w:lang w:eastAsia="lv-LV"/>
              </w:rPr>
              <w:t>4.</w:t>
            </w:r>
          </w:p>
        </w:tc>
        <w:tc>
          <w:tcPr>
            <w:tcW w:w="1594" w:type="pct"/>
            <w:tcBorders>
              <w:top w:val="outset" w:sz="6" w:space="0" w:color="auto"/>
              <w:left w:val="outset" w:sz="6" w:space="0" w:color="auto"/>
              <w:bottom w:val="outset" w:sz="6" w:space="0" w:color="auto"/>
              <w:right w:val="outset" w:sz="6" w:space="0" w:color="auto"/>
            </w:tcBorders>
          </w:tcPr>
          <w:p w:rsidR="00016F09" w:rsidRPr="003C5722" w:rsidRDefault="00016F09" w:rsidP="00016F09">
            <w:pPr>
              <w:spacing w:after="0" w:line="240" w:lineRule="auto"/>
              <w:rPr>
                <w:rFonts w:ascii="Times New Roman" w:eastAsia="Times New Roman" w:hAnsi="Times New Roman"/>
                <w:iCs/>
                <w:sz w:val="24"/>
                <w:szCs w:val="24"/>
                <w:lang w:eastAsia="lv-LV"/>
              </w:rPr>
            </w:pPr>
            <w:r w:rsidRPr="003C5722">
              <w:rPr>
                <w:rFonts w:ascii="Times New Roman" w:eastAsia="Times New Roman" w:hAnsi="Times New Roman"/>
                <w:iCs/>
                <w:sz w:val="24"/>
                <w:szCs w:val="24"/>
                <w:lang w:eastAsia="lv-LV"/>
              </w:rPr>
              <w:t>Cita informācija</w:t>
            </w:r>
          </w:p>
        </w:tc>
        <w:tc>
          <w:tcPr>
            <w:tcW w:w="3082" w:type="pct"/>
            <w:tcBorders>
              <w:top w:val="outset" w:sz="6" w:space="0" w:color="auto"/>
              <w:left w:val="outset" w:sz="6" w:space="0" w:color="auto"/>
              <w:bottom w:val="outset" w:sz="6" w:space="0" w:color="auto"/>
              <w:right w:val="outset" w:sz="6" w:space="0" w:color="auto"/>
            </w:tcBorders>
            <w:hideMark/>
          </w:tcPr>
          <w:p w:rsidR="00016F09" w:rsidRPr="003C5722" w:rsidRDefault="00DD68E5" w:rsidP="00EA17B7">
            <w:pPr>
              <w:spacing w:after="0" w:line="240" w:lineRule="auto"/>
              <w:jc w:val="both"/>
              <w:rPr>
                <w:rFonts w:ascii="Times New Roman" w:eastAsia="Times New Roman" w:hAnsi="Times New Roman"/>
                <w:sz w:val="24"/>
                <w:szCs w:val="24"/>
                <w:lang w:eastAsia="lv-LV"/>
              </w:rPr>
            </w:pPr>
            <w:r w:rsidRPr="003C5722">
              <w:rPr>
                <w:rFonts w:ascii="Times New Roman" w:eastAsia="Times New Roman" w:hAnsi="Times New Roman"/>
                <w:sz w:val="24"/>
                <w:szCs w:val="24"/>
                <w:lang w:eastAsia="lv-LV"/>
              </w:rPr>
              <w:t>Nav.</w:t>
            </w:r>
          </w:p>
        </w:tc>
      </w:tr>
    </w:tbl>
    <w:p w:rsidR="00302740" w:rsidRDefault="00302740" w:rsidP="00EE3F9E">
      <w:pPr>
        <w:spacing w:after="0" w:line="240" w:lineRule="auto"/>
        <w:rPr>
          <w:rFonts w:ascii="Times New Roman" w:eastAsia="Times New Roman" w:hAnsi="Times New Roman"/>
          <w:iCs/>
          <w:sz w:val="28"/>
          <w:szCs w:val="28"/>
          <w:lang w:eastAsia="lv-LV"/>
        </w:rPr>
      </w:pPr>
    </w:p>
    <w:p w:rsidR="007E6744" w:rsidRDefault="007E6744" w:rsidP="00EE3F9E">
      <w:pPr>
        <w:spacing w:after="0" w:line="240" w:lineRule="auto"/>
        <w:rPr>
          <w:rFonts w:ascii="Times New Roman" w:eastAsia="Times New Roman" w:hAnsi="Times New Roman"/>
          <w:iCs/>
          <w:sz w:val="28"/>
          <w:szCs w:val="28"/>
          <w:lang w:eastAsia="lv-LV"/>
        </w:rPr>
      </w:pPr>
    </w:p>
    <w:p w:rsidR="007E6744" w:rsidRPr="00A55C27" w:rsidRDefault="007E6744" w:rsidP="00EE3F9E">
      <w:pPr>
        <w:spacing w:after="0" w:line="240" w:lineRule="auto"/>
        <w:rPr>
          <w:rFonts w:ascii="Times New Roman" w:eastAsia="Times New Roman" w:hAnsi="Times New Roman"/>
          <w:iCs/>
          <w:sz w:val="28"/>
          <w:szCs w:val="28"/>
          <w:lang w:eastAsia="lv-LV"/>
        </w:rPr>
      </w:pPr>
    </w:p>
    <w:tbl>
      <w:tblPr>
        <w:tblW w:w="5203" w:type="pct"/>
        <w:tblCellSpacing w:w="15" w:type="dxa"/>
        <w:tblInd w:w="-3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0"/>
        <w:gridCol w:w="2985"/>
        <w:gridCol w:w="5828"/>
      </w:tblGrid>
      <w:tr w:rsidR="00EE3F9E" w:rsidRPr="003C5722" w:rsidTr="003C5722">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EE3F9E" w:rsidRPr="003C5722" w:rsidRDefault="00EE3F9E" w:rsidP="00BD09A1">
            <w:pPr>
              <w:spacing w:after="0" w:line="240" w:lineRule="auto"/>
              <w:jc w:val="center"/>
              <w:rPr>
                <w:rFonts w:ascii="Times New Roman" w:eastAsia="Times New Roman" w:hAnsi="Times New Roman"/>
                <w:b/>
                <w:bCs/>
                <w:iCs/>
                <w:sz w:val="24"/>
                <w:szCs w:val="24"/>
                <w:lang w:eastAsia="lv-LV"/>
              </w:rPr>
            </w:pPr>
            <w:r w:rsidRPr="003C5722">
              <w:rPr>
                <w:rFonts w:ascii="Times New Roman" w:eastAsia="Times New Roman" w:hAnsi="Times New Roman"/>
                <w:b/>
                <w:bCs/>
                <w:iCs/>
                <w:sz w:val="24"/>
                <w:szCs w:val="24"/>
                <w:lang w:eastAsia="lv-LV"/>
              </w:rPr>
              <w:t>II. Tiesību akta projekta ietekme uz sabiedrību, tautsaimniecības attīstību un administratīvo slogu</w:t>
            </w:r>
          </w:p>
        </w:tc>
      </w:tr>
      <w:tr w:rsidR="00EE3F9E" w:rsidRPr="003C5722" w:rsidTr="003C5722">
        <w:trPr>
          <w:tblCellSpacing w:w="15" w:type="dxa"/>
        </w:trPr>
        <w:tc>
          <w:tcPr>
            <w:tcW w:w="302" w:type="pct"/>
            <w:tcBorders>
              <w:top w:val="outset" w:sz="6" w:space="0" w:color="auto"/>
              <w:left w:val="outset" w:sz="6" w:space="0" w:color="auto"/>
              <w:bottom w:val="outset" w:sz="6" w:space="0" w:color="auto"/>
              <w:right w:val="outset" w:sz="6" w:space="0" w:color="auto"/>
            </w:tcBorders>
            <w:hideMark/>
          </w:tcPr>
          <w:p w:rsidR="00EE3F9E" w:rsidRPr="003C5722" w:rsidRDefault="00EE3F9E" w:rsidP="00BD09A1">
            <w:pPr>
              <w:spacing w:after="0" w:line="240" w:lineRule="auto"/>
              <w:jc w:val="center"/>
              <w:rPr>
                <w:rFonts w:ascii="Times New Roman" w:eastAsia="Times New Roman" w:hAnsi="Times New Roman"/>
                <w:iCs/>
                <w:sz w:val="24"/>
                <w:szCs w:val="24"/>
                <w:lang w:eastAsia="lv-LV"/>
              </w:rPr>
            </w:pPr>
            <w:r w:rsidRPr="003C5722">
              <w:rPr>
                <w:rFonts w:ascii="Times New Roman" w:eastAsia="Times New Roman" w:hAnsi="Times New Roman"/>
                <w:iCs/>
                <w:sz w:val="24"/>
                <w:szCs w:val="24"/>
                <w:lang w:eastAsia="lv-LV"/>
              </w:rPr>
              <w:t>1.</w:t>
            </w:r>
          </w:p>
        </w:tc>
        <w:tc>
          <w:tcPr>
            <w:tcW w:w="1578" w:type="pct"/>
            <w:tcBorders>
              <w:top w:val="outset" w:sz="6" w:space="0" w:color="auto"/>
              <w:left w:val="outset" w:sz="6" w:space="0" w:color="auto"/>
              <w:bottom w:val="outset" w:sz="6" w:space="0" w:color="auto"/>
              <w:right w:val="outset" w:sz="6" w:space="0" w:color="auto"/>
            </w:tcBorders>
            <w:hideMark/>
          </w:tcPr>
          <w:p w:rsidR="00EE3F9E" w:rsidRPr="003C5722" w:rsidRDefault="00EE3F9E" w:rsidP="003C5722">
            <w:pPr>
              <w:spacing w:after="0" w:line="240" w:lineRule="auto"/>
              <w:rPr>
                <w:rFonts w:ascii="Times New Roman" w:eastAsia="Times New Roman" w:hAnsi="Times New Roman"/>
                <w:sz w:val="24"/>
                <w:szCs w:val="24"/>
                <w:lang w:eastAsia="lv-LV"/>
              </w:rPr>
            </w:pPr>
            <w:r w:rsidRPr="003C5722">
              <w:rPr>
                <w:rFonts w:ascii="Times New Roman" w:eastAsia="Times New Roman" w:hAnsi="Times New Roman"/>
                <w:iCs/>
                <w:sz w:val="24"/>
                <w:szCs w:val="24"/>
                <w:lang w:eastAsia="lv-LV"/>
              </w:rPr>
              <w:t>Sabiedrības mērķgrupas, kuras tiesiskais regulējums ietekmē vai varētu ietekmēt</w:t>
            </w:r>
          </w:p>
        </w:tc>
        <w:tc>
          <w:tcPr>
            <w:tcW w:w="3057" w:type="pct"/>
            <w:tcBorders>
              <w:top w:val="outset" w:sz="6" w:space="0" w:color="auto"/>
              <w:left w:val="outset" w:sz="6" w:space="0" w:color="auto"/>
              <w:bottom w:val="outset" w:sz="6" w:space="0" w:color="auto"/>
              <w:right w:val="outset" w:sz="6" w:space="0" w:color="auto"/>
            </w:tcBorders>
            <w:hideMark/>
          </w:tcPr>
          <w:p w:rsidR="00EE3F9E" w:rsidRPr="003C5722" w:rsidRDefault="002013C4" w:rsidP="00B97AAE">
            <w:pPr>
              <w:pStyle w:val="PlainText"/>
              <w:jc w:val="both"/>
              <w:rPr>
                <w:rFonts w:ascii="Times New Roman" w:hAnsi="Times New Roman"/>
                <w:iCs/>
                <w:sz w:val="24"/>
                <w:szCs w:val="24"/>
              </w:rPr>
            </w:pPr>
            <w:r w:rsidRPr="003C5722">
              <w:rPr>
                <w:rFonts w:ascii="Times New Roman" w:eastAsia="Times New Roman" w:hAnsi="Times New Roman"/>
                <w:sz w:val="24"/>
                <w:szCs w:val="24"/>
                <w:lang w:eastAsia="lv-LV"/>
              </w:rPr>
              <w:t>Rīkojuma projekts attiecas uz bied</w:t>
            </w:r>
            <w:r w:rsidR="00421B20" w:rsidRPr="003C5722">
              <w:rPr>
                <w:rFonts w:ascii="Times New Roman" w:eastAsia="Times New Roman" w:hAnsi="Times New Roman"/>
                <w:sz w:val="24"/>
                <w:szCs w:val="24"/>
                <w:lang w:eastAsia="lv-LV"/>
              </w:rPr>
              <w:t>rību “</w:t>
            </w:r>
            <w:r w:rsidR="00010EDF" w:rsidRPr="003C5722">
              <w:rPr>
                <w:rFonts w:ascii="Times New Roman" w:eastAsia="Times New Roman" w:hAnsi="Times New Roman"/>
                <w:sz w:val="24"/>
                <w:szCs w:val="24"/>
                <w:lang w:eastAsia="lv-LV"/>
              </w:rPr>
              <w:t>Latvijas Transatlantiskā o</w:t>
            </w:r>
            <w:r w:rsidR="00016F09" w:rsidRPr="003C5722">
              <w:rPr>
                <w:rFonts w:ascii="Times New Roman" w:eastAsia="Times New Roman" w:hAnsi="Times New Roman"/>
                <w:sz w:val="24"/>
                <w:szCs w:val="24"/>
                <w:lang w:eastAsia="lv-LV"/>
              </w:rPr>
              <w:t>rganizācija”</w:t>
            </w:r>
            <w:r w:rsidR="00AD558B">
              <w:rPr>
                <w:rFonts w:ascii="Times New Roman" w:eastAsia="Times New Roman" w:hAnsi="Times New Roman"/>
                <w:sz w:val="24"/>
                <w:szCs w:val="24"/>
                <w:lang w:eastAsia="lv-LV"/>
              </w:rPr>
              <w:t>.</w:t>
            </w:r>
          </w:p>
        </w:tc>
      </w:tr>
      <w:tr w:rsidR="00EE3F9E" w:rsidRPr="003C5722" w:rsidTr="003C5722">
        <w:trPr>
          <w:tblCellSpacing w:w="15" w:type="dxa"/>
        </w:trPr>
        <w:tc>
          <w:tcPr>
            <w:tcW w:w="302" w:type="pct"/>
            <w:tcBorders>
              <w:top w:val="outset" w:sz="6" w:space="0" w:color="auto"/>
              <w:left w:val="outset" w:sz="6" w:space="0" w:color="auto"/>
              <w:bottom w:val="outset" w:sz="6" w:space="0" w:color="auto"/>
              <w:right w:val="outset" w:sz="6" w:space="0" w:color="auto"/>
            </w:tcBorders>
            <w:hideMark/>
          </w:tcPr>
          <w:p w:rsidR="00EE3F9E" w:rsidRPr="003C5722" w:rsidRDefault="00EE3F9E" w:rsidP="00BD09A1">
            <w:pPr>
              <w:spacing w:after="0" w:line="240" w:lineRule="auto"/>
              <w:jc w:val="center"/>
              <w:rPr>
                <w:rFonts w:ascii="Times New Roman" w:eastAsia="Times New Roman" w:hAnsi="Times New Roman"/>
                <w:iCs/>
                <w:sz w:val="24"/>
                <w:szCs w:val="24"/>
                <w:lang w:eastAsia="lv-LV"/>
              </w:rPr>
            </w:pPr>
            <w:r w:rsidRPr="003C5722">
              <w:rPr>
                <w:rFonts w:ascii="Times New Roman" w:eastAsia="Times New Roman" w:hAnsi="Times New Roman"/>
                <w:iCs/>
                <w:sz w:val="24"/>
                <w:szCs w:val="24"/>
                <w:lang w:eastAsia="lv-LV"/>
              </w:rPr>
              <w:t>2.</w:t>
            </w:r>
          </w:p>
        </w:tc>
        <w:tc>
          <w:tcPr>
            <w:tcW w:w="1578" w:type="pct"/>
            <w:tcBorders>
              <w:top w:val="outset" w:sz="6" w:space="0" w:color="auto"/>
              <w:left w:val="outset" w:sz="6" w:space="0" w:color="auto"/>
              <w:bottom w:val="outset" w:sz="6" w:space="0" w:color="auto"/>
              <w:right w:val="outset" w:sz="6" w:space="0" w:color="auto"/>
            </w:tcBorders>
            <w:hideMark/>
          </w:tcPr>
          <w:p w:rsidR="00EE3F9E" w:rsidRPr="003C5722" w:rsidRDefault="00EE3F9E" w:rsidP="00BD09A1">
            <w:pPr>
              <w:spacing w:after="0" w:line="240" w:lineRule="auto"/>
              <w:rPr>
                <w:rFonts w:ascii="Times New Roman" w:eastAsia="Times New Roman" w:hAnsi="Times New Roman"/>
                <w:iCs/>
                <w:sz w:val="24"/>
                <w:szCs w:val="24"/>
                <w:lang w:eastAsia="lv-LV"/>
              </w:rPr>
            </w:pPr>
            <w:r w:rsidRPr="003C5722">
              <w:rPr>
                <w:rFonts w:ascii="Times New Roman" w:eastAsia="Times New Roman" w:hAnsi="Times New Roman"/>
                <w:iCs/>
                <w:sz w:val="24"/>
                <w:szCs w:val="24"/>
                <w:lang w:eastAsia="lv-LV"/>
              </w:rPr>
              <w:t>Tiesiskā regulējuma ietekme uz tautsaimniecību un administratīvo slogu</w:t>
            </w:r>
          </w:p>
        </w:tc>
        <w:tc>
          <w:tcPr>
            <w:tcW w:w="3057" w:type="pct"/>
            <w:tcBorders>
              <w:top w:val="outset" w:sz="6" w:space="0" w:color="auto"/>
              <w:left w:val="outset" w:sz="6" w:space="0" w:color="auto"/>
              <w:bottom w:val="outset" w:sz="6" w:space="0" w:color="auto"/>
              <w:right w:val="outset" w:sz="6" w:space="0" w:color="auto"/>
            </w:tcBorders>
            <w:hideMark/>
          </w:tcPr>
          <w:p w:rsidR="00EE3F9E" w:rsidRPr="003C5722" w:rsidRDefault="00FC232D" w:rsidP="00FC232D">
            <w:pPr>
              <w:spacing w:after="0" w:line="240" w:lineRule="auto"/>
              <w:ind w:right="-1"/>
              <w:jc w:val="both"/>
              <w:rPr>
                <w:rFonts w:ascii="Times New Roman" w:hAnsi="Times New Roman"/>
                <w:sz w:val="24"/>
                <w:szCs w:val="24"/>
              </w:rPr>
            </w:pPr>
            <w:r w:rsidRPr="003C5722">
              <w:rPr>
                <w:rFonts w:ascii="Times New Roman" w:hAnsi="Times New Roman"/>
                <w:sz w:val="24"/>
                <w:szCs w:val="24"/>
              </w:rPr>
              <w:t>Projekts šo jomu neskar.</w:t>
            </w:r>
          </w:p>
        </w:tc>
      </w:tr>
      <w:tr w:rsidR="00EE3F9E" w:rsidRPr="003C5722" w:rsidTr="003C5722">
        <w:trPr>
          <w:tblCellSpacing w:w="15" w:type="dxa"/>
        </w:trPr>
        <w:tc>
          <w:tcPr>
            <w:tcW w:w="302" w:type="pct"/>
            <w:tcBorders>
              <w:top w:val="outset" w:sz="6" w:space="0" w:color="auto"/>
              <w:left w:val="outset" w:sz="6" w:space="0" w:color="auto"/>
              <w:bottom w:val="outset" w:sz="6" w:space="0" w:color="auto"/>
              <w:right w:val="outset" w:sz="6" w:space="0" w:color="auto"/>
            </w:tcBorders>
            <w:hideMark/>
          </w:tcPr>
          <w:p w:rsidR="00EE3F9E" w:rsidRPr="003C5722" w:rsidRDefault="00EE3F9E" w:rsidP="00BD09A1">
            <w:pPr>
              <w:spacing w:after="0" w:line="240" w:lineRule="auto"/>
              <w:jc w:val="center"/>
              <w:rPr>
                <w:rFonts w:ascii="Times New Roman" w:eastAsia="Times New Roman" w:hAnsi="Times New Roman"/>
                <w:iCs/>
                <w:sz w:val="24"/>
                <w:szCs w:val="24"/>
                <w:lang w:eastAsia="lv-LV"/>
              </w:rPr>
            </w:pPr>
            <w:r w:rsidRPr="003C5722">
              <w:rPr>
                <w:rFonts w:ascii="Times New Roman" w:eastAsia="Times New Roman" w:hAnsi="Times New Roman"/>
                <w:iCs/>
                <w:sz w:val="24"/>
                <w:szCs w:val="24"/>
                <w:lang w:eastAsia="lv-LV"/>
              </w:rPr>
              <w:t>3.</w:t>
            </w:r>
          </w:p>
        </w:tc>
        <w:tc>
          <w:tcPr>
            <w:tcW w:w="1578" w:type="pct"/>
            <w:tcBorders>
              <w:top w:val="outset" w:sz="6" w:space="0" w:color="auto"/>
              <w:left w:val="outset" w:sz="6" w:space="0" w:color="auto"/>
              <w:bottom w:val="outset" w:sz="6" w:space="0" w:color="auto"/>
              <w:right w:val="outset" w:sz="6" w:space="0" w:color="auto"/>
            </w:tcBorders>
            <w:hideMark/>
          </w:tcPr>
          <w:p w:rsidR="00EE3F9E" w:rsidRPr="003C5722" w:rsidRDefault="00EE3F9E" w:rsidP="00BD09A1">
            <w:pPr>
              <w:spacing w:after="0" w:line="240" w:lineRule="auto"/>
              <w:rPr>
                <w:rFonts w:ascii="Times New Roman" w:eastAsia="Times New Roman" w:hAnsi="Times New Roman"/>
                <w:iCs/>
                <w:sz w:val="24"/>
                <w:szCs w:val="24"/>
                <w:lang w:eastAsia="lv-LV"/>
              </w:rPr>
            </w:pPr>
            <w:r w:rsidRPr="003C5722">
              <w:rPr>
                <w:rFonts w:ascii="Times New Roman" w:eastAsia="Times New Roman" w:hAnsi="Times New Roman"/>
                <w:iCs/>
                <w:sz w:val="24"/>
                <w:szCs w:val="24"/>
                <w:lang w:eastAsia="lv-LV"/>
              </w:rPr>
              <w:t>Administratīvo izmaksu monetārs novērtējums</w:t>
            </w:r>
          </w:p>
        </w:tc>
        <w:tc>
          <w:tcPr>
            <w:tcW w:w="3057" w:type="pct"/>
            <w:tcBorders>
              <w:top w:val="outset" w:sz="6" w:space="0" w:color="auto"/>
              <w:left w:val="outset" w:sz="6" w:space="0" w:color="auto"/>
              <w:bottom w:val="outset" w:sz="6" w:space="0" w:color="auto"/>
              <w:right w:val="outset" w:sz="6" w:space="0" w:color="auto"/>
            </w:tcBorders>
            <w:hideMark/>
          </w:tcPr>
          <w:p w:rsidR="00EE3F9E" w:rsidRPr="003C5722" w:rsidRDefault="00EE3F9E" w:rsidP="00BD09A1">
            <w:pPr>
              <w:spacing w:after="0" w:line="240" w:lineRule="auto"/>
              <w:ind w:right="140"/>
              <w:jc w:val="both"/>
              <w:rPr>
                <w:rFonts w:ascii="Times New Roman" w:eastAsia="Times New Roman" w:hAnsi="Times New Roman"/>
                <w:iCs/>
                <w:sz w:val="24"/>
                <w:szCs w:val="24"/>
                <w:lang w:eastAsia="lv-LV"/>
              </w:rPr>
            </w:pPr>
            <w:r w:rsidRPr="003C5722">
              <w:rPr>
                <w:rFonts w:ascii="Times New Roman" w:eastAsia="Times New Roman" w:hAnsi="Times New Roman"/>
                <w:sz w:val="24"/>
                <w:szCs w:val="24"/>
                <w:lang w:eastAsia="lv-LV"/>
              </w:rPr>
              <w:t>Projekts šo jomu neskar.</w:t>
            </w:r>
          </w:p>
        </w:tc>
      </w:tr>
      <w:tr w:rsidR="00EE3F9E" w:rsidRPr="003C5722" w:rsidTr="003C5722">
        <w:trPr>
          <w:tblCellSpacing w:w="15" w:type="dxa"/>
        </w:trPr>
        <w:tc>
          <w:tcPr>
            <w:tcW w:w="302" w:type="pct"/>
            <w:tcBorders>
              <w:top w:val="outset" w:sz="6" w:space="0" w:color="auto"/>
              <w:left w:val="outset" w:sz="6" w:space="0" w:color="auto"/>
              <w:bottom w:val="outset" w:sz="6" w:space="0" w:color="auto"/>
              <w:right w:val="outset" w:sz="6" w:space="0" w:color="auto"/>
            </w:tcBorders>
            <w:hideMark/>
          </w:tcPr>
          <w:p w:rsidR="00EE3F9E" w:rsidRPr="003C5722" w:rsidRDefault="00EE3F9E" w:rsidP="00BD09A1">
            <w:pPr>
              <w:spacing w:after="0" w:line="240" w:lineRule="auto"/>
              <w:jc w:val="center"/>
              <w:rPr>
                <w:rFonts w:ascii="Times New Roman" w:eastAsia="Times New Roman" w:hAnsi="Times New Roman"/>
                <w:iCs/>
                <w:sz w:val="24"/>
                <w:szCs w:val="24"/>
                <w:lang w:eastAsia="lv-LV"/>
              </w:rPr>
            </w:pPr>
            <w:r w:rsidRPr="003C5722">
              <w:rPr>
                <w:rFonts w:ascii="Times New Roman" w:eastAsia="Times New Roman" w:hAnsi="Times New Roman"/>
                <w:iCs/>
                <w:sz w:val="24"/>
                <w:szCs w:val="24"/>
                <w:lang w:eastAsia="lv-LV"/>
              </w:rPr>
              <w:t>4.</w:t>
            </w:r>
          </w:p>
        </w:tc>
        <w:tc>
          <w:tcPr>
            <w:tcW w:w="1578" w:type="pct"/>
            <w:tcBorders>
              <w:top w:val="outset" w:sz="6" w:space="0" w:color="auto"/>
              <w:left w:val="outset" w:sz="6" w:space="0" w:color="auto"/>
              <w:bottom w:val="outset" w:sz="6" w:space="0" w:color="auto"/>
              <w:right w:val="outset" w:sz="6" w:space="0" w:color="auto"/>
            </w:tcBorders>
            <w:hideMark/>
          </w:tcPr>
          <w:p w:rsidR="00EE3F9E" w:rsidRPr="003C5722" w:rsidRDefault="00EE3F9E" w:rsidP="00BD09A1">
            <w:pPr>
              <w:spacing w:after="0" w:line="240" w:lineRule="auto"/>
              <w:rPr>
                <w:rFonts w:ascii="Times New Roman" w:eastAsia="Times New Roman" w:hAnsi="Times New Roman"/>
                <w:iCs/>
                <w:sz w:val="24"/>
                <w:szCs w:val="24"/>
                <w:lang w:eastAsia="lv-LV"/>
              </w:rPr>
            </w:pPr>
            <w:r w:rsidRPr="003C5722">
              <w:rPr>
                <w:rFonts w:ascii="Times New Roman" w:eastAsia="Times New Roman" w:hAnsi="Times New Roman"/>
                <w:iCs/>
                <w:sz w:val="24"/>
                <w:szCs w:val="24"/>
                <w:lang w:eastAsia="lv-LV"/>
              </w:rPr>
              <w:t>Atbilstības izmaksu monetārs novērtējums</w:t>
            </w:r>
          </w:p>
        </w:tc>
        <w:tc>
          <w:tcPr>
            <w:tcW w:w="3057" w:type="pct"/>
            <w:tcBorders>
              <w:top w:val="outset" w:sz="6" w:space="0" w:color="auto"/>
              <w:left w:val="outset" w:sz="6" w:space="0" w:color="auto"/>
              <w:bottom w:val="outset" w:sz="6" w:space="0" w:color="auto"/>
              <w:right w:val="outset" w:sz="6" w:space="0" w:color="auto"/>
            </w:tcBorders>
            <w:hideMark/>
          </w:tcPr>
          <w:p w:rsidR="00EE3F9E" w:rsidRPr="003C5722" w:rsidRDefault="00EE3F9E" w:rsidP="00BD09A1">
            <w:pPr>
              <w:spacing w:after="0" w:line="240" w:lineRule="auto"/>
              <w:rPr>
                <w:rFonts w:ascii="Times New Roman" w:eastAsia="Times New Roman" w:hAnsi="Times New Roman"/>
                <w:iCs/>
                <w:sz w:val="24"/>
                <w:szCs w:val="24"/>
                <w:lang w:eastAsia="lv-LV"/>
              </w:rPr>
            </w:pPr>
            <w:r w:rsidRPr="003C5722">
              <w:rPr>
                <w:rFonts w:ascii="Times New Roman" w:eastAsia="Times New Roman" w:hAnsi="Times New Roman"/>
                <w:sz w:val="24"/>
                <w:szCs w:val="24"/>
                <w:lang w:eastAsia="lv-LV"/>
              </w:rPr>
              <w:t>Projekts šo jomu neskar.</w:t>
            </w:r>
          </w:p>
        </w:tc>
      </w:tr>
      <w:tr w:rsidR="00EE3F9E" w:rsidRPr="003C5722" w:rsidTr="003C5722">
        <w:trPr>
          <w:tblCellSpacing w:w="15" w:type="dxa"/>
        </w:trPr>
        <w:tc>
          <w:tcPr>
            <w:tcW w:w="302" w:type="pct"/>
            <w:tcBorders>
              <w:top w:val="outset" w:sz="6" w:space="0" w:color="auto"/>
              <w:left w:val="outset" w:sz="6" w:space="0" w:color="auto"/>
              <w:bottom w:val="outset" w:sz="6" w:space="0" w:color="auto"/>
              <w:right w:val="outset" w:sz="6" w:space="0" w:color="auto"/>
            </w:tcBorders>
            <w:hideMark/>
          </w:tcPr>
          <w:p w:rsidR="00EE3F9E" w:rsidRPr="003C5722" w:rsidRDefault="00EE3F9E" w:rsidP="00BD09A1">
            <w:pPr>
              <w:spacing w:after="0" w:line="240" w:lineRule="auto"/>
              <w:jc w:val="center"/>
              <w:rPr>
                <w:rFonts w:ascii="Times New Roman" w:eastAsia="Times New Roman" w:hAnsi="Times New Roman"/>
                <w:iCs/>
                <w:sz w:val="24"/>
                <w:szCs w:val="24"/>
                <w:lang w:eastAsia="lv-LV"/>
              </w:rPr>
            </w:pPr>
            <w:r w:rsidRPr="003C5722">
              <w:rPr>
                <w:rFonts w:ascii="Times New Roman" w:eastAsia="Times New Roman" w:hAnsi="Times New Roman"/>
                <w:iCs/>
                <w:sz w:val="24"/>
                <w:szCs w:val="24"/>
                <w:lang w:eastAsia="lv-LV"/>
              </w:rPr>
              <w:t>5.</w:t>
            </w:r>
          </w:p>
        </w:tc>
        <w:tc>
          <w:tcPr>
            <w:tcW w:w="1578" w:type="pct"/>
            <w:tcBorders>
              <w:top w:val="outset" w:sz="6" w:space="0" w:color="auto"/>
              <w:left w:val="outset" w:sz="6" w:space="0" w:color="auto"/>
              <w:bottom w:val="outset" w:sz="6" w:space="0" w:color="auto"/>
              <w:right w:val="outset" w:sz="6" w:space="0" w:color="auto"/>
            </w:tcBorders>
            <w:hideMark/>
          </w:tcPr>
          <w:p w:rsidR="00EE3F9E" w:rsidRPr="003C5722" w:rsidRDefault="00EE3F9E" w:rsidP="00BD09A1">
            <w:pPr>
              <w:spacing w:after="0" w:line="240" w:lineRule="auto"/>
              <w:rPr>
                <w:rFonts w:ascii="Times New Roman" w:eastAsia="Times New Roman" w:hAnsi="Times New Roman"/>
                <w:iCs/>
                <w:sz w:val="24"/>
                <w:szCs w:val="24"/>
                <w:lang w:eastAsia="lv-LV"/>
              </w:rPr>
            </w:pPr>
            <w:r w:rsidRPr="003C5722">
              <w:rPr>
                <w:rFonts w:ascii="Times New Roman" w:eastAsia="Times New Roman" w:hAnsi="Times New Roman"/>
                <w:iCs/>
                <w:sz w:val="24"/>
                <w:szCs w:val="24"/>
                <w:lang w:eastAsia="lv-LV"/>
              </w:rPr>
              <w:t>Cita informācija</w:t>
            </w:r>
          </w:p>
        </w:tc>
        <w:tc>
          <w:tcPr>
            <w:tcW w:w="3057" w:type="pct"/>
            <w:tcBorders>
              <w:top w:val="outset" w:sz="6" w:space="0" w:color="auto"/>
              <w:left w:val="outset" w:sz="6" w:space="0" w:color="auto"/>
              <w:bottom w:val="outset" w:sz="6" w:space="0" w:color="auto"/>
              <w:right w:val="outset" w:sz="6" w:space="0" w:color="auto"/>
            </w:tcBorders>
            <w:hideMark/>
          </w:tcPr>
          <w:p w:rsidR="00EE3F9E" w:rsidRPr="003C5722" w:rsidRDefault="00EE3F9E" w:rsidP="00BD09A1">
            <w:pPr>
              <w:spacing w:after="0" w:line="240" w:lineRule="auto"/>
              <w:rPr>
                <w:rFonts w:ascii="Times New Roman" w:eastAsia="Times New Roman" w:hAnsi="Times New Roman"/>
                <w:iCs/>
                <w:sz w:val="24"/>
                <w:szCs w:val="24"/>
                <w:lang w:eastAsia="lv-LV"/>
              </w:rPr>
            </w:pPr>
            <w:r w:rsidRPr="003C5722">
              <w:rPr>
                <w:rFonts w:ascii="Times New Roman" w:eastAsia="Times New Roman" w:hAnsi="Times New Roman"/>
                <w:iCs/>
                <w:sz w:val="24"/>
                <w:szCs w:val="24"/>
                <w:lang w:eastAsia="lv-LV"/>
              </w:rPr>
              <w:t>Nav</w:t>
            </w:r>
            <w:r w:rsidR="00AD558B">
              <w:rPr>
                <w:rFonts w:ascii="Times New Roman" w:eastAsia="Times New Roman" w:hAnsi="Times New Roman"/>
                <w:iCs/>
                <w:sz w:val="24"/>
                <w:szCs w:val="24"/>
                <w:lang w:eastAsia="lv-LV"/>
              </w:rPr>
              <w:t>.</w:t>
            </w:r>
          </w:p>
        </w:tc>
      </w:tr>
    </w:tbl>
    <w:p w:rsidR="007E6744" w:rsidRDefault="007E6744" w:rsidP="00EE3F9E">
      <w:pPr>
        <w:spacing w:after="0" w:line="240" w:lineRule="auto"/>
        <w:rPr>
          <w:rFonts w:ascii="Times New Roman" w:eastAsia="Times New Roman" w:hAnsi="Times New Roman"/>
          <w:iCs/>
          <w:sz w:val="28"/>
          <w:szCs w:val="28"/>
          <w:lang w:eastAsia="lv-LV"/>
        </w:rPr>
      </w:pPr>
    </w:p>
    <w:p w:rsidR="00EE3F9E" w:rsidRDefault="00EE3F9E" w:rsidP="00EE3F9E">
      <w:pPr>
        <w:spacing w:after="0" w:line="240" w:lineRule="auto"/>
        <w:rPr>
          <w:rFonts w:ascii="Times New Roman" w:eastAsia="Times New Roman" w:hAnsi="Times New Roman"/>
          <w:iCs/>
          <w:sz w:val="28"/>
          <w:szCs w:val="28"/>
          <w:lang w:eastAsia="lv-LV"/>
        </w:rPr>
      </w:pPr>
      <w:r w:rsidRPr="00A55C27">
        <w:rPr>
          <w:rFonts w:ascii="Times New Roman" w:eastAsia="Times New Roman" w:hAnsi="Times New Roman"/>
          <w:iCs/>
          <w:sz w:val="28"/>
          <w:szCs w:val="28"/>
          <w:lang w:eastAsia="lv-LV"/>
        </w:rPr>
        <w:t xml:space="preserve">  </w:t>
      </w:r>
    </w:p>
    <w:tbl>
      <w:tblPr>
        <w:tblW w:w="5271" w:type="pct"/>
        <w:tblCellSpacing w:w="15" w:type="dxa"/>
        <w:tblInd w:w="-46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218"/>
        <w:gridCol w:w="889"/>
        <w:gridCol w:w="99"/>
        <w:gridCol w:w="1073"/>
        <w:gridCol w:w="919"/>
        <w:gridCol w:w="1225"/>
        <w:gridCol w:w="945"/>
        <w:gridCol w:w="1310"/>
        <w:gridCol w:w="1868"/>
      </w:tblGrid>
      <w:tr w:rsidR="00AD558B" w:rsidRPr="003C5722" w:rsidTr="003C5722">
        <w:trPr>
          <w:tblCellSpacing w:w="15" w:type="dxa"/>
        </w:trPr>
        <w:tc>
          <w:tcPr>
            <w:tcW w:w="4969" w:type="pct"/>
            <w:gridSpan w:val="9"/>
            <w:tcBorders>
              <w:top w:val="outset" w:sz="6" w:space="0" w:color="auto"/>
              <w:left w:val="outset" w:sz="6" w:space="0" w:color="auto"/>
              <w:bottom w:val="outset" w:sz="6" w:space="0" w:color="auto"/>
              <w:right w:val="outset" w:sz="6" w:space="0" w:color="auto"/>
            </w:tcBorders>
            <w:vAlign w:val="center"/>
            <w:hideMark/>
          </w:tcPr>
          <w:p w:rsidR="003937AA" w:rsidRPr="003C5722" w:rsidRDefault="003937AA" w:rsidP="003937AA">
            <w:pPr>
              <w:spacing w:after="0" w:line="240" w:lineRule="auto"/>
              <w:ind w:firstLine="300"/>
              <w:jc w:val="center"/>
              <w:rPr>
                <w:rFonts w:ascii="Times New Roman" w:eastAsia="Times New Roman" w:hAnsi="Times New Roman"/>
                <w:b/>
                <w:bCs/>
                <w:color w:val="000000"/>
                <w:sz w:val="24"/>
                <w:szCs w:val="24"/>
                <w:lang w:eastAsia="lv-LV"/>
              </w:rPr>
            </w:pPr>
            <w:r w:rsidRPr="003C5722">
              <w:rPr>
                <w:rFonts w:ascii="Times New Roman" w:eastAsia="Times New Roman" w:hAnsi="Times New Roman"/>
                <w:b/>
                <w:bCs/>
                <w:color w:val="000000"/>
                <w:sz w:val="24"/>
                <w:szCs w:val="24"/>
                <w:lang w:eastAsia="lv-LV"/>
              </w:rPr>
              <w:t>III. Tiesību akta projekta ietekme uz valsts budžetu un pašvaldību budžetiem</w:t>
            </w:r>
          </w:p>
        </w:tc>
      </w:tr>
      <w:tr w:rsidR="00AD558B" w:rsidRPr="003C5722" w:rsidTr="00833322">
        <w:trPr>
          <w:tblCellSpacing w:w="15" w:type="dxa"/>
        </w:trPr>
        <w:tc>
          <w:tcPr>
            <w:tcW w:w="630" w:type="pct"/>
            <w:vMerge w:val="restart"/>
            <w:tcBorders>
              <w:top w:val="outset" w:sz="6" w:space="0" w:color="auto"/>
              <w:left w:val="outset" w:sz="6" w:space="0" w:color="auto"/>
              <w:bottom w:val="outset" w:sz="6" w:space="0" w:color="auto"/>
              <w:right w:val="outset" w:sz="6" w:space="0" w:color="auto"/>
            </w:tcBorders>
            <w:vAlign w:val="center"/>
            <w:hideMark/>
          </w:tcPr>
          <w:p w:rsidR="003937AA" w:rsidRPr="003C5722" w:rsidRDefault="003937AA" w:rsidP="003937AA">
            <w:pPr>
              <w:spacing w:after="0" w:line="240" w:lineRule="auto"/>
              <w:ind w:firstLine="300"/>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Rādītāji</w:t>
            </w:r>
          </w:p>
        </w:tc>
        <w:tc>
          <w:tcPr>
            <w:tcW w:w="1059" w:type="pct"/>
            <w:gridSpan w:val="3"/>
            <w:vMerge w:val="restart"/>
            <w:tcBorders>
              <w:top w:val="outset" w:sz="6" w:space="0" w:color="auto"/>
              <w:left w:val="outset" w:sz="6" w:space="0" w:color="auto"/>
              <w:bottom w:val="outset" w:sz="6" w:space="0" w:color="auto"/>
              <w:right w:val="outset" w:sz="6" w:space="0" w:color="auto"/>
            </w:tcBorders>
            <w:vAlign w:val="center"/>
            <w:hideMark/>
          </w:tcPr>
          <w:p w:rsidR="003937AA" w:rsidRPr="003C5722" w:rsidRDefault="003937AA" w:rsidP="00B12362">
            <w:pPr>
              <w:spacing w:after="0" w:line="240" w:lineRule="auto"/>
              <w:ind w:firstLine="300"/>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20</w:t>
            </w:r>
            <w:r w:rsidR="00B97AAE">
              <w:rPr>
                <w:rFonts w:ascii="Times New Roman" w:eastAsia="Times New Roman" w:hAnsi="Times New Roman"/>
                <w:color w:val="000000"/>
                <w:sz w:val="24"/>
                <w:szCs w:val="24"/>
                <w:lang w:eastAsia="lv-LV"/>
              </w:rPr>
              <w:t>21</w:t>
            </w:r>
            <w:r w:rsidRPr="003C5722">
              <w:rPr>
                <w:rFonts w:ascii="Times New Roman" w:eastAsia="Times New Roman" w:hAnsi="Times New Roman"/>
                <w:color w:val="000000"/>
                <w:sz w:val="24"/>
                <w:szCs w:val="24"/>
                <w:lang w:eastAsia="lv-LV"/>
              </w:rPr>
              <w:t>.</w:t>
            </w:r>
            <w:r w:rsidR="00B12362" w:rsidRPr="003C5722">
              <w:rPr>
                <w:rFonts w:ascii="Times New Roman" w:eastAsia="Times New Roman" w:hAnsi="Times New Roman"/>
                <w:color w:val="000000"/>
                <w:sz w:val="24"/>
                <w:szCs w:val="24"/>
                <w:lang w:eastAsia="lv-LV"/>
              </w:rPr>
              <w:t xml:space="preserve"> </w:t>
            </w:r>
            <w:r w:rsidRPr="003C5722">
              <w:rPr>
                <w:rFonts w:ascii="Times New Roman" w:eastAsia="Times New Roman" w:hAnsi="Times New Roman"/>
                <w:color w:val="000000"/>
                <w:sz w:val="24"/>
                <w:szCs w:val="24"/>
                <w:lang w:eastAsia="lv-LV"/>
              </w:rPr>
              <w:t>gads</w:t>
            </w:r>
          </w:p>
        </w:tc>
        <w:tc>
          <w:tcPr>
            <w:tcW w:w="3248" w:type="pct"/>
            <w:gridSpan w:val="5"/>
            <w:tcBorders>
              <w:top w:val="outset" w:sz="6" w:space="0" w:color="auto"/>
              <w:left w:val="outset" w:sz="6" w:space="0" w:color="auto"/>
              <w:bottom w:val="outset" w:sz="6" w:space="0" w:color="auto"/>
              <w:right w:val="outset" w:sz="6" w:space="0" w:color="auto"/>
            </w:tcBorders>
            <w:vAlign w:val="center"/>
            <w:hideMark/>
          </w:tcPr>
          <w:p w:rsidR="003937AA" w:rsidRPr="003C5722" w:rsidRDefault="003937AA" w:rsidP="003937AA">
            <w:pPr>
              <w:spacing w:after="0" w:line="240" w:lineRule="auto"/>
              <w:ind w:firstLine="300"/>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Turpmākie trīs gadi (</w:t>
            </w:r>
            <w:proofErr w:type="spellStart"/>
            <w:r w:rsidRPr="003C5722">
              <w:rPr>
                <w:rFonts w:ascii="Times New Roman" w:eastAsia="Times New Roman" w:hAnsi="Times New Roman"/>
                <w:i/>
                <w:iCs/>
                <w:color w:val="000000"/>
                <w:sz w:val="24"/>
                <w:szCs w:val="24"/>
                <w:lang w:eastAsia="lv-LV"/>
              </w:rPr>
              <w:t>euro</w:t>
            </w:r>
            <w:proofErr w:type="spellEnd"/>
            <w:r w:rsidRPr="003C5722">
              <w:rPr>
                <w:rFonts w:ascii="Times New Roman" w:eastAsia="Times New Roman" w:hAnsi="Times New Roman"/>
                <w:color w:val="000000"/>
                <w:sz w:val="24"/>
                <w:szCs w:val="24"/>
                <w:lang w:eastAsia="lv-LV"/>
              </w:rPr>
              <w:t>)</w:t>
            </w:r>
          </w:p>
        </w:tc>
      </w:tr>
      <w:tr w:rsidR="00AD558B" w:rsidRPr="003C5722" w:rsidTr="00833322">
        <w:trPr>
          <w:tblCellSpacing w:w="15" w:type="dxa"/>
        </w:trPr>
        <w:tc>
          <w:tcPr>
            <w:tcW w:w="630" w:type="pct"/>
            <w:vMerge/>
            <w:tcBorders>
              <w:top w:val="outset" w:sz="6" w:space="0" w:color="auto"/>
              <w:left w:val="outset" w:sz="6" w:space="0" w:color="auto"/>
              <w:bottom w:val="outset" w:sz="6" w:space="0" w:color="auto"/>
              <w:right w:val="outset" w:sz="6" w:space="0" w:color="auto"/>
            </w:tcBorders>
            <w:vAlign w:val="center"/>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p>
        </w:tc>
        <w:tc>
          <w:tcPr>
            <w:tcW w:w="1059" w:type="pct"/>
            <w:gridSpan w:val="3"/>
            <w:vMerge/>
            <w:tcBorders>
              <w:top w:val="outset" w:sz="6" w:space="0" w:color="auto"/>
              <w:left w:val="outset" w:sz="6" w:space="0" w:color="auto"/>
              <w:bottom w:val="outset" w:sz="6" w:space="0" w:color="auto"/>
              <w:right w:val="outset" w:sz="6" w:space="0" w:color="auto"/>
            </w:tcBorders>
            <w:vAlign w:val="center"/>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p>
        </w:tc>
        <w:tc>
          <w:tcPr>
            <w:tcW w:w="1120" w:type="pct"/>
            <w:gridSpan w:val="2"/>
            <w:tcBorders>
              <w:top w:val="outset" w:sz="6" w:space="0" w:color="auto"/>
              <w:left w:val="outset" w:sz="6" w:space="0" w:color="auto"/>
              <w:bottom w:val="outset" w:sz="6" w:space="0" w:color="auto"/>
              <w:right w:val="outset" w:sz="6" w:space="0" w:color="auto"/>
            </w:tcBorders>
            <w:vAlign w:val="center"/>
            <w:hideMark/>
          </w:tcPr>
          <w:p w:rsidR="003937AA" w:rsidRPr="003C5722" w:rsidRDefault="003937AA" w:rsidP="00BD3E56">
            <w:pPr>
              <w:spacing w:after="0" w:line="240" w:lineRule="auto"/>
              <w:ind w:firstLine="300"/>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202</w:t>
            </w:r>
            <w:r w:rsidR="00BD3E56">
              <w:rPr>
                <w:rFonts w:ascii="Times New Roman" w:eastAsia="Times New Roman" w:hAnsi="Times New Roman"/>
                <w:color w:val="000000"/>
                <w:sz w:val="24"/>
                <w:szCs w:val="24"/>
                <w:lang w:eastAsia="lv-LV"/>
              </w:rPr>
              <w:t>2</w:t>
            </w:r>
            <w:r w:rsidRPr="003C5722">
              <w:rPr>
                <w:rFonts w:ascii="Times New Roman" w:eastAsia="Times New Roman" w:hAnsi="Times New Roman"/>
                <w:color w:val="000000"/>
                <w:sz w:val="24"/>
                <w:szCs w:val="24"/>
                <w:lang w:eastAsia="lv-LV"/>
              </w:rPr>
              <w:t>.</w:t>
            </w:r>
            <w:r w:rsidR="00B12362" w:rsidRPr="003C5722">
              <w:rPr>
                <w:rFonts w:ascii="Times New Roman" w:eastAsia="Times New Roman" w:hAnsi="Times New Roman"/>
                <w:color w:val="000000"/>
                <w:sz w:val="24"/>
                <w:szCs w:val="24"/>
                <w:lang w:eastAsia="lv-LV"/>
              </w:rPr>
              <w:t xml:space="preserve"> </w:t>
            </w:r>
            <w:r w:rsidRPr="003C5722">
              <w:rPr>
                <w:rFonts w:ascii="Times New Roman" w:eastAsia="Times New Roman" w:hAnsi="Times New Roman"/>
                <w:color w:val="000000"/>
                <w:sz w:val="24"/>
                <w:szCs w:val="24"/>
                <w:lang w:eastAsia="lv-LV"/>
              </w:rPr>
              <w:t>gads</w:t>
            </w:r>
          </w:p>
        </w:tc>
        <w:tc>
          <w:tcPr>
            <w:tcW w:w="1180" w:type="pct"/>
            <w:gridSpan w:val="2"/>
            <w:tcBorders>
              <w:top w:val="outset" w:sz="6" w:space="0" w:color="auto"/>
              <w:left w:val="outset" w:sz="6" w:space="0" w:color="auto"/>
              <w:bottom w:val="outset" w:sz="6" w:space="0" w:color="auto"/>
              <w:right w:val="outset" w:sz="6" w:space="0" w:color="auto"/>
            </w:tcBorders>
            <w:vAlign w:val="center"/>
            <w:hideMark/>
          </w:tcPr>
          <w:p w:rsidR="003937AA" w:rsidRPr="003C5722" w:rsidRDefault="003937AA" w:rsidP="00BD3E56">
            <w:pPr>
              <w:spacing w:after="0" w:line="240" w:lineRule="auto"/>
              <w:ind w:firstLine="300"/>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202</w:t>
            </w:r>
            <w:r w:rsidR="00BD3E56">
              <w:rPr>
                <w:rFonts w:ascii="Times New Roman" w:eastAsia="Times New Roman" w:hAnsi="Times New Roman"/>
                <w:color w:val="000000"/>
                <w:sz w:val="24"/>
                <w:szCs w:val="24"/>
                <w:lang w:eastAsia="lv-LV"/>
              </w:rPr>
              <w:t>3</w:t>
            </w:r>
            <w:r w:rsidRPr="003C5722">
              <w:rPr>
                <w:rFonts w:ascii="Times New Roman" w:eastAsia="Times New Roman" w:hAnsi="Times New Roman"/>
                <w:color w:val="000000"/>
                <w:sz w:val="24"/>
                <w:szCs w:val="24"/>
                <w:lang w:eastAsia="lv-LV"/>
              </w:rPr>
              <w:t>.</w:t>
            </w:r>
            <w:r w:rsidR="00B12362" w:rsidRPr="003C5722">
              <w:rPr>
                <w:rFonts w:ascii="Times New Roman" w:eastAsia="Times New Roman" w:hAnsi="Times New Roman"/>
                <w:color w:val="000000"/>
                <w:sz w:val="24"/>
                <w:szCs w:val="24"/>
                <w:lang w:eastAsia="lv-LV"/>
              </w:rPr>
              <w:t xml:space="preserve"> </w:t>
            </w:r>
            <w:r w:rsidRPr="003C5722">
              <w:rPr>
                <w:rFonts w:ascii="Times New Roman" w:eastAsia="Times New Roman" w:hAnsi="Times New Roman"/>
                <w:color w:val="000000"/>
                <w:sz w:val="24"/>
                <w:szCs w:val="24"/>
                <w:lang w:eastAsia="lv-LV"/>
              </w:rPr>
              <w:t>gads</w:t>
            </w:r>
          </w:p>
        </w:tc>
        <w:tc>
          <w:tcPr>
            <w:tcW w:w="917" w:type="pct"/>
            <w:tcBorders>
              <w:top w:val="outset" w:sz="6" w:space="0" w:color="auto"/>
              <w:left w:val="outset" w:sz="6" w:space="0" w:color="auto"/>
              <w:bottom w:val="outset" w:sz="6" w:space="0" w:color="auto"/>
              <w:right w:val="outset" w:sz="6" w:space="0" w:color="auto"/>
            </w:tcBorders>
            <w:vAlign w:val="center"/>
            <w:hideMark/>
          </w:tcPr>
          <w:p w:rsidR="003937AA" w:rsidRPr="003C5722" w:rsidRDefault="003937AA" w:rsidP="00BD3E56">
            <w:pPr>
              <w:spacing w:after="0" w:line="240" w:lineRule="auto"/>
              <w:ind w:firstLine="300"/>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202</w:t>
            </w:r>
            <w:r w:rsidR="00BD3E56">
              <w:rPr>
                <w:rFonts w:ascii="Times New Roman" w:eastAsia="Times New Roman" w:hAnsi="Times New Roman"/>
                <w:color w:val="000000"/>
                <w:sz w:val="24"/>
                <w:szCs w:val="24"/>
                <w:lang w:eastAsia="lv-LV"/>
              </w:rPr>
              <w:t>4</w:t>
            </w:r>
            <w:r w:rsidRPr="003C5722">
              <w:rPr>
                <w:rFonts w:ascii="Times New Roman" w:eastAsia="Times New Roman" w:hAnsi="Times New Roman"/>
                <w:color w:val="000000"/>
                <w:sz w:val="24"/>
                <w:szCs w:val="24"/>
                <w:lang w:eastAsia="lv-LV"/>
              </w:rPr>
              <w:t>.</w:t>
            </w:r>
            <w:r w:rsidR="00B12362" w:rsidRPr="003C5722">
              <w:rPr>
                <w:rFonts w:ascii="Times New Roman" w:eastAsia="Times New Roman" w:hAnsi="Times New Roman"/>
                <w:color w:val="000000"/>
                <w:sz w:val="24"/>
                <w:szCs w:val="24"/>
                <w:lang w:eastAsia="lv-LV"/>
              </w:rPr>
              <w:t xml:space="preserve"> </w:t>
            </w:r>
            <w:r w:rsidRPr="003C5722">
              <w:rPr>
                <w:rFonts w:ascii="Times New Roman" w:eastAsia="Times New Roman" w:hAnsi="Times New Roman"/>
                <w:color w:val="000000"/>
                <w:sz w:val="24"/>
                <w:szCs w:val="24"/>
                <w:lang w:eastAsia="lv-LV"/>
              </w:rPr>
              <w:t>gads</w:t>
            </w:r>
          </w:p>
        </w:tc>
      </w:tr>
      <w:tr w:rsidR="00AD558B" w:rsidRPr="003C5722" w:rsidTr="00833322">
        <w:trPr>
          <w:tblCellSpacing w:w="15" w:type="dxa"/>
        </w:trPr>
        <w:tc>
          <w:tcPr>
            <w:tcW w:w="630" w:type="pct"/>
            <w:vMerge/>
            <w:tcBorders>
              <w:top w:val="outset" w:sz="6" w:space="0" w:color="auto"/>
              <w:left w:val="outset" w:sz="6" w:space="0" w:color="auto"/>
              <w:bottom w:val="outset" w:sz="6" w:space="0" w:color="auto"/>
              <w:right w:val="outset" w:sz="6" w:space="0" w:color="auto"/>
            </w:tcBorders>
            <w:vAlign w:val="center"/>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p>
        </w:tc>
        <w:tc>
          <w:tcPr>
            <w:tcW w:w="461" w:type="pct"/>
            <w:tcBorders>
              <w:top w:val="outset" w:sz="6" w:space="0" w:color="auto"/>
              <w:left w:val="outset" w:sz="6" w:space="0" w:color="auto"/>
              <w:bottom w:val="outset" w:sz="6" w:space="0" w:color="auto"/>
              <w:right w:val="outset" w:sz="6" w:space="0" w:color="auto"/>
            </w:tcBorders>
            <w:vAlign w:val="center"/>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 xml:space="preserve">saskaņā ar </w:t>
            </w:r>
            <w:r w:rsidRPr="003C5722">
              <w:rPr>
                <w:rFonts w:ascii="Times New Roman" w:eastAsia="Times New Roman" w:hAnsi="Times New Roman"/>
                <w:color w:val="000000"/>
                <w:sz w:val="24"/>
                <w:szCs w:val="24"/>
                <w:lang w:eastAsia="lv-LV"/>
              </w:rPr>
              <w:lastRenderedPageBreak/>
              <w:t>valsts budžetu kārtējam gadam</w:t>
            </w:r>
          </w:p>
        </w:tc>
        <w:tc>
          <w:tcPr>
            <w:tcW w:w="582" w:type="pct"/>
            <w:gridSpan w:val="2"/>
            <w:tcBorders>
              <w:top w:val="outset" w:sz="6" w:space="0" w:color="auto"/>
              <w:left w:val="outset" w:sz="6" w:space="0" w:color="auto"/>
              <w:bottom w:val="outset" w:sz="6" w:space="0" w:color="auto"/>
              <w:right w:val="outset" w:sz="6" w:space="0" w:color="auto"/>
            </w:tcBorders>
            <w:vAlign w:val="center"/>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lastRenderedPageBreak/>
              <w:t xml:space="preserve">izmaiņas </w:t>
            </w:r>
            <w:bookmarkStart w:id="0" w:name="_GoBack"/>
            <w:bookmarkEnd w:id="0"/>
            <w:r w:rsidRPr="003C5722">
              <w:rPr>
                <w:rFonts w:ascii="Times New Roman" w:eastAsia="Times New Roman" w:hAnsi="Times New Roman"/>
                <w:color w:val="000000"/>
                <w:sz w:val="24"/>
                <w:szCs w:val="24"/>
                <w:lang w:eastAsia="lv-LV"/>
              </w:rPr>
              <w:t xml:space="preserve">kārtējā </w:t>
            </w:r>
            <w:r w:rsidRPr="003C5722">
              <w:rPr>
                <w:rFonts w:ascii="Times New Roman" w:eastAsia="Times New Roman" w:hAnsi="Times New Roman"/>
                <w:color w:val="000000"/>
                <w:sz w:val="24"/>
                <w:szCs w:val="24"/>
                <w:lang w:eastAsia="lv-LV"/>
              </w:rPr>
              <w:lastRenderedPageBreak/>
              <w:t>gadā, salīdzinot ar valsts budžetu kārtējam gadam</w:t>
            </w:r>
          </w:p>
        </w:tc>
        <w:tc>
          <w:tcPr>
            <w:tcW w:w="478" w:type="pct"/>
            <w:tcBorders>
              <w:top w:val="outset" w:sz="6" w:space="0" w:color="auto"/>
              <w:left w:val="outset" w:sz="6" w:space="0" w:color="auto"/>
              <w:bottom w:val="outset" w:sz="6" w:space="0" w:color="auto"/>
              <w:right w:val="outset" w:sz="6" w:space="0" w:color="auto"/>
            </w:tcBorders>
            <w:vAlign w:val="center"/>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lastRenderedPageBreak/>
              <w:t xml:space="preserve">saskaņā ar </w:t>
            </w:r>
            <w:r w:rsidRPr="003C5722">
              <w:rPr>
                <w:rFonts w:ascii="Times New Roman" w:eastAsia="Times New Roman" w:hAnsi="Times New Roman"/>
                <w:color w:val="000000"/>
                <w:sz w:val="24"/>
                <w:szCs w:val="24"/>
                <w:lang w:eastAsia="lv-LV"/>
              </w:rPr>
              <w:lastRenderedPageBreak/>
              <w:t>vidēja termiņa budžeta ietvaru</w:t>
            </w:r>
          </w:p>
        </w:tc>
        <w:tc>
          <w:tcPr>
            <w:tcW w:w="626" w:type="pct"/>
            <w:tcBorders>
              <w:top w:val="outset" w:sz="6" w:space="0" w:color="auto"/>
              <w:left w:val="outset" w:sz="6" w:space="0" w:color="auto"/>
              <w:bottom w:val="outset" w:sz="6" w:space="0" w:color="auto"/>
              <w:right w:val="outset" w:sz="6" w:space="0" w:color="auto"/>
            </w:tcBorders>
            <w:vAlign w:val="center"/>
            <w:hideMark/>
          </w:tcPr>
          <w:p w:rsidR="003937AA" w:rsidRPr="003C5722" w:rsidRDefault="003937AA" w:rsidP="00BD3E56">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lastRenderedPageBreak/>
              <w:t xml:space="preserve">izmaiņas, salīdzinot </w:t>
            </w:r>
            <w:r w:rsidRPr="003C5722">
              <w:rPr>
                <w:rFonts w:ascii="Times New Roman" w:eastAsia="Times New Roman" w:hAnsi="Times New Roman"/>
                <w:color w:val="000000"/>
                <w:sz w:val="24"/>
                <w:szCs w:val="24"/>
                <w:lang w:eastAsia="lv-LV"/>
              </w:rPr>
              <w:lastRenderedPageBreak/>
              <w:t>ar vid</w:t>
            </w:r>
            <w:r w:rsidR="00E36058">
              <w:rPr>
                <w:rFonts w:ascii="Times New Roman" w:eastAsia="Times New Roman" w:hAnsi="Times New Roman"/>
                <w:color w:val="000000"/>
                <w:sz w:val="24"/>
                <w:szCs w:val="24"/>
                <w:lang w:eastAsia="lv-LV"/>
              </w:rPr>
              <w:t>ēja termiņa budžeta ietvaru 202</w:t>
            </w:r>
            <w:r w:rsidR="00BD3E56">
              <w:rPr>
                <w:rFonts w:ascii="Times New Roman" w:eastAsia="Times New Roman" w:hAnsi="Times New Roman"/>
                <w:color w:val="000000"/>
                <w:sz w:val="24"/>
                <w:szCs w:val="24"/>
                <w:lang w:eastAsia="lv-LV"/>
              </w:rPr>
              <w:t>1</w:t>
            </w:r>
            <w:r w:rsidRPr="003C5722">
              <w:rPr>
                <w:rFonts w:ascii="Times New Roman" w:eastAsia="Times New Roman" w:hAnsi="Times New Roman"/>
                <w:color w:val="000000"/>
                <w:sz w:val="24"/>
                <w:szCs w:val="24"/>
                <w:lang w:eastAsia="lv-LV"/>
              </w:rPr>
              <w:t>. gadam</w:t>
            </w:r>
          </w:p>
        </w:tc>
        <w:tc>
          <w:tcPr>
            <w:tcW w:w="492" w:type="pct"/>
            <w:tcBorders>
              <w:top w:val="outset" w:sz="6" w:space="0" w:color="auto"/>
              <w:left w:val="outset" w:sz="6" w:space="0" w:color="auto"/>
              <w:bottom w:val="outset" w:sz="6" w:space="0" w:color="auto"/>
              <w:right w:val="outset" w:sz="6" w:space="0" w:color="auto"/>
            </w:tcBorders>
            <w:vAlign w:val="center"/>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lastRenderedPageBreak/>
              <w:t xml:space="preserve">saskaņā ar </w:t>
            </w:r>
            <w:r w:rsidRPr="003C5722">
              <w:rPr>
                <w:rFonts w:ascii="Times New Roman" w:eastAsia="Times New Roman" w:hAnsi="Times New Roman"/>
                <w:color w:val="000000"/>
                <w:sz w:val="24"/>
                <w:szCs w:val="24"/>
                <w:lang w:eastAsia="lv-LV"/>
              </w:rPr>
              <w:lastRenderedPageBreak/>
              <w:t>vidēja termiņa budžeta ietvaru</w:t>
            </w:r>
          </w:p>
        </w:tc>
        <w:tc>
          <w:tcPr>
            <w:tcW w:w="672" w:type="pct"/>
            <w:tcBorders>
              <w:top w:val="outset" w:sz="6" w:space="0" w:color="auto"/>
              <w:left w:val="outset" w:sz="6" w:space="0" w:color="auto"/>
              <w:bottom w:val="outset" w:sz="6" w:space="0" w:color="auto"/>
              <w:right w:val="outset" w:sz="6" w:space="0" w:color="auto"/>
            </w:tcBorders>
            <w:vAlign w:val="center"/>
            <w:hideMark/>
          </w:tcPr>
          <w:p w:rsidR="003937AA" w:rsidRPr="003C5722" w:rsidRDefault="003937AA" w:rsidP="00BD3E56">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lastRenderedPageBreak/>
              <w:t xml:space="preserve">izmaiņas, salīdzinot ar </w:t>
            </w:r>
            <w:r w:rsidRPr="003C5722">
              <w:rPr>
                <w:rFonts w:ascii="Times New Roman" w:eastAsia="Times New Roman" w:hAnsi="Times New Roman"/>
                <w:color w:val="000000"/>
                <w:sz w:val="24"/>
                <w:szCs w:val="24"/>
                <w:lang w:eastAsia="lv-LV"/>
              </w:rPr>
              <w:lastRenderedPageBreak/>
              <w:t>vid</w:t>
            </w:r>
            <w:r w:rsidR="00E36058">
              <w:rPr>
                <w:rFonts w:ascii="Times New Roman" w:eastAsia="Times New Roman" w:hAnsi="Times New Roman"/>
                <w:color w:val="000000"/>
                <w:sz w:val="24"/>
                <w:szCs w:val="24"/>
                <w:lang w:eastAsia="lv-LV"/>
              </w:rPr>
              <w:t>ēja termiņa budžeta ietvaru 202</w:t>
            </w:r>
            <w:r w:rsidR="00BD3E56">
              <w:rPr>
                <w:rFonts w:ascii="Times New Roman" w:eastAsia="Times New Roman" w:hAnsi="Times New Roman"/>
                <w:color w:val="000000"/>
                <w:sz w:val="24"/>
                <w:szCs w:val="24"/>
                <w:lang w:eastAsia="lv-LV"/>
              </w:rPr>
              <w:t>2</w:t>
            </w:r>
            <w:r w:rsidRPr="003C5722">
              <w:rPr>
                <w:rFonts w:ascii="Times New Roman" w:eastAsia="Times New Roman" w:hAnsi="Times New Roman"/>
                <w:color w:val="000000"/>
                <w:sz w:val="24"/>
                <w:szCs w:val="24"/>
                <w:lang w:eastAsia="lv-LV"/>
              </w:rPr>
              <w:t>. gadam</w:t>
            </w:r>
          </w:p>
        </w:tc>
        <w:tc>
          <w:tcPr>
            <w:tcW w:w="917" w:type="pct"/>
            <w:tcBorders>
              <w:top w:val="outset" w:sz="6" w:space="0" w:color="auto"/>
              <w:left w:val="outset" w:sz="6" w:space="0" w:color="auto"/>
              <w:bottom w:val="outset" w:sz="6" w:space="0" w:color="auto"/>
              <w:right w:val="outset" w:sz="6" w:space="0" w:color="auto"/>
            </w:tcBorders>
            <w:vAlign w:val="center"/>
            <w:hideMark/>
          </w:tcPr>
          <w:p w:rsidR="003937AA" w:rsidRPr="003C5722" w:rsidRDefault="003937AA" w:rsidP="00BD3E56">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lastRenderedPageBreak/>
              <w:t xml:space="preserve">izmaiņas, salīdzinot ar </w:t>
            </w:r>
            <w:r w:rsidRPr="003C5722">
              <w:rPr>
                <w:rFonts w:ascii="Times New Roman" w:eastAsia="Times New Roman" w:hAnsi="Times New Roman"/>
                <w:color w:val="000000"/>
                <w:sz w:val="24"/>
                <w:szCs w:val="24"/>
                <w:lang w:eastAsia="lv-LV"/>
              </w:rPr>
              <w:lastRenderedPageBreak/>
              <w:t>vid</w:t>
            </w:r>
            <w:r w:rsidR="00E36058">
              <w:rPr>
                <w:rFonts w:ascii="Times New Roman" w:eastAsia="Times New Roman" w:hAnsi="Times New Roman"/>
                <w:color w:val="000000"/>
                <w:sz w:val="24"/>
                <w:szCs w:val="24"/>
                <w:lang w:eastAsia="lv-LV"/>
              </w:rPr>
              <w:t>ēja termiņa budžeta ietvaru 202</w:t>
            </w:r>
            <w:r w:rsidR="00BD3E56">
              <w:rPr>
                <w:rFonts w:ascii="Times New Roman" w:eastAsia="Times New Roman" w:hAnsi="Times New Roman"/>
                <w:color w:val="000000"/>
                <w:sz w:val="24"/>
                <w:szCs w:val="24"/>
                <w:lang w:eastAsia="lv-LV"/>
              </w:rPr>
              <w:t>3</w:t>
            </w:r>
            <w:r w:rsidRPr="003C5722">
              <w:rPr>
                <w:rFonts w:ascii="Times New Roman" w:eastAsia="Times New Roman" w:hAnsi="Times New Roman"/>
                <w:color w:val="000000"/>
                <w:sz w:val="24"/>
                <w:szCs w:val="24"/>
                <w:lang w:eastAsia="lv-LV"/>
              </w:rPr>
              <w:t>. gadam</w:t>
            </w:r>
          </w:p>
        </w:tc>
      </w:tr>
      <w:tr w:rsidR="00AD558B" w:rsidRPr="003C5722" w:rsidTr="00833322">
        <w:trPr>
          <w:tblCellSpacing w:w="15" w:type="dxa"/>
        </w:trPr>
        <w:tc>
          <w:tcPr>
            <w:tcW w:w="630" w:type="pct"/>
            <w:tcBorders>
              <w:top w:val="outset" w:sz="6" w:space="0" w:color="auto"/>
              <w:left w:val="outset" w:sz="6" w:space="0" w:color="auto"/>
              <w:bottom w:val="outset" w:sz="6" w:space="0" w:color="auto"/>
              <w:right w:val="outset" w:sz="6" w:space="0" w:color="auto"/>
            </w:tcBorders>
            <w:vAlign w:val="center"/>
            <w:hideMark/>
          </w:tcPr>
          <w:p w:rsidR="003937AA" w:rsidRPr="003C5722" w:rsidRDefault="003937AA" w:rsidP="003937AA">
            <w:pPr>
              <w:spacing w:after="0" w:line="240" w:lineRule="auto"/>
              <w:ind w:firstLine="300"/>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lastRenderedPageBreak/>
              <w:t>1</w:t>
            </w:r>
          </w:p>
        </w:tc>
        <w:tc>
          <w:tcPr>
            <w:tcW w:w="498" w:type="pct"/>
            <w:gridSpan w:val="2"/>
            <w:tcBorders>
              <w:top w:val="outset" w:sz="6" w:space="0" w:color="auto"/>
              <w:left w:val="outset" w:sz="6" w:space="0" w:color="auto"/>
              <w:bottom w:val="outset" w:sz="6" w:space="0" w:color="auto"/>
              <w:right w:val="outset" w:sz="6" w:space="0" w:color="auto"/>
            </w:tcBorders>
            <w:vAlign w:val="center"/>
            <w:hideMark/>
          </w:tcPr>
          <w:p w:rsidR="003937AA" w:rsidRPr="003C5722" w:rsidRDefault="003937AA" w:rsidP="003937AA">
            <w:pPr>
              <w:spacing w:after="0" w:line="240" w:lineRule="auto"/>
              <w:ind w:firstLine="300"/>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2</w:t>
            </w:r>
          </w:p>
        </w:tc>
        <w:tc>
          <w:tcPr>
            <w:tcW w:w="545" w:type="pct"/>
            <w:tcBorders>
              <w:top w:val="outset" w:sz="6" w:space="0" w:color="auto"/>
              <w:left w:val="outset" w:sz="6" w:space="0" w:color="auto"/>
              <w:bottom w:val="outset" w:sz="6" w:space="0" w:color="auto"/>
              <w:right w:val="outset" w:sz="6" w:space="0" w:color="auto"/>
            </w:tcBorders>
            <w:vAlign w:val="center"/>
            <w:hideMark/>
          </w:tcPr>
          <w:p w:rsidR="003937AA" w:rsidRPr="003C5722" w:rsidRDefault="003937AA" w:rsidP="003937AA">
            <w:pPr>
              <w:spacing w:after="0" w:line="240" w:lineRule="auto"/>
              <w:ind w:firstLine="300"/>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3</w:t>
            </w:r>
          </w:p>
        </w:tc>
        <w:tc>
          <w:tcPr>
            <w:tcW w:w="478" w:type="pct"/>
            <w:tcBorders>
              <w:top w:val="outset" w:sz="6" w:space="0" w:color="auto"/>
              <w:left w:val="outset" w:sz="6" w:space="0" w:color="auto"/>
              <w:bottom w:val="outset" w:sz="6" w:space="0" w:color="auto"/>
              <w:right w:val="outset" w:sz="6" w:space="0" w:color="auto"/>
            </w:tcBorders>
            <w:vAlign w:val="center"/>
            <w:hideMark/>
          </w:tcPr>
          <w:p w:rsidR="003937AA" w:rsidRPr="003C5722" w:rsidRDefault="003937AA" w:rsidP="003937AA">
            <w:pPr>
              <w:spacing w:after="0" w:line="240" w:lineRule="auto"/>
              <w:ind w:firstLine="300"/>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4</w:t>
            </w:r>
          </w:p>
        </w:tc>
        <w:tc>
          <w:tcPr>
            <w:tcW w:w="626" w:type="pct"/>
            <w:tcBorders>
              <w:top w:val="outset" w:sz="6" w:space="0" w:color="auto"/>
              <w:left w:val="outset" w:sz="6" w:space="0" w:color="auto"/>
              <w:bottom w:val="outset" w:sz="6" w:space="0" w:color="auto"/>
              <w:right w:val="outset" w:sz="6" w:space="0" w:color="auto"/>
            </w:tcBorders>
            <w:vAlign w:val="center"/>
            <w:hideMark/>
          </w:tcPr>
          <w:p w:rsidR="003937AA" w:rsidRPr="003C5722" w:rsidRDefault="003937AA" w:rsidP="003937AA">
            <w:pPr>
              <w:spacing w:after="0" w:line="240" w:lineRule="auto"/>
              <w:ind w:firstLine="300"/>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5</w:t>
            </w:r>
          </w:p>
        </w:tc>
        <w:tc>
          <w:tcPr>
            <w:tcW w:w="492" w:type="pct"/>
            <w:tcBorders>
              <w:top w:val="outset" w:sz="6" w:space="0" w:color="auto"/>
              <w:left w:val="outset" w:sz="6" w:space="0" w:color="auto"/>
              <w:bottom w:val="outset" w:sz="6" w:space="0" w:color="auto"/>
              <w:right w:val="outset" w:sz="6" w:space="0" w:color="auto"/>
            </w:tcBorders>
            <w:vAlign w:val="center"/>
            <w:hideMark/>
          </w:tcPr>
          <w:p w:rsidR="003937AA" w:rsidRPr="003C5722" w:rsidRDefault="003937AA" w:rsidP="003937AA">
            <w:pPr>
              <w:spacing w:after="0" w:line="240" w:lineRule="auto"/>
              <w:ind w:firstLine="300"/>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6</w:t>
            </w:r>
          </w:p>
        </w:tc>
        <w:tc>
          <w:tcPr>
            <w:tcW w:w="672" w:type="pct"/>
            <w:tcBorders>
              <w:top w:val="outset" w:sz="6" w:space="0" w:color="auto"/>
              <w:left w:val="outset" w:sz="6" w:space="0" w:color="auto"/>
              <w:bottom w:val="outset" w:sz="6" w:space="0" w:color="auto"/>
              <w:right w:val="outset" w:sz="6" w:space="0" w:color="auto"/>
            </w:tcBorders>
            <w:vAlign w:val="center"/>
            <w:hideMark/>
          </w:tcPr>
          <w:p w:rsidR="003937AA" w:rsidRPr="003C5722" w:rsidRDefault="003937AA" w:rsidP="003937AA">
            <w:pPr>
              <w:spacing w:after="0" w:line="240" w:lineRule="auto"/>
              <w:ind w:firstLine="300"/>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7</w:t>
            </w:r>
          </w:p>
        </w:tc>
        <w:tc>
          <w:tcPr>
            <w:tcW w:w="917" w:type="pct"/>
            <w:tcBorders>
              <w:top w:val="outset" w:sz="6" w:space="0" w:color="auto"/>
              <w:left w:val="outset" w:sz="6" w:space="0" w:color="auto"/>
              <w:bottom w:val="outset" w:sz="6" w:space="0" w:color="auto"/>
              <w:right w:val="outset" w:sz="6" w:space="0" w:color="auto"/>
            </w:tcBorders>
            <w:vAlign w:val="center"/>
            <w:hideMark/>
          </w:tcPr>
          <w:p w:rsidR="003937AA" w:rsidRPr="003C5722" w:rsidRDefault="003937AA" w:rsidP="003937AA">
            <w:pPr>
              <w:spacing w:after="0" w:line="240" w:lineRule="auto"/>
              <w:ind w:firstLine="300"/>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8</w:t>
            </w:r>
          </w:p>
        </w:tc>
      </w:tr>
      <w:tr w:rsidR="00AD558B" w:rsidRPr="003C5722" w:rsidTr="00833322">
        <w:trPr>
          <w:tblCellSpacing w:w="15" w:type="dxa"/>
        </w:trPr>
        <w:tc>
          <w:tcPr>
            <w:tcW w:w="630"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1. Budžeta ieņēmumi</w:t>
            </w:r>
          </w:p>
        </w:tc>
        <w:tc>
          <w:tcPr>
            <w:tcW w:w="498" w:type="pct"/>
            <w:gridSpan w:val="2"/>
            <w:tcBorders>
              <w:top w:val="outset" w:sz="6" w:space="0" w:color="auto"/>
              <w:left w:val="outset" w:sz="6" w:space="0" w:color="auto"/>
              <w:bottom w:val="outset" w:sz="6" w:space="0" w:color="auto"/>
              <w:right w:val="outset" w:sz="6" w:space="0" w:color="auto"/>
            </w:tcBorders>
            <w:hideMark/>
          </w:tcPr>
          <w:p w:rsidR="003937AA" w:rsidRPr="003C5722" w:rsidRDefault="00B97AAE" w:rsidP="003937AA">
            <w:pPr>
              <w:spacing w:after="0" w:line="240" w:lineRule="auto"/>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70</w:t>
            </w:r>
            <w:r w:rsidR="003937AA" w:rsidRPr="003C5722">
              <w:rPr>
                <w:rFonts w:ascii="Times New Roman" w:eastAsia="Times New Roman" w:hAnsi="Times New Roman"/>
                <w:color w:val="000000"/>
                <w:sz w:val="24"/>
                <w:szCs w:val="24"/>
                <w:lang w:eastAsia="lv-LV"/>
              </w:rPr>
              <w:t xml:space="preserve"> 000</w:t>
            </w:r>
          </w:p>
        </w:tc>
        <w:tc>
          <w:tcPr>
            <w:tcW w:w="545"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478"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626"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492"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672"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917"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r>
      <w:tr w:rsidR="00AD558B" w:rsidRPr="003C5722" w:rsidTr="00833322">
        <w:trPr>
          <w:tblCellSpacing w:w="15" w:type="dxa"/>
        </w:trPr>
        <w:tc>
          <w:tcPr>
            <w:tcW w:w="630"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1.1. valsts pamatbudžets, tai skaitā ieņēmumi no maksas pakalpojumiem un citi pašu ieņēmumi</w:t>
            </w:r>
          </w:p>
        </w:tc>
        <w:tc>
          <w:tcPr>
            <w:tcW w:w="498" w:type="pct"/>
            <w:gridSpan w:val="2"/>
            <w:tcBorders>
              <w:top w:val="outset" w:sz="6" w:space="0" w:color="auto"/>
              <w:left w:val="outset" w:sz="6" w:space="0" w:color="auto"/>
              <w:bottom w:val="outset" w:sz="6" w:space="0" w:color="auto"/>
              <w:right w:val="outset" w:sz="6" w:space="0" w:color="auto"/>
            </w:tcBorders>
            <w:hideMark/>
          </w:tcPr>
          <w:p w:rsidR="003937AA" w:rsidRPr="003C5722" w:rsidRDefault="00B97AAE" w:rsidP="003937AA">
            <w:pPr>
              <w:spacing w:after="0" w:line="240" w:lineRule="auto"/>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70</w:t>
            </w:r>
            <w:r w:rsidR="003937AA" w:rsidRPr="003C5722">
              <w:rPr>
                <w:rFonts w:ascii="Times New Roman" w:eastAsia="Times New Roman" w:hAnsi="Times New Roman"/>
                <w:color w:val="000000"/>
                <w:sz w:val="24"/>
                <w:szCs w:val="24"/>
                <w:lang w:eastAsia="lv-LV"/>
              </w:rPr>
              <w:t xml:space="preserve"> 000</w:t>
            </w:r>
          </w:p>
        </w:tc>
        <w:tc>
          <w:tcPr>
            <w:tcW w:w="545"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478"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626"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492"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672"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917"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r>
      <w:tr w:rsidR="00AD558B" w:rsidRPr="003C5722" w:rsidTr="00833322">
        <w:trPr>
          <w:tblCellSpacing w:w="15" w:type="dxa"/>
        </w:trPr>
        <w:tc>
          <w:tcPr>
            <w:tcW w:w="630"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1.2. valsts speciālais budžets</w:t>
            </w:r>
          </w:p>
        </w:tc>
        <w:tc>
          <w:tcPr>
            <w:tcW w:w="498" w:type="pct"/>
            <w:gridSpan w:val="2"/>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545"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478"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626"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492"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672"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917"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r>
      <w:tr w:rsidR="00AD558B" w:rsidRPr="003C5722" w:rsidTr="00833322">
        <w:trPr>
          <w:tblCellSpacing w:w="15" w:type="dxa"/>
        </w:trPr>
        <w:tc>
          <w:tcPr>
            <w:tcW w:w="630"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1.3. pašvaldību budžets</w:t>
            </w:r>
          </w:p>
        </w:tc>
        <w:tc>
          <w:tcPr>
            <w:tcW w:w="498" w:type="pct"/>
            <w:gridSpan w:val="2"/>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545"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478"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626"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492"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672"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917"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r>
      <w:tr w:rsidR="00AD558B" w:rsidRPr="003C5722" w:rsidTr="00833322">
        <w:trPr>
          <w:tblCellSpacing w:w="15" w:type="dxa"/>
        </w:trPr>
        <w:tc>
          <w:tcPr>
            <w:tcW w:w="630"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2. Budžeta izdevumi</w:t>
            </w:r>
          </w:p>
        </w:tc>
        <w:tc>
          <w:tcPr>
            <w:tcW w:w="498" w:type="pct"/>
            <w:gridSpan w:val="2"/>
            <w:tcBorders>
              <w:top w:val="outset" w:sz="6" w:space="0" w:color="auto"/>
              <w:left w:val="outset" w:sz="6" w:space="0" w:color="auto"/>
              <w:bottom w:val="outset" w:sz="6" w:space="0" w:color="auto"/>
              <w:right w:val="outset" w:sz="6" w:space="0" w:color="auto"/>
            </w:tcBorders>
            <w:hideMark/>
          </w:tcPr>
          <w:p w:rsidR="003937AA" w:rsidRPr="003C5722" w:rsidRDefault="00B97AAE" w:rsidP="003937AA">
            <w:pPr>
              <w:spacing w:after="0" w:line="240" w:lineRule="auto"/>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70</w:t>
            </w:r>
            <w:r w:rsidR="003937AA" w:rsidRPr="003C5722">
              <w:rPr>
                <w:rFonts w:ascii="Times New Roman" w:eastAsia="Times New Roman" w:hAnsi="Times New Roman"/>
                <w:color w:val="000000"/>
                <w:sz w:val="24"/>
                <w:szCs w:val="24"/>
                <w:lang w:eastAsia="lv-LV"/>
              </w:rPr>
              <w:t xml:space="preserve"> 000</w:t>
            </w:r>
          </w:p>
        </w:tc>
        <w:tc>
          <w:tcPr>
            <w:tcW w:w="545"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478"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626"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492"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672"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917"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r>
      <w:tr w:rsidR="00AD558B" w:rsidRPr="003C5722" w:rsidTr="00833322">
        <w:trPr>
          <w:tblCellSpacing w:w="15" w:type="dxa"/>
        </w:trPr>
        <w:tc>
          <w:tcPr>
            <w:tcW w:w="630"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2.1. valsts pamatbudžets</w:t>
            </w:r>
          </w:p>
        </w:tc>
        <w:tc>
          <w:tcPr>
            <w:tcW w:w="498" w:type="pct"/>
            <w:gridSpan w:val="2"/>
            <w:tcBorders>
              <w:top w:val="outset" w:sz="6" w:space="0" w:color="auto"/>
              <w:left w:val="outset" w:sz="6" w:space="0" w:color="auto"/>
              <w:bottom w:val="outset" w:sz="6" w:space="0" w:color="auto"/>
              <w:right w:val="outset" w:sz="6" w:space="0" w:color="auto"/>
            </w:tcBorders>
            <w:hideMark/>
          </w:tcPr>
          <w:p w:rsidR="003937AA" w:rsidRPr="003C5722" w:rsidRDefault="00B97AAE" w:rsidP="003937AA">
            <w:pPr>
              <w:spacing w:after="0" w:line="240" w:lineRule="auto"/>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70</w:t>
            </w:r>
            <w:r w:rsidR="003937AA" w:rsidRPr="003C5722">
              <w:rPr>
                <w:rFonts w:ascii="Times New Roman" w:eastAsia="Times New Roman" w:hAnsi="Times New Roman"/>
                <w:color w:val="000000"/>
                <w:sz w:val="24"/>
                <w:szCs w:val="24"/>
                <w:lang w:eastAsia="lv-LV"/>
              </w:rPr>
              <w:t xml:space="preserve"> 000</w:t>
            </w:r>
          </w:p>
        </w:tc>
        <w:tc>
          <w:tcPr>
            <w:tcW w:w="545"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478"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626"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492"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672"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917"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r>
      <w:tr w:rsidR="00AD558B" w:rsidRPr="003C5722" w:rsidTr="00833322">
        <w:trPr>
          <w:tblCellSpacing w:w="15" w:type="dxa"/>
        </w:trPr>
        <w:tc>
          <w:tcPr>
            <w:tcW w:w="630"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2.2. valsts speciālais budžets</w:t>
            </w:r>
          </w:p>
        </w:tc>
        <w:tc>
          <w:tcPr>
            <w:tcW w:w="498" w:type="pct"/>
            <w:gridSpan w:val="2"/>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545"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478"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626"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492"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672"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917"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r>
      <w:tr w:rsidR="00AD558B" w:rsidRPr="003C5722" w:rsidTr="00833322">
        <w:trPr>
          <w:tblCellSpacing w:w="15" w:type="dxa"/>
        </w:trPr>
        <w:tc>
          <w:tcPr>
            <w:tcW w:w="630"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2.3. pašvaldību budžets</w:t>
            </w:r>
          </w:p>
        </w:tc>
        <w:tc>
          <w:tcPr>
            <w:tcW w:w="498" w:type="pct"/>
            <w:gridSpan w:val="2"/>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545"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478"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626"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492"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672"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917"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r>
      <w:tr w:rsidR="00AD558B" w:rsidRPr="003C5722" w:rsidTr="00833322">
        <w:trPr>
          <w:tblCellSpacing w:w="15" w:type="dxa"/>
        </w:trPr>
        <w:tc>
          <w:tcPr>
            <w:tcW w:w="630"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3. Finansiālā ietekme</w:t>
            </w:r>
          </w:p>
        </w:tc>
        <w:tc>
          <w:tcPr>
            <w:tcW w:w="498" w:type="pct"/>
            <w:gridSpan w:val="2"/>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545"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478"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626"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492"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672"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917"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r>
      <w:tr w:rsidR="00AD558B" w:rsidRPr="003C5722" w:rsidTr="00833322">
        <w:trPr>
          <w:tblCellSpacing w:w="15" w:type="dxa"/>
        </w:trPr>
        <w:tc>
          <w:tcPr>
            <w:tcW w:w="630"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3.1. valsts pamatbudžets</w:t>
            </w:r>
          </w:p>
        </w:tc>
        <w:tc>
          <w:tcPr>
            <w:tcW w:w="498" w:type="pct"/>
            <w:gridSpan w:val="2"/>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545"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478"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626"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492"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672"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917"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r>
      <w:tr w:rsidR="00AD558B" w:rsidRPr="003C5722" w:rsidTr="00833322">
        <w:trPr>
          <w:tblCellSpacing w:w="15" w:type="dxa"/>
        </w:trPr>
        <w:tc>
          <w:tcPr>
            <w:tcW w:w="630"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3.2. speciālais budžets</w:t>
            </w:r>
          </w:p>
        </w:tc>
        <w:tc>
          <w:tcPr>
            <w:tcW w:w="498" w:type="pct"/>
            <w:gridSpan w:val="2"/>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545"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478"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626"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492"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672"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917"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r>
      <w:tr w:rsidR="00AD558B" w:rsidRPr="003C5722" w:rsidTr="00833322">
        <w:trPr>
          <w:tblCellSpacing w:w="15" w:type="dxa"/>
        </w:trPr>
        <w:tc>
          <w:tcPr>
            <w:tcW w:w="630"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lastRenderedPageBreak/>
              <w:t>3.3. pašvaldību budžets</w:t>
            </w:r>
          </w:p>
        </w:tc>
        <w:tc>
          <w:tcPr>
            <w:tcW w:w="498" w:type="pct"/>
            <w:gridSpan w:val="2"/>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545"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478"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626"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492"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672"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917"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r>
      <w:tr w:rsidR="00AD558B" w:rsidRPr="003C5722" w:rsidTr="00833322">
        <w:trPr>
          <w:tblCellSpacing w:w="15" w:type="dxa"/>
        </w:trPr>
        <w:tc>
          <w:tcPr>
            <w:tcW w:w="630"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4. Finanšu līdzekļi papildu izdevumu finansēšanai (kompensējošu izdevumu samazinājumu norāda ar "+" zīmi)</w:t>
            </w:r>
          </w:p>
        </w:tc>
        <w:tc>
          <w:tcPr>
            <w:tcW w:w="498" w:type="pct"/>
            <w:gridSpan w:val="2"/>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545"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478"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626"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492"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672"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917"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r>
      <w:tr w:rsidR="00AD558B" w:rsidRPr="003C5722" w:rsidTr="00833322">
        <w:trPr>
          <w:tblCellSpacing w:w="15" w:type="dxa"/>
        </w:trPr>
        <w:tc>
          <w:tcPr>
            <w:tcW w:w="630"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5. Precizēta finansiālā ietekme</w:t>
            </w:r>
          </w:p>
        </w:tc>
        <w:tc>
          <w:tcPr>
            <w:tcW w:w="49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X</w:t>
            </w:r>
          </w:p>
        </w:tc>
        <w:tc>
          <w:tcPr>
            <w:tcW w:w="545" w:type="pct"/>
            <w:tcBorders>
              <w:top w:val="outset" w:sz="6" w:space="0" w:color="auto"/>
              <w:left w:val="outset" w:sz="6" w:space="0" w:color="auto"/>
              <w:bottom w:val="outset" w:sz="6" w:space="0" w:color="auto"/>
              <w:right w:val="outset" w:sz="6" w:space="0" w:color="auto"/>
            </w:tcBorders>
            <w:vAlign w:val="center"/>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478" w:type="pct"/>
            <w:vMerge w:val="restart"/>
            <w:tcBorders>
              <w:top w:val="outset" w:sz="6" w:space="0" w:color="auto"/>
              <w:left w:val="outset" w:sz="6" w:space="0" w:color="auto"/>
              <w:bottom w:val="outset" w:sz="6" w:space="0" w:color="auto"/>
              <w:right w:val="outset" w:sz="6" w:space="0" w:color="auto"/>
            </w:tcBorders>
            <w:vAlign w:val="center"/>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X</w:t>
            </w:r>
          </w:p>
        </w:tc>
        <w:tc>
          <w:tcPr>
            <w:tcW w:w="626"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492" w:type="pct"/>
            <w:vMerge w:val="restart"/>
            <w:tcBorders>
              <w:top w:val="outset" w:sz="6" w:space="0" w:color="auto"/>
              <w:left w:val="outset" w:sz="6" w:space="0" w:color="auto"/>
              <w:bottom w:val="outset" w:sz="6" w:space="0" w:color="auto"/>
              <w:right w:val="outset" w:sz="6" w:space="0" w:color="auto"/>
            </w:tcBorders>
            <w:vAlign w:val="center"/>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X</w:t>
            </w:r>
          </w:p>
        </w:tc>
        <w:tc>
          <w:tcPr>
            <w:tcW w:w="672"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917"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r>
      <w:tr w:rsidR="00AD558B" w:rsidRPr="003C5722" w:rsidTr="00833322">
        <w:trPr>
          <w:tblCellSpacing w:w="15" w:type="dxa"/>
        </w:trPr>
        <w:tc>
          <w:tcPr>
            <w:tcW w:w="630"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5.1. valsts pamatbudžets</w:t>
            </w:r>
          </w:p>
        </w:tc>
        <w:tc>
          <w:tcPr>
            <w:tcW w:w="498" w:type="pct"/>
            <w:gridSpan w:val="2"/>
            <w:vMerge/>
            <w:tcBorders>
              <w:top w:val="outset" w:sz="6" w:space="0" w:color="auto"/>
              <w:left w:val="outset" w:sz="6" w:space="0" w:color="auto"/>
              <w:bottom w:val="outset" w:sz="6" w:space="0" w:color="auto"/>
              <w:right w:val="outset" w:sz="6" w:space="0" w:color="auto"/>
            </w:tcBorders>
            <w:vAlign w:val="center"/>
            <w:hideMark/>
          </w:tcPr>
          <w:p w:rsidR="003937AA" w:rsidRPr="003C5722" w:rsidRDefault="003937AA" w:rsidP="003937AA">
            <w:pPr>
              <w:spacing w:after="0" w:line="240" w:lineRule="auto"/>
              <w:rPr>
                <w:rFonts w:ascii="Times New Roman" w:eastAsia="Times New Roman" w:hAnsi="Times New Roman"/>
                <w:color w:val="000000"/>
                <w:sz w:val="24"/>
                <w:szCs w:val="24"/>
                <w:lang w:eastAsia="lv-LV"/>
              </w:rPr>
            </w:pPr>
          </w:p>
        </w:tc>
        <w:tc>
          <w:tcPr>
            <w:tcW w:w="545"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478" w:type="pct"/>
            <w:vMerge/>
            <w:tcBorders>
              <w:top w:val="outset" w:sz="6" w:space="0" w:color="auto"/>
              <w:left w:val="outset" w:sz="6" w:space="0" w:color="auto"/>
              <w:bottom w:val="outset" w:sz="6" w:space="0" w:color="auto"/>
              <w:right w:val="outset" w:sz="6" w:space="0" w:color="auto"/>
            </w:tcBorders>
            <w:vAlign w:val="center"/>
            <w:hideMark/>
          </w:tcPr>
          <w:p w:rsidR="003937AA" w:rsidRPr="003C5722" w:rsidRDefault="003937AA" w:rsidP="003937AA">
            <w:pPr>
              <w:spacing w:after="0" w:line="240" w:lineRule="auto"/>
              <w:rPr>
                <w:rFonts w:ascii="Times New Roman" w:eastAsia="Times New Roman" w:hAnsi="Times New Roman"/>
                <w:color w:val="000000"/>
                <w:sz w:val="24"/>
                <w:szCs w:val="24"/>
                <w:lang w:eastAsia="lv-LV"/>
              </w:rPr>
            </w:pPr>
          </w:p>
        </w:tc>
        <w:tc>
          <w:tcPr>
            <w:tcW w:w="626"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492" w:type="pct"/>
            <w:vMerge/>
            <w:tcBorders>
              <w:top w:val="outset" w:sz="6" w:space="0" w:color="auto"/>
              <w:left w:val="outset" w:sz="6" w:space="0" w:color="auto"/>
              <w:bottom w:val="outset" w:sz="6" w:space="0" w:color="auto"/>
              <w:right w:val="outset" w:sz="6" w:space="0" w:color="auto"/>
            </w:tcBorders>
            <w:vAlign w:val="center"/>
            <w:hideMark/>
          </w:tcPr>
          <w:p w:rsidR="003937AA" w:rsidRPr="003C5722" w:rsidRDefault="003937AA" w:rsidP="003937AA">
            <w:pPr>
              <w:spacing w:after="0" w:line="240" w:lineRule="auto"/>
              <w:rPr>
                <w:rFonts w:ascii="Times New Roman" w:eastAsia="Times New Roman" w:hAnsi="Times New Roman"/>
                <w:color w:val="000000"/>
                <w:sz w:val="24"/>
                <w:szCs w:val="24"/>
                <w:lang w:eastAsia="lv-LV"/>
              </w:rPr>
            </w:pPr>
          </w:p>
        </w:tc>
        <w:tc>
          <w:tcPr>
            <w:tcW w:w="672"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917"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r>
      <w:tr w:rsidR="00AD558B" w:rsidRPr="003C5722" w:rsidTr="00833322">
        <w:trPr>
          <w:tblCellSpacing w:w="15" w:type="dxa"/>
        </w:trPr>
        <w:tc>
          <w:tcPr>
            <w:tcW w:w="630"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5.2. speciālais budžets</w:t>
            </w:r>
          </w:p>
        </w:tc>
        <w:tc>
          <w:tcPr>
            <w:tcW w:w="498" w:type="pct"/>
            <w:gridSpan w:val="2"/>
            <w:vMerge/>
            <w:tcBorders>
              <w:top w:val="outset" w:sz="6" w:space="0" w:color="auto"/>
              <w:left w:val="outset" w:sz="6" w:space="0" w:color="auto"/>
              <w:bottom w:val="outset" w:sz="6" w:space="0" w:color="auto"/>
              <w:right w:val="outset" w:sz="6" w:space="0" w:color="auto"/>
            </w:tcBorders>
            <w:vAlign w:val="center"/>
            <w:hideMark/>
          </w:tcPr>
          <w:p w:rsidR="003937AA" w:rsidRPr="003C5722" w:rsidRDefault="003937AA" w:rsidP="003937AA">
            <w:pPr>
              <w:spacing w:after="0" w:line="240" w:lineRule="auto"/>
              <w:rPr>
                <w:rFonts w:ascii="Times New Roman" w:eastAsia="Times New Roman" w:hAnsi="Times New Roman"/>
                <w:color w:val="000000"/>
                <w:sz w:val="24"/>
                <w:szCs w:val="24"/>
                <w:lang w:eastAsia="lv-LV"/>
              </w:rPr>
            </w:pPr>
          </w:p>
        </w:tc>
        <w:tc>
          <w:tcPr>
            <w:tcW w:w="545"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478" w:type="pct"/>
            <w:vMerge/>
            <w:tcBorders>
              <w:top w:val="outset" w:sz="6" w:space="0" w:color="auto"/>
              <w:left w:val="outset" w:sz="6" w:space="0" w:color="auto"/>
              <w:bottom w:val="outset" w:sz="6" w:space="0" w:color="auto"/>
              <w:right w:val="outset" w:sz="6" w:space="0" w:color="auto"/>
            </w:tcBorders>
            <w:vAlign w:val="center"/>
            <w:hideMark/>
          </w:tcPr>
          <w:p w:rsidR="003937AA" w:rsidRPr="003C5722" w:rsidRDefault="003937AA" w:rsidP="003937AA">
            <w:pPr>
              <w:spacing w:after="0" w:line="240" w:lineRule="auto"/>
              <w:rPr>
                <w:rFonts w:ascii="Times New Roman" w:eastAsia="Times New Roman" w:hAnsi="Times New Roman"/>
                <w:color w:val="000000"/>
                <w:sz w:val="24"/>
                <w:szCs w:val="24"/>
                <w:lang w:eastAsia="lv-LV"/>
              </w:rPr>
            </w:pPr>
          </w:p>
        </w:tc>
        <w:tc>
          <w:tcPr>
            <w:tcW w:w="626"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492" w:type="pct"/>
            <w:vMerge/>
            <w:tcBorders>
              <w:top w:val="outset" w:sz="6" w:space="0" w:color="auto"/>
              <w:left w:val="outset" w:sz="6" w:space="0" w:color="auto"/>
              <w:bottom w:val="outset" w:sz="6" w:space="0" w:color="auto"/>
              <w:right w:val="outset" w:sz="6" w:space="0" w:color="auto"/>
            </w:tcBorders>
            <w:vAlign w:val="center"/>
            <w:hideMark/>
          </w:tcPr>
          <w:p w:rsidR="003937AA" w:rsidRPr="003C5722" w:rsidRDefault="003937AA" w:rsidP="003937AA">
            <w:pPr>
              <w:spacing w:after="0" w:line="240" w:lineRule="auto"/>
              <w:rPr>
                <w:rFonts w:ascii="Times New Roman" w:eastAsia="Times New Roman" w:hAnsi="Times New Roman"/>
                <w:color w:val="000000"/>
                <w:sz w:val="24"/>
                <w:szCs w:val="24"/>
                <w:lang w:eastAsia="lv-LV"/>
              </w:rPr>
            </w:pPr>
          </w:p>
        </w:tc>
        <w:tc>
          <w:tcPr>
            <w:tcW w:w="672"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917"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r>
      <w:tr w:rsidR="00AD558B" w:rsidRPr="003C5722" w:rsidTr="00833322">
        <w:trPr>
          <w:tblCellSpacing w:w="15" w:type="dxa"/>
        </w:trPr>
        <w:tc>
          <w:tcPr>
            <w:tcW w:w="630"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5.3. pašvaldību budžets</w:t>
            </w:r>
          </w:p>
        </w:tc>
        <w:tc>
          <w:tcPr>
            <w:tcW w:w="498" w:type="pct"/>
            <w:gridSpan w:val="2"/>
            <w:vMerge/>
            <w:tcBorders>
              <w:top w:val="outset" w:sz="6" w:space="0" w:color="auto"/>
              <w:left w:val="outset" w:sz="6" w:space="0" w:color="auto"/>
              <w:bottom w:val="outset" w:sz="6" w:space="0" w:color="auto"/>
              <w:right w:val="outset" w:sz="6" w:space="0" w:color="auto"/>
            </w:tcBorders>
            <w:vAlign w:val="center"/>
            <w:hideMark/>
          </w:tcPr>
          <w:p w:rsidR="003937AA" w:rsidRPr="003C5722" w:rsidRDefault="003937AA" w:rsidP="003937AA">
            <w:pPr>
              <w:spacing w:after="0" w:line="240" w:lineRule="auto"/>
              <w:rPr>
                <w:rFonts w:ascii="Times New Roman" w:eastAsia="Times New Roman" w:hAnsi="Times New Roman"/>
                <w:color w:val="000000"/>
                <w:sz w:val="24"/>
                <w:szCs w:val="24"/>
                <w:lang w:eastAsia="lv-LV"/>
              </w:rPr>
            </w:pPr>
          </w:p>
        </w:tc>
        <w:tc>
          <w:tcPr>
            <w:tcW w:w="545"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478" w:type="pct"/>
            <w:vMerge/>
            <w:tcBorders>
              <w:top w:val="outset" w:sz="6" w:space="0" w:color="auto"/>
              <w:left w:val="outset" w:sz="6" w:space="0" w:color="auto"/>
              <w:bottom w:val="outset" w:sz="6" w:space="0" w:color="auto"/>
              <w:right w:val="outset" w:sz="6" w:space="0" w:color="auto"/>
            </w:tcBorders>
            <w:vAlign w:val="center"/>
            <w:hideMark/>
          </w:tcPr>
          <w:p w:rsidR="003937AA" w:rsidRPr="003C5722" w:rsidRDefault="003937AA" w:rsidP="003937AA">
            <w:pPr>
              <w:spacing w:after="0" w:line="240" w:lineRule="auto"/>
              <w:rPr>
                <w:rFonts w:ascii="Times New Roman" w:eastAsia="Times New Roman" w:hAnsi="Times New Roman"/>
                <w:color w:val="000000"/>
                <w:sz w:val="24"/>
                <w:szCs w:val="24"/>
                <w:lang w:eastAsia="lv-LV"/>
              </w:rPr>
            </w:pPr>
          </w:p>
        </w:tc>
        <w:tc>
          <w:tcPr>
            <w:tcW w:w="626"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492" w:type="pct"/>
            <w:vMerge/>
            <w:tcBorders>
              <w:top w:val="outset" w:sz="6" w:space="0" w:color="auto"/>
              <w:left w:val="outset" w:sz="6" w:space="0" w:color="auto"/>
              <w:bottom w:val="outset" w:sz="6" w:space="0" w:color="auto"/>
              <w:right w:val="outset" w:sz="6" w:space="0" w:color="auto"/>
            </w:tcBorders>
            <w:vAlign w:val="center"/>
            <w:hideMark/>
          </w:tcPr>
          <w:p w:rsidR="003937AA" w:rsidRPr="003C5722" w:rsidRDefault="003937AA" w:rsidP="003937AA">
            <w:pPr>
              <w:spacing w:after="0" w:line="240" w:lineRule="auto"/>
              <w:rPr>
                <w:rFonts w:ascii="Times New Roman" w:eastAsia="Times New Roman" w:hAnsi="Times New Roman"/>
                <w:color w:val="000000"/>
                <w:sz w:val="24"/>
                <w:szCs w:val="24"/>
                <w:lang w:eastAsia="lv-LV"/>
              </w:rPr>
            </w:pPr>
          </w:p>
        </w:tc>
        <w:tc>
          <w:tcPr>
            <w:tcW w:w="672"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917"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r>
      <w:tr w:rsidR="00AD558B" w:rsidRPr="003C5722" w:rsidTr="00833322">
        <w:trPr>
          <w:tblCellSpacing w:w="15" w:type="dxa"/>
        </w:trPr>
        <w:tc>
          <w:tcPr>
            <w:tcW w:w="630"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6. Detalizēts ieņēmumu un izdevumu aprēķins (ja nepieciešams, detalizētu ieņēmumu un izdevumu aprēķinu var pievienot anotācijas pielikumā)</w:t>
            </w:r>
          </w:p>
        </w:tc>
        <w:tc>
          <w:tcPr>
            <w:tcW w:w="4323" w:type="pct"/>
            <w:gridSpan w:val="8"/>
            <w:vMerge w:val="restart"/>
            <w:tcBorders>
              <w:top w:val="outset" w:sz="6" w:space="0" w:color="auto"/>
              <w:left w:val="outset" w:sz="6" w:space="0" w:color="auto"/>
              <w:bottom w:val="outset" w:sz="6" w:space="0" w:color="auto"/>
              <w:right w:val="outset" w:sz="6" w:space="0" w:color="auto"/>
            </w:tcBorders>
            <w:vAlign w:val="center"/>
            <w:hideMark/>
          </w:tcPr>
          <w:p w:rsidR="003937AA" w:rsidRPr="003C5722" w:rsidRDefault="003937AA" w:rsidP="003937AA">
            <w:pPr>
              <w:spacing w:after="0" w:line="240" w:lineRule="auto"/>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 </w:t>
            </w:r>
          </w:p>
        </w:tc>
      </w:tr>
      <w:tr w:rsidR="00AD558B" w:rsidRPr="003C5722" w:rsidTr="00833322">
        <w:trPr>
          <w:tblCellSpacing w:w="15" w:type="dxa"/>
        </w:trPr>
        <w:tc>
          <w:tcPr>
            <w:tcW w:w="630"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lastRenderedPageBreak/>
              <w:t>6.1. detalizēts ieņēmumu aprēķins</w:t>
            </w:r>
          </w:p>
        </w:tc>
        <w:tc>
          <w:tcPr>
            <w:tcW w:w="4323" w:type="pct"/>
            <w:gridSpan w:val="8"/>
            <w:vMerge/>
            <w:tcBorders>
              <w:top w:val="outset" w:sz="6" w:space="0" w:color="auto"/>
              <w:left w:val="outset" w:sz="6" w:space="0" w:color="auto"/>
              <w:bottom w:val="outset" w:sz="6" w:space="0" w:color="auto"/>
              <w:right w:val="outset" w:sz="6" w:space="0" w:color="auto"/>
            </w:tcBorders>
            <w:vAlign w:val="center"/>
            <w:hideMark/>
          </w:tcPr>
          <w:p w:rsidR="003937AA" w:rsidRPr="003C5722" w:rsidRDefault="003937AA" w:rsidP="003937AA">
            <w:pPr>
              <w:spacing w:after="0" w:line="240" w:lineRule="auto"/>
              <w:rPr>
                <w:rFonts w:ascii="Times New Roman" w:eastAsia="Times New Roman" w:hAnsi="Times New Roman"/>
                <w:color w:val="000000"/>
                <w:sz w:val="24"/>
                <w:szCs w:val="24"/>
                <w:lang w:eastAsia="lv-LV"/>
              </w:rPr>
            </w:pPr>
          </w:p>
        </w:tc>
      </w:tr>
      <w:tr w:rsidR="00AD558B" w:rsidRPr="003C5722" w:rsidTr="00833322">
        <w:trPr>
          <w:tblCellSpacing w:w="15" w:type="dxa"/>
        </w:trPr>
        <w:tc>
          <w:tcPr>
            <w:tcW w:w="630"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6.2. detalizēts izdevumu aprēķins</w:t>
            </w:r>
          </w:p>
        </w:tc>
        <w:tc>
          <w:tcPr>
            <w:tcW w:w="4323" w:type="pct"/>
            <w:gridSpan w:val="8"/>
            <w:vMerge/>
            <w:tcBorders>
              <w:top w:val="outset" w:sz="6" w:space="0" w:color="auto"/>
              <w:left w:val="outset" w:sz="6" w:space="0" w:color="auto"/>
              <w:bottom w:val="outset" w:sz="6" w:space="0" w:color="auto"/>
              <w:right w:val="outset" w:sz="6" w:space="0" w:color="auto"/>
            </w:tcBorders>
            <w:vAlign w:val="center"/>
            <w:hideMark/>
          </w:tcPr>
          <w:p w:rsidR="003937AA" w:rsidRPr="003C5722" w:rsidRDefault="003937AA" w:rsidP="003937AA">
            <w:pPr>
              <w:spacing w:after="0" w:line="240" w:lineRule="auto"/>
              <w:rPr>
                <w:rFonts w:ascii="Times New Roman" w:eastAsia="Times New Roman" w:hAnsi="Times New Roman"/>
                <w:color w:val="000000"/>
                <w:sz w:val="24"/>
                <w:szCs w:val="24"/>
                <w:lang w:eastAsia="lv-LV"/>
              </w:rPr>
            </w:pPr>
          </w:p>
        </w:tc>
      </w:tr>
      <w:tr w:rsidR="00AD558B" w:rsidRPr="003C5722" w:rsidTr="00833322">
        <w:trPr>
          <w:tblCellSpacing w:w="15" w:type="dxa"/>
        </w:trPr>
        <w:tc>
          <w:tcPr>
            <w:tcW w:w="630"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7. Amata vietu skaita izmaiņas</w:t>
            </w:r>
          </w:p>
        </w:tc>
        <w:tc>
          <w:tcPr>
            <w:tcW w:w="4323" w:type="pct"/>
            <w:gridSpan w:val="8"/>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Nav.</w:t>
            </w:r>
          </w:p>
        </w:tc>
      </w:tr>
      <w:tr w:rsidR="00AD558B" w:rsidRPr="003C5722" w:rsidTr="00833322">
        <w:trPr>
          <w:tblCellSpacing w:w="15" w:type="dxa"/>
        </w:trPr>
        <w:tc>
          <w:tcPr>
            <w:tcW w:w="630" w:type="pct"/>
            <w:tcBorders>
              <w:top w:val="outset" w:sz="6" w:space="0" w:color="auto"/>
              <w:left w:val="outset" w:sz="6" w:space="0" w:color="auto"/>
              <w:bottom w:val="outset" w:sz="6" w:space="0" w:color="auto"/>
              <w:right w:val="outset" w:sz="6" w:space="0" w:color="auto"/>
            </w:tcBorders>
            <w:hideMark/>
          </w:tcPr>
          <w:p w:rsidR="003937AA" w:rsidRPr="003C5722" w:rsidRDefault="003937AA" w:rsidP="003937AA">
            <w:pPr>
              <w:spacing w:after="0" w:line="240" w:lineRule="auto"/>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8. Cita informācija</w:t>
            </w:r>
          </w:p>
        </w:tc>
        <w:tc>
          <w:tcPr>
            <w:tcW w:w="4323" w:type="pct"/>
            <w:gridSpan w:val="8"/>
            <w:tcBorders>
              <w:top w:val="outset" w:sz="6" w:space="0" w:color="auto"/>
              <w:left w:val="outset" w:sz="6" w:space="0" w:color="auto"/>
              <w:bottom w:val="outset" w:sz="6" w:space="0" w:color="auto"/>
              <w:right w:val="outset" w:sz="6" w:space="0" w:color="auto"/>
            </w:tcBorders>
            <w:hideMark/>
          </w:tcPr>
          <w:p w:rsidR="003937AA" w:rsidRPr="003C5722" w:rsidRDefault="00E36058" w:rsidP="002E510D">
            <w:pPr>
              <w:spacing w:after="0" w:line="240" w:lineRule="auto"/>
              <w:jc w:val="both"/>
              <w:rPr>
                <w:rFonts w:ascii="Times New Roman" w:eastAsia="Times New Roman" w:hAnsi="Times New Roman"/>
                <w:color w:val="000000"/>
                <w:sz w:val="24"/>
                <w:szCs w:val="24"/>
                <w:lang w:eastAsia="lv-LV"/>
              </w:rPr>
            </w:pPr>
            <w:r w:rsidRPr="003C5722">
              <w:rPr>
                <w:rFonts w:ascii="Times New Roman" w:hAnsi="Times New Roman"/>
                <w:bCs/>
                <w:color w:val="000000"/>
                <w:sz w:val="24"/>
                <w:szCs w:val="24"/>
              </w:rPr>
              <w:t xml:space="preserve">“Rīgas konferences” </w:t>
            </w:r>
            <w:r>
              <w:rPr>
                <w:rFonts w:ascii="Times New Roman" w:hAnsi="Times New Roman"/>
                <w:bCs/>
                <w:color w:val="000000"/>
                <w:sz w:val="24"/>
                <w:szCs w:val="24"/>
              </w:rPr>
              <w:t xml:space="preserve">pamatpasākuma nodrošināšanai </w:t>
            </w:r>
            <w:r w:rsidRPr="003C5722">
              <w:rPr>
                <w:rFonts w:ascii="Times New Roman" w:eastAsia="Times New Roman" w:hAnsi="Times New Roman"/>
                <w:color w:val="000000"/>
                <w:sz w:val="24"/>
                <w:szCs w:val="24"/>
                <w:lang w:eastAsia="lv-LV"/>
              </w:rPr>
              <w:t>i</w:t>
            </w:r>
            <w:r>
              <w:rPr>
                <w:rFonts w:ascii="Times New Roman" w:eastAsia="Times New Roman" w:hAnsi="Times New Roman"/>
                <w:color w:val="000000"/>
                <w:sz w:val="24"/>
                <w:szCs w:val="24"/>
                <w:lang w:eastAsia="lv-LV"/>
              </w:rPr>
              <w:t>zdevumi 70</w:t>
            </w:r>
            <w:r w:rsidRPr="003C5722">
              <w:rPr>
                <w:rFonts w:ascii="Times New Roman" w:eastAsia="Times New Roman" w:hAnsi="Times New Roman"/>
                <w:color w:val="000000"/>
                <w:sz w:val="24"/>
                <w:szCs w:val="24"/>
                <w:lang w:eastAsia="lv-LV"/>
              </w:rPr>
              <w:t xml:space="preserve"> 000 </w:t>
            </w:r>
            <w:proofErr w:type="spellStart"/>
            <w:r w:rsidRPr="003C5722">
              <w:rPr>
                <w:rFonts w:ascii="Times New Roman" w:eastAsia="Times New Roman" w:hAnsi="Times New Roman"/>
                <w:i/>
                <w:color w:val="000000"/>
                <w:sz w:val="24"/>
                <w:szCs w:val="24"/>
                <w:lang w:eastAsia="lv-LV"/>
              </w:rPr>
              <w:t>euro</w:t>
            </w:r>
            <w:proofErr w:type="spellEnd"/>
            <w:r w:rsidRPr="003C5722">
              <w:rPr>
                <w:rFonts w:ascii="Times New Roman" w:eastAsia="Times New Roman" w:hAnsi="Times New Roman"/>
                <w:color w:val="000000"/>
                <w:sz w:val="24"/>
                <w:szCs w:val="24"/>
                <w:lang w:eastAsia="lv-LV"/>
              </w:rPr>
              <w:t xml:space="preserve"> apmērā tiks segti Ārlietu ministrijas budžeta programmai 97.00.00 “Nozaru vadība un politikas plānošana” piešķirto valsts budžeta līdzekļu ietvaros.</w:t>
            </w:r>
          </w:p>
        </w:tc>
      </w:tr>
    </w:tbl>
    <w:p w:rsidR="00EE3F9E" w:rsidRDefault="00EE3F9E" w:rsidP="00EE3F9E">
      <w:pPr>
        <w:spacing w:after="0" w:line="240" w:lineRule="auto"/>
        <w:rPr>
          <w:rFonts w:ascii="Times New Roman" w:hAnsi="Times New Roman"/>
          <w:sz w:val="28"/>
          <w:szCs w:val="28"/>
        </w:rPr>
      </w:pPr>
    </w:p>
    <w:p w:rsidR="007E6744" w:rsidRDefault="007E6744" w:rsidP="00EE3F9E">
      <w:pPr>
        <w:spacing w:after="0" w:line="240" w:lineRule="auto"/>
        <w:rPr>
          <w:rFonts w:ascii="Times New Roman" w:hAnsi="Times New Roman"/>
          <w:sz w:val="28"/>
          <w:szCs w:val="28"/>
        </w:rPr>
      </w:pPr>
    </w:p>
    <w:tbl>
      <w:tblPr>
        <w:tblW w:w="9754" w:type="dxa"/>
        <w:tblCellSpacing w:w="15" w:type="dxa"/>
        <w:tblInd w:w="-46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54"/>
      </w:tblGrid>
      <w:tr w:rsidR="00EE3F9E" w:rsidRPr="003C5722" w:rsidTr="003C5722">
        <w:trPr>
          <w:tblCellSpacing w:w="15" w:type="dxa"/>
        </w:trPr>
        <w:tc>
          <w:tcPr>
            <w:tcW w:w="9694" w:type="dxa"/>
            <w:tcBorders>
              <w:top w:val="outset" w:sz="6" w:space="0" w:color="auto"/>
              <w:left w:val="outset" w:sz="6" w:space="0" w:color="auto"/>
              <w:bottom w:val="outset" w:sz="6" w:space="0" w:color="auto"/>
              <w:right w:val="outset" w:sz="6" w:space="0" w:color="auto"/>
            </w:tcBorders>
            <w:vAlign w:val="center"/>
            <w:hideMark/>
          </w:tcPr>
          <w:p w:rsidR="00EE3F9E" w:rsidRPr="003C5722" w:rsidRDefault="00EE3F9E" w:rsidP="00BD09A1">
            <w:pPr>
              <w:spacing w:after="0" w:line="240" w:lineRule="auto"/>
              <w:jc w:val="center"/>
              <w:rPr>
                <w:rFonts w:ascii="Times New Roman" w:eastAsia="Times New Roman" w:hAnsi="Times New Roman"/>
                <w:b/>
                <w:bCs/>
                <w:iCs/>
                <w:sz w:val="24"/>
                <w:szCs w:val="24"/>
                <w:lang w:eastAsia="lv-LV"/>
              </w:rPr>
            </w:pPr>
            <w:r w:rsidRPr="003C5722">
              <w:rPr>
                <w:rFonts w:ascii="Times New Roman" w:eastAsia="Times New Roman" w:hAnsi="Times New Roman"/>
                <w:iCs/>
                <w:sz w:val="24"/>
                <w:szCs w:val="24"/>
                <w:lang w:eastAsia="lv-LV"/>
              </w:rPr>
              <w:t xml:space="preserve">  </w:t>
            </w:r>
            <w:r w:rsidRPr="003C5722">
              <w:rPr>
                <w:rFonts w:ascii="Times New Roman" w:eastAsia="Times New Roman" w:hAnsi="Times New Roman"/>
                <w:b/>
                <w:bCs/>
                <w:iCs/>
                <w:sz w:val="24"/>
                <w:szCs w:val="24"/>
                <w:lang w:eastAsia="lv-LV"/>
              </w:rPr>
              <w:t>IV. Tiesību akta projekta ietekme uz spēkā esošo tiesību normu sistēmu</w:t>
            </w:r>
          </w:p>
        </w:tc>
      </w:tr>
      <w:tr w:rsidR="00EE3F9E" w:rsidRPr="003C5722" w:rsidTr="003C5722">
        <w:trPr>
          <w:trHeight w:val="427"/>
          <w:tblCellSpacing w:w="15" w:type="dxa"/>
        </w:trPr>
        <w:tc>
          <w:tcPr>
            <w:tcW w:w="9694" w:type="dxa"/>
            <w:tcBorders>
              <w:top w:val="outset" w:sz="6" w:space="0" w:color="auto"/>
              <w:left w:val="outset" w:sz="6" w:space="0" w:color="auto"/>
              <w:right w:val="outset" w:sz="6" w:space="0" w:color="auto"/>
            </w:tcBorders>
            <w:vAlign w:val="center"/>
            <w:hideMark/>
          </w:tcPr>
          <w:p w:rsidR="00EE3F9E" w:rsidRPr="003C5722" w:rsidRDefault="00EE3F9E" w:rsidP="00BD09A1">
            <w:pPr>
              <w:spacing w:after="0" w:line="240" w:lineRule="auto"/>
              <w:jc w:val="center"/>
              <w:rPr>
                <w:rFonts w:ascii="Times New Roman" w:eastAsia="Times New Roman" w:hAnsi="Times New Roman"/>
                <w:iCs/>
                <w:sz w:val="24"/>
                <w:szCs w:val="24"/>
                <w:lang w:eastAsia="lv-LV"/>
              </w:rPr>
            </w:pPr>
            <w:r w:rsidRPr="003C5722">
              <w:rPr>
                <w:rFonts w:ascii="Times New Roman" w:eastAsia="Times New Roman" w:hAnsi="Times New Roman"/>
                <w:iCs/>
                <w:sz w:val="24"/>
                <w:szCs w:val="24"/>
                <w:lang w:eastAsia="lv-LV"/>
              </w:rPr>
              <w:t>Projekts šo jomu neskar.</w:t>
            </w:r>
          </w:p>
        </w:tc>
      </w:tr>
    </w:tbl>
    <w:p w:rsidR="00EE3F9E" w:rsidRDefault="00EE3F9E" w:rsidP="00EE3F9E">
      <w:pPr>
        <w:spacing w:after="0" w:line="240" w:lineRule="auto"/>
        <w:rPr>
          <w:rFonts w:ascii="Times New Roman" w:hAnsi="Times New Roman"/>
          <w:sz w:val="28"/>
          <w:szCs w:val="28"/>
        </w:rPr>
      </w:pPr>
    </w:p>
    <w:p w:rsidR="007E6744" w:rsidRDefault="007E6744" w:rsidP="00EE3F9E">
      <w:pPr>
        <w:spacing w:after="0" w:line="240" w:lineRule="auto"/>
        <w:rPr>
          <w:rFonts w:ascii="Times New Roman" w:hAnsi="Times New Roman"/>
          <w:sz w:val="28"/>
          <w:szCs w:val="28"/>
        </w:rPr>
      </w:pPr>
    </w:p>
    <w:tbl>
      <w:tblPr>
        <w:tblW w:w="9810" w:type="dxa"/>
        <w:tblCellSpacing w:w="15" w:type="dxa"/>
        <w:tblInd w:w="-46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810"/>
      </w:tblGrid>
      <w:tr w:rsidR="00EE3F9E" w:rsidRPr="003C5722" w:rsidTr="003C5722">
        <w:trPr>
          <w:tblCellSpacing w:w="15" w:type="dxa"/>
        </w:trPr>
        <w:tc>
          <w:tcPr>
            <w:tcW w:w="9750" w:type="dxa"/>
            <w:tcBorders>
              <w:top w:val="outset" w:sz="6" w:space="0" w:color="auto"/>
              <w:left w:val="outset" w:sz="6" w:space="0" w:color="auto"/>
              <w:bottom w:val="outset" w:sz="6" w:space="0" w:color="auto"/>
              <w:right w:val="outset" w:sz="6" w:space="0" w:color="auto"/>
            </w:tcBorders>
            <w:vAlign w:val="center"/>
            <w:hideMark/>
          </w:tcPr>
          <w:p w:rsidR="00EE3F9E" w:rsidRPr="003C5722" w:rsidRDefault="00EE3F9E" w:rsidP="00BD09A1">
            <w:pPr>
              <w:spacing w:after="0" w:line="240" w:lineRule="auto"/>
              <w:jc w:val="center"/>
              <w:rPr>
                <w:rFonts w:ascii="Times New Roman" w:eastAsia="Times New Roman" w:hAnsi="Times New Roman"/>
                <w:b/>
                <w:bCs/>
                <w:iCs/>
                <w:sz w:val="24"/>
                <w:szCs w:val="28"/>
                <w:lang w:eastAsia="lv-LV"/>
              </w:rPr>
            </w:pPr>
            <w:r w:rsidRPr="003C5722">
              <w:rPr>
                <w:rFonts w:ascii="Times New Roman" w:eastAsia="Times New Roman" w:hAnsi="Times New Roman"/>
                <w:b/>
                <w:bCs/>
                <w:iCs/>
                <w:sz w:val="24"/>
                <w:szCs w:val="28"/>
                <w:lang w:eastAsia="lv-LV"/>
              </w:rPr>
              <w:t>V. Tiesību akta projekta atbilstība Latvijas Republikas starptautiskajām saistībām</w:t>
            </w:r>
          </w:p>
        </w:tc>
      </w:tr>
      <w:tr w:rsidR="00EE3F9E" w:rsidRPr="003C5722" w:rsidTr="003C5722">
        <w:trPr>
          <w:trHeight w:val="440"/>
          <w:tblCellSpacing w:w="15" w:type="dxa"/>
        </w:trPr>
        <w:tc>
          <w:tcPr>
            <w:tcW w:w="9750" w:type="dxa"/>
            <w:tcBorders>
              <w:top w:val="outset" w:sz="6" w:space="0" w:color="auto"/>
              <w:left w:val="outset" w:sz="6" w:space="0" w:color="auto"/>
              <w:right w:val="outset" w:sz="6" w:space="0" w:color="auto"/>
            </w:tcBorders>
            <w:vAlign w:val="center"/>
            <w:hideMark/>
          </w:tcPr>
          <w:p w:rsidR="00EE3F9E" w:rsidRPr="003C5722" w:rsidRDefault="00EE3F9E" w:rsidP="00BD09A1">
            <w:pPr>
              <w:spacing w:after="0" w:line="240" w:lineRule="auto"/>
              <w:jc w:val="center"/>
              <w:rPr>
                <w:rFonts w:ascii="Times New Roman" w:eastAsia="Times New Roman" w:hAnsi="Times New Roman"/>
                <w:iCs/>
                <w:sz w:val="24"/>
                <w:szCs w:val="28"/>
                <w:lang w:eastAsia="lv-LV"/>
              </w:rPr>
            </w:pPr>
            <w:r w:rsidRPr="003C5722">
              <w:rPr>
                <w:rFonts w:ascii="Times New Roman" w:eastAsia="Times New Roman" w:hAnsi="Times New Roman"/>
                <w:iCs/>
                <w:sz w:val="24"/>
                <w:szCs w:val="28"/>
                <w:lang w:eastAsia="lv-LV"/>
              </w:rPr>
              <w:t>Projekts šo jomu neskar.</w:t>
            </w:r>
          </w:p>
        </w:tc>
      </w:tr>
    </w:tbl>
    <w:p w:rsidR="00AD558B" w:rsidRDefault="00AD558B" w:rsidP="00EE3F9E">
      <w:pPr>
        <w:spacing w:after="0" w:line="240" w:lineRule="auto"/>
        <w:rPr>
          <w:rFonts w:ascii="Times New Roman" w:eastAsia="Times New Roman" w:hAnsi="Times New Roman"/>
          <w:iCs/>
          <w:sz w:val="28"/>
          <w:szCs w:val="28"/>
          <w:lang w:eastAsia="lv-LV"/>
        </w:rPr>
      </w:pPr>
    </w:p>
    <w:p w:rsidR="007E6744" w:rsidRDefault="007E6744" w:rsidP="00EE3F9E">
      <w:pPr>
        <w:spacing w:after="0" w:line="240" w:lineRule="auto"/>
        <w:rPr>
          <w:rFonts w:ascii="Times New Roman" w:eastAsia="Times New Roman" w:hAnsi="Times New Roman"/>
          <w:iCs/>
          <w:sz w:val="28"/>
          <w:szCs w:val="28"/>
          <w:lang w:eastAsia="lv-LV"/>
        </w:rPr>
      </w:pPr>
    </w:p>
    <w:tbl>
      <w:tblPr>
        <w:tblW w:w="5319" w:type="pct"/>
        <w:tblCellSpacing w:w="15" w:type="dxa"/>
        <w:tblInd w:w="-46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49"/>
        <w:gridCol w:w="2933"/>
        <w:gridCol w:w="5251"/>
      </w:tblGrid>
      <w:tr w:rsidR="00AD558B" w:rsidRPr="00BD3AC6" w:rsidTr="003C5722">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AD558B" w:rsidRPr="00AD558B" w:rsidRDefault="00AD558B" w:rsidP="003C5722">
            <w:pPr>
              <w:spacing w:after="0" w:line="240" w:lineRule="auto"/>
              <w:jc w:val="center"/>
              <w:rPr>
                <w:rFonts w:ascii="Times New Roman" w:eastAsia="Times New Roman" w:hAnsi="Times New Roman"/>
                <w:b/>
                <w:bCs/>
                <w:iCs/>
                <w:color w:val="000000"/>
                <w:sz w:val="24"/>
                <w:szCs w:val="24"/>
                <w:lang w:eastAsia="lv-LV"/>
              </w:rPr>
            </w:pPr>
            <w:r w:rsidRPr="00AD558B">
              <w:rPr>
                <w:rFonts w:ascii="Times New Roman" w:eastAsia="Times New Roman" w:hAnsi="Times New Roman"/>
                <w:b/>
                <w:bCs/>
                <w:iCs/>
                <w:color w:val="000000"/>
                <w:sz w:val="24"/>
                <w:szCs w:val="24"/>
                <w:lang w:eastAsia="lv-LV"/>
              </w:rPr>
              <w:t>VI. Sabiedrības līdzdalība un komunikācijas aktivitātes</w:t>
            </w:r>
          </w:p>
        </w:tc>
      </w:tr>
      <w:tr w:rsidR="00AD558B" w:rsidRPr="00BD3AC6" w:rsidTr="003C5722">
        <w:trPr>
          <w:tblCellSpacing w:w="15" w:type="dxa"/>
        </w:trPr>
        <w:tc>
          <w:tcPr>
            <w:tcW w:w="733" w:type="pct"/>
            <w:tcBorders>
              <w:top w:val="outset" w:sz="6" w:space="0" w:color="auto"/>
              <w:left w:val="outset" w:sz="6" w:space="0" w:color="auto"/>
              <w:bottom w:val="outset" w:sz="6" w:space="0" w:color="auto"/>
              <w:right w:val="outset" w:sz="6" w:space="0" w:color="auto"/>
            </w:tcBorders>
            <w:hideMark/>
          </w:tcPr>
          <w:p w:rsidR="00AD558B" w:rsidRPr="00AD558B" w:rsidRDefault="00AD558B" w:rsidP="003F69E7">
            <w:pPr>
              <w:spacing w:after="0" w:line="240" w:lineRule="auto"/>
              <w:rPr>
                <w:rFonts w:ascii="Times New Roman" w:eastAsia="Times New Roman" w:hAnsi="Times New Roman"/>
                <w:iCs/>
                <w:color w:val="000000"/>
                <w:sz w:val="24"/>
                <w:szCs w:val="24"/>
                <w:lang w:eastAsia="lv-LV"/>
              </w:rPr>
            </w:pPr>
            <w:r w:rsidRPr="00AD558B">
              <w:rPr>
                <w:rFonts w:ascii="Times New Roman" w:eastAsia="Times New Roman" w:hAnsi="Times New Roman"/>
                <w:iCs/>
                <w:color w:val="000000"/>
                <w:sz w:val="24"/>
                <w:szCs w:val="24"/>
                <w:lang w:eastAsia="lv-LV"/>
              </w:rPr>
              <w:t>1.</w:t>
            </w:r>
          </w:p>
        </w:tc>
        <w:tc>
          <w:tcPr>
            <w:tcW w:w="1517" w:type="pct"/>
            <w:tcBorders>
              <w:top w:val="outset" w:sz="6" w:space="0" w:color="auto"/>
              <w:left w:val="outset" w:sz="6" w:space="0" w:color="auto"/>
              <w:bottom w:val="outset" w:sz="6" w:space="0" w:color="auto"/>
              <w:right w:val="outset" w:sz="6" w:space="0" w:color="auto"/>
            </w:tcBorders>
            <w:hideMark/>
          </w:tcPr>
          <w:p w:rsidR="00AD558B" w:rsidRPr="00AD558B" w:rsidRDefault="00AD558B" w:rsidP="003F69E7">
            <w:pPr>
              <w:spacing w:after="0" w:line="240" w:lineRule="auto"/>
              <w:rPr>
                <w:rFonts w:ascii="Times New Roman" w:eastAsia="Times New Roman" w:hAnsi="Times New Roman"/>
                <w:iCs/>
                <w:color w:val="000000"/>
                <w:sz w:val="24"/>
                <w:szCs w:val="24"/>
                <w:lang w:eastAsia="lv-LV"/>
              </w:rPr>
            </w:pPr>
            <w:r w:rsidRPr="00AD558B">
              <w:rPr>
                <w:rFonts w:ascii="Times New Roman" w:eastAsia="Times New Roman" w:hAnsi="Times New Roman"/>
                <w:iCs/>
                <w:color w:val="000000"/>
                <w:sz w:val="24"/>
                <w:szCs w:val="24"/>
                <w:lang w:eastAsia="lv-LV"/>
              </w:rPr>
              <w:t>Plānotās sabiedrības līdzdalības un komunikācijas aktivitātes saistībā ar projektu</w:t>
            </w:r>
          </w:p>
        </w:tc>
        <w:tc>
          <w:tcPr>
            <w:tcW w:w="2689" w:type="pct"/>
            <w:tcBorders>
              <w:top w:val="outset" w:sz="6" w:space="0" w:color="auto"/>
              <w:left w:val="outset" w:sz="6" w:space="0" w:color="auto"/>
              <w:bottom w:val="outset" w:sz="6" w:space="0" w:color="auto"/>
              <w:right w:val="outset" w:sz="6" w:space="0" w:color="auto"/>
            </w:tcBorders>
            <w:hideMark/>
          </w:tcPr>
          <w:p w:rsidR="00AD558B" w:rsidRPr="00AD558B" w:rsidRDefault="00AD558B" w:rsidP="003F69E7">
            <w:pPr>
              <w:spacing w:after="0" w:line="240" w:lineRule="auto"/>
              <w:rPr>
                <w:rFonts w:ascii="Times New Roman" w:eastAsia="Times New Roman" w:hAnsi="Times New Roman"/>
                <w:iCs/>
                <w:color w:val="000000"/>
                <w:sz w:val="24"/>
                <w:szCs w:val="24"/>
                <w:lang w:eastAsia="lv-LV"/>
              </w:rPr>
            </w:pPr>
            <w:r w:rsidRPr="007A011F">
              <w:rPr>
                <w:rFonts w:ascii="Times New Roman" w:eastAsia="Times New Roman" w:hAnsi="Times New Roman"/>
                <w:bCs/>
                <w:iCs/>
                <w:sz w:val="24"/>
                <w:szCs w:val="24"/>
                <w:lang w:eastAsia="lv-LV"/>
              </w:rPr>
              <w:t xml:space="preserve">Sabiedriskā apspriešana projekta izstrādē nav veikta, jo projekts </w:t>
            </w:r>
            <w:r>
              <w:rPr>
                <w:rFonts w:ascii="Times New Roman" w:eastAsia="Times New Roman" w:hAnsi="Times New Roman"/>
                <w:bCs/>
                <w:iCs/>
                <w:sz w:val="24"/>
                <w:szCs w:val="24"/>
                <w:lang w:eastAsia="lv-LV"/>
              </w:rPr>
              <w:t xml:space="preserve">neskar sabiedrības tiesības un tiesiskās intereses, </w:t>
            </w:r>
            <w:r w:rsidRPr="007A011F">
              <w:rPr>
                <w:rFonts w:ascii="Times New Roman" w:eastAsia="Times New Roman" w:hAnsi="Times New Roman"/>
                <w:bCs/>
                <w:iCs/>
                <w:sz w:val="24"/>
                <w:szCs w:val="24"/>
                <w:lang w:eastAsia="lv-LV"/>
              </w:rPr>
              <w:t>būtiski nemaina esošo regulējumu un neparedz ieviest jaunas politiskās iniciatīvas.</w:t>
            </w:r>
          </w:p>
        </w:tc>
      </w:tr>
      <w:tr w:rsidR="00AD558B" w:rsidRPr="00BD3AC6" w:rsidTr="003C5722">
        <w:trPr>
          <w:tblCellSpacing w:w="15" w:type="dxa"/>
        </w:trPr>
        <w:tc>
          <w:tcPr>
            <w:tcW w:w="733" w:type="pct"/>
            <w:tcBorders>
              <w:top w:val="outset" w:sz="6" w:space="0" w:color="auto"/>
              <w:left w:val="outset" w:sz="6" w:space="0" w:color="auto"/>
              <w:bottom w:val="outset" w:sz="6" w:space="0" w:color="auto"/>
              <w:right w:val="outset" w:sz="6" w:space="0" w:color="auto"/>
            </w:tcBorders>
            <w:hideMark/>
          </w:tcPr>
          <w:p w:rsidR="00AD558B" w:rsidRPr="00AD558B" w:rsidRDefault="00AD558B" w:rsidP="003F69E7">
            <w:pPr>
              <w:spacing w:after="0" w:line="240" w:lineRule="auto"/>
              <w:rPr>
                <w:rFonts w:ascii="Times New Roman" w:eastAsia="Times New Roman" w:hAnsi="Times New Roman"/>
                <w:iCs/>
                <w:color w:val="000000"/>
                <w:sz w:val="24"/>
                <w:szCs w:val="24"/>
                <w:lang w:eastAsia="lv-LV"/>
              </w:rPr>
            </w:pPr>
            <w:r w:rsidRPr="00AD558B">
              <w:rPr>
                <w:rFonts w:ascii="Times New Roman" w:eastAsia="Times New Roman" w:hAnsi="Times New Roman"/>
                <w:iCs/>
                <w:color w:val="000000"/>
                <w:sz w:val="24"/>
                <w:szCs w:val="24"/>
                <w:lang w:eastAsia="lv-LV"/>
              </w:rPr>
              <w:t>2.</w:t>
            </w:r>
          </w:p>
        </w:tc>
        <w:tc>
          <w:tcPr>
            <w:tcW w:w="1517" w:type="pct"/>
            <w:tcBorders>
              <w:top w:val="outset" w:sz="6" w:space="0" w:color="auto"/>
              <w:left w:val="outset" w:sz="6" w:space="0" w:color="auto"/>
              <w:bottom w:val="outset" w:sz="6" w:space="0" w:color="auto"/>
              <w:right w:val="outset" w:sz="6" w:space="0" w:color="auto"/>
            </w:tcBorders>
            <w:hideMark/>
          </w:tcPr>
          <w:p w:rsidR="00AD558B" w:rsidRPr="00AD558B" w:rsidRDefault="00AD558B" w:rsidP="003F69E7">
            <w:pPr>
              <w:spacing w:after="0" w:line="240" w:lineRule="auto"/>
              <w:rPr>
                <w:rFonts w:ascii="Times New Roman" w:eastAsia="Times New Roman" w:hAnsi="Times New Roman"/>
                <w:iCs/>
                <w:color w:val="000000"/>
                <w:sz w:val="24"/>
                <w:szCs w:val="24"/>
                <w:lang w:eastAsia="lv-LV"/>
              </w:rPr>
            </w:pPr>
            <w:r w:rsidRPr="00AD558B">
              <w:rPr>
                <w:rFonts w:ascii="Times New Roman" w:eastAsia="Times New Roman" w:hAnsi="Times New Roman"/>
                <w:iCs/>
                <w:color w:val="000000"/>
                <w:sz w:val="24"/>
                <w:szCs w:val="24"/>
                <w:lang w:eastAsia="lv-LV"/>
              </w:rPr>
              <w:t>Sabiedrības līdzdalība projekta izstrādē</w:t>
            </w:r>
          </w:p>
        </w:tc>
        <w:tc>
          <w:tcPr>
            <w:tcW w:w="2689" w:type="pct"/>
            <w:tcBorders>
              <w:top w:val="outset" w:sz="6" w:space="0" w:color="auto"/>
              <w:left w:val="outset" w:sz="6" w:space="0" w:color="auto"/>
              <w:bottom w:val="outset" w:sz="6" w:space="0" w:color="auto"/>
              <w:right w:val="outset" w:sz="6" w:space="0" w:color="auto"/>
            </w:tcBorders>
            <w:hideMark/>
          </w:tcPr>
          <w:p w:rsidR="00AD558B" w:rsidRPr="00AD558B" w:rsidRDefault="00AD558B" w:rsidP="003F69E7">
            <w:pPr>
              <w:spacing w:after="0" w:line="240" w:lineRule="auto"/>
              <w:rPr>
                <w:rFonts w:ascii="Times New Roman" w:eastAsia="Times New Roman" w:hAnsi="Times New Roman"/>
                <w:iCs/>
                <w:color w:val="000000"/>
                <w:sz w:val="24"/>
                <w:szCs w:val="24"/>
                <w:lang w:eastAsia="lv-LV"/>
              </w:rPr>
            </w:pPr>
            <w:r>
              <w:rPr>
                <w:rFonts w:ascii="Times New Roman" w:eastAsia="Times New Roman" w:hAnsi="Times New Roman"/>
                <w:bCs/>
                <w:iCs/>
                <w:sz w:val="24"/>
                <w:szCs w:val="24"/>
                <w:lang w:eastAsia="lv-LV"/>
              </w:rPr>
              <w:t>Projekts</w:t>
            </w:r>
            <w:r w:rsidRPr="007A011F">
              <w:rPr>
                <w:rFonts w:ascii="Times New Roman" w:eastAsia="Times New Roman" w:hAnsi="Times New Roman"/>
                <w:bCs/>
                <w:iCs/>
                <w:sz w:val="24"/>
                <w:szCs w:val="24"/>
                <w:lang w:eastAsia="lv-LV"/>
              </w:rPr>
              <w:t xml:space="preserve"> šo jomu neskar.</w:t>
            </w:r>
          </w:p>
        </w:tc>
      </w:tr>
      <w:tr w:rsidR="00AD558B" w:rsidRPr="00BD3AC6" w:rsidTr="003C5722">
        <w:trPr>
          <w:tblCellSpacing w:w="15" w:type="dxa"/>
        </w:trPr>
        <w:tc>
          <w:tcPr>
            <w:tcW w:w="733" w:type="pct"/>
            <w:tcBorders>
              <w:top w:val="outset" w:sz="6" w:space="0" w:color="auto"/>
              <w:left w:val="outset" w:sz="6" w:space="0" w:color="auto"/>
              <w:bottom w:val="outset" w:sz="6" w:space="0" w:color="auto"/>
              <w:right w:val="outset" w:sz="6" w:space="0" w:color="auto"/>
            </w:tcBorders>
            <w:hideMark/>
          </w:tcPr>
          <w:p w:rsidR="00AD558B" w:rsidRPr="00AD558B" w:rsidRDefault="00AD558B" w:rsidP="003F69E7">
            <w:pPr>
              <w:spacing w:after="0" w:line="240" w:lineRule="auto"/>
              <w:rPr>
                <w:rFonts w:ascii="Times New Roman" w:eastAsia="Times New Roman" w:hAnsi="Times New Roman"/>
                <w:iCs/>
                <w:color w:val="000000"/>
                <w:sz w:val="24"/>
                <w:szCs w:val="24"/>
                <w:lang w:eastAsia="lv-LV"/>
              </w:rPr>
            </w:pPr>
            <w:r w:rsidRPr="00AD558B">
              <w:rPr>
                <w:rFonts w:ascii="Times New Roman" w:eastAsia="Times New Roman" w:hAnsi="Times New Roman"/>
                <w:iCs/>
                <w:color w:val="000000"/>
                <w:sz w:val="24"/>
                <w:szCs w:val="24"/>
                <w:lang w:eastAsia="lv-LV"/>
              </w:rPr>
              <w:t>3.</w:t>
            </w:r>
          </w:p>
        </w:tc>
        <w:tc>
          <w:tcPr>
            <w:tcW w:w="1517" w:type="pct"/>
            <w:tcBorders>
              <w:top w:val="outset" w:sz="6" w:space="0" w:color="auto"/>
              <w:left w:val="outset" w:sz="6" w:space="0" w:color="auto"/>
              <w:bottom w:val="outset" w:sz="6" w:space="0" w:color="auto"/>
              <w:right w:val="outset" w:sz="6" w:space="0" w:color="auto"/>
            </w:tcBorders>
            <w:hideMark/>
          </w:tcPr>
          <w:p w:rsidR="00AD558B" w:rsidRPr="00AD558B" w:rsidRDefault="00AD558B" w:rsidP="003F69E7">
            <w:pPr>
              <w:spacing w:after="0" w:line="240" w:lineRule="auto"/>
              <w:rPr>
                <w:rFonts w:ascii="Times New Roman" w:eastAsia="Times New Roman" w:hAnsi="Times New Roman"/>
                <w:iCs/>
                <w:color w:val="000000"/>
                <w:sz w:val="24"/>
                <w:szCs w:val="24"/>
                <w:lang w:eastAsia="lv-LV"/>
              </w:rPr>
            </w:pPr>
            <w:r w:rsidRPr="00AD558B">
              <w:rPr>
                <w:rFonts w:ascii="Times New Roman" w:eastAsia="Times New Roman" w:hAnsi="Times New Roman"/>
                <w:iCs/>
                <w:color w:val="000000"/>
                <w:sz w:val="24"/>
                <w:szCs w:val="24"/>
                <w:lang w:eastAsia="lv-LV"/>
              </w:rPr>
              <w:t>Sabiedrības līdzdalības rezultāti</w:t>
            </w:r>
          </w:p>
        </w:tc>
        <w:tc>
          <w:tcPr>
            <w:tcW w:w="2689" w:type="pct"/>
            <w:tcBorders>
              <w:top w:val="outset" w:sz="6" w:space="0" w:color="auto"/>
              <w:left w:val="outset" w:sz="6" w:space="0" w:color="auto"/>
              <w:bottom w:val="outset" w:sz="6" w:space="0" w:color="auto"/>
              <w:right w:val="outset" w:sz="6" w:space="0" w:color="auto"/>
            </w:tcBorders>
            <w:hideMark/>
          </w:tcPr>
          <w:p w:rsidR="00AD558B" w:rsidRPr="00AD558B" w:rsidRDefault="00AD558B" w:rsidP="003F69E7">
            <w:pPr>
              <w:spacing w:after="0" w:line="240" w:lineRule="auto"/>
              <w:rPr>
                <w:rFonts w:ascii="Times New Roman" w:eastAsia="Times New Roman" w:hAnsi="Times New Roman"/>
                <w:iCs/>
                <w:color w:val="000000"/>
                <w:sz w:val="24"/>
                <w:szCs w:val="24"/>
                <w:lang w:eastAsia="lv-LV"/>
              </w:rPr>
            </w:pPr>
            <w:r>
              <w:rPr>
                <w:rFonts w:ascii="Times New Roman" w:eastAsia="Times New Roman" w:hAnsi="Times New Roman"/>
                <w:bCs/>
                <w:iCs/>
                <w:sz w:val="24"/>
                <w:szCs w:val="24"/>
                <w:lang w:eastAsia="lv-LV"/>
              </w:rPr>
              <w:t>Projekts</w:t>
            </w:r>
            <w:r w:rsidRPr="007A011F">
              <w:rPr>
                <w:rFonts w:ascii="Times New Roman" w:eastAsia="Times New Roman" w:hAnsi="Times New Roman"/>
                <w:bCs/>
                <w:iCs/>
                <w:sz w:val="24"/>
                <w:szCs w:val="24"/>
                <w:lang w:eastAsia="lv-LV"/>
              </w:rPr>
              <w:t xml:space="preserve"> šo jomu neskar.</w:t>
            </w:r>
          </w:p>
        </w:tc>
      </w:tr>
      <w:tr w:rsidR="00AD558B" w:rsidRPr="00BD3AC6" w:rsidTr="003C5722">
        <w:trPr>
          <w:trHeight w:val="214"/>
          <w:tblCellSpacing w:w="15" w:type="dxa"/>
        </w:trPr>
        <w:tc>
          <w:tcPr>
            <w:tcW w:w="733" w:type="pct"/>
            <w:tcBorders>
              <w:top w:val="outset" w:sz="6" w:space="0" w:color="auto"/>
              <w:left w:val="outset" w:sz="6" w:space="0" w:color="auto"/>
              <w:bottom w:val="outset" w:sz="6" w:space="0" w:color="auto"/>
              <w:right w:val="outset" w:sz="6" w:space="0" w:color="auto"/>
            </w:tcBorders>
            <w:hideMark/>
          </w:tcPr>
          <w:p w:rsidR="00AD558B" w:rsidRPr="00AD558B" w:rsidRDefault="00AD558B" w:rsidP="003F69E7">
            <w:pPr>
              <w:spacing w:after="0" w:line="240" w:lineRule="auto"/>
              <w:rPr>
                <w:rFonts w:ascii="Times New Roman" w:eastAsia="Times New Roman" w:hAnsi="Times New Roman"/>
                <w:iCs/>
                <w:color w:val="000000"/>
                <w:sz w:val="24"/>
                <w:szCs w:val="24"/>
                <w:lang w:eastAsia="lv-LV"/>
              </w:rPr>
            </w:pPr>
            <w:r w:rsidRPr="00AD558B">
              <w:rPr>
                <w:rFonts w:ascii="Times New Roman" w:eastAsia="Times New Roman" w:hAnsi="Times New Roman"/>
                <w:iCs/>
                <w:color w:val="000000"/>
                <w:sz w:val="24"/>
                <w:szCs w:val="24"/>
                <w:lang w:eastAsia="lv-LV"/>
              </w:rPr>
              <w:t>4.</w:t>
            </w:r>
          </w:p>
        </w:tc>
        <w:tc>
          <w:tcPr>
            <w:tcW w:w="1517" w:type="pct"/>
            <w:tcBorders>
              <w:top w:val="outset" w:sz="6" w:space="0" w:color="auto"/>
              <w:left w:val="outset" w:sz="6" w:space="0" w:color="auto"/>
              <w:bottom w:val="outset" w:sz="6" w:space="0" w:color="auto"/>
              <w:right w:val="outset" w:sz="6" w:space="0" w:color="auto"/>
            </w:tcBorders>
            <w:hideMark/>
          </w:tcPr>
          <w:p w:rsidR="00AD558B" w:rsidRPr="00AD558B" w:rsidRDefault="00AD558B" w:rsidP="003F69E7">
            <w:pPr>
              <w:spacing w:after="0" w:line="240" w:lineRule="auto"/>
              <w:rPr>
                <w:rFonts w:ascii="Times New Roman" w:eastAsia="Times New Roman" w:hAnsi="Times New Roman"/>
                <w:iCs/>
                <w:color w:val="000000"/>
                <w:sz w:val="24"/>
                <w:szCs w:val="24"/>
                <w:lang w:eastAsia="lv-LV"/>
              </w:rPr>
            </w:pPr>
            <w:r w:rsidRPr="00AD558B">
              <w:rPr>
                <w:rFonts w:ascii="Times New Roman" w:eastAsia="Times New Roman" w:hAnsi="Times New Roman"/>
                <w:iCs/>
                <w:color w:val="000000"/>
                <w:sz w:val="24"/>
                <w:szCs w:val="24"/>
                <w:lang w:eastAsia="lv-LV"/>
              </w:rPr>
              <w:t>Cita informācija</w:t>
            </w:r>
          </w:p>
        </w:tc>
        <w:tc>
          <w:tcPr>
            <w:tcW w:w="2689" w:type="pct"/>
            <w:tcBorders>
              <w:top w:val="outset" w:sz="6" w:space="0" w:color="auto"/>
              <w:left w:val="outset" w:sz="6" w:space="0" w:color="auto"/>
              <w:bottom w:val="outset" w:sz="6" w:space="0" w:color="auto"/>
              <w:right w:val="outset" w:sz="6" w:space="0" w:color="auto"/>
            </w:tcBorders>
            <w:hideMark/>
          </w:tcPr>
          <w:p w:rsidR="00AD558B" w:rsidRPr="00AD558B" w:rsidRDefault="00AD558B" w:rsidP="003F69E7">
            <w:pPr>
              <w:spacing w:after="0" w:line="240" w:lineRule="auto"/>
              <w:rPr>
                <w:rFonts w:ascii="Times New Roman" w:eastAsia="Times New Roman" w:hAnsi="Times New Roman"/>
                <w:iCs/>
                <w:color w:val="000000"/>
                <w:sz w:val="24"/>
                <w:szCs w:val="24"/>
                <w:lang w:eastAsia="lv-LV"/>
              </w:rPr>
            </w:pPr>
            <w:r w:rsidRPr="00435A42">
              <w:rPr>
                <w:rFonts w:ascii="Times New Roman" w:eastAsia="Times New Roman" w:hAnsi="Times New Roman"/>
                <w:bCs/>
                <w:iCs/>
                <w:sz w:val="24"/>
                <w:szCs w:val="24"/>
                <w:lang w:eastAsia="lv-LV"/>
              </w:rPr>
              <w:t>Nav.</w:t>
            </w:r>
          </w:p>
        </w:tc>
      </w:tr>
    </w:tbl>
    <w:p w:rsidR="00302740" w:rsidRDefault="00302740" w:rsidP="00EE3F9E">
      <w:pPr>
        <w:spacing w:after="0" w:line="240" w:lineRule="auto"/>
        <w:rPr>
          <w:rFonts w:ascii="Times New Roman" w:hAnsi="Times New Roman"/>
          <w:sz w:val="28"/>
          <w:szCs w:val="28"/>
        </w:rPr>
      </w:pPr>
    </w:p>
    <w:p w:rsidR="007E6744" w:rsidRPr="00E968BE" w:rsidRDefault="007E6744" w:rsidP="00EE3F9E">
      <w:pPr>
        <w:spacing w:after="0" w:line="240" w:lineRule="auto"/>
        <w:rPr>
          <w:rFonts w:ascii="Times New Roman" w:hAnsi="Times New Roman"/>
          <w:sz w:val="28"/>
          <w:szCs w:val="28"/>
        </w:rPr>
      </w:pPr>
    </w:p>
    <w:tbl>
      <w:tblPr>
        <w:tblW w:w="5335" w:type="pct"/>
        <w:tblCellSpacing w:w="15" w:type="dxa"/>
        <w:tblInd w:w="-46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6"/>
        <w:gridCol w:w="2902"/>
        <w:gridCol w:w="6324"/>
      </w:tblGrid>
      <w:tr w:rsidR="00EE3F9E" w:rsidRPr="003C5722" w:rsidTr="003C5722">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rsidR="00EE3F9E" w:rsidRPr="003C5722" w:rsidRDefault="00EE3F9E" w:rsidP="00BD09A1">
            <w:pPr>
              <w:spacing w:after="0" w:line="240" w:lineRule="auto"/>
              <w:jc w:val="center"/>
              <w:rPr>
                <w:rFonts w:ascii="Times New Roman" w:eastAsia="Times New Roman" w:hAnsi="Times New Roman"/>
                <w:b/>
                <w:bCs/>
                <w:iCs/>
                <w:sz w:val="24"/>
                <w:szCs w:val="28"/>
                <w:lang w:eastAsia="lv-LV"/>
              </w:rPr>
            </w:pPr>
            <w:r w:rsidRPr="003C5722">
              <w:rPr>
                <w:rFonts w:ascii="Times New Roman" w:eastAsia="Times New Roman" w:hAnsi="Times New Roman"/>
                <w:iCs/>
                <w:sz w:val="24"/>
                <w:szCs w:val="28"/>
                <w:lang w:eastAsia="lv-LV"/>
              </w:rPr>
              <w:t xml:space="preserve">  </w:t>
            </w:r>
            <w:r w:rsidRPr="003C5722">
              <w:rPr>
                <w:rFonts w:ascii="Times New Roman" w:eastAsia="Times New Roman" w:hAnsi="Times New Roman"/>
                <w:b/>
                <w:bCs/>
                <w:iCs/>
                <w:sz w:val="24"/>
                <w:szCs w:val="28"/>
                <w:lang w:eastAsia="lv-LV"/>
              </w:rPr>
              <w:t>VII. Tiesību akta projekta izpildes nodrošināšana un tās ietekme uz institūcijām</w:t>
            </w:r>
          </w:p>
        </w:tc>
      </w:tr>
      <w:tr w:rsidR="00EE3F9E" w:rsidRPr="003C5722" w:rsidTr="003C5722">
        <w:trPr>
          <w:tblCellSpacing w:w="15" w:type="dxa"/>
        </w:trPr>
        <w:tc>
          <w:tcPr>
            <w:tcW w:w="204" w:type="pct"/>
            <w:tcBorders>
              <w:top w:val="outset" w:sz="6" w:space="0" w:color="auto"/>
              <w:left w:val="outset" w:sz="6" w:space="0" w:color="auto"/>
              <w:bottom w:val="outset" w:sz="6" w:space="0" w:color="auto"/>
              <w:right w:val="outset" w:sz="6" w:space="0" w:color="auto"/>
            </w:tcBorders>
            <w:hideMark/>
          </w:tcPr>
          <w:p w:rsidR="00EE3F9E" w:rsidRPr="003C5722" w:rsidRDefault="00EE3F9E" w:rsidP="00BD09A1">
            <w:pPr>
              <w:spacing w:after="0" w:line="240" w:lineRule="auto"/>
              <w:jc w:val="center"/>
              <w:rPr>
                <w:rFonts w:ascii="Times New Roman" w:eastAsia="Times New Roman" w:hAnsi="Times New Roman"/>
                <w:iCs/>
                <w:sz w:val="24"/>
                <w:szCs w:val="28"/>
                <w:lang w:eastAsia="lv-LV"/>
              </w:rPr>
            </w:pPr>
            <w:r w:rsidRPr="003C5722">
              <w:rPr>
                <w:rFonts w:ascii="Times New Roman" w:eastAsia="Times New Roman" w:hAnsi="Times New Roman"/>
                <w:iCs/>
                <w:sz w:val="24"/>
                <w:szCs w:val="28"/>
                <w:lang w:eastAsia="lv-LV"/>
              </w:rPr>
              <w:t>1.</w:t>
            </w:r>
          </w:p>
        </w:tc>
        <w:tc>
          <w:tcPr>
            <w:tcW w:w="1496" w:type="pct"/>
            <w:tcBorders>
              <w:top w:val="outset" w:sz="6" w:space="0" w:color="auto"/>
              <w:left w:val="outset" w:sz="6" w:space="0" w:color="auto"/>
              <w:bottom w:val="outset" w:sz="6" w:space="0" w:color="auto"/>
              <w:right w:val="outset" w:sz="6" w:space="0" w:color="auto"/>
            </w:tcBorders>
            <w:hideMark/>
          </w:tcPr>
          <w:p w:rsidR="00EE3F9E" w:rsidRPr="003C5722" w:rsidRDefault="00EE3F9E" w:rsidP="00BD09A1">
            <w:pPr>
              <w:spacing w:after="0" w:line="240" w:lineRule="auto"/>
              <w:rPr>
                <w:rFonts w:ascii="Times New Roman" w:eastAsia="Times New Roman" w:hAnsi="Times New Roman"/>
                <w:iCs/>
                <w:sz w:val="24"/>
                <w:szCs w:val="28"/>
                <w:lang w:eastAsia="lv-LV"/>
              </w:rPr>
            </w:pPr>
            <w:r w:rsidRPr="003C5722">
              <w:rPr>
                <w:rFonts w:ascii="Times New Roman" w:eastAsia="Times New Roman" w:hAnsi="Times New Roman"/>
                <w:iCs/>
                <w:sz w:val="24"/>
                <w:szCs w:val="28"/>
                <w:lang w:eastAsia="lv-LV"/>
              </w:rPr>
              <w:t>Projekta izpildē iesaistītās institūcijas</w:t>
            </w:r>
          </w:p>
        </w:tc>
        <w:tc>
          <w:tcPr>
            <w:tcW w:w="3239" w:type="pct"/>
            <w:tcBorders>
              <w:top w:val="outset" w:sz="6" w:space="0" w:color="auto"/>
              <w:left w:val="outset" w:sz="6" w:space="0" w:color="auto"/>
              <w:bottom w:val="outset" w:sz="6" w:space="0" w:color="auto"/>
              <w:right w:val="outset" w:sz="6" w:space="0" w:color="auto"/>
            </w:tcBorders>
            <w:hideMark/>
          </w:tcPr>
          <w:p w:rsidR="00EE3F9E" w:rsidRPr="003C5722" w:rsidRDefault="005122AC" w:rsidP="00B97AAE">
            <w:pPr>
              <w:spacing w:after="0" w:line="240" w:lineRule="auto"/>
              <w:ind w:left="128" w:right="140"/>
              <w:jc w:val="both"/>
              <w:rPr>
                <w:rFonts w:ascii="Times New Roman" w:eastAsia="Times New Roman" w:hAnsi="Times New Roman"/>
                <w:iCs/>
                <w:sz w:val="24"/>
                <w:szCs w:val="28"/>
                <w:lang w:eastAsia="lv-LV"/>
              </w:rPr>
            </w:pPr>
            <w:r w:rsidRPr="003C5722">
              <w:rPr>
                <w:rFonts w:ascii="Times New Roman" w:hAnsi="Times New Roman"/>
                <w:sz w:val="24"/>
                <w:szCs w:val="28"/>
              </w:rPr>
              <w:t>Ārlietu ministrija</w:t>
            </w:r>
            <w:r w:rsidR="00E556DD" w:rsidRPr="003C5722">
              <w:rPr>
                <w:rFonts w:ascii="Times New Roman" w:hAnsi="Times New Roman"/>
                <w:sz w:val="24"/>
                <w:szCs w:val="28"/>
              </w:rPr>
              <w:t xml:space="preserve">, </w:t>
            </w:r>
            <w:r w:rsidR="00E556DD" w:rsidRPr="003C5722">
              <w:rPr>
                <w:rFonts w:ascii="Times New Roman" w:eastAsia="Times New Roman" w:hAnsi="Times New Roman"/>
                <w:sz w:val="24"/>
                <w:szCs w:val="28"/>
                <w:lang w:eastAsia="lv-LV"/>
              </w:rPr>
              <w:t>biedrība “Latvijas Transatlantiskā organizācija”</w:t>
            </w:r>
            <w:r w:rsidRPr="003C5722">
              <w:rPr>
                <w:rFonts w:ascii="Times New Roman" w:hAnsi="Times New Roman"/>
                <w:sz w:val="24"/>
                <w:szCs w:val="28"/>
              </w:rPr>
              <w:t>.</w:t>
            </w:r>
          </w:p>
        </w:tc>
      </w:tr>
      <w:tr w:rsidR="00EE3F9E" w:rsidRPr="003C5722" w:rsidTr="003C5722">
        <w:trPr>
          <w:tblCellSpacing w:w="15" w:type="dxa"/>
        </w:trPr>
        <w:tc>
          <w:tcPr>
            <w:tcW w:w="204" w:type="pct"/>
            <w:tcBorders>
              <w:top w:val="outset" w:sz="6" w:space="0" w:color="auto"/>
              <w:left w:val="outset" w:sz="6" w:space="0" w:color="auto"/>
              <w:bottom w:val="outset" w:sz="6" w:space="0" w:color="auto"/>
              <w:right w:val="outset" w:sz="6" w:space="0" w:color="auto"/>
            </w:tcBorders>
            <w:hideMark/>
          </w:tcPr>
          <w:p w:rsidR="00EE3F9E" w:rsidRPr="003C5722" w:rsidRDefault="00EE3F9E" w:rsidP="00BD09A1">
            <w:pPr>
              <w:spacing w:after="0" w:line="240" w:lineRule="auto"/>
              <w:jc w:val="center"/>
              <w:rPr>
                <w:rFonts w:ascii="Times New Roman" w:eastAsia="Times New Roman" w:hAnsi="Times New Roman"/>
                <w:iCs/>
                <w:sz w:val="24"/>
                <w:szCs w:val="28"/>
                <w:lang w:eastAsia="lv-LV"/>
              </w:rPr>
            </w:pPr>
            <w:r w:rsidRPr="003C5722">
              <w:rPr>
                <w:rFonts w:ascii="Times New Roman" w:eastAsia="Times New Roman" w:hAnsi="Times New Roman"/>
                <w:iCs/>
                <w:sz w:val="24"/>
                <w:szCs w:val="28"/>
                <w:lang w:eastAsia="lv-LV"/>
              </w:rPr>
              <w:lastRenderedPageBreak/>
              <w:t>2.</w:t>
            </w:r>
          </w:p>
        </w:tc>
        <w:tc>
          <w:tcPr>
            <w:tcW w:w="1496" w:type="pct"/>
            <w:tcBorders>
              <w:top w:val="outset" w:sz="6" w:space="0" w:color="auto"/>
              <w:left w:val="outset" w:sz="6" w:space="0" w:color="auto"/>
              <w:bottom w:val="outset" w:sz="6" w:space="0" w:color="auto"/>
              <w:right w:val="outset" w:sz="6" w:space="0" w:color="auto"/>
            </w:tcBorders>
            <w:hideMark/>
          </w:tcPr>
          <w:p w:rsidR="00EE3F9E" w:rsidRPr="003C5722" w:rsidRDefault="00EE3F9E" w:rsidP="00BD09A1">
            <w:pPr>
              <w:spacing w:after="0" w:line="240" w:lineRule="auto"/>
              <w:rPr>
                <w:rFonts w:ascii="Times New Roman" w:eastAsia="Times New Roman" w:hAnsi="Times New Roman"/>
                <w:iCs/>
                <w:sz w:val="24"/>
                <w:szCs w:val="28"/>
                <w:lang w:eastAsia="lv-LV"/>
              </w:rPr>
            </w:pPr>
            <w:r w:rsidRPr="003C5722">
              <w:rPr>
                <w:rFonts w:ascii="Times New Roman" w:eastAsia="Times New Roman" w:hAnsi="Times New Roman"/>
                <w:iCs/>
                <w:sz w:val="24"/>
                <w:szCs w:val="28"/>
                <w:lang w:eastAsia="lv-LV"/>
              </w:rPr>
              <w:t>Projekta izpildes ietekme uz pārvaldes funkcijām un institucionālo struktūru.</w:t>
            </w:r>
            <w:r w:rsidRPr="003C5722">
              <w:rPr>
                <w:rFonts w:ascii="Times New Roman" w:eastAsia="Times New Roman" w:hAnsi="Times New Roman"/>
                <w:iCs/>
                <w:sz w:val="24"/>
                <w:szCs w:val="28"/>
                <w:lang w:eastAsia="lv-LV"/>
              </w:rPr>
              <w:br/>
              <w:t>Jaunu institūciju izveide, esošu institūciju likvidācija vai reorganizācija, to ietekme uz institūcijas cilvēkresursiem</w:t>
            </w:r>
          </w:p>
        </w:tc>
        <w:tc>
          <w:tcPr>
            <w:tcW w:w="3239" w:type="pct"/>
            <w:tcBorders>
              <w:top w:val="outset" w:sz="6" w:space="0" w:color="auto"/>
              <w:left w:val="outset" w:sz="6" w:space="0" w:color="auto"/>
              <w:bottom w:val="outset" w:sz="6" w:space="0" w:color="auto"/>
              <w:right w:val="outset" w:sz="6" w:space="0" w:color="auto"/>
            </w:tcBorders>
            <w:hideMark/>
          </w:tcPr>
          <w:p w:rsidR="00EE3F9E" w:rsidRPr="003C5722" w:rsidRDefault="00AD558B" w:rsidP="00BD09A1">
            <w:pPr>
              <w:spacing w:after="0" w:line="240" w:lineRule="auto"/>
              <w:ind w:left="128" w:right="140"/>
              <w:jc w:val="both"/>
              <w:rPr>
                <w:rFonts w:ascii="Times New Roman" w:eastAsia="Times New Roman" w:hAnsi="Times New Roman"/>
                <w:iCs/>
                <w:sz w:val="24"/>
                <w:szCs w:val="28"/>
                <w:lang w:eastAsia="lv-LV"/>
              </w:rPr>
            </w:pPr>
            <w:r w:rsidRPr="00AD558B">
              <w:rPr>
                <w:rFonts w:ascii="Times New Roman" w:eastAsia="Times New Roman" w:hAnsi="Times New Roman"/>
                <w:iCs/>
                <w:sz w:val="24"/>
                <w:szCs w:val="28"/>
                <w:lang w:eastAsia="lv-LV"/>
              </w:rPr>
              <w:t>Projekta izpilde notiks esošo pārvaldes funkciju ietvaros. Projekts neparedz jaunu institūciju izveidi, esošo likvidēšanu vai reorganizāciju.</w:t>
            </w:r>
          </w:p>
        </w:tc>
      </w:tr>
      <w:tr w:rsidR="00EE3F9E" w:rsidRPr="003C5722" w:rsidTr="003C5722">
        <w:trPr>
          <w:tblCellSpacing w:w="15" w:type="dxa"/>
        </w:trPr>
        <w:tc>
          <w:tcPr>
            <w:tcW w:w="204" w:type="pct"/>
            <w:tcBorders>
              <w:top w:val="outset" w:sz="6" w:space="0" w:color="auto"/>
              <w:left w:val="outset" w:sz="6" w:space="0" w:color="auto"/>
              <w:bottom w:val="outset" w:sz="6" w:space="0" w:color="auto"/>
              <w:right w:val="outset" w:sz="6" w:space="0" w:color="auto"/>
            </w:tcBorders>
            <w:hideMark/>
          </w:tcPr>
          <w:p w:rsidR="00EE3F9E" w:rsidRPr="003C5722" w:rsidRDefault="00EE3F9E" w:rsidP="00BD09A1">
            <w:pPr>
              <w:spacing w:after="0" w:line="240" w:lineRule="auto"/>
              <w:jc w:val="center"/>
              <w:rPr>
                <w:rFonts w:ascii="Times New Roman" w:eastAsia="Times New Roman" w:hAnsi="Times New Roman"/>
                <w:iCs/>
                <w:sz w:val="24"/>
                <w:szCs w:val="28"/>
                <w:lang w:eastAsia="lv-LV"/>
              </w:rPr>
            </w:pPr>
            <w:r w:rsidRPr="003C5722">
              <w:rPr>
                <w:rFonts w:ascii="Times New Roman" w:eastAsia="Times New Roman" w:hAnsi="Times New Roman"/>
                <w:iCs/>
                <w:sz w:val="24"/>
                <w:szCs w:val="28"/>
                <w:lang w:eastAsia="lv-LV"/>
              </w:rPr>
              <w:t>3.</w:t>
            </w:r>
          </w:p>
        </w:tc>
        <w:tc>
          <w:tcPr>
            <w:tcW w:w="1496" w:type="pct"/>
            <w:tcBorders>
              <w:top w:val="outset" w:sz="6" w:space="0" w:color="auto"/>
              <w:left w:val="outset" w:sz="6" w:space="0" w:color="auto"/>
              <w:bottom w:val="outset" w:sz="6" w:space="0" w:color="auto"/>
              <w:right w:val="outset" w:sz="6" w:space="0" w:color="auto"/>
            </w:tcBorders>
            <w:hideMark/>
          </w:tcPr>
          <w:p w:rsidR="00EE3F9E" w:rsidRPr="003C5722" w:rsidRDefault="00EE3F9E" w:rsidP="00BD09A1">
            <w:pPr>
              <w:spacing w:after="0" w:line="240" w:lineRule="auto"/>
              <w:rPr>
                <w:rFonts w:ascii="Times New Roman" w:eastAsia="Times New Roman" w:hAnsi="Times New Roman"/>
                <w:iCs/>
                <w:sz w:val="24"/>
                <w:szCs w:val="28"/>
                <w:lang w:eastAsia="lv-LV"/>
              </w:rPr>
            </w:pPr>
            <w:r w:rsidRPr="003C5722">
              <w:rPr>
                <w:rFonts w:ascii="Times New Roman" w:eastAsia="Times New Roman" w:hAnsi="Times New Roman"/>
                <w:iCs/>
                <w:sz w:val="24"/>
                <w:szCs w:val="28"/>
                <w:lang w:eastAsia="lv-LV"/>
              </w:rPr>
              <w:t>Cita informācija</w:t>
            </w:r>
          </w:p>
        </w:tc>
        <w:tc>
          <w:tcPr>
            <w:tcW w:w="3239" w:type="pct"/>
            <w:tcBorders>
              <w:top w:val="outset" w:sz="6" w:space="0" w:color="auto"/>
              <w:left w:val="outset" w:sz="6" w:space="0" w:color="auto"/>
              <w:bottom w:val="outset" w:sz="6" w:space="0" w:color="auto"/>
              <w:right w:val="outset" w:sz="6" w:space="0" w:color="auto"/>
            </w:tcBorders>
            <w:hideMark/>
          </w:tcPr>
          <w:p w:rsidR="00EE3F9E" w:rsidRPr="003C5722" w:rsidRDefault="00AB2DC6" w:rsidP="003937AA">
            <w:pPr>
              <w:spacing w:after="0" w:line="240" w:lineRule="auto"/>
              <w:ind w:left="128" w:right="140"/>
              <w:rPr>
                <w:rFonts w:ascii="Times New Roman" w:eastAsia="Times New Roman" w:hAnsi="Times New Roman"/>
                <w:iCs/>
                <w:sz w:val="24"/>
                <w:szCs w:val="28"/>
                <w:lang w:eastAsia="lv-LV"/>
              </w:rPr>
            </w:pPr>
            <w:r w:rsidRPr="003C5722">
              <w:rPr>
                <w:rFonts w:ascii="Times New Roman" w:eastAsia="Times New Roman" w:hAnsi="Times New Roman"/>
                <w:sz w:val="24"/>
                <w:szCs w:val="28"/>
              </w:rPr>
              <w:t xml:space="preserve"> </w:t>
            </w:r>
            <w:r w:rsidR="003937AA" w:rsidRPr="003C5722">
              <w:rPr>
                <w:rFonts w:ascii="Times New Roman" w:hAnsi="Times New Roman"/>
                <w:sz w:val="24"/>
                <w:szCs w:val="28"/>
              </w:rPr>
              <w:t>Nav.</w:t>
            </w:r>
          </w:p>
        </w:tc>
      </w:tr>
    </w:tbl>
    <w:p w:rsidR="00EE3F9E" w:rsidRDefault="00EE3F9E" w:rsidP="00EE3F9E">
      <w:pPr>
        <w:pStyle w:val="StyleRight"/>
        <w:spacing w:after="0"/>
        <w:ind w:firstLine="0"/>
        <w:jc w:val="both"/>
      </w:pPr>
    </w:p>
    <w:p w:rsidR="00AD558B" w:rsidRDefault="00AD558B" w:rsidP="00EE3F9E">
      <w:pPr>
        <w:pStyle w:val="StyleRight"/>
        <w:spacing w:after="0"/>
        <w:ind w:firstLine="0"/>
        <w:jc w:val="both"/>
      </w:pPr>
    </w:p>
    <w:p w:rsidR="007E6744" w:rsidRDefault="007E6744" w:rsidP="00EE3F9E">
      <w:pPr>
        <w:pStyle w:val="StyleRight"/>
        <w:spacing w:after="0"/>
        <w:ind w:firstLine="0"/>
        <w:jc w:val="both"/>
      </w:pPr>
    </w:p>
    <w:p w:rsidR="007E6744" w:rsidRPr="00A55C27" w:rsidRDefault="007E6744" w:rsidP="00EE3F9E">
      <w:pPr>
        <w:pStyle w:val="StyleRight"/>
        <w:spacing w:after="0"/>
        <w:ind w:firstLine="0"/>
        <w:jc w:val="both"/>
      </w:pPr>
    </w:p>
    <w:p w:rsidR="0033165C" w:rsidRPr="00DA78E8" w:rsidRDefault="00016F09" w:rsidP="007E6744">
      <w:pPr>
        <w:pStyle w:val="Subtitle"/>
        <w:jc w:val="both"/>
        <w:rPr>
          <w:rFonts w:ascii="Times New Roman" w:hAnsi="Times New Roman"/>
          <w:i/>
          <w:lang w:eastAsia="ar-SA"/>
        </w:rPr>
      </w:pPr>
      <w:r w:rsidRPr="00DA78E8">
        <w:rPr>
          <w:rFonts w:ascii="Times New Roman" w:hAnsi="Times New Roman"/>
          <w:lang w:eastAsia="ar-SA"/>
        </w:rPr>
        <w:t xml:space="preserve">Ārlietu </w:t>
      </w:r>
      <w:r w:rsidR="0033165C" w:rsidRPr="00DA78E8">
        <w:rPr>
          <w:rFonts w:ascii="Times New Roman" w:hAnsi="Times New Roman"/>
          <w:lang w:eastAsia="ar-SA"/>
        </w:rPr>
        <w:t xml:space="preserve">ministrs </w:t>
      </w:r>
      <w:r w:rsidR="0033165C" w:rsidRPr="00DA78E8">
        <w:rPr>
          <w:rFonts w:ascii="Times New Roman" w:hAnsi="Times New Roman"/>
          <w:lang w:eastAsia="ar-SA"/>
        </w:rPr>
        <w:tab/>
      </w:r>
      <w:r w:rsidR="00BB66C7" w:rsidRPr="00DA78E8">
        <w:rPr>
          <w:rFonts w:ascii="Times New Roman" w:hAnsi="Times New Roman"/>
          <w:lang w:eastAsia="ar-SA"/>
        </w:rPr>
        <w:t xml:space="preserve">                     </w:t>
      </w:r>
      <w:r w:rsidR="007E6744">
        <w:rPr>
          <w:rFonts w:ascii="Times New Roman" w:hAnsi="Times New Roman"/>
          <w:lang w:eastAsia="ar-SA"/>
        </w:rPr>
        <w:t xml:space="preserve"> </w:t>
      </w:r>
      <w:r w:rsidR="007E6744">
        <w:rPr>
          <w:rFonts w:ascii="Times New Roman" w:hAnsi="Times New Roman"/>
          <w:lang w:eastAsia="ar-SA"/>
        </w:rPr>
        <w:tab/>
      </w:r>
      <w:r w:rsidR="007E6744">
        <w:rPr>
          <w:rFonts w:ascii="Times New Roman" w:hAnsi="Times New Roman"/>
          <w:lang w:eastAsia="ar-SA"/>
        </w:rPr>
        <w:tab/>
      </w:r>
      <w:r w:rsidR="007E6744">
        <w:rPr>
          <w:rFonts w:ascii="Times New Roman" w:hAnsi="Times New Roman"/>
          <w:lang w:eastAsia="ar-SA"/>
        </w:rPr>
        <w:tab/>
      </w:r>
      <w:r w:rsidR="007E6744">
        <w:rPr>
          <w:rFonts w:ascii="Times New Roman" w:hAnsi="Times New Roman"/>
          <w:lang w:eastAsia="ar-SA"/>
        </w:rPr>
        <w:tab/>
      </w:r>
      <w:r w:rsidR="007E6744">
        <w:rPr>
          <w:rFonts w:ascii="Times New Roman" w:hAnsi="Times New Roman"/>
          <w:lang w:eastAsia="ar-SA"/>
        </w:rPr>
        <w:tab/>
      </w:r>
      <w:r w:rsidR="007E6744">
        <w:rPr>
          <w:rFonts w:ascii="Times New Roman" w:hAnsi="Times New Roman"/>
          <w:lang w:eastAsia="ar-SA"/>
        </w:rPr>
        <w:tab/>
        <w:t xml:space="preserve">           </w:t>
      </w:r>
      <w:r w:rsidRPr="00DA78E8">
        <w:rPr>
          <w:rFonts w:ascii="Times New Roman" w:hAnsi="Times New Roman"/>
          <w:lang w:eastAsia="ar-SA"/>
        </w:rPr>
        <w:t>E</w:t>
      </w:r>
      <w:r w:rsidR="00BB66C7" w:rsidRPr="00DA78E8">
        <w:rPr>
          <w:rFonts w:ascii="Times New Roman" w:hAnsi="Times New Roman"/>
          <w:lang w:eastAsia="ar-SA"/>
        </w:rPr>
        <w:t>.</w:t>
      </w:r>
      <w:r w:rsidRPr="00DA78E8">
        <w:rPr>
          <w:rFonts w:ascii="Times New Roman" w:hAnsi="Times New Roman"/>
          <w:lang w:eastAsia="ar-SA"/>
        </w:rPr>
        <w:t>Rinkēvičs</w:t>
      </w:r>
    </w:p>
    <w:p w:rsidR="0033165C" w:rsidRPr="0033165C" w:rsidRDefault="0033165C" w:rsidP="0033165C">
      <w:pPr>
        <w:tabs>
          <w:tab w:val="left" w:pos="12099"/>
        </w:tabs>
        <w:suppressAutoHyphens/>
        <w:spacing w:after="0" w:line="240" w:lineRule="auto"/>
        <w:ind w:left="654" w:right="-7" w:firstLine="109"/>
        <w:rPr>
          <w:rFonts w:ascii="Times New Roman" w:eastAsia="Times New Roman" w:hAnsi="Times New Roman"/>
          <w:sz w:val="24"/>
          <w:szCs w:val="24"/>
          <w:lang w:eastAsia="ar-SA"/>
        </w:rPr>
      </w:pPr>
    </w:p>
    <w:p w:rsidR="00294CDE" w:rsidRDefault="00294CDE" w:rsidP="00294CDE">
      <w:pPr>
        <w:spacing w:after="0" w:line="240" w:lineRule="auto"/>
        <w:jc w:val="both"/>
        <w:rPr>
          <w:rFonts w:ascii="Times New Roman" w:eastAsia="Times New Roman" w:hAnsi="Times New Roman"/>
          <w:sz w:val="24"/>
          <w:szCs w:val="24"/>
        </w:rPr>
      </w:pPr>
    </w:p>
    <w:p w:rsidR="000E04F6" w:rsidRDefault="000E04F6" w:rsidP="00294CDE">
      <w:pPr>
        <w:spacing w:after="0" w:line="240" w:lineRule="auto"/>
        <w:jc w:val="both"/>
        <w:rPr>
          <w:rFonts w:ascii="Times New Roman" w:eastAsia="Times New Roman" w:hAnsi="Times New Roman"/>
          <w:sz w:val="24"/>
          <w:szCs w:val="24"/>
        </w:rPr>
      </w:pPr>
    </w:p>
    <w:p w:rsidR="000E04F6" w:rsidRDefault="000E04F6" w:rsidP="00294CDE">
      <w:pPr>
        <w:spacing w:after="0" w:line="240" w:lineRule="auto"/>
        <w:jc w:val="both"/>
        <w:rPr>
          <w:rFonts w:ascii="Times New Roman" w:eastAsia="Times New Roman" w:hAnsi="Times New Roman"/>
          <w:sz w:val="24"/>
          <w:szCs w:val="24"/>
        </w:rPr>
      </w:pPr>
    </w:p>
    <w:p w:rsidR="000E04F6" w:rsidRDefault="000E04F6" w:rsidP="00294CDE">
      <w:pPr>
        <w:spacing w:after="0" w:line="240" w:lineRule="auto"/>
        <w:jc w:val="both"/>
        <w:rPr>
          <w:rFonts w:ascii="Times New Roman" w:eastAsia="Times New Roman" w:hAnsi="Times New Roman"/>
          <w:sz w:val="24"/>
          <w:szCs w:val="24"/>
        </w:rPr>
      </w:pPr>
    </w:p>
    <w:p w:rsidR="000E04F6" w:rsidRDefault="000E04F6" w:rsidP="00294CDE">
      <w:pPr>
        <w:spacing w:after="0" w:line="240" w:lineRule="auto"/>
        <w:jc w:val="both"/>
        <w:rPr>
          <w:rFonts w:ascii="Times New Roman" w:eastAsia="Times New Roman" w:hAnsi="Times New Roman"/>
          <w:sz w:val="24"/>
          <w:szCs w:val="24"/>
        </w:rPr>
      </w:pPr>
    </w:p>
    <w:p w:rsidR="00384E7F" w:rsidRDefault="00384E7F" w:rsidP="00294CDE">
      <w:pPr>
        <w:spacing w:after="0" w:line="240" w:lineRule="auto"/>
        <w:jc w:val="both"/>
        <w:rPr>
          <w:rFonts w:ascii="Times New Roman" w:eastAsia="Times New Roman" w:hAnsi="Times New Roman"/>
          <w:sz w:val="24"/>
          <w:szCs w:val="24"/>
        </w:rPr>
      </w:pPr>
    </w:p>
    <w:p w:rsidR="007E6744" w:rsidRDefault="007E6744" w:rsidP="00294CDE">
      <w:pPr>
        <w:spacing w:after="0" w:line="240" w:lineRule="auto"/>
        <w:jc w:val="both"/>
        <w:rPr>
          <w:rFonts w:ascii="Times New Roman" w:eastAsia="Times New Roman" w:hAnsi="Times New Roman"/>
          <w:sz w:val="24"/>
          <w:szCs w:val="24"/>
        </w:rPr>
      </w:pPr>
    </w:p>
    <w:p w:rsidR="007E6744" w:rsidRDefault="007E6744" w:rsidP="00294CDE">
      <w:pPr>
        <w:spacing w:after="0" w:line="240" w:lineRule="auto"/>
        <w:jc w:val="both"/>
        <w:rPr>
          <w:rFonts w:ascii="Times New Roman" w:eastAsia="Times New Roman" w:hAnsi="Times New Roman"/>
          <w:sz w:val="24"/>
          <w:szCs w:val="24"/>
        </w:rPr>
      </w:pPr>
    </w:p>
    <w:p w:rsidR="00294CDE" w:rsidRPr="003C5722" w:rsidRDefault="009076B3" w:rsidP="00294CDE">
      <w:pPr>
        <w:spacing w:after="0" w:line="240" w:lineRule="auto"/>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Heniņš</w:t>
      </w:r>
      <w:proofErr w:type="spellEnd"/>
      <w:r w:rsidR="00B12362" w:rsidRPr="003C5722">
        <w:rPr>
          <w:rFonts w:ascii="Times New Roman" w:eastAsia="Times New Roman" w:hAnsi="Times New Roman"/>
          <w:color w:val="000000"/>
          <w:sz w:val="24"/>
          <w:szCs w:val="24"/>
        </w:rPr>
        <w:t xml:space="preserve"> </w:t>
      </w:r>
      <w:r w:rsidR="00384E7F" w:rsidRPr="003C5722">
        <w:rPr>
          <w:rFonts w:ascii="Times New Roman" w:eastAsia="Times New Roman" w:hAnsi="Times New Roman"/>
          <w:color w:val="000000"/>
          <w:sz w:val="24"/>
          <w:szCs w:val="24"/>
        </w:rPr>
        <w:t>67</w:t>
      </w:r>
      <w:r w:rsidR="00016F09" w:rsidRPr="003C5722">
        <w:rPr>
          <w:rFonts w:ascii="Times New Roman" w:eastAsia="Times New Roman" w:hAnsi="Times New Roman"/>
          <w:color w:val="000000"/>
          <w:sz w:val="24"/>
          <w:szCs w:val="24"/>
        </w:rPr>
        <w:t>016</w:t>
      </w:r>
      <w:r w:rsidR="005C0308">
        <w:rPr>
          <w:rFonts w:ascii="Times New Roman" w:eastAsia="Times New Roman" w:hAnsi="Times New Roman"/>
          <w:color w:val="000000"/>
          <w:sz w:val="24"/>
          <w:szCs w:val="24"/>
        </w:rPr>
        <w:t>214</w:t>
      </w:r>
    </w:p>
    <w:p w:rsidR="00F461EC" w:rsidRPr="003C5722" w:rsidRDefault="009076B3" w:rsidP="005E0778">
      <w:pPr>
        <w:spacing w:after="0" w:line="240" w:lineRule="auto"/>
        <w:jc w:val="both"/>
        <w:rPr>
          <w:color w:val="000000"/>
          <w:sz w:val="24"/>
          <w:szCs w:val="24"/>
        </w:rPr>
      </w:pPr>
      <w:proofErr w:type="spellStart"/>
      <w:r>
        <w:rPr>
          <w:rFonts w:ascii="Times New Roman" w:eastAsia="Times New Roman" w:hAnsi="Times New Roman"/>
          <w:color w:val="000000"/>
          <w:sz w:val="24"/>
          <w:szCs w:val="24"/>
        </w:rPr>
        <w:t>vilmars.heniņš@mfa.gov.lv</w:t>
      </w:r>
      <w:proofErr w:type="spellEnd"/>
    </w:p>
    <w:sectPr w:rsidR="00F461EC" w:rsidRPr="003C5722" w:rsidSect="00AD558B">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588" w:rsidRDefault="006D0588">
      <w:pPr>
        <w:spacing w:after="0" w:line="240" w:lineRule="auto"/>
      </w:pPr>
      <w:r>
        <w:separator/>
      </w:r>
    </w:p>
  </w:endnote>
  <w:endnote w:type="continuationSeparator" w:id="0">
    <w:p w:rsidR="006D0588" w:rsidRDefault="006D0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073" w:rsidRPr="00F01769" w:rsidRDefault="00D36073" w:rsidP="00D36073">
    <w:pPr>
      <w:pStyle w:val="Footer"/>
      <w:rPr>
        <w:rFonts w:ascii="Times New Roman" w:hAnsi="Times New Roman"/>
        <w:sz w:val="20"/>
        <w:szCs w:val="20"/>
      </w:rPr>
    </w:pPr>
    <w:r w:rsidRPr="00F53639">
      <w:rPr>
        <w:rFonts w:ascii="Times New Roman" w:hAnsi="Times New Roman"/>
        <w:sz w:val="20"/>
        <w:szCs w:val="20"/>
      </w:rPr>
      <w:t>AMAnot_</w:t>
    </w:r>
    <w:r w:rsidR="00B97AAE">
      <w:rPr>
        <w:rFonts w:ascii="Times New Roman" w:hAnsi="Times New Roman"/>
        <w:sz w:val="20"/>
        <w:szCs w:val="20"/>
      </w:rPr>
      <w:t>0</w:t>
    </w:r>
    <w:r w:rsidR="009076B3">
      <w:rPr>
        <w:rFonts w:ascii="Times New Roman" w:hAnsi="Times New Roman"/>
        <w:sz w:val="20"/>
        <w:szCs w:val="20"/>
      </w:rPr>
      <w:t>8</w:t>
    </w:r>
    <w:r w:rsidR="00B97AAE">
      <w:rPr>
        <w:rFonts w:ascii="Times New Roman" w:hAnsi="Times New Roman"/>
        <w:sz w:val="20"/>
        <w:szCs w:val="20"/>
      </w:rPr>
      <w:t>0921</w:t>
    </w:r>
    <w:r w:rsidR="009076B3">
      <w:rPr>
        <w:rFonts w:ascii="Times New Roman" w:hAnsi="Times New Roman"/>
        <w:sz w:val="20"/>
        <w:szCs w:val="20"/>
      </w:rPr>
      <w:t>_RK</w:t>
    </w:r>
  </w:p>
  <w:p w:rsidR="006D5DB5" w:rsidRPr="006D5DB5" w:rsidRDefault="006D5DB5" w:rsidP="00BD09A1">
    <w:pPr>
      <w:pStyle w:val="Footer"/>
      <w:rPr>
        <w:rFonts w:ascii="Times New Roman" w:hAnsi="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9A1" w:rsidRPr="00F01769" w:rsidRDefault="0007651E" w:rsidP="00BD09A1">
    <w:pPr>
      <w:pStyle w:val="Footer"/>
      <w:rPr>
        <w:rFonts w:ascii="Times New Roman" w:hAnsi="Times New Roman"/>
        <w:sz w:val="20"/>
        <w:szCs w:val="20"/>
      </w:rPr>
    </w:pPr>
    <w:r w:rsidRPr="00F53639">
      <w:rPr>
        <w:rFonts w:ascii="Times New Roman" w:hAnsi="Times New Roman"/>
        <w:sz w:val="20"/>
        <w:szCs w:val="20"/>
      </w:rPr>
      <w:t>AMAnot_</w:t>
    </w:r>
    <w:r w:rsidR="0087192F">
      <w:rPr>
        <w:rFonts w:ascii="Times New Roman" w:hAnsi="Times New Roman"/>
        <w:sz w:val="20"/>
        <w:szCs w:val="20"/>
      </w:rPr>
      <w:t>0</w:t>
    </w:r>
    <w:r w:rsidR="009076B3">
      <w:rPr>
        <w:rFonts w:ascii="Times New Roman" w:hAnsi="Times New Roman"/>
        <w:sz w:val="20"/>
        <w:szCs w:val="20"/>
      </w:rPr>
      <w:t>8</w:t>
    </w:r>
    <w:r w:rsidR="0087192F">
      <w:rPr>
        <w:rFonts w:ascii="Times New Roman" w:hAnsi="Times New Roman"/>
        <w:sz w:val="20"/>
        <w:szCs w:val="20"/>
      </w:rPr>
      <w:t>0921</w:t>
    </w:r>
    <w:r w:rsidR="009076B3">
      <w:rPr>
        <w:rFonts w:ascii="Times New Roman" w:hAnsi="Times New Roman"/>
        <w:sz w:val="20"/>
        <w:szCs w:val="20"/>
      </w:rPr>
      <w:t>_RK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588" w:rsidRDefault="006D0588">
      <w:pPr>
        <w:spacing w:after="0" w:line="240" w:lineRule="auto"/>
      </w:pPr>
      <w:r>
        <w:separator/>
      </w:r>
    </w:p>
  </w:footnote>
  <w:footnote w:type="continuationSeparator" w:id="0">
    <w:p w:rsidR="006D0588" w:rsidRDefault="006D0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9A1" w:rsidRPr="00125F9B" w:rsidRDefault="00247BEA">
    <w:pPr>
      <w:pStyle w:val="Header"/>
      <w:jc w:val="center"/>
      <w:rPr>
        <w:rFonts w:ascii="Times New Roman" w:hAnsi="Times New Roman"/>
      </w:rPr>
    </w:pPr>
    <w:r w:rsidRPr="00125F9B">
      <w:rPr>
        <w:rFonts w:ascii="Times New Roman" w:hAnsi="Times New Roman"/>
      </w:rPr>
      <w:fldChar w:fldCharType="begin"/>
    </w:r>
    <w:r w:rsidR="00E65AE7" w:rsidRPr="00125F9B">
      <w:rPr>
        <w:rFonts w:ascii="Times New Roman" w:hAnsi="Times New Roman"/>
      </w:rPr>
      <w:instrText xml:space="preserve"> PAGE   \* MERGEFORMAT </w:instrText>
    </w:r>
    <w:r w:rsidRPr="00125F9B">
      <w:rPr>
        <w:rFonts w:ascii="Times New Roman" w:hAnsi="Times New Roman"/>
      </w:rPr>
      <w:fldChar w:fldCharType="separate"/>
    </w:r>
    <w:r w:rsidR="00833322">
      <w:rPr>
        <w:rFonts w:ascii="Times New Roman" w:hAnsi="Times New Roman"/>
        <w:noProof/>
      </w:rPr>
      <w:t>4</w:t>
    </w:r>
    <w:r w:rsidRPr="00125F9B">
      <w:rPr>
        <w:rFonts w:ascii="Times New Roman" w:hAnsi="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206F9"/>
    <w:multiLevelType w:val="hybridMultilevel"/>
    <w:tmpl w:val="AE66072C"/>
    <w:lvl w:ilvl="0" w:tplc="1EF4F620">
      <w:start w:val="8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F2F28A1"/>
    <w:multiLevelType w:val="multilevel"/>
    <w:tmpl w:val="B8FC4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3F1358"/>
    <w:multiLevelType w:val="hybridMultilevel"/>
    <w:tmpl w:val="5B8446A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9E"/>
    <w:rsid w:val="00010358"/>
    <w:rsid w:val="00010EDF"/>
    <w:rsid w:val="00016F09"/>
    <w:rsid w:val="0002336E"/>
    <w:rsid w:val="00032C15"/>
    <w:rsid w:val="00036BE1"/>
    <w:rsid w:val="00037DBD"/>
    <w:rsid w:val="00040472"/>
    <w:rsid w:val="00043F0C"/>
    <w:rsid w:val="00052D03"/>
    <w:rsid w:val="000530A0"/>
    <w:rsid w:val="00061748"/>
    <w:rsid w:val="00071B90"/>
    <w:rsid w:val="0007651E"/>
    <w:rsid w:val="0009460B"/>
    <w:rsid w:val="000A345A"/>
    <w:rsid w:val="000B5337"/>
    <w:rsid w:val="000E04F6"/>
    <w:rsid w:val="000E4B41"/>
    <w:rsid w:val="000F6410"/>
    <w:rsid w:val="00104D47"/>
    <w:rsid w:val="00106828"/>
    <w:rsid w:val="0010755C"/>
    <w:rsid w:val="00157670"/>
    <w:rsid w:val="00187BD6"/>
    <w:rsid w:val="0019564A"/>
    <w:rsid w:val="001A2DF6"/>
    <w:rsid w:val="001A36AF"/>
    <w:rsid w:val="001B331B"/>
    <w:rsid w:val="001B33C4"/>
    <w:rsid w:val="001B3D87"/>
    <w:rsid w:val="001C2E5F"/>
    <w:rsid w:val="001F37D0"/>
    <w:rsid w:val="002013C4"/>
    <w:rsid w:val="002105C7"/>
    <w:rsid w:val="00210B0D"/>
    <w:rsid w:val="00222473"/>
    <w:rsid w:val="00231E1C"/>
    <w:rsid w:val="00247BEA"/>
    <w:rsid w:val="002646D1"/>
    <w:rsid w:val="0028747C"/>
    <w:rsid w:val="00294CDE"/>
    <w:rsid w:val="002A5E4A"/>
    <w:rsid w:val="002E510D"/>
    <w:rsid w:val="002F6CC9"/>
    <w:rsid w:val="00302740"/>
    <w:rsid w:val="00302DD2"/>
    <w:rsid w:val="00312733"/>
    <w:rsid w:val="0032782A"/>
    <w:rsid w:val="0033165C"/>
    <w:rsid w:val="00335C63"/>
    <w:rsid w:val="0035410D"/>
    <w:rsid w:val="00356A23"/>
    <w:rsid w:val="00363BFC"/>
    <w:rsid w:val="003805F6"/>
    <w:rsid w:val="003836B5"/>
    <w:rsid w:val="00384E7F"/>
    <w:rsid w:val="003870FB"/>
    <w:rsid w:val="003937AA"/>
    <w:rsid w:val="003A591A"/>
    <w:rsid w:val="003B22B3"/>
    <w:rsid w:val="003B550F"/>
    <w:rsid w:val="003C5722"/>
    <w:rsid w:val="003E48D9"/>
    <w:rsid w:val="003F69E7"/>
    <w:rsid w:val="00414EE6"/>
    <w:rsid w:val="00421B20"/>
    <w:rsid w:val="00424CFC"/>
    <w:rsid w:val="00426245"/>
    <w:rsid w:val="00441163"/>
    <w:rsid w:val="00443C86"/>
    <w:rsid w:val="00445ED7"/>
    <w:rsid w:val="00464866"/>
    <w:rsid w:val="004C35A4"/>
    <w:rsid w:val="004D6622"/>
    <w:rsid w:val="00500318"/>
    <w:rsid w:val="005122AC"/>
    <w:rsid w:val="005372FC"/>
    <w:rsid w:val="005435DB"/>
    <w:rsid w:val="00543EAE"/>
    <w:rsid w:val="00546560"/>
    <w:rsid w:val="00553531"/>
    <w:rsid w:val="00566DFE"/>
    <w:rsid w:val="00576E22"/>
    <w:rsid w:val="005C0308"/>
    <w:rsid w:val="005D25A3"/>
    <w:rsid w:val="005D260C"/>
    <w:rsid w:val="005E0778"/>
    <w:rsid w:val="005F1632"/>
    <w:rsid w:val="005F35F8"/>
    <w:rsid w:val="006421A2"/>
    <w:rsid w:val="0065044E"/>
    <w:rsid w:val="006568C7"/>
    <w:rsid w:val="006602A5"/>
    <w:rsid w:val="006902D8"/>
    <w:rsid w:val="006D0588"/>
    <w:rsid w:val="006D5DB5"/>
    <w:rsid w:val="006E555B"/>
    <w:rsid w:val="006E5EE2"/>
    <w:rsid w:val="006E75C5"/>
    <w:rsid w:val="006F0A54"/>
    <w:rsid w:val="006F1703"/>
    <w:rsid w:val="006F2B43"/>
    <w:rsid w:val="00723E35"/>
    <w:rsid w:val="00740A3A"/>
    <w:rsid w:val="0074606C"/>
    <w:rsid w:val="00771E42"/>
    <w:rsid w:val="007A7D2B"/>
    <w:rsid w:val="007B00C9"/>
    <w:rsid w:val="007D736F"/>
    <w:rsid w:val="007E6744"/>
    <w:rsid w:val="007F2563"/>
    <w:rsid w:val="007F442F"/>
    <w:rsid w:val="00831EC9"/>
    <w:rsid w:val="00833322"/>
    <w:rsid w:val="00835257"/>
    <w:rsid w:val="008368E4"/>
    <w:rsid w:val="008618E3"/>
    <w:rsid w:val="0087192F"/>
    <w:rsid w:val="0087335C"/>
    <w:rsid w:val="00874CD8"/>
    <w:rsid w:val="008B4921"/>
    <w:rsid w:val="008C6303"/>
    <w:rsid w:val="008D215B"/>
    <w:rsid w:val="008D3405"/>
    <w:rsid w:val="009076B3"/>
    <w:rsid w:val="00907AB8"/>
    <w:rsid w:val="00923595"/>
    <w:rsid w:val="00946C0C"/>
    <w:rsid w:val="00966E6B"/>
    <w:rsid w:val="00976696"/>
    <w:rsid w:val="009A14CA"/>
    <w:rsid w:val="009A51F9"/>
    <w:rsid w:val="009B117A"/>
    <w:rsid w:val="009C1DA7"/>
    <w:rsid w:val="009E226C"/>
    <w:rsid w:val="009E2C34"/>
    <w:rsid w:val="009F0B32"/>
    <w:rsid w:val="00A21A11"/>
    <w:rsid w:val="00A5494E"/>
    <w:rsid w:val="00A56EF4"/>
    <w:rsid w:val="00A57F3C"/>
    <w:rsid w:val="00A64F79"/>
    <w:rsid w:val="00A90EEB"/>
    <w:rsid w:val="00A93E55"/>
    <w:rsid w:val="00AA0F82"/>
    <w:rsid w:val="00AB2DC6"/>
    <w:rsid w:val="00AD558B"/>
    <w:rsid w:val="00AD7A67"/>
    <w:rsid w:val="00AE138F"/>
    <w:rsid w:val="00AE6084"/>
    <w:rsid w:val="00B11AE2"/>
    <w:rsid w:val="00B12362"/>
    <w:rsid w:val="00B2194A"/>
    <w:rsid w:val="00B41512"/>
    <w:rsid w:val="00B52505"/>
    <w:rsid w:val="00B94EC0"/>
    <w:rsid w:val="00B97AAE"/>
    <w:rsid w:val="00BB66C7"/>
    <w:rsid w:val="00BC06ED"/>
    <w:rsid w:val="00BD09A1"/>
    <w:rsid w:val="00BD3E56"/>
    <w:rsid w:val="00BD5EA9"/>
    <w:rsid w:val="00BE06FF"/>
    <w:rsid w:val="00BE6C4C"/>
    <w:rsid w:val="00BF38DC"/>
    <w:rsid w:val="00BF46A1"/>
    <w:rsid w:val="00BF4DE0"/>
    <w:rsid w:val="00C11132"/>
    <w:rsid w:val="00C33321"/>
    <w:rsid w:val="00C34D8E"/>
    <w:rsid w:val="00C34F1D"/>
    <w:rsid w:val="00C3632B"/>
    <w:rsid w:val="00CA7E95"/>
    <w:rsid w:val="00CB6C38"/>
    <w:rsid w:val="00CE2F50"/>
    <w:rsid w:val="00D2244D"/>
    <w:rsid w:val="00D26698"/>
    <w:rsid w:val="00D36073"/>
    <w:rsid w:val="00D51785"/>
    <w:rsid w:val="00D7548F"/>
    <w:rsid w:val="00D91686"/>
    <w:rsid w:val="00D933EE"/>
    <w:rsid w:val="00DA78E8"/>
    <w:rsid w:val="00DB5B52"/>
    <w:rsid w:val="00DD4348"/>
    <w:rsid w:val="00DD68E5"/>
    <w:rsid w:val="00DD7142"/>
    <w:rsid w:val="00DD79E5"/>
    <w:rsid w:val="00DF68AE"/>
    <w:rsid w:val="00E00B80"/>
    <w:rsid w:val="00E12F2C"/>
    <w:rsid w:val="00E15870"/>
    <w:rsid w:val="00E16D77"/>
    <w:rsid w:val="00E21531"/>
    <w:rsid w:val="00E36058"/>
    <w:rsid w:val="00E556DD"/>
    <w:rsid w:val="00E65AE7"/>
    <w:rsid w:val="00E8757A"/>
    <w:rsid w:val="00E91DEB"/>
    <w:rsid w:val="00EA17B7"/>
    <w:rsid w:val="00EB0CBC"/>
    <w:rsid w:val="00EB55AE"/>
    <w:rsid w:val="00EC6402"/>
    <w:rsid w:val="00ED26F7"/>
    <w:rsid w:val="00EE3F9E"/>
    <w:rsid w:val="00F05D63"/>
    <w:rsid w:val="00F44BD3"/>
    <w:rsid w:val="00F461EC"/>
    <w:rsid w:val="00F53639"/>
    <w:rsid w:val="00F7641F"/>
    <w:rsid w:val="00F8641A"/>
    <w:rsid w:val="00F87E67"/>
    <w:rsid w:val="00FB5161"/>
    <w:rsid w:val="00FB73E9"/>
    <w:rsid w:val="00FC0F46"/>
    <w:rsid w:val="00FC232D"/>
    <w:rsid w:val="00FC7A2D"/>
    <w:rsid w:val="00FD67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82AAE3-1C8B-4B87-855A-4C025AEF3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F9E"/>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E3F9E"/>
    <w:pPr>
      <w:tabs>
        <w:tab w:val="center" w:pos="4153"/>
        <w:tab w:val="right" w:pos="8306"/>
      </w:tabs>
      <w:spacing w:after="0" w:line="240" w:lineRule="auto"/>
    </w:pPr>
  </w:style>
  <w:style w:type="character" w:customStyle="1" w:styleId="HeaderChar">
    <w:name w:val="Header Char"/>
    <w:basedOn w:val="DefaultParagraphFont"/>
    <w:link w:val="Header"/>
    <w:rsid w:val="00EE3F9E"/>
  </w:style>
  <w:style w:type="paragraph" w:styleId="Footer">
    <w:name w:val="footer"/>
    <w:basedOn w:val="Normal"/>
    <w:link w:val="FooterChar"/>
    <w:uiPriority w:val="99"/>
    <w:unhideWhenUsed/>
    <w:rsid w:val="00EE3F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3F9E"/>
  </w:style>
  <w:style w:type="paragraph" w:customStyle="1" w:styleId="StyleRight">
    <w:name w:val="Style Right"/>
    <w:basedOn w:val="Normal"/>
    <w:rsid w:val="00EE3F9E"/>
    <w:pPr>
      <w:spacing w:after="120" w:line="240" w:lineRule="auto"/>
      <w:ind w:firstLine="720"/>
      <w:jc w:val="right"/>
    </w:pPr>
    <w:rPr>
      <w:rFonts w:ascii="Times New Roman" w:eastAsia="Times New Roman" w:hAnsi="Times New Roman"/>
      <w:sz w:val="28"/>
      <w:szCs w:val="28"/>
    </w:rPr>
  </w:style>
  <w:style w:type="paragraph" w:customStyle="1" w:styleId="naiskr">
    <w:name w:val="naiskr"/>
    <w:basedOn w:val="Normal"/>
    <w:rsid w:val="00EE3F9E"/>
    <w:pPr>
      <w:spacing w:before="75" w:after="75" w:line="240" w:lineRule="auto"/>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EE3F9E"/>
    <w:pPr>
      <w:spacing w:after="0" w:line="240" w:lineRule="auto"/>
    </w:pPr>
    <w:rPr>
      <w:rFonts w:ascii="Consolas" w:hAnsi="Consolas"/>
      <w:sz w:val="21"/>
      <w:szCs w:val="21"/>
    </w:rPr>
  </w:style>
  <w:style w:type="character" w:customStyle="1" w:styleId="PlainTextChar">
    <w:name w:val="Plain Text Char"/>
    <w:link w:val="PlainText"/>
    <w:uiPriority w:val="99"/>
    <w:rsid w:val="00EE3F9E"/>
    <w:rPr>
      <w:rFonts w:ascii="Consolas" w:hAnsi="Consolas"/>
      <w:sz w:val="21"/>
      <w:szCs w:val="21"/>
    </w:rPr>
  </w:style>
  <w:style w:type="paragraph" w:styleId="NoSpacing">
    <w:name w:val="No Spacing"/>
    <w:uiPriority w:val="1"/>
    <w:qFormat/>
    <w:rsid w:val="00EE3F9E"/>
    <w:rPr>
      <w:sz w:val="22"/>
      <w:szCs w:val="22"/>
      <w:lang w:eastAsia="en-US"/>
    </w:rPr>
  </w:style>
  <w:style w:type="character" w:styleId="CommentReference">
    <w:name w:val="annotation reference"/>
    <w:uiPriority w:val="99"/>
    <w:semiHidden/>
    <w:unhideWhenUsed/>
    <w:rsid w:val="00441163"/>
    <w:rPr>
      <w:sz w:val="16"/>
      <w:szCs w:val="16"/>
    </w:rPr>
  </w:style>
  <w:style w:type="paragraph" w:styleId="CommentText">
    <w:name w:val="annotation text"/>
    <w:basedOn w:val="Normal"/>
    <w:link w:val="CommentTextChar"/>
    <w:uiPriority w:val="99"/>
    <w:semiHidden/>
    <w:unhideWhenUsed/>
    <w:rsid w:val="00441163"/>
    <w:pPr>
      <w:spacing w:line="240" w:lineRule="auto"/>
    </w:pPr>
    <w:rPr>
      <w:sz w:val="20"/>
      <w:szCs w:val="20"/>
    </w:rPr>
  </w:style>
  <w:style w:type="character" w:customStyle="1" w:styleId="CommentTextChar">
    <w:name w:val="Comment Text Char"/>
    <w:link w:val="CommentText"/>
    <w:uiPriority w:val="99"/>
    <w:semiHidden/>
    <w:rsid w:val="00441163"/>
    <w:rPr>
      <w:sz w:val="20"/>
      <w:szCs w:val="20"/>
    </w:rPr>
  </w:style>
  <w:style w:type="paragraph" w:styleId="CommentSubject">
    <w:name w:val="annotation subject"/>
    <w:basedOn w:val="CommentText"/>
    <w:next w:val="CommentText"/>
    <w:link w:val="CommentSubjectChar"/>
    <w:uiPriority w:val="99"/>
    <w:semiHidden/>
    <w:unhideWhenUsed/>
    <w:rsid w:val="00441163"/>
    <w:rPr>
      <w:b/>
      <w:bCs/>
    </w:rPr>
  </w:style>
  <w:style w:type="character" w:customStyle="1" w:styleId="CommentSubjectChar">
    <w:name w:val="Comment Subject Char"/>
    <w:link w:val="CommentSubject"/>
    <w:uiPriority w:val="99"/>
    <w:semiHidden/>
    <w:rsid w:val="00441163"/>
    <w:rPr>
      <w:b/>
      <w:bCs/>
      <w:sz w:val="20"/>
      <w:szCs w:val="20"/>
    </w:rPr>
  </w:style>
  <w:style w:type="paragraph" w:styleId="BalloonText">
    <w:name w:val="Balloon Text"/>
    <w:basedOn w:val="Normal"/>
    <w:link w:val="BalloonTextChar"/>
    <w:uiPriority w:val="99"/>
    <w:semiHidden/>
    <w:unhideWhenUsed/>
    <w:rsid w:val="0044116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41163"/>
    <w:rPr>
      <w:rFonts w:ascii="Tahoma" w:hAnsi="Tahoma" w:cs="Tahoma"/>
      <w:sz w:val="16"/>
      <w:szCs w:val="16"/>
    </w:rPr>
  </w:style>
  <w:style w:type="character" w:styleId="Hyperlink">
    <w:name w:val="Hyperlink"/>
    <w:uiPriority w:val="99"/>
    <w:unhideWhenUsed/>
    <w:rsid w:val="00384E7F"/>
    <w:rPr>
      <w:color w:val="0563C1"/>
      <w:u w:val="single"/>
    </w:rPr>
  </w:style>
  <w:style w:type="paragraph" w:styleId="NormalWeb">
    <w:name w:val="Normal (Web)"/>
    <w:basedOn w:val="Normal"/>
    <w:uiPriority w:val="99"/>
    <w:unhideWhenUsed/>
    <w:rsid w:val="00771E42"/>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aliases w:val="2"/>
    <w:basedOn w:val="Normal"/>
    <w:link w:val="ListParagraphChar"/>
    <w:uiPriority w:val="34"/>
    <w:qFormat/>
    <w:rsid w:val="00016F09"/>
    <w:pPr>
      <w:spacing w:after="200" w:line="276" w:lineRule="auto"/>
      <w:ind w:left="720"/>
      <w:contextualSpacing/>
    </w:pPr>
  </w:style>
  <w:style w:type="character" w:customStyle="1" w:styleId="ListParagraphChar">
    <w:name w:val="List Paragraph Char"/>
    <w:aliases w:val="2 Char"/>
    <w:link w:val="ListParagraph"/>
    <w:uiPriority w:val="34"/>
    <w:locked/>
    <w:rsid w:val="00016F09"/>
    <w:rPr>
      <w:sz w:val="22"/>
      <w:szCs w:val="22"/>
      <w:lang w:eastAsia="en-US"/>
    </w:rPr>
  </w:style>
  <w:style w:type="paragraph" w:styleId="Subtitle">
    <w:name w:val="Subtitle"/>
    <w:basedOn w:val="Normal"/>
    <w:next w:val="Normal"/>
    <w:link w:val="SubtitleChar"/>
    <w:uiPriority w:val="11"/>
    <w:qFormat/>
    <w:rsid w:val="00B97AAE"/>
    <w:pPr>
      <w:spacing w:after="60"/>
      <w:jc w:val="center"/>
      <w:outlineLvl w:val="1"/>
    </w:pPr>
    <w:rPr>
      <w:rFonts w:ascii="Calibri Light" w:eastAsia="Times New Roman" w:hAnsi="Calibri Light"/>
      <w:sz w:val="24"/>
      <w:szCs w:val="24"/>
    </w:rPr>
  </w:style>
  <w:style w:type="character" w:customStyle="1" w:styleId="SubtitleChar">
    <w:name w:val="Subtitle Char"/>
    <w:link w:val="Subtitle"/>
    <w:uiPriority w:val="11"/>
    <w:rsid w:val="00B97AAE"/>
    <w:rPr>
      <w:rFonts w:ascii="Calibri Light" w:eastAsia="Times New Roman" w:hAnsi="Calibri Light"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380328">
      <w:bodyDiv w:val="1"/>
      <w:marLeft w:val="0"/>
      <w:marRight w:val="0"/>
      <w:marTop w:val="0"/>
      <w:marBottom w:val="0"/>
      <w:divBdr>
        <w:top w:val="none" w:sz="0" w:space="0" w:color="auto"/>
        <w:left w:val="none" w:sz="0" w:space="0" w:color="auto"/>
        <w:bottom w:val="none" w:sz="0" w:space="0" w:color="auto"/>
        <w:right w:val="none" w:sz="0" w:space="0" w:color="auto"/>
      </w:divBdr>
    </w:div>
    <w:div w:id="650330980">
      <w:bodyDiv w:val="1"/>
      <w:marLeft w:val="0"/>
      <w:marRight w:val="0"/>
      <w:marTop w:val="0"/>
      <w:marBottom w:val="0"/>
      <w:divBdr>
        <w:top w:val="none" w:sz="0" w:space="0" w:color="auto"/>
        <w:left w:val="none" w:sz="0" w:space="0" w:color="auto"/>
        <w:bottom w:val="none" w:sz="0" w:space="0" w:color="auto"/>
        <w:right w:val="none" w:sz="0" w:space="0" w:color="auto"/>
      </w:divBdr>
    </w:div>
    <w:div w:id="906764046">
      <w:bodyDiv w:val="1"/>
      <w:marLeft w:val="0"/>
      <w:marRight w:val="0"/>
      <w:marTop w:val="0"/>
      <w:marBottom w:val="0"/>
      <w:divBdr>
        <w:top w:val="none" w:sz="0" w:space="0" w:color="auto"/>
        <w:left w:val="none" w:sz="0" w:space="0" w:color="auto"/>
        <w:bottom w:val="none" w:sz="0" w:space="0" w:color="auto"/>
        <w:right w:val="none" w:sz="0" w:space="0" w:color="auto"/>
      </w:divBdr>
    </w:div>
    <w:div w:id="1344238884">
      <w:bodyDiv w:val="1"/>
      <w:marLeft w:val="0"/>
      <w:marRight w:val="0"/>
      <w:marTop w:val="0"/>
      <w:marBottom w:val="0"/>
      <w:divBdr>
        <w:top w:val="none" w:sz="0" w:space="0" w:color="auto"/>
        <w:left w:val="none" w:sz="0" w:space="0" w:color="auto"/>
        <w:bottom w:val="none" w:sz="0" w:space="0" w:color="auto"/>
        <w:right w:val="none" w:sz="0" w:space="0" w:color="auto"/>
      </w:divBdr>
    </w:div>
    <w:div w:id="1454250563">
      <w:bodyDiv w:val="1"/>
      <w:marLeft w:val="0"/>
      <w:marRight w:val="0"/>
      <w:marTop w:val="0"/>
      <w:marBottom w:val="0"/>
      <w:divBdr>
        <w:top w:val="none" w:sz="0" w:space="0" w:color="auto"/>
        <w:left w:val="none" w:sz="0" w:space="0" w:color="auto"/>
        <w:bottom w:val="none" w:sz="0" w:space="0" w:color="auto"/>
        <w:right w:val="none" w:sz="0" w:space="0" w:color="auto"/>
      </w:divBdr>
    </w:div>
    <w:div w:id="1869563985">
      <w:bodyDiv w:val="1"/>
      <w:marLeft w:val="0"/>
      <w:marRight w:val="0"/>
      <w:marTop w:val="0"/>
      <w:marBottom w:val="0"/>
      <w:divBdr>
        <w:top w:val="none" w:sz="0" w:space="0" w:color="auto"/>
        <w:left w:val="none" w:sz="0" w:space="0" w:color="auto"/>
        <w:bottom w:val="none" w:sz="0" w:space="0" w:color="auto"/>
        <w:right w:val="none" w:sz="0" w:space="0" w:color="auto"/>
      </w:divBdr>
    </w:div>
    <w:div w:id="1905139357">
      <w:bodyDiv w:val="1"/>
      <w:marLeft w:val="0"/>
      <w:marRight w:val="0"/>
      <w:marTop w:val="0"/>
      <w:marBottom w:val="0"/>
      <w:divBdr>
        <w:top w:val="none" w:sz="0" w:space="0" w:color="auto"/>
        <w:left w:val="none" w:sz="0" w:space="0" w:color="auto"/>
        <w:bottom w:val="none" w:sz="0" w:space="0" w:color="auto"/>
        <w:right w:val="none" w:sz="0" w:space="0" w:color="auto"/>
      </w:divBdr>
      <w:divsChild>
        <w:div w:id="1490904344">
          <w:marLeft w:val="0"/>
          <w:marRight w:val="0"/>
          <w:marTop w:val="0"/>
          <w:marBottom w:val="0"/>
          <w:divBdr>
            <w:top w:val="none" w:sz="0" w:space="0" w:color="auto"/>
            <w:left w:val="none" w:sz="0" w:space="0" w:color="auto"/>
            <w:bottom w:val="none" w:sz="0" w:space="0" w:color="auto"/>
            <w:right w:val="none" w:sz="0" w:space="0" w:color="auto"/>
          </w:divBdr>
          <w:divsChild>
            <w:div w:id="205449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Brīvā forma" ma:contentTypeID="0x010100B1C2858224DA4374904E017A8E9DA548008D5C735429721E4F93CCB3BF22698EFE" ma:contentTypeVersion="328" ma:contentTypeDescription="Izveidot jaunu dokumentu." ma:contentTypeScope="" ma:versionID="b5293a74f55968943047335b5581264a">
  <xsd:schema xmlns:xsd="http://www.w3.org/2001/XMLSchema" xmlns:xs="http://www.w3.org/2001/XMLSchema" xmlns:p="http://schemas.microsoft.com/office/2006/metadata/properties" xmlns:ns2="8c653bfd-c7f6-40c7-b132-59d980659f80" xmlns:ns3="801ff49e-5150-41f0-9cd7-015d16134d38" xmlns:ns4="21a93588-6fe8-41e9-94dc-424b783ca979" xmlns:ns5="aaa33240-aed4-492d-84f2-cf9262a9abbc" targetNamespace="http://schemas.microsoft.com/office/2006/metadata/properties" ma:root="true" ma:fieldsID="cf41457dd233d42f5276aaf68f1289c8" ns2:_="" ns3:_="" ns4:_="" ns5:_="">
    <xsd:import namespace="8c653bfd-c7f6-40c7-b132-59d980659f80"/>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Piezimes" minOccurs="0"/>
                <xsd:element ref="ns2:amIerobezotaPieejamiba" minOccurs="0"/>
                <xsd:element ref="ns2:amDienestaVajadzibam" minOccurs="0"/>
                <xsd:element ref="ns3:amDokumentaIndeks" minOccurs="0"/>
                <xsd:element ref="ns3:amDokSaturs" minOccurs="0"/>
                <xsd:element ref="ns3:amLapuSkaits" minOccurs="0"/>
                <xsd:element ref="ns3:amDokPielikumi" minOccurs="0"/>
                <xsd:element ref="ns3:amAdresats" minOccurs="0"/>
                <xsd:element ref="ns4:n85de85c44494d77850ec883bf791ea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53bfd-c7f6-40c7-b132-59d980659f80"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25"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element name="amDienestaVajadzibam" ma:index="26" nillable="true" ma:displayName="Dienesta vajadzībām" ma:default="Nē" ma:description="" ma:format="Dropdown" ma:internalName="amDienestaVajadzibam"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internalName="amRegistresanasDatums" ma:readOnly="fals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Piezimes" ma:index="24" nillable="true" ma:displayName="Piezīmes" ma:description="" ma:internalName="amPiezimes" ma:readOnly="false">
      <xsd:simpleType>
        <xsd:restriction base="dms:Note"/>
      </xsd:simpleType>
    </xsd:element>
    <xsd:element name="amDokumentaIndeks" ma:index="27" nillable="true" ma:displayName="Dokumenta indekss" ma:description="" ma:internalName="amDokumentaIndeks" ma:readOnly="false">
      <xsd:simpleType>
        <xsd:restriction base="dms:Text">
          <xsd:maxLength value="255"/>
        </xsd:restriction>
      </xsd:simpleType>
    </xsd:element>
    <xsd:element name="amDokSaturs" ma:index="28" nillable="true" ma:displayName="Saturs" ma:description="" ma:internalName="amDokSaturs" ma:readOnly="false">
      <xsd:simpleType>
        <xsd:restriction base="dms:Note"/>
      </xsd:simpleType>
    </xsd:element>
    <xsd:element name="amLapuSkaits" ma:index="30" nillable="true" ma:displayName="Lapu skaits" ma:decimals="0" ma:description="" ma:internalName="amLapuSkaits" ma:readOnly="false">
      <xsd:simpleType>
        <xsd:restriction base="dms:Number"/>
      </xsd:simpleType>
    </xsd:element>
    <xsd:element name="amDokPielikumi" ma:index="31" nillable="true" ma:displayName="Pielikumi" ma:description="" ma:internalName="amDokPielikumi" ma:readOnly="false">
      <xsd:simpleType>
        <xsd:restriction base="dms:Note"/>
      </xsd:simpleType>
    </xsd:element>
    <xsd:element name="amAdresats" ma:index="32" nillable="true" ma:displayName="Adresāta nosaukums" ma:description="" ma:internalName="amAdresat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16fed26-38a5-4057-88c3-7302febfb881}" ma:internalName="TaxCatchAll" ma:showField="CatchAllData" ma:web="8c653bfd-c7f6-40c7-b132-59d980659f8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16fed26-38a5-4057-88c3-7302febfb881}" ma:internalName="TaxCatchAllLabel" ma:readOnly="true" ma:showField="CatchAllDataLabel" ma:web="8c653bfd-c7f6-40c7-b132-59d980659f80">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33"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IerobezotaPieejamiba xmlns="8c653bfd-c7f6-40c7-b132-59d980659f80">Nē</amIerobezotaPieejamiba>
    <amLapuSkaits xmlns="801ff49e-5150-41f0-9cd7-015d16134d38" xsi:nil="true"/>
    <amDienestaVajadzibam xmlns="8c653bfd-c7f6-40c7-b132-59d980659f80">Nē</amDienestaVajadzibam>
    <amAdresats xmlns="801ff49e-5150-41f0-9cd7-015d16134d38">&lt;p&gt;&lt;a id="11279" href="/hub/Lists/ArejieKontakti/DispForm.aspx?ID=11279" target="_blank"&gt;Aizsardzības ministrija&lt;/a&gt;;&lt;/p&gt;&lt;p&gt;&lt;a id="6529" href="/hub/Lists/ArejieKontakti/DispForm.aspx?ID=6529" target="_blank"&gt;Finanšu ministrija&lt;/a&gt;;&lt;/p&gt;</amAdresats>
    <amDokumentaIndeks xmlns="801ff49e-5150-41f0-9cd7-015d16134d38" xsi:nil="true"/>
    <LTT_RelatedDocumentsField xmlns="aaa33240-aed4-492d-84f2-cf9262a9abbc" xsi:nil="true"/>
    <amDokPielikumi xmlns="801ff49e-5150-41f0-9cd7-015d16134d38" xsi:nil="true"/>
    <amDokSaturs xmlns="801ff49e-5150-41f0-9cd7-015d16134d38">Par MK rīkojuma projekta “Par Rīgas konferencei un citu pasākumu organizēšanai piešķirtā finansējuma izmantošanu” saskaņošanu</amDokSaturs>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Plānošanas grupa</TermName>
          <TermId xmlns="http://schemas.microsoft.com/office/infopath/2007/PartnerControls">187f7ca9-2eb2-4961-93bf-a947c9f7e342</TermId>
        </TermInfo>
      </Terms>
    </n85de85c44494d77850ec883bf791ea1>
    <TaxCatchAll xmlns="21a93588-6fe8-41e9-94dc-424b783ca979">
      <Value>4</Value>
    </TaxCatchAll>
    <amRegistresanasDatums xmlns="801ff49e-5150-41f0-9cd7-015d16134d38" xsi:nil="true"/>
    <amPiezimes xmlns="801ff49e-5150-41f0-9cd7-015d16134d38" xsi:nil="true"/>
  </documentManagement>
</p:properties>
</file>

<file path=customXml/item5.xml><?xml version="1.0" encoding="utf-8"?>
<?mso-contentType ?>
<SharedContentType xmlns="Microsoft.SharePoint.Taxonomy.ContentTypeSync" SourceId="05fd8e5c-e166-4372-bd4c-18511f509f6b" ContentTypeId="0x010100B1C2858224DA4374904E017A8E9DA548" PreviousValue="false"/>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56F92-2A4E-494E-91D2-B7CBD3C9D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53bfd-c7f6-40c7-b132-59d980659f80"/>
    <ds:schemaRef ds:uri="801ff49e-5150-41f0-9cd7-015d16134d38"/>
    <ds:schemaRef ds:uri="21a93588-6fe8-41e9-94dc-424b783ca979"/>
    <ds:schemaRef ds:uri="aaa33240-aed4-492d-84f2-cf9262a9a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B84F48-FD4A-45FA-8CCD-C897CF18FDF3}">
  <ds:schemaRefs>
    <ds:schemaRef ds:uri="http://schemas.microsoft.com/sharepoint/events"/>
  </ds:schemaRefs>
</ds:datastoreItem>
</file>

<file path=customXml/itemProps3.xml><?xml version="1.0" encoding="utf-8"?>
<ds:datastoreItem xmlns:ds="http://schemas.openxmlformats.org/officeDocument/2006/customXml" ds:itemID="{2D430A41-C2FC-449E-8CF7-089819F7100D}">
  <ds:schemaRefs>
    <ds:schemaRef ds:uri="http://schemas.microsoft.com/sharepoint/v3/contenttype/forms"/>
  </ds:schemaRefs>
</ds:datastoreItem>
</file>

<file path=customXml/itemProps4.xml><?xml version="1.0" encoding="utf-8"?>
<ds:datastoreItem xmlns:ds="http://schemas.openxmlformats.org/officeDocument/2006/customXml" ds:itemID="{7FFE1D3B-3C7D-46F5-8F11-D7D0B02B0ABA}">
  <ds:schemaRefs>
    <ds:schemaRef ds:uri="http://schemas.microsoft.com/office/2006/metadata/properties"/>
    <ds:schemaRef ds:uri="http://schemas.microsoft.com/office/infopath/2007/PartnerControls"/>
    <ds:schemaRef ds:uri="aaa33240-aed4-492d-84f2-cf9262a9abbc"/>
    <ds:schemaRef ds:uri="8c653bfd-c7f6-40c7-b132-59d980659f80"/>
    <ds:schemaRef ds:uri="801ff49e-5150-41f0-9cd7-015d16134d38"/>
    <ds:schemaRef ds:uri="21a93588-6fe8-41e9-94dc-424b783ca979"/>
  </ds:schemaRefs>
</ds:datastoreItem>
</file>

<file path=customXml/itemProps5.xml><?xml version="1.0" encoding="utf-8"?>
<ds:datastoreItem xmlns:ds="http://schemas.openxmlformats.org/officeDocument/2006/customXml" ds:itemID="{28C8B9B0-96A5-4F54-BBCB-924ADEEC29FE}">
  <ds:schemaRefs>
    <ds:schemaRef ds:uri="Microsoft.SharePoint.Taxonomy.ContentTypeSync"/>
  </ds:schemaRefs>
</ds:datastoreItem>
</file>

<file path=customXml/itemProps6.xml><?xml version="1.0" encoding="utf-8"?>
<ds:datastoreItem xmlns:ds="http://schemas.openxmlformats.org/officeDocument/2006/customXml" ds:itemID="{1CA0E2A1-B95A-4594-AD95-A394FAD551DA}">
  <ds:schemaRefs>
    <ds:schemaRef ds:uri="http://schemas.microsoft.com/office/2006/metadata/longProperties"/>
  </ds:schemaRefs>
</ds:datastoreItem>
</file>

<file path=customXml/itemProps7.xml><?xml version="1.0" encoding="utf-8"?>
<ds:datastoreItem xmlns:ds="http://schemas.openxmlformats.org/officeDocument/2006/customXml" ds:itemID="{778C378A-0498-460F-BEB6-E537CAF3F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4291</Words>
  <Characters>2447</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2013.gada 1.oktobra noteikumos Nr.1029 „Īpaši aizsargājamā kultūras pieminekļa – Turaidas muzejrezervāta –publisko maksas pakalpojumu cenrādis”” sākotnējās ietekmes novērtējuma ziņojums (an</vt:lpstr>
      <vt:lpstr/>
    </vt:vector>
  </TitlesOfParts>
  <Company>LR Kultūras Ministrija</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1.oktobra noteikumos Nr.1029 „Īpaši aizsargājamā kultūras pieminekļa – Turaidas muzejrezervāta –publisko maksas pakalpojumu cenrādis”” sākotnējās ietekmes novērtējuma ziņojums (anotācija)</dc:title>
  <dc:subject>Anotācija</dc:subject>
  <dc:creator>Olga Leskina</dc:creator>
  <cp:keywords/>
  <dc:description>67301100,
olga.leskina@vamoic.gov.lv</dc:description>
  <cp:lastModifiedBy>Vilmars Henins</cp:lastModifiedBy>
  <cp:revision>3</cp:revision>
  <cp:lastPrinted>2019-05-03T07:48:00Z</cp:lastPrinted>
  <dcterms:created xsi:type="dcterms:W3CDTF">2021-09-08T09:52:00Z</dcterms:created>
  <dcterms:modified xsi:type="dcterms:W3CDTF">2021-09-08T09:57:00Z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PiekluvesLimenis">
    <vt:lpwstr>IP='Nē', DV='Nē'</vt:lpwstr>
  </property>
  <property fmtid="{D5CDD505-2E9C-101B-9397-08002B2CF9AE}" pid="3" name="amStrukturvieniba">
    <vt:lpwstr>4;#Plānošanas grupa|187f7ca9-2eb2-4961-93bf-a947c9f7e342</vt:lpwstr>
  </property>
  <property fmtid="{D5CDD505-2E9C-101B-9397-08002B2CF9AE}" pid="4" name="amSagatavotajs">
    <vt:lpwstr>282</vt:lpwstr>
  </property>
  <property fmtid="{D5CDD505-2E9C-101B-9397-08002B2CF9AE}" pid="5" name="aee6b300c46d41ecb957189889b62b92">
    <vt:lpwstr>Plānošanas grupa|187f7ca9-2eb2-4961-93bf-a947c9f7e342</vt:lpwstr>
  </property>
  <property fmtid="{D5CDD505-2E9C-101B-9397-08002B2CF9AE}" pid="6" name="amRegistrStrukturvieniba">
    <vt:lpwstr>4;#Plānošanas grupa|187f7ca9-2eb2-4961-93bf-a947c9f7e342</vt:lpwstr>
  </property>
  <property fmtid="{D5CDD505-2E9C-101B-9397-08002B2CF9AE}" pid="7" name="amLietasNumurs">
    <vt:lpwstr/>
  </property>
  <property fmtid="{D5CDD505-2E9C-101B-9397-08002B2CF9AE}" pid="8" name="ItemRetentionFormula">
    <vt:lpwstr/>
  </property>
  <property fmtid="{D5CDD505-2E9C-101B-9397-08002B2CF9AE}" pid="9" name="_dlc_policyId">
    <vt:lpwstr/>
  </property>
  <property fmtid="{D5CDD505-2E9C-101B-9397-08002B2CF9AE}" pid="10" name="TaxKeywordTaxHTField">
    <vt:lpwstr/>
  </property>
  <property fmtid="{D5CDD505-2E9C-101B-9397-08002B2CF9AE}" pid="11" name="amPazimes">
    <vt:lpwstr/>
  </property>
  <property fmtid="{D5CDD505-2E9C-101B-9397-08002B2CF9AE}" pid="12" name="amNumurs">
    <vt:lpwstr>06-15920</vt:lpwstr>
  </property>
  <property fmtid="{D5CDD505-2E9C-101B-9397-08002B2CF9AE}" pid="13" name="amNosutisanasVeids">
    <vt:lpwstr/>
  </property>
  <property fmtid="{D5CDD505-2E9C-101B-9397-08002B2CF9AE}" pid="14" name="amKlasifikators1">
    <vt:lpwstr/>
  </property>
  <property fmtid="{D5CDD505-2E9C-101B-9397-08002B2CF9AE}" pid="15" name="h71ae947574d4b79a5c438e93525dbed">
    <vt:lpwstr/>
  </property>
  <property fmtid="{D5CDD505-2E9C-101B-9397-08002B2CF9AE}" pid="16" name="amPiekluvesLimenaPamatojums">
    <vt:lpwstr/>
  </property>
  <property fmtid="{D5CDD505-2E9C-101B-9397-08002B2CF9AE}" pid="17" name="fd98f198e6504849b4ef719fdb39b6db">
    <vt:lpwstr/>
  </property>
  <property fmtid="{D5CDD505-2E9C-101B-9397-08002B2CF9AE}" pid="18" name="amDokParakstitaji">
    <vt:lpwstr>52;#Atis Lots</vt:lpwstr>
  </property>
  <property fmtid="{D5CDD505-2E9C-101B-9397-08002B2CF9AE}" pid="19" name="display_urn:schemas-microsoft-com:office:office#amSagatavotajs">
    <vt:lpwstr>Vita Dobele</vt:lpwstr>
  </property>
  <property fmtid="{D5CDD505-2E9C-101B-9397-08002B2CF9AE}" pid="20" name="amKlasifikators3">
    <vt:lpwstr/>
  </property>
  <property fmtid="{D5CDD505-2E9C-101B-9397-08002B2CF9AE}" pid="21" name="b6ce33424859414bb055d9baa8a6747d">
    <vt:lpwstr/>
  </property>
  <property fmtid="{D5CDD505-2E9C-101B-9397-08002B2CF9AE}" pid="22" name="bd7b18180f0f400ca769f616f0c275d4">
    <vt:lpwstr/>
  </property>
  <property fmtid="{D5CDD505-2E9C-101B-9397-08002B2CF9AE}" pid="23" name="amLidzautori">
    <vt:lpwstr/>
  </property>
  <property fmtid="{D5CDD505-2E9C-101B-9397-08002B2CF9AE}" pid="24" name="_docset_NoMedatataSyncRequired">
    <vt:lpwstr>False</vt:lpwstr>
  </property>
  <property fmtid="{D5CDD505-2E9C-101B-9397-08002B2CF9AE}" pid="25" name="g1d73c0bd3d74d51b9f1d6542264a3d0">
    <vt:lpwstr/>
  </property>
  <property fmtid="{D5CDD505-2E9C-101B-9397-08002B2CF9AE}" pid="26" name="amKlasifikators2">
    <vt:lpwstr/>
  </property>
  <property fmtid="{D5CDD505-2E9C-101B-9397-08002B2CF9AE}" pid="27" name="amKlasifikators4">
    <vt:lpwstr/>
  </property>
  <property fmtid="{D5CDD505-2E9C-101B-9397-08002B2CF9AE}" pid="28" name="display_urn:schemas-microsoft-com:office:office#amDokParakstitaji">
    <vt:lpwstr>Atis Lots</vt:lpwstr>
  </property>
</Properties>
</file>