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0062F" w14:textId="77777777" w:rsidR="002D1AF8" w:rsidRPr="002D1AF8" w:rsidRDefault="002D1AF8" w:rsidP="002D1AF8">
      <w:pPr>
        <w:spacing w:after="0"/>
        <w:ind w:firstLine="360"/>
        <w:jc w:val="right"/>
        <w:rPr>
          <w:rFonts w:ascii="Times New Roman" w:hAnsi="Times New Roman" w:cs="Times New Roman"/>
          <w:sz w:val="28"/>
          <w:szCs w:val="28"/>
        </w:rPr>
      </w:pPr>
      <w:r w:rsidRPr="002D1AF8">
        <w:rPr>
          <w:rFonts w:ascii="Times New Roman" w:hAnsi="Times New Roman" w:cs="Times New Roman"/>
          <w:sz w:val="28"/>
          <w:szCs w:val="28"/>
        </w:rPr>
        <w:t xml:space="preserve">(Ministru kabineta </w:t>
      </w:r>
    </w:p>
    <w:p w14:paraId="47B9FC82" w14:textId="77777777" w:rsidR="002D1AF8" w:rsidRPr="002D1AF8" w:rsidRDefault="002D1AF8" w:rsidP="002D1AF8">
      <w:pPr>
        <w:overflowPunct w:val="0"/>
        <w:autoSpaceDE w:val="0"/>
        <w:autoSpaceDN w:val="0"/>
        <w:adjustRightInd w:val="0"/>
        <w:spacing w:after="0"/>
        <w:jc w:val="right"/>
        <w:textAlignment w:val="baseline"/>
        <w:rPr>
          <w:rFonts w:ascii="Times New Roman" w:hAnsi="Times New Roman" w:cs="Times New Roman"/>
          <w:sz w:val="28"/>
          <w:szCs w:val="28"/>
        </w:rPr>
      </w:pPr>
      <w:r w:rsidRPr="002D1AF8">
        <w:rPr>
          <w:rFonts w:ascii="Times New Roman" w:hAnsi="Times New Roman" w:cs="Times New Roman"/>
          <w:sz w:val="28"/>
          <w:szCs w:val="28"/>
        </w:rPr>
        <w:t>2024. gada 26. septembra</w:t>
      </w:r>
    </w:p>
    <w:p w14:paraId="4518F359" w14:textId="77777777" w:rsidR="002D1AF8" w:rsidRPr="002D1AF8" w:rsidRDefault="002D1AF8" w:rsidP="002D1AF8">
      <w:pPr>
        <w:spacing w:after="0"/>
        <w:ind w:firstLine="360"/>
        <w:jc w:val="right"/>
        <w:rPr>
          <w:rFonts w:ascii="Times New Roman" w:hAnsi="Times New Roman" w:cs="Times New Roman"/>
          <w:sz w:val="28"/>
          <w:szCs w:val="28"/>
        </w:rPr>
      </w:pPr>
      <w:r w:rsidRPr="002D1AF8">
        <w:rPr>
          <w:rFonts w:ascii="Times New Roman" w:hAnsi="Times New Roman" w:cs="Times New Roman"/>
          <w:sz w:val="28"/>
          <w:szCs w:val="28"/>
        </w:rPr>
        <w:t xml:space="preserve">rīkojums Nr. </w:t>
      </w:r>
      <w:r w:rsidRPr="002D1AF8">
        <w:rPr>
          <w:rFonts w:ascii="Times New Roman" w:hAnsi="Times New Roman" w:cs="Times New Roman"/>
          <w:sz w:val="28"/>
          <w:szCs w:val="28"/>
        </w:rPr>
        <w:t>777</w:t>
      </w:r>
      <w:r w:rsidRPr="002D1AF8">
        <w:rPr>
          <w:rFonts w:ascii="Times New Roman" w:hAnsi="Times New Roman" w:cs="Times New Roman"/>
          <w:sz w:val="28"/>
          <w:szCs w:val="28"/>
        </w:rPr>
        <w:t>)</w:t>
      </w:r>
    </w:p>
    <w:p w14:paraId="5B25929F" w14:textId="77777777" w:rsidR="00B27786" w:rsidRPr="00D90954" w:rsidRDefault="00B27786" w:rsidP="005A7122">
      <w:pPr>
        <w:pStyle w:val="Title"/>
        <w:rPr>
          <w:rFonts w:asciiTheme="majorBidi" w:hAnsiTheme="majorBidi" w:cstheme="majorBidi"/>
          <w:b w:val="0"/>
          <w:bCs w:val="0"/>
          <w:sz w:val="28"/>
          <w:szCs w:val="28"/>
        </w:rPr>
      </w:pPr>
    </w:p>
    <w:p w14:paraId="4B76BDBF" w14:textId="77777777" w:rsidR="00B27786" w:rsidRPr="00D90954" w:rsidRDefault="00B27786" w:rsidP="005A7122">
      <w:pPr>
        <w:pStyle w:val="Title"/>
        <w:rPr>
          <w:rFonts w:asciiTheme="majorBidi" w:hAnsiTheme="majorBidi" w:cstheme="majorBidi"/>
          <w:b w:val="0"/>
          <w:bCs w:val="0"/>
          <w:sz w:val="28"/>
          <w:szCs w:val="28"/>
        </w:rPr>
      </w:pPr>
    </w:p>
    <w:p w14:paraId="255A1604" w14:textId="77777777" w:rsidR="00B27786" w:rsidRPr="00D90954" w:rsidRDefault="00B27786" w:rsidP="005A7122">
      <w:pPr>
        <w:pStyle w:val="Title"/>
        <w:rPr>
          <w:rFonts w:asciiTheme="majorBidi" w:hAnsiTheme="majorBidi" w:cstheme="majorBidi"/>
          <w:b w:val="0"/>
          <w:bCs w:val="0"/>
          <w:sz w:val="28"/>
          <w:szCs w:val="28"/>
        </w:rPr>
      </w:pPr>
    </w:p>
    <w:p w14:paraId="0C0B51D3" w14:textId="77777777" w:rsidR="00B27786" w:rsidRPr="00D90954" w:rsidRDefault="00B27786" w:rsidP="005A7122">
      <w:pPr>
        <w:pStyle w:val="Title"/>
        <w:rPr>
          <w:rFonts w:asciiTheme="majorBidi" w:hAnsiTheme="majorBidi" w:cstheme="majorBidi"/>
          <w:b w:val="0"/>
          <w:bCs w:val="0"/>
          <w:sz w:val="28"/>
          <w:szCs w:val="28"/>
        </w:rPr>
      </w:pPr>
    </w:p>
    <w:p w14:paraId="294ED23D" w14:textId="77777777" w:rsidR="00B27786" w:rsidRPr="00D90954" w:rsidRDefault="00B27786" w:rsidP="005A7122">
      <w:pPr>
        <w:pStyle w:val="Title"/>
        <w:rPr>
          <w:rFonts w:asciiTheme="majorBidi" w:hAnsiTheme="majorBidi" w:cstheme="majorBidi"/>
          <w:b w:val="0"/>
          <w:bCs w:val="0"/>
          <w:sz w:val="28"/>
          <w:szCs w:val="28"/>
        </w:rPr>
      </w:pPr>
    </w:p>
    <w:p w14:paraId="4FE425AE" w14:textId="77777777" w:rsidR="00B27786" w:rsidRPr="00D90954" w:rsidRDefault="00B27786" w:rsidP="005A7122">
      <w:pPr>
        <w:pStyle w:val="Title"/>
        <w:rPr>
          <w:rFonts w:asciiTheme="majorBidi" w:hAnsiTheme="majorBidi" w:cstheme="majorBidi"/>
          <w:b w:val="0"/>
          <w:bCs w:val="0"/>
          <w:sz w:val="28"/>
          <w:szCs w:val="28"/>
        </w:rPr>
      </w:pPr>
    </w:p>
    <w:p w14:paraId="7E8674E6" w14:textId="77777777" w:rsidR="00B27786" w:rsidRPr="00D90954" w:rsidRDefault="00B27786" w:rsidP="005A7122">
      <w:pPr>
        <w:pStyle w:val="Title"/>
        <w:rPr>
          <w:rFonts w:asciiTheme="majorBidi" w:hAnsiTheme="majorBidi" w:cstheme="majorBidi"/>
          <w:b w:val="0"/>
          <w:bCs w:val="0"/>
          <w:sz w:val="28"/>
          <w:szCs w:val="28"/>
        </w:rPr>
      </w:pPr>
    </w:p>
    <w:p w14:paraId="073FA2F4" w14:textId="77777777" w:rsidR="00B27786" w:rsidRPr="00D90954" w:rsidRDefault="00B27786" w:rsidP="005A7122">
      <w:pPr>
        <w:pStyle w:val="Title"/>
        <w:rPr>
          <w:rFonts w:asciiTheme="majorBidi" w:hAnsiTheme="majorBidi" w:cstheme="majorBidi"/>
          <w:b w:val="0"/>
          <w:bCs w:val="0"/>
          <w:sz w:val="28"/>
          <w:szCs w:val="28"/>
        </w:rPr>
      </w:pPr>
    </w:p>
    <w:p w14:paraId="2F5B26CF" w14:textId="77777777" w:rsidR="00B27786" w:rsidRPr="00D90954" w:rsidRDefault="00B27786" w:rsidP="005A7122">
      <w:pPr>
        <w:pStyle w:val="Title"/>
        <w:rPr>
          <w:rFonts w:asciiTheme="majorBidi" w:hAnsiTheme="majorBidi" w:cstheme="majorBidi"/>
          <w:b w:val="0"/>
          <w:bCs w:val="0"/>
          <w:sz w:val="28"/>
          <w:szCs w:val="28"/>
        </w:rPr>
      </w:pPr>
    </w:p>
    <w:p w14:paraId="56ECA791" w14:textId="77777777" w:rsidR="00B27786" w:rsidRPr="00D90954" w:rsidRDefault="00B27786" w:rsidP="005A7122">
      <w:pPr>
        <w:pStyle w:val="Title"/>
        <w:rPr>
          <w:rFonts w:asciiTheme="majorBidi" w:hAnsiTheme="majorBidi" w:cstheme="majorBidi"/>
          <w:b w:val="0"/>
          <w:bCs w:val="0"/>
          <w:sz w:val="28"/>
          <w:szCs w:val="28"/>
        </w:rPr>
      </w:pPr>
    </w:p>
    <w:p w14:paraId="4FE553BF" w14:textId="77777777" w:rsidR="00B27786" w:rsidRPr="00D90954" w:rsidRDefault="00B27786" w:rsidP="005A7122">
      <w:pPr>
        <w:pStyle w:val="Title"/>
        <w:rPr>
          <w:rFonts w:asciiTheme="majorBidi" w:hAnsiTheme="majorBidi" w:cstheme="majorBidi"/>
          <w:b w:val="0"/>
          <w:bCs w:val="0"/>
          <w:sz w:val="28"/>
          <w:szCs w:val="28"/>
        </w:rPr>
      </w:pPr>
    </w:p>
    <w:p w14:paraId="2BCA99B5" w14:textId="77777777" w:rsidR="00B27786" w:rsidRPr="00D90954" w:rsidRDefault="00B27786" w:rsidP="005A7122">
      <w:pPr>
        <w:pStyle w:val="Title"/>
        <w:rPr>
          <w:rFonts w:asciiTheme="majorBidi" w:hAnsiTheme="majorBidi" w:cstheme="majorBidi"/>
          <w:b w:val="0"/>
          <w:bCs w:val="0"/>
          <w:sz w:val="28"/>
          <w:szCs w:val="28"/>
        </w:rPr>
      </w:pPr>
    </w:p>
    <w:p w14:paraId="16778DFF" w14:textId="77777777" w:rsidR="00B27786" w:rsidRPr="00D90954" w:rsidRDefault="00B27786" w:rsidP="005A7122">
      <w:pPr>
        <w:pStyle w:val="Title"/>
        <w:rPr>
          <w:rFonts w:asciiTheme="majorBidi" w:hAnsiTheme="majorBidi" w:cstheme="majorBidi"/>
          <w:sz w:val="28"/>
          <w:szCs w:val="28"/>
        </w:rPr>
      </w:pPr>
      <w:r w:rsidRPr="00D90954">
        <w:rPr>
          <w:rFonts w:asciiTheme="majorBidi" w:hAnsiTheme="majorBidi" w:cstheme="majorBidi"/>
          <w:sz w:val="28"/>
          <w:szCs w:val="28"/>
        </w:rPr>
        <w:t>Konceptuāl</w:t>
      </w:r>
      <w:r w:rsidR="00D02471" w:rsidRPr="00D90954">
        <w:rPr>
          <w:rFonts w:asciiTheme="majorBidi" w:hAnsiTheme="majorBidi" w:cstheme="majorBidi"/>
          <w:sz w:val="28"/>
          <w:szCs w:val="28"/>
        </w:rPr>
        <w:t>ai</w:t>
      </w:r>
      <w:r w:rsidRPr="00D90954">
        <w:rPr>
          <w:rFonts w:asciiTheme="majorBidi" w:hAnsiTheme="majorBidi" w:cstheme="majorBidi"/>
          <w:sz w:val="28"/>
          <w:szCs w:val="28"/>
        </w:rPr>
        <w:t>s ziņojums</w:t>
      </w:r>
    </w:p>
    <w:p w14:paraId="038F2FEE" w14:textId="079D3054" w:rsidR="00B27786" w:rsidRPr="00D90954" w:rsidRDefault="008A604D" w:rsidP="005A7122">
      <w:pPr>
        <w:pStyle w:val="Title"/>
        <w:rPr>
          <w:rFonts w:asciiTheme="majorBidi" w:hAnsiTheme="majorBidi" w:cstheme="majorBidi"/>
          <w:sz w:val="28"/>
          <w:szCs w:val="28"/>
        </w:rPr>
      </w:pPr>
      <w:r w:rsidRPr="00D90954">
        <w:rPr>
          <w:rFonts w:asciiTheme="majorBidi" w:hAnsiTheme="majorBidi" w:cstheme="majorBidi"/>
          <w:sz w:val="28"/>
          <w:szCs w:val="28"/>
        </w:rPr>
        <w:t>“</w:t>
      </w:r>
      <w:r w:rsidR="00B27786" w:rsidRPr="00D90954">
        <w:rPr>
          <w:rFonts w:asciiTheme="majorBidi" w:hAnsiTheme="majorBidi" w:cstheme="majorBidi"/>
          <w:sz w:val="28"/>
          <w:szCs w:val="28"/>
        </w:rPr>
        <w:t xml:space="preserve">Par māksliniecisko kolektīvu vadītāju darba samaksas finansēšanas </w:t>
      </w:r>
      <w:r w:rsidR="00B10FEE">
        <w:rPr>
          <w:rFonts w:asciiTheme="majorBidi" w:hAnsiTheme="majorBidi" w:cstheme="majorBidi"/>
          <w:sz w:val="28"/>
          <w:szCs w:val="28"/>
        </w:rPr>
        <w:t>kārtīb</w:t>
      </w:r>
      <w:r w:rsidR="00C07E24">
        <w:rPr>
          <w:rFonts w:asciiTheme="majorBidi" w:hAnsiTheme="majorBidi" w:cstheme="majorBidi"/>
          <w:sz w:val="28"/>
          <w:szCs w:val="28"/>
        </w:rPr>
        <w:t>as maiņu</w:t>
      </w:r>
      <w:r w:rsidR="00B27786" w:rsidRPr="0027411E">
        <w:rPr>
          <w:rFonts w:asciiTheme="majorBidi" w:hAnsiTheme="majorBidi" w:cstheme="majorBidi"/>
          <w:sz w:val="28"/>
          <w:szCs w:val="28"/>
        </w:rPr>
        <w:t>”</w:t>
      </w:r>
    </w:p>
    <w:p w14:paraId="272E6B18" w14:textId="77777777" w:rsidR="00B27786" w:rsidRPr="00D90954" w:rsidRDefault="00B27786" w:rsidP="005A7122">
      <w:pPr>
        <w:pStyle w:val="Title"/>
        <w:jc w:val="left"/>
        <w:rPr>
          <w:rFonts w:asciiTheme="majorBidi" w:hAnsiTheme="majorBidi" w:cstheme="majorBidi"/>
          <w:b w:val="0"/>
          <w:bCs w:val="0"/>
          <w:sz w:val="28"/>
          <w:szCs w:val="28"/>
        </w:rPr>
      </w:pPr>
    </w:p>
    <w:p w14:paraId="3ACF42F3" w14:textId="77777777" w:rsidR="00B27786" w:rsidRPr="00D90954" w:rsidRDefault="00B27786" w:rsidP="005A7122">
      <w:pPr>
        <w:pStyle w:val="Title"/>
        <w:jc w:val="both"/>
        <w:rPr>
          <w:rFonts w:asciiTheme="majorBidi" w:hAnsiTheme="majorBidi" w:cstheme="majorBidi"/>
          <w:b w:val="0"/>
          <w:bCs w:val="0"/>
          <w:sz w:val="28"/>
          <w:szCs w:val="28"/>
        </w:rPr>
      </w:pPr>
    </w:p>
    <w:p w14:paraId="3C4825D7" w14:textId="77777777" w:rsidR="00B27786" w:rsidRPr="00D90954" w:rsidRDefault="00B27786" w:rsidP="005A7122">
      <w:pPr>
        <w:pStyle w:val="Title"/>
        <w:jc w:val="both"/>
        <w:rPr>
          <w:rFonts w:asciiTheme="majorBidi" w:hAnsiTheme="majorBidi" w:cstheme="majorBidi"/>
          <w:b w:val="0"/>
          <w:bCs w:val="0"/>
          <w:sz w:val="28"/>
          <w:szCs w:val="28"/>
        </w:rPr>
      </w:pPr>
    </w:p>
    <w:p w14:paraId="36E08079" w14:textId="77777777" w:rsidR="00B27786" w:rsidRPr="00D90954" w:rsidRDefault="00B27786" w:rsidP="005A7122">
      <w:pPr>
        <w:pStyle w:val="Title"/>
        <w:jc w:val="both"/>
        <w:rPr>
          <w:rFonts w:asciiTheme="majorBidi" w:hAnsiTheme="majorBidi" w:cstheme="majorBidi"/>
          <w:b w:val="0"/>
          <w:bCs w:val="0"/>
          <w:sz w:val="28"/>
          <w:szCs w:val="28"/>
        </w:rPr>
      </w:pPr>
    </w:p>
    <w:p w14:paraId="5DAD73DA" w14:textId="77777777" w:rsidR="00B27786" w:rsidRPr="00D90954" w:rsidRDefault="00B27786" w:rsidP="005A7122">
      <w:pPr>
        <w:pStyle w:val="Title"/>
        <w:jc w:val="both"/>
        <w:rPr>
          <w:rFonts w:asciiTheme="majorBidi" w:hAnsiTheme="majorBidi" w:cstheme="majorBidi"/>
          <w:b w:val="0"/>
          <w:bCs w:val="0"/>
          <w:sz w:val="28"/>
          <w:szCs w:val="28"/>
        </w:rPr>
      </w:pPr>
    </w:p>
    <w:p w14:paraId="6242607D" w14:textId="77777777" w:rsidR="00B27786" w:rsidRPr="00D90954" w:rsidRDefault="00B27786" w:rsidP="005A7122">
      <w:pPr>
        <w:pStyle w:val="Title"/>
        <w:jc w:val="both"/>
        <w:rPr>
          <w:rFonts w:asciiTheme="majorBidi" w:hAnsiTheme="majorBidi" w:cstheme="majorBidi"/>
          <w:b w:val="0"/>
          <w:bCs w:val="0"/>
          <w:sz w:val="28"/>
          <w:szCs w:val="28"/>
        </w:rPr>
      </w:pPr>
    </w:p>
    <w:p w14:paraId="277C83A3" w14:textId="77777777" w:rsidR="00B27786" w:rsidRPr="00D90954" w:rsidRDefault="00B27786" w:rsidP="005A7122">
      <w:pPr>
        <w:pStyle w:val="Title"/>
        <w:jc w:val="both"/>
        <w:rPr>
          <w:rFonts w:asciiTheme="majorBidi" w:hAnsiTheme="majorBidi" w:cstheme="majorBidi"/>
          <w:b w:val="0"/>
          <w:bCs w:val="0"/>
          <w:sz w:val="28"/>
          <w:szCs w:val="28"/>
        </w:rPr>
      </w:pPr>
    </w:p>
    <w:p w14:paraId="6ED2D117" w14:textId="77777777" w:rsidR="00B27786" w:rsidRPr="00D90954" w:rsidRDefault="00B27786" w:rsidP="005A7122">
      <w:pPr>
        <w:pStyle w:val="Title"/>
        <w:jc w:val="both"/>
        <w:rPr>
          <w:rFonts w:asciiTheme="majorBidi" w:hAnsiTheme="majorBidi" w:cstheme="majorBidi"/>
          <w:b w:val="0"/>
          <w:bCs w:val="0"/>
          <w:sz w:val="28"/>
          <w:szCs w:val="28"/>
        </w:rPr>
      </w:pPr>
    </w:p>
    <w:p w14:paraId="28AC4722" w14:textId="77777777" w:rsidR="00B27786" w:rsidRPr="00D90954" w:rsidRDefault="00B27786" w:rsidP="005A7122">
      <w:pPr>
        <w:pStyle w:val="Title"/>
        <w:jc w:val="both"/>
        <w:rPr>
          <w:rFonts w:asciiTheme="majorBidi" w:hAnsiTheme="majorBidi" w:cstheme="majorBidi"/>
          <w:b w:val="0"/>
          <w:bCs w:val="0"/>
          <w:sz w:val="28"/>
          <w:szCs w:val="28"/>
        </w:rPr>
      </w:pPr>
    </w:p>
    <w:p w14:paraId="7431ACDA" w14:textId="77777777" w:rsidR="00B27786" w:rsidRPr="00D90954" w:rsidRDefault="00B27786" w:rsidP="005A7122">
      <w:pPr>
        <w:pStyle w:val="Title"/>
        <w:jc w:val="both"/>
        <w:rPr>
          <w:rFonts w:asciiTheme="majorBidi" w:hAnsiTheme="majorBidi" w:cstheme="majorBidi"/>
          <w:b w:val="0"/>
          <w:bCs w:val="0"/>
          <w:sz w:val="28"/>
          <w:szCs w:val="28"/>
        </w:rPr>
      </w:pPr>
    </w:p>
    <w:p w14:paraId="30C12EAB" w14:textId="77777777" w:rsidR="00B27786" w:rsidRPr="00D90954" w:rsidRDefault="00B27786" w:rsidP="005A7122">
      <w:pPr>
        <w:pStyle w:val="Title"/>
        <w:jc w:val="both"/>
        <w:rPr>
          <w:rFonts w:asciiTheme="majorBidi" w:hAnsiTheme="majorBidi" w:cstheme="majorBidi"/>
          <w:b w:val="0"/>
          <w:bCs w:val="0"/>
          <w:sz w:val="28"/>
          <w:szCs w:val="28"/>
        </w:rPr>
      </w:pPr>
    </w:p>
    <w:p w14:paraId="7E28192E" w14:textId="77777777" w:rsidR="00B27786" w:rsidRPr="00D90954" w:rsidRDefault="00B27786" w:rsidP="005A7122">
      <w:pPr>
        <w:pStyle w:val="Title"/>
        <w:jc w:val="both"/>
        <w:rPr>
          <w:rFonts w:asciiTheme="majorBidi" w:hAnsiTheme="majorBidi" w:cstheme="majorBidi"/>
          <w:b w:val="0"/>
          <w:bCs w:val="0"/>
          <w:sz w:val="28"/>
          <w:szCs w:val="28"/>
        </w:rPr>
      </w:pPr>
    </w:p>
    <w:p w14:paraId="635AE95A" w14:textId="77777777" w:rsidR="00B27786" w:rsidRPr="00D90954" w:rsidRDefault="00B27786" w:rsidP="005A7122">
      <w:pPr>
        <w:pStyle w:val="Title"/>
        <w:jc w:val="both"/>
        <w:rPr>
          <w:rFonts w:asciiTheme="majorBidi" w:hAnsiTheme="majorBidi" w:cstheme="majorBidi"/>
          <w:b w:val="0"/>
          <w:bCs w:val="0"/>
          <w:sz w:val="28"/>
          <w:szCs w:val="28"/>
        </w:rPr>
      </w:pPr>
    </w:p>
    <w:p w14:paraId="31B71469" w14:textId="77777777" w:rsidR="00B27786" w:rsidRPr="00D90954" w:rsidRDefault="00B27786" w:rsidP="005A7122">
      <w:pPr>
        <w:pStyle w:val="Title"/>
        <w:jc w:val="both"/>
        <w:rPr>
          <w:rFonts w:asciiTheme="majorBidi" w:hAnsiTheme="majorBidi" w:cstheme="majorBidi"/>
          <w:b w:val="0"/>
          <w:bCs w:val="0"/>
          <w:sz w:val="28"/>
          <w:szCs w:val="28"/>
        </w:rPr>
      </w:pPr>
    </w:p>
    <w:p w14:paraId="5796DD81" w14:textId="77777777" w:rsidR="00B27786" w:rsidRPr="00D90954" w:rsidRDefault="00B27786" w:rsidP="005A7122">
      <w:pPr>
        <w:pStyle w:val="Title"/>
        <w:jc w:val="both"/>
        <w:rPr>
          <w:rFonts w:asciiTheme="majorBidi" w:hAnsiTheme="majorBidi" w:cstheme="majorBidi"/>
          <w:b w:val="0"/>
          <w:bCs w:val="0"/>
          <w:sz w:val="28"/>
          <w:szCs w:val="28"/>
        </w:rPr>
      </w:pPr>
    </w:p>
    <w:p w14:paraId="51BC8424" w14:textId="77777777" w:rsidR="00B27786" w:rsidRPr="00D90954" w:rsidRDefault="00B27786" w:rsidP="005A7122">
      <w:pPr>
        <w:pStyle w:val="Title"/>
        <w:jc w:val="both"/>
        <w:rPr>
          <w:rFonts w:asciiTheme="majorBidi" w:hAnsiTheme="majorBidi" w:cstheme="majorBidi"/>
          <w:b w:val="0"/>
          <w:bCs w:val="0"/>
          <w:sz w:val="28"/>
          <w:szCs w:val="28"/>
        </w:rPr>
      </w:pPr>
    </w:p>
    <w:p w14:paraId="48263098" w14:textId="77777777" w:rsidR="00B27786" w:rsidRPr="00D90954" w:rsidRDefault="00B27786" w:rsidP="005A7122">
      <w:pPr>
        <w:pStyle w:val="Title"/>
        <w:jc w:val="both"/>
        <w:rPr>
          <w:rFonts w:asciiTheme="majorBidi" w:hAnsiTheme="majorBidi" w:cstheme="majorBidi"/>
          <w:b w:val="0"/>
          <w:bCs w:val="0"/>
          <w:sz w:val="28"/>
          <w:szCs w:val="28"/>
        </w:rPr>
      </w:pPr>
    </w:p>
    <w:p w14:paraId="7C23170C" w14:textId="77777777" w:rsidR="00B27786" w:rsidRPr="00D90954" w:rsidRDefault="00B27786" w:rsidP="005A7122">
      <w:pPr>
        <w:pStyle w:val="Title"/>
        <w:jc w:val="both"/>
        <w:rPr>
          <w:rFonts w:asciiTheme="majorBidi" w:hAnsiTheme="majorBidi" w:cstheme="majorBidi"/>
          <w:b w:val="0"/>
          <w:bCs w:val="0"/>
          <w:sz w:val="28"/>
          <w:szCs w:val="28"/>
        </w:rPr>
      </w:pPr>
    </w:p>
    <w:p w14:paraId="693833C6" w14:textId="77777777" w:rsidR="00B27786" w:rsidRPr="00D90954" w:rsidRDefault="00B27786" w:rsidP="005A7122">
      <w:pPr>
        <w:pStyle w:val="Title"/>
        <w:jc w:val="both"/>
        <w:rPr>
          <w:rFonts w:asciiTheme="majorBidi" w:hAnsiTheme="majorBidi" w:cstheme="majorBidi"/>
          <w:b w:val="0"/>
          <w:bCs w:val="0"/>
          <w:sz w:val="28"/>
          <w:szCs w:val="28"/>
        </w:rPr>
      </w:pPr>
    </w:p>
    <w:p w14:paraId="2C271C0E" w14:textId="77777777" w:rsidR="00B27786" w:rsidRPr="00D90954" w:rsidRDefault="00B27786" w:rsidP="005A7122">
      <w:pPr>
        <w:pStyle w:val="Title"/>
        <w:jc w:val="both"/>
        <w:rPr>
          <w:rFonts w:asciiTheme="majorBidi" w:hAnsiTheme="majorBidi" w:cstheme="majorBidi"/>
          <w:b w:val="0"/>
          <w:bCs w:val="0"/>
          <w:sz w:val="28"/>
          <w:szCs w:val="28"/>
        </w:rPr>
      </w:pPr>
    </w:p>
    <w:p w14:paraId="736C18DA" w14:textId="77777777" w:rsidR="00B27786" w:rsidRPr="00D90954" w:rsidRDefault="00B27786" w:rsidP="005A7122">
      <w:pPr>
        <w:pStyle w:val="Title"/>
        <w:jc w:val="both"/>
        <w:rPr>
          <w:rFonts w:asciiTheme="majorBidi" w:hAnsiTheme="majorBidi" w:cstheme="majorBidi"/>
          <w:b w:val="0"/>
          <w:bCs w:val="0"/>
          <w:sz w:val="28"/>
          <w:szCs w:val="28"/>
        </w:rPr>
      </w:pPr>
    </w:p>
    <w:p w14:paraId="1502663F" w14:textId="77777777" w:rsidR="00B27786" w:rsidRPr="00D90954" w:rsidRDefault="00B27786" w:rsidP="005A7122">
      <w:pPr>
        <w:pStyle w:val="Title"/>
        <w:jc w:val="left"/>
        <w:rPr>
          <w:rFonts w:asciiTheme="majorBidi" w:hAnsiTheme="majorBidi" w:cstheme="majorBidi"/>
          <w:b w:val="0"/>
          <w:bCs w:val="0"/>
          <w:sz w:val="28"/>
          <w:szCs w:val="28"/>
        </w:rPr>
      </w:pPr>
    </w:p>
    <w:p w14:paraId="18194CE4" w14:textId="65EF3A4E" w:rsidR="00B27786" w:rsidRPr="00D90954" w:rsidRDefault="00B27786" w:rsidP="005A7122">
      <w:pPr>
        <w:pStyle w:val="Title"/>
        <w:rPr>
          <w:rFonts w:asciiTheme="majorBidi" w:hAnsiTheme="majorBidi" w:cstheme="majorBidi"/>
          <w:b w:val="0"/>
          <w:bCs w:val="0"/>
          <w:sz w:val="28"/>
          <w:szCs w:val="28"/>
        </w:rPr>
      </w:pPr>
      <w:r w:rsidRPr="00D90954">
        <w:rPr>
          <w:rFonts w:asciiTheme="majorBidi" w:hAnsiTheme="majorBidi" w:cstheme="majorBidi"/>
          <w:b w:val="0"/>
          <w:bCs w:val="0"/>
          <w:sz w:val="28"/>
          <w:szCs w:val="28"/>
        </w:rPr>
        <w:t>Rīgā, 202</w:t>
      </w:r>
      <w:r w:rsidR="003039D9" w:rsidRPr="00D90954">
        <w:rPr>
          <w:rFonts w:asciiTheme="majorBidi" w:hAnsiTheme="majorBidi" w:cstheme="majorBidi"/>
          <w:b w:val="0"/>
          <w:bCs w:val="0"/>
          <w:sz w:val="28"/>
          <w:szCs w:val="28"/>
        </w:rPr>
        <w:t>4</w:t>
      </w:r>
    </w:p>
    <w:p w14:paraId="1DA77DAE" w14:textId="1760155F" w:rsidR="00B27786" w:rsidRPr="00D90954" w:rsidRDefault="00B27786" w:rsidP="005A7122">
      <w:pPr>
        <w:tabs>
          <w:tab w:val="left" w:pos="5326"/>
        </w:tabs>
        <w:spacing w:after="0" w:line="240" w:lineRule="auto"/>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br w:type="page"/>
      </w:r>
      <w:r w:rsidR="008F4BF8" w:rsidRPr="00D90954">
        <w:rPr>
          <w:rFonts w:asciiTheme="majorBidi" w:eastAsia="Times New Roman" w:hAnsiTheme="majorBidi" w:cstheme="majorBidi"/>
          <w:sz w:val="28"/>
          <w:szCs w:val="28"/>
        </w:rPr>
        <w:lastRenderedPageBreak/>
        <w:tab/>
      </w:r>
    </w:p>
    <w:sdt>
      <w:sdtPr>
        <w:rPr>
          <w:rFonts w:asciiTheme="majorBidi" w:eastAsiaTheme="minorEastAsia" w:hAnsiTheme="majorBidi" w:cstheme="minorBidi"/>
          <w:color w:val="auto"/>
          <w:sz w:val="28"/>
          <w:szCs w:val="28"/>
          <w:lang w:eastAsia="en-US"/>
        </w:rPr>
        <w:id w:val="-1344166395"/>
        <w:docPartObj>
          <w:docPartGallery w:val="Table of Contents"/>
          <w:docPartUnique/>
        </w:docPartObj>
      </w:sdtPr>
      <w:sdtEndPr/>
      <w:sdtContent>
        <w:p w14:paraId="5F36CEEB" w14:textId="6CBE3480" w:rsidR="00685FEE" w:rsidRPr="00D90954" w:rsidRDefault="00685FEE" w:rsidP="005A7122">
          <w:pPr>
            <w:pStyle w:val="TOCHeading"/>
            <w:spacing w:before="0" w:line="240" w:lineRule="auto"/>
            <w:jc w:val="center"/>
            <w:rPr>
              <w:rFonts w:ascii="Times New Roman" w:hAnsi="Times New Roman" w:cs="Times New Roman"/>
              <w:color w:val="auto"/>
              <w:sz w:val="28"/>
              <w:szCs w:val="28"/>
            </w:rPr>
          </w:pPr>
          <w:r w:rsidRPr="00D90954">
            <w:rPr>
              <w:rFonts w:ascii="Times New Roman" w:hAnsi="Times New Roman" w:cs="Times New Roman"/>
              <w:b/>
              <w:bCs/>
              <w:color w:val="auto"/>
              <w:sz w:val="28"/>
              <w:szCs w:val="28"/>
            </w:rPr>
            <w:t>Saturs</w:t>
          </w:r>
        </w:p>
        <w:p w14:paraId="527DE524" w14:textId="77777777" w:rsidR="00271846" w:rsidRPr="00D90954" w:rsidRDefault="00271846" w:rsidP="005A7122">
          <w:pPr>
            <w:spacing w:after="0" w:line="240" w:lineRule="auto"/>
            <w:rPr>
              <w:rFonts w:ascii="Times New Roman" w:hAnsi="Times New Roman" w:cs="Times New Roman"/>
              <w:sz w:val="28"/>
              <w:szCs w:val="28"/>
            </w:rPr>
          </w:pPr>
        </w:p>
        <w:p w14:paraId="05511CC8" w14:textId="2CFF0420" w:rsidR="002F7CCF" w:rsidRPr="00F96260" w:rsidRDefault="00685FEE" w:rsidP="005A7122">
          <w:pPr>
            <w:pStyle w:val="TOC1"/>
            <w:rPr>
              <w:rFonts w:eastAsiaTheme="minorEastAsia"/>
              <w:b w:val="0"/>
              <w:bCs/>
              <w:kern w:val="2"/>
              <w:lang w:eastAsia="lv-LV"/>
              <w14:ligatures w14:val="standardContextual"/>
            </w:rPr>
          </w:pPr>
          <w:r w:rsidRPr="00F96260">
            <w:rPr>
              <w:b w:val="0"/>
              <w:bCs/>
            </w:rPr>
            <w:fldChar w:fldCharType="begin"/>
          </w:r>
          <w:r w:rsidRPr="00F96260">
            <w:rPr>
              <w:b w:val="0"/>
              <w:bCs/>
            </w:rPr>
            <w:instrText xml:space="preserve"> TOC \o "1-3" \h \z \u </w:instrText>
          </w:r>
          <w:r w:rsidRPr="00F96260">
            <w:rPr>
              <w:b w:val="0"/>
              <w:bCs/>
            </w:rPr>
            <w:fldChar w:fldCharType="separate"/>
          </w:r>
          <w:hyperlink w:anchor="_Toc167724357" w:history="1">
            <w:r w:rsidR="002F7CCF" w:rsidRPr="00F96260">
              <w:rPr>
                <w:rStyle w:val="Hyperlink"/>
                <w:b w:val="0"/>
                <w:bCs/>
                <w:color w:val="auto"/>
              </w:rPr>
              <w:t>I.</w:t>
            </w:r>
            <w:r w:rsidR="002F7CCF" w:rsidRPr="00F96260">
              <w:rPr>
                <w:rFonts w:eastAsiaTheme="minorEastAsia"/>
                <w:b w:val="0"/>
                <w:bCs/>
                <w:kern w:val="2"/>
                <w:lang w:eastAsia="lv-LV"/>
                <w14:ligatures w14:val="standardContextual"/>
              </w:rPr>
              <w:tab/>
            </w:r>
            <w:r w:rsidR="002F7CCF" w:rsidRPr="00F96260">
              <w:rPr>
                <w:rStyle w:val="Hyperlink"/>
                <w:b w:val="0"/>
                <w:bCs/>
                <w:color w:val="auto"/>
              </w:rPr>
              <w:t>Konceptuālā ziņojuma kopsavilkums</w:t>
            </w:r>
            <w:r w:rsidR="002F7CCF" w:rsidRPr="00F96260">
              <w:rPr>
                <w:b w:val="0"/>
                <w:bCs/>
                <w:webHidden/>
              </w:rPr>
              <w:tab/>
            </w:r>
            <w:r w:rsidR="002F7CCF" w:rsidRPr="00F96260">
              <w:rPr>
                <w:b w:val="0"/>
                <w:bCs/>
                <w:webHidden/>
              </w:rPr>
              <w:fldChar w:fldCharType="begin"/>
            </w:r>
            <w:r w:rsidR="002F7CCF" w:rsidRPr="00F96260">
              <w:rPr>
                <w:b w:val="0"/>
                <w:bCs/>
                <w:webHidden/>
              </w:rPr>
              <w:instrText xml:space="preserve"> PAGEREF _Toc167724357 \h </w:instrText>
            </w:r>
            <w:r w:rsidR="002F7CCF" w:rsidRPr="00F96260">
              <w:rPr>
                <w:b w:val="0"/>
                <w:bCs/>
                <w:webHidden/>
              </w:rPr>
            </w:r>
            <w:r w:rsidR="002F7CCF" w:rsidRPr="00F96260">
              <w:rPr>
                <w:b w:val="0"/>
                <w:bCs/>
                <w:webHidden/>
              </w:rPr>
              <w:fldChar w:fldCharType="separate"/>
            </w:r>
            <w:r w:rsidR="00265101" w:rsidRPr="00F96260">
              <w:rPr>
                <w:b w:val="0"/>
                <w:bCs/>
                <w:webHidden/>
              </w:rPr>
              <w:t>3</w:t>
            </w:r>
            <w:r w:rsidR="002F7CCF" w:rsidRPr="00F96260">
              <w:rPr>
                <w:b w:val="0"/>
                <w:bCs/>
                <w:webHidden/>
              </w:rPr>
              <w:fldChar w:fldCharType="end"/>
            </w:r>
          </w:hyperlink>
        </w:p>
        <w:p w14:paraId="13C9DE6E" w14:textId="491B2DF4" w:rsidR="002F7CCF" w:rsidRPr="00F96260" w:rsidRDefault="00663A92" w:rsidP="005A7122">
          <w:pPr>
            <w:pStyle w:val="TOC1"/>
            <w:rPr>
              <w:rFonts w:eastAsiaTheme="minorEastAsia"/>
              <w:b w:val="0"/>
              <w:bCs/>
              <w:kern w:val="2"/>
              <w:lang w:eastAsia="lv-LV"/>
              <w14:ligatures w14:val="standardContextual"/>
            </w:rPr>
          </w:pPr>
          <w:hyperlink w:anchor="_Toc167724358" w:history="1">
            <w:r w:rsidR="002F7CCF" w:rsidRPr="00F96260">
              <w:rPr>
                <w:rStyle w:val="Hyperlink"/>
                <w:rFonts w:eastAsia="Times New Roman"/>
                <w:b w:val="0"/>
                <w:bCs/>
                <w:color w:val="auto"/>
              </w:rPr>
              <w:t>II.</w:t>
            </w:r>
            <w:r w:rsidR="002F7CCF" w:rsidRPr="00F96260">
              <w:rPr>
                <w:rFonts w:eastAsiaTheme="minorEastAsia"/>
                <w:b w:val="0"/>
                <w:bCs/>
                <w:kern w:val="2"/>
                <w:lang w:eastAsia="lv-LV"/>
                <w14:ligatures w14:val="standardContextual"/>
              </w:rPr>
              <w:tab/>
            </w:r>
            <w:r w:rsidR="002F7CCF" w:rsidRPr="00F96260">
              <w:rPr>
                <w:rStyle w:val="Hyperlink"/>
                <w:b w:val="0"/>
                <w:bCs/>
                <w:color w:val="auto"/>
              </w:rPr>
              <w:t>Problēmas vai situācijas apraksts</w:t>
            </w:r>
            <w:r w:rsidR="002F7CCF" w:rsidRPr="00F96260">
              <w:rPr>
                <w:b w:val="0"/>
                <w:bCs/>
                <w:webHidden/>
              </w:rPr>
              <w:tab/>
            </w:r>
            <w:r w:rsidR="002F7CCF" w:rsidRPr="00F96260">
              <w:rPr>
                <w:b w:val="0"/>
                <w:bCs/>
                <w:webHidden/>
              </w:rPr>
              <w:fldChar w:fldCharType="begin"/>
            </w:r>
            <w:r w:rsidR="002F7CCF" w:rsidRPr="00F96260">
              <w:rPr>
                <w:b w:val="0"/>
                <w:bCs/>
                <w:webHidden/>
              </w:rPr>
              <w:instrText xml:space="preserve"> PAGEREF _Toc167724358 \h </w:instrText>
            </w:r>
            <w:r w:rsidR="002F7CCF" w:rsidRPr="00F96260">
              <w:rPr>
                <w:b w:val="0"/>
                <w:bCs/>
                <w:webHidden/>
              </w:rPr>
            </w:r>
            <w:r w:rsidR="002F7CCF" w:rsidRPr="00F96260">
              <w:rPr>
                <w:b w:val="0"/>
                <w:bCs/>
                <w:webHidden/>
              </w:rPr>
              <w:fldChar w:fldCharType="separate"/>
            </w:r>
            <w:r w:rsidR="00265101" w:rsidRPr="00F96260">
              <w:rPr>
                <w:b w:val="0"/>
                <w:bCs/>
                <w:webHidden/>
              </w:rPr>
              <w:t>4</w:t>
            </w:r>
            <w:r w:rsidR="002F7CCF" w:rsidRPr="00F96260">
              <w:rPr>
                <w:b w:val="0"/>
                <w:bCs/>
                <w:webHidden/>
              </w:rPr>
              <w:fldChar w:fldCharType="end"/>
            </w:r>
          </w:hyperlink>
        </w:p>
        <w:p w14:paraId="4266D729" w14:textId="5E0D1872" w:rsidR="002F7CCF" w:rsidRPr="00F96260" w:rsidRDefault="00663A92" w:rsidP="005A7122">
          <w:pPr>
            <w:pStyle w:val="TOC2"/>
            <w:rPr>
              <w:rFonts w:ascii="Times New Roman" w:eastAsiaTheme="minorEastAsia" w:hAnsi="Times New Roman" w:cs="Times New Roman"/>
              <w:bCs/>
              <w:noProof/>
              <w:kern w:val="2"/>
              <w:sz w:val="28"/>
              <w:szCs w:val="28"/>
              <w:lang w:eastAsia="lv-LV"/>
              <w14:ligatures w14:val="standardContextual"/>
            </w:rPr>
          </w:pPr>
          <w:hyperlink w:anchor="_Toc167724359" w:history="1">
            <w:r w:rsidR="002F7CCF" w:rsidRPr="00F96260">
              <w:rPr>
                <w:rStyle w:val="Hyperlink"/>
                <w:rFonts w:ascii="Times New Roman" w:hAnsi="Times New Roman" w:cs="Times New Roman"/>
                <w:bCs/>
                <w:noProof/>
                <w:color w:val="auto"/>
                <w:sz w:val="28"/>
                <w:szCs w:val="28"/>
              </w:rPr>
              <w:t>1.</w:t>
            </w:r>
            <w:r w:rsidR="002F7CCF" w:rsidRPr="00F96260">
              <w:rPr>
                <w:rFonts w:ascii="Times New Roman" w:eastAsiaTheme="minorEastAsia" w:hAnsi="Times New Roman" w:cs="Times New Roman"/>
                <w:bCs/>
                <w:noProof/>
                <w:kern w:val="2"/>
                <w:sz w:val="28"/>
                <w:szCs w:val="28"/>
                <w:lang w:eastAsia="lv-LV"/>
                <w14:ligatures w14:val="standardContextual"/>
              </w:rPr>
              <w:tab/>
            </w:r>
            <w:r w:rsidR="002F7CCF" w:rsidRPr="00F96260">
              <w:rPr>
                <w:rStyle w:val="Hyperlink"/>
                <w:rFonts w:ascii="Times New Roman" w:hAnsi="Times New Roman" w:cs="Times New Roman"/>
                <w:bCs/>
                <w:noProof/>
                <w:color w:val="auto"/>
                <w:sz w:val="28"/>
                <w:szCs w:val="28"/>
              </w:rPr>
              <w:t>Konceptuālā ziņojuma izstrādes priekšvēsture</w:t>
            </w:r>
            <w:r w:rsidR="002F7CCF" w:rsidRPr="00F96260">
              <w:rPr>
                <w:rFonts w:ascii="Times New Roman" w:hAnsi="Times New Roman" w:cs="Times New Roman"/>
                <w:bCs/>
                <w:noProof/>
                <w:webHidden/>
                <w:sz w:val="28"/>
                <w:szCs w:val="28"/>
              </w:rPr>
              <w:tab/>
            </w:r>
            <w:r w:rsidR="002F7CCF" w:rsidRPr="00F96260">
              <w:rPr>
                <w:rFonts w:ascii="Times New Roman" w:hAnsi="Times New Roman" w:cs="Times New Roman"/>
                <w:bCs/>
                <w:noProof/>
                <w:webHidden/>
                <w:sz w:val="28"/>
                <w:szCs w:val="28"/>
              </w:rPr>
              <w:fldChar w:fldCharType="begin"/>
            </w:r>
            <w:r w:rsidR="002F7CCF" w:rsidRPr="00F96260">
              <w:rPr>
                <w:rFonts w:ascii="Times New Roman" w:hAnsi="Times New Roman" w:cs="Times New Roman"/>
                <w:bCs/>
                <w:noProof/>
                <w:webHidden/>
                <w:sz w:val="28"/>
                <w:szCs w:val="28"/>
              </w:rPr>
              <w:instrText xml:space="preserve"> PAGEREF _Toc167724359 \h </w:instrText>
            </w:r>
            <w:r w:rsidR="002F7CCF" w:rsidRPr="00F96260">
              <w:rPr>
                <w:rFonts w:ascii="Times New Roman" w:hAnsi="Times New Roman" w:cs="Times New Roman"/>
                <w:bCs/>
                <w:noProof/>
                <w:webHidden/>
                <w:sz w:val="28"/>
                <w:szCs w:val="28"/>
              </w:rPr>
            </w:r>
            <w:r w:rsidR="002F7CCF" w:rsidRPr="00F96260">
              <w:rPr>
                <w:rFonts w:ascii="Times New Roman" w:hAnsi="Times New Roman" w:cs="Times New Roman"/>
                <w:bCs/>
                <w:noProof/>
                <w:webHidden/>
                <w:sz w:val="28"/>
                <w:szCs w:val="28"/>
              </w:rPr>
              <w:fldChar w:fldCharType="separate"/>
            </w:r>
            <w:r w:rsidR="00265101" w:rsidRPr="00F96260">
              <w:rPr>
                <w:rFonts w:ascii="Times New Roman" w:hAnsi="Times New Roman" w:cs="Times New Roman"/>
                <w:bCs/>
                <w:noProof/>
                <w:webHidden/>
                <w:sz w:val="28"/>
                <w:szCs w:val="28"/>
              </w:rPr>
              <w:t>4</w:t>
            </w:r>
            <w:r w:rsidR="002F7CCF" w:rsidRPr="00F96260">
              <w:rPr>
                <w:rFonts w:ascii="Times New Roman" w:hAnsi="Times New Roman" w:cs="Times New Roman"/>
                <w:bCs/>
                <w:noProof/>
                <w:webHidden/>
                <w:sz w:val="28"/>
                <w:szCs w:val="28"/>
              </w:rPr>
              <w:fldChar w:fldCharType="end"/>
            </w:r>
          </w:hyperlink>
        </w:p>
        <w:p w14:paraId="7E591862" w14:textId="5115CF2C" w:rsidR="002F7CCF" w:rsidRPr="00F96260" w:rsidRDefault="00663A92" w:rsidP="005A7122">
          <w:pPr>
            <w:pStyle w:val="TOC2"/>
            <w:rPr>
              <w:rFonts w:ascii="Times New Roman" w:eastAsiaTheme="minorEastAsia" w:hAnsi="Times New Roman" w:cs="Times New Roman"/>
              <w:bCs/>
              <w:noProof/>
              <w:kern w:val="2"/>
              <w:sz w:val="28"/>
              <w:szCs w:val="28"/>
              <w:lang w:eastAsia="lv-LV"/>
              <w14:ligatures w14:val="standardContextual"/>
            </w:rPr>
          </w:pPr>
          <w:hyperlink w:anchor="_Toc167724360" w:history="1">
            <w:r w:rsidR="002F7CCF" w:rsidRPr="00F96260">
              <w:rPr>
                <w:rStyle w:val="Hyperlink"/>
                <w:rFonts w:ascii="Times New Roman" w:hAnsi="Times New Roman" w:cs="Times New Roman"/>
                <w:bCs/>
                <w:noProof/>
                <w:color w:val="auto"/>
                <w:sz w:val="28"/>
                <w:szCs w:val="28"/>
              </w:rPr>
              <w:t>2.</w:t>
            </w:r>
            <w:r w:rsidR="002F7CCF" w:rsidRPr="00F96260">
              <w:rPr>
                <w:rFonts w:ascii="Times New Roman" w:eastAsiaTheme="minorEastAsia" w:hAnsi="Times New Roman" w:cs="Times New Roman"/>
                <w:bCs/>
                <w:noProof/>
                <w:kern w:val="2"/>
                <w:sz w:val="28"/>
                <w:szCs w:val="28"/>
                <w:lang w:eastAsia="lv-LV"/>
                <w14:ligatures w14:val="standardContextual"/>
              </w:rPr>
              <w:tab/>
            </w:r>
            <w:r w:rsidR="002F7CCF" w:rsidRPr="00F96260">
              <w:rPr>
                <w:rStyle w:val="Hyperlink"/>
                <w:rFonts w:ascii="Times New Roman" w:hAnsi="Times New Roman" w:cs="Times New Roman"/>
                <w:bCs/>
                <w:noProof/>
                <w:color w:val="auto"/>
                <w:sz w:val="28"/>
                <w:szCs w:val="28"/>
              </w:rPr>
              <w:t>Māksliniecisko kolektīvu vadītāju atalgojuma sistēma</w:t>
            </w:r>
            <w:r w:rsidR="002F7CCF" w:rsidRPr="00F96260">
              <w:rPr>
                <w:rFonts w:ascii="Times New Roman" w:hAnsi="Times New Roman" w:cs="Times New Roman"/>
                <w:bCs/>
                <w:noProof/>
                <w:webHidden/>
                <w:sz w:val="28"/>
                <w:szCs w:val="28"/>
              </w:rPr>
              <w:tab/>
            </w:r>
            <w:r w:rsidR="009C4210" w:rsidRPr="00F96260">
              <w:rPr>
                <w:rFonts w:ascii="Times New Roman" w:hAnsi="Times New Roman" w:cs="Times New Roman"/>
                <w:bCs/>
                <w:noProof/>
                <w:webHidden/>
                <w:sz w:val="28"/>
                <w:szCs w:val="28"/>
              </w:rPr>
              <w:t>6</w:t>
            </w:r>
          </w:hyperlink>
        </w:p>
        <w:p w14:paraId="3B09554C" w14:textId="0AE1549E" w:rsidR="002F7CCF" w:rsidRPr="00F96260" w:rsidRDefault="00663A92" w:rsidP="005A7122">
          <w:pPr>
            <w:pStyle w:val="TOC2"/>
            <w:rPr>
              <w:rFonts w:ascii="Times New Roman" w:eastAsiaTheme="minorEastAsia" w:hAnsi="Times New Roman" w:cs="Times New Roman"/>
              <w:bCs/>
              <w:noProof/>
              <w:kern w:val="2"/>
              <w:sz w:val="28"/>
              <w:szCs w:val="28"/>
              <w:lang w:eastAsia="lv-LV"/>
              <w14:ligatures w14:val="standardContextual"/>
            </w:rPr>
          </w:pPr>
          <w:hyperlink w:anchor="_Toc167724361" w:history="1">
            <w:r w:rsidR="002F7CCF" w:rsidRPr="00F96260">
              <w:rPr>
                <w:rStyle w:val="Hyperlink"/>
                <w:rFonts w:ascii="Times New Roman" w:hAnsi="Times New Roman" w:cs="Times New Roman"/>
                <w:bCs/>
                <w:noProof/>
                <w:color w:val="auto"/>
                <w:sz w:val="28"/>
                <w:szCs w:val="28"/>
              </w:rPr>
              <w:t>3.</w:t>
            </w:r>
            <w:r w:rsidR="002F7CCF" w:rsidRPr="00F96260">
              <w:rPr>
                <w:rFonts w:ascii="Times New Roman" w:eastAsiaTheme="minorEastAsia" w:hAnsi="Times New Roman" w:cs="Times New Roman"/>
                <w:bCs/>
                <w:noProof/>
                <w:kern w:val="2"/>
                <w:sz w:val="28"/>
                <w:szCs w:val="28"/>
                <w:lang w:eastAsia="lv-LV"/>
                <w14:ligatures w14:val="standardContextual"/>
              </w:rPr>
              <w:tab/>
            </w:r>
            <w:r w:rsidR="002F7CCF" w:rsidRPr="00F96260">
              <w:rPr>
                <w:rStyle w:val="Hyperlink"/>
                <w:rFonts w:ascii="Times New Roman" w:hAnsi="Times New Roman" w:cs="Times New Roman"/>
                <w:bCs/>
                <w:noProof/>
                <w:color w:val="auto"/>
                <w:sz w:val="28"/>
                <w:szCs w:val="28"/>
              </w:rPr>
              <w:t>Priekšrocības un trūkumi</w:t>
            </w:r>
            <w:r w:rsidR="00A42B8D">
              <w:rPr>
                <w:rStyle w:val="Hyperlink"/>
                <w:rFonts w:ascii="Times New Roman" w:hAnsi="Times New Roman" w:cs="Times New Roman"/>
                <w:bCs/>
                <w:noProof/>
                <w:color w:val="auto"/>
                <w:sz w:val="28"/>
                <w:szCs w:val="28"/>
              </w:rPr>
              <w:t>,</w:t>
            </w:r>
            <w:r w:rsidR="002F7CCF" w:rsidRPr="00F96260">
              <w:rPr>
                <w:rStyle w:val="Hyperlink"/>
                <w:rFonts w:ascii="Times New Roman" w:hAnsi="Times New Roman" w:cs="Times New Roman"/>
                <w:bCs/>
                <w:noProof/>
                <w:color w:val="auto"/>
                <w:sz w:val="28"/>
                <w:szCs w:val="28"/>
              </w:rPr>
              <w:t xml:space="preserve"> saglabājot esošo sistēmu</w:t>
            </w:r>
            <w:r w:rsidR="002F7CCF" w:rsidRPr="00F96260">
              <w:rPr>
                <w:rFonts w:ascii="Times New Roman" w:hAnsi="Times New Roman" w:cs="Times New Roman"/>
                <w:bCs/>
                <w:noProof/>
                <w:webHidden/>
                <w:sz w:val="28"/>
                <w:szCs w:val="28"/>
              </w:rPr>
              <w:tab/>
            </w:r>
            <w:r w:rsidR="002F7CCF" w:rsidRPr="00F96260">
              <w:rPr>
                <w:rFonts w:ascii="Times New Roman" w:hAnsi="Times New Roman" w:cs="Times New Roman"/>
                <w:bCs/>
                <w:noProof/>
                <w:webHidden/>
                <w:sz w:val="28"/>
                <w:szCs w:val="28"/>
              </w:rPr>
              <w:fldChar w:fldCharType="begin"/>
            </w:r>
            <w:r w:rsidR="002F7CCF" w:rsidRPr="00F96260">
              <w:rPr>
                <w:rFonts w:ascii="Times New Roman" w:hAnsi="Times New Roman" w:cs="Times New Roman"/>
                <w:bCs/>
                <w:noProof/>
                <w:webHidden/>
                <w:sz w:val="28"/>
                <w:szCs w:val="28"/>
              </w:rPr>
              <w:instrText xml:space="preserve"> PAGEREF _Toc167724361 \h </w:instrText>
            </w:r>
            <w:r w:rsidR="002F7CCF" w:rsidRPr="00F96260">
              <w:rPr>
                <w:rFonts w:ascii="Times New Roman" w:hAnsi="Times New Roman" w:cs="Times New Roman"/>
                <w:bCs/>
                <w:noProof/>
                <w:webHidden/>
                <w:sz w:val="28"/>
                <w:szCs w:val="28"/>
              </w:rPr>
            </w:r>
            <w:r w:rsidR="002F7CCF" w:rsidRPr="00F96260">
              <w:rPr>
                <w:rFonts w:ascii="Times New Roman" w:hAnsi="Times New Roman" w:cs="Times New Roman"/>
                <w:bCs/>
                <w:noProof/>
                <w:webHidden/>
                <w:sz w:val="28"/>
                <w:szCs w:val="28"/>
              </w:rPr>
              <w:fldChar w:fldCharType="separate"/>
            </w:r>
            <w:r w:rsidR="00265101" w:rsidRPr="00F96260">
              <w:rPr>
                <w:rFonts w:ascii="Times New Roman" w:hAnsi="Times New Roman" w:cs="Times New Roman"/>
                <w:bCs/>
                <w:noProof/>
                <w:webHidden/>
                <w:sz w:val="28"/>
                <w:szCs w:val="28"/>
              </w:rPr>
              <w:t>13</w:t>
            </w:r>
            <w:r w:rsidR="002F7CCF" w:rsidRPr="00F96260">
              <w:rPr>
                <w:rFonts w:ascii="Times New Roman" w:hAnsi="Times New Roman" w:cs="Times New Roman"/>
                <w:bCs/>
                <w:noProof/>
                <w:webHidden/>
                <w:sz w:val="28"/>
                <w:szCs w:val="28"/>
              </w:rPr>
              <w:fldChar w:fldCharType="end"/>
            </w:r>
          </w:hyperlink>
        </w:p>
        <w:p w14:paraId="701A1B73" w14:textId="1F97B884" w:rsidR="002F7CCF" w:rsidRPr="00F96260" w:rsidRDefault="00663A92" w:rsidP="005A7122">
          <w:pPr>
            <w:pStyle w:val="TOC1"/>
            <w:rPr>
              <w:rFonts w:eastAsiaTheme="minorEastAsia"/>
              <w:b w:val="0"/>
              <w:bCs/>
              <w:kern w:val="2"/>
              <w:lang w:eastAsia="lv-LV"/>
              <w14:ligatures w14:val="standardContextual"/>
            </w:rPr>
          </w:pPr>
          <w:hyperlink w:anchor="_Toc167724362" w:history="1">
            <w:r w:rsidR="002F7CCF" w:rsidRPr="00F96260">
              <w:rPr>
                <w:rStyle w:val="Hyperlink"/>
                <w:b w:val="0"/>
                <w:bCs/>
                <w:color w:val="auto"/>
              </w:rPr>
              <w:t>III.</w:t>
            </w:r>
            <w:r w:rsidR="002F7CCF" w:rsidRPr="00F96260">
              <w:rPr>
                <w:rFonts w:eastAsiaTheme="minorEastAsia"/>
                <w:b w:val="0"/>
                <w:bCs/>
                <w:kern w:val="2"/>
                <w:lang w:eastAsia="lv-LV"/>
                <w14:ligatures w14:val="standardContextual"/>
              </w:rPr>
              <w:tab/>
            </w:r>
            <w:r w:rsidR="002F7CCF" w:rsidRPr="00F96260">
              <w:rPr>
                <w:rStyle w:val="Hyperlink"/>
                <w:b w:val="0"/>
                <w:bCs/>
                <w:color w:val="auto"/>
              </w:rPr>
              <w:t>Risinājums (risinājuma varianti)</w:t>
            </w:r>
            <w:r w:rsidR="002F7CCF" w:rsidRPr="00F96260">
              <w:rPr>
                <w:b w:val="0"/>
                <w:bCs/>
                <w:webHidden/>
              </w:rPr>
              <w:tab/>
            </w:r>
            <w:r w:rsidR="002F7CCF" w:rsidRPr="00F96260">
              <w:rPr>
                <w:b w:val="0"/>
                <w:bCs/>
                <w:webHidden/>
              </w:rPr>
              <w:fldChar w:fldCharType="begin"/>
            </w:r>
            <w:r w:rsidR="002F7CCF" w:rsidRPr="00F96260">
              <w:rPr>
                <w:b w:val="0"/>
                <w:bCs/>
                <w:webHidden/>
              </w:rPr>
              <w:instrText xml:space="preserve"> PAGEREF _Toc167724362 \h </w:instrText>
            </w:r>
            <w:r w:rsidR="002F7CCF" w:rsidRPr="00F96260">
              <w:rPr>
                <w:b w:val="0"/>
                <w:bCs/>
                <w:webHidden/>
              </w:rPr>
            </w:r>
            <w:r w:rsidR="002F7CCF" w:rsidRPr="00F96260">
              <w:rPr>
                <w:b w:val="0"/>
                <w:bCs/>
                <w:webHidden/>
              </w:rPr>
              <w:fldChar w:fldCharType="separate"/>
            </w:r>
            <w:r w:rsidR="00265101" w:rsidRPr="00F96260">
              <w:rPr>
                <w:b w:val="0"/>
                <w:bCs/>
                <w:webHidden/>
              </w:rPr>
              <w:t>15</w:t>
            </w:r>
            <w:r w:rsidR="002F7CCF" w:rsidRPr="00F96260">
              <w:rPr>
                <w:b w:val="0"/>
                <w:bCs/>
                <w:webHidden/>
              </w:rPr>
              <w:fldChar w:fldCharType="end"/>
            </w:r>
          </w:hyperlink>
        </w:p>
        <w:p w14:paraId="349BF8A0" w14:textId="660B9C1E" w:rsidR="002F7CCF" w:rsidRPr="00F96260" w:rsidRDefault="00663A92" w:rsidP="005A7122">
          <w:pPr>
            <w:pStyle w:val="TOC2"/>
            <w:rPr>
              <w:rFonts w:ascii="Times New Roman" w:eastAsiaTheme="minorEastAsia" w:hAnsi="Times New Roman" w:cs="Times New Roman"/>
              <w:bCs/>
              <w:noProof/>
              <w:kern w:val="2"/>
              <w:sz w:val="28"/>
              <w:szCs w:val="28"/>
              <w:lang w:eastAsia="lv-LV"/>
              <w14:ligatures w14:val="standardContextual"/>
            </w:rPr>
          </w:pPr>
          <w:hyperlink w:anchor="_Toc167724363" w:history="1">
            <w:r w:rsidR="002F7CCF" w:rsidRPr="00F96260">
              <w:rPr>
                <w:rStyle w:val="Hyperlink"/>
                <w:rFonts w:ascii="Times New Roman" w:hAnsi="Times New Roman" w:cs="Times New Roman"/>
                <w:bCs/>
                <w:noProof/>
                <w:color w:val="auto"/>
                <w:sz w:val="28"/>
                <w:szCs w:val="28"/>
              </w:rPr>
              <w:t>1.</w:t>
            </w:r>
            <w:r w:rsidR="002F7CCF" w:rsidRPr="00F96260">
              <w:rPr>
                <w:rFonts w:ascii="Times New Roman" w:eastAsiaTheme="minorEastAsia" w:hAnsi="Times New Roman" w:cs="Times New Roman"/>
                <w:bCs/>
                <w:noProof/>
                <w:kern w:val="2"/>
                <w:sz w:val="28"/>
                <w:szCs w:val="28"/>
                <w:lang w:eastAsia="lv-LV"/>
                <w14:ligatures w14:val="standardContextual"/>
              </w:rPr>
              <w:tab/>
            </w:r>
            <w:r w:rsidR="002F7CCF" w:rsidRPr="00F96260">
              <w:rPr>
                <w:rStyle w:val="Hyperlink"/>
                <w:rFonts w:ascii="Times New Roman" w:hAnsi="Times New Roman" w:cs="Times New Roman"/>
                <w:bCs/>
                <w:noProof/>
                <w:color w:val="auto"/>
                <w:sz w:val="28"/>
                <w:szCs w:val="28"/>
              </w:rPr>
              <w:t>Pirmais risinājuma variants (atbalstāmais)</w:t>
            </w:r>
            <w:r w:rsidR="002F7CCF" w:rsidRPr="00F96260">
              <w:rPr>
                <w:rFonts w:ascii="Times New Roman" w:hAnsi="Times New Roman" w:cs="Times New Roman"/>
                <w:bCs/>
                <w:noProof/>
                <w:webHidden/>
                <w:sz w:val="28"/>
                <w:szCs w:val="28"/>
              </w:rPr>
              <w:tab/>
            </w:r>
            <w:r w:rsidR="002F7CCF" w:rsidRPr="00F96260">
              <w:rPr>
                <w:rFonts w:ascii="Times New Roman" w:hAnsi="Times New Roman" w:cs="Times New Roman"/>
                <w:bCs/>
                <w:noProof/>
                <w:webHidden/>
                <w:sz w:val="28"/>
                <w:szCs w:val="28"/>
              </w:rPr>
              <w:fldChar w:fldCharType="begin"/>
            </w:r>
            <w:r w:rsidR="002F7CCF" w:rsidRPr="00F96260">
              <w:rPr>
                <w:rFonts w:ascii="Times New Roman" w:hAnsi="Times New Roman" w:cs="Times New Roman"/>
                <w:bCs/>
                <w:noProof/>
                <w:webHidden/>
                <w:sz w:val="28"/>
                <w:szCs w:val="28"/>
              </w:rPr>
              <w:instrText xml:space="preserve"> PAGEREF _Toc167724363 \h </w:instrText>
            </w:r>
            <w:r w:rsidR="002F7CCF" w:rsidRPr="00F96260">
              <w:rPr>
                <w:rFonts w:ascii="Times New Roman" w:hAnsi="Times New Roman" w:cs="Times New Roman"/>
                <w:bCs/>
                <w:noProof/>
                <w:webHidden/>
                <w:sz w:val="28"/>
                <w:szCs w:val="28"/>
              </w:rPr>
            </w:r>
            <w:r w:rsidR="002F7CCF" w:rsidRPr="00F96260">
              <w:rPr>
                <w:rFonts w:ascii="Times New Roman" w:hAnsi="Times New Roman" w:cs="Times New Roman"/>
                <w:bCs/>
                <w:noProof/>
                <w:webHidden/>
                <w:sz w:val="28"/>
                <w:szCs w:val="28"/>
              </w:rPr>
              <w:fldChar w:fldCharType="separate"/>
            </w:r>
            <w:r w:rsidR="00265101" w:rsidRPr="00F96260">
              <w:rPr>
                <w:rFonts w:ascii="Times New Roman" w:hAnsi="Times New Roman" w:cs="Times New Roman"/>
                <w:bCs/>
                <w:noProof/>
                <w:webHidden/>
                <w:sz w:val="28"/>
                <w:szCs w:val="28"/>
              </w:rPr>
              <w:t>15</w:t>
            </w:r>
            <w:r w:rsidR="002F7CCF" w:rsidRPr="00F96260">
              <w:rPr>
                <w:rFonts w:ascii="Times New Roman" w:hAnsi="Times New Roman" w:cs="Times New Roman"/>
                <w:bCs/>
                <w:noProof/>
                <w:webHidden/>
                <w:sz w:val="28"/>
                <w:szCs w:val="28"/>
              </w:rPr>
              <w:fldChar w:fldCharType="end"/>
            </w:r>
          </w:hyperlink>
        </w:p>
        <w:p w14:paraId="5E9DD0B0" w14:textId="110571A1" w:rsidR="002F7CCF" w:rsidRPr="00F96260" w:rsidRDefault="00663A92" w:rsidP="005A7122">
          <w:pPr>
            <w:pStyle w:val="TOC2"/>
            <w:rPr>
              <w:rFonts w:ascii="Times New Roman" w:hAnsi="Times New Roman" w:cs="Times New Roman"/>
              <w:bCs/>
              <w:noProof/>
              <w:sz w:val="28"/>
              <w:szCs w:val="28"/>
            </w:rPr>
          </w:pPr>
          <w:hyperlink w:anchor="_Toc167724364" w:history="1">
            <w:r w:rsidR="002F7CCF" w:rsidRPr="00F96260">
              <w:rPr>
                <w:rStyle w:val="Hyperlink"/>
                <w:rFonts w:ascii="Times New Roman" w:hAnsi="Times New Roman" w:cs="Times New Roman"/>
                <w:bCs/>
                <w:noProof/>
                <w:color w:val="auto"/>
                <w:sz w:val="28"/>
                <w:szCs w:val="28"/>
              </w:rPr>
              <w:t>2.</w:t>
            </w:r>
            <w:r w:rsidR="002F7CCF" w:rsidRPr="00F96260">
              <w:rPr>
                <w:rFonts w:ascii="Times New Roman" w:eastAsiaTheme="minorEastAsia" w:hAnsi="Times New Roman" w:cs="Times New Roman"/>
                <w:bCs/>
                <w:noProof/>
                <w:kern w:val="2"/>
                <w:sz w:val="28"/>
                <w:szCs w:val="28"/>
                <w:lang w:eastAsia="lv-LV"/>
                <w14:ligatures w14:val="standardContextual"/>
              </w:rPr>
              <w:tab/>
            </w:r>
            <w:r w:rsidR="002F7CCF" w:rsidRPr="00F96260">
              <w:rPr>
                <w:rStyle w:val="Hyperlink"/>
                <w:rFonts w:ascii="Times New Roman" w:hAnsi="Times New Roman" w:cs="Times New Roman"/>
                <w:bCs/>
                <w:noProof/>
                <w:color w:val="auto"/>
                <w:sz w:val="28"/>
                <w:szCs w:val="28"/>
              </w:rPr>
              <w:t>Otrais risinājuma variants</w:t>
            </w:r>
            <w:r w:rsidR="002F7CCF" w:rsidRPr="00F96260">
              <w:rPr>
                <w:rFonts w:ascii="Times New Roman" w:hAnsi="Times New Roman" w:cs="Times New Roman"/>
                <w:bCs/>
                <w:noProof/>
                <w:webHidden/>
                <w:sz w:val="28"/>
                <w:szCs w:val="28"/>
              </w:rPr>
              <w:tab/>
            </w:r>
            <w:r w:rsidR="002F7CCF" w:rsidRPr="00F96260">
              <w:rPr>
                <w:rFonts w:ascii="Times New Roman" w:hAnsi="Times New Roman" w:cs="Times New Roman"/>
                <w:bCs/>
                <w:noProof/>
                <w:webHidden/>
                <w:sz w:val="28"/>
                <w:szCs w:val="28"/>
              </w:rPr>
              <w:fldChar w:fldCharType="begin"/>
            </w:r>
            <w:r w:rsidR="002F7CCF" w:rsidRPr="00F96260">
              <w:rPr>
                <w:rFonts w:ascii="Times New Roman" w:hAnsi="Times New Roman" w:cs="Times New Roman"/>
                <w:bCs/>
                <w:noProof/>
                <w:webHidden/>
                <w:sz w:val="28"/>
                <w:szCs w:val="28"/>
              </w:rPr>
              <w:instrText xml:space="preserve"> PAGEREF _Toc167724364 \h </w:instrText>
            </w:r>
            <w:r w:rsidR="002F7CCF" w:rsidRPr="00F96260">
              <w:rPr>
                <w:rFonts w:ascii="Times New Roman" w:hAnsi="Times New Roman" w:cs="Times New Roman"/>
                <w:bCs/>
                <w:noProof/>
                <w:webHidden/>
                <w:sz w:val="28"/>
                <w:szCs w:val="28"/>
              </w:rPr>
            </w:r>
            <w:r w:rsidR="002F7CCF" w:rsidRPr="00F96260">
              <w:rPr>
                <w:rFonts w:ascii="Times New Roman" w:hAnsi="Times New Roman" w:cs="Times New Roman"/>
                <w:bCs/>
                <w:noProof/>
                <w:webHidden/>
                <w:sz w:val="28"/>
                <w:szCs w:val="28"/>
              </w:rPr>
              <w:fldChar w:fldCharType="separate"/>
            </w:r>
            <w:r w:rsidR="00265101" w:rsidRPr="00F96260">
              <w:rPr>
                <w:rFonts w:ascii="Times New Roman" w:hAnsi="Times New Roman" w:cs="Times New Roman"/>
                <w:bCs/>
                <w:noProof/>
                <w:webHidden/>
                <w:sz w:val="28"/>
                <w:szCs w:val="28"/>
              </w:rPr>
              <w:t>19</w:t>
            </w:r>
            <w:r w:rsidR="002F7CCF" w:rsidRPr="00F96260">
              <w:rPr>
                <w:rFonts w:ascii="Times New Roman" w:hAnsi="Times New Roman" w:cs="Times New Roman"/>
                <w:bCs/>
                <w:noProof/>
                <w:webHidden/>
                <w:sz w:val="28"/>
                <w:szCs w:val="28"/>
              </w:rPr>
              <w:fldChar w:fldCharType="end"/>
            </w:r>
          </w:hyperlink>
        </w:p>
        <w:p w14:paraId="675BE37A" w14:textId="522DAC49" w:rsidR="002F7CCF" w:rsidRPr="00F96260" w:rsidRDefault="002F7CCF" w:rsidP="005A7122">
          <w:pPr>
            <w:pStyle w:val="TOC1"/>
            <w:rPr>
              <w:b w:val="0"/>
              <w:bCs/>
            </w:rPr>
          </w:pPr>
          <w:r w:rsidRPr="00F96260">
            <w:rPr>
              <w:rStyle w:val="Hyperlink"/>
              <w:b w:val="0"/>
              <w:bCs/>
              <w:color w:val="auto"/>
              <w:u w:val="none"/>
            </w:rPr>
            <w:t>IV.</w:t>
          </w:r>
          <w:r w:rsidR="00A43564" w:rsidRPr="00F96260">
            <w:rPr>
              <w:rStyle w:val="Hyperlink"/>
              <w:b w:val="0"/>
              <w:bCs/>
              <w:color w:val="auto"/>
              <w:u w:val="none"/>
            </w:rPr>
            <w:t xml:space="preserve"> </w:t>
          </w:r>
          <w:r w:rsidR="00723690" w:rsidRPr="00F96260">
            <w:rPr>
              <w:rStyle w:val="Hyperlink"/>
              <w:b w:val="0"/>
              <w:bCs/>
              <w:color w:val="auto"/>
              <w:u w:val="none"/>
            </w:rPr>
            <w:t>Ietekme uz valsts un pašvaldību budžetu</w:t>
          </w:r>
          <w:hyperlink w:anchor="_Toc167724365" w:history="1">
            <w:r w:rsidRPr="00F96260">
              <w:rPr>
                <w:b w:val="0"/>
                <w:bCs/>
                <w:webHidden/>
              </w:rPr>
              <w:tab/>
            </w:r>
            <w:r w:rsidR="0099749D" w:rsidRPr="00F96260">
              <w:rPr>
                <w:b w:val="0"/>
                <w:bCs/>
                <w:webHidden/>
              </w:rPr>
              <w:t>1</w:t>
            </w:r>
            <w:r w:rsidR="004E4E70" w:rsidRPr="00F96260">
              <w:rPr>
                <w:b w:val="0"/>
                <w:bCs/>
                <w:webHidden/>
              </w:rPr>
              <w:t>9</w:t>
            </w:r>
          </w:hyperlink>
        </w:p>
        <w:p w14:paraId="6A3058B6" w14:textId="18E4E16B" w:rsidR="00332BC1" w:rsidRPr="00F96260" w:rsidRDefault="00663A92" w:rsidP="005A7122">
          <w:pPr>
            <w:pStyle w:val="TOC1"/>
            <w:rPr>
              <w:b w:val="0"/>
              <w:bCs/>
            </w:rPr>
          </w:pPr>
          <w:hyperlink w:anchor="_Toc167724365" w:history="1">
            <w:r w:rsidR="00332BC1" w:rsidRPr="00F96260">
              <w:rPr>
                <w:rStyle w:val="Hyperlink"/>
                <w:b w:val="0"/>
                <w:bCs/>
                <w:color w:val="auto"/>
                <w:u w:val="none"/>
              </w:rPr>
              <w:t>Kopsavilkums par konceptuālajā ziņojumā iekļauto risinājumu (risinājumu variantu) realizācijai nepieciešamo valsts un pašvaldību budžeta finansējumu</w:t>
            </w:r>
            <w:r w:rsidR="00332BC1" w:rsidRPr="00F96260">
              <w:rPr>
                <w:b w:val="0"/>
                <w:bCs/>
                <w:webHidden/>
              </w:rPr>
              <w:tab/>
            </w:r>
            <w:r w:rsidR="00332BC1" w:rsidRPr="00F96260">
              <w:rPr>
                <w:b w:val="0"/>
                <w:bCs/>
                <w:webHidden/>
              </w:rPr>
              <w:fldChar w:fldCharType="begin"/>
            </w:r>
            <w:r w:rsidR="00332BC1" w:rsidRPr="00F96260">
              <w:rPr>
                <w:b w:val="0"/>
                <w:bCs/>
                <w:webHidden/>
              </w:rPr>
              <w:instrText xml:space="preserve"> PAGEREF _Toc167724365 \h </w:instrText>
            </w:r>
            <w:r w:rsidR="00332BC1" w:rsidRPr="00F96260">
              <w:rPr>
                <w:b w:val="0"/>
                <w:bCs/>
                <w:webHidden/>
              </w:rPr>
            </w:r>
            <w:r w:rsidR="00332BC1" w:rsidRPr="00F96260">
              <w:rPr>
                <w:b w:val="0"/>
                <w:bCs/>
                <w:webHidden/>
              </w:rPr>
              <w:fldChar w:fldCharType="separate"/>
            </w:r>
            <w:r w:rsidR="00265101" w:rsidRPr="00F96260">
              <w:rPr>
                <w:b w:val="0"/>
                <w:bCs/>
                <w:webHidden/>
              </w:rPr>
              <w:t>29</w:t>
            </w:r>
            <w:r w:rsidR="00332BC1" w:rsidRPr="00F96260">
              <w:rPr>
                <w:b w:val="0"/>
                <w:bCs/>
                <w:webHidden/>
              </w:rPr>
              <w:fldChar w:fldCharType="end"/>
            </w:r>
          </w:hyperlink>
        </w:p>
        <w:p w14:paraId="2C90CEDC" w14:textId="77777777" w:rsidR="00332BC1" w:rsidRPr="00153E70" w:rsidRDefault="00332BC1" w:rsidP="005A7122">
          <w:pPr>
            <w:spacing w:after="0" w:line="240" w:lineRule="auto"/>
            <w:rPr>
              <w:bCs/>
            </w:rPr>
          </w:pPr>
        </w:p>
        <w:p w14:paraId="54ACF6B8" w14:textId="38E6D4DD" w:rsidR="00685FEE" w:rsidRPr="00D90954" w:rsidRDefault="00685FEE" w:rsidP="005A7122">
          <w:pPr>
            <w:spacing w:after="0" w:line="240" w:lineRule="auto"/>
            <w:rPr>
              <w:rFonts w:asciiTheme="majorBidi" w:hAnsiTheme="majorBidi" w:cstheme="majorBidi"/>
              <w:sz w:val="28"/>
              <w:szCs w:val="28"/>
            </w:rPr>
          </w:pPr>
          <w:r w:rsidRPr="00F96260">
            <w:rPr>
              <w:rFonts w:ascii="Times New Roman" w:hAnsi="Times New Roman" w:cs="Times New Roman"/>
              <w:bCs/>
              <w:sz w:val="28"/>
              <w:szCs w:val="28"/>
            </w:rPr>
            <w:fldChar w:fldCharType="end"/>
          </w:r>
        </w:p>
      </w:sdtContent>
    </w:sdt>
    <w:p w14:paraId="2C9DFC4F" w14:textId="6C6C4512" w:rsidR="00B27786" w:rsidRPr="00D90954" w:rsidRDefault="00B27786" w:rsidP="005A7122">
      <w:pPr>
        <w:spacing w:after="0" w:line="240" w:lineRule="auto"/>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br w:type="page"/>
      </w:r>
    </w:p>
    <w:p w14:paraId="43E53EA3" w14:textId="01A46047" w:rsidR="00B27786" w:rsidRPr="00D90954" w:rsidRDefault="007A48F1" w:rsidP="005A7122">
      <w:pPr>
        <w:pStyle w:val="Heading1"/>
        <w:numPr>
          <w:ilvl w:val="0"/>
          <w:numId w:val="20"/>
        </w:numPr>
        <w:spacing w:before="0" w:line="240" w:lineRule="auto"/>
        <w:ind w:left="284" w:hanging="284"/>
        <w:jc w:val="center"/>
        <w:rPr>
          <w:rFonts w:ascii="Times New Roman" w:hAnsi="Times New Roman" w:cs="Times New Roman"/>
          <w:b/>
          <w:bCs/>
          <w:color w:val="auto"/>
          <w:sz w:val="28"/>
          <w:szCs w:val="28"/>
        </w:rPr>
      </w:pPr>
      <w:bookmarkStart w:id="0" w:name="_Toc167724357"/>
      <w:bookmarkStart w:id="1" w:name="_Hlk168314809"/>
      <w:r w:rsidRPr="00D90954">
        <w:rPr>
          <w:rFonts w:ascii="Times New Roman" w:hAnsi="Times New Roman" w:cs="Times New Roman"/>
          <w:b/>
          <w:bCs/>
          <w:color w:val="auto"/>
          <w:sz w:val="28"/>
          <w:szCs w:val="28"/>
        </w:rPr>
        <w:lastRenderedPageBreak/>
        <w:t>Konceptuālā ziņojuma kopsavilkums</w:t>
      </w:r>
      <w:bookmarkEnd w:id="0"/>
      <w:r w:rsidRPr="00D90954">
        <w:rPr>
          <w:rFonts w:ascii="Times New Roman" w:hAnsi="Times New Roman" w:cs="Times New Roman"/>
          <w:b/>
          <w:bCs/>
          <w:color w:val="auto"/>
          <w:sz w:val="28"/>
          <w:szCs w:val="28"/>
        </w:rPr>
        <w:t xml:space="preserve"> </w:t>
      </w:r>
    </w:p>
    <w:bookmarkEnd w:id="1"/>
    <w:p w14:paraId="4CA0C82F" w14:textId="77777777" w:rsidR="008A15F2" w:rsidRPr="00D90954" w:rsidRDefault="008A15F2" w:rsidP="005A7122">
      <w:pPr>
        <w:spacing w:after="0" w:line="240" w:lineRule="auto"/>
        <w:jc w:val="both"/>
        <w:rPr>
          <w:rFonts w:asciiTheme="majorBidi" w:eastAsia="Times New Roman" w:hAnsiTheme="majorBidi" w:cstheme="majorBidi"/>
          <w:sz w:val="28"/>
          <w:szCs w:val="28"/>
        </w:rPr>
      </w:pPr>
    </w:p>
    <w:p w14:paraId="4F2C8C2A" w14:textId="4A21A407" w:rsidR="008A15F2" w:rsidRPr="00D90954" w:rsidRDefault="00B27786" w:rsidP="005A7122">
      <w:pPr>
        <w:spacing w:after="0" w:line="240" w:lineRule="auto"/>
        <w:ind w:firstLine="720"/>
        <w:jc w:val="both"/>
        <w:rPr>
          <w:rFonts w:asciiTheme="majorBidi" w:eastAsia="Times New Roman" w:hAnsiTheme="majorBidi" w:cstheme="majorBidi"/>
          <w:sz w:val="28"/>
          <w:szCs w:val="28"/>
        </w:rPr>
      </w:pPr>
      <w:r w:rsidRPr="00002B58">
        <w:rPr>
          <w:rFonts w:asciiTheme="majorBidi" w:eastAsia="Times New Roman" w:hAnsiTheme="majorBidi" w:cstheme="majorBidi"/>
          <w:sz w:val="28"/>
          <w:szCs w:val="28"/>
        </w:rPr>
        <w:t xml:space="preserve">Konceptuālais ziņojums </w:t>
      </w:r>
      <w:r w:rsidR="002C6908" w:rsidRPr="00002B58">
        <w:rPr>
          <w:rFonts w:asciiTheme="majorBidi" w:eastAsia="Times New Roman" w:hAnsiTheme="majorBidi" w:cstheme="majorBidi"/>
          <w:sz w:val="28"/>
          <w:szCs w:val="28"/>
        </w:rPr>
        <w:t>“</w:t>
      </w:r>
      <w:r w:rsidRPr="00002B58">
        <w:rPr>
          <w:rFonts w:asciiTheme="majorBidi" w:eastAsia="Times New Roman" w:hAnsiTheme="majorBidi" w:cstheme="majorBidi"/>
          <w:sz w:val="28"/>
          <w:szCs w:val="28"/>
        </w:rPr>
        <w:t xml:space="preserve">Par māksliniecisko kolektīvu vadītāju darba samaksas finansēšanas </w:t>
      </w:r>
      <w:r w:rsidR="00002B58" w:rsidRPr="00002B58">
        <w:rPr>
          <w:rFonts w:asciiTheme="majorBidi" w:eastAsia="Times New Roman" w:hAnsiTheme="majorBidi" w:cstheme="majorBidi"/>
          <w:sz w:val="28"/>
          <w:szCs w:val="28"/>
        </w:rPr>
        <w:t>kārtīb</w:t>
      </w:r>
      <w:r w:rsidR="00C07E24">
        <w:rPr>
          <w:rFonts w:asciiTheme="majorBidi" w:eastAsia="Times New Roman" w:hAnsiTheme="majorBidi" w:cstheme="majorBidi"/>
          <w:sz w:val="28"/>
          <w:szCs w:val="28"/>
        </w:rPr>
        <w:t>as maiņu</w:t>
      </w:r>
      <w:r w:rsidR="002C6908" w:rsidRPr="00002B58">
        <w:rPr>
          <w:rFonts w:asciiTheme="majorBidi" w:eastAsia="Times New Roman" w:hAnsiTheme="majorBidi" w:cstheme="majorBidi"/>
          <w:sz w:val="28"/>
          <w:szCs w:val="28"/>
        </w:rPr>
        <w:t>”</w:t>
      </w:r>
      <w:r w:rsidRPr="00002B58">
        <w:rPr>
          <w:rFonts w:asciiTheme="majorBidi" w:eastAsia="Times New Roman" w:hAnsiTheme="majorBidi" w:cstheme="majorBidi"/>
          <w:sz w:val="28"/>
          <w:szCs w:val="28"/>
        </w:rPr>
        <w:t xml:space="preserve"> (turpmāk – konceptuālais ziņojums) sagatavots, ņemot vērā Ministru kabineta 2023.gada 13.janvāra sēdes protokollēmuma </w:t>
      </w:r>
      <w:r w:rsidR="00153E70" w:rsidRPr="00D90954">
        <w:rPr>
          <w:rFonts w:asciiTheme="majorBidi" w:eastAsia="Times New Roman" w:hAnsiTheme="majorBidi" w:cstheme="majorBidi"/>
          <w:sz w:val="28"/>
          <w:szCs w:val="28"/>
        </w:rPr>
        <w:t xml:space="preserve">(prot. Nr.2 1.§) </w:t>
      </w:r>
      <w:r w:rsidR="002C6908" w:rsidRPr="00002B58">
        <w:rPr>
          <w:rFonts w:asciiTheme="majorBidi" w:eastAsia="Times New Roman" w:hAnsiTheme="majorBidi" w:cstheme="majorBidi"/>
          <w:sz w:val="28"/>
          <w:szCs w:val="28"/>
        </w:rPr>
        <w:t>“</w:t>
      </w:r>
      <w:r w:rsidRPr="00002B58">
        <w:rPr>
          <w:rFonts w:asciiTheme="majorBidi" w:eastAsia="Times New Roman" w:hAnsiTheme="majorBidi" w:cstheme="majorBidi"/>
          <w:sz w:val="28"/>
          <w:szCs w:val="28"/>
        </w:rPr>
        <w:t xml:space="preserve">Informatīvais ziņojums </w:t>
      </w:r>
      <w:r w:rsidR="002C6908" w:rsidRPr="00002B58">
        <w:rPr>
          <w:rFonts w:asciiTheme="majorBidi" w:eastAsia="Times New Roman" w:hAnsiTheme="majorBidi" w:cstheme="majorBidi"/>
          <w:sz w:val="28"/>
          <w:szCs w:val="28"/>
        </w:rPr>
        <w:t>“</w:t>
      </w:r>
      <w:r w:rsidRPr="00002B58">
        <w:rPr>
          <w:rFonts w:asciiTheme="majorBidi" w:eastAsia="Times New Roman" w:hAnsiTheme="majorBidi" w:cstheme="majorBidi"/>
          <w:sz w:val="28"/>
          <w:szCs w:val="28"/>
        </w:rPr>
        <w:t>Par priekšlikumiem valsts budžeta prioritārajiem pasākumiem 2023.gadam un budžeta ietvaram 2023.</w:t>
      </w:r>
      <w:r w:rsidR="001E7A7B" w:rsidRPr="00002B58">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2025.gadam</w:t>
      </w:r>
      <w:r w:rsidR="002C6908" w:rsidRPr="00D90954">
        <w:rPr>
          <w:rFonts w:asciiTheme="majorBidi" w:eastAsia="Times New Roman" w:hAnsiTheme="majorBidi" w:cstheme="majorBidi"/>
          <w:sz w:val="28"/>
          <w:szCs w:val="28"/>
        </w:rPr>
        <w:t>””</w:t>
      </w:r>
      <w:r w:rsidR="00293BDB" w:rsidRPr="00D90954">
        <w:rPr>
          <w:rFonts w:asciiTheme="majorBidi" w:hAnsiTheme="majorBidi" w:cstheme="majorBidi"/>
          <w:sz w:val="28"/>
          <w:szCs w:val="28"/>
        </w:rPr>
        <w:t xml:space="preserve"> </w:t>
      </w:r>
      <w:r w:rsidRPr="00D90954">
        <w:rPr>
          <w:rFonts w:asciiTheme="majorBidi" w:eastAsia="Times New Roman" w:hAnsiTheme="majorBidi" w:cstheme="majorBidi"/>
          <w:sz w:val="28"/>
          <w:szCs w:val="28"/>
        </w:rPr>
        <w:t>16.punktā doto uzdevumu Kultūras ministrijai, lai nodrošinātu ilgtspējīgu, sakārtotu, kā arī valsts un pašvaldības vienlīdzīgu līdzdalību māksliniecisko kolektīvu vadītāju darba samaksas nodrošināšan</w:t>
      </w:r>
      <w:r w:rsidR="009528B3" w:rsidRPr="00D90954">
        <w:rPr>
          <w:rFonts w:asciiTheme="majorBidi" w:eastAsia="Times New Roman" w:hAnsiTheme="majorBidi" w:cstheme="majorBidi"/>
          <w:sz w:val="28"/>
          <w:szCs w:val="28"/>
        </w:rPr>
        <w:t>ā</w:t>
      </w:r>
      <w:r w:rsidRPr="00D90954">
        <w:rPr>
          <w:rFonts w:asciiTheme="majorBidi" w:eastAsia="Times New Roman" w:hAnsiTheme="majorBidi" w:cstheme="majorBidi"/>
          <w:sz w:val="28"/>
          <w:szCs w:val="28"/>
        </w:rPr>
        <w:t>, līdz 2023.gada 1.jūnijam izstrādāt priekšlikumus par māksliniecisko kolektīvu vadītāju darba samaksas finansēšanas kārtību no 2024.gada, t</w:t>
      </w:r>
      <w:r w:rsidR="009528B3" w:rsidRPr="00D90954">
        <w:rPr>
          <w:rFonts w:asciiTheme="majorBidi" w:eastAsia="Times New Roman" w:hAnsiTheme="majorBidi" w:cstheme="majorBidi"/>
          <w:sz w:val="28"/>
          <w:szCs w:val="28"/>
        </w:rPr>
        <w:t>ostarp</w:t>
      </w:r>
      <w:r w:rsidRPr="00D90954">
        <w:rPr>
          <w:rFonts w:asciiTheme="majorBidi" w:eastAsia="Times New Roman" w:hAnsiTheme="majorBidi" w:cstheme="majorBidi"/>
          <w:sz w:val="28"/>
          <w:szCs w:val="28"/>
        </w:rPr>
        <w:t xml:space="preserve"> nosakot kritērijus</w:t>
      </w:r>
      <w:r w:rsidR="009528B3"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 xml:space="preserve"> pēc kuriem tiek aprēķināta un sadalīta valsts budžeta mērķdotācija māksliniecisko kolektīvu vadītāju darba samaksai un valsts sociālās apdrošināšanas obligātajām iemaksām, un normatīvajos aktos noteiktajā kārtībā iesniegt tos izskatīšanai Ministru kabinetā. Jautājumu par papildu nepieciešamo finansējumu māksliniecisko kolektīvu vadītāju darba samaksai un valsts sociālās apdrošināšanas obligātajām iemaksām skatīt Ministru kabinet</w:t>
      </w:r>
      <w:r w:rsidR="00160223" w:rsidRPr="00D90954">
        <w:rPr>
          <w:rFonts w:asciiTheme="majorBidi" w:eastAsia="Times New Roman" w:hAnsiTheme="majorBidi" w:cstheme="majorBidi"/>
          <w:sz w:val="28"/>
          <w:szCs w:val="28"/>
        </w:rPr>
        <w:t>ā</w:t>
      </w:r>
      <w:r w:rsidRPr="00D90954">
        <w:rPr>
          <w:rFonts w:asciiTheme="majorBidi" w:eastAsia="Times New Roman" w:hAnsiTheme="majorBidi" w:cstheme="majorBidi"/>
          <w:sz w:val="28"/>
          <w:szCs w:val="28"/>
        </w:rPr>
        <w:t xml:space="preserve"> likumprojekta “Par valsts budžetu 2024.gadam un vidēja termiņa budžeta ietvaru 2024., 2025. un 2026.gadam” sagatavošanas un izskatīšanas procesā, ņemot vērā visu ministriju iesniegtos prioritāro pasākumu pieteikumus un valsts budžeta finansiālās iespējas.</w:t>
      </w:r>
    </w:p>
    <w:p w14:paraId="05A2C939" w14:textId="58A2EBD8" w:rsidR="002203FD" w:rsidRPr="00B05D38" w:rsidRDefault="007F0B0C"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Valdības rīcības plān</w:t>
      </w:r>
      <w:r w:rsidR="00F55A41" w:rsidRPr="00D90954">
        <w:rPr>
          <w:rFonts w:asciiTheme="majorBidi" w:eastAsia="Times New Roman" w:hAnsiTheme="majorBidi" w:cstheme="majorBidi"/>
          <w:sz w:val="28"/>
          <w:szCs w:val="28"/>
        </w:rPr>
        <w:t>a</w:t>
      </w:r>
      <w:r w:rsidRPr="00D90954">
        <w:rPr>
          <w:rFonts w:asciiTheme="majorBidi" w:eastAsia="Times New Roman" w:hAnsiTheme="majorBidi" w:cstheme="majorBidi"/>
          <w:sz w:val="28"/>
          <w:szCs w:val="28"/>
        </w:rPr>
        <w:t xml:space="preserve"> Deklarācija par Evikas Siliņas Ministru kabineta iecerēto darbību</w:t>
      </w:r>
      <w:r w:rsidR="009200AF" w:rsidRPr="00D90954">
        <w:rPr>
          <w:rFonts w:asciiTheme="majorBidi" w:eastAsia="Times New Roman" w:hAnsiTheme="majorBidi" w:cstheme="majorBidi"/>
          <w:sz w:val="28"/>
          <w:szCs w:val="28"/>
        </w:rPr>
        <w:t xml:space="preserve"> īstenošanai (apstiprināts ar Ministru kabineta 2024.gada 20.janvāra rīkojumu Nr.55) (turpmāk – Valdības rīcības plāns)</w:t>
      </w:r>
      <w:r w:rsidR="002E0428" w:rsidRPr="00D90954">
        <w:rPr>
          <w:rFonts w:asciiTheme="majorBidi" w:eastAsia="Times New Roman" w:hAnsiTheme="majorBidi" w:cstheme="majorBidi"/>
          <w:sz w:val="28"/>
          <w:szCs w:val="28"/>
        </w:rPr>
        <w:t xml:space="preserve"> </w:t>
      </w:r>
      <w:r w:rsidR="00FF5BA7" w:rsidRPr="00D90954">
        <w:rPr>
          <w:rFonts w:asciiTheme="majorBidi" w:eastAsia="Times New Roman" w:hAnsiTheme="majorBidi" w:cstheme="majorBidi"/>
          <w:sz w:val="28"/>
          <w:szCs w:val="28"/>
        </w:rPr>
        <w:t xml:space="preserve">9.1.punktā </w:t>
      </w:r>
      <w:r w:rsidR="00F55A41" w:rsidRPr="00D90954">
        <w:rPr>
          <w:rFonts w:asciiTheme="majorBidi" w:eastAsia="Times New Roman" w:hAnsiTheme="majorBidi" w:cstheme="majorBidi"/>
          <w:sz w:val="28"/>
          <w:szCs w:val="28"/>
        </w:rPr>
        <w:t xml:space="preserve">ir </w:t>
      </w:r>
      <w:r w:rsidR="002E0428" w:rsidRPr="00D90954">
        <w:rPr>
          <w:rFonts w:asciiTheme="majorBidi" w:eastAsia="Times New Roman" w:hAnsiTheme="majorBidi" w:cstheme="majorBidi"/>
          <w:sz w:val="28"/>
          <w:szCs w:val="28"/>
        </w:rPr>
        <w:t xml:space="preserve">iekļauts </w:t>
      </w:r>
      <w:r w:rsidR="00AD4CD3" w:rsidRPr="00D90954">
        <w:rPr>
          <w:rFonts w:asciiTheme="majorBidi" w:eastAsia="Times New Roman" w:hAnsiTheme="majorBidi" w:cstheme="majorBidi"/>
          <w:sz w:val="28"/>
          <w:szCs w:val="28"/>
        </w:rPr>
        <w:t xml:space="preserve">šāds </w:t>
      </w:r>
      <w:r w:rsidR="00F55A41" w:rsidRPr="00D90954">
        <w:rPr>
          <w:rFonts w:asciiTheme="majorBidi" w:eastAsia="Times New Roman" w:hAnsiTheme="majorBidi" w:cstheme="majorBidi"/>
          <w:sz w:val="28"/>
          <w:szCs w:val="28"/>
        </w:rPr>
        <w:t>pasākums</w:t>
      </w:r>
      <w:r w:rsidR="00805FC8" w:rsidRPr="00D90954">
        <w:rPr>
          <w:rFonts w:asciiTheme="majorBidi" w:eastAsia="Times New Roman" w:hAnsiTheme="majorBidi" w:cstheme="majorBidi"/>
          <w:sz w:val="28"/>
          <w:szCs w:val="28"/>
        </w:rPr>
        <w:t>:</w:t>
      </w:r>
      <w:r w:rsidR="00FF5BA7" w:rsidRPr="00D90954">
        <w:rPr>
          <w:rFonts w:asciiTheme="majorBidi" w:eastAsia="Times New Roman" w:hAnsiTheme="majorBidi" w:cstheme="majorBidi"/>
          <w:sz w:val="28"/>
          <w:szCs w:val="28"/>
        </w:rPr>
        <w:t xml:space="preserve"> </w:t>
      </w:r>
      <w:r w:rsidR="00805FC8" w:rsidRPr="00D90954">
        <w:rPr>
          <w:rFonts w:asciiTheme="majorBidi" w:eastAsia="Times New Roman" w:hAnsiTheme="majorBidi" w:cstheme="majorBidi"/>
          <w:sz w:val="28"/>
          <w:szCs w:val="28"/>
        </w:rPr>
        <w:t>“Nodrošināts kultūras nozarē strādājošajiem konkurētspējīgs atalgojums un ienākumi. Konkrēts finansējuma apjoms pasākuma īstenošanai tiks noteikts ikgadējā valsts budžeta veidošanas procesā.”</w:t>
      </w:r>
      <w:r w:rsidR="00AD4CD3" w:rsidRPr="00D90954">
        <w:rPr>
          <w:rFonts w:asciiTheme="majorBidi" w:eastAsia="Times New Roman" w:hAnsiTheme="majorBidi" w:cstheme="majorBidi"/>
          <w:sz w:val="28"/>
          <w:szCs w:val="28"/>
        </w:rPr>
        <w:t>, savukārt</w:t>
      </w:r>
      <w:r w:rsidR="00805FC8" w:rsidRPr="00D90954">
        <w:rPr>
          <w:rFonts w:asciiTheme="majorBidi" w:eastAsia="Times New Roman" w:hAnsiTheme="majorBidi" w:cstheme="majorBidi"/>
          <w:sz w:val="28"/>
          <w:szCs w:val="28"/>
        </w:rPr>
        <w:t xml:space="preserve"> </w:t>
      </w:r>
      <w:r w:rsidR="00AD4CD3" w:rsidRPr="00D90954">
        <w:rPr>
          <w:rFonts w:asciiTheme="majorBidi" w:eastAsia="Times New Roman" w:hAnsiTheme="majorBidi" w:cstheme="majorBidi"/>
          <w:sz w:val="28"/>
          <w:szCs w:val="28"/>
        </w:rPr>
        <w:t>s</w:t>
      </w:r>
      <w:r w:rsidR="00805FC8" w:rsidRPr="00D90954">
        <w:rPr>
          <w:rFonts w:asciiTheme="majorBidi" w:eastAsia="Times New Roman" w:hAnsiTheme="majorBidi" w:cstheme="majorBidi"/>
          <w:sz w:val="28"/>
          <w:szCs w:val="28"/>
        </w:rPr>
        <w:t>asniedzamais rezultāts</w:t>
      </w:r>
      <w:r w:rsidR="00AD4CD3" w:rsidRPr="00D90954">
        <w:rPr>
          <w:rFonts w:asciiTheme="majorBidi" w:eastAsia="Times New Roman" w:hAnsiTheme="majorBidi" w:cstheme="majorBidi"/>
          <w:sz w:val="28"/>
          <w:szCs w:val="28"/>
        </w:rPr>
        <w:t xml:space="preserve"> –</w:t>
      </w:r>
      <w:r w:rsidR="00FE3817" w:rsidRPr="00D90954">
        <w:rPr>
          <w:rFonts w:asciiTheme="majorBidi" w:eastAsia="Times New Roman" w:hAnsiTheme="majorBidi" w:cstheme="majorBidi"/>
          <w:sz w:val="28"/>
          <w:szCs w:val="28"/>
        </w:rPr>
        <w:t xml:space="preserve"> </w:t>
      </w:r>
      <w:r w:rsidR="00FE3817" w:rsidRPr="00323F0F">
        <w:rPr>
          <w:rFonts w:asciiTheme="majorBidi" w:eastAsia="Times New Roman" w:hAnsiTheme="majorBidi" w:cstheme="majorBidi"/>
          <w:sz w:val="28"/>
          <w:szCs w:val="28"/>
        </w:rPr>
        <w:t>“Noteikta līdzvērtīga valsts finansējuma daļa</w:t>
      </w:r>
      <w:r w:rsidR="00FE3817" w:rsidRPr="00D90954">
        <w:rPr>
          <w:rFonts w:asciiTheme="majorBidi" w:eastAsia="Times New Roman" w:hAnsiTheme="majorBidi" w:cstheme="majorBidi"/>
          <w:sz w:val="28"/>
          <w:szCs w:val="28"/>
        </w:rPr>
        <w:t xml:space="preserve"> (mērķdotācij</w:t>
      </w:r>
      <w:r w:rsidR="00AD4CD3" w:rsidRPr="00D90954">
        <w:rPr>
          <w:rFonts w:asciiTheme="majorBidi" w:eastAsia="Times New Roman" w:hAnsiTheme="majorBidi" w:cstheme="majorBidi"/>
          <w:sz w:val="28"/>
          <w:szCs w:val="28"/>
        </w:rPr>
        <w:t>a</w:t>
      </w:r>
      <w:r w:rsidR="00FE3817" w:rsidRPr="00D90954">
        <w:rPr>
          <w:rFonts w:asciiTheme="majorBidi" w:eastAsia="Times New Roman" w:hAnsiTheme="majorBidi" w:cstheme="majorBidi"/>
          <w:sz w:val="28"/>
          <w:szCs w:val="28"/>
        </w:rPr>
        <w:t xml:space="preserve">) māksliniecisko kolektīvu vadītāju darba samaksai un valsts sociālās apdrošināšanas obligātajām iemaksām, stiprinot Dziesmu un deju svētku </w:t>
      </w:r>
      <w:r w:rsidR="00FE3817" w:rsidRPr="00B05D38">
        <w:rPr>
          <w:rFonts w:asciiTheme="majorBidi" w:eastAsia="Times New Roman" w:hAnsiTheme="majorBidi" w:cstheme="majorBidi"/>
          <w:sz w:val="28"/>
          <w:szCs w:val="28"/>
        </w:rPr>
        <w:t>tradīcijas ilgtspēju un tās saglabāšanā iesaistīto speciālistu un pēctecību.”</w:t>
      </w:r>
    </w:p>
    <w:p w14:paraId="7AD3445B" w14:textId="4829E784" w:rsidR="00C22B83" w:rsidRDefault="00B27786" w:rsidP="005A7122">
      <w:pPr>
        <w:spacing w:after="0" w:line="240" w:lineRule="auto"/>
        <w:ind w:firstLine="720"/>
        <w:jc w:val="both"/>
        <w:rPr>
          <w:rFonts w:ascii="Aptos" w:eastAsia="Times New Roman" w:hAnsi="Aptos"/>
          <w:color w:val="000000"/>
        </w:rPr>
      </w:pPr>
      <w:r w:rsidRPr="00B05D38">
        <w:rPr>
          <w:rFonts w:asciiTheme="majorBidi" w:eastAsia="Times New Roman" w:hAnsiTheme="majorBidi" w:cstheme="majorBidi"/>
          <w:sz w:val="28"/>
          <w:szCs w:val="28"/>
        </w:rPr>
        <w:t>Konceptuāl</w:t>
      </w:r>
      <w:r w:rsidR="00160223" w:rsidRPr="00B05D38">
        <w:rPr>
          <w:rFonts w:asciiTheme="majorBidi" w:eastAsia="Times New Roman" w:hAnsiTheme="majorBidi" w:cstheme="majorBidi"/>
          <w:sz w:val="28"/>
          <w:szCs w:val="28"/>
        </w:rPr>
        <w:t>aj</w:t>
      </w:r>
      <w:r w:rsidRPr="00B05D38">
        <w:rPr>
          <w:rFonts w:asciiTheme="majorBidi" w:eastAsia="Times New Roman" w:hAnsiTheme="majorBidi" w:cstheme="majorBidi"/>
          <w:sz w:val="28"/>
          <w:szCs w:val="28"/>
        </w:rPr>
        <w:t xml:space="preserve">ā ziņojumā ir izklāstīta esošā situācija un piedāvāti divi risinājuma varianti māksliniecisko kolektīvu vadītāju darba </w:t>
      </w:r>
      <w:r w:rsidRPr="00E450EB">
        <w:rPr>
          <w:rFonts w:asciiTheme="majorBidi" w:eastAsia="Times New Roman" w:hAnsiTheme="majorBidi" w:cstheme="majorBidi"/>
          <w:sz w:val="28"/>
          <w:szCs w:val="28"/>
        </w:rPr>
        <w:t>samaksas</w:t>
      </w:r>
      <w:r w:rsidR="009F065C" w:rsidRPr="00E450EB">
        <w:rPr>
          <w:rFonts w:asciiTheme="majorBidi" w:eastAsia="Times New Roman" w:hAnsiTheme="majorBidi" w:cstheme="majorBidi"/>
          <w:sz w:val="28"/>
          <w:szCs w:val="28"/>
        </w:rPr>
        <w:t xml:space="preserve"> </w:t>
      </w:r>
      <w:r w:rsidR="00C82838" w:rsidRPr="00E450EB">
        <w:rPr>
          <w:rFonts w:asciiTheme="majorBidi" w:eastAsia="Times New Roman" w:hAnsiTheme="majorBidi" w:cstheme="majorBidi"/>
          <w:sz w:val="28"/>
          <w:szCs w:val="28"/>
        </w:rPr>
        <w:t xml:space="preserve">finansēšanas </w:t>
      </w:r>
      <w:r w:rsidR="009F065C" w:rsidRPr="00E450EB">
        <w:rPr>
          <w:rFonts w:asciiTheme="majorBidi" w:eastAsia="Times New Roman" w:hAnsiTheme="majorBidi" w:cstheme="majorBidi"/>
          <w:sz w:val="28"/>
          <w:szCs w:val="28"/>
        </w:rPr>
        <w:t>reformas uzsākšanai</w:t>
      </w:r>
      <w:r w:rsidR="009F065C" w:rsidRPr="00B05D38">
        <w:rPr>
          <w:rFonts w:asciiTheme="majorBidi" w:eastAsia="Times New Roman" w:hAnsiTheme="majorBidi" w:cstheme="majorBidi"/>
          <w:sz w:val="28"/>
          <w:szCs w:val="28"/>
        </w:rPr>
        <w:t xml:space="preserve"> </w:t>
      </w:r>
      <w:r w:rsidRPr="00B05D38">
        <w:rPr>
          <w:rFonts w:asciiTheme="majorBidi" w:eastAsia="Times New Roman" w:hAnsiTheme="majorBidi" w:cstheme="majorBidi"/>
          <w:sz w:val="28"/>
          <w:szCs w:val="28"/>
        </w:rPr>
        <w:t xml:space="preserve">no Latvijas Nacionālā kultūras centra un pašvaldību </w:t>
      </w:r>
      <w:r w:rsidRPr="00E450EB">
        <w:rPr>
          <w:rFonts w:asciiTheme="majorBidi" w:eastAsia="Times New Roman" w:hAnsiTheme="majorBidi" w:cstheme="majorBidi"/>
          <w:sz w:val="28"/>
          <w:szCs w:val="28"/>
        </w:rPr>
        <w:t>puses</w:t>
      </w:r>
      <w:r w:rsidR="002C603C" w:rsidRPr="00E450EB">
        <w:rPr>
          <w:rFonts w:asciiTheme="majorBidi" w:eastAsia="Times New Roman" w:hAnsiTheme="majorBidi" w:cstheme="majorBidi"/>
          <w:sz w:val="28"/>
          <w:szCs w:val="28"/>
        </w:rPr>
        <w:t xml:space="preserve">, kā arī piedāvāti </w:t>
      </w:r>
      <w:r w:rsidR="00497403" w:rsidRPr="00E450EB">
        <w:rPr>
          <w:rFonts w:asciiTheme="majorBidi" w:eastAsia="Times New Roman" w:hAnsiTheme="majorBidi" w:cstheme="majorBidi"/>
          <w:sz w:val="28"/>
          <w:szCs w:val="28"/>
        </w:rPr>
        <w:t>soļi reformas tālākai īstenošanai</w:t>
      </w:r>
      <w:r w:rsidR="00323F0F" w:rsidRPr="00B05D38">
        <w:rPr>
          <w:rFonts w:asciiTheme="majorBidi" w:eastAsia="Times New Roman" w:hAnsiTheme="majorBidi" w:cstheme="majorBidi"/>
          <w:sz w:val="28"/>
          <w:szCs w:val="28"/>
        </w:rPr>
        <w:t>.</w:t>
      </w:r>
      <w:r w:rsidRPr="00B05D38">
        <w:rPr>
          <w:rFonts w:asciiTheme="majorBidi" w:eastAsia="Times New Roman" w:hAnsiTheme="majorBidi" w:cstheme="majorBidi"/>
          <w:sz w:val="28"/>
          <w:szCs w:val="28"/>
        </w:rPr>
        <w:t xml:space="preserve"> </w:t>
      </w:r>
      <w:r w:rsidR="00323F0F" w:rsidRPr="00B05D38">
        <w:rPr>
          <w:rFonts w:asciiTheme="majorBidi" w:eastAsia="Times New Roman" w:hAnsiTheme="majorBidi" w:cstheme="majorBidi"/>
          <w:sz w:val="28"/>
          <w:szCs w:val="28"/>
        </w:rPr>
        <w:t xml:space="preserve">Risinājuma </w:t>
      </w:r>
      <w:r w:rsidRPr="00B05D38">
        <w:rPr>
          <w:rFonts w:asciiTheme="majorBidi" w:eastAsia="Times New Roman" w:hAnsiTheme="majorBidi" w:cstheme="majorBidi"/>
          <w:sz w:val="28"/>
          <w:szCs w:val="28"/>
        </w:rPr>
        <w:t>varianti piedāvāti</w:t>
      </w:r>
      <w:r w:rsidR="00827403" w:rsidRPr="00B05D38">
        <w:rPr>
          <w:rFonts w:asciiTheme="majorBidi" w:eastAsia="Times New Roman" w:hAnsiTheme="majorBidi" w:cstheme="majorBidi"/>
          <w:sz w:val="28"/>
          <w:szCs w:val="28"/>
        </w:rPr>
        <w:t>,</w:t>
      </w:r>
      <w:r w:rsidRPr="00B05D38">
        <w:rPr>
          <w:rFonts w:asciiTheme="majorBidi" w:eastAsia="Times New Roman" w:hAnsiTheme="majorBidi" w:cstheme="majorBidi"/>
          <w:sz w:val="28"/>
          <w:szCs w:val="28"/>
        </w:rPr>
        <w:t xml:space="preserve"> izanalizējot </w:t>
      </w:r>
      <w:r w:rsidR="00160223" w:rsidRPr="00B05D38">
        <w:rPr>
          <w:rFonts w:asciiTheme="majorBidi" w:eastAsia="Times New Roman" w:hAnsiTheme="majorBidi" w:cstheme="majorBidi"/>
          <w:sz w:val="28"/>
          <w:szCs w:val="28"/>
        </w:rPr>
        <w:t xml:space="preserve">Latvijas Nacionālā kultūras centra </w:t>
      </w:r>
      <w:r w:rsidRPr="00B05D38">
        <w:rPr>
          <w:rFonts w:asciiTheme="majorBidi" w:eastAsia="Times New Roman" w:hAnsiTheme="majorBidi" w:cstheme="majorBidi"/>
          <w:sz w:val="28"/>
          <w:szCs w:val="28"/>
        </w:rPr>
        <w:t>2022.gadā</w:t>
      </w:r>
      <w:r w:rsidR="002C53BB" w:rsidRPr="00E450EB">
        <w:rPr>
          <w:rFonts w:asciiTheme="majorBidi" w:eastAsia="Times New Roman" w:hAnsiTheme="majorBidi" w:cstheme="majorBidi"/>
          <w:sz w:val="28"/>
          <w:szCs w:val="28"/>
        </w:rPr>
        <w:t>, 2023.gadā</w:t>
      </w:r>
      <w:r w:rsidR="009F065C" w:rsidRPr="00E450EB">
        <w:rPr>
          <w:rFonts w:asciiTheme="majorBidi" w:eastAsia="Times New Roman" w:hAnsiTheme="majorBidi" w:cstheme="majorBidi"/>
          <w:sz w:val="28"/>
          <w:szCs w:val="28"/>
        </w:rPr>
        <w:t xml:space="preserve"> un papild</w:t>
      </w:r>
      <w:r w:rsidR="00674B9E" w:rsidRPr="00E450EB">
        <w:rPr>
          <w:rFonts w:asciiTheme="majorBidi" w:eastAsia="Times New Roman" w:hAnsiTheme="majorBidi" w:cstheme="majorBidi"/>
          <w:sz w:val="28"/>
          <w:szCs w:val="28"/>
        </w:rPr>
        <w:t>us</w:t>
      </w:r>
      <w:r w:rsidR="009F065C" w:rsidRPr="00E450EB">
        <w:rPr>
          <w:rFonts w:asciiTheme="majorBidi" w:eastAsia="Times New Roman" w:hAnsiTheme="majorBidi" w:cstheme="majorBidi"/>
          <w:sz w:val="28"/>
          <w:szCs w:val="28"/>
        </w:rPr>
        <w:t xml:space="preserve"> 202</w:t>
      </w:r>
      <w:r w:rsidR="002C53BB" w:rsidRPr="00E450EB">
        <w:rPr>
          <w:rFonts w:asciiTheme="majorBidi" w:eastAsia="Times New Roman" w:hAnsiTheme="majorBidi" w:cstheme="majorBidi"/>
          <w:sz w:val="28"/>
          <w:szCs w:val="28"/>
        </w:rPr>
        <w:t>4</w:t>
      </w:r>
      <w:r w:rsidR="009F065C" w:rsidRPr="00E450EB">
        <w:rPr>
          <w:rFonts w:asciiTheme="majorBidi" w:eastAsia="Times New Roman" w:hAnsiTheme="majorBidi" w:cstheme="majorBidi"/>
          <w:sz w:val="28"/>
          <w:szCs w:val="28"/>
        </w:rPr>
        <w:t>.gad</w:t>
      </w:r>
      <w:r w:rsidR="002C53BB" w:rsidRPr="00E450EB">
        <w:rPr>
          <w:rFonts w:asciiTheme="majorBidi" w:eastAsia="Times New Roman" w:hAnsiTheme="majorBidi" w:cstheme="majorBidi"/>
          <w:sz w:val="28"/>
          <w:szCs w:val="28"/>
        </w:rPr>
        <w:t>ā</w:t>
      </w:r>
      <w:r w:rsidR="009F065C" w:rsidRPr="00B05D38">
        <w:rPr>
          <w:rFonts w:asciiTheme="majorBidi" w:eastAsia="Times New Roman" w:hAnsiTheme="majorBidi" w:cstheme="majorBidi"/>
          <w:sz w:val="28"/>
          <w:szCs w:val="28"/>
        </w:rPr>
        <w:t xml:space="preserve"> </w:t>
      </w:r>
      <w:r w:rsidRPr="00B05D38">
        <w:rPr>
          <w:rFonts w:asciiTheme="majorBidi" w:eastAsia="Times New Roman" w:hAnsiTheme="majorBidi" w:cstheme="majorBidi"/>
          <w:sz w:val="28"/>
          <w:szCs w:val="28"/>
        </w:rPr>
        <w:t>veikto aptauju ar mērķi iegūt informāciju un datus par Latvijas pašvaldību dibinātajiem mākslinieciskajiem (tautas mākslas)</w:t>
      </w:r>
      <w:r w:rsidRPr="00D90954">
        <w:rPr>
          <w:rFonts w:asciiTheme="majorBidi" w:eastAsia="Times New Roman" w:hAnsiTheme="majorBidi" w:cstheme="majorBidi"/>
          <w:sz w:val="28"/>
          <w:szCs w:val="28"/>
        </w:rPr>
        <w:t xml:space="preserve"> kolektīviem, </w:t>
      </w:r>
      <w:r w:rsidR="000F3F33" w:rsidRPr="00D90954">
        <w:rPr>
          <w:rFonts w:asciiTheme="majorBidi" w:eastAsia="Times New Roman" w:hAnsiTheme="majorBidi" w:cstheme="majorBidi"/>
          <w:sz w:val="28"/>
          <w:szCs w:val="28"/>
        </w:rPr>
        <w:t xml:space="preserve">kā arī </w:t>
      </w:r>
      <w:r w:rsidRPr="00D90954">
        <w:rPr>
          <w:rFonts w:asciiTheme="majorBidi" w:eastAsia="Times New Roman" w:hAnsiTheme="majorBidi" w:cstheme="majorBidi"/>
          <w:sz w:val="28"/>
          <w:szCs w:val="28"/>
        </w:rPr>
        <w:t xml:space="preserve">ņemot vērā </w:t>
      </w:r>
      <w:r w:rsidR="00160223" w:rsidRPr="00D90954">
        <w:rPr>
          <w:rFonts w:asciiTheme="majorBidi" w:eastAsia="Times New Roman" w:hAnsiTheme="majorBidi" w:cstheme="majorBidi"/>
          <w:sz w:val="28"/>
          <w:szCs w:val="28"/>
        </w:rPr>
        <w:t xml:space="preserve">Latvijas Nacionālā kultūras centra </w:t>
      </w:r>
      <w:r w:rsidR="00AD0BD7" w:rsidRPr="00D90954">
        <w:rPr>
          <w:rFonts w:asciiTheme="majorBidi" w:eastAsia="Times New Roman" w:hAnsiTheme="majorBidi" w:cstheme="majorBidi"/>
          <w:sz w:val="28"/>
          <w:szCs w:val="28"/>
        </w:rPr>
        <w:t xml:space="preserve">darba grupas, kas izveidota 2021.gada </w:t>
      </w:r>
      <w:r w:rsidR="004D21AC" w:rsidRPr="00D90954">
        <w:rPr>
          <w:rFonts w:asciiTheme="majorBidi" w:eastAsia="Times New Roman" w:hAnsiTheme="majorBidi" w:cstheme="majorBidi"/>
          <w:sz w:val="28"/>
          <w:szCs w:val="28"/>
        </w:rPr>
        <w:t xml:space="preserve">1.februārī </w:t>
      </w:r>
      <w:r w:rsidR="00AD0BD7" w:rsidRPr="00D90954">
        <w:rPr>
          <w:rFonts w:asciiTheme="majorBidi" w:eastAsia="Times New Roman" w:hAnsiTheme="majorBidi" w:cstheme="majorBidi"/>
          <w:sz w:val="28"/>
          <w:szCs w:val="28"/>
        </w:rPr>
        <w:t>ar direktor</w:t>
      </w:r>
      <w:r w:rsidR="00276C50" w:rsidRPr="00D90954">
        <w:rPr>
          <w:rFonts w:asciiTheme="majorBidi" w:eastAsia="Times New Roman" w:hAnsiTheme="majorBidi" w:cstheme="majorBidi"/>
          <w:sz w:val="28"/>
          <w:szCs w:val="28"/>
        </w:rPr>
        <w:t>a</w:t>
      </w:r>
      <w:r w:rsidR="00AD0BD7" w:rsidRPr="00D90954">
        <w:rPr>
          <w:rFonts w:asciiTheme="majorBidi" w:eastAsia="Times New Roman" w:hAnsiTheme="majorBidi" w:cstheme="majorBidi"/>
          <w:sz w:val="28"/>
          <w:szCs w:val="28"/>
        </w:rPr>
        <w:t xml:space="preserve"> rīkojumu Nr.1.1-4/11 “Par </w:t>
      </w:r>
      <w:r w:rsidR="00AD0BD7" w:rsidRPr="66B96A5D">
        <w:rPr>
          <w:rFonts w:asciiTheme="majorBidi" w:eastAsia="Times New Roman" w:hAnsiTheme="majorBidi" w:cstheme="majorBidi"/>
          <w:sz w:val="28"/>
          <w:szCs w:val="28"/>
        </w:rPr>
        <w:t>darba</w:t>
      </w:r>
      <w:r w:rsidR="00AD0BD7" w:rsidRPr="00D90954">
        <w:rPr>
          <w:rFonts w:asciiTheme="majorBidi" w:eastAsia="Times New Roman" w:hAnsiTheme="majorBidi" w:cstheme="majorBidi"/>
          <w:sz w:val="28"/>
          <w:szCs w:val="28"/>
        </w:rPr>
        <w:t xml:space="preserve"> grupas izveidi” (turpmāk – Latvijas Nacionālā kultūras centra darba grupa)</w:t>
      </w:r>
      <w:r w:rsidRPr="00D90954">
        <w:rPr>
          <w:rFonts w:asciiTheme="majorBidi" w:eastAsia="Times New Roman" w:hAnsiTheme="majorBidi" w:cstheme="majorBidi"/>
          <w:sz w:val="28"/>
          <w:szCs w:val="28"/>
        </w:rPr>
        <w:t xml:space="preserve"> piedāvājumus</w:t>
      </w:r>
      <w:r w:rsidR="008353AA" w:rsidRPr="00D90954">
        <w:rPr>
          <w:rFonts w:asciiTheme="majorBidi" w:eastAsia="Times New Roman" w:hAnsiTheme="majorBidi" w:cstheme="majorBidi"/>
          <w:sz w:val="28"/>
          <w:szCs w:val="28"/>
        </w:rPr>
        <w:t xml:space="preserve">. </w:t>
      </w:r>
      <w:r w:rsidR="00113A1C" w:rsidRPr="00D90954">
        <w:rPr>
          <w:rFonts w:asciiTheme="majorBidi" w:eastAsia="Times New Roman" w:hAnsiTheme="majorBidi" w:cstheme="majorBidi"/>
          <w:sz w:val="28"/>
          <w:szCs w:val="28"/>
        </w:rPr>
        <w:t>Latvijas Nacionālā kultūras centra d</w:t>
      </w:r>
      <w:r w:rsidR="008353AA" w:rsidRPr="00D90954">
        <w:rPr>
          <w:rFonts w:asciiTheme="majorBidi" w:eastAsia="Times New Roman" w:hAnsiTheme="majorBidi" w:cstheme="majorBidi"/>
          <w:sz w:val="28"/>
          <w:szCs w:val="28"/>
        </w:rPr>
        <w:t>arba grupā</w:t>
      </w:r>
      <w:r w:rsidR="00936AF2" w:rsidRPr="00D90954">
        <w:rPr>
          <w:rFonts w:asciiTheme="majorBidi" w:eastAsia="Times New Roman" w:hAnsiTheme="majorBidi" w:cstheme="majorBidi"/>
          <w:sz w:val="28"/>
          <w:szCs w:val="28"/>
        </w:rPr>
        <w:t xml:space="preserve"> tika </w:t>
      </w:r>
      <w:r w:rsidR="008353AA" w:rsidRPr="00D90954">
        <w:rPr>
          <w:rFonts w:asciiTheme="majorBidi" w:eastAsia="Times New Roman" w:hAnsiTheme="majorBidi" w:cstheme="majorBidi"/>
          <w:sz w:val="28"/>
          <w:szCs w:val="28"/>
        </w:rPr>
        <w:t>iekļauti Latv</w:t>
      </w:r>
      <w:r w:rsidR="004D21AC" w:rsidRPr="00D90954">
        <w:rPr>
          <w:rFonts w:asciiTheme="majorBidi" w:eastAsia="Times New Roman" w:hAnsiTheme="majorBidi" w:cstheme="majorBidi"/>
          <w:sz w:val="28"/>
          <w:szCs w:val="28"/>
        </w:rPr>
        <w:t>ijas Nacionālā kultūras centra</w:t>
      </w:r>
      <w:r w:rsidR="008353AA" w:rsidRPr="00D90954">
        <w:rPr>
          <w:rFonts w:asciiTheme="majorBidi" w:eastAsia="Times New Roman" w:hAnsiTheme="majorBidi" w:cstheme="majorBidi"/>
          <w:sz w:val="28"/>
          <w:szCs w:val="28"/>
        </w:rPr>
        <w:t xml:space="preserve">, Dziesmu svētku biedrības, Latvijas Kultūras </w:t>
      </w:r>
      <w:r w:rsidR="008353AA" w:rsidRPr="00C22B83">
        <w:rPr>
          <w:rFonts w:ascii="Times New Roman" w:eastAsia="Times New Roman" w:hAnsi="Times New Roman" w:cs="Times New Roman"/>
          <w:sz w:val="28"/>
          <w:szCs w:val="28"/>
        </w:rPr>
        <w:lastRenderedPageBreak/>
        <w:t xml:space="preserve">darbinieku biedrības, </w:t>
      </w:r>
      <w:r w:rsidR="005E59F3" w:rsidRPr="00C22B83">
        <w:rPr>
          <w:rFonts w:ascii="Times New Roman" w:eastAsia="Times New Roman" w:hAnsi="Times New Roman" w:cs="Times New Roman"/>
          <w:sz w:val="28"/>
          <w:szCs w:val="28"/>
        </w:rPr>
        <w:t xml:space="preserve">pašvaldību </w:t>
      </w:r>
      <w:r w:rsidR="008353AA" w:rsidRPr="00C22B83">
        <w:rPr>
          <w:rFonts w:ascii="Times New Roman" w:eastAsia="Times New Roman" w:hAnsi="Times New Roman" w:cs="Times New Roman"/>
          <w:sz w:val="28"/>
          <w:szCs w:val="28"/>
        </w:rPr>
        <w:t>kultūras pārvalžu pārstāvji, kā arī pašvaldību kultūras centru direktori</w:t>
      </w:r>
      <w:r w:rsidR="00C22B83" w:rsidRPr="00C22B83">
        <w:rPr>
          <w:rFonts w:ascii="Times New Roman" w:eastAsia="Times New Roman" w:hAnsi="Times New Roman" w:cs="Times New Roman"/>
          <w:sz w:val="28"/>
          <w:szCs w:val="28"/>
        </w:rPr>
        <w:t xml:space="preserve">, un </w:t>
      </w:r>
      <w:r w:rsidR="00C22B83" w:rsidRPr="4887CA53">
        <w:rPr>
          <w:rFonts w:ascii="Times New Roman" w:eastAsia="Times New Roman" w:hAnsi="Times New Roman" w:cs="Times New Roman"/>
          <w:color w:val="000000" w:themeColor="text1"/>
          <w:sz w:val="28"/>
          <w:szCs w:val="28"/>
        </w:rPr>
        <w:t>arī Kultūras ministrijas darba grupa, kas izveidota ar Kultūras ministrijas 2022.gada 15.jūlija rīkojumu Nr.1.1-4/11 "Par darba grupas izveidi māksliniecisko kolektīvu vadītāju darba samaksas jautājuma risināšanai", kuras sastāvā tika iekļauti kultūras ministrs, Kultūras ministrijas, Latvijas Nacionālā kultūras centra, Latvijas Pašvaldību savienības, Dziesmu svētku biedrības un Latvijas Kultūras darbinieku biedrības pārstāvji, kā arī Latvijas Nacionālā kultūras centra un pašvaldību kultūras centru direktori. Darba grupas vienojās, ka dziesmu un deju svētku tradīcijas saglabāšanas, attīstības un ilgtspējas kontekstā kā valsts atbalsts šajā tradīcijā iesaistīto māksliniecisko kolektīvu vadītājiem atbalstāms Projektā paredzētais māksliniecisko kolektīvu vadītāju darba samaksas un valsts sociālās apdrošināšanas obligāto iemaksu valsts budžeta mērķdotācijas modelis.</w:t>
      </w:r>
    </w:p>
    <w:p w14:paraId="7B09FFF8" w14:textId="69734B61" w:rsidR="008353AA" w:rsidRPr="00E450EB" w:rsidRDefault="00085458"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No </w:t>
      </w:r>
      <w:r w:rsidR="00286599" w:rsidRPr="00D90954">
        <w:rPr>
          <w:rFonts w:asciiTheme="majorBidi" w:eastAsia="Times New Roman" w:hAnsiTheme="majorBidi" w:cstheme="majorBidi"/>
          <w:sz w:val="28"/>
          <w:szCs w:val="28"/>
        </w:rPr>
        <w:t xml:space="preserve">2024.gada </w:t>
      </w:r>
      <w:r w:rsidRPr="00D90954">
        <w:rPr>
          <w:rFonts w:asciiTheme="majorBidi" w:eastAsia="Times New Roman" w:hAnsiTheme="majorBidi" w:cstheme="majorBidi"/>
          <w:sz w:val="28"/>
          <w:szCs w:val="28"/>
        </w:rPr>
        <w:t xml:space="preserve">27.februāra līdz </w:t>
      </w:r>
      <w:r w:rsidR="00C53591" w:rsidRPr="00D90954">
        <w:rPr>
          <w:rFonts w:asciiTheme="majorBidi" w:eastAsia="Times New Roman" w:hAnsiTheme="majorBidi" w:cstheme="majorBidi"/>
          <w:sz w:val="28"/>
          <w:szCs w:val="28"/>
        </w:rPr>
        <w:t>18.</w:t>
      </w:r>
      <w:r w:rsidR="00286599" w:rsidRPr="00D90954">
        <w:rPr>
          <w:rFonts w:asciiTheme="majorBidi" w:eastAsia="Times New Roman" w:hAnsiTheme="majorBidi" w:cstheme="majorBidi"/>
          <w:sz w:val="28"/>
          <w:szCs w:val="28"/>
        </w:rPr>
        <w:t>mart</w:t>
      </w:r>
      <w:r w:rsidR="00C53591" w:rsidRPr="00D90954">
        <w:rPr>
          <w:rFonts w:asciiTheme="majorBidi" w:eastAsia="Times New Roman" w:hAnsiTheme="majorBidi" w:cstheme="majorBidi"/>
          <w:sz w:val="28"/>
          <w:szCs w:val="28"/>
        </w:rPr>
        <w:t>am</w:t>
      </w:r>
      <w:r w:rsidR="00286599" w:rsidRPr="00D90954">
        <w:rPr>
          <w:rFonts w:asciiTheme="majorBidi" w:eastAsia="Times New Roman" w:hAnsiTheme="majorBidi" w:cstheme="majorBidi"/>
          <w:sz w:val="28"/>
          <w:szCs w:val="28"/>
        </w:rPr>
        <w:t xml:space="preserve"> notika </w:t>
      </w:r>
      <w:r w:rsidR="006E6256" w:rsidRPr="00D90954">
        <w:rPr>
          <w:rFonts w:asciiTheme="majorBidi" w:eastAsia="Times New Roman" w:hAnsiTheme="majorBidi" w:cstheme="majorBidi"/>
          <w:sz w:val="28"/>
          <w:szCs w:val="28"/>
        </w:rPr>
        <w:t xml:space="preserve">individuālas </w:t>
      </w:r>
      <w:r w:rsidR="00286599" w:rsidRPr="00D90954">
        <w:rPr>
          <w:rFonts w:asciiTheme="majorBidi" w:eastAsia="Times New Roman" w:hAnsiTheme="majorBidi" w:cstheme="majorBidi"/>
          <w:sz w:val="28"/>
          <w:szCs w:val="28"/>
        </w:rPr>
        <w:t xml:space="preserve">sarunas ar </w:t>
      </w:r>
      <w:r w:rsidR="00230B27" w:rsidRPr="00D90954">
        <w:rPr>
          <w:rFonts w:asciiTheme="majorBidi" w:eastAsia="Times New Roman" w:hAnsiTheme="majorBidi" w:cstheme="majorBidi"/>
          <w:sz w:val="28"/>
          <w:szCs w:val="28"/>
        </w:rPr>
        <w:t>visām Latvijas pašvaldībām</w:t>
      </w:r>
      <w:r w:rsidR="006E6256" w:rsidRPr="00D90954">
        <w:rPr>
          <w:rFonts w:asciiTheme="majorBidi" w:eastAsia="Times New Roman" w:hAnsiTheme="majorBidi" w:cstheme="majorBidi"/>
          <w:sz w:val="28"/>
          <w:szCs w:val="28"/>
        </w:rPr>
        <w:t xml:space="preserve"> par </w:t>
      </w:r>
      <w:r w:rsidR="007E775B" w:rsidRPr="00D90954">
        <w:rPr>
          <w:rFonts w:asciiTheme="majorBidi" w:eastAsia="Times New Roman" w:hAnsiTheme="majorBidi" w:cstheme="majorBidi"/>
          <w:sz w:val="28"/>
          <w:szCs w:val="28"/>
        </w:rPr>
        <w:t>vienotās darba samaksas si</w:t>
      </w:r>
      <w:r w:rsidR="00E91E7B" w:rsidRPr="00D90954">
        <w:rPr>
          <w:rFonts w:asciiTheme="majorBidi" w:eastAsia="Times New Roman" w:hAnsiTheme="majorBidi" w:cstheme="majorBidi"/>
          <w:sz w:val="28"/>
          <w:szCs w:val="28"/>
        </w:rPr>
        <w:t>s</w:t>
      </w:r>
      <w:r w:rsidR="007E775B" w:rsidRPr="00D90954">
        <w:rPr>
          <w:rFonts w:asciiTheme="majorBidi" w:eastAsia="Times New Roman" w:hAnsiTheme="majorBidi" w:cstheme="majorBidi"/>
          <w:sz w:val="28"/>
          <w:szCs w:val="28"/>
        </w:rPr>
        <w:t xml:space="preserve">tēmas </w:t>
      </w:r>
      <w:r w:rsidR="00E308D7">
        <w:rPr>
          <w:rFonts w:asciiTheme="majorBidi" w:eastAsia="Times New Roman" w:hAnsiTheme="majorBidi" w:cstheme="majorBidi"/>
          <w:sz w:val="28"/>
          <w:szCs w:val="28"/>
        </w:rPr>
        <w:t>pār</w:t>
      </w:r>
      <w:r w:rsidR="007E775B" w:rsidRPr="00D90954">
        <w:rPr>
          <w:rFonts w:asciiTheme="majorBidi" w:eastAsia="Times New Roman" w:hAnsiTheme="majorBidi" w:cstheme="majorBidi"/>
          <w:sz w:val="28"/>
          <w:szCs w:val="28"/>
        </w:rPr>
        <w:t>veidi</w:t>
      </w:r>
      <w:r w:rsidR="00E82666" w:rsidRPr="00D90954">
        <w:rPr>
          <w:rFonts w:asciiTheme="majorBidi" w:eastAsia="Times New Roman" w:hAnsiTheme="majorBidi" w:cstheme="majorBidi"/>
          <w:sz w:val="28"/>
          <w:szCs w:val="28"/>
        </w:rPr>
        <w:t xml:space="preserve">. 2024.gada </w:t>
      </w:r>
      <w:r w:rsidR="0037144D" w:rsidRPr="00D90954">
        <w:rPr>
          <w:rFonts w:asciiTheme="majorBidi" w:eastAsia="Times New Roman" w:hAnsiTheme="majorBidi" w:cstheme="majorBidi"/>
          <w:sz w:val="28"/>
          <w:szCs w:val="28"/>
        </w:rPr>
        <w:t>14.</w:t>
      </w:r>
      <w:r w:rsidR="00E82666" w:rsidRPr="00D90954">
        <w:rPr>
          <w:rFonts w:asciiTheme="majorBidi" w:eastAsia="Times New Roman" w:hAnsiTheme="majorBidi" w:cstheme="majorBidi"/>
          <w:sz w:val="28"/>
          <w:szCs w:val="28"/>
        </w:rPr>
        <w:t>martā</w:t>
      </w:r>
      <w:r w:rsidR="00E10256" w:rsidRPr="00D90954">
        <w:rPr>
          <w:rFonts w:asciiTheme="majorBidi" w:eastAsia="Times New Roman" w:hAnsiTheme="majorBidi" w:cstheme="majorBidi"/>
          <w:sz w:val="28"/>
          <w:szCs w:val="28"/>
        </w:rPr>
        <w:t xml:space="preserve"> </w:t>
      </w:r>
      <w:r w:rsidR="00BE0AAA" w:rsidRPr="00D90954">
        <w:rPr>
          <w:rFonts w:asciiTheme="majorBidi" w:eastAsia="Times New Roman" w:hAnsiTheme="majorBidi" w:cstheme="majorBidi"/>
          <w:sz w:val="28"/>
          <w:szCs w:val="28"/>
        </w:rPr>
        <w:t xml:space="preserve">māksliniecisko kolektīvu vadītāju </w:t>
      </w:r>
      <w:r w:rsidR="002B4A7C" w:rsidRPr="00D90954">
        <w:rPr>
          <w:rFonts w:asciiTheme="majorBidi" w:eastAsia="Times New Roman" w:hAnsiTheme="majorBidi" w:cstheme="majorBidi"/>
          <w:sz w:val="28"/>
          <w:szCs w:val="28"/>
        </w:rPr>
        <w:t xml:space="preserve">vienotais darba samaksas modelis prezentēts </w:t>
      </w:r>
      <w:bookmarkStart w:id="2" w:name="_Hlk168302960"/>
      <w:r w:rsidR="002B4A7C" w:rsidRPr="00D90954">
        <w:rPr>
          <w:rFonts w:asciiTheme="majorBidi" w:eastAsia="Times New Roman" w:hAnsiTheme="majorBidi" w:cstheme="majorBidi"/>
          <w:sz w:val="28"/>
          <w:szCs w:val="28"/>
        </w:rPr>
        <w:t xml:space="preserve">Latvijas Pašvaldību savienības </w:t>
      </w:r>
      <w:bookmarkEnd w:id="2"/>
      <w:r w:rsidR="002B4A7C" w:rsidRPr="00D90954">
        <w:rPr>
          <w:rFonts w:asciiTheme="majorBidi" w:eastAsia="Times New Roman" w:hAnsiTheme="majorBidi" w:cstheme="majorBidi"/>
          <w:sz w:val="28"/>
          <w:szCs w:val="28"/>
        </w:rPr>
        <w:t xml:space="preserve">rīkotajā </w:t>
      </w:r>
      <w:r w:rsidR="004F4F76" w:rsidRPr="00DB6583">
        <w:rPr>
          <w:rFonts w:asciiTheme="majorBidi" w:eastAsia="Times New Roman" w:hAnsiTheme="majorBidi" w:cstheme="majorBidi"/>
          <w:sz w:val="28"/>
          <w:szCs w:val="28"/>
        </w:rPr>
        <w:t xml:space="preserve">paplašinātajā </w:t>
      </w:r>
      <w:r w:rsidR="00B66AF5" w:rsidRPr="00DB6583">
        <w:rPr>
          <w:rFonts w:asciiTheme="majorBidi" w:eastAsia="Times New Roman" w:hAnsiTheme="majorBidi" w:cstheme="majorBidi"/>
          <w:sz w:val="28"/>
          <w:szCs w:val="28"/>
        </w:rPr>
        <w:t xml:space="preserve">Latvijas Pašvaldību savienības </w:t>
      </w:r>
      <w:r w:rsidR="004F4F76" w:rsidRPr="00DB6583">
        <w:rPr>
          <w:rFonts w:asciiTheme="majorBidi" w:eastAsia="Times New Roman" w:hAnsiTheme="majorBidi" w:cstheme="majorBidi"/>
          <w:sz w:val="28"/>
          <w:szCs w:val="28"/>
        </w:rPr>
        <w:t>Izglītības un kultūras komitejas izbraukuma sēdē</w:t>
      </w:r>
      <w:r w:rsidR="002A3666" w:rsidRPr="00DB6583">
        <w:rPr>
          <w:rFonts w:asciiTheme="majorBidi" w:eastAsia="Times New Roman" w:hAnsiTheme="majorBidi" w:cstheme="majorBidi"/>
          <w:sz w:val="28"/>
          <w:szCs w:val="28"/>
        </w:rPr>
        <w:t xml:space="preserve">, kas veltīta </w:t>
      </w:r>
      <w:r w:rsidR="003C5FA5" w:rsidRPr="00DB6583">
        <w:rPr>
          <w:rFonts w:asciiTheme="majorBidi" w:eastAsia="Times New Roman" w:hAnsiTheme="majorBidi" w:cstheme="majorBidi"/>
          <w:sz w:val="28"/>
          <w:szCs w:val="28"/>
        </w:rPr>
        <w:t>d</w:t>
      </w:r>
      <w:r w:rsidR="002A3666" w:rsidRPr="00DB6583">
        <w:rPr>
          <w:rFonts w:asciiTheme="majorBidi" w:eastAsia="Times New Roman" w:hAnsiTheme="majorBidi" w:cstheme="majorBidi"/>
          <w:sz w:val="28"/>
          <w:szCs w:val="28"/>
        </w:rPr>
        <w:t>ziesmu un deju svētku tradīcijas saglabāšanai</w:t>
      </w:r>
      <w:r w:rsidR="00715177" w:rsidRPr="00E450EB">
        <w:rPr>
          <w:rFonts w:asciiTheme="majorBidi" w:eastAsia="Times New Roman" w:hAnsiTheme="majorBidi" w:cstheme="majorBidi"/>
          <w:sz w:val="28"/>
          <w:szCs w:val="28"/>
        </w:rPr>
        <w:t xml:space="preserve">, </w:t>
      </w:r>
      <w:r w:rsidR="00DB6583" w:rsidRPr="00E450EB">
        <w:rPr>
          <w:rFonts w:asciiTheme="majorBidi" w:eastAsia="Times New Roman" w:hAnsiTheme="majorBidi" w:cstheme="majorBidi"/>
          <w:sz w:val="28"/>
          <w:szCs w:val="28"/>
        </w:rPr>
        <w:t xml:space="preserve">kā arī </w:t>
      </w:r>
      <w:r w:rsidR="00715177" w:rsidRPr="00E450EB">
        <w:rPr>
          <w:rFonts w:asciiTheme="majorBidi" w:eastAsia="Times New Roman" w:hAnsiTheme="majorBidi" w:cstheme="majorBidi"/>
          <w:sz w:val="28"/>
          <w:szCs w:val="28"/>
        </w:rPr>
        <w:t xml:space="preserve">2024.gada </w:t>
      </w:r>
      <w:r w:rsidR="005B342E" w:rsidRPr="00E450EB">
        <w:rPr>
          <w:rFonts w:asciiTheme="majorBidi" w:eastAsia="Times New Roman" w:hAnsiTheme="majorBidi" w:cstheme="majorBidi"/>
          <w:sz w:val="28"/>
          <w:szCs w:val="28"/>
        </w:rPr>
        <w:t>10.jūnijā Kultūras ministrijas un Latvijas Pašvaldību savienības sarunās</w:t>
      </w:r>
      <w:r w:rsidR="00DB6583" w:rsidRPr="00E450EB">
        <w:rPr>
          <w:rFonts w:asciiTheme="majorBidi" w:eastAsia="Times New Roman" w:hAnsiTheme="majorBidi" w:cstheme="majorBidi"/>
          <w:sz w:val="28"/>
          <w:szCs w:val="28"/>
        </w:rPr>
        <w:t>.</w:t>
      </w:r>
    </w:p>
    <w:p w14:paraId="5E5D1EFB" w14:textId="6764E0C7" w:rsidR="00632055" w:rsidRPr="009C112C" w:rsidRDefault="008E7961" w:rsidP="005A7122">
      <w:pPr>
        <w:spacing w:after="0" w:line="240" w:lineRule="auto"/>
        <w:ind w:firstLine="720"/>
        <w:jc w:val="both"/>
        <w:rPr>
          <w:rFonts w:ascii="Times New Roman" w:eastAsia="Times New Roman" w:hAnsi="Times New Roman" w:cs="Times New Roman"/>
          <w:sz w:val="28"/>
          <w:szCs w:val="28"/>
        </w:rPr>
      </w:pPr>
      <w:r w:rsidRPr="009C112C">
        <w:rPr>
          <w:rFonts w:ascii="Times New Roman" w:eastAsia="Times New Roman" w:hAnsi="Times New Roman" w:cs="Times New Roman"/>
          <w:sz w:val="28"/>
          <w:szCs w:val="28"/>
        </w:rPr>
        <w:t xml:space="preserve">Konceptuālā ziņojuma saskaņošanas laikā </w:t>
      </w:r>
      <w:r w:rsidR="008E6696">
        <w:rPr>
          <w:rFonts w:ascii="Times New Roman" w:eastAsia="Times New Roman" w:hAnsi="Times New Roman" w:cs="Times New Roman"/>
          <w:sz w:val="28"/>
          <w:szCs w:val="28"/>
        </w:rPr>
        <w:t xml:space="preserve">tika </w:t>
      </w:r>
      <w:r w:rsidR="00CA530C" w:rsidRPr="009C112C">
        <w:rPr>
          <w:rFonts w:ascii="Times New Roman" w:eastAsia="Times New Roman" w:hAnsi="Times New Roman" w:cs="Times New Roman"/>
          <w:sz w:val="28"/>
          <w:szCs w:val="28"/>
        </w:rPr>
        <w:t>saņemta Latvijas</w:t>
      </w:r>
      <w:r w:rsidR="00BC75DC" w:rsidRPr="009C112C">
        <w:rPr>
          <w:rFonts w:ascii="Times New Roman" w:eastAsia="Times New Roman" w:hAnsi="Times New Roman" w:cs="Times New Roman"/>
          <w:sz w:val="28"/>
          <w:szCs w:val="28"/>
        </w:rPr>
        <w:t xml:space="preserve"> Republikas</w:t>
      </w:r>
      <w:r w:rsidR="00CA530C" w:rsidRPr="009C112C">
        <w:rPr>
          <w:rFonts w:ascii="Times New Roman" w:eastAsia="Times New Roman" w:hAnsi="Times New Roman" w:cs="Times New Roman"/>
          <w:sz w:val="28"/>
          <w:szCs w:val="28"/>
        </w:rPr>
        <w:t xml:space="preserve"> </w:t>
      </w:r>
      <w:r w:rsidR="52DBEEF4" w:rsidRPr="009C112C">
        <w:rPr>
          <w:rFonts w:ascii="Times New Roman" w:eastAsia="Times New Roman" w:hAnsi="Times New Roman" w:cs="Times New Roman"/>
          <w:sz w:val="28"/>
          <w:szCs w:val="28"/>
        </w:rPr>
        <w:t>T</w:t>
      </w:r>
      <w:r w:rsidR="00CA530C" w:rsidRPr="009C112C">
        <w:rPr>
          <w:rFonts w:ascii="Times New Roman" w:eastAsia="Times New Roman" w:hAnsi="Times New Roman" w:cs="Times New Roman"/>
          <w:sz w:val="28"/>
          <w:szCs w:val="28"/>
        </w:rPr>
        <w:t>iesībsarga</w:t>
      </w:r>
      <w:r w:rsidR="00BC75DC" w:rsidRPr="009C112C">
        <w:rPr>
          <w:rFonts w:ascii="Times New Roman" w:eastAsia="Times New Roman" w:hAnsi="Times New Roman" w:cs="Times New Roman"/>
          <w:sz w:val="28"/>
          <w:szCs w:val="28"/>
        </w:rPr>
        <w:t xml:space="preserve"> </w:t>
      </w:r>
      <w:r w:rsidR="00E62017" w:rsidRPr="009C112C">
        <w:rPr>
          <w:rFonts w:ascii="Times New Roman" w:eastAsia="Times New Roman" w:hAnsi="Times New Roman" w:cs="Times New Roman"/>
          <w:sz w:val="28"/>
          <w:szCs w:val="28"/>
        </w:rPr>
        <w:t>2024.gada 14.august</w:t>
      </w:r>
      <w:r w:rsidR="008E6696">
        <w:rPr>
          <w:rFonts w:ascii="Times New Roman" w:eastAsia="Times New Roman" w:hAnsi="Times New Roman" w:cs="Times New Roman"/>
          <w:sz w:val="28"/>
          <w:szCs w:val="28"/>
        </w:rPr>
        <w:t xml:space="preserve">a </w:t>
      </w:r>
      <w:r w:rsidR="00BC75DC" w:rsidRPr="009C112C">
        <w:rPr>
          <w:rFonts w:ascii="Times New Roman" w:eastAsia="Times New Roman" w:hAnsi="Times New Roman" w:cs="Times New Roman"/>
          <w:sz w:val="28"/>
          <w:szCs w:val="28"/>
        </w:rPr>
        <w:t>vēstule</w:t>
      </w:r>
      <w:r w:rsidR="00E95E48" w:rsidRPr="009C112C">
        <w:rPr>
          <w:rFonts w:ascii="Times New Roman" w:eastAsia="Times New Roman" w:hAnsi="Times New Roman" w:cs="Times New Roman"/>
          <w:sz w:val="28"/>
          <w:szCs w:val="28"/>
        </w:rPr>
        <w:t xml:space="preserve"> Nr.1-5/209</w:t>
      </w:r>
      <w:r w:rsidR="00BC75DC" w:rsidRPr="009C112C">
        <w:rPr>
          <w:rFonts w:ascii="Times New Roman" w:eastAsia="Times New Roman" w:hAnsi="Times New Roman" w:cs="Times New Roman"/>
          <w:sz w:val="28"/>
          <w:szCs w:val="28"/>
        </w:rPr>
        <w:t xml:space="preserve"> (adresēta Ministru kabinetam, </w:t>
      </w:r>
      <w:r w:rsidR="000D250D" w:rsidRPr="009C112C">
        <w:rPr>
          <w:rFonts w:ascii="Times New Roman" w:eastAsia="Times New Roman" w:hAnsi="Times New Roman" w:cs="Times New Roman"/>
          <w:sz w:val="28"/>
          <w:szCs w:val="28"/>
        </w:rPr>
        <w:t>K</w:t>
      </w:r>
      <w:r w:rsidR="00BC75DC" w:rsidRPr="009C112C">
        <w:rPr>
          <w:rFonts w:ascii="Times New Roman" w:eastAsia="Times New Roman" w:hAnsi="Times New Roman" w:cs="Times New Roman"/>
          <w:sz w:val="28"/>
          <w:szCs w:val="28"/>
        </w:rPr>
        <w:t>ultūras ministrijai</w:t>
      </w:r>
      <w:r w:rsidR="00D901E5" w:rsidRPr="009C112C">
        <w:rPr>
          <w:rFonts w:ascii="Times New Roman" w:eastAsia="Times New Roman" w:hAnsi="Times New Roman" w:cs="Times New Roman"/>
          <w:sz w:val="28"/>
          <w:szCs w:val="28"/>
        </w:rPr>
        <w:t xml:space="preserve"> un</w:t>
      </w:r>
      <w:r w:rsidR="00BC75DC" w:rsidRPr="009C112C">
        <w:rPr>
          <w:rFonts w:ascii="Times New Roman" w:eastAsia="Times New Roman" w:hAnsi="Times New Roman" w:cs="Times New Roman"/>
          <w:sz w:val="28"/>
          <w:szCs w:val="28"/>
        </w:rPr>
        <w:t xml:space="preserve"> Latvijas Nacionālajam kultūras centram</w:t>
      </w:r>
      <w:r w:rsidR="00E95E48" w:rsidRPr="009C112C">
        <w:rPr>
          <w:rFonts w:ascii="Times New Roman" w:eastAsia="Times New Roman" w:hAnsi="Times New Roman" w:cs="Times New Roman"/>
          <w:sz w:val="28"/>
          <w:szCs w:val="28"/>
        </w:rPr>
        <w:t>) “</w:t>
      </w:r>
      <w:r w:rsidR="00F32E82" w:rsidRPr="009C112C">
        <w:rPr>
          <w:rFonts w:ascii="Times New Roman" w:eastAsia="Times New Roman" w:hAnsi="Times New Roman" w:cs="Times New Roman"/>
          <w:sz w:val="28"/>
          <w:szCs w:val="28"/>
        </w:rPr>
        <w:t>P</w:t>
      </w:r>
      <w:r w:rsidR="00E95E48" w:rsidRPr="009C112C">
        <w:rPr>
          <w:rFonts w:ascii="Times New Roman" w:eastAsia="Times New Roman" w:hAnsi="Times New Roman" w:cs="Times New Roman"/>
          <w:sz w:val="28"/>
          <w:szCs w:val="28"/>
        </w:rPr>
        <w:t>ar māksliniecisko kolektīvu vadītāju darba samaksas jaunā modeļa ieviešanas nozīmi Dziesmu un deju svētku tradīcijas kā nacionālā kultūras mantojuma elementa saglabāšanā”</w:t>
      </w:r>
      <w:r w:rsidR="00BD430C" w:rsidRPr="009C112C">
        <w:rPr>
          <w:rStyle w:val="FootnoteReference"/>
          <w:rFonts w:ascii="Times New Roman" w:eastAsia="Times New Roman" w:hAnsi="Times New Roman" w:cs="Times New Roman"/>
          <w:sz w:val="28"/>
          <w:szCs w:val="28"/>
        </w:rPr>
        <w:footnoteReference w:id="2"/>
      </w:r>
      <w:r w:rsidR="009C70F4" w:rsidRPr="009C112C">
        <w:rPr>
          <w:rFonts w:ascii="Times New Roman" w:eastAsia="Times New Roman" w:hAnsi="Times New Roman" w:cs="Times New Roman"/>
          <w:sz w:val="28"/>
          <w:szCs w:val="28"/>
        </w:rPr>
        <w:t>.</w:t>
      </w:r>
      <w:r w:rsidR="0031792F" w:rsidRPr="009C112C">
        <w:rPr>
          <w:rFonts w:ascii="Times New Roman" w:eastAsia="Times New Roman" w:hAnsi="Times New Roman" w:cs="Times New Roman"/>
          <w:sz w:val="28"/>
          <w:szCs w:val="28"/>
        </w:rPr>
        <w:t xml:space="preserve"> </w:t>
      </w:r>
      <w:r w:rsidR="00B2258D" w:rsidRPr="009C112C">
        <w:rPr>
          <w:rFonts w:ascii="Times New Roman" w:eastAsia="Times New Roman" w:hAnsi="Times New Roman" w:cs="Times New Roman"/>
          <w:sz w:val="28"/>
          <w:szCs w:val="28"/>
        </w:rPr>
        <w:t>Vēstulē Tiesībsargs norāda, ka</w:t>
      </w:r>
      <w:r w:rsidR="00632055" w:rsidRPr="009C112C">
        <w:rPr>
          <w:rFonts w:ascii="Times New Roman" w:eastAsia="Times New Roman" w:hAnsi="Times New Roman" w:cs="Times New Roman"/>
          <w:sz w:val="24"/>
          <w:szCs w:val="24"/>
          <w:lang w:eastAsia="lv-LV"/>
        </w:rPr>
        <w:t xml:space="preserve"> </w:t>
      </w:r>
      <w:r w:rsidR="00632055" w:rsidRPr="009C112C">
        <w:rPr>
          <w:rFonts w:ascii="Times New Roman" w:eastAsia="Times New Roman" w:hAnsi="Times New Roman" w:cs="Times New Roman"/>
          <w:sz w:val="28"/>
          <w:szCs w:val="28"/>
        </w:rPr>
        <w:t xml:space="preserve">ir veicis izpēti par nepilnībām māksliniecisko kolektīvu vadītāju darba samaksas organizācijā un to iespējamo ietekmi uz Dziesmu un deju svētku tradīcijas kā nacionālā kultūras mantojuma un Apvienoto Nāciju Izglītības, zinātnes un kultūras organizācijas kultūras mantojuma tradīcijas elementa saglabāšanu. </w:t>
      </w:r>
      <w:r w:rsidR="005650DB" w:rsidRPr="009C112C">
        <w:rPr>
          <w:rFonts w:ascii="Times New Roman" w:eastAsia="Times New Roman" w:hAnsi="Times New Roman" w:cs="Times New Roman"/>
          <w:sz w:val="28"/>
          <w:szCs w:val="28"/>
        </w:rPr>
        <w:t xml:space="preserve">Vienlaikus Tiesībsargs </w:t>
      </w:r>
      <w:r w:rsidR="005650DB" w:rsidRPr="009C112C">
        <w:rPr>
          <w:rFonts w:ascii="Times New Roman" w:hAnsi="Times New Roman" w:cs="Times New Roman"/>
          <w:sz w:val="28"/>
          <w:szCs w:val="28"/>
        </w:rPr>
        <w:t>p</w:t>
      </w:r>
      <w:r w:rsidR="00632055" w:rsidRPr="009C112C">
        <w:rPr>
          <w:rFonts w:ascii="Times New Roman" w:hAnsi="Times New Roman" w:cs="Times New Roman"/>
          <w:sz w:val="28"/>
          <w:szCs w:val="28"/>
        </w:rPr>
        <w:t>iek</w:t>
      </w:r>
      <w:r w:rsidR="005650DB" w:rsidRPr="009C112C">
        <w:rPr>
          <w:rFonts w:ascii="Times New Roman" w:hAnsi="Times New Roman" w:cs="Times New Roman"/>
          <w:sz w:val="28"/>
          <w:szCs w:val="28"/>
        </w:rPr>
        <w:t>rīt</w:t>
      </w:r>
      <w:r w:rsidR="00632055" w:rsidRPr="009C112C">
        <w:rPr>
          <w:rFonts w:ascii="Times New Roman" w:hAnsi="Times New Roman" w:cs="Times New Roman"/>
          <w:sz w:val="28"/>
          <w:szCs w:val="28"/>
        </w:rPr>
        <w:t xml:space="preserve"> kultūras nozares viedoklim, ka esošais māksliniecisko kolektīvu vadītāju atalgojuma modelis ir uzlabojams</w:t>
      </w:r>
      <w:r w:rsidR="005650DB" w:rsidRPr="009C112C">
        <w:rPr>
          <w:rFonts w:ascii="Times New Roman" w:hAnsi="Times New Roman" w:cs="Times New Roman"/>
          <w:sz w:val="28"/>
          <w:szCs w:val="28"/>
        </w:rPr>
        <w:t xml:space="preserve">. </w:t>
      </w:r>
    </w:p>
    <w:p w14:paraId="49ADCFB2" w14:textId="77777777" w:rsidR="00B27786" w:rsidRPr="00D90954" w:rsidRDefault="00B27786" w:rsidP="005A7122">
      <w:pPr>
        <w:spacing w:after="0" w:line="240" w:lineRule="auto"/>
        <w:jc w:val="both"/>
        <w:rPr>
          <w:rFonts w:asciiTheme="majorBidi" w:eastAsia="Times New Roman" w:hAnsiTheme="majorBidi" w:cstheme="majorBidi"/>
          <w:sz w:val="28"/>
          <w:szCs w:val="28"/>
        </w:rPr>
      </w:pPr>
    </w:p>
    <w:p w14:paraId="2C05AA38" w14:textId="3CCDA596" w:rsidR="00B27786" w:rsidRPr="00D90954" w:rsidRDefault="007A48F1" w:rsidP="005A7122">
      <w:pPr>
        <w:pStyle w:val="Heading1"/>
        <w:numPr>
          <w:ilvl w:val="0"/>
          <w:numId w:val="20"/>
        </w:numPr>
        <w:spacing w:before="0" w:line="240" w:lineRule="auto"/>
        <w:ind w:left="426" w:hanging="426"/>
        <w:jc w:val="center"/>
        <w:rPr>
          <w:rFonts w:ascii="Times New Roman" w:eastAsia="Times New Roman" w:hAnsi="Times New Roman" w:cs="Times New Roman"/>
          <w:b/>
          <w:bCs/>
          <w:color w:val="auto"/>
          <w:sz w:val="28"/>
          <w:szCs w:val="28"/>
          <w:shd w:val="clear" w:color="auto" w:fill="FFFFFF"/>
        </w:rPr>
      </w:pPr>
      <w:bookmarkStart w:id="3" w:name="_Toc167724358"/>
      <w:bookmarkStart w:id="4" w:name="_Hlk168314842"/>
      <w:r w:rsidRPr="00D90954">
        <w:rPr>
          <w:rFonts w:ascii="Times New Roman" w:hAnsi="Times New Roman" w:cs="Times New Roman"/>
          <w:b/>
          <w:bCs/>
          <w:color w:val="auto"/>
          <w:sz w:val="28"/>
          <w:szCs w:val="28"/>
        </w:rPr>
        <w:t>Problēmas vai situācijas apraksts</w:t>
      </w:r>
      <w:bookmarkEnd w:id="3"/>
    </w:p>
    <w:bookmarkEnd w:id="4"/>
    <w:p w14:paraId="705FF5EA" w14:textId="77777777" w:rsidR="005241AE" w:rsidRPr="00D90954" w:rsidRDefault="005241AE" w:rsidP="005A7122">
      <w:pPr>
        <w:spacing w:after="0" w:line="240" w:lineRule="auto"/>
        <w:rPr>
          <w:rFonts w:asciiTheme="majorBidi" w:eastAsia="Times New Roman" w:hAnsiTheme="majorBidi" w:cstheme="majorBidi"/>
          <w:sz w:val="28"/>
          <w:szCs w:val="28"/>
          <w:shd w:val="clear" w:color="auto" w:fill="FFFFFF"/>
        </w:rPr>
      </w:pPr>
    </w:p>
    <w:p w14:paraId="2C6A0E77" w14:textId="6B779CC9" w:rsidR="00B27786" w:rsidRPr="00D90954" w:rsidRDefault="00B27786" w:rsidP="005A7122">
      <w:pPr>
        <w:pStyle w:val="Heading2"/>
        <w:numPr>
          <w:ilvl w:val="0"/>
          <w:numId w:val="21"/>
        </w:numPr>
        <w:spacing w:before="0" w:line="240" w:lineRule="auto"/>
        <w:ind w:left="284" w:hanging="284"/>
        <w:jc w:val="center"/>
        <w:rPr>
          <w:rFonts w:asciiTheme="majorBidi" w:hAnsiTheme="majorBidi"/>
          <w:color w:val="auto"/>
          <w:sz w:val="28"/>
          <w:szCs w:val="28"/>
        </w:rPr>
      </w:pPr>
      <w:bookmarkStart w:id="5" w:name="_Toc167724359"/>
      <w:bookmarkStart w:id="6" w:name="_Hlk168314860"/>
      <w:r w:rsidRPr="00D90954">
        <w:rPr>
          <w:rFonts w:asciiTheme="majorBidi" w:hAnsiTheme="majorBidi"/>
          <w:b/>
          <w:bCs/>
          <w:color w:val="auto"/>
          <w:sz w:val="28"/>
          <w:szCs w:val="28"/>
        </w:rPr>
        <w:t>Konceptuālā ziņojuma izstrādes priekšvēsture</w:t>
      </w:r>
      <w:bookmarkEnd w:id="5"/>
    </w:p>
    <w:bookmarkEnd w:id="6"/>
    <w:p w14:paraId="19CFB277" w14:textId="77777777" w:rsidR="00CD4C95" w:rsidRPr="00D90954" w:rsidRDefault="00CD4C95" w:rsidP="005A7122">
      <w:pPr>
        <w:spacing w:after="0" w:line="240" w:lineRule="auto"/>
        <w:jc w:val="both"/>
        <w:rPr>
          <w:rFonts w:asciiTheme="majorBidi" w:eastAsia="Times New Roman" w:hAnsiTheme="majorBidi" w:cstheme="majorBidi"/>
          <w:sz w:val="28"/>
          <w:szCs w:val="28"/>
        </w:rPr>
      </w:pPr>
    </w:p>
    <w:p w14:paraId="1F1AE89D" w14:textId="3AEC6446" w:rsidR="000A2586" w:rsidRPr="00D90954" w:rsidRDefault="000A2586"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Dziesmu un deju svētku tradīcija un tās simbolisms Latvijā, Igaunijā un Lietuvā tika atzīta par </w:t>
      </w:r>
      <w:r w:rsidR="00E04772" w:rsidRPr="00D90954">
        <w:rPr>
          <w:rFonts w:asciiTheme="majorBidi" w:eastAsia="Times New Roman" w:hAnsiTheme="majorBidi" w:cstheme="majorBidi"/>
          <w:sz w:val="28"/>
          <w:szCs w:val="28"/>
        </w:rPr>
        <w:t>Apvienoto Nāciju Izglītības, zinātnes un kultūras organizācija</w:t>
      </w:r>
      <w:r w:rsidR="00BE43CA" w:rsidRPr="00D90954">
        <w:rPr>
          <w:rFonts w:asciiTheme="majorBidi" w:eastAsia="Times New Roman" w:hAnsiTheme="majorBidi" w:cstheme="majorBidi"/>
          <w:sz w:val="28"/>
          <w:szCs w:val="28"/>
        </w:rPr>
        <w:t>s</w:t>
      </w:r>
      <w:r w:rsidR="00E04772" w:rsidRPr="00D90954">
        <w:rPr>
          <w:rFonts w:asciiTheme="majorBidi" w:eastAsia="Times New Roman" w:hAnsiTheme="majorBidi" w:cstheme="majorBidi"/>
          <w:sz w:val="28"/>
          <w:szCs w:val="28"/>
        </w:rPr>
        <w:t xml:space="preserve"> </w:t>
      </w:r>
      <w:r w:rsidRPr="00D90954">
        <w:rPr>
          <w:rFonts w:asciiTheme="majorBidi" w:eastAsia="Times New Roman" w:hAnsiTheme="majorBidi" w:cstheme="majorBidi"/>
          <w:sz w:val="28"/>
          <w:szCs w:val="28"/>
        </w:rPr>
        <w:t xml:space="preserve">Cilvēces mutvārdu un nemateriālā kultūras mantojuma </w:t>
      </w:r>
      <w:r w:rsidRPr="00D90954">
        <w:rPr>
          <w:rFonts w:asciiTheme="majorBidi" w:eastAsia="Times New Roman" w:hAnsiTheme="majorBidi" w:cstheme="majorBidi"/>
          <w:sz w:val="28"/>
          <w:szCs w:val="28"/>
        </w:rPr>
        <w:lastRenderedPageBreak/>
        <w:t xml:space="preserve">meistardarbu. Dziesmu un deju svētku tradīcija visās trīs Baltijas valstīs aizvien ir dzīva un tiek uzturēta kā unikāla kultūras vērtība gan starpsvētku periodā, gan </w:t>
      </w:r>
      <w:r w:rsidR="00BE43CA" w:rsidRPr="00D90954">
        <w:rPr>
          <w:rFonts w:asciiTheme="majorBidi" w:eastAsia="Times New Roman" w:hAnsiTheme="majorBidi" w:cstheme="majorBidi"/>
          <w:sz w:val="28"/>
          <w:szCs w:val="28"/>
        </w:rPr>
        <w:t>Vispārējos latviešu dziesmu un deju svētkos</w:t>
      </w:r>
      <w:r w:rsidRPr="00D90954">
        <w:rPr>
          <w:rFonts w:asciiTheme="majorBidi" w:eastAsia="Times New Roman" w:hAnsiTheme="majorBidi" w:cstheme="majorBidi"/>
          <w:sz w:val="28"/>
          <w:szCs w:val="28"/>
        </w:rPr>
        <w:t xml:space="preserve">, visām trim valstīm savstarpēji un regulāri sadarbojoties (mākslinieciskie kolektīvi) un apmainoties ar ekspertu pieredzi. Dziesmu un deju svētki ir unikāla Latvijas kultūras tradīcija un latviešu nacionālās identitātes sastāvdaļa. Dziesmu un deju svētkus tradicionāli veido Vispārējie latviešu dziesmu un deju svētki un Latvijas Skolu jaunatnes dziesmu un deju svētki (turpmāk </w:t>
      </w:r>
      <w:r w:rsidR="00165E08"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 xml:space="preserve"> Dziesmu un deju svētki).</w:t>
      </w:r>
    </w:p>
    <w:p w14:paraId="665A8668" w14:textId="5CE05405" w:rsidR="000A2586" w:rsidRPr="00D90954" w:rsidRDefault="38014D86"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K</w:t>
      </w:r>
      <w:r w:rsidR="7F379831" w:rsidRPr="00D90954">
        <w:rPr>
          <w:rFonts w:asciiTheme="majorBidi" w:eastAsia="Times New Roman" w:hAnsiTheme="majorBidi" w:cstheme="majorBidi"/>
          <w:sz w:val="28"/>
          <w:szCs w:val="28"/>
        </w:rPr>
        <w:t xml:space="preserve">opš Pirmajiem </w:t>
      </w:r>
      <w:r w:rsidR="00486DCC" w:rsidRPr="00D90954">
        <w:rPr>
          <w:rFonts w:asciiTheme="majorBidi" w:eastAsia="Times New Roman" w:hAnsiTheme="majorBidi" w:cstheme="majorBidi"/>
          <w:sz w:val="28"/>
          <w:szCs w:val="28"/>
        </w:rPr>
        <w:t>V</w:t>
      </w:r>
      <w:r w:rsidR="00E77540" w:rsidRPr="00D90954">
        <w:rPr>
          <w:rFonts w:asciiTheme="majorBidi" w:eastAsia="Times New Roman" w:hAnsiTheme="majorBidi" w:cstheme="majorBidi"/>
          <w:sz w:val="28"/>
          <w:szCs w:val="28"/>
        </w:rPr>
        <w:t>ispārīgajiem latviešu dziedāšanas svētkiem, kas notika 1873.gadā</w:t>
      </w:r>
      <w:r w:rsidRPr="00D90954">
        <w:rPr>
          <w:rFonts w:asciiTheme="majorBidi" w:eastAsia="Times New Roman" w:hAnsiTheme="majorBidi" w:cstheme="majorBidi"/>
          <w:sz w:val="28"/>
          <w:szCs w:val="28"/>
        </w:rPr>
        <w:t xml:space="preserve">, dalībnieku skaits </w:t>
      </w:r>
      <w:r w:rsidR="7F379831" w:rsidRPr="00D90954">
        <w:rPr>
          <w:rFonts w:asciiTheme="majorBidi" w:eastAsia="Times New Roman" w:hAnsiTheme="majorBidi" w:cstheme="majorBidi"/>
          <w:sz w:val="28"/>
          <w:szCs w:val="28"/>
        </w:rPr>
        <w:t>no 1003 dalībniekiem ir sasniedzis 40</w:t>
      </w:r>
      <w:r w:rsidR="00D83771" w:rsidRPr="00D90954">
        <w:rPr>
          <w:rFonts w:asciiTheme="majorBidi" w:eastAsia="Times New Roman" w:hAnsiTheme="majorBidi" w:cstheme="majorBidi"/>
          <w:sz w:val="28"/>
          <w:szCs w:val="28"/>
        </w:rPr>
        <w:t> 000</w:t>
      </w:r>
      <w:r w:rsidR="7F379831" w:rsidRPr="00D90954">
        <w:rPr>
          <w:rFonts w:asciiTheme="majorBidi" w:eastAsia="Times New Roman" w:hAnsiTheme="majorBidi" w:cstheme="majorBidi"/>
          <w:sz w:val="28"/>
          <w:szCs w:val="28"/>
        </w:rPr>
        <w:t xml:space="preserve"> dalībniekus</w:t>
      </w:r>
      <w:r w:rsidRPr="00D90954">
        <w:rPr>
          <w:rFonts w:asciiTheme="majorBidi" w:eastAsia="Times New Roman" w:hAnsiTheme="majorBidi" w:cstheme="majorBidi"/>
          <w:sz w:val="28"/>
          <w:szCs w:val="28"/>
        </w:rPr>
        <w:t>.</w:t>
      </w:r>
      <w:r w:rsidR="7F379831" w:rsidRPr="00D90954">
        <w:rPr>
          <w:rFonts w:asciiTheme="majorBidi" w:eastAsia="Times New Roman" w:hAnsiTheme="majorBidi" w:cstheme="majorBidi"/>
          <w:sz w:val="28"/>
          <w:szCs w:val="28"/>
        </w:rPr>
        <w:t xml:space="preserve"> </w:t>
      </w:r>
      <w:r w:rsidR="621938DE" w:rsidRPr="00D90954">
        <w:rPr>
          <w:rFonts w:asciiTheme="majorBidi" w:eastAsia="Times New Roman" w:hAnsiTheme="majorBidi" w:cstheme="majorBidi"/>
          <w:sz w:val="28"/>
          <w:szCs w:val="28"/>
        </w:rPr>
        <w:t xml:space="preserve">2023.gadā </w:t>
      </w:r>
      <w:r w:rsidR="7F379831" w:rsidRPr="00D90954">
        <w:rPr>
          <w:rFonts w:asciiTheme="majorBidi" w:eastAsia="Times New Roman" w:hAnsiTheme="majorBidi" w:cstheme="majorBidi"/>
          <w:sz w:val="28"/>
          <w:szCs w:val="28"/>
        </w:rPr>
        <w:t xml:space="preserve">XXVII Vispārējos latviešu </w:t>
      </w:r>
      <w:r w:rsidR="00574458" w:rsidRPr="00D90954">
        <w:rPr>
          <w:rFonts w:asciiTheme="majorBidi" w:eastAsia="Times New Roman" w:hAnsiTheme="majorBidi" w:cstheme="majorBidi"/>
          <w:sz w:val="28"/>
          <w:szCs w:val="28"/>
        </w:rPr>
        <w:t>d</w:t>
      </w:r>
      <w:r w:rsidR="7F379831" w:rsidRPr="00D90954">
        <w:rPr>
          <w:rFonts w:asciiTheme="majorBidi" w:eastAsia="Times New Roman" w:hAnsiTheme="majorBidi" w:cstheme="majorBidi"/>
          <w:sz w:val="28"/>
          <w:szCs w:val="28"/>
        </w:rPr>
        <w:t>ziesmu un XVII Deju svētkos piedalī</w:t>
      </w:r>
      <w:r w:rsidR="00106FEF" w:rsidRPr="00D90954">
        <w:rPr>
          <w:rFonts w:asciiTheme="majorBidi" w:eastAsia="Times New Roman" w:hAnsiTheme="majorBidi" w:cstheme="majorBidi"/>
          <w:sz w:val="28"/>
          <w:szCs w:val="28"/>
        </w:rPr>
        <w:t>jās</w:t>
      </w:r>
      <w:r w:rsidR="7F379831" w:rsidRPr="00D90954">
        <w:rPr>
          <w:rFonts w:asciiTheme="majorBidi" w:eastAsia="Times New Roman" w:hAnsiTheme="majorBidi" w:cstheme="majorBidi"/>
          <w:sz w:val="28"/>
          <w:szCs w:val="28"/>
        </w:rPr>
        <w:t xml:space="preserve"> 40</w:t>
      </w:r>
      <w:r w:rsidR="00574458" w:rsidRPr="00D90954">
        <w:rPr>
          <w:rFonts w:asciiTheme="majorBidi" w:eastAsia="Times New Roman" w:hAnsiTheme="majorBidi" w:cstheme="majorBidi"/>
          <w:sz w:val="28"/>
          <w:szCs w:val="28"/>
        </w:rPr>
        <w:t> </w:t>
      </w:r>
      <w:r w:rsidR="7F379831" w:rsidRPr="00D90954">
        <w:rPr>
          <w:rFonts w:asciiTheme="majorBidi" w:eastAsia="Times New Roman" w:hAnsiTheme="majorBidi" w:cstheme="majorBidi"/>
          <w:sz w:val="28"/>
          <w:szCs w:val="28"/>
        </w:rPr>
        <w:t>892 dalībnieki, ta</w:t>
      </w:r>
      <w:r w:rsidR="00574458" w:rsidRPr="00D90954">
        <w:rPr>
          <w:rFonts w:asciiTheme="majorBidi" w:eastAsia="Times New Roman" w:hAnsiTheme="majorBidi" w:cstheme="majorBidi"/>
          <w:sz w:val="28"/>
          <w:szCs w:val="28"/>
        </w:rPr>
        <w:t>jā</w:t>
      </w:r>
      <w:r w:rsidR="7F379831" w:rsidRPr="00D90954">
        <w:rPr>
          <w:rFonts w:asciiTheme="majorBidi" w:eastAsia="Times New Roman" w:hAnsiTheme="majorBidi" w:cstheme="majorBidi"/>
          <w:sz w:val="28"/>
          <w:szCs w:val="28"/>
        </w:rPr>
        <w:t xml:space="preserve"> skaitā no diasporas 2</w:t>
      </w:r>
      <w:r w:rsidR="00574458" w:rsidRPr="00D90954">
        <w:rPr>
          <w:rFonts w:asciiTheme="majorBidi" w:eastAsia="Times New Roman" w:hAnsiTheme="majorBidi" w:cstheme="majorBidi"/>
          <w:sz w:val="28"/>
          <w:szCs w:val="28"/>
        </w:rPr>
        <w:t> </w:t>
      </w:r>
      <w:r w:rsidR="7F379831" w:rsidRPr="00D90954">
        <w:rPr>
          <w:rFonts w:asciiTheme="majorBidi" w:eastAsia="Times New Roman" w:hAnsiTheme="majorBidi" w:cstheme="majorBidi"/>
          <w:sz w:val="28"/>
          <w:szCs w:val="28"/>
        </w:rPr>
        <w:t>767 dalībnieki, pārstāvētais kolektīvu skaits</w:t>
      </w:r>
      <w:r w:rsidR="00574458" w:rsidRPr="00D90954">
        <w:rPr>
          <w:rFonts w:asciiTheme="majorBidi" w:eastAsia="Times New Roman" w:hAnsiTheme="majorBidi" w:cstheme="majorBidi"/>
          <w:sz w:val="28"/>
          <w:szCs w:val="28"/>
        </w:rPr>
        <w:t xml:space="preserve"> ir</w:t>
      </w:r>
      <w:r w:rsidR="7F379831" w:rsidRPr="00D90954">
        <w:rPr>
          <w:rFonts w:asciiTheme="majorBidi" w:eastAsia="Times New Roman" w:hAnsiTheme="majorBidi" w:cstheme="majorBidi"/>
          <w:sz w:val="28"/>
          <w:szCs w:val="28"/>
        </w:rPr>
        <w:t xml:space="preserve"> 1</w:t>
      </w:r>
      <w:r w:rsidR="00574458" w:rsidRPr="00D90954">
        <w:rPr>
          <w:rFonts w:asciiTheme="majorBidi" w:eastAsia="Times New Roman" w:hAnsiTheme="majorBidi" w:cstheme="majorBidi"/>
          <w:sz w:val="28"/>
          <w:szCs w:val="28"/>
        </w:rPr>
        <w:t> </w:t>
      </w:r>
      <w:r w:rsidR="7F379831" w:rsidRPr="00D90954">
        <w:rPr>
          <w:rFonts w:asciiTheme="majorBidi" w:eastAsia="Times New Roman" w:hAnsiTheme="majorBidi" w:cstheme="majorBidi"/>
          <w:sz w:val="28"/>
          <w:szCs w:val="28"/>
        </w:rPr>
        <w:t>7</w:t>
      </w:r>
      <w:r w:rsidR="6AB86D8C" w:rsidRPr="00D90954">
        <w:rPr>
          <w:rFonts w:asciiTheme="majorBidi" w:eastAsia="Times New Roman" w:hAnsiTheme="majorBidi" w:cstheme="majorBidi"/>
          <w:sz w:val="28"/>
          <w:szCs w:val="28"/>
        </w:rPr>
        <w:t>85</w:t>
      </w:r>
      <w:r w:rsidR="6BDEDC72" w:rsidRPr="00D90954">
        <w:rPr>
          <w:rFonts w:asciiTheme="majorBidi" w:eastAsia="Times New Roman" w:hAnsiTheme="majorBidi" w:cstheme="majorBidi"/>
          <w:sz w:val="28"/>
          <w:szCs w:val="28"/>
        </w:rPr>
        <w:t xml:space="preserve"> </w:t>
      </w:r>
      <w:r w:rsidR="00574458" w:rsidRPr="00D90954">
        <w:rPr>
          <w:rFonts w:asciiTheme="majorBidi" w:eastAsia="Times New Roman" w:hAnsiTheme="majorBidi" w:cstheme="majorBidi"/>
          <w:sz w:val="28"/>
          <w:szCs w:val="28"/>
        </w:rPr>
        <w:t>un</w:t>
      </w:r>
      <w:r w:rsidR="002C6908" w:rsidRPr="00D90954">
        <w:rPr>
          <w:rFonts w:asciiTheme="majorBidi" w:eastAsia="Times New Roman" w:hAnsiTheme="majorBidi" w:cstheme="majorBidi"/>
          <w:sz w:val="28"/>
          <w:szCs w:val="28"/>
        </w:rPr>
        <w:t xml:space="preserve"> </w:t>
      </w:r>
      <w:r w:rsidR="6B726F57" w:rsidRPr="00D90954">
        <w:rPr>
          <w:rFonts w:asciiTheme="majorBidi" w:eastAsia="Times New Roman" w:hAnsiTheme="majorBidi" w:cstheme="majorBidi"/>
          <w:sz w:val="28"/>
          <w:szCs w:val="28"/>
        </w:rPr>
        <w:t xml:space="preserve">katram no tiem ir vismaz viens mākslinieciskais vadītājs. </w:t>
      </w:r>
      <w:r w:rsidR="0711504D" w:rsidRPr="00D90954">
        <w:rPr>
          <w:rFonts w:asciiTheme="majorBidi" w:eastAsia="Times New Roman" w:hAnsiTheme="majorBidi" w:cstheme="majorBidi"/>
          <w:sz w:val="28"/>
          <w:szCs w:val="28"/>
        </w:rPr>
        <w:t>Mākslinieciskais vadītājs (jomas profesionālis vai persona ar empīrisku pieredzi</w:t>
      </w:r>
      <w:r w:rsidR="19B0479E" w:rsidRPr="00D90954">
        <w:rPr>
          <w:rFonts w:asciiTheme="majorBidi" w:eastAsia="Times New Roman" w:hAnsiTheme="majorBidi" w:cstheme="majorBidi"/>
          <w:sz w:val="28"/>
          <w:szCs w:val="28"/>
        </w:rPr>
        <w:t>)</w:t>
      </w:r>
      <w:r w:rsidR="0711504D" w:rsidRPr="00D90954">
        <w:rPr>
          <w:rFonts w:asciiTheme="majorBidi" w:eastAsia="Times New Roman" w:hAnsiTheme="majorBidi" w:cstheme="majorBidi"/>
          <w:sz w:val="28"/>
          <w:szCs w:val="28"/>
        </w:rPr>
        <w:t xml:space="preserve"> ir būtisks resurs</w:t>
      </w:r>
      <w:r w:rsidR="0E337C3F" w:rsidRPr="00D90954">
        <w:rPr>
          <w:rFonts w:asciiTheme="majorBidi" w:eastAsia="Times New Roman" w:hAnsiTheme="majorBidi" w:cstheme="majorBidi"/>
          <w:sz w:val="28"/>
          <w:szCs w:val="28"/>
        </w:rPr>
        <w:t xml:space="preserve">s mākslinieciskā kolektīva regulārai un kvalitatīvai darbībai, nodrošinot </w:t>
      </w:r>
      <w:r w:rsidR="12ECBB0B" w:rsidRPr="00D90954">
        <w:rPr>
          <w:rFonts w:asciiTheme="majorBidi" w:eastAsia="Times New Roman" w:hAnsiTheme="majorBidi" w:cstheme="majorBidi"/>
          <w:sz w:val="28"/>
          <w:szCs w:val="28"/>
        </w:rPr>
        <w:t xml:space="preserve">gan </w:t>
      </w:r>
      <w:r w:rsidR="0E337C3F" w:rsidRPr="00D90954">
        <w:rPr>
          <w:rFonts w:asciiTheme="majorBidi" w:eastAsia="Times New Roman" w:hAnsiTheme="majorBidi" w:cstheme="majorBidi"/>
          <w:sz w:val="28"/>
          <w:szCs w:val="28"/>
        </w:rPr>
        <w:t xml:space="preserve">līdzdalību </w:t>
      </w:r>
      <w:r w:rsidR="55070A97" w:rsidRPr="00D90954">
        <w:rPr>
          <w:rFonts w:asciiTheme="majorBidi" w:eastAsia="Times New Roman" w:hAnsiTheme="majorBidi" w:cstheme="majorBidi"/>
          <w:sz w:val="28"/>
          <w:szCs w:val="28"/>
        </w:rPr>
        <w:t>attiecīgam</w:t>
      </w:r>
      <w:r w:rsidR="0E337C3F" w:rsidRPr="00D90954">
        <w:rPr>
          <w:rFonts w:asciiTheme="majorBidi" w:eastAsia="Times New Roman" w:hAnsiTheme="majorBidi" w:cstheme="majorBidi"/>
          <w:sz w:val="28"/>
          <w:szCs w:val="28"/>
        </w:rPr>
        <w:t xml:space="preserve"> interesentu lokam</w:t>
      </w:r>
      <w:r w:rsidR="4411574E" w:rsidRPr="00D90954">
        <w:rPr>
          <w:rFonts w:asciiTheme="majorBidi" w:eastAsia="Times New Roman" w:hAnsiTheme="majorBidi" w:cstheme="majorBidi"/>
          <w:sz w:val="28"/>
          <w:szCs w:val="28"/>
        </w:rPr>
        <w:t xml:space="preserve">, gan </w:t>
      </w:r>
      <w:r w:rsidR="0C7841D5" w:rsidRPr="00D90954">
        <w:rPr>
          <w:rFonts w:asciiTheme="majorBidi" w:eastAsia="Times New Roman" w:hAnsiTheme="majorBidi" w:cstheme="majorBidi"/>
          <w:sz w:val="28"/>
          <w:szCs w:val="28"/>
        </w:rPr>
        <w:t xml:space="preserve">izcilību </w:t>
      </w:r>
      <w:r w:rsidR="72C41F18" w:rsidRPr="00D90954">
        <w:rPr>
          <w:rFonts w:asciiTheme="majorBidi" w:eastAsia="Times New Roman" w:hAnsiTheme="majorBidi" w:cstheme="majorBidi"/>
          <w:sz w:val="28"/>
          <w:szCs w:val="28"/>
        </w:rPr>
        <w:t xml:space="preserve">(ciktāl tas iespējams) </w:t>
      </w:r>
      <w:r w:rsidR="0C7841D5" w:rsidRPr="00D90954">
        <w:rPr>
          <w:rFonts w:asciiTheme="majorBidi" w:eastAsia="Times New Roman" w:hAnsiTheme="majorBidi" w:cstheme="majorBidi"/>
          <w:sz w:val="28"/>
          <w:szCs w:val="28"/>
        </w:rPr>
        <w:t xml:space="preserve">konkrētajā </w:t>
      </w:r>
      <w:r w:rsidR="48081F8B" w:rsidRPr="00D90954">
        <w:rPr>
          <w:rFonts w:asciiTheme="majorBidi" w:eastAsia="Times New Roman" w:hAnsiTheme="majorBidi" w:cstheme="majorBidi"/>
          <w:sz w:val="28"/>
          <w:szCs w:val="28"/>
        </w:rPr>
        <w:t xml:space="preserve">mūzikas/mākslas/tautas tradīcijas </w:t>
      </w:r>
      <w:r w:rsidR="0C7841D5" w:rsidRPr="00D90954">
        <w:rPr>
          <w:rFonts w:asciiTheme="majorBidi" w:eastAsia="Times New Roman" w:hAnsiTheme="majorBidi" w:cstheme="majorBidi"/>
          <w:sz w:val="28"/>
          <w:szCs w:val="28"/>
        </w:rPr>
        <w:t>žanrā.</w:t>
      </w:r>
    </w:p>
    <w:p w14:paraId="4271EEB3" w14:textId="5E5404DF" w:rsidR="00674B9E" w:rsidRPr="008E366A" w:rsidRDefault="00674B9E" w:rsidP="005A7122">
      <w:pPr>
        <w:spacing w:after="0" w:line="240" w:lineRule="auto"/>
        <w:ind w:firstLine="720"/>
        <w:jc w:val="both"/>
        <w:rPr>
          <w:rFonts w:asciiTheme="majorBidi" w:eastAsia="Times New Roman" w:hAnsiTheme="majorBidi" w:cstheme="majorBidi"/>
          <w:sz w:val="28"/>
          <w:szCs w:val="28"/>
        </w:rPr>
      </w:pPr>
      <w:r w:rsidRPr="00B443E3">
        <w:rPr>
          <w:rFonts w:asciiTheme="majorBidi" w:eastAsia="Times New Roman" w:hAnsiTheme="majorBidi" w:cstheme="majorBidi"/>
          <w:sz w:val="28"/>
          <w:szCs w:val="28"/>
        </w:rPr>
        <w:t xml:space="preserve">2003.gadā Igaunijas, Latvijas un Lietuvas Dziesmu un deju svētku tradīcijas procesu un simbolismu </w:t>
      </w:r>
      <w:r w:rsidR="0078135E" w:rsidRPr="00B443E3">
        <w:rPr>
          <w:rFonts w:asciiTheme="majorBidi" w:eastAsia="Times New Roman" w:hAnsiTheme="majorBidi" w:cstheme="majorBidi"/>
          <w:sz w:val="28"/>
          <w:szCs w:val="28"/>
        </w:rPr>
        <w:t>Apvienoto Nāciju Izglītības, zinātnes un kultūras organizācija (</w:t>
      </w:r>
      <w:r w:rsidRPr="00B443E3">
        <w:rPr>
          <w:rFonts w:asciiTheme="majorBidi" w:eastAsia="Times New Roman" w:hAnsiTheme="majorBidi" w:cstheme="majorBidi"/>
          <w:sz w:val="28"/>
          <w:szCs w:val="28"/>
        </w:rPr>
        <w:t>UNESCO</w:t>
      </w:r>
      <w:r w:rsidR="0078135E" w:rsidRPr="00B443E3">
        <w:rPr>
          <w:rFonts w:asciiTheme="majorBidi" w:eastAsia="Times New Roman" w:hAnsiTheme="majorBidi" w:cstheme="majorBidi"/>
          <w:sz w:val="28"/>
          <w:szCs w:val="28"/>
        </w:rPr>
        <w:t>)</w:t>
      </w:r>
      <w:r w:rsidRPr="00B443E3">
        <w:rPr>
          <w:rFonts w:asciiTheme="majorBidi" w:eastAsia="Times New Roman" w:hAnsiTheme="majorBidi" w:cstheme="majorBidi"/>
          <w:sz w:val="28"/>
          <w:szCs w:val="28"/>
        </w:rPr>
        <w:t xml:space="preserve"> pasludināja par Cilvēces mutvārdu un </w:t>
      </w:r>
      <w:r w:rsidRPr="00E450EB">
        <w:rPr>
          <w:rFonts w:asciiTheme="majorBidi" w:eastAsia="Times New Roman" w:hAnsiTheme="majorBidi" w:cstheme="majorBidi"/>
          <w:sz w:val="28"/>
          <w:szCs w:val="28"/>
        </w:rPr>
        <w:t xml:space="preserve">nemateriālā kultūras mantojumu meistardarbu. Piesakot </w:t>
      </w:r>
      <w:r w:rsidR="0078135E" w:rsidRPr="00B443E3">
        <w:rPr>
          <w:rFonts w:asciiTheme="majorBidi" w:eastAsia="Times New Roman" w:hAnsiTheme="majorBidi" w:cstheme="majorBidi"/>
          <w:sz w:val="28"/>
          <w:szCs w:val="28"/>
        </w:rPr>
        <w:t>d</w:t>
      </w:r>
      <w:r w:rsidRPr="00E450EB">
        <w:rPr>
          <w:rFonts w:asciiTheme="majorBidi" w:eastAsia="Times New Roman" w:hAnsiTheme="majorBidi" w:cstheme="majorBidi"/>
          <w:sz w:val="28"/>
          <w:szCs w:val="28"/>
        </w:rPr>
        <w:t xml:space="preserve">ziesmu un deju svētku tradīciju </w:t>
      </w:r>
      <w:r w:rsidR="0078135E" w:rsidRPr="00B443E3">
        <w:rPr>
          <w:rFonts w:asciiTheme="majorBidi" w:eastAsia="Times New Roman" w:hAnsiTheme="majorBidi" w:cstheme="majorBidi"/>
          <w:sz w:val="28"/>
          <w:szCs w:val="28"/>
        </w:rPr>
        <w:t>Apvienoto Nāciju Izglītības, zinātnes un kultūras organizācijas (</w:t>
      </w:r>
      <w:r w:rsidRPr="00E450EB">
        <w:rPr>
          <w:rFonts w:asciiTheme="majorBidi" w:eastAsia="Times New Roman" w:hAnsiTheme="majorBidi" w:cstheme="majorBidi"/>
          <w:sz w:val="28"/>
          <w:szCs w:val="28"/>
        </w:rPr>
        <w:t>UNESCO</w:t>
      </w:r>
      <w:r w:rsidR="0078135E" w:rsidRPr="00B443E3">
        <w:rPr>
          <w:rFonts w:asciiTheme="majorBidi" w:eastAsia="Times New Roman" w:hAnsiTheme="majorBidi" w:cstheme="majorBidi"/>
          <w:sz w:val="28"/>
          <w:szCs w:val="28"/>
        </w:rPr>
        <w:t>)</w:t>
      </w:r>
      <w:r w:rsidR="00AE5805" w:rsidRPr="00B443E3">
        <w:t xml:space="preserve"> </w:t>
      </w:r>
      <w:r w:rsidR="00AE5805" w:rsidRPr="00B443E3">
        <w:rPr>
          <w:rFonts w:asciiTheme="majorBidi" w:eastAsia="Times New Roman" w:hAnsiTheme="majorBidi" w:cstheme="majorBidi"/>
          <w:sz w:val="28"/>
          <w:szCs w:val="28"/>
        </w:rPr>
        <w:t>Reprezentatīvajam Cilvēces nemateriālā kultūras mantojuma sarakstam</w:t>
      </w:r>
      <w:r w:rsidRPr="00E450EB">
        <w:rPr>
          <w:rFonts w:asciiTheme="majorBidi" w:eastAsia="Times New Roman" w:hAnsiTheme="majorBidi" w:cstheme="majorBidi"/>
          <w:sz w:val="28"/>
          <w:szCs w:val="28"/>
        </w:rPr>
        <w:t xml:space="preserve">, Baltijas valstis vienlaikus uzņēmās atbildību pastiprināti rūpēties par </w:t>
      </w:r>
      <w:r w:rsidR="00AE5805" w:rsidRPr="00B443E3">
        <w:rPr>
          <w:rFonts w:asciiTheme="majorBidi" w:eastAsia="Times New Roman" w:hAnsiTheme="majorBidi" w:cstheme="majorBidi"/>
          <w:sz w:val="28"/>
          <w:szCs w:val="28"/>
        </w:rPr>
        <w:t xml:space="preserve">šīs </w:t>
      </w:r>
      <w:r w:rsidRPr="00E450EB">
        <w:rPr>
          <w:rFonts w:asciiTheme="majorBidi" w:eastAsia="Times New Roman" w:hAnsiTheme="majorBidi" w:cstheme="majorBidi"/>
          <w:sz w:val="28"/>
          <w:szCs w:val="28"/>
        </w:rPr>
        <w:t xml:space="preserve">tradīcijas unikālajām vērtībām. Kopš 2004.gada 25.novembra, kad Latvijas valsts pievienojās </w:t>
      </w:r>
      <w:r w:rsidR="00642C85" w:rsidRPr="00B443E3">
        <w:rPr>
          <w:rFonts w:asciiTheme="majorBidi" w:eastAsia="Times New Roman" w:hAnsiTheme="majorBidi" w:cstheme="majorBidi"/>
          <w:sz w:val="28"/>
          <w:szCs w:val="28"/>
        </w:rPr>
        <w:t>Apvienoto Nāciju Izglītības, zinātnes un kultūras organizācijas (</w:t>
      </w:r>
      <w:r w:rsidRPr="00E450EB">
        <w:rPr>
          <w:rFonts w:asciiTheme="majorBidi" w:eastAsia="Times New Roman" w:hAnsiTheme="majorBidi" w:cstheme="majorBidi"/>
          <w:sz w:val="28"/>
          <w:szCs w:val="28"/>
        </w:rPr>
        <w:t>UNESCO</w:t>
      </w:r>
      <w:r w:rsidR="00642C85" w:rsidRPr="00B443E3">
        <w:rPr>
          <w:rFonts w:asciiTheme="majorBidi" w:eastAsia="Times New Roman" w:hAnsiTheme="majorBidi" w:cstheme="majorBidi"/>
          <w:sz w:val="28"/>
          <w:szCs w:val="28"/>
        </w:rPr>
        <w:t>)</w:t>
      </w:r>
      <w:r w:rsidRPr="00E450EB">
        <w:rPr>
          <w:rFonts w:asciiTheme="majorBidi" w:eastAsia="Times New Roman" w:hAnsiTheme="majorBidi" w:cstheme="majorBidi"/>
          <w:sz w:val="28"/>
          <w:szCs w:val="28"/>
        </w:rPr>
        <w:t xml:space="preserve"> </w:t>
      </w:r>
      <w:r w:rsidR="00642C85" w:rsidRPr="00B443E3">
        <w:rPr>
          <w:rFonts w:asciiTheme="majorBidi" w:eastAsia="Times New Roman" w:hAnsiTheme="majorBidi" w:cstheme="majorBidi"/>
          <w:sz w:val="28"/>
          <w:szCs w:val="28"/>
        </w:rPr>
        <w:t>k</w:t>
      </w:r>
      <w:r w:rsidRPr="00E450EB">
        <w:rPr>
          <w:rFonts w:asciiTheme="majorBidi" w:eastAsia="Times New Roman" w:hAnsiTheme="majorBidi" w:cstheme="majorBidi"/>
          <w:sz w:val="28"/>
          <w:szCs w:val="28"/>
        </w:rPr>
        <w:t>onvencijai par nemateriālā kultūras mantojuma saglabāšanu</w:t>
      </w:r>
      <w:r w:rsidRPr="00E450EB">
        <w:rPr>
          <w:rFonts w:asciiTheme="majorBidi" w:eastAsia="Times New Roman" w:hAnsiTheme="majorBidi" w:cstheme="majorBidi"/>
          <w:sz w:val="28"/>
          <w:szCs w:val="28"/>
          <w:vertAlign w:val="superscript"/>
        </w:rPr>
        <w:footnoteReference w:id="3"/>
      </w:r>
      <w:r w:rsidRPr="00E450EB">
        <w:rPr>
          <w:rFonts w:asciiTheme="majorBidi" w:eastAsia="Times New Roman" w:hAnsiTheme="majorBidi" w:cstheme="majorBidi"/>
          <w:sz w:val="28"/>
          <w:szCs w:val="28"/>
        </w:rPr>
        <w:t xml:space="preserve"> (turpmāk – Konvencija), </w:t>
      </w:r>
      <w:r w:rsidR="00642C85" w:rsidRPr="00B443E3">
        <w:rPr>
          <w:rFonts w:asciiTheme="majorBidi" w:eastAsia="Times New Roman" w:hAnsiTheme="majorBidi" w:cstheme="majorBidi"/>
          <w:sz w:val="28"/>
          <w:szCs w:val="28"/>
        </w:rPr>
        <w:t>d</w:t>
      </w:r>
      <w:r w:rsidRPr="00E450EB">
        <w:rPr>
          <w:rFonts w:asciiTheme="majorBidi" w:eastAsia="Times New Roman" w:hAnsiTheme="majorBidi" w:cstheme="majorBidi"/>
          <w:sz w:val="28"/>
          <w:szCs w:val="28"/>
        </w:rPr>
        <w:t xml:space="preserve">ziesmu un deju svētku tradīcija kā starptautiski atzīta nemateriālā kultūras mantojuma vērtība </w:t>
      </w:r>
      <w:r w:rsidR="000B56D1">
        <w:rPr>
          <w:rFonts w:asciiTheme="majorBidi" w:eastAsia="Times New Roman" w:hAnsiTheme="majorBidi" w:cstheme="majorBidi"/>
          <w:sz w:val="28"/>
          <w:szCs w:val="28"/>
        </w:rPr>
        <w:t xml:space="preserve">ir </w:t>
      </w:r>
      <w:r w:rsidRPr="00E450EB">
        <w:rPr>
          <w:rFonts w:asciiTheme="majorBidi" w:eastAsia="Times New Roman" w:hAnsiTheme="majorBidi" w:cstheme="majorBidi"/>
          <w:sz w:val="28"/>
          <w:szCs w:val="28"/>
        </w:rPr>
        <w:t>saglabājama atbilstoši starptautiskajam tiesiskajam regulējumam.</w:t>
      </w:r>
      <w:r w:rsidRPr="00E450EB">
        <w:rPr>
          <w:rFonts w:eastAsia="Times New Roman" w:cstheme="minorHAnsi"/>
          <w:sz w:val="24"/>
          <w:szCs w:val="24"/>
          <w:lang w:eastAsia="lv-LV"/>
        </w:rPr>
        <w:t xml:space="preserve"> </w:t>
      </w:r>
      <w:r w:rsidRPr="00E450EB">
        <w:rPr>
          <w:rFonts w:asciiTheme="majorBidi" w:eastAsia="Times New Roman" w:hAnsiTheme="majorBidi" w:cstheme="majorBidi"/>
          <w:sz w:val="28"/>
          <w:szCs w:val="28"/>
        </w:rPr>
        <w:t>Konvencijas 13.pants nosaka dalībvalsts pienākumus, kas vērsti uz tās teritorijā esošā nemateriālā kultūras mantojuma saglabāšanu, attīstību un veicināšanu, tostarp</w:t>
      </w:r>
      <w:r w:rsidR="00642C85">
        <w:rPr>
          <w:rFonts w:asciiTheme="majorBidi" w:eastAsia="Times New Roman" w:hAnsiTheme="majorBidi" w:cstheme="majorBidi"/>
          <w:sz w:val="28"/>
          <w:szCs w:val="28"/>
        </w:rPr>
        <w:t>,</w:t>
      </w:r>
      <w:r w:rsidRPr="00E450EB">
        <w:rPr>
          <w:rFonts w:asciiTheme="majorBidi" w:eastAsia="Times New Roman" w:hAnsiTheme="majorBidi" w:cstheme="majorBidi"/>
          <w:sz w:val="28"/>
          <w:szCs w:val="28"/>
        </w:rPr>
        <w:t xml:space="preserve"> pieņemt vispārēju politiku, kuras mērķis ir sekmēt nemateriālā kultūras mantojuma vērtības palielināšanu sabiedrībā un iekļaut šāda mantojuma saglabāšanu plānošanas programmās</w:t>
      </w:r>
      <w:r w:rsidR="006B55A0">
        <w:rPr>
          <w:rFonts w:asciiTheme="majorBidi" w:eastAsia="Times New Roman" w:hAnsiTheme="majorBidi" w:cstheme="majorBidi"/>
          <w:sz w:val="28"/>
          <w:szCs w:val="28"/>
        </w:rPr>
        <w:t>, kā arī</w:t>
      </w:r>
      <w:r w:rsidRPr="00E450EB">
        <w:rPr>
          <w:rFonts w:asciiTheme="majorBidi" w:eastAsia="Times New Roman" w:hAnsiTheme="majorBidi" w:cstheme="majorBidi"/>
          <w:sz w:val="28"/>
          <w:szCs w:val="28"/>
        </w:rPr>
        <w:t xml:space="preserve"> ieviest atbilstošus tiesiskus, tehniskus, administratīvus un finansiālus pasākumus.</w:t>
      </w:r>
    </w:p>
    <w:p w14:paraId="39E3268A" w14:textId="584450D6" w:rsidR="000A2586" w:rsidRPr="00D90954" w:rsidRDefault="000A2586" w:rsidP="005A7122">
      <w:pPr>
        <w:spacing w:after="0" w:line="240" w:lineRule="auto"/>
        <w:ind w:firstLine="720"/>
        <w:jc w:val="both"/>
        <w:rPr>
          <w:rFonts w:asciiTheme="majorBidi" w:eastAsia="Times New Roman" w:hAnsiTheme="majorBidi" w:cstheme="majorBidi"/>
          <w:sz w:val="28"/>
          <w:szCs w:val="28"/>
        </w:rPr>
      </w:pPr>
      <w:r w:rsidRPr="008E366A">
        <w:rPr>
          <w:rFonts w:asciiTheme="majorBidi" w:eastAsia="Times New Roman" w:hAnsiTheme="majorBidi" w:cstheme="majorBidi"/>
          <w:sz w:val="28"/>
          <w:szCs w:val="28"/>
        </w:rPr>
        <w:t>Dziesmu un deju svētku tradīcijas attīstību un saglabāšanu, tālāk nodošanu</w:t>
      </w:r>
      <w:r w:rsidRPr="00D90954">
        <w:rPr>
          <w:rFonts w:asciiTheme="majorBidi" w:eastAsia="Times New Roman" w:hAnsiTheme="majorBidi" w:cstheme="majorBidi"/>
          <w:sz w:val="28"/>
          <w:szCs w:val="28"/>
        </w:rPr>
        <w:t xml:space="preserve"> nākamajām paaudzēm, kā arī kultūras pieejamību regulē Dziesmu un deju svētku likums, Nemateriālā kultūras mantojuma likums, Kultūras cen</w:t>
      </w:r>
      <w:r w:rsidR="00165E08" w:rsidRPr="00D90954">
        <w:rPr>
          <w:rFonts w:asciiTheme="majorBidi" w:eastAsia="Times New Roman" w:hAnsiTheme="majorBidi" w:cstheme="majorBidi"/>
          <w:sz w:val="28"/>
          <w:szCs w:val="28"/>
        </w:rPr>
        <w:t>tru likums un Pašvaldību likums, kā arī politikas plānošanas dokumenti</w:t>
      </w:r>
      <w:r w:rsidRPr="00D90954">
        <w:rPr>
          <w:rFonts w:asciiTheme="majorBidi" w:eastAsia="Times New Roman" w:hAnsiTheme="majorBidi" w:cstheme="majorBidi"/>
          <w:sz w:val="28"/>
          <w:szCs w:val="28"/>
        </w:rPr>
        <w:t xml:space="preserve"> </w:t>
      </w:r>
      <w:r w:rsidR="00BE0AAA" w:rsidRPr="00D90954">
        <w:rPr>
          <w:rFonts w:asciiTheme="majorBidi" w:eastAsia="Times New Roman" w:hAnsiTheme="majorBidi" w:cstheme="majorBidi"/>
          <w:sz w:val="28"/>
          <w:szCs w:val="28"/>
        </w:rPr>
        <w:t xml:space="preserve">– </w:t>
      </w:r>
      <w:r w:rsidR="00165E08" w:rsidRPr="00D90954">
        <w:rPr>
          <w:rFonts w:asciiTheme="majorBidi" w:eastAsia="Times New Roman" w:hAnsiTheme="majorBidi" w:cstheme="majorBidi"/>
          <w:sz w:val="28"/>
          <w:szCs w:val="28"/>
        </w:rPr>
        <w:t>Valdības rīcības plāns</w:t>
      </w:r>
      <w:r w:rsidR="00337E87" w:rsidRPr="00D90954">
        <w:rPr>
          <w:rFonts w:asciiTheme="majorBidi" w:eastAsia="Times New Roman" w:hAnsiTheme="majorBidi" w:cstheme="majorBidi"/>
          <w:sz w:val="28"/>
          <w:szCs w:val="28"/>
        </w:rPr>
        <w:t xml:space="preserve"> Deklarācijas par </w:t>
      </w:r>
      <w:r w:rsidR="000A2F95" w:rsidRPr="00D90954">
        <w:rPr>
          <w:rFonts w:asciiTheme="majorBidi" w:eastAsia="Times New Roman" w:hAnsiTheme="majorBidi" w:cstheme="majorBidi"/>
          <w:sz w:val="28"/>
          <w:szCs w:val="28"/>
        </w:rPr>
        <w:t>Evikas Siliņas</w:t>
      </w:r>
      <w:r w:rsidR="00337E87" w:rsidRPr="00D90954">
        <w:rPr>
          <w:rFonts w:asciiTheme="majorBidi" w:eastAsia="Times New Roman" w:hAnsiTheme="majorBidi" w:cstheme="majorBidi"/>
          <w:sz w:val="28"/>
          <w:szCs w:val="28"/>
        </w:rPr>
        <w:t xml:space="preserve"> vadītā Ministru kabineta iecerēto darbību īstenošanai (apstiprināts ar Ministru kabineta 202</w:t>
      </w:r>
      <w:r w:rsidR="00A46A9A" w:rsidRPr="00D90954">
        <w:rPr>
          <w:rFonts w:asciiTheme="majorBidi" w:eastAsia="Times New Roman" w:hAnsiTheme="majorBidi" w:cstheme="majorBidi"/>
          <w:sz w:val="28"/>
          <w:szCs w:val="28"/>
        </w:rPr>
        <w:t>4</w:t>
      </w:r>
      <w:r w:rsidR="00337E87" w:rsidRPr="00D90954">
        <w:rPr>
          <w:rFonts w:asciiTheme="majorBidi" w:eastAsia="Times New Roman" w:hAnsiTheme="majorBidi" w:cstheme="majorBidi"/>
          <w:sz w:val="28"/>
          <w:szCs w:val="28"/>
        </w:rPr>
        <w:t>.gada 20.</w:t>
      </w:r>
      <w:r w:rsidR="00A46A9A" w:rsidRPr="00D90954">
        <w:rPr>
          <w:rFonts w:asciiTheme="majorBidi" w:eastAsia="Times New Roman" w:hAnsiTheme="majorBidi" w:cstheme="majorBidi"/>
          <w:sz w:val="28"/>
          <w:szCs w:val="28"/>
        </w:rPr>
        <w:t>janvāra</w:t>
      </w:r>
      <w:r w:rsidR="00337E87" w:rsidRPr="00D90954">
        <w:rPr>
          <w:rFonts w:asciiTheme="majorBidi" w:eastAsia="Times New Roman" w:hAnsiTheme="majorBidi" w:cstheme="majorBidi"/>
          <w:sz w:val="28"/>
          <w:szCs w:val="28"/>
        </w:rPr>
        <w:t xml:space="preserve"> rīkojumu </w:t>
      </w:r>
      <w:r w:rsidR="00337E87" w:rsidRPr="00D90954">
        <w:rPr>
          <w:rFonts w:asciiTheme="majorBidi" w:eastAsia="Times New Roman" w:hAnsiTheme="majorBidi" w:cstheme="majorBidi"/>
          <w:sz w:val="28"/>
          <w:szCs w:val="28"/>
        </w:rPr>
        <w:lastRenderedPageBreak/>
        <w:t>Nr.</w:t>
      </w:r>
      <w:r w:rsidR="00D95FAD" w:rsidRPr="00D90954">
        <w:rPr>
          <w:rFonts w:asciiTheme="majorBidi" w:eastAsia="Times New Roman" w:hAnsiTheme="majorBidi" w:cstheme="majorBidi"/>
          <w:sz w:val="28"/>
          <w:szCs w:val="28"/>
        </w:rPr>
        <w:t>55</w:t>
      </w:r>
      <w:r w:rsidR="00337E87" w:rsidRPr="00D90954">
        <w:rPr>
          <w:rFonts w:asciiTheme="majorBidi" w:eastAsia="Times New Roman" w:hAnsiTheme="majorBidi" w:cstheme="majorBidi"/>
          <w:sz w:val="28"/>
          <w:szCs w:val="28"/>
        </w:rPr>
        <w:t>)</w:t>
      </w:r>
      <w:r w:rsidR="00D95FAD" w:rsidRPr="00D90954">
        <w:rPr>
          <w:rFonts w:asciiTheme="majorBidi" w:eastAsia="Times New Roman" w:hAnsiTheme="majorBidi" w:cstheme="majorBidi"/>
          <w:sz w:val="28"/>
          <w:szCs w:val="28"/>
        </w:rPr>
        <w:t xml:space="preserve"> </w:t>
      </w:r>
      <w:r w:rsidR="007E5C3A" w:rsidRPr="00D90954">
        <w:rPr>
          <w:rFonts w:asciiTheme="majorBidi" w:eastAsia="Times New Roman" w:hAnsiTheme="majorBidi" w:cstheme="majorBidi"/>
          <w:sz w:val="28"/>
          <w:szCs w:val="28"/>
        </w:rPr>
        <w:t>un</w:t>
      </w:r>
      <w:r w:rsidR="00337E87" w:rsidRPr="00D90954">
        <w:rPr>
          <w:rFonts w:asciiTheme="majorBidi" w:eastAsia="Times New Roman" w:hAnsiTheme="majorBidi" w:cstheme="majorBidi"/>
          <w:sz w:val="28"/>
          <w:szCs w:val="28"/>
        </w:rPr>
        <w:t xml:space="preserve"> </w:t>
      </w:r>
      <w:r w:rsidR="00165E08" w:rsidRPr="00D90954">
        <w:rPr>
          <w:rFonts w:asciiTheme="majorBidi" w:eastAsia="Times New Roman" w:hAnsiTheme="majorBidi" w:cstheme="majorBidi"/>
          <w:sz w:val="28"/>
          <w:szCs w:val="28"/>
        </w:rPr>
        <w:t>Kultūrpolitikas pamatnostādnes</w:t>
      </w:r>
      <w:r w:rsidR="00E11F35" w:rsidRPr="00D90954">
        <w:rPr>
          <w:rFonts w:asciiTheme="majorBidi" w:eastAsia="Times New Roman" w:hAnsiTheme="majorBidi" w:cstheme="majorBidi"/>
          <w:sz w:val="28"/>
          <w:szCs w:val="28"/>
        </w:rPr>
        <w:t xml:space="preserve"> 2022.</w:t>
      </w:r>
      <w:r w:rsidR="001E7A7B" w:rsidRPr="00D90954">
        <w:rPr>
          <w:rFonts w:asciiTheme="majorBidi" w:eastAsia="Times New Roman" w:hAnsiTheme="majorBidi" w:cstheme="majorBidi"/>
          <w:sz w:val="28"/>
          <w:szCs w:val="28"/>
        </w:rPr>
        <w:t>-</w:t>
      </w:r>
      <w:r w:rsidR="00E11F35" w:rsidRPr="00D90954">
        <w:rPr>
          <w:rFonts w:asciiTheme="majorBidi" w:eastAsia="Times New Roman" w:hAnsiTheme="majorBidi" w:cstheme="majorBidi"/>
          <w:sz w:val="28"/>
          <w:szCs w:val="28"/>
        </w:rPr>
        <w:t>2027.gadam “Kultūrvalsts”</w:t>
      </w:r>
      <w:r w:rsidR="00E11F35" w:rsidRPr="00D90954">
        <w:rPr>
          <w:rFonts w:asciiTheme="majorBidi" w:hAnsiTheme="majorBidi" w:cstheme="majorBidi"/>
          <w:sz w:val="28"/>
          <w:szCs w:val="28"/>
        </w:rPr>
        <w:t xml:space="preserve"> </w:t>
      </w:r>
      <w:r w:rsidR="00E11F35" w:rsidRPr="00D90954">
        <w:rPr>
          <w:rFonts w:asciiTheme="majorBidi" w:eastAsia="Times New Roman" w:hAnsiTheme="majorBidi" w:cstheme="majorBidi"/>
          <w:sz w:val="28"/>
          <w:szCs w:val="28"/>
        </w:rPr>
        <w:t>(apstiprinātas ar Ministru kabineta 2022.gada 1.marta rīkojumu Nr.143)</w:t>
      </w:r>
      <w:r w:rsidR="00574458" w:rsidRPr="00D90954">
        <w:rPr>
          <w:rFonts w:asciiTheme="majorBidi" w:eastAsia="Times New Roman" w:hAnsiTheme="majorBidi" w:cstheme="majorBidi"/>
          <w:sz w:val="28"/>
          <w:szCs w:val="28"/>
        </w:rPr>
        <w:t>.</w:t>
      </w:r>
    </w:p>
    <w:p w14:paraId="5A4A3F0B" w14:textId="77777777" w:rsidR="000A2586" w:rsidRPr="00D90954" w:rsidRDefault="00165E08" w:rsidP="005A7122">
      <w:pPr>
        <w:spacing w:after="0" w:line="240" w:lineRule="auto"/>
        <w:ind w:firstLine="68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Lai sasniegtu mērķi</w:t>
      </w:r>
      <w:r w:rsidR="00F57BED" w:rsidRPr="00D90954">
        <w:rPr>
          <w:rFonts w:asciiTheme="majorBidi" w:hAnsiTheme="majorBidi" w:cstheme="majorBidi"/>
          <w:sz w:val="28"/>
          <w:szCs w:val="28"/>
        </w:rPr>
        <w:t xml:space="preserve"> </w:t>
      </w:r>
      <w:r w:rsidR="00F57BED" w:rsidRPr="00D90954">
        <w:rPr>
          <w:rFonts w:asciiTheme="majorBidi" w:eastAsia="Times New Roman" w:hAnsiTheme="majorBidi" w:cstheme="majorBidi"/>
          <w:sz w:val="28"/>
          <w:szCs w:val="28"/>
        </w:rPr>
        <w:t>saglabāt, attīstīt un nodot tālāk nākamajām paaudzēm dziesmu un deju svētku tradīciju</w:t>
      </w:r>
      <w:r w:rsidRPr="00D90954">
        <w:rPr>
          <w:rFonts w:asciiTheme="majorBidi" w:eastAsia="Times New Roman" w:hAnsiTheme="majorBidi" w:cstheme="majorBidi"/>
          <w:sz w:val="28"/>
          <w:szCs w:val="28"/>
        </w:rPr>
        <w:t xml:space="preserve">, </w:t>
      </w:r>
      <w:r w:rsidR="000A2586" w:rsidRPr="00D90954">
        <w:rPr>
          <w:rFonts w:asciiTheme="majorBidi" w:eastAsia="Times New Roman" w:hAnsiTheme="majorBidi" w:cstheme="majorBidi"/>
          <w:sz w:val="28"/>
          <w:szCs w:val="28"/>
        </w:rPr>
        <w:t>Dziesmu un deju svētku likuma 2.pantā ir noteikti šādi uzdevumi:</w:t>
      </w:r>
    </w:p>
    <w:p w14:paraId="6D616AB3" w14:textId="0085A6C5" w:rsidR="000A2586" w:rsidRPr="00D90954" w:rsidRDefault="000A2586" w:rsidP="005A7122">
      <w:pPr>
        <w:pStyle w:val="ListParagraph"/>
        <w:numPr>
          <w:ilvl w:val="1"/>
          <w:numId w:val="24"/>
        </w:numPr>
        <w:spacing w:after="0" w:line="240" w:lineRule="auto"/>
        <w:ind w:left="1037" w:hanging="357"/>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nodrošināt dziesmu un deju svētku ciklisku nepārtrauktu norisi;</w:t>
      </w:r>
    </w:p>
    <w:p w14:paraId="4D474FD6" w14:textId="225B87CB" w:rsidR="000A2586" w:rsidRPr="00D90954" w:rsidRDefault="000A2586" w:rsidP="005A7122">
      <w:pPr>
        <w:pStyle w:val="ListParagraph"/>
        <w:numPr>
          <w:ilvl w:val="1"/>
          <w:numId w:val="24"/>
        </w:numPr>
        <w:spacing w:after="0" w:line="240" w:lineRule="auto"/>
        <w:ind w:left="1037" w:hanging="357"/>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nodrošināt dziesmu un deju svētku sagatavošanas procesu;</w:t>
      </w:r>
    </w:p>
    <w:p w14:paraId="43CE937E" w14:textId="2C754161" w:rsidR="00276899" w:rsidRPr="00D90954" w:rsidRDefault="000A2586" w:rsidP="005A7122">
      <w:pPr>
        <w:pStyle w:val="ListParagraph"/>
        <w:numPr>
          <w:ilvl w:val="1"/>
          <w:numId w:val="24"/>
        </w:numPr>
        <w:spacing w:after="0" w:line="240" w:lineRule="auto"/>
        <w:ind w:left="1037" w:hanging="357"/>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noteikt valsts un pašvaldību finansiālo un organizatorisko atbildību. </w:t>
      </w:r>
    </w:p>
    <w:p w14:paraId="66FD1EF0" w14:textId="77777777" w:rsidR="000A2586" w:rsidRPr="00D90954" w:rsidRDefault="00574458" w:rsidP="005A7122">
      <w:pPr>
        <w:spacing w:after="0" w:line="240" w:lineRule="auto"/>
        <w:ind w:firstLine="68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Dziesmu un deju svētku</w:t>
      </w:r>
      <w:r w:rsidR="000A2586" w:rsidRPr="00D90954">
        <w:rPr>
          <w:rFonts w:asciiTheme="majorBidi" w:eastAsia="Times New Roman" w:hAnsiTheme="majorBidi" w:cstheme="majorBidi"/>
          <w:sz w:val="28"/>
          <w:szCs w:val="28"/>
        </w:rPr>
        <w:t xml:space="preserve"> likuma 5.panta trešajā daļā ir noteikts, ka Dziesmu un deju svētku starplaikā notiek:</w:t>
      </w:r>
    </w:p>
    <w:p w14:paraId="1798D90C" w14:textId="2959E1EC" w:rsidR="000A2586" w:rsidRPr="00D90954" w:rsidRDefault="000A2586" w:rsidP="005A7122">
      <w:pPr>
        <w:pStyle w:val="ListParagraph"/>
        <w:numPr>
          <w:ilvl w:val="1"/>
          <w:numId w:val="26"/>
        </w:numPr>
        <w:spacing w:after="0" w:line="240" w:lineRule="auto"/>
        <w:ind w:left="1037" w:hanging="357"/>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māksliniecisko kolektīvu darbība;</w:t>
      </w:r>
    </w:p>
    <w:p w14:paraId="5DCB5E80" w14:textId="783CD4FD" w:rsidR="000A2586" w:rsidRPr="00D90954" w:rsidRDefault="000A2586" w:rsidP="005A7122">
      <w:pPr>
        <w:pStyle w:val="ListParagraph"/>
        <w:numPr>
          <w:ilvl w:val="1"/>
          <w:numId w:val="26"/>
        </w:numPr>
        <w:spacing w:after="0" w:line="240" w:lineRule="auto"/>
        <w:ind w:left="1037" w:hanging="357"/>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repertuāra sagatavošana un apgūšana;</w:t>
      </w:r>
    </w:p>
    <w:p w14:paraId="5DF536BB" w14:textId="50C3E396" w:rsidR="000A2586" w:rsidRPr="00D90954" w:rsidRDefault="000A2586" w:rsidP="005A7122">
      <w:pPr>
        <w:pStyle w:val="ListParagraph"/>
        <w:numPr>
          <w:ilvl w:val="1"/>
          <w:numId w:val="26"/>
        </w:numPr>
        <w:spacing w:after="0" w:line="240" w:lineRule="auto"/>
        <w:ind w:left="1037" w:hanging="357"/>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skates, konkursi un izstādes;</w:t>
      </w:r>
    </w:p>
    <w:p w14:paraId="234182CB" w14:textId="05FEC27E" w:rsidR="000A2586" w:rsidRPr="00D90954" w:rsidRDefault="000A2586" w:rsidP="005A7122">
      <w:pPr>
        <w:pStyle w:val="ListParagraph"/>
        <w:numPr>
          <w:ilvl w:val="1"/>
          <w:numId w:val="26"/>
        </w:numPr>
        <w:spacing w:after="0" w:line="240" w:lineRule="auto"/>
        <w:ind w:left="1037" w:hanging="357"/>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diriģentu un kolektīvu vadītāju tālākizglītība un profesionālā pilnveide;</w:t>
      </w:r>
    </w:p>
    <w:p w14:paraId="23437DF0" w14:textId="19781CD0" w:rsidR="000A2586" w:rsidRPr="00D90954" w:rsidRDefault="000A2586" w:rsidP="005A7122">
      <w:pPr>
        <w:pStyle w:val="ListParagraph"/>
        <w:numPr>
          <w:ilvl w:val="1"/>
          <w:numId w:val="26"/>
        </w:numPr>
        <w:spacing w:after="0" w:line="240" w:lineRule="auto"/>
        <w:ind w:left="1037" w:hanging="357"/>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administratīvajās teritorijās organizēti svētki;</w:t>
      </w:r>
    </w:p>
    <w:p w14:paraId="6F433202" w14:textId="2FF62484" w:rsidR="000A2586" w:rsidRPr="00D90954" w:rsidRDefault="000A2586" w:rsidP="005A7122">
      <w:pPr>
        <w:pStyle w:val="ListParagraph"/>
        <w:numPr>
          <w:ilvl w:val="1"/>
          <w:numId w:val="26"/>
        </w:numPr>
        <w:spacing w:after="0" w:line="240" w:lineRule="auto"/>
        <w:ind w:left="1037" w:hanging="357"/>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jaunrades pasākumi un iniciatīvas;</w:t>
      </w:r>
    </w:p>
    <w:p w14:paraId="7FE25E0D" w14:textId="10E3A456" w:rsidR="000A2586" w:rsidRPr="00D90954" w:rsidRDefault="000A2586" w:rsidP="005A7122">
      <w:pPr>
        <w:pStyle w:val="ListParagraph"/>
        <w:numPr>
          <w:ilvl w:val="1"/>
          <w:numId w:val="26"/>
        </w:numPr>
        <w:spacing w:after="0" w:line="240" w:lineRule="auto"/>
        <w:ind w:left="1037" w:hanging="357"/>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citi Dziesmu un deju svētku tradīcijas saglabāšanas un attīstības pasākumi un norises.</w:t>
      </w:r>
    </w:p>
    <w:p w14:paraId="2A3F0525" w14:textId="1A48FC83" w:rsidR="000A2586" w:rsidRPr="00C02D51" w:rsidRDefault="000A2586" w:rsidP="005A7122">
      <w:pPr>
        <w:spacing w:after="0" w:line="240" w:lineRule="auto"/>
        <w:ind w:firstLine="68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Dziesmu un deju svētku likuma 9.panta otrā</w:t>
      </w:r>
      <w:r w:rsidR="00574458" w:rsidRPr="00D90954">
        <w:rPr>
          <w:rFonts w:asciiTheme="majorBidi" w:eastAsia="Times New Roman" w:hAnsiTheme="majorBidi" w:cstheme="majorBidi"/>
          <w:sz w:val="28"/>
          <w:szCs w:val="28"/>
        </w:rPr>
        <w:t>s</w:t>
      </w:r>
      <w:r w:rsidRPr="00D90954">
        <w:rPr>
          <w:rFonts w:asciiTheme="majorBidi" w:eastAsia="Times New Roman" w:hAnsiTheme="majorBidi" w:cstheme="majorBidi"/>
          <w:sz w:val="28"/>
          <w:szCs w:val="28"/>
        </w:rPr>
        <w:t xml:space="preserve"> daļas 9.punkts no</w:t>
      </w:r>
      <w:r w:rsidR="00574458" w:rsidRPr="00D90954">
        <w:rPr>
          <w:rFonts w:asciiTheme="majorBidi" w:eastAsia="Times New Roman" w:hAnsiTheme="majorBidi" w:cstheme="majorBidi"/>
          <w:sz w:val="28"/>
          <w:szCs w:val="28"/>
        </w:rPr>
        <w:t>saka</w:t>
      </w:r>
      <w:r w:rsidRPr="00D90954">
        <w:rPr>
          <w:rFonts w:asciiTheme="majorBidi" w:eastAsia="Times New Roman" w:hAnsiTheme="majorBidi" w:cstheme="majorBidi"/>
          <w:sz w:val="28"/>
          <w:szCs w:val="28"/>
        </w:rPr>
        <w:t xml:space="preserve">, ka kārtējo Dziesmu un deju svētku starplaikā ikgadējais valsts budžeta līdzekļu apjoms nedrīkst būt </w:t>
      </w:r>
      <w:r w:rsidRPr="00C02D51">
        <w:rPr>
          <w:rFonts w:asciiTheme="majorBidi" w:eastAsia="Times New Roman" w:hAnsiTheme="majorBidi" w:cstheme="majorBidi"/>
          <w:sz w:val="28"/>
          <w:szCs w:val="28"/>
        </w:rPr>
        <w:t>mazāks par iepriekšējā gadā piešķirto līdzekļu apjomu un tiek izmantots</w:t>
      </w:r>
      <w:r w:rsidRPr="00C02D51">
        <w:rPr>
          <w:rFonts w:asciiTheme="majorBidi" w:eastAsia="Times New Roman" w:hAnsiTheme="majorBidi" w:cstheme="majorBidi"/>
          <w:sz w:val="28"/>
          <w:szCs w:val="28"/>
          <w:shd w:val="clear" w:color="auto" w:fill="FFFFFF"/>
        </w:rPr>
        <w:t xml:space="preserve"> </w:t>
      </w:r>
      <w:r w:rsidRPr="00C02D51">
        <w:rPr>
          <w:rFonts w:asciiTheme="majorBidi" w:eastAsia="Times New Roman" w:hAnsiTheme="majorBidi" w:cstheme="majorBidi"/>
          <w:sz w:val="28"/>
          <w:szCs w:val="28"/>
        </w:rPr>
        <w:t>valsts mērķdotācijai kolektīvu vadītāju darba un sociālā nodokļa samaksai</w:t>
      </w:r>
      <w:r w:rsidR="005C2EF9" w:rsidRPr="00C02D51">
        <w:rPr>
          <w:rFonts w:asciiTheme="majorBidi" w:eastAsia="Times New Roman" w:hAnsiTheme="majorBidi" w:cstheme="majorBidi"/>
          <w:sz w:val="28"/>
          <w:szCs w:val="28"/>
        </w:rPr>
        <w:t>, kas</w:t>
      </w:r>
      <w:r w:rsidR="00DD5DB0" w:rsidRPr="00C02D51">
        <w:rPr>
          <w:rFonts w:asciiTheme="majorBidi" w:eastAsia="Times New Roman" w:hAnsiTheme="majorBidi" w:cstheme="majorBidi"/>
          <w:sz w:val="28"/>
          <w:szCs w:val="28"/>
        </w:rPr>
        <w:t xml:space="preserve"> </w:t>
      </w:r>
      <w:r w:rsidR="5FDADF0D" w:rsidRPr="00C02D51">
        <w:rPr>
          <w:rFonts w:ascii="Times New Roman" w:eastAsia="Times New Roman" w:hAnsi="Times New Roman" w:cs="Times New Roman"/>
          <w:sz w:val="28"/>
          <w:szCs w:val="28"/>
        </w:rPr>
        <w:t xml:space="preserve">ir </w:t>
      </w:r>
      <w:r w:rsidR="005C2EF9" w:rsidRPr="00C02D51">
        <w:rPr>
          <w:rFonts w:ascii="Times New Roman" w:eastAsia="Times New Roman" w:hAnsi="Times New Roman" w:cs="Times New Roman"/>
          <w:sz w:val="28"/>
          <w:szCs w:val="28"/>
        </w:rPr>
        <w:t xml:space="preserve">tikai </w:t>
      </w:r>
      <w:r w:rsidR="5FDADF0D" w:rsidRPr="00C02D51">
        <w:rPr>
          <w:rFonts w:ascii="Times New Roman" w:eastAsia="Times New Roman" w:hAnsi="Times New Roman" w:cs="Times New Roman"/>
          <w:sz w:val="28"/>
          <w:szCs w:val="28"/>
        </w:rPr>
        <w:t>viens no vairākiem izdevumu veidiem, kam Dziesmu un deju svētku starplaikā var tikt izmantots gadskārtējā valsts budžeta likumā plānotais finansējums</w:t>
      </w:r>
      <w:r w:rsidRPr="00C02D51">
        <w:rPr>
          <w:rFonts w:asciiTheme="majorBidi" w:eastAsia="Times New Roman" w:hAnsiTheme="majorBidi" w:cstheme="majorBidi"/>
          <w:sz w:val="28"/>
          <w:szCs w:val="28"/>
        </w:rPr>
        <w:t>.</w:t>
      </w:r>
    </w:p>
    <w:p w14:paraId="4EB52FFC" w14:textId="77777777" w:rsidR="000A2586" w:rsidRPr="00D90954" w:rsidRDefault="000A2586" w:rsidP="005A7122">
      <w:pPr>
        <w:spacing w:after="0" w:line="240" w:lineRule="auto"/>
        <w:ind w:firstLine="680"/>
        <w:jc w:val="both"/>
        <w:rPr>
          <w:rFonts w:asciiTheme="majorBidi" w:eastAsia="Times New Roman" w:hAnsiTheme="majorBidi" w:cstheme="majorBidi"/>
          <w:sz w:val="28"/>
          <w:szCs w:val="28"/>
        </w:rPr>
      </w:pPr>
      <w:r w:rsidRPr="00C02D51">
        <w:rPr>
          <w:rFonts w:asciiTheme="majorBidi" w:eastAsia="Times New Roman" w:hAnsiTheme="majorBidi" w:cstheme="majorBidi"/>
          <w:sz w:val="28"/>
          <w:szCs w:val="28"/>
        </w:rPr>
        <w:t xml:space="preserve">Savukārt </w:t>
      </w:r>
      <w:r w:rsidR="00574458" w:rsidRPr="00C02D51">
        <w:rPr>
          <w:rFonts w:asciiTheme="majorBidi" w:eastAsia="Times New Roman" w:hAnsiTheme="majorBidi" w:cstheme="majorBidi"/>
          <w:sz w:val="28"/>
          <w:szCs w:val="28"/>
        </w:rPr>
        <w:t xml:space="preserve">Dziesmu un deju svētku likuma 9.panta </w:t>
      </w:r>
      <w:r w:rsidRPr="00C02D51">
        <w:rPr>
          <w:rFonts w:asciiTheme="majorBidi" w:eastAsia="Times New Roman" w:hAnsiTheme="majorBidi" w:cstheme="majorBidi"/>
          <w:sz w:val="28"/>
          <w:szCs w:val="28"/>
        </w:rPr>
        <w:t xml:space="preserve">trešā daļa </w:t>
      </w:r>
      <w:r w:rsidR="00705775" w:rsidRPr="00C02D51">
        <w:rPr>
          <w:rFonts w:asciiTheme="majorBidi" w:eastAsia="Times New Roman" w:hAnsiTheme="majorBidi" w:cstheme="majorBidi"/>
          <w:sz w:val="28"/>
          <w:szCs w:val="28"/>
        </w:rPr>
        <w:t>nosaka</w:t>
      </w:r>
      <w:r w:rsidRPr="00C02D51">
        <w:rPr>
          <w:rFonts w:asciiTheme="majorBidi" w:eastAsia="Times New Roman" w:hAnsiTheme="majorBidi" w:cstheme="majorBidi"/>
          <w:sz w:val="28"/>
          <w:szCs w:val="28"/>
        </w:rPr>
        <w:t xml:space="preserve"> pienākumu</w:t>
      </w:r>
      <w:r w:rsidR="00032A77" w:rsidRPr="00C02D51">
        <w:rPr>
          <w:rFonts w:asciiTheme="majorBidi" w:eastAsia="Times New Roman" w:hAnsiTheme="majorBidi" w:cstheme="majorBidi"/>
          <w:sz w:val="28"/>
          <w:szCs w:val="28"/>
        </w:rPr>
        <w:t xml:space="preserve"> </w:t>
      </w:r>
      <w:r w:rsidR="00705775" w:rsidRPr="00C02D51">
        <w:rPr>
          <w:rFonts w:asciiTheme="majorBidi" w:eastAsia="Times New Roman" w:hAnsiTheme="majorBidi" w:cstheme="majorBidi"/>
          <w:sz w:val="28"/>
          <w:szCs w:val="28"/>
        </w:rPr>
        <w:t>mākslinieciskā kolektīva</w:t>
      </w:r>
      <w:r w:rsidRPr="00D90954">
        <w:rPr>
          <w:rFonts w:asciiTheme="majorBidi" w:eastAsia="Times New Roman" w:hAnsiTheme="majorBidi" w:cstheme="majorBidi"/>
          <w:sz w:val="28"/>
          <w:szCs w:val="28"/>
        </w:rPr>
        <w:t xml:space="preserve"> dibinātājam</w:t>
      </w:r>
      <w:r w:rsidR="00705775" w:rsidRPr="00D90954">
        <w:rPr>
          <w:rFonts w:asciiTheme="majorBidi" w:eastAsia="Times New Roman" w:hAnsiTheme="majorBidi" w:cstheme="majorBidi"/>
          <w:sz w:val="28"/>
          <w:szCs w:val="28"/>
        </w:rPr>
        <w:t xml:space="preserve"> nodrošināt </w:t>
      </w:r>
      <w:r w:rsidRPr="00D90954">
        <w:rPr>
          <w:rFonts w:asciiTheme="majorBidi" w:eastAsia="Times New Roman" w:hAnsiTheme="majorBidi" w:cstheme="majorBidi"/>
          <w:sz w:val="28"/>
          <w:szCs w:val="28"/>
        </w:rPr>
        <w:t>– kora, orķestra, tautas mūzikas ansambļa, deju vai cita kolektīva darbībai nepieciešamās mēģinājumu telpas, mēģinājumiem nepieciešamo tehnisko aprīkojumu, tērpu, nošu materiālu, deju aprakstu iegādi, kolektīva vadītāja, diriģenta, koncertmeistara darba samaksu, transporta pakalpojumus Dziesmu un deju svētku starplaikā un svētku norises laikā.</w:t>
      </w:r>
    </w:p>
    <w:p w14:paraId="17FEC4B2" w14:textId="77777777" w:rsidR="000A2586" w:rsidRPr="00D90954" w:rsidRDefault="000A2586" w:rsidP="005A7122">
      <w:pPr>
        <w:spacing w:after="0" w:line="240" w:lineRule="auto"/>
        <w:ind w:firstLine="68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Tātad, lai nodrošinātu </w:t>
      </w:r>
      <w:r w:rsidR="00574458" w:rsidRPr="00D90954">
        <w:rPr>
          <w:rFonts w:asciiTheme="majorBidi" w:eastAsia="Times New Roman" w:hAnsiTheme="majorBidi" w:cstheme="majorBidi"/>
          <w:sz w:val="28"/>
          <w:szCs w:val="28"/>
        </w:rPr>
        <w:t>d</w:t>
      </w:r>
      <w:r w:rsidRPr="00D90954">
        <w:rPr>
          <w:rFonts w:asciiTheme="majorBidi" w:eastAsia="Times New Roman" w:hAnsiTheme="majorBidi" w:cstheme="majorBidi"/>
          <w:sz w:val="28"/>
          <w:szCs w:val="28"/>
        </w:rPr>
        <w:t xml:space="preserve">ziesmu un deju svētku tradīcijas attīstību, saglabāšanu un tālāk nodošanu, </w:t>
      </w:r>
      <w:r w:rsidR="00165E08" w:rsidRPr="00D90954">
        <w:rPr>
          <w:rFonts w:asciiTheme="majorBidi" w:eastAsia="Times New Roman" w:hAnsiTheme="majorBidi" w:cstheme="majorBidi"/>
          <w:sz w:val="28"/>
          <w:szCs w:val="28"/>
        </w:rPr>
        <w:t xml:space="preserve">valsts </w:t>
      </w:r>
      <w:bookmarkStart w:id="7" w:name="_Hlk137022608"/>
      <w:r w:rsidRPr="00D90954">
        <w:rPr>
          <w:rFonts w:asciiTheme="majorBidi" w:eastAsia="Times New Roman" w:hAnsiTheme="majorBidi" w:cstheme="majorBidi"/>
          <w:sz w:val="28"/>
          <w:szCs w:val="28"/>
        </w:rPr>
        <w:t>mākslinie</w:t>
      </w:r>
      <w:r w:rsidR="00165E08" w:rsidRPr="00D90954">
        <w:rPr>
          <w:rFonts w:asciiTheme="majorBidi" w:eastAsia="Times New Roman" w:hAnsiTheme="majorBidi" w:cstheme="majorBidi"/>
          <w:sz w:val="28"/>
          <w:szCs w:val="28"/>
        </w:rPr>
        <w:t>cisk</w:t>
      </w:r>
      <w:r w:rsidR="004C2B9B" w:rsidRPr="00D90954">
        <w:rPr>
          <w:rFonts w:asciiTheme="majorBidi" w:eastAsia="Times New Roman" w:hAnsiTheme="majorBidi" w:cstheme="majorBidi"/>
          <w:sz w:val="28"/>
          <w:szCs w:val="28"/>
        </w:rPr>
        <w:t>o</w:t>
      </w:r>
      <w:r w:rsidR="00165E08" w:rsidRPr="00D90954">
        <w:rPr>
          <w:rFonts w:asciiTheme="majorBidi" w:eastAsia="Times New Roman" w:hAnsiTheme="majorBidi" w:cstheme="majorBidi"/>
          <w:sz w:val="28"/>
          <w:szCs w:val="28"/>
        </w:rPr>
        <w:t xml:space="preserve"> kolektīv</w:t>
      </w:r>
      <w:r w:rsidR="004C2B9B" w:rsidRPr="00D90954">
        <w:rPr>
          <w:rFonts w:asciiTheme="majorBidi" w:eastAsia="Times New Roman" w:hAnsiTheme="majorBidi" w:cstheme="majorBidi"/>
          <w:sz w:val="28"/>
          <w:szCs w:val="28"/>
        </w:rPr>
        <w:t>u</w:t>
      </w:r>
      <w:r w:rsidR="00165E08" w:rsidRPr="00D90954">
        <w:rPr>
          <w:rFonts w:asciiTheme="majorBidi" w:eastAsia="Times New Roman" w:hAnsiTheme="majorBidi" w:cstheme="majorBidi"/>
          <w:sz w:val="28"/>
          <w:szCs w:val="28"/>
        </w:rPr>
        <w:t xml:space="preserve"> </w:t>
      </w:r>
      <w:bookmarkEnd w:id="7"/>
      <w:r w:rsidR="00165E08" w:rsidRPr="00D90954">
        <w:rPr>
          <w:rFonts w:asciiTheme="majorBidi" w:eastAsia="Times New Roman" w:hAnsiTheme="majorBidi" w:cstheme="majorBidi"/>
          <w:sz w:val="28"/>
          <w:szCs w:val="28"/>
        </w:rPr>
        <w:t>vadītāj</w:t>
      </w:r>
      <w:r w:rsidR="004C2B9B" w:rsidRPr="00D90954">
        <w:rPr>
          <w:rFonts w:asciiTheme="majorBidi" w:eastAsia="Times New Roman" w:hAnsiTheme="majorBidi" w:cstheme="majorBidi"/>
          <w:sz w:val="28"/>
          <w:szCs w:val="28"/>
        </w:rPr>
        <w:t>ie</w:t>
      </w:r>
      <w:r w:rsidR="00165E08" w:rsidRPr="00D90954">
        <w:rPr>
          <w:rFonts w:asciiTheme="majorBidi" w:eastAsia="Times New Roman" w:hAnsiTheme="majorBidi" w:cstheme="majorBidi"/>
          <w:sz w:val="28"/>
          <w:szCs w:val="28"/>
        </w:rPr>
        <w:t xml:space="preserve">m </w:t>
      </w:r>
      <w:r w:rsidR="004C2B9B" w:rsidRPr="00D90954">
        <w:rPr>
          <w:rFonts w:asciiTheme="majorBidi" w:eastAsia="Times New Roman" w:hAnsiTheme="majorBidi" w:cstheme="majorBidi"/>
          <w:sz w:val="28"/>
          <w:szCs w:val="28"/>
        </w:rPr>
        <w:t>piešķir</w:t>
      </w:r>
      <w:r w:rsidRPr="00D90954">
        <w:rPr>
          <w:rFonts w:asciiTheme="majorBidi" w:eastAsia="Times New Roman" w:hAnsiTheme="majorBidi" w:cstheme="majorBidi"/>
          <w:sz w:val="28"/>
          <w:szCs w:val="28"/>
        </w:rPr>
        <w:t xml:space="preserve"> </w:t>
      </w:r>
      <w:r w:rsidR="004C2B9B" w:rsidRPr="00D90954">
        <w:rPr>
          <w:rFonts w:asciiTheme="majorBidi" w:eastAsia="Times New Roman" w:hAnsiTheme="majorBidi" w:cstheme="majorBidi"/>
          <w:sz w:val="28"/>
          <w:szCs w:val="28"/>
        </w:rPr>
        <w:t xml:space="preserve">valsts budžeta </w:t>
      </w:r>
      <w:r w:rsidRPr="00D90954">
        <w:rPr>
          <w:rFonts w:asciiTheme="majorBidi" w:eastAsia="Times New Roman" w:hAnsiTheme="majorBidi" w:cstheme="majorBidi"/>
          <w:sz w:val="28"/>
          <w:szCs w:val="28"/>
        </w:rPr>
        <w:t xml:space="preserve">mērķdotāciju, bet </w:t>
      </w:r>
      <w:r w:rsidR="00032A77" w:rsidRPr="00D90954">
        <w:rPr>
          <w:rFonts w:asciiTheme="majorBidi" w:eastAsia="Times New Roman" w:hAnsiTheme="majorBidi" w:cstheme="majorBidi"/>
          <w:sz w:val="28"/>
          <w:szCs w:val="28"/>
        </w:rPr>
        <w:t xml:space="preserve">tā </w:t>
      </w:r>
      <w:r w:rsidRPr="00D90954">
        <w:rPr>
          <w:rFonts w:asciiTheme="majorBidi" w:eastAsia="Times New Roman" w:hAnsiTheme="majorBidi" w:cstheme="majorBidi"/>
          <w:sz w:val="28"/>
          <w:szCs w:val="28"/>
        </w:rPr>
        <w:t>dibinātāj</w:t>
      </w:r>
      <w:r w:rsidR="00165E08" w:rsidRPr="00D90954">
        <w:rPr>
          <w:rFonts w:asciiTheme="majorBidi" w:eastAsia="Times New Roman" w:hAnsiTheme="majorBidi" w:cstheme="majorBidi"/>
          <w:sz w:val="28"/>
          <w:szCs w:val="28"/>
        </w:rPr>
        <w:t xml:space="preserve">s nodrošina darba samaksu un </w:t>
      </w:r>
      <w:r w:rsidRPr="00D90954">
        <w:rPr>
          <w:rFonts w:asciiTheme="majorBidi" w:eastAsia="Times New Roman" w:hAnsiTheme="majorBidi" w:cstheme="majorBidi"/>
          <w:sz w:val="28"/>
          <w:szCs w:val="28"/>
        </w:rPr>
        <w:t>materiāltehnisk</w:t>
      </w:r>
      <w:r w:rsidR="00165E08" w:rsidRPr="00D90954">
        <w:rPr>
          <w:rFonts w:asciiTheme="majorBidi" w:eastAsia="Times New Roman" w:hAnsiTheme="majorBidi" w:cstheme="majorBidi"/>
          <w:sz w:val="28"/>
          <w:szCs w:val="28"/>
        </w:rPr>
        <w:t>ās iespējas.</w:t>
      </w:r>
    </w:p>
    <w:p w14:paraId="23CC9497" w14:textId="77777777" w:rsidR="00B27786" w:rsidRPr="00D90954" w:rsidRDefault="00B27786" w:rsidP="005A7122">
      <w:pPr>
        <w:spacing w:after="0" w:line="240" w:lineRule="auto"/>
        <w:ind w:left="-680" w:firstLine="680"/>
        <w:jc w:val="both"/>
        <w:rPr>
          <w:rFonts w:asciiTheme="majorBidi" w:eastAsia="Times New Roman" w:hAnsiTheme="majorBidi" w:cstheme="majorBidi"/>
          <w:sz w:val="28"/>
          <w:szCs w:val="28"/>
        </w:rPr>
      </w:pPr>
    </w:p>
    <w:p w14:paraId="7A6D39F9" w14:textId="77777777" w:rsidR="00B27786" w:rsidRPr="00D90954" w:rsidRDefault="00B27786" w:rsidP="005A7122">
      <w:pPr>
        <w:pStyle w:val="Heading2"/>
        <w:numPr>
          <w:ilvl w:val="0"/>
          <w:numId w:val="21"/>
        </w:numPr>
        <w:spacing w:before="0" w:line="240" w:lineRule="auto"/>
        <w:ind w:left="284" w:hanging="284"/>
        <w:jc w:val="center"/>
        <w:rPr>
          <w:rFonts w:asciiTheme="majorBidi" w:hAnsiTheme="majorBidi"/>
          <w:color w:val="auto"/>
          <w:sz w:val="28"/>
          <w:szCs w:val="28"/>
        </w:rPr>
      </w:pPr>
      <w:bookmarkStart w:id="8" w:name="_Toc167724360"/>
      <w:bookmarkStart w:id="9" w:name="_Hlk168314881"/>
      <w:r w:rsidRPr="00D90954">
        <w:rPr>
          <w:rFonts w:asciiTheme="majorBidi" w:hAnsiTheme="majorBidi"/>
          <w:b/>
          <w:bCs/>
          <w:color w:val="auto"/>
          <w:sz w:val="28"/>
          <w:szCs w:val="28"/>
        </w:rPr>
        <w:t>Māksliniecisko kolektīvu vadītāju atalgojuma sistēma</w:t>
      </w:r>
      <w:bookmarkEnd w:id="8"/>
    </w:p>
    <w:bookmarkEnd w:id="9"/>
    <w:p w14:paraId="7C9B52A0" w14:textId="77777777" w:rsidR="00CD4C95" w:rsidRPr="00D90954" w:rsidRDefault="00CD4C95" w:rsidP="005A7122">
      <w:pPr>
        <w:spacing w:after="0" w:line="240" w:lineRule="auto"/>
        <w:jc w:val="both"/>
        <w:rPr>
          <w:rFonts w:asciiTheme="majorBidi" w:eastAsia="Times New Roman" w:hAnsiTheme="majorBidi" w:cstheme="majorBidi"/>
          <w:sz w:val="28"/>
          <w:szCs w:val="28"/>
        </w:rPr>
      </w:pPr>
    </w:p>
    <w:p w14:paraId="3A5E2198" w14:textId="633ACCA6" w:rsidR="00B27786" w:rsidRPr="00D90954" w:rsidRDefault="00B27786"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Lai</w:t>
      </w:r>
      <w:r w:rsidR="000A2586" w:rsidRPr="00D90954">
        <w:rPr>
          <w:rFonts w:asciiTheme="majorBidi" w:eastAsia="Times New Roman" w:hAnsiTheme="majorBidi" w:cstheme="majorBidi"/>
          <w:sz w:val="28"/>
          <w:szCs w:val="28"/>
        </w:rPr>
        <w:t xml:space="preserve"> nodrošinātu Dziesmu un deju svētku nepārtrauktību</w:t>
      </w:r>
      <w:r w:rsidRPr="00D90954">
        <w:rPr>
          <w:rFonts w:asciiTheme="majorBidi" w:eastAsia="Times New Roman" w:hAnsiTheme="majorBidi" w:cstheme="majorBidi"/>
          <w:sz w:val="28"/>
          <w:szCs w:val="28"/>
        </w:rPr>
        <w:t xml:space="preserve">, kopš 2015.gada </w:t>
      </w:r>
      <w:r w:rsidR="00032A77" w:rsidRPr="00D90954">
        <w:rPr>
          <w:rFonts w:asciiTheme="majorBidi" w:eastAsia="Times New Roman" w:hAnsiTheme="majorBidi" w:cstheme="majorBidi"/>
          <w:sz w:val="28"/>
          <w:szCs w:val="28"/>
        </w:rPr>
        <w:t>21</w:t>
      </w:r>
      <w:r w:rsidRPr="00D90954">
        <w:rPr>
          <w:rFonts w:asciiTheme="majorBidi" w:eastAsia="Times New Roman" w:hAnsiTheme="majorBidi" w:cstheme="majorBidi"/>
          <w:sz w:val="28"/>
          <w:szCs w:val="28"/>
        </w:rPr>
        <w:t xml:space="preserve">.novembra ir spēkā Ministru kabineta </w:t>
      </w:r>
      <w:r w:rsidR="00032A77" w:rsidRPr="00D90954">
        <w:rPr>
          <w:rFonts w:asciiTheme="majorBidi" w:eastAsia="Times New Roman" w:hAnsiTheme="majorBidi" w:cstheme="majorBidi"/>
          <w:sz w:val="28"/>
          <w:szCs w:val="28"/>
        </w:rPr>
        <w:t xml:space="preserve">2015.gada 17.novembra </w:t>
      </w:r>
      <w:r w:rsidRPr="00D90954">
        <w:rPr>
          <w:rFonts w:asciiTheme="majorBidi" w:eastAsia="Times New Roman" w:hAnsiTheme="majorBidi" w:cstheme="majorBidi"/>
          <w:sz w:val="28"/>
          <w:szCs w:val="28"/>
        </w:rPr>
        <w:t xml:space="preserve">noteikumi Nr.649 </w:t>
      </w:r>
      <w:r w:rsidR="00032A77"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 xml:space="preserve">Kārtība, kādā pašvaldībām aprēķina un sadala valsts budžeta mērķdotāciju māksliniecisko kolektīvu vadītāju darba samaksai un valsts sociālās apdrošināšanas obligātajām iemaksām” (turpmāk </w:t>
      </w:r>
      <w:r w:rsidR="00165E08" w:rsidRPr="00D90954">
        <w:rPr>
          <w:rFonts w:asciiTheme="majorBidi" w:eastAsia="Times New Roman" w:hAnsiTheme="majorBidi" w:cstheme="majorBidi"/>
          <w:sz w:val="28"/>
          <w:szCs w:val="28"/>
        </w:rPr>
        <w:t xml:space="preserve">– </w:t>
      </w:r>
      <w:r w:rsidRPr="00D90954">
        <w:rPr>
          <w:rFonts w:asciiTheme="majorBidi" w:eastAsia="Times New Roman" w:hAnsiTheme="majorBidi" w:cstheme="majorBidi"/>
          <w:sz w:val="28"/>
          <w:szCs w:val="28"/>
        </w:rPr>
        <w:t xml:space="preserve">MK noteikumi 649). Savukārt </w:t>
      </w:r>
      <w:r w:rsidRPr="00D90954">
        <w:rPr>
          <w:rFonts w:asciiTheme="majorBidi" w:eastAsia="Times New Roman" w:hAnsiTheme="majorBidi" w:cstheme="majorBidi"/>
          <w:sz w:val="28"/>
          <w:szCs w:val="28"/>
        </w:rPr>
        <w:lastRenderedPageBreak/>
        <w:t xml:space="preserve">mērķdotācijas piešķiršanu </w:t>
      </w:r>
      <w:r w:rsidR="004C2B9B" w:rsidRPr="00D90954">
        <w:rPr>
          <w:rFonts w:asciiTheme="majorBidi" w:eastAsia="Times New Roman" w:hAnsiTheme="majorBidi" w:cstheme="majorBidi"/>
          <w:sz w:val="28"/>
          <w:szCs w:val="28"/>
        </w:rPr>
        <w:t xml:space="preserve">māksliniecisko </w:t>
      </w:r>
      <w:r w:rsidRPr="00D90954">
        <w:rPr>
          <w:rFonts w:asciiTheme="majorBidi" w:eastAsia="Times New Roman" w:hAnsiTheme="majorBidi" w:cstheme="majorBidi"/>
          <w:sz w:val="28"/>
          <w:szCs w:val="28"/>
        </w:rPr>
        <w:t>kolektīvu vadītājiem, k</w:t>
      </w:r>
      <w:r w:rsidR="00165E08" w:rsidRPr="00D90954">
        <w:rPr>
          <w:rFonts w:asciiTheme="majorBidi" w:eastAsia="Times New Roman" w:hAnsiTheme="majorBidi" w:cstheme="majorBidi"/>
          <w:sz w:val="28"/>
          <w:szCs w:val="28"/>
        </w:rPr>
        <w:t>uru dibinātājs</w:t>
      </w:r>
      <w:r w:rsidRPr="00D90954">
        <w:rPr>
          <w:rFonts w:asciiTheme="majorBidi" w:eastAsia="Times New Roman" w:hAnsiTheme="majorBidi" w:cstheme="majorBidi"/>
          <w:sz w:val="28"/>
          <w:szCs w:val="28"/>
        </w:rPr>
        <w:t xml:space="preserve"> nav pašvaldība</w:t>
      </w:r>
      <w:r w:rsidR="00165E08" w:rsidRPr="00D90954">
        <w:rPr>
          <w:rFonts w:asciiTheme="majorBidi" w:eastAsia="Times New Roman" w:hAnsiTheme="majorBidi" w:cstheme="majorBidi"/>
          <w:sz w:val="28"/>
          <w:szCs w:val="28"/>
        </w:rPr>
        <w:t xml:space="preserve">, regulē </w:t>
      </w:r>
      <w:r w:rsidR="002C6908" w:rsidRPr="00D90954">
        <w:rPr>
          <w:rFonts w:asciiTheme="majorBidi" w:eastAsia="Times New Roman" w:hAnsiTheme="majorBidi" w:cstheme="majorBidi"/>
          <w:sz w:val="28"/>
          <w:szCs w:val="28"/>
        </w:rPr>
        <w:t xml:space="preserve">Ministru kabineta </w:t>
      </w:r>
      <w:r w:rsidR="00165E08" w:rsidRPr="00D90954">
        <w:rPr>
          <w:rFonts w:asciiTheme="majorBidi" w:eastAsia="Times New Roman" w:hAnsiTheme="majorBidi" w:cstheme="majorBidi"/>
          <w:sz w:val="28"/>
          <w:szCs w:val="28"/>
        </w:rPr>
        <w:t>2015.</w:t>
      </w:r>
      <w:r w:rsidRPr="00D90954">
        <w:rPr>
          <w:rFonts w:asciiTheme="majorBidi" w:eastAsia="Times New Roman" w:hAnsiTheme="majorBidi" w:cstheme="majorBidi"/>
          <w:sz w:val="28"/>
          <w:szCs w:val="28"/>
        </w:rPr>
        <w:t xml:space="preserve">gada 28.jūlija noteikumi Nr.440 </w:t>
      </w:r>
      <w:r w:rsidR="00032A77"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 xml:space="preserve">Kārtība, kādā tiek sadalīta valsts budžeta mērķdotācija to </w:t>
      </w:r>
      <w:bookmarkStart w:id="10" w:name="_Hlk137023729"/>
      <w:r w:rsidRPr="00D90954">
        <w:rPr>
          <w:rFonts w:asciiTheme="majorBidi" w:eastAsia="Times New Roman" w:hAnsiTheme="majorBidi" w:cstheme="majorBidi"/>
          <w:sz w:val="28"/>
          <w:szCs w:val="28"/>
        </w:rPr>
        <w:t xml:space="preserve">māksliniecisko </w:t>
      </w:r>
      <w:bookmarkEnd w:id="10"/>
      <w:r w:rsidRPr="00D90954">
        <w:rPr>
          <w:rFonts w:asciiTheme="majorBidi" w:eastAsia="Times New Roman" w:hAnsiTheme="majorBidi" w:cstheme="majorBidi"/>
          <w:sz w:val="28"/>
          <w:szCs w:val="28"/>
        </w:rPr>
        <w:t xml:space="preserve">kolektīvu vadītāju darba samaksai un valsts sociālās apdrošināšanas obligātajām iemaksām, kuru dibinātāji nav pašvaldības” (turpmāk </w:t>
      </w:r>
      <w:r w:rsidR="00165E08"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 xml:space="preserve"> MK noteikumi 440) (turpmāk abi noteikumi kopā – </w:t>
      </w:r>
      <w:r w:rsidR="00984403" w:rsidRPr="00D90954">
        <w:rPr>
          <w:rFonts w:asciiTheme="majorBidi" w:eastAsia="Times New Roman" w:hAnsiTheme="majorBidi" w:cstheme="majorBidi"/>
          <w:sz w:val="28"/>
          <w:szCs w:val="28"/>
        </w:rPr>
        <w:t>N</w:t>
      </w:r>
      <w:r w:rsidRPr="00D90954">
        <w:rPr>
          <w:rFonts w:asciiTheme="majorBidi" w:eastAsia="Times New Roman" w:hAnsiTheme="majorBidi" w:cstheme="majorBidi"/>
          <w:sz w:val="28"/>
          <w:szCs w:val="28"/>
        </w:rPr>
        <w:t>oteikumi). Noteikumos ir konkrēti kritēriji</w:t>
      </w:r>
      <w:r w:rsidR="004C2B9B"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 xml:space="preserve"> par ko tiek piešķirta </w:t>
      </w:r>
      <w:r w:rsidR="004C2B9B" w:rsidRPr="00D90954">
        <w:rPr>
          <w:rFonts w:asciiTheme="majorBidi" w:eastAsia="Times New Roman" w:hAnsiTheme="majorBidi" w:cstheme="majorBidi"/>
          <w:sz w:val="28"/>
          <w:szCs w:val="28"/>
        </w:rPr>
        <w:t xml:space="preserve">valsts budžeta </w:t>
      </w:r>
      <w:r w:rsidRPr="00D90954">
        <w:rPr>
          <w:rFonts w:asciiTheme="majorBidi" w:eastAsia="Times New Roman" w:hAnsiTheme="majorBidi" w:cstheme="majorBidi"/>
          <w:sz w:val="28"/>
          <w:szCs w:val="28"/>
        </w:rPr>
        <w:t>mērķdotācija un kārtība, kā tā tiek aprēķināta</w:t>
      </w:r>
      <w:r w:rsidR="00EE5577" w:rsidRPr="00D90954">
        <w:rPr>
          <w:rFonts w:asciiTheme="majorBidi" w:eastAsia="Times New Roman" w:hAnsiTheme="majorBidi" w:cstheme="majorBidi"/>
          <w:sz w:val="28"/>
          <w:szCs w:val="28"/>
        </w:rPr>
        <w:t xml:space="preserve"> un sadalīta</w:t>
      </w:r>
      <w:r w:rsidRPr="00D90954">
        <w:rPr>
          <w:rFonts w:asciiTheme="majorBidi" w:eastAsia="Times New Roman" w:hAnsiTheme="majorBidi" w:cstheme="majorBidi"/>
          <w:sz w:val="28"/>
          <w:szCs w:val="28"/>
        </w:rPr>
        <w:t xml:space="preserve">. </w:t>
      </w:r>
      <w:r w:rsidR="00EE5577" w:rsidRPr="00D90954">
        <w:rPr>
          <w:rFonts w:asciiTheme="majorBidi" w:eastAsia="Times New Roman" w:hAnsiTheme="majorBidi" w:cstheme="majorBidi"/>
          <w:sz w:val="28"/>
          <w:szCs w:val="28"/>
        </w:rPr>
        <w:t>Valsts budžeta m</w:t>
      </w:r>
      <w:r w:rsidRPr="00D90954">
        <w:rPr>
          <w:rFonts w:asciiTheme="majorBidi" w:eastAsia="Times New Roman" w:hAnsiTheme="majorBidi" w:cstheme="majorBidi"/>
          <w:sz w:val="28"/>
          <w:szCs w:val="28"/>
        </w:rPr>
        <w:t xml:space="preserve">ērķdotāciju piešķir </w:t>
      </w:r>
      <w:r w:rsidR="00EE5577" w:rsidRPr="00D90954">
        <w:rPr>
          <w:rFonts w:asciiTheme="majorBidi" w:eastAsia="Times New Roman" w:hAnsiTheme="majorBidi" w:cstheme="majorBidi"/>
          <w:sz w:val="28"/>
          <w:szCs w:val="28"/>
        </w:rPr>
        <w:t>mākslinieciskajiem</w:t>
      </w:r>
      <w:r w:rsidRPr="00D90954">
        <w:rPr>
          <w:rFonts w:asciiTheme="majorBidi" w:eastAsia="Times New Roman" w:hAnsiTheme="majorBidi" w:cstheme="majorBidi"/>
          <w:sz w:val="28"/>
          <w:szCs w:val="28"/>
        </w:rPr>
        <w:t xml:space="preserve"> kolektīviem, kuri noteikti</w:t>
      </w:r>
      <w:r w:rsidR="00EE5577" w:rsidRPr="00D90954">
        <w:rPr>
          <w:rFonts w:asciiTheme="majorBidi" w:eastAsia="Times New Roman" w:hAnsiTheme="majorBidi" w:cstheme="majorBidi"/>
          <w:sz w:val="28"/>
          <w:szCs w:val="28"/>
        </w:rPr>
        <w:t xml:space="preserve"> </w:t>
      </w:r>
      <w:hyperlink r:id="rId11">
        <w:r w:rsidRPr="00D90954">
          <w:rPr>
            <w:rFonts w:asciiTheme="majorBidi" w:eastAsia="Times New Roman" w:hAnsiTheme="majorBidi" w:cstheme="majorBidi"/>
            <w:sz w:val="28"/>
            <w:szCs w:val="28"/>
          </w:rPr>
          <w:t>Dziesmu un deju svētku likumā</w:t>
        </w:r>
      </w:hyperlink>
      <w:r w:rsidR="00EE5577" w:rsidRPr="00D90954">
        <w:rPr>
          <w:rFonts w:asciiTheme="majorBidi" w:eastAsia="Times New Roman" w:hAnsiTheme="majorBidi" w:cstheme="majorBidi"/>
          <w:sz w:val="28"/>
          <w:szCs w:val="28"/>
        </w:rPr>
        <w:t xml:space="preserve"> </w:t>
      </w:r>
      <w:r w:rsidRPr="00D90954">
        <w:rPr>
          <w:rFonts w:asciiTheme="majorBidi" w:eastAsia="Times New Roman" w:hAnsiTheme="majorBidi" w:cstheme="majorBidi"/>
          <w:sz w:val="28"/>
          <w:szCs w:val="28"/>
        </w:rPr>
        <w:t>un atbilst šādiem kritērijiem:</w:t>
      </w:r>
    </w:p>
    <w:p w14:paraId="483BA82C" w14:textId="77777777" w:rsidR="00B27786" w:rsidRPr="00D90954" w:rsidRDefault="00B27786" w:rsidP="005A7122">
      <w:pPr>
        <w:pStyle w:val="PlainText"/>
        <w:shd w:val="clear" w:color="auto" w:fill="FFFFFF" w:themeFill="background1"/>
        <w:ind w:right="142"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1) darbojas vismaz divus gadus </w:t>
      </w:r>
      <w:r w:rsidRPr="00D90954">
        <w:rPr>
          <w:rFonts w:asciiTheme="majorBidi" w:eastAsia="Times New Roman" w:hAnsiTheme="majorBidi" w:cstheme="majorBidi"/>
          <w:sz w:val="28"/>
          <w:szCs w:val="28"/>
          <w:lang w:eastAsia="en-US"/>
        </w:rPr>
        <w:t>(</w:t>
      </w:r>
      <w:r w:rsidR="007C4463" w:rsidRPr="00D90954">
        <w:rPr>
          <w:rFonts w:asciiTheme="majorBidi" w:eastAsia="Times New Roman" w:hAnsiTheme="majorBidi" w:cstheme="majorBidi"/>
          <w:sz w:val="28"/>
          <w:szCs w:val="28"/>
          <w:lang w:eastAsia="en-US"/>
        </w:rPr>
        <w:t>t</w:t>
      </w:r>
      <w:r w:rsidRPr="00D90954">
        <w:rPr>
          <w:rFonts w:asciiTheme="majorBidi" w:eastAsia="Times New Roman" w:hAnsiTheme="majorBidi" w:cstheme="majorBidi"/>
          <w:sz w:val="28"/>
          <w:szCs w:val="28"/>
          <w:lang w:eastAsia="en-US"/>
        </w:rPr>
        <w:t>ā kā iepriekšējā pieredze liecina, ka uz katriem nākamajiem Dziesmu</w:t>
      </w:r>
      <w:r w:rsidR="00482552" w:rsidRPr="00D90954">
        <w:rPr>
          <w:rFonts w:asciiTheme="majorBidi" w:eastAsia="Times New Roman" w:hAnsiTheme="majorBidi" w:cstheme="majorBidi"/>
          <w:sz w:val="28"/>
          <w:szCs w:val="28"/>
          <w:lang w:eastAsia="en-US"/>
        </w:rPr>
        <w:t xml:space="preserve"> </w:t>
      </w:r>
      <w:r w:rsidRPr="00D90954">
        <w:rPr>
          <w:rFonts w:asciiTheme="majorBidi" w:eastAsia="Times New Roman" w:hAnsiTheme="majorBidi" w:cstheme="majorBidi"/>
          <w:sz w:val="28"/>
          <w:szCs w:val="28"/>
          <w:lang w:eastAsia="en-US"/>
        </w:rPr>
        <w:t xml:space="preserve">un </w:t>
      </w:r>
      <w:r w:rsidR="00EE5577" w:rsidRPr="00D90954">
        <w:rPr>
          <w:rFonts w:asciiTheme="majorBidi" w:eastAsia="Times New Roman" w:hAnsiTheme="majorBidi" w:cstheme="majorBidi"/>
          <w:sz w:val="28"/>
          <w:szCs w:val="28"/>
          <w:lang w:eastAsia="en-US"/>
        </w:rPr>
        <w:t>d</w:t>
      </w:r>
      <w:r w:rsidRPr="00D90954">
        <w:rPr>
          <w:rFonts w:asciiTheme="majorBidi" w:eastAsia="Times New Roman" w:hAnsiTheme="majorBidi" w:cstheme="majorBidi"/>
          <w:sz w:val="28"/>
          <w:szCs w:val="28"/>
          <w:lang w:eastAsia="en-US"/>
        </w:rPr>
        <w:t xml:space="preserve">eju svētkiem </w:t>
      </w:r>
      <w:r w:rsidR="00984403" w:rsidRPr="00D90954">
        <w:rPr>
          <w:rFonts w:asciiTheme="majorBidi" w:eastAsia="Times New Roman" w:hAnsiTheme="majorBidi" w:cstheme="majorBidi"/>
          <w:sz w:val="28"/>
          <w:szCs w:val="28"/>
          <w:lang w:eastAsia="en-US"/>
        </w:rPr>
        <w:t xml:space="preserve">māksliniecisko </w:t>
      </w:r>
      <w:r w:rsidRPr="00D90954">
        <w:rPr>
          <w:rFonts w:asciiTheme="majorBidi" w:eastAsia="Times New Roman" w:hAnsiTheme="majorBidi" w:cstheme="majorBidi"/>
          <w:sz w:val="28"/>
          <w:szCs w:val="28"/>
          <w:lang w:eastAsia="en-US"/>
        </w:rPr>
        <w:t xml:space="preserve">kolektīvu līdzdalība pieaug </w:t>
      </w:r>
      <w:r w:rsidR="007C4463"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lang w:eastAsia="en-US"/>
        </w:rPr>
        <w:t xml:space="preserve"> lai ievērotu taisnīguma principu (</w:t>
      </w:r>
      <w:r w:rsidR="00984403" w:rsidRPr="00D90954">
        <w:rPr>
          <w:rFonts w:asciiTheme="majorBidi" w:eastAsia="Times New Roman" w:hAnsiTheme="majorBidi" w:cstheme="majorBidi"/>
          <w:sz w:val="28"/>
          <w:szCs w:val="28"/>
          <w:lang w:eastAsia="en-US"/>
        </w:rPr>
        <w:t xml:space="preserve">māksliniecisko </w:t>
      </w:r>
      <w:r w:rsidRPr="00D90954">
        <w:rPr>
          <w:rFonts w:asciiTheme="majorBidi" w:eastAsia="Times New Roman" w:hAnsiTheme="majorBidi" w:cstheme="majorBidi"/>
          <w:sz w:val="28"/>
          <w:szCs w:val="28"/>
          <w:lang w:eastAsia="en-US"/>
        </w:rPr>
        <w:t>kolektīv</w:t>
      </w:r>
      <w:r w:rsidR="00984403" w:rsidRPr="00D90954">
        <w:rPr>
          <w:rFonts w:asciiTheme="majorBidi" w:eastAsia="Times New Roman" w:hAnsiTheme="majorBidi" w:cstheme="majorBidi"/>
          <w:sz w:val="28"/>
          <w:szCs w:val="28"/>
          <w:lang w:eastAsia="en-US"/>
        </w:rPr>
        <w:t>u</w:t>
      </w:r>
      <w:r w:rsidRPr="00D90954">
        <w:rPr>
          <w:rFonts w:asciiTheme="majorBidi" w:eastAsia="Times New Roman" w:hAnsiTheme="majorBidi" w:cstheme="majorBidi"/>
          <w:sz w:val="28"/>
          <w:szCs w:val="28"/>
          <w:lang w:eastAsia="en-US"/>
        </w:rPr>
        <w:t xml:space="preserve">, kas regulāri piedalās </w:t>
      </w:r>
      <w:r w:rsidR="00984403" w:rsidRPr="00D90954">
        <w:rPr>
          <w:rFonts w:asciiTheme="majorBidi" w:eastAsia="Times New Roman" w:hAnsiTheme="majorBidi" w:cstheme="majorBidi"/>
          <w:sz w:val="28"/>
          <w:szCs w:val="28"/>
          <w:lang w:eastAsia="en-US"/>
        </w:rPr>
        <w:t>d</w:t>
      </w:r>
      <w:r w:rsidRPr="00D90954">
        <w:rPr>
          <w:rFonts w:asciiTheme="majorBidi" w:eastAsia="Times New Roman" w:hAnsiTheme="majorBidi" w:cstheme="majorBidi"/>
          <w:sz w:val="28"/>
          <w:szCs w:val="28"/>
          <w:lang w:eastAsia="en-US"/>
        </w:rPr>
        <w:t xml:space="preserve">ziesmu un deju svētku tradīcijas saglabāšanā un </w:t>
      </w:r>
      <w:r w:rsidR="00984403" w:rsidRPr="00D90954">
        <w:rPr>
          <w:rFonts w:asciiTheme="majorBidi" w:eastAsia="Times New Roman" w:hAnsiTheme="majorBidi" w:cstheme="majorBidi"/>
          <w:sz w:val="28"/>
          <w:szCs w:val="28"/>
          <w:lang w:eastAsia="en-US"/>
        </w:rPr>
        <w:t xml:space="preserve">māksliniecisko </w:t>
      </w:r>
      <w:r w:rsidRPr="00D90954">
        <w:rPr>
          <w:rFonts w:asciiTheme="majorBidi" w:eastAsia="Times New Roman" w:hAnsiTheme="majorBidi" w:cstheme="majorBidi"/>
          <w:sz w:val="28"/>
          <w:szCs w:val="28"/>
          <w:lang w:eastAsia="en-US"/>
        </w:rPr>
        <w:t>kolektīv</w:t>
      </w:r>
      <w:r w:rsidR="00984403" w:rsidRPr="00D90954">
        <w:rPr>
          <w:rFonts w:asciiTheme="majorBidi" w:eastAsia="Times New Roman" w:hAnsiTheme="majorBidi" w:cstheme="majorBidi"/>
          <w:sz w:val="28"/>
          <w:szCs w:val="28"/>
          <w:lang w:eastAsia="en-US"/>
        </w:rPr>
        <w:t>u</w:t>
      </w:r>
      <w:r w:rsidRPr="00D90954">
        <w:rPr>
          <w:rFonts w:asciiTheme="majorBidi" w:eastAsia="Times New Roman" w:hAnsiTheme="majorBidi" w:cstheme="majorBidi"/>
          <w:sz w:val="28"/>
          <w:szCs w:val="28"/>
          <w:lang w:eastAsia="en-US"/>
        </w:rPr>
        <w:t xml:space="preserve">, kas </w:t>
      </w:r>
      <w:r w:rsidR="00984403" w:rsidRPr="00D90954">
        <w:rPr>
          <w:rFonts w:asciiTheme="majorBidi" w:eastAsia="Times New Roman" w:hAnsiTheme="majorBidi" w:cstheme="majorBidi"/>
          <w:sz w:val="28"/>
          <w:szCs w:val="28"/>
          <w:lang w:eastAsia="en-US"/>
        </w:rPr>
        <w:t xml:space="preserve">dziesmu un deju svētku </w:t>
      </w:r>
      <w:r w:rsidRPr="00D90954">
        <w:rPr>
          <w:rFonts w:asciiTheme="majorBidi" w:eastAsia="Times New Roman" w:hAnsiTheme="majorBidi" w:cstheme="majorBidi"/>
          <w:sz w:val="28"/>
          <w:szCs w:val="28"/>
          <w:lang w:eastAsia="en-US"/>
        </w:rPr>
        <w:t xml:space="preserve">tradīcijas saglabāšanā iesaistās neregulāri </w:t>
      </w:r>
      <w:r w:rsidR="007C4463"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lang w:eastAsia="en-US"/>
        </w:rPr>
        <w:t xml:space="preserve"> kontekstā), </w:t>
      </w:r>
      <w:r w:rsidR="00984403" w:rsidRPr="00D90954">
        <w:rPr>
          <w:rFonts w:asciiTheme="majorBidi" w:eastAsia="Times New Roman" w:hAnsiTheme="majorBidi" w:cstheme="majorBidi"/>
          <w:sz w:val="28"/>
          <w:szCs w:val="28"/>
          <w:lang w:eastAsia="en-US"/>
        </w:rPr>
        <w:t xml:space="preserve">valsts budžeta </w:t>
      </w:r>
      <w:r w:rsidRPr="00D90954">
        <w:rPr>
          <w:rFonts w:asciiTheme="majorBidi" w:eastAsia="Times New Roman" w:hAnsiTheme="majorBidi" w:cstheme="majorBidi"/>
          <w:sz w:val="28"/>
          <w:szCs w:val="28"/>
          <w:lang w:eastAsia="en-US"/>
        </w:rPr>
        <w:t>mērķdotāciju var saņemt tikai tādi</w:t>
      </w:r>
      <w:r w:rsidR="00984403" w:rsidRPr="00D90954">
        <w:rPr>
          <w:rFonts w:asciiTheme="majorBidi" w:hAnsiTheme="majorBidi" w:cstheme="majorBidi"/>
          <w:sz w:val="28"/>
          <w:szCs w:val="28"/>
        </w:rPr>
        <w:t xml:space="preserve"> </w:t>
      </w:r>
      <w:r w:rsidR="00984403" w:rsidRPr="00D90954">
        <w:rPr>
          <w:rFonts w:asciiTheme="majorBidi" w:eastAsia="Times New Roman" w:hAnsiTheme="majorBidi" w:cstheme="majorBidi"/>
          <w:sz w:val="28"/>
          <w:szCs w:val="28"/>
          <w:lang w:eastAsia="en-US"/>
        </w:rPr>
        <w:t>mākslinieciskie</w:t>
      </w:r>
      <w:r w:rsidRPr="00D90954">
        <w:rPr>
          <w:rFonts w:asciiTheme="majorBidi" w:eastAsia="Times New Roman" w:hAnsiTheme="majorBidi" w:cstheme="majorBidi"/>
          <w:sz w:val="28"/>
          <w:szCs w:val="28"/>
          <w:lang w:eastAsia="en-US"/>
        </w:rPr>
        <w:t xml:space="preserve"> kolektīvi, kas darbojas vismaz divus gadus)</w:t>
      </w:r>
      <w:r w:rsidRPr="00D90954">
        <w:rPr>
          <w:rFonts w:asciiTheme="majorBidi" w:eastAsia="Times New Roman" w:hAnsiTheme="majorBidi" w:cstheme="majorBidi"/>
          <w:sz w:val="28"/>
          <w:szCs w:val="28"/>
        </w:rPr>
        <w:t>;</w:t>
      </w:r>
    </w:p>
    <w:p w14:paraId="33AF85AA" w14:textId="77777777" w:rsidR="00B27786" w:rsidRPr="00D90954" w:rsidRDefault="00B27786" w:rsidP="005A7122">
      <w:pPr>
        <w:pStyle w:val="PlainText"/>
        <w:shd w:val="clear" w:color="auto" w:fill="FFFFFF" w:themeFill="background1"/>
        <w:ind w:right="142"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2) apgūst kārtējiem Vispārējiem latviešu dziesmu un deju svētkiem noteikto repertuāru (koprepertuāru);</w:t>
      </w:r>
    </w:p>
    <w:p w14:paraId="6FA790E3" w14:textId="77777777" w:rsidR="00B27786" w:rsidRPr="00D90954" w:rsidRDefault="00B27786" w:rsidP="005A7122">
      <w:pPr>
        <w:pStyle w:val="PlainText"/>
        <w:shd w:val="clear" w:color="auto" w:fill="FFFFFF" w:themeFill="background1"/>
        <w:ind w:right="142"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3) vismaz reizi gadā ir piedalījušies repertuāra (koprepertuāra) pārbaudes skatēs</w:t>
      </w:r>
      <w:r w:rsidR="00984403" w:rsidRPr="00D90954">
        <w:rPr>
          <w:rFonts w:asciiTheme="majorBidi" w:eastAsia="Times New Roman" w:hAnsiTheme="majorBidi" w:cstheme="majorBidi"/>
          <w:sz w:val="28"/>
          <w:szCs w:val="28"/>
        </w:rPr>
        <w:t xml:space="preserve"> vai</w:t>
      </w:r>
      <w:r w:rsidRPr="00D90954">
        <w:rPr>
          <w:rFonts w:asciiTheme="majorBidi" w:eastAsia="Times New Roman" w:hAnsiTheme="majorBidi" w:cstheme="majorBidi"/>
          <w:sz w:val="28"/>
          <w:szCs w:val="28"/>
        </w:rPr>
        <w:t xml:space="preserve"> konkursos</w:t>
      </w:r>
      <w:r w:rsidR="00984403"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 xml:space="preserve"> vai izstādēs;</w:t>
      </w:r>
    </w:p>
    <w:p w14:paraId="0A6E5545" w14:textId="77777777" w:rsidR="00B27786" w:rsidRPr="00D90954" w:rsidRDefault="00B27786" w:rsidP="005A7122">
      <w:pPr>
        <w:pStyle w:val="PlainText"/>
        <w:shd w:val="clear" w:color="auto" w:fill="FFFFFF" w:themeFill="background1"/>
        <w:ind w:right="142"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4) vismaz reizi gadā ir piedalījušies </w:t>
      </w:r>
      <w:r w:rsidR="00984403" w:rsidRPr="00D90954">
        <w:rPr>
          <w:rFonts w:asciiTheme="majorBidi" w:eastAsia="Times New Roman" w:hAnsiTheme="majorBidi" w:cstheme="majorBidi"/>
          <w:sz w:val="28"/>
          <w:szCs w:val="28"/>
        </w:rPr>
        <w:t xml:space="preserve">Latvijas Nacionālā kultūras </w:t>
      </w:r>
      <w:r w:rsidRPr="00D90954">
        <w:rPr>
          <w:rFonts w:asciiTheme="majorBidi" w:eastAsia="Times New Roman" w:hAnsiTheme="majorBidi" w:cstheme="majorBidi"/>
          <w:sz w:val="28"/>
          <w:szCs w:val="28"/>
        </w:rPr>
        <w:t>centra rīkotajos Dziesmu un deju svētku starplaika pasākumos.</w:t>
      </w:r>
    </w:p>
    <w:p w14:paraId="45C9F4D5" w14:textId="41BC7FCC" w:rsidR="00B27786" w:rsidRPr="00D90954" w:rsidRDefault="00B27786"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Vienlaikus </w:t>
      </w:r>
      <w:r w:rsidR="00984403" w:rsidRPr="00D90954">
        <w:rPr>
          <w:rFonts w:asciiTheme="majorBidi" w:eastAsia="Times New Roman" w:hAnsiTheme="majorBidi" w:cstheme="majorBidi"/>
          <w:sz w:val="28"/>
          <w:szCs w:val="28"/>
        </w:rPr>
        <w:t xml:space="preserve">Noteikumos </w:t>
      </w:r>
      <w:r w:rsidRPr="00D90954">
        <w:rPr>
          <w:rFonts w:asciiTheme="majorBidi" w:eastAsia="Times New Roman" w:hAnsiTheme="majorBidi" w:cstheme="majorBidi"/>
          <w:sz w:val="28"/>
          <w:szCs w:val="28"/>
        </w:rPr>
        <w:t>ir noteikta kārtība, kā tiek aprēķināta</w:t>
      </w:r>
      <w:r w:rsidR="00984403" w:rsidRPr="00D90954">
        <w:rPr>
          <w:rFonts w:asciiTheme="majorBidi" w:hAnsiTheme="majorBidi" w:cstheme="majorBidi"/>
          <w:sz w:val="28"/>
          <w:szCs w:val="28"/>
        </w:rPr>
        <w:t xml:space="preserve"> </w:t>
      </w:r>
      <w:r w:rsidR="00984403" w:rsidRPr="00D90954">
        <w:rPr>
          <w:rFonts w:asciiTheme="majorBidi" w:eastAsia="Times New Roman" w:hAnsiTheme="majorBidi" w:cstheme="majorBidi"/>
          <w:sz w:val="28"/>
          <w:szCs w:val="28"/>
        </w:rPr>
        <w:t>valsts budžeta</w:t>
      </w:r>
      <w:r w:rsidRPr="00D90954">
        <w:rPr>
          <w:rFonts w:asciiTheme="majorBidi" w:eastAsia="Times New Roman" w:hAnsiTheme="majorBidi" w:cstheme="majorBidi"/>
          <w:sz w:val="28"/>
          <w:szCs w:val="28"/>
        </w:rPr>
        <w:t xml:space="preserve"> mērķdotācija</w:t>
      </w:r>
      <w:r w:rsidR="001F7E4B"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 xml:space="preserve"> </w:t>
      </w:r>
      <w:r w:rsidR="001F7E4B" w:rsidRPr="00D90954">
        <w:rPr>
          <w:rFonts w:asciiTheme="majorBidi" w:eastAsia="Times New Roman" w:hAnsiTheme="majorBidi" w:cstheme="majorBidi"/>
          <w:sz w:val="28"/>
          <w:szCs w:val="28"/>
        </w:rPr>
        <w:t>p</w:t>
      </w:r>
      <w:r w:rsidRPr="00D90954">
        <w:rPr>
          <w:rFonts w:asciiTheme="majorBidi" w:eastAsia="Times New Roman" w:hAnsiTheme="majorBidi" w:cstheme="majorBidi"/>
          <w:sz w:val="28"/>
          <w:szCs w:val="28"/>
        </w:rPr>
        <w:t xml:space="preserve">roti, </w:t>
      </w:r>
      <w:r w:rsidR="00984403" w:rsidRPr="00D90954">
        <w:rPr>
          <w:rFonts w:asciiTheme="majorBidi" w:eastAsia="Times New Roman" w:hAnsiTheme="majorBidi" w:cstheme="majorBidi"/>
          <w:sz w:val="28"/>
          <w:szCs w:val="28"/>
        </w:rPr>
        <w:t xml:space="preserve">valsts budžeta </w:t>
      </w:r>
      <w:r w:rsidRPr="00D90954">
        <w:rPr>
          <w:rFonts w:asciiTheme="majorBidi" w:eastAsia="Times New Roman" w:hAnsiTheme="majorBidi" w:cstheme="majorBidi"/>
          <w:sz w:val="28"/>
          <w:szCs w:val="28"/>
        </w:rPr>
        <w:t>mērķdotāciju katra</w:t>
      </w:r>
      <w:r w:rsidR="0035561E" w:rsidRPr="00D90954">
        <w:rPr>
          <w:rFonts w:asciiTheme="majorBidi" w:eastAsia="Times New Roman" w:hAnsiTheme="majorBidi" w:cstheme="majorBidi"/>
          <w:sz w:val="28"/>
          <w:szCs w:val="28"/>
        </w:rPr>
        <w:t>m mākslinieciskajam kolektīvam</w:t>
      </w:r>
      <w:r w:rsidRPr="00D90954">
        <w:rPr>
          <w:rFonts w:asciiTheme="majorBidi" w:eastAsia="Times New Roman" w:hAnsiTheme="majorBidi" w:cstheme="majorBidi"/>
          <w:sz w:val="28"/>
          <w:szCs w:val="28"/>
        </w:rPr>
        <w:t xml:space="preserve"> </w:t>
      </w:r>
      <w:r w:rsidR="0035561E" w:rsidRPr="00D90954">
        <w:rPr>
          <w:rFonts w:asciiTheme="majorBidi" w:eastAsia="Times New Roman" w:hAnsiTheme="majorBidi" w:cstheme="majorBidi"/>
          <w:sz w:val="28"/>
          <w:szCs w:val="28"/>
        </w:rPr>
        <w:t>(</w:t>
      </w:r>
      <w:r w:rsidR="00E748D2" w:rsidRPr="00D90954">
        <w:rPr>
          <w:rFonts w:asciiTheme="majorBidi" w:eastAsia="Times New Roman" w:hAnsiTheme="majorBidi" w:cstheme="majorBidi"/>
          <w:sz w:val="28"/>
          <w:szCs w:val="28"/>
        </w:rPr>
        <w:t xml:space="preserve">tostarp </w:t>
      </w:r>
      <w:r w:rsidRPr="00D90954">
        <w:rPr>
          <w:rFonts w:asciiTheme="majorBidi" w:eastAsia="Times New Roman" w:hAnsiTheme="majorBidi" w:cstheme="majorBidi"/>
          <w:sz w:val="28"/>
          <w:szCs w:val="28"/>
        </w:rPr>
        <w:t>pašvaldība</w:t>
      </w:r>
      <w:r w:rsidR="00E748D2" w:rsidRPr="00D90954">
        <w:rPr>
          <w:rFonts w:asciiTheme="majorBidi" w:eastAsia="Times New Roman" w:hAnsiTheme="majorBidi" w:cstheme="majorBidi"/>
          <w:sz w:val="28"/>
          <w:szCs w:val="28"/>
        </w:rPr>
        <w:t>s dibināta</w:t>
      </w:r>
      <w:r w:rsidR="002047CE" w:rsidRPr="00D90954">
        <w:rPr>
          <w:rFonts w:asciiTheme="majorBidi" w:eastAsia="Times New Roman" w:hAnsiTheme="majorBidi" w:cstheme="majorBidi"/>
          <w:sz w:val="28"/>
          <w:szCs w:val="28"/>
        </w:rPr>
        <w:t>ja</w:t>
      </w:r>
      <w:r w:rsidR="00E748D2" w:rsidRPr="00D90954">
        <w:rPr>
          <w:rFonts w:asciiTheme="majorBidi" w:eastAsia="Times New Roman" w:hAnsiTheme="majorBidi" w:cstheme="majorBidi"/>
          <w:sz w:val="28"/>
          <w:szCs w:val="28"/>
        </w:rPr>
        <w:t>m</w:t>
      </w:r>
      <w:r w:rsidR="0035561E"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 xml:space="preserve"> </w:t>
      </w:r>
      <w:r w:rsidR="0035561E" w:rsidRPr="00D90954">
        <w:rPr>
          <w:rFonts w:asciiTheme="majorBidi" w:eastAsia="Times New Roman" w:hAnsiTheme="majorBidi" w:cstheme="majorBidi"/>
          <w:sz w:val="28"/>
          <w:szCs w:val="28"/>
        </w:rPr>
        <w:t>Latvijas Nacionālais kultūras centr</w:t>
      </w:r>
      <w:r w:rsidR="001F7E4B" w:rsidRPr="00D90954">
        <w:rPr>
          <w:rFonts w:asciiTheme="majorBidi" w:eastAsia="Times New Roman" w:hAnsiTheme="majorBidi" w:cstheme="majorBidi"/>
          <w:sz w:val="28"/>
          <w:szCs w:val="28"/>
        </w:rPr>
        <w:t>s</w:t>
      </w:r>
      <w:r w:rsidR="0035561E" w:rsidRPr="00D90954">
        <w:rPr>
          <w:rFonts w:asciiTheme="majorBidi" w:eastAsia="Times New Roman" w:hAnsiTheme="majorBidi" w:cstheme="majorBidi"/>
          <w:sz w:val="28"/>
          <w:szCs w:val="28"/>
        </w:rPr>
        <w:t xml:space="preserve"> </w:t>
      </w:r>
      <w:r w:rsidRPr="00D90954">
        <w:rPr>
          <w:rFonts w:asciiTheme="majorBidi" w:eastAsia="Times New Roman" w:hAnsiTheme="majorBidi" w:cstheme="majorBidi"/>
          <w:sz w:val="28"/>
          <w:szCs w:val="28"/>
        </w:rPr>
        <w:t>aprēķina pēc formulas: L = B x (G1 x K + G2), kur:</w:t>
      </w:r>
    </w:p>
    <w:p w14:paraId="6FC27521" w14:textId="77777777" w:rsidR="00B27786" w:rsidRPr="00D90954" w:rsidRDefault="00B27786" w:rsidP="005A7122">
      <w:pPr>
        <w:shd w:val="clear" w:color="auto" w:fill="FFFFFF" w:themeFill="background1"/>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L – mērķdotācijas apmērs attiecīgaja</w:t>
      </w:r>
      <w:r w:rsidR="00984403" w:rsidRPr="00D90954">
        <w:rPr>
          <w:rFonts w:asciiTheme="majorBidi" w:eastAsia="Times New Roman" w:hAnsiTheme="majorBidi" w:cstheme="majorBidi"/>
          <w:sz w:val="28"/>
          <w:szCs w:val="28"/>
        </w:rPr>
        <w:t>m</w:t>
      </w:r>
      <w:r w:rsidRPr="00D90954">
        <w:rPr>
          <w:rFonts w:asciiTheme="majorBidi" w:eastAsia="Times New Roman" w:hAnsiTheme="majorBidi" w:cstheme="majorBidi"/>
          <w:sz w:val="28"/>
          <w:szCs w:val="28"/>
        </w:rPr>
        <w:t xml:space="preserve"> </w:t>
      </w:r>
      <w:r w:rsidR="00984403" w:rsidRPr="00D90954">
        <w:rPr>
          <w:rFonts w:asciiTheme="majorBidi" w:eastAsia="Times New Roman" w:hAnsiTheme="majorBidi" w:cstheme="majorBidi"/>
          <w:sz w:val="28"/>
          <w:szCs w:val="28"/>
        </w:rPr>
        <w:t>dibinātājam (</w:t>
      </w:r>
      <w:r w:rsidR="00E748D2" w:rsidRPr="00D90954">
        <w:rPr>
          <w:rFonts w:asciiTheme="majorBidi" w:eastAsia="Times New Roman" w:hAnsiTheme="majorBidi" w:cstheme="majorBidi"/>
          <w:sz w:val="28"/>
          <w:szCs w:val="28"/>
        </w:rPr>
        <w:t>tostarp pašvaldība</w:t>
      </w:r>
      <w:r w:rsidR="002047CE" w:rsidRPr="00D90954">
        <w:rPr>
          <w:rFonts w:asciiTheme="majorBidi" w:eastAsia="Times New Roman" w:hAnsiTheme="majorBidi" w:cstheme="majorBidi"/>
          <w:sz w:val="28"/>
          <w:szCs w:val="28"/>
        </w:rPr>
        <w:t>i</w:t>
      </w:r>
      <w:r w:rsidR="00E748D2" w:rsidRPr="00D90954">
        <w:rPr>
          <w:rFonts w:asciiTheme="majorBidi" w:eastAsia="Times New Roman" w:hAnsiTheme="majorBidi" w:cstheme="majorBidi"/>
          <w:sz w:val="28"/>
          <w:szCs w:val="28"/>
        </w:rPr>
        <w:t xml:space="preserve"> </w:t>
      </w:r>
      <w:r w:rsidR="002047CE" w:rsidRPr="00D90954">
        <w:rPr>
          <w:rFonts w:asciiTheme="majorBidi" w:eastAsia="Times New Roman" w:hAnsiTheme="majorBidi" w:cstheme="majorBidi"/>
          <w:sz w:val="28"/>
          <w:szCs w:val="28"/>
        </w:rPr>
        <w:t xml:space="preserve">kā </w:t>
      </w:r>
      <w:r w:rsidR="00E748D2" w:rsidRPr="00D90954">
        <w:rPr>
          <w:rFonts w:asciiTheme="majorBidi" w:eastAsia="Times New Roman" w:hAnsiTheme="majorBidi" w:cstheme="majorBidi"/>
          <w:sz w:val="28"/>
          <w:szCs w:val="28"/>
        </w:rPr>
        <w:t>dibinā</w:t>
      </w:r>
      <w:r w:rsidR="002047CE" w:rsidRPr="00D90954">
        <w:rPr>
          <w:rFonts w:asciiTheme="majorBidi" w:eastAsia="Times New Roman" w:hAnsiTheme="majorBidi" w:cstheme="majorBidi"/>
          <w:sz w:val="28"/>
          <w:szCs w:val="28"/>
        </w:rPr>
        <w:t>tājai</w:t>
      </w:r>
      <w:r w:rsidR="00984403"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w:t>
      </w:r>
    </w:p>
    <w:p w14:paraId="12146675" w14:textId="77777777" w:rsidR="00B27786" w:rsidRPr="00D90954" w:rsidRDefault="00B27786" w:rsidP="005A7122">
      <w:pPr>
        <w:shd w:val="clear" w:color="auto" w:fill="FFFFFF" w:themeFill="background1"/>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B – bāzes finansējums vienam kolektīvam;</w:t>
      </w:r>
    </w:p>
    <w:p w14:paraId="33AB4689" w14:textId="77777777" w:rsidR="00B27786" w:rsidRPr="00D90954" w:rsidRDefault="00B27786" w:rsidP="005A7122">
      <w:pPr>
        <w:shd w:val="clear" w:color="auto" w:fill="FFFFFF" w:themeFill="background1"/>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G1 – </w:t>
      </w:r>
      <w:r w:rsidR="00984403" w:rsidRPr="00D90954">
        <w:rPr>
          <w:rFonts w:asciiTheme="majorBidi" w:eastAsia="Times New Roman" w:hAnsiTheme="majorBidi" w:cstheme="majorBidi"/>
          <w:sz w:val="28"/>
          <w:szCs w:val="28"/>
        </w:rPr>
        <w:t xml:space="preserve">konkrētā dibinātāja </w:t>
      </w:r>
      <w:r w:rsidRPr="00D90954">
        <w:rPr>
          <w:rFonts w:asciiTheme="majorBidi" w:eastAsia="Times New Roman" w:hAnsiTheme="majorBidi" w:cstheme="majorBidi"/>
          <w:sz w:val="28"/>
          <w:szCs w:val="28"/>
        </w:rPr>
        <w:t xml:space="preserve">kolektīvu (kori, tautas deju kolektīvi, pūtēju orķestri un kokļu mūzikas ansambļi) skaits </w:t>
      </w:r>
      <w:r w:rsidR="002059A2" w:rsidRPr="00D90954">
        <w:rPr>
          <w:rFonts w:asciiTheme="majorBidi" w:eastAsia="Times New Roman" w:hAnsiTheme="majorBidi" w:cstheme="majorBidi"/>
          <w:sz w:val="28"/>
          <w:szCs w:val="28"/>
        </w:rPr>
        <w:t xml:space="preserve">(tostarp </w:t>
      </w:r>
      <w:r w:rsidR="00E748D2" w:rsidRPr="00D90954">
        <w:rPr>
          <w:rFonts w:asciiTheme="majorBidi" w:eastAsia="Times New Roman" w:hAnsiTheme="majorBidi" w:cstheme="majorBidi"/>
          <w:sz w:val="28"/>
          <w:szCs w:val="28"/>
        </w:rPr>
        <w:t>pašvaldības dibināt</w:t>
      </w:r>
      <w:r w:rsidR="002047CE" w:rsidRPr="00D90954">
        <w:rPr>
          <w:rFonts w:asciiTheme="majorBidi" w:eastAsia="Times New Roman" w:hAnsiTheme="majorBidi" w:cstheme="majorBidi"/>
          <w:sz w:val="28"/>
          <w:szCs w:val="28"/>
        </w:rPr>
        <w:t>ie</w:t>
      </w:r>
      <w:r w:rsidR="00E748D2" w:rsidRPr="00D90954">
        <w:rPr>
          <w:rFonts w:asciiTheme="majorBidi" w:eastAsia="Times New Roman" w:hAnsiTheme="majorBidi" w:cstheme="majorBidi"/>
          <w:sz w:val="28"/>
          <w:szCs w:val="28"/>
        </w:rPr>
        <w:t xml:space="preserve"> </w:t>
      </w:r>
      <w:r w:rsidRPr="00D90954">
        <w:rPr>
          <w:rFonts w:asciiTheme="majorBidi" w:eastAsia="Times New Roman" w:hAnsiTheme="majorBidi" w:cstheme="majorBidi"/>
          <w:sz w:val="28"/>
          <w:szCs w:val="28"/>
        </w:rPr>
        <w:t>attiecīgajā pašvaldībā</w:t>
      </w:r>
      <w:r w:rsidR="002059A2"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w:t>
      </w:r>
    </w:p>
    <w:p w14:paraId="4CBDB9CE" w14:textId="77777777" w:rsidR="00B27786" w:rsidRPr="00D90954" w:rsidRDefault="00B27786" w:rsidP="005A7122">
      <w:pPr>
        <w:shd w:val="clear" w:color="auto" w:fill="FFFFFF" w:themeFill="background1"/>
        <w:spacing w:after="0" w:line="240" w:lineRule="auto"/>
        <w:ind w:firstLine="720"/>
        <w:jc w:val="both"/>
        <w:rPr>
          <w:rFonts w:asciiTheme="majorBidi" w:eastAsia="Times New Roman" w:hAnsiTheme="majorBidi" w:cstheme="majorBidi"/>
          <w:sz w:val="28"/>
          <w:szCs w:val="28"/>
          <w:lang w:eastAsia="lv-LV"/>
        </w:rPr>
      </w:pPr>
      <w:r w:rsidRPr="00D90954">
        <w:rPr>
          <w:rFonts w:asciiTheme="majorBidi" w:eastAsia="Times New Roman" w:hAnsiTheme="majorBidi" w:cstheme="majorBidi"/>
          <w:sz w:val="28"/>
          <w:szCs w:val="28"/>
        </w:rPr>
        <w:t xml:space="preserve">G2 – </w:t>
      </w:r>
      <w:r w:rsidR="002059A2" w:rsidRPr="00D90954">
        <w:rPr>
          <w:rFonts w:asciiTheme="majorBidi" w:eastAsia="Times New Roman" w:hAnsiTheme="majorBidi" w:cstheme="majorBidi"/>
          <w:sz w:val="28"/>
          <w:szCs w:val="28"/>
        </w:rPr>
        <w:t xml:space="preserve">konkrētā dibinātāja </w:t>
      </w:r>
      <w:r w:rsidRPr="00D90954">
        <w:rPr>
          <w:rFonts w:asciiTheme="majorBidi" w:eastAsia="Times New Roman" w:hAnsiTheme="majorBidi" w:cstheme="majorBidi"/>
          <w:sz w:val="28"/>
          <w:szCs w:val="28"/>
        </w:rPr>
        <w:t xml:space="preserve">kolektīvu (folkloras kopas, etnogrāfiskie ansambļi, tautas mūzikas grupas, tautas lietišķās mākslas studijas, amatierteātri un vokālie ansambļi) skaits </w:t>
      </w:r>
      <w:r w:rsidR="002059A2" w:rsidRPr="00D90954">
        <w:rPr>
          <w:rFonts w:asciiTheme="majorBidi" w:eastAsia="Times New Roman" w:hAnsiTheme="majorBidi" w:cstheme="majorBidi"/>
          <w:sz w:val="28"/>
          <w:szCs w:val="28"/>
        </w:rPr>
        <w:t xml:space="preserve">(tostarp </w:t>
      </w:r>
      <w:r w:rsidR="00E748D2" w:rsidRPr="00D90954">
        <w:rPr>
          <w:rFonts w:asciiTheme="majorBidi" w:eastAsia="Times New Roman" w:hAnsiTheme="majorBidi" w:cstheme="majorBidi"/>
          <w:sz w:val="28"/>
          <w:szCs w:val="28"/>
        </w:rPr>
        <w:t>pašvaldības dibināt</w:t>
      </w:r>
      <w:r w:rsidR="002047CE" w:rsidRPr="00D90954">
        <w:rPr>
          <w:rFonts w:asciiTheme="majorBidi" w:eastAsia="Times New Roman" w:hAnsiTheme="majorBidi" w:cstheme="majorBidi"/>
          <w:sz w:val="28"/>
          <w:szCs w:val="28"/>
        </w:rPr>
        <w:t>ie</w:t>
      </w:r>
      <w:r w:rsidR="00E748D2" w:rsidRPr="00D90954">
        <w:rPr>
          <w:rFonts w:asciiTheme="majorBidi" w:eastAsia="Times New Roman" w:hAnsiTheme="majorBidi" w:cstheme="majorBidi"/>
          <w:sz w:val="28"/>
          <w:szCs w:val="28"/>
        </w:rPr>
        <w:t xml:space="preserve"> </w:t>
      </w:r>
      <w:r w:rsidRPr="00D90954">
        <w:rPr>
          <w:rFonts w:asciiTheme="majorBidi" w:eastAsia="Times New Roman" w:hAnsiTheme="majorBidi" w:cstheme="majorBidi"/>
          <w:sz w:val="28"/>
          <w:szCs w:val="28"/>
        </w:rPr>
        <w:t>attiecīgajā pašvaldībā</w:t>
      </w:r>
      <w:r w:rsidR="002059A2"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lang w:eastAsia="lv-LV"/>
        </w:rPr>
        <w:t>;</w:t>
      </w:r>
    </w:p>
    <w:p w14:paraId="258DEAFB" w14:textId="77777777" w:rsidR="00B27786" w:rsidRPr="00D90954" w:rsidRDefault="00B27786" w:rsidP="005A7122">
      <w:pPr>
        <w:shd w:val="clear" w:color="auto" w:fill="FFFFFF" w:themeFill="background1"/>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K – līdzdalības intensitātes koeficients.</w:t>
      </w:r>
    </w:p>
    <w:p w14:paraId="507C5C2D" w14:textId="77777777" w:rsidR="007C4463" w:rsidRPr="00D90954" w:rsidRDefault="007C4463" w:rsidP="005A7122">
      <w:pPr>
        <w:spacing w:after="0" w:line="240" w:lineRule="auto"/>
        <w:ind w:left="-680" w:firstLine="680"/>
        <w:jc w:val="both"/>
        <w:rPr>
          <w:rFonts w:asciiTheme="majorBidi" w:eastAsia="Times New Roman" w:hAnsiTheme="majorBidi" w:cstheme="majorBidi"/>
          <w:sz w:val="28"/>
          <w:szCs w:val="28"/>
        </w:rPr>
      </w:pPr>
    </w:p>
    <w:p w14:paraId="4DE8FEA4" w14:textId="77777777" w:rsidR="00B27786" w:rsidRPr="00D90954" w:rsidRDefault="00B27786"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Savukārt bāzes finansējumu vienam </w:t>
      </w:r>
      <w:r w:rsidR="00CE3C01" w:rsidRPr="00D90954">
        <w:rPr>
          <w:rFonts w:asciiTheme="majorBidi" w:eastAsia="Times New Roman" w:hAnsiTheme="majorBidi" w:cstheme="majorBidi"/>
          <w:sz w:val="28"/>
          <w:szCs w:val="28"/>
        </w:rPr>
        <w:t xml:space="preserve">mākslinieciskajam </w:t>
      </w:r>
      <w:r w:rsidRPr="00D90954">
        <w:rPr>
          <w:rFonts w:asciiTheme="majorBidi" w:eastAsia="Times New Roman" w:hAnsiTheme="majorBidi" w:cstheme="majorBidi"/>
          <w:sz w:val="28"/>
          <w:szCs w:val="28"/>
        </w:rPr>
        <w:t xml:space="preserve">kolektīvam </w:t>
      </w:r>
      <w:r w:rsidR="00CE3C01" w:rsidRPr="00D90954">
        <w:rPr>
          <w:rFonts w:asciiTheme="majorBidi" w:eastAsia="Times New Roman" w:hAnsiTheme="majorBidi" w:cstheme="majorBidi"/>
          <w:sz w:val="28"/>
          <w:szCs w:val="28"/>
        </w:rPr>
        <w:t xml:space="preserve">Latvijas Nacionālais kultūras </w:t>
      </w:r>
      <w:r w:rsidRPr="00D90954">
        <w:rPr>
          <w:rFonts w:asciiTheme="majorBidi" w:eastAsia="Times New Roman" w:hAnsiTheme="majorBidi" w:cstheme="majorBidi"/>
          <w:sz w:val="28"/>
          <w:szCs w:val="28"/>
        </w:rPr>
        <w:t>centrs aprēķina, izmantojot šādu formulu:</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45"/>
        <w:gridCol w:w="1861"/>
        <w:gridCol w:w="422"/>
      </w:tblGrid>
      <w:tr w:rsidR="00D82342" w:rsidRPr="00D90954" w14:paraId="267F2842" w14:textId="77777777" w:rsidTr="008353AA">
        <w:trPr>
          <w:jc w:val="center"/>
        </w:trPr>
        <w:tc>
          <w:tcPr>
            <w:tcW w:w="0" w:type="auto"/>
            <w:vMerge w:val="restart"/>
            <w:tcBorders>
              <w:top w:val="nil"/>
              <w:left w:val="nil"/>
              <w:bottom w:val="nil"/>
              <w:right w:val="nil"/>
            </w:tcBorders>
            <w:shd w:val="clear" w:color="auto" w:fill="FFFFFF"/>
            <w:noWrap/>
            <w:vAlign w:val="center"/>
            <w:hideMark/>
          </w:tcPr>
          <w:p w14:paraId="3955AAA7" w14:textId="77777777" w:rsidR="00134F3F" w:rsidRPr="00D90954" w:rsidRDefault="00134F3F" w:rsidP="005A7122">
            <w:pPr>
              <w:spacing w:after="0" w:line="240" w:lineRule="auto"/>
              <w:jc w:val="right"/>
              <w:rPr>
                <w:rFonts w:asciiTheme="majorBidi" w:eastAsia="Times New Roman" w:hAnsiTheme="majorBidi" w:cstheme="majorBidi"/>
                <w:sz w:val="28"/>
                <w:szCs w:val="28"/>
                <w:lang w:eastAsia="lv-LV"/>
              </w:rPr>
            </w:pPr>
            <w:r w:rsidRPr="00D90954">
              <w:rPr>
                <w:rFonts w:asciiTheme="majorBidi" w:eastAsia="Times New Roman" w:hAnsiTheme="majorBidi" w:cstheme="majorBidi"/>
                <w:sz w:val="28"/>
                <w:szCs w:val="28"/>
                <w:lang w:eastAsia="lv-LV"/>
              </w:rPr>
              <w:t>B =</w:t>
            </w:r>
          </w:p>
        </w:tc>
        <w:tc>
          <w:tcPr>
            <w:tcW w:w="0" w:type="auto"/>
            <w:tcBorders>
              <w:top w:val="nil"/>
              <w:left w:val="nil"/>
              <w:bottom w:val="single" w:sz="6" w:space="0" w:color="000000"/>
              <w:right w:val="nil"/>
            </w:tcBorders>
            <w:shd w:val="clear" w:color="auto" w:fill="FFFFFF"/>
            <w:noWrap/>
            <w:vAlign w:val="center"/>
            <w:hideMark/>
          </w:tcPr>
          <w:p w14:paraId="2680A19C" w14:textId="77777777" w:rsidR="00134F3F" w:rsidRPr="00D90954" w:rsidRDefault="00134F3F" w:rsidP="005A7122">
            <w:pPr>
              <w:spacing w:after="0" w:line="240" w:lineRule="auto"/>
              <w:jc w:val="center"/>
              <w:rPr>
                <w:rFonts w:asciiTheme="majorBidi" w:eastAsia="Times New Roman" w:hAnsiTheme="majorBidi" w:cstheme="majorBidi"/>
                <w:sz w:val="28"/>
                <w:szCs w:val="28"/>
                <w:lang w:eastAsia="lv-LV"/>
              </w:rPr>
            </w:pPr>
            <w:r w:rsidRPr="00D90954">
              <w:rPr>
                <w:rFonts w:asciiTheme="majorBidi" w:eastAsia="Times New Roman" w:hAnsiTheme="majorBidi" w:cstheme="majorBidi"/>
                <w:sz w:val="28"/>
                <w:szCs w:val="28"/>
                <w:lang w:eastAsia="lv-LV"/>
              </w:rPr>
              <w:t>F</w:t>
            </w:r>
          </w:p>
        </w:tc>
        <w:tc>
          <w:tcPr>
            <w:tcW w:w="422" w:type="dxa"/>
            <w:vMerge w:val="restart"/>
            <w:tcBorders>
              <w:top w:val="nil"/>
              <w:left w:val="nil"/>
              <w:bottom w:val="nil"/>
              <w:right w:val="nil"/>
            </w:tcBorders>
            <w:shd w:val="clear" w:color="auto" w:fill="FFFFFF"/>
            <w:noWrap/>
            <w:vAlign w:val="center"/>
            <w:hideMark/>
          </w:tcPr>
          <w:p w14:paraId="2FC4A874" w14:textId="77777777" w:rsidR="00134F3F" w:rsidRPr="00D90954" w:rsidRDefault="00134F3F" w:rsidP="005A7122">
            <w:pPr>
              <w:spacing w:after="0" w:line="240" w:lineRule="auto"/>
              <w:rPr>
                <w:rFonts w:asciiTheme="majorBidi" w:eastAsia="Times New Roman" w:hAnsiTheme="majorBidi" w:cstheme="majorBidi"/>
                <w:sz w:val="28"/>
                <w:szCs w:val="28"/>
                <w:lang w:eastAsia="lv-LV"/>
              </w:rPr>
            </w:pPr>
            <w:r w:rsidRPr="00D90954">
              <w:rPr>
                <w:rFonts w:asciiTheme="majorBidi" w:eastAsia="Times New Roman" w:hAnsiTheme="majorBidi" w:cstheme="majorBidi"/>
                <w:sz w:val="28"/>
                <w:szCs w:val="28"/>
                <w:lang w:eastAsia="lv-LV"/>
              </w:rPr>
              <w:t>, kur</w:t>
            </w:r>
          </w:p>
        </w:tc>
      </w:tr>
      <w:tr w:rsidR="00D82342" w:rsidRPr="00D90954" w14:paraId="330064F6" w14:textId="77777777" w:rsidTr="008353AA">
        <w:trPr>
          <w:jc w:val="center"/>
        </w:trPr>
        <w:tc>
          <w:tcPr>
            <w:tcW w:w="0" w:type="auto"/>
            <w:vMerge/>
            <w:tcBorders>
              <w:top w:val="nil"/>
              <w:left w:val="nil"/>
              <w:bottom w:val="nil"/>
              <w:right w:val="nil"/>
            </w:tcBorders>
            <w:shd w:val="clear" w:color="auto" w:fill="FFFFFF"/>
            <w:vAlign w:val="center"/>
            <w:hideMark/>
          </w:tcPr>
          <w:p w14:paraId="773835B4" w14:textId="77777777" w:rsidR="00134F3F" w:rsidRPr="00D90954" w:rsidRDefault="00134F3F" w:rsidP="005A7122">
            <w:pPr>
              <w:spacing w:after="0" w:line="240" w:lineRule="auto"/>
              <w:rPr>
                <w:rFonts w:asciiTheme="majorBidi" w:eastAsia="Times New Roman" w:hAnsiTheme="majorBidi" w:cstheme="majorBidi"/>
                <w:sz w:val="28"/>
                <w:szCs w:val="28"/>
                <w:lang w:eastAsia="lv-LV"/>
              </w:rPr>
            </w:pPr>
          </w:p>
        </w:tc>
        <w:tc>
          <w:tcPr>
            <w:tcW w:w="0" w:type="auto"/>
            <w:tcBorders>
              <w:top w:val="nil"/>
              <w:left w:val="nil"/>
              <w:bottom w:val="nil"/>
              <w:right w:val="nil"/>
            </w:tcBorders>
            <w:shd w:val="clear" w:color="auto" w:fill="FFFFFF"/>
            <w:noWrap/>
            <w:vAlign w:val="center"/>
            <w:hideMark/>
          </w:tcPr>
          <w:p w14:paraId="42713067" w14:textId="77777777" w:rsidR="00134F3F" w:rsidRPr="00D90954" w:rsidRDefault="00134F3F" w:rsidP="005A7122">
            <w:pPr>
              <w:spacing w:after="0" w:line="240" w:lineRule="auto"/>
              <w:jc w:val="center"/>
              <w:rPr>
                <w:rFonts w:asciiTheme="majorBidi" w:eastAsia="Times New Roman" w:hAnsiTheme="majorBidi" w:cstheme="majorBidi"/>
                <w:sz w:val="28"/>
                <w:szCs w:val="28"/>
                <w:lang w:eastAsia="lv-LV"/>
              </w:rPr>
            </w:pPr>
            <w:r w:rsidRPr="00D90954">
              <w:rPr>
                <w:rFonts w:asciiTheme="majorBidi" w:eastAsia="Times New Roman" w:hAnsiTheme="majorBidi" w:cstheme="majorBidi"/>
                <w:sz w:val="28"/>
                <w:szCs w:val="28"/>
                <w:lang w:eastAsia="lv-LV"/>
              </w:rPr>
              <w:t>Σ G</w:t>
            </w:r>
            <w:r w:rsidRPr="00D90954">
              <w:rPr>
                <w:rFonts w:asciiTheme="majorBidi" w:eastAsia="Times New Roman" w:hAnsiTheme="majorBidi" w:cstheme="majorBidi"/>
                <w:sz w:val="28"/>
                <w:szCs w:val="28"/>
                <w:vertAlign w:val="subscript"/>
                <w:lang w:eastAsia="lv-LV"/>
              </w:rPr>
              <w:t>1</w:t>
            </w:r>
            <w:r w:rsidRPr="00D90954">
              <w:rPr>
                <w:rFonts w:asciiTheme="majorBidi" w:eastAsia="Times New Roman" w:hAnsiTheme="majorBidi" w:cstheme="majorBidi"/>
                <w:sz w:val="28"/>
                <w:szCs w:val="28"/>
                <w:lang w:eastAsia="lv-LV"/>
              </w:rPr>
              <w:t> x K + Σ G</w:t>
            </w:r>
            <w:r w:rsidRPr="00D90954">
              <w:rPr>
                <w:rFonts w:asciiTheme="majorBidi" w:eastAsia="Times New Roman" w:hAnsiTheme="majorBidi" w:cstheme="majorBidi"/>
                <w:sz w:val="28"/>
                <w:szCs w:val="28"/>
                <w:vertAlign w:val="subscript"/>
                <w:lang w:eastAsia="lv-LV"/>
              </w:rPr>
              <w:t>2</w:t>
            </w:r>
          </w:p>
        </w:tc>
        <w:tc>
          <w:tcPr>
            <w:tcW w:w="424" w:type="dxa"/>
            <w:vMerge/>
            <w:tcBorders>
              <w:top w:val="nil"/>
              <w:left w:val="nil"/>
              <w:bottom w:val="nil"/>
              <w:right w:val="nil"/>
            </w:tcBorders>
            <w:shd w:val="clear" w:color="auto" w:fill="FFFFFF"/>
            <w:vAlign w:val="center"/>
            <w:hideMark/>
          </w:tcPr>
          <w:p w14:paraId="0B5ABC8F" w14:textId="77777777" w:rsidR="00134F3F" w:rsidRPr="00D90954" w:rsidRDefault="00134F3F" w:rsidP="005A7122">
            <w:pPr>
              <w:spacing w:after="0" w:line="240" w:lineRule="auto"/>
              <w:rPr>
                <w:rFonts w:asciiTheme="majorBidi" w:eastAsia="Times New Roman" w:hAnsiTheme="majorBidi" w:cstheme="majorBidi"/>
                <w:sz w:val="28"/>
                <w:szCs w:val="28"/>
                <w:lang w:eastAsia="lv-LV"/>
              </w:rPr>
            </w:pPr>
          </w:p>
        </w:tc>
      </w:tr>
    </w:tbl>
    <w:p w14:paraId="312DEEE2" w14:textId="77777777" w:rsidR="00134F3F" w:rsidRPr="00D90954" w:rsidRDefault="00134F3F" w:rsidP="005A7122">
      <w:pPr>
        <w:spacing w:after="0" w:line="240" w:lineRule="auto"/>
        <w:jc w:val="both"/>
        <w:rPr>
          <w:rFonts w:asciiTheme="majorBidi" w:eastAsia="Times New Roman" w:hAnsiTheme="majorBidi" w:cstheme="majorBidi"/>
          <w:sz w:val="28"/>
          <w:szCs w:val="28"/>
        </w:rPr>
      </w:pPr>
    </w:p>
    <w:p w14:paraId="4A3232D0" w14:textId="77777777" w:rsidR="00B27786" w:rsidRPr="00D90954" w:rsidRDefault="00B27786" w:rsidP="005A7122">
      <w:pPr>
        <w:spacing w:after="0" w:line="240" w:lineRule="auto"/>
        <w:ind w:left="-680" w:firstLine="140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B – bāzes finansējums vienam kolektīvam;</w:t>
      </w:r>
    </w:p>
    <w:p w14:paraId="02D41FD2" w14:textId="77777777" w:rsidR="00B27786" w:rsidRPr="00D90954" w:rsidRDefault="00B27786" w:rsidP="005A7122">
      <w:pPr>
        <w:spacing w:after="0" w:line="240" w:lineRule="auto"/>
        <w:ind w:left="-680" w:firstLine="140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F – mērķdotācijas apmērs, kas noteikts gadskārtējā valsts budžeta likumā;</w:t>
      </w:r>
    </w:p>
    <w:p w14:paraId="1ED56EFE" w14:textId="77777777" w:rsidR="00B27786" w:rsidRPr="00D90954" w:rsidRDefault="00B27786"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lastRenderedPageBreak/>
        <w:t>Σ G1 –</w:t>
      </w:r>
      <w:r w:rsidR="00CE3C01" w:rsidRPr="00D90954">
        <w:rPr>
          <w:rFonts w:asciiTheme="majorBidi" w:eastAsia="Times New Roman" w:hAnsiTheme="majorBidi" w:cstheme="majorBidi"/>
          <w:sz w:val="28"/>
          <w:szCs w:val="28"/>
        </w:rPr>
        <w:t xml:space="preserve"> visu dibinātāju </w:t>
      </w:r>
      <w:r w:rsidRPr="00D90954">
        <w:rPr>
          <w:rFonts w:asciiTheme="majorBidi" w:eastAsia="Times New Roman" w:hAnsiTheme="majorBidi" w:cstheme="majorBidi"/>
          <w:sz w:val="28"/>
          <w:szCs w:val="28"/>
        </w:rPr>
        <w:t xml:space="preserve">kolektīvu (kori, tautas deju kolektīvi, pūtēju orķestri un kokļu mūzikas ansambļi) kopskaits </w:t>
      </w:r>
      <w:r w:rsidR="00CE3C01" w:rsidRPr="00D90954">
        <w:rPr>
          <w:rFonts w:asciiTheme="majorBidi" w:eastAsia="Times New Roman" w:hAnsiTheme="majorBidi" w:cstheme="majorBidi"/>
          <w:sz w:val="28"/>
          <w:szCs w:val="28"/>
        </w:rPr>
        <w:t xml:space="preserve">(tostarp </w:t>
      </w:r>
      <w:r w:rsidR="00E748D2" w:rsidRPr="00D90954">
        <w:rPr>
          <w:rFonts w:asciiTheme="majorBidi" w:eastAsia="Times New Roman" w:hAnsiTheme="majorBidi" w:cstheme="majorBidi"/>
          <w:sz w:val="28"/>
          <w:szCs w:val="28"/>
        </w:rPr>
        <w:t xml:space="preserve">pašvaldības dibinātie </w:t>
      </w:r>
      <w:r w:rsidRPr="00D90954">
        <w:rPr>
          <w:rFonts w:asciiTheme="majorBidi" w:eastAsia="Times New Roman" w:hAnsiTheme="majorBidi" w:cstheme="majorBidi"/>
          <w:sz w:val="28"/>
          <w:szCs w:val="28"/>
        </w:rPr>
        <w:t>attiecīgajā pašvaldībā</w:t>
      </w:r>
      <w:r w:rsidR="00CE3C01"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w:t>
      </w:r>
    </w:p>
    <w:p w14:paraId="7D0FC67C" w14:textId="77777777" w:rsidR="00B27786" w:rsidRPr="00D90954" w:rsidRDefault="00B27786"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Σ G2 – </w:t>
      </w:r>
      <w:r w:rsidR="00CE3C01" w:rsidRPr="00D90954">
        <w:rPr>
          <w:rFonts w:asciiTheme="majorBidi" w:eastAsia="Times New Roman" w:hAnsiTheme="majorBidi" w:cstheme="majorBidi"/>
          <w:sz w:val="28"/>
          <w:szCs w:val="28"/>
        </w:rPr>
        <w:t xml:space="preserve">visu dibinātāju </w:t>
      </w:r>
      <w:r w:rsidRPr="00D90954">
        <w:rPr>
          <w:rFonts w:asciiTheme="majorBidi" w:eastAsia="Times New Roman" w:hAnsiTheme="majorBidi" w:cstheme="majorBidi"/>
          <w:sz w:val="28"/>
          <w:szCs w:val="28"/>
        </w:rPr>
        <w:t xml:space="preserve">kolektīvu (folkloras kopas, etnogrāfiskie ansambļi, tautas mūzikas grupas, tautas lietišķās mākslas studijas, amatierteātri un vokālie ansambļi) kopskaits </w:t>
      </w:r>
      <w:r w:rsidR="00CE3C01" w:rsidRPr="00D90954">
        <w:rPr>
          <w:rFonts w:asciiTheme="majorBidi" w:eastAsia="Times New Roman" w:hAnsiTheme="majorBidi" w:cstheme="majorBidi"/>
          <w:sz w:val="28"/>
          <w:szCs w:val="28"/>
        </w:rPr>
        <w:t xml:space="preserve">(tostarp </w:t>
      </w:r>
      <w:r w:rsidR="00E748D2" w:rsidRPr="00D90954">
        <w:rPr>
          <w:rFonts w:asciiTheme="majorBidi" w:eastAsia="Times New Roman" w:hAnsiTheme="majorBidi" w:cstheme="majorBidi"/>
          <w:sz w:val="28"/>
          <w:szCs w:val="28"/>
        </w:rPr>
        <w:t xml:space="preserve">pašvaldības dibinātie </w:t>
      </w:r>
      <w:r w:rsidRPr="00D90954">
        <w:rPr>
          <w:rFonts w:asciiTheme="majorBidi" w:eastAsia="Times New Roman" w:hAnsiTheme="majorBidi" w:cstheme="majorBidi"/>
          <w:sz w:val="28"/>
          <w:szCs w:val="28"/>
        </w:rPr>
        <w:t>attiecīgajā pašvaldībā</w:t>
      </w:r>
      <w:r w:rsidR="00CE3C01"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w:t>
      </w:r>
    </w:p>
    <w:p w14:paraId="613E8D70" w14:textId="77777777" w:rsidR="00B27786" w:rsidRPr="00D90954" w:rsidRDefault="00B27786" w:rsidP="005A7122">
      <w:pPr>
        <w:spacing w:after="0" w:line="240" w:lineRule="auto"/>
        <w:ind w:left="-680" w:firstLine="140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K – līdzdalības intensitātes koeficients.</w:t>
      </w:r>
    </w:p>
    <w:p w14:paraId="37C4EE69" w14:textId="77777777" w:rsidR="00B27786" w:rsidRPr="00D90954" w:rsidRDefault="00B27786" w:rsidP="005A7122">
      <w:pPr>
        <w:spacing w:after="0" w:line="240" w:lineRule="auto"/>
        <w:ind w:left="-680" w:firstLine="680"/>
        <w:jc w:val="both"/>
        <w:rPr>
          <w:rFonts w:asciiTheme="majorBidi" w:eastAsia="Times New Roman" w:hAnsiTheme="majorBidi" w:cstheme="majorBidi"/>
          <w:sz w:val="28"/>
          <w:szCs w:val="28"/>
        </w:rPr>
      </w:pPr>
    </w:p>
    <w:p w14:paraId="18FAFB21" w14:textId="77777777" w:rsidR="00B27786" w:rsidRPr="00D90954" w:rsidRDefault="00B27786"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Līdzdalības intensitātes koeficientu </w:t>
      </w:r>
      <w:r w:rsidR="00DD4091" w:rsidRPr="00D90954">
        <w:rPr>
          <w:rFonts w:asciiTheme="majorBidi" w:eastAsia="Times New Roman" w:hAnsiTheme="majorBidi" w:cstheme="majorBidi"/>
          <w:sz w:val="28"/>
          <w:szCs w:val="28"/>
        </w:rPr>
        <w:t>Latvijas Nacionālais kultūras centrs</w:t>
      </w:r>
      <w:r w:rsidRPr="00D90954">
        <w:rPr>
          <w:rFonts w:asciiTheme="majorBidi" w:eastAsia="Times New Roman" w:hAnsiTheme="majorBidi" w:cstheme="majorBidi"/>
          <w:sz w:val="28"/>
          <w:szCs w:val="28"/>
        </w:rPr>
        <w:t xml:space="preserve"> aprēķina, izmantojot šādu formulu:</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61"/>
        <w:gridCol w:w="276"/>
        <w:gridCol w:w="544"/>
      </w:tblGrid>
      <w:tr w:rsidR="00D82342" w:rsidRPr="00D90954" w14:paraId="59FA4F5A" w14:textId="77777777" w:rsidTr="00134F3F">
        <w:trPr>
          <w:jc w:val="center"/>
        </w:trPr>
        <w:tc>
          <w:tcPr>
            <w:tcW w:w="0" w:type="auto"/>
            <w:vMerge w:val="restart"/>
            <w:tcBorders>
              <w:top w:val="nil"/>
              <w:left w:val="nil"/>
              <w:bottom w:val="nil"/>
              <w:right w:val="nil"/>
            </w:tcBorders>
            <w:shd w:val="clear" w:color="auto" w:fill="FFFFFF"/>
            <w:noWrap/>
            <w:vAlign w:val="center"/>
            <w:hideMark/>
          </w:tcPr>
          <w:p w14:paraId="3BEAF056" w14:textId="77777777" w:rsidR="00134F3F" w:rsidRPr="00D90954" w:rsidRDefault="00134F3F" w:rsidP="005A7122">
            <w:pPr>
              <w:spacing w:after="0" w:line="240" w:lineRule="auto"/>
              <w:jc w:val="right"/>
              <w:rPr>
                <w:rFonts w:asciiTheme="majorBidi" w:eastAsia="Times New Roman" w:hAnsiTheme="majorBidi" w:cstheme="majorBidi"/>
                <w:sz w:val="28"/>
                <w:szCs w:val="28"/>
                <w:lang w:eastAsia="lv-LV"/>
              </w:rPr>
            </w:pPr>
            <w:r w:rsidRPr="00D90954">
              <w:rPr>
                <w:rFonts w:asciiTheme="majorBidi" w:eastAsia="Times New Roman" w:hAnsiTheme="majorBidi" w:cstheme="majorBidi"/>
                <w:sz w:val="28"/>
                <w:szCs w:val="28"/>
                <w:lang w:eastAsia="lv-LV"/>
              </w:rPr>
              <w:t>K =</w:t>
            </w:r>
          </w:p>
        </w:tc>
        <w:tc>
          <w:tcPr>
            <w:tcW w:w="0" w:type="auto"/>
            <w:tcBorders>
              <w:top w:val="nil"/>
              <w:left w:val="nil"/>
              <w:bottom w:val="single" w:sz="6" w:space="0" w:color="000000"/>
              <w:right w:val="nil"/>
            </w:tcBorders>
            <w:shd w:val="clear" w:color="auto" w:fill="FFFFFF"/>
            <w:noWrap/>
            <w:vAlign w:val="center"/>
            <w:hideMark/>
          </w:tcPr>
          <w:p w14:paraId="3F12D9E6" w14:textId="77777777" w:rsidR="00134F3F" w:rsidRPr="00D90954" w:rsidRDefault="00134F3F" w:rsidP="005A7122">
            <w:pPr>
              <w:spacing w:after="0" w:line="240" w:lineRule="auto"/>
              <w:jc w:val="center"/>
              <w:rPr>
                <w:rFonts w:asciiTheme="majorBidi" w:eastAsia="Times New Roman" w:hAnsiTheme="majorBidi" w:cstheme="majorBidi"/>
                <w:sz w:val="28"/>
                <w:szCs w:val="28"/>
                <w:lang w:eastAsia="lv-LV"/>
              </w:rPr>
            </w:pPr>
            <w:r w:rsidRPr="00D90954">
              <w:rPr>
                <w:rFonts w:asciiTheme="majorBidi" w:eastAsia="Times New Roman" w:hAnsiTheme="majorBidi" w:cstheme="majorBidi"/>
                <w:sz w:val="28"/>
                <w:szCs w:val="28"/>
                <w:lang w:eastAsia="lv-LV"/>
              </w:rPr>
              <w:t>P</w:t>
            </w:r>
            <w:r w:rsidRPr="00D90954">
              <w:rPr>
                <w:rFonts w:asciiTheme="majorBidi" w:eastAsia="Times New Roman" w:hAnsiTheme="majorBidi" w:cstheme="majorBidi"/>
                <w:sz w:val="28"/>
                <w:szCs w:val="28"/>
                <w:vertAlign w:val="subscript"/>
                <w:lang w:eastAsia="lv-LV"/>
              </w:rPr>
              <w:t>1</w:t>
            </w:r>
          </w:p>
        </w:tc>
        <w:tc>
          <w:tcPr>
            <w:tcW w:w="0" w:type="auto"/>
            <w:vMerge w:val="restart"/>
            <w:tcBorders>
              <w:top w:val="nil"/>
              <w:left w:val="nil"/>
              <w:bottom w:val="nil"/>
              <w:right w:val="nil"/>
            </w:tcBorders>
            <w:shd w:val="clear" w:color="auto" w:fill="FFFFFF"/>
            <w:noWrap/>
            <w:vAlign w:val="center"/>
            <w:hideMark/>
          </w:tcPr>
          <w:p w14:paraId="513E3168" w14:textId="77777777" w:rsidR="00134F3F" w:rsidRPr="00D90954" w:rsidRDefault="00134F3F" w:rsidP="005A7122">
            <w:pPr>
              <w:spacing w:after="0" w:line="240" w:lineRule="auto"/>
              <w:rPr>
                <w:rFonts w:asciiTheme="majorBidi" w:eastAsia="Times New Roman" w:hAnsiTheme="majorBidi" w:cstheme="majorBidi"/>
                <w:sz w:val="28"/>
                <w:szCs w:val="28"/>
                <w:lang w:eastAsia="lv-LV"/>
              </w:rPr>
            </w:pPr>
            <w:r w:rsidRPr="00D90954">
              <w:rPr>
                <w:rFonts w:asciiTheme="majorBidi" w:eastAsia="Times New Roman" w:hAnsiTheme="majorBidi" w:cstheme="majorBidi"/>
                <w:sz w:val="28"/>
                <w:szCs w:val="28"/>
                <w:lang w:eastAsia="lv-LV"/>
              </w:rPr>
              <w:t>, kur</w:t>
            </w:r>
          </w:p>
        </w:tc>
      </w:tr>
      <w:tr w:rsidR="00D82342" w:rsidRPr="00D90954" w14:paraId="0878F7A1" w14:textId="77777777" w:rsidTr="00134F3F">
        <w:trPr>
          <w:jc w:val="center"/>
        </w:trPr>
        <w:tc>
          <w:tcPr>
            <w:tcW w:w="0" w:type="auto"/>
            <w:vMerge/>
            <w:tcBorders>
              <w:top w:val="nil"/>
              <w:left w:val="nil"/>
              <w:bottom w:val="nil"/>
              <w:right w:val="nil"/>
            </w:tcBorders>
            <w:shd w:val="clear" w:color="auto" w:fill="FFFFFF"/>
            <w:vAlign w:val="center"/>
            <w:hideMark/>
          </w:tcPr>
          <w:p w14:paraId="72C31119" w14:textId="77777777" w:rsidR="00134F3F" w:rsidRPr="00D90954" w:rsidRDefault="00134F3F" w:rsidP="005A7122">
            <w:pPr>
              <w:spacing w:after="0" w:line="240" w:lineRule="auto"/>
              <w:rPr>
                <w:rFonts w:asciiTheme="majorBidi" w:eastAsia="Times New Roman" w:hAnsiTheme="majorBidi" w:cstheme="majorBidi"/>
                <w:sz w:val="28"/>
                <w:szCs w:val="28"/>
                <w:lang w:eastAsia="lv-LV"/>
              </w:rPr>
            </w:pPr>
          </w:p>
        </w:tc>
        <w:tc>
          <w:tcPr>
            <w:tcW w:w="0" w:type="auto"/>
            <w:tcBorders>
              <w:top w:val="nil"/>
              <w:left w:val="nil"/>
              <w:bottom w:val="nil"/>
              <w:right w:val="nil"/>
            </w:tcBorders>
            <w:shd w:val="clear" w:color="auto" w:fill="FFFFFF"/>
            <w:noWrap/>
            <w:vAlign w:val="center"/>
            <w:hideMark/>
          </w:tcPr>
          <w:p w14:paraId="4073F161" w14:textId="77777777" w:rsidR="00134F3F" w:rsidRPr="00D90954" w:rsidRDefault="00134F3F" w:rsidP="005A7122">
            <w:pPr>
              <w:spacing w:after="0" w:line="240" w:lineRule="auto"/>
              <w:jc w:val="center"/>
              <w:rPr>
                <w:rFonts w:asciiTheme="majorBidi" w:eastAsia="Times New Roman" w:hAnsiTheme="majorBidi" w:cstheme="majorBidi"/>
                <w:sz w:val="28"/>
                <w:szCs w:val="28"/>
                <w:lang w:eastAsia="lv-LV"/>
              </w:rPr>
            </w:pPr>
            <w:r w:rsidRPr="00D90954">
              <w:rPr>
                <w:rFonts w:asciiTheme="majorBidi" w:eastAsia="Times New Roman" w:hAnsiTheme="majorBidi" w:cstheme="majorBidi"/>
                <w:sz w:val="28"/>
                <w:szCs w:val="28"/>
                <w:lang w:eastAsia="lv-LV"/>
              </w:rPr>
              <w:t>P</w:t>
            </w:r>
            <w:r w:rsidRPr="00D90954">
              <w:rPr>
                <w:rFonts w:asciiTheme="majorBidi" w:eastAsia="Times New Roman" w:hAnsiTheme="majorBidi" w:cstheme="majorBidi"/>
                <w:sz w:val="28"/>
                <w:szCs w:val="28"/>
                <w:vertAlign w:val="subscript"/>
                <w:lang w:eastAsia="lv-LV"/>
              </w:rPr>
              <w:t>2</w:t>
            </w:r>
          </w:p>
        </w:tc>
        <w:tc>
          <w:tcPr>
            <w:tcW w:w="0" w:type="auto"/>
            <w:vMerge/>
            <w:tcBorders>
              <w:top w:val="nil"/>
              <w:left w:val="nil"/>
              <w:bottom w:val="nil"/>
              <w:right w:val="nil"/>
            </w:tcBorders>
            <w:shd w:val="clear" w:color="auto" w:fill="FFFFFF"/>
            <w:vAlign w:val="center"/>
            <w:hideMark/>
          </w:tcPr>
          <w:p w14:paraId="3AFFF579" w14:textId="77777777" w:rsidR="00134F3F" w:rsidRPr="00D90954" w:rsidRDefault="00134F3F" w:rsidP="005A7122">
            <w:pPr>
              <w:spacing w:after="0" w:line="240" w:lineRule="auto"/>
              <w:rPr>
                <w:rFonts w:asciiTheme="majorBidi" w:eastAsia="Times New Roman" w:hAnsiTheme="majorBidi" w:cstheme="majorBidi"/>
                <w:sz w:val="28"/>
                <w:szCs w:val="28"/>
                <w:lang w:eastAsia="lv-LV"/>
              </w:rPr>
            </w:pPr>
          </w:p>
        </w:tc>
      </w:tr>
    </w:tbl>
    <w:p w14:paraId="23C098B5" w14:textId="77777777" w:rsidR="00134F3F" w:rsidRPr="00D90954" w:rsidRDefault="00134F3F" w:rsidP="005A7122">
      <w:pPr>
        <w:spacing w:after="0" w:line="240" w:lineRule="auto"/>
        <w:jc w:val="both"/>
        <w:rPr>
          <w:rFonts w:asciiTheme="majorBidi" w:eastAsia="Times New Roman" w:hAnsiTheme="majorBidi" w:cstheme="majorBidi"/>
          <w:sz w:val="28"/>
          <w:szCs w:val="28"/>
        </w:rPr>
      </w:pPr>
    </w:p>
    <w:p w14:paraId="2EAF1A97" w14:textId="77777777" w:rsidR="00B27786" w:rsidRPr="00D90954" w:rsidRDefault="00B27786" w:rsidP="005A7122">
      <w:pPr>
        <w:spacing w:after="0" w:line="240" w:lineRule="auto"/>
        <w:ind w:left="-680" w:firstLine="140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K – līdzdalības intensitātes koeficients;</w:t>
      </w:r>
    </w:p>
    <w:p w14:paraId="0E9BED99" w14:textId="77777777" w:rsidR="00B27786" w:rsidRPr="00D90954" w:rsidRDefault="00B27786"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P1 – </w:t>
      </w:r>
      <w:r w:rsidR="006C0B7A" w:rsidRPr="00D90954">
        <w:rPr>
          <w:rFonts w:asciiTheme="majorBidi" w:eastAsia="Times New Roman" w:hAnsiTheme="majorBidi" w:cstheme="majorBidi"/>
          <w:sz w:val="28"/>
          <w:szCs w:val="28"/>
        </w:rPr>
        <w:t xml:space="preserve">Latvijas Nacionālā kultūras </w:t>
      </w:r>
      <w:r w:rsidRPr="00D90954">
        <w:rPr>
          <w:rFonts w:asciiTheme="majorBidi" w:eastAsia="Times New Roman" w:hAnsiTheme="majorBidi" w:cstheme="majorBidi"/>
          <w:sz w:val="28"/>
          <w:szCs w:val="28"/>
        </w:rPr>
        <w:t>centra direktora apstiprināts Dziesmu un deju svētku starplaika pasākumu kopskaits gadā kolektīviem – koriem, tautas deju kolektīviem, pūtēju orķestriem un kokļu mūzikas ansambļiem;</w:t>
      </w:r>
    </w:p>
    <w:p w14:paraId="0EF6B8CA" w14:textId="77777777" w:rsidR="00B27786" w:rsidRPr="00D90954" w:rsidRDefault="00B27786"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P2 – </w:t>
      </w:r>
      <w:r w:rsidR="006C0B7A" w:rsidRPr="00D90954">
        <w:rPr>
          <w:rFonts w:asciiTheme="majorBidi" w:eastAsia="Times New Roman" w:hAnsiTheme="majorBidi" w:cstheme="majorBidi"/>
          <w:sz w:val="28"/>
          <w:szCs w:val="28"/>
        </w:rPr>
        <w:t xml:space="preserve">Latvijas Nacionālā kultūras </w:t>
      </w:r>
      <w:r w:rsidRPr="00D90954">
        <w:rPr>
          <w:rFonts w:asciiTheme="majorBidi" w:eastAsia="Times New Roman" w:hAnsiTheme="majorBidi" w:cstheme="majorBidi"/>
          <w:sz w:val="28"/>
          <w:szCs w:val="28"/>
        </w:rPr>
        <w:t>centra direktora apstiprināts Dziesmu un deju svētku starplaika pasākumu kopskaits gadā kolektīviem – folkloras kopām, etnogrāfiskajiem ansambļiem, tautas mūzikas grupām, tautas lietišķās mākslas studijām, amatierteātriem un vokālajiem ansambļiem.</w:t>
      </w:r>
    </w:p>
    <w:p w14:paraId="2A1BC552" w14:textId="06EECE37" w:rsidR="00B27786" w:rsidRPr="00D90954" w:rsidRDefault="006C0B7A"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Latvijas Nacionālais kultūras centrs </w:t>
      </w:r>
      <w:r w:rsidR="00B27786" w:rsidRPr="00D90954">
        <w:rPr>
          <w:rFonts w:asciiTheme="majorBidi" w:eastAsia="Times New Roman" w:hAnsiTheme="majorBidi" w:cstheme="majorBidi"/>
          <w:sz w:val="28"/>
          <w:szCs w:val="28"/>
        </w:rPr>
        <w:t>divas reizes gadā, bet ne vēlāk kā līdz kārtējā gada</w:t>
      </w:r>
      <w:r w:rsidR="00482552" w:rsidRPr="00D90954">
        <w:rPr>
          <w:rFonts w:asciiTheme="majorBidi" w:eastAsia="Times New Roman" w:hAnsiTheme="majorBidi" w:cstheme="majorBidi"/>
          <w:sz w:val="28"/>
          <w:szCs w:val="28"/>
        </w:rPr>
        <w:t xml:space="preserve"> </w:t>
      </w:r>
      <w:hyperlink r:id="rId12" w:anchor="n20">
        <w:r w:rsidR="00B27786" w:rsidRPr="00D90954">
          <w:rPr>
            <w:rFonts w:asciiTheme="majorBidi" w:eastAsia="Times New Roman" w:hAnsiTheme="majorBidi" w:cstheme="majorBidi"/>
            <w:sz w:val="28"/>
            <w:szCs w:val="28"/>
          </w:rPr>
          <w:t>20.</w:t>
        </w:r>
      </w:hyperlink>
      <w:r w:rsidR="00B27786" w:rsidRPr="00D90954">
        <w:rPr>
          <w:rFonts w:asciiTheme="majorBidi" w:eastAsia="Times New Roman" w:hAnsiTheme="majorBidi" w:cstheme="majorBidi"/>
          <w:sz w:val="28"/>
          <w:szCs w:val="28"/>
        </w:rPr>
        <w:t>jūnijam un</w:t>
      </w:r>
      <w:r w:rsidR="00482552" w:rsidRPr="00D90954">
        <w:rPr>
          <w:rFonts w:asciiTheme="majorBidi" w:eastAsia="Times New Roman" w:hAnsiTheme="majorBidi" w:cstheme="majorBidi"/>
          <w:sz w:val="28"/>
          <w:szCs w:val="28"/>
        </w:rPr>
        <w:t xml:space="preserve"> </w:t>
      </w:r>
      <w:hyperlink r:id="rId13" w:anchor="n20">
        <w:r w:rsidR="00B27786" w:rsidRPr="00D90954">
          <w:rPr>
            <w:rFonts w:asciiTheme="majorBidi" w:eastAsia="Times New Roman" w:hAnsiTheme="majorBidi" w:cstheme="majorBidi"/>
            <w:sz w:val="28"/>
            <w:szCs w:val="28"/>
          </w:rPr>
          <w:t>20.</w:t>
        </w:r>
      </w:hyperlink>
      <w:r w:rsidR="00B27786" w:rsidRPr="00D90954">
        <w:rPr>
          <w:rFonts w:asciiTheme="majorBidi" w:eastAsia="Times New Roman" w:hAnsiTheme="majorBidi" w:cstheme="majorBidi"/>
          <w:sz w:val="28"/>
          <w:szCs w:val="28"/>
        </w:rPr>
        <w:t xml:space="preserve">decembrim nodrošina </w:t>
      </w:r>
      <w:r w:rsidRPr="00D90954">
        <w:rPr>
          <w:rFonts w:asciiTheme="majorBidi" w:eastAsia="Times New Roman" w:hAnsiTheme="majorBidi" w:cstheme="majorBidi"/>
          <w:sz w:val="28"/>
          <w:szCs w:val="28"/>
        </w:rPr>
        <w:t xml:space="preserve">valsts budžeta </w:t>
      </w:r>
      <w:r w:rsidR="00B27786" w:rsidRPr="00D90954">
        <w:rPr>
          <w:rFonts w:asciiTheme="majorBidi" w:eastAsia="Times New Roman" w:hAnsiTheme="majorBidi" w:cstheme="majorBidi"/>
          <w:sz w:val="28"/>
          <w:szCs w:val="28"/>
        </w:rPr>
        <w:t xml:space="preserve">mērķdotācijas pārskaitīšanu vienādās daļās uz attiecīgo </w:t>
      </w:r>
      <w:r w:rsidR="00CB7F09" w:rsidRPr="00D90954">
        <w:rPr>
          <w:rFonts w:asciiTheme="majorBidi" w:eastAsia="Times New Roman" w:hAnsiTheme="majorBidi" w:cstheme="majorBidi"/>
          <w:sz w:val="28"/>
          <w:szCs w:val="28"/>
        </w:rPr>
        <w:t>māksliniecisko kolektīvu dibinātāju (</w:t>
      </w:r>
      <w:r w:rsidR="00E748D2" w:rsidRPr="00D90954">
        <w:rPr>
          <w:rFonts w:asciiTheme="majorBidi" w:eastAsia="Times New Roman" w:hAnsiTheme="majorBidi" w:cstheme="majorBidi"/>
          <w:sz w:val="28"/>
          <w:szCs w:val="28"/>
        </w:rPr>
        <w:t>tostarp pašvaldība</w:t>
      </w:r>
      <w:r w:rsidR="002047CE" w:rsidRPr="00D90954">
        <w:rPr>
          <w:rFonts w:asciiTheme="majorBidi" w:eastAsia="Times New Roman" w:hAnsiTheme="majorBidi" w:cstheme="majorBidi"/>
          <w:sz w:val="28"/>
          <w:szCs w:val="28"/>
        </w:rPr>
        <w:t>i</w:t>
      </w:r>
      <w:r w:rsidR="00E748D2" w:rsidRPr="00D90954">
        <w:rPr>
          <w:rFonts w:asciiTheme="majorBidi" w:eastAsia="Times New Roman" w:hAnsiTheme="majorBidi" w:cstheme="majorBidi"/>
          <w:sz w:val="28"/>
          <w:szCs w:val="28"/>
        </w:rPr>
        <w:t xml:space="preserve"> </w:t>
      </w:r>
      <w:r w:rsidR="002047CE" w:rsidRPr="00D90954">
        <w:rPr>
          <w:rFonts w:asciiTheme="majorBidi" w:eastAsia="Times New Roman" w:hAnsiTheme="majorBidi" w:cstheme="majorBidi"/>
          <w:sz w:val="28"/>
          <w:szCs w:val="28"/>
        </w:rPr>
        <w:t xml:space="preserve">kā </w:t>
      </w:r>
      <w:r w:rsidR="00E748D2" w:rsidRPr="00D90954">
        <w:rPr>
          <w:rFonts w:asciiTheme="majorBidi" w:eastAsia="Times New Roman" w:hAnsiTheme="majorBidi" w:cstheme="majorBidi"/>
          <w:sz w:val="28"/>
          <w:szCs w:val="28"/>
        </w:rPr>
        <w:t>dibināt</w:t>
      </w:r>
      <w:r w:rsidR="002047CE" w:rsidRPr="00D90954">
        <w:rPr>
          <w:rFonts w:asciiTheme="majorBidi" w:eastAsia="Times New Roman" w:hAnsiTheme="majorBidi" w:cstheme="majorBidi"/>
          <w:sz w:val="28"/>
          <w:szCs w:val="28"/>
        </w:rPr>
        <w:t>ājam</w:t>
      </w:r>
      <w:r w:rsidR="00CB7F09" w:rsidRPr="00D90954">
        <w:rPr>
          <w:rFonts w:asciiTheme="majorBidi" w:eastAsia="Times New Roman" w:hAnsiTheme="majorBidi" w:cstheme="majorBidi"/>
          <w:sz w:val="28"/>
          <w:szCs w:val="28"/>
        </w:rPr>
        <w:t>)</w:t>
      </w:r>
      <w:r w:rsidR="00B27786" w:rsidRPr="00D90954">
        <w:rPr>
          <w:rFonts w:asciiTheme="majorBidi" w:eastAsia="Times New Roman" w:hAnsiTheme="majorBidi" w:cstheme="majorBidi"/>
          <w:sz w:val="28"/>
          <w:szCs w:val="28"/>
        </w:rPr>
        <w:t xml:space="preserve"> kontiem Valsts kasē. </w:t>
      </w:r>
      <w:r w:rsidR="00E748D2" w:rsidRPr="00D90954">
        <w:rPr>
          <w:rFonts w:asciiTheme="majorBidi" w:eastAsia="Times New Roman" w:hAnsiTheme="majorBidi" w:cstheme="majorBidi"/>
          <w:sz w:val="28"/>
          <w:szCs w:val="28"/>
        </w:rPr>
        <w:t>M</w:t>
      </w:r>
      <w:r w:rsidR="0044475C" w:rsidRPr="00D90954">
        <w:rPr>
          <w:rFonts w:asciiTheme="majorBidi" w:eastAsia="Times New Roman" w:hAnsiTheme="majorBidi" w:cstheme="majorBidi"/>
          <w:sz w:val="28"/>
          <w:szCs w:val="28"/>
        </w:rPr>
        <w:t>āksliniecisko kolektīvu dibinātājs (</w:t>
      </w:r>
      <w:r w:rsidR="00E748D2" w:rsidRPr="00D90954">
        <w:rPr>
          <w:rFonts w:asciiTheme="majorBidi" w:eastAsia="Times New Roman" w:hAnsiTheme="majorBidi" w:cstheme="majorBidi"/>
          <w:sz w:val="28"/>
          <w:szCs w:val="28"/>
        </w:rPr>
        <w:t>tostarp pašvaldība</w:t>
      </w:r>
      <w:r w:rsidR="002047CE" w:rsidRPr="00D90954">
        <w:rPr>
          <w:rFonts w:asciiTheme="majorBidi" w:eastAsia="Times New Roman" w:hAnsiTheme="majorBidi" w:cstheme="majorBidi"/>
          <w:sz w:val="28"/>
          <w:szCs w:val="28"/>
        </w:rPr>
        <w:t xml:space="preserve"> kā</w:t>
      </w:r>
      <w:r w:rsidR="00E748D2" w:rsidRPr="00D90954">
        <w:rPr>
          <w:rFonts w:asciiTheme="majorBidi" w:eastAsia="Times New Roman" w:hAnsiTheme="majorBidi" w:cstheme="majorBidi"/>
          <w:sz w:val="28"/>
          <w:szCs w:val="28"/>
        </w:rPr>
        <w:t xml:space="preserve"> dibināt</w:t>
      </w:r>
      <w:r w:rsidR="002047CE" w:rsidRPr="00D90954">
        <w:rPr>
          <w:rFonts w:asciiTheme="majorBidi" w:eastAsia="Times New Roman" w:hAnsiTheme="majorBidi" w:cstheme="majorBidi"/>
          <w:sz w:val="28"/>
          <w:szCs w:val="28"/>
        </w:rPr>
        <w:t>ājs</w:t>
      </w:r>
      <w:r w:rsidR="0044475C" w:rsidRPr="00D90954">
        <w:rPr>
          <w:rFonts w:asciiTheme="majorBidi" w:eastAsia="Times New Roman" w:hAnsiTheme="majorBidi" w:cstheme="majorBidi"/>
          <w:sz w:val="28"/>
          <w:szCs w:val="28"/>
        </w:rPr>
        <w:t>)</w:t>
      </w:r>
      <w:r w:rsidR="00B27786" w:rsidRPr="00D90954">
        <w:rPr>
          <w:rFonts w:asciiTheme="majorBidi" w:eastAsia="Times New Roman" w:hAnsiTheme="majorBidi" w:cstheme="majorBidi"/>
          <w:sz w:val="28"/>
          <w:szCs w:val="28"/>
        </w:rPr>
        <w:t xml:space="preserve"> saņemto </w:t>
      </w:r>
      <w:r w:rsidR="0044475C" w:rsidRPr="00D90954">
        <w:rPr>
          <w:rFonts w:asciiTheme="majorBidi" w:eastAsia="Times New Roman" w:hAnsiTheme="majorBidi" w:cstheme="majorBidi"/>
          <w:sz w:val="28"/>
          <w:szCs w:val="28"/>
        </w:rPr>
        <w:t xml:space="preserve">valsts budžeta </w:t>
      </w:r>
      <w:r w:rsidR="00B27786" w:rsidRPr="00D90954">
        <w:rPr>
          <w:rFonts w:asciiTheme="majorBidi" w:eastAsia="Times New Roman" w:hAnsiTheme="majorBidi" w:cstheme="majorBidi"/>
          <w:sz w:val="28"/>
          <w:szCs w:val="28"/>
        </w:rPr>
        <w:t xml:space="preserve">mērķdotāciju izlieto daļējai atlīdzībai </w:t>
      </w:r>
      <w:r w:rsidR="0044475C" w:rsidRPr="00D90954">
        <w:rPr>
          <w:rFonts w:asciiTheme="majorBidi" w:eastAsia="Times New Roman" w:hAnsiTheme="majorBidi" w:cstheme="majorBidi"/>
          <w:sz w:val="28"/>
          <w:szCs w:val="28"/>
        </w:rPr>
        <w:t xml:space="preserve">māksliniecisko </w:t>
      </w:r>
      <w:r w:rsidR="00B27786" w:rsidRPr="00D90954">
        <w:rPr>
          <w:rFonts w:asciiTheme="majorBidi" w:eastAsia="Times New Roman" w:hAnsiTheme="majorBidi" w:cstheme="majorBidi"/>
          <w:sz w:val="28"/>
          <w:szCs w:val="28"/>
        </w:rPr>
        <w:t xml:space="preserve">kolektīvu vadītājiem, kuru vadītie </w:t>
      </w:r>
      <w:r w:rsidR="0044475C" w:rsidRPr="00D90954">
        <w:rPr>
          <w:rFonts w:asciiTheme="majorBidi" w:eastAsia="Times New Roman" w:hAnsiTheme="majorBidi" w:cstheme="majorBidi"/>
          <w:sz w:val="28"/>
          <w:szCs w:val="28"/>
        </w:rPr>
        <w:t xml:space="preserve">mākslinieciskie </w:t>
      </w:r>
      <w:r w:rsidR="00B27786" w:rsidRPr="00D90954">
        <w:rPr>
          <w:rFonts w:asciiTheme="majorBidi" w:eastAsia="Times New Roman" w:hAnsiTheme="majorBidi" w:cstheme="majorBidi"/>
          <w:sz w:val="28"/>
          <w:szCs w:val="28"/>
        </w:rPr>
        <w:t xml:space="preserve">kolektīvi atbilst minētajiem kritērijiem. Savukārt </w:t>
      </w:r>
      <w:r w:rsidR="0044475C" w:rsidRPr="00D90954">
        <w:rPr>
          <w:rFonts w:asciiTheme="majorBidi" w:eastAsia="Times New Roman" w:hAnsiTheme="majorBidi" w:cstheme="majorBidi"/>
          <w:sz w:val="28"/>
          <w:szCs w:val="28"/>
        </w:rPr>
        <w:t>māksliniecisko kolektīvu dibinātājs (</w:t>
      </w:r>
      <w:r w:rsidR="00E748D2" w:rsidRPr="00D90954">
        <w:rPr>
          <w:rFonts w:asciiTheme="majorBidi" w:eastAsia="Times New Roman" w:hAnsiTheme="majorBidi" w:cstheme="majorBidi"/>
          <w:sz w:val="28"/>
          <w:szCs w:val="28"/>
        </w:rPr>
        <w:t>tostarp pašvaldība</w:t>
      </w:r>
      <w:r w:rsidR="002047CE" w:rsidRPr="00D90954">
        <w:rPr>
          <w:rFonts w:asciiTheme="majorBidi" w:eastAsia="Times New Roman" w:hAnsiTheme="majorBidi" w:cstheme="majorBidi"/>
          <w:sz w:val="28"/>
          <w:szCs w:val="28"/>
        </w:rPr>
        <w:t xml:space="preserve"> kā</w:t>
      </w:r>
      <w:r w:rsidR="00E748D2" w:rsidRPr="00D90954">
        <w:rPr>
          <w:rFonts w:asciiTheme="majorBidi" w:eastAsia="Times New Roman" w:hAnsiTheme="majorBidi" w:cstheme="majorBidi"/>
          <w:sz w:val="28"/>
          <w:szCs w:val="28"/>
        </w:rPr>
        <w:t xml:space="preserve"> dibināt</w:t>
      </w:r>
      <w:r w:rsidR="002047CE" w:rsidRPr="00D90954">
        <w:rPr>
          <w:rFonts w:asciiTheme="majorBidi" w:eastAsia="Times New Roman" w:hAnsiTheme="majorBidi" w:cstheme="majorBidi"/>
          <w:sz w:val="28"/>
          <w:szCs w:val="28"/>
        </w:rPr>
        <w:t>ājs</w:t>
      </w:r>
      <w:r w:rsidR="0044475C" w:rsidRPr="00D90954">
        <w:rPr>
          <w:rFonts w:asciiTheme="majorBidi" w:eastAsia="Times New Roman" w:hAnsiTheme="majorBidi" w:cstheme="majorBidi"/>
          <w:sz w:val="28"/>
          <w:szCs w:val="28"/>
        </w:rPr>
        <w:t>)</w:t>
      </w:r>
      <w:r w:rsidR="00482552" w:rsidRPr="00D90954">
        <w:rPr>
          <w:rFonts w:asciiTheme="majorBidi" w:eastAsia="Times New Roman" w:hAnsiTheme="majorBidi" w:cstheme="majorBidi"/>
          <w:sz w:val="28"/>
          <w:szCs w:val="28"/>
        </w:rPr>
        <w:t xml:space="preserve"> </w:t>
      </w:r>
      <w:r w:rsidR="00B27786" w:rsidRPr="00D90954">
        <w:rPr>
          <w:rFonts w:asciiTheme="majorBidi" w:eastAsia="Times New Roman" w:hAnsiTheme="majorBidi" w:cstheme="majorBidi"/>
          <w:sz w:val="28"/>
          <w:szCs w:val="28"/>
        </w:rPr>
        <w:t xml:space="preserve">aizpilda pārskatu par </w:t>
      </w:r>
      <w:r w:rsidR="0044475C" w:rsidRPr="00D90954">
        <w:rPr>
          <w:rFonts w:asciiTheme="majorBidi" w:eastAsia="Times New Roman" w:hAnsiTheme="majorBidi" w:cstheme="majorBidi"/>
          <w:sz w:val="28"/>
          <w:szCs w:val="28"/>
        </w:rPr>
        <w:t xml:space="preserve">valsts budžeta </w:t>
      </w:r>
      <w:r w:rsidR="00B27786" w:rsidRPr="00D90954">
        <w:rPr>
          <w:rFonts w:asciiTheme="majorBidi" w:eastAsia="Times New Roman" w:hAnsiTheme="majorBidi" w:cstheme="majorBidi"/>
          <w:sz w:val="28"/>
          <w:szCs w:val="28"/>
        </w:rPr>
        <w:t>mērķdotācijas izlietojumu un iesniedz to ministriju, centrālo valsts iestāžu un pašvaldību pārskatu informācijas sistēmā līdz nākamā gada 15.janvārim.</w:t>
      </w:r>
    </w:p>
    <w:p w14:paraId="066DAD84" w14:textId="30A31761" w:rsidR="00B27786" w:rsidRPr="00D90954" w:rsidRDefault="00B27786"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Kopš 2015.gada</w:t>
      </w:r>
      <w:r w:rsidR="004A1C1F" w:rsidRPr="00D90954">
        <w:rPr>
          <w:rFonts w:asciiTheme="majorBidi" w:eastAsia="Times New Roman" w:hAnsiTheme="majorBidi" w:cstheme="majorBidi"/>
          <w:sz w:val="28"/>
          <w:szCs w:val="28"/>
        </w:rPr>
        <w:t xml:space="preserve"> līdz 2023.gadam</w:t>
      </w:r>
      <w:r w:rsidRPr="00D90954">
        <w:rPr>
          <w:rFonts w:asciiTheme="majorBidi" w:eastAsia="Times New Roman" w:hAnsiTheme="majorBidi" w:cstheme="majorBidi"/>
          <w:sz w:val="28"/>
          <w:szCs w:val="28"/>
        </w:rPr>
        <w:t xml:space="preserve"> valsts budžeta mērķdotācijas </w:t>
      </w:r>
      <w:r w:rsidR="004A1C1F" w:rsidRPr="00D90954">
        <w:rPr>
          <w:rFonts w:asciiTheme="majorBidi" w:eastAsia="Times New Roman" w:hAnsiTheme="majorBidi" w:cstheme="majorBidi"/>
          <w:sz w:val="28"/>
          <w:szCs w:val="28"/>
        </w:rPr>
        <w:t xml:space="preserve">apjoms </w:t>
      </w:r>
      <w:r w:rsidR="004A1C1F" w:rsidRPr="00970FE1">
        <w:rPr>
          <w:rFonts w:asciiTheme="majorBidi" w:eastAsia="Times New Roman" w:hAnsiTheme="majorBidi" w:cstheme="majorBidi"/>
          <w:sz w:val="28"/>
          <w:szCs w:val="28"/>
        </w:rPr>
        <w:t>pieaudzis par</w:t>
      </w:r>
      <w:r w:rsidR="00D26ECC" w:rsidRPr="00970FE1">
        <w:rPr>
          <w:rFonts w:asciiTheme="majorBidi" w:eastAsia="Times New Roman" w:hAnsiTheme="majorBidi" w:cstheme="majorBidi"/>
          <w:sz w:val="28"/>
          <w:szCs w:val="28"/>
        </w:rPr>
        <w:t xml:space="preserve"> </w:t>
      </w:r>
      <w:r w:rsidR="659B429F" w:rsidRPr="00970FE1">
        <w:rPr>
          <w:rFonts w:asciiTheme="majorBidi" w:eastAsia="Times New Roman" w:hAnsiTheme="majorBidi" w:cstheme="majorBidi"/>
          <w:sz w:val="28"/>
          <w:szCs w:val="28"/>
        </w:rPr>
        <w:t>26,6</w:t>
      </w:r>
      <w:r w:rsidR="00D26ECC" w:rsidRPr="00970FE1">
        <w:rPr>
          <w:rFonts w:asciiTheme="majorBidi" w:eastAsia="Times New Roman" w:hAnsiTheme="majorBidi" w:cstheme="majorBidi"/>
          <w:sz w:val="28"/>
          <w:szCs w:val="28"/>
        </w:rPr>
        <w:t>%</w:t>
      </w:r>
      <w:r w:rsidR="00482552" w:rsidRPr="00970FE1">
        <w:rPr>
          <w:rFonts w:asciiTheme="majorBidi" w:eastAsia="Times New Roman" w:hAnsiTheme="majorBidi" w:cstheme="majorBidi"/>
          <w:sz w:val="28"/>
          <w:szCs w:val="28"/>
        </w:rPr>
        <w:t>.</w:t>
      </w:r>
      <w:r w:rsidR="004475DA" w:rsidRPr="00970FE1">
        <w:rPr>
          <w:rFonts w:asciiTheme="majorBidi" w:eastAsia="Times New Roman" w:hAnsiTheme="majorBidi" w:cstheme="majorBidi"/>
          <w:sz w:val="28"/>
          <w:szCs w:val="28"/>
        </w:rPr>
        <w:t xml:space="preserve"> 2023.gada decembrī valsts budžeta mērķdotācijai tika piešķirts papildu 1</w:t>
      </w:r>
      <w:r w:rsidR="00A43564" w:rsidRPr="00970FE1">
        <w:rPr>
          <w:rFonts w:asciiTheme="majorBidi" w:eastAsia="Times New Roman" w:hAnsiTheme="majorBidi" w:cstheme="majorBidi"/>
          <w:sz w:val="28"/>
          <w:szCs w:val="28"/>
        </w:rPr>
        <w:t>,</w:t>
      </w:r>
      <w:r w:rsidR="00AD1C50" w:rsidRPr="00970FE1">
        <w:rPr>
          <w:rFonts w:asciiTheme="majorBidi" w:eastAsia="Times New Roman" w:hAnsiTheme="majorBidi" w:cstheme="majorBidi"/>
          <w:sz w:val="28"/>
          <w:szCs w:val="28"/>
        </w:rPr>
        <w:t>2 mil</w:t>
      </w:r>
      <w:r w:rsidR="00A43564" w:rsidRPr="00970FE1">
        <w:rPr>
          <w:rFonts w:asciiTheme="majorBidi" w:eastAsia="Times New Roman" w:hAnsiTheme="majorBidi" w:cstheme="majorBidi"/>
          <w:sz w:val="28"/>
          <w:szCs w:val="28"/>
        </w:rPr>
        <w:t>j.</w:t>
      </w:r>
      <w:r w:rsidR="00AD1C50" w:rsidRPr="00970FE1">
        <w:rPr>
          <w:rFonts w:asciiTheme="majorBidi" w:eastAsia="Times New Roman" w:hAnsiTheme="majorBidi" w:cstheme="majorBidi"/>
          <w:sz w:val="28"/>
          <w:szCs w:val="28"/>
        </w:rPr>
        <w:t xml:space="preserve"> </w:t>
      </w:r>
      <w:r w:rsidR="00AD1C50" w:rsidRPr="00970FE1">
        <w:rPr>
          <w:rFonts w:asciiTheme="majorBidi" w:eastAsia="Times New Roman" w:hAnsiTheme="majorBidi" w:cstheme="majorBidi"/>
          <w:i/>
          <w:iCs/>
          <w:sz w:val="28"/>
          <w:szCs w:val="28"/>
        </w:rPr>
        <w:t>e</w:t>
      </w:r>
      <w:r w:rsidR="00A43564" w:rsidRPr="00970FE1">
        <w:rPr>
          <w:rFonts w:asciiTheme="majorBidi" w:eastAsia="Times New Roman" w:hAnsiTheme="majorBidi" w:cstheme="majorBidi"/>
          <w:i/>
          <w:iCs/>
          <w:sz w:val="28"/>
          <w:szCs w:val="28"/>
        </w:rPr>
        <w:t>u</w:t>
      </w:r>
      <w:r w:rsidR="00AD1C50" w:rsidRPr="00970FE1">
        <w:rPr>
          <w:rFonts w:asciiTheme="majorBidi" w:eastAsia="Times New Roman" w:hAnsiTheme="majorBidi" w:cstheme="majorBidi"/>
          <w:i/>
          <w:iCs/>
          <w:sz w:val="28"/>
          <w:szCs w:val="28"/>
        </w:rPr>
        <w:t>ro</w:t>
      </w:r>
      <w:r w:rsidR="00632256" w:rsidRPr="00970FE1">
        <w:rPr>
          <w:rFonts w:asciiTheme="majorBidi" w:eastAsia="Times New Roman" w:hAnsiTheme="majorBidi" w:cstheme="majorBidi"/>
          <w:sz w:val="28"/>
          <w:szCs w:val="28"/>
        </w:rPr>
        <w:t xml:space="preserve"> </w:t>
      </w:r>
      <w:r w:rsidR="003C293C" w:rsidRPr="00E450EB">
        <w:rPr>
          <w:rFonts w:asciiTheme="majorBidi" w:eastAsia="Times New Roman" w:hAnsiTheme="majorBidi" w:cstheme="majorBidi"/>
          <w:sz w:val="28"/>
          <w:szCs w:val="28"/>
        </w:rPr>
        <w:t>māksliniecisko kolektīvu vadītāju atalgojuma</w:t>
      </w:r>
      <w:r w:rsidR="00970FE1" w:rsidRPr="00E450EB">
        <w:rPr>
          <w:rFonts w:asciiTheme="majorBidi" w:eastAsia="Times New Roman" w:hAnsiTheme="majorBidi" w:cstheme="majorBidi"/>
          <w:sz w:val="28"/>
          <w:szCs w:val="28"/>
        </w:rPr>
        <w:t xml:space="preserve"> reformas</w:t>
      </w:r>
      <w:r w:rsidR="003C293C" w:rsidRPr="00E450EB">
        <w:rPr>
          <w:rFonts w:asciiTheme="majorBidi" w:eastAsia="Times New Roman" w:hAnsiTheme="majorBidi" w:cstheme="majorBidi"/>
          <w:sz w:val="28"/>
          <w:szCs w:val="28"/>
        </w:rPr>
        <w:t xml:space="preserve"> </w:t>
      </w:r>
      <w:r w:rsidR="001E2E3C" w:rsidRPr="00E450EB">
        <w:rPr>
          <w:rFonts w:asciiTheme="majorBidi" w:eastAsia="Times New Roman" w:hAnsiTheme="majorBidi" w:cstheme="majorBidi"/>
          <w:sz w:val="28"/>
          <w:szCs w:val="28"/>
        </w:rPr>
        <w:t>pārejas period</w:t>
      </w:r>
      <w:r w:rsidR="009732F9" w:rsidRPr="00E450EB">
        <w:rPr>
          <w:rFonts w:asciiTheme="majorBidi" w:eastAsia="Times New Roman" w:hAnsiTheme="majorBidi" w:cstheme="majorBidi"/>
          <w:sz w:val="28"/>
          <w:szCs w:val="28"/>
        </w:rPr>
        <w:t>a īstenošanai</w:t>
      </w:r>
      <w:r w:rsidR="003C293C" w:rsidRPr="00E450EB">
        <w:rPr>
          <w:rFonts w:asciiTheme="majorBidi" w:eastAsia="Times New Roman" w:hAnsiTheme="majorBidi" w:cstheme="majorBidi"/>
          <w:sz w:val="28"/>
          <w:szCs w:val="28"/>
        </w:rPr>
        <w:t>.</w:t>
      </w:r>
      <w:r w:rsidR="00632256" w:rsidRPr="00D90954">
        <w:rPr>
          <w:rFonts w:asciiTheme="majorBidi" w:eastAsia="Times New Roman" w:hAnsiTheme="majorBidi" w:cstheme="majorBidi"/>
          <w:sz w:val="28"/>
          <w:szCs w:val="28"/>
        </w:rPr>
        <w:t xml:space="preserve"> </w:t>
      </w:r>
    </w:p>
    <w:p w14:paraId="38A64272" w14:textId="77777777" w:rsidR="00A8145C" w:rsidRPr="00D90954" w:rsidRDefault="00A8145C" w:rsidP="005A7122">
      <w:pPr>
        <w:spacing w:after="0" w:line="240" w:lineRule="auto"/>
        <w:jc w:val="both"/>
        <w:rPr>
          <w:rFonts w:asciiTheme="majorBidi" w:eastAsia="Times New Roman" w:hAnsiTheme="majorBidi" w:cstheme="majorBidi"/>
          <w:sz w:val="28"/>
          <w:szCs w:val="28"/>
        </w:rPr>
      </w:pPr>
    </w:p>
    <w:p w14:paraId="5D4FF0AB" w14:textId="77777777" w:rsidR="656CB454" w:rsidRPr="00D90954" w:rsidRDefault="656CB454" w:rsidP="005A7122">
      <w:pPr>
        <w:spacing w:after="0" w:line="240" w:lineRule="auto"/>
        <w:ind w:left="-680" w:firstLine="680"/>
        <w:jc w:val="right"/>
        <w:rPr>
          <w:rFonts w:asciiTheme="majorBidi" w:eastAsia="Times New Roman" w:hAnsiTheme="majorBidi" w:cstheme="majorBidi"/>
          <w:i/>
          <w:iCs/>
          <w:sz w:val="28"/>
          <w:szCs w:val="28"/>
        </w:rPr>
      </w:pPr>
      <w:r w:rsidRPr="00D90954">
        <w:rPr>
          <w:rFonts w:asciiTheme="majorBidi" w:eastAsia="Times New Roman" w:hAnsiTheme="majorBidi" w:cstheme="majorBidi"/>
          <w:i/>
          <w:iCs/>
          <w:sz w:val="28"/>
          <w:szCs w:val="28"/>
        </w:rPr>
        <w:t>1.tabula</w:t>
      </w:r>
      <w:r w:rsidR="0044475C" w:rsidRPr="00D90954">
        <w:rPr>
          <w:rFonts w:asciiTheme="majorBidi" w:eastAsia="Times New Roman" w:hAnsiTheme="majorBidi" w:cstheme="majorBidi"/>
          <w:i/>
          <w:iCs/>
          <w:sz w:val="28"/>
          <w:szCs w:val="28"/>
        </w:rPr>
        <w:t xml:space="preserve"> “Valsts budžeta mērķdotācijas apjoms</w:t>
      </w:r>
      <w:r w:rsidR="00A8145C" w:rsidRPr="00D90954">
        <w:rPr>
          <w:rFonts w:asciiTheme="majorBidi" w:hAnsiTheme="majorBidi" w:cstheme="majorBidi"/>
          <w:i/>
          <w:iCs/>
          <w:sz w:val="28"/>
          <w:szCs w:val="28"/>
        </w:rPr>
        <w:t xml:space="preserve"> </w:t>
      </w:r>
      <w:r w:rsidR="00A8145C" w:rsidRPr="00D90954">
        <w:rPr>
          <w:rFonts w:asciiTheme="majorBidi" w:eastAsia="Times New Roman" w:hAnsiTheme="majorBidi" w:cstheme="majorBidi"/>
          <w:i/>
          <w:iCs/>
          <w:sz w:val="28"/>
          <w:szCs w:val="28"/>
        </w:rPr>
        <w:t>māksliniecisko kolektīvu dibinātājiem (pašvaldībai)</w:t>
      </w:r>
      <w:r w:rsidR="0044475C" w:rsidRPr="00D90954">
        <w:rPr>
          <w:rFonts w:asciiTheme="majorBidi" w:eastAsia="Times New Roman" w:hAnsiTheme="majorBidi" w:cstheme="majorBidi"/>
          <w:i/>
          <w:iCs/>
          <w:sz w:val="28"/>
          <w:szCs w:val="28"/>
        </w:rPr>
        <w:t>”</w:t>
      </w:r>
    </w:p>
    <w:p w14:paraId="5ED0C77B" w14:textId="77777777" w:rsidR="0044475C" w:rsidRPr="00D90954" w:rsidRDefault="0044475C" w:rsidP="005A7122">
      <w:pPr>
        <w:spacing w:after="0" w:line="240" w:lineRule="auto"/>
        <w:ind w:left="-680" w:firstLine="680"/>
        <w:jc w:val="right"/>
        <w:rPr>
          <w:rFonts w:asciiTheme="majorBidi" w:eastAsia="Times New Roman" w:hAnsiTheme="majorBidi" w:cstheme="majorBidi"/>
          <w:sz w:val="28"/>
          <w:szCs w:val="28"/>
        </w:rPr>
      </w:pPr>
    </w:p>
    <w:tbl>
      <w:tblPr>
        <w:tblW w:w="9062" w:type="dxa"/>
        <w:tblCellMar>
          <w:left w:w="0" w:type="dxa"/>
          <w:right w:w="0" w:type="dxa"/>
        </w:tblCellMar>
        <w:tblLook w:val="04A0" w:firstRow="1" w:lastRow="0" w:firstColumn="1" w:lastColumn="0" w:noHBand="0" w:noVBand="1"/>
      </w:tblPr>
      <w:tblGrid>
        <w:gridCol w:w="1691"/>
        <w:gridCol w:w="2977"/>
        <w:gridCol w:w="2268"/>
        <w:gridCol w:w="2126"/>
      </w:tblGrid>
      <w:tr w:rsidR="00D82342" w:rsidRPr="00D90954" w14:paraId="7E2CE47A" w14:textId="77777777" w:rsidTr="00323F0F">
        <w:trPr>
          <w:trHeight w:val="315"/>
        </w:trPr>
        <w:tc>
          <w:tcPr>
            <w:tcW w:w="169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0" w:type="dxa"/>
              <w:left w:w="108" w:type="dxa"/>
              <w:bottom w:w="0" w:type="dxa"/>
              <w:right w:w="108" w:type="dxa"/>
            </w:tcMar>
            <w:vAlign w:val="center"/>
            <w:hideMark/>
          </w:tcPr>
          <w:p w14:paraId="0A81A117" w14:textId="77777777" w:rsidR="004A1C1F" w:rsidRPr="00D90954" w:rsidRDefault="004A1C1F" w:rsidP="005A7122">
            <w:pPr>
              <w:spacing w:after="0" w:line="240" w:lineRule="auto"/>
              <w:jc w:val="center"/>
              <w:rPr>
                <w:rFonts w:asciiTheme="majorBidi" w:eastAsia="Times New Roman" w:hAnsiTheme="majorBidi" w:cstheme="majorBidi"/>
                <w:b/>
                <w:bCs/>
                <w:sz w:val="28"/>
                <w:szCs w:val="28"/>
              </w:rPr>
            </w:pPr>
            <w:r w:rsidRPr="00D90954">
              <w:rPr>
                <w:rFonts w:asciiTheme="majorBidi" w:eastAsia="Times New Roman" w:hAnsiTheme="majorBidi" w:cstheme="majorBidi"/>
                <w:b/>
                <w:bCs/>
                <w:sz w:val="28"/>
                <w:szCs w:val="28"/>
              </w:rPr>
              <w:t>Gads</w:t>
            </w: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0" w:type="dxa"/>
              <w:left w:w="108" w:type="dxa"/>
              <w:bottom w:w="0" w:type="dxa"/>
              <w:right w:w="108" w:type="dxa"/>
            </w:tcMar>
            <w:vAlign w:val="center"/>
            <w:hideMark/>
          </w:tcPr>
          <w:p w14:paraId="2A0D95F2" w14:textId="77777777" w:rsidR="00D26ECC" w:rsidRPr="00D90954" w:rsidRDefault="00D26ECC" w:rsidP="005A7122">
            <w:pPr>
              <w:spacing w:after="0" w:line="240" w:lineRule="auto"/>
              <w:jc w:val="center"/>
              <w:rPr>
                <w:rFonts w:asciiTheme="majorBidi" w:eastAsia="Times New Roman" w:hAnsiTheme="majorBidi" w:cstheme="majorBidi"/>
                <w:b/>
                <w:bCs/>
                <w:sz w:val="28"/>
                <w:szCs w:val="28"/>
              </w:rPr>
            </w:pPr>
            <w:r w:rsidRPr="00D90954">
              <w:rPr>
                <w:rFonts w:asciiTheme="majorBidi" w:eastAsia="Times New Roman" w:hAnsiTheme="majorBidi" w:cstheme="majorBidi"/>
                <w:b/>
                <w:bCs/>
                <w:sz w:val="28"/>
                <w:szCs w:val="28"/>
              </w:rPr>
              <w:t>Pašvaldības</w:t>
            </w:r>
          </w:p>
          <w:p w14:paraId="663E2D4B" w14:textId="77777777" w:rsidR="004A1C1F" w:rsidRPr="00D90954" w:rsidRDefault="00D26ECC" w:rsidP="005A7122">
            <w:pPr>
              <w:spacing w:after="0" w:line="240" w:lineRule="auto"/>
              <w:jc w:val="center"/>
              <w:rPr>
                <w:rFonts w:asciiTheme="majorBidi" w:eastAsia="Times New Roman" w:hAnsiTheme="majorBidi" w:cstheme="majorBidi"/>
                <w:b/>
                <w:bCs/>
                <w:sz w:val="28"/>
                <w:szCs w:val="28"/>
              </w:rPr>
            </w:pPr>
            <w:r w:rsidRPr="00D90954">
              <w:rPr>
                <w:rFonts w:asciiTheme="majorBidi" w:eastAsia="Times New Roman" w:hAnsiTheme="majorBidi" w:cstheme="majorBidi"/>
                <w:b/>
                <w:bCs/>
                <w:sz w:val="28"/>
                <w:szCs w:val="28"/>
              </w:rPr>
              <w:t>(</w:t>
            </w:r>
            <w:r w:rsidR="43833734" w:rsidRPr="00D90954">
              <w:rPr>
                <w:rFonts w:asciiTheme="majorBidi" w:eastAsia="Times New Roman" w:hAnsiTheme="majorBidi" w:cstheme="majorBidi"/>
                <w:b/>
                <w:bCs/>
                <w:i/>
                <w:iCs/>
                <w:sz w:val="28"/>
                <w:szCs w:val="28"/>
              </w:rPr>
              <w:t>e</w:t>
            </w:r>
            <w:r w:rsidR="00345CA4" w:rsidRPr="00D90954">
              <w:rPr>
                <w:rFonts w:asciiTheme="majorBidi" w:eastAsia="Times New Roman" w:hAnsiTheme="majorBidi" w:cstheme="majorBidi"/>
                <w:b/>
                <w:bCs/>
                <w:i/>
                <w:iCs/>
                <w:sz w:val="28"/>
                <w:szCs w:val="28"/>
              </w:rPr>
              <w:t>u</w:t>
            </w:r>
            <w:r w:rsidR="43833734" w:rsidRPr="00D90954">
              <w:rPr>
                <w:rFonts w:asciiTheme="majorBidi" w:eastAsia="Times New Roman" w:hAnsiTheme="majorBidi" w:cstheme="majorBidi"/>
                <w:b/>
                <w:bCs/>
                <w:i/>
                <w:iCs/>
                <w:sz w:val="28"/>
                <w:szCs w:val="28"/>
              </w:rPr>
              <w:t>ro</w:t>
            </w:r>
            <w:r w:rsidRPr="00D90954">
              <w:rPr>
                <w:rFonts w:asciiTheme="majorBidi" w:eastAsia="Times New Roman" w:hAnsiTheme="majorBidi" w:cstheme="majorBidi"/>
                <w:b/>
                <w:bCs/>
                <w:sz w:val="28"/>
                <w:szCs w:val="28"/>
              </w:rPr>
              <w:t>)</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0" w:type="dxa"/>
              <w:left w:w="108" w:type="dxa"/>
              <w:bottom w:w="0" w:type="dxa"/>
              <w:right w:w="108" w:type="dxa"/>
            </w:tcMar>
            <w:vAlign w:val="center"/>
            <w:hideMark/>
          </w:tcPr>
          <w:p w14:paraId="7A5C81EA" w14:textId="77777777" w:rsidR="00D26ECC" w:rsidRPr="00D90954" w:rsidRDefault="004A1C1F" w:rsidP="005A7122">
            <w:pPr>
              <w:spacing w:after="0" w:line="240" w:lineRule="auto"/>
              <w:jc w:val="center"/>
              <w:rPr>
                <w:rFonts w:asciiTheme="majorBidi" w:eastAsia="Times New Roman" w:hAnsiTheme="majorBidi" w:cstheme="majorBidi"/>
                <w:b/>
                <w:bCs/>
                <w:sz w:val="28"/>
                <w:szCs w:val="28"/>
              </w:rPr>
            </w:pPr>
            <w:r w:rsidRPr="00D90954">
              <w:rPr>
                <w:rFonts w:asciiTheme="majorBidi" w:eastAsia="Times New Roman" w:hAnsiTheme="majorBidi" w:cstheme="majorBidi"/>
                <w:b/>
                <w:bCs/>
                <w:sz w:val="28"/>
                <w:szCs w:val="28"/>
              </w:rPr>
              <w:t>Citi dibinātāji</w:t>
            </w:r>
          </w:p>
          <w:p w14:paraId="49F0EEE2" w14:textId="77777777" w:rsidR="004A1C1F" w:rsidRPr="00D90954" w:rsidRDefault="00D26ECC" w:rsidP="005A7122">
            <w:pPr>
              <w:spacing w:after="0" w:line="240" w:lineRule="auto"/>
              <w:jc w:val="center"/>
              <w:rPr>
                <w:rFonts w:asciiTheme="majorBidi" w:eastAsia="Times New Roman" w:hAnsiTheme="majorBidi" w:cstheme="majorBidi"/>
                <w:b/>
                <w:bCs/>
                <w:sz w:val="28"/>
                <w:szCs w:val="28"/>
              </w:rPr>
            </w:pPr>
            <w:r w:rsidRPr="00D90954">
              <w:rPr>
                <w:rFonts w:asciiTheme="majorBidi" w:eastAsia="Times New Roman" w:hAnsiTheme="majorBidi" w:cstheme="majorBidi"/>
                <w:b/>
                <w:bCs/>
                <w:sz w:val="28"/>
                <w:szCs w:val="28"/>
              </w:rPr>
              <w:t>(</w:t>
            </w:r>
            <w:r w:rsidR="3BF7F14D" w:rsidRPr="00D90954">
              <w:rPr>
                <w:rFonts w:asciiTheme="majorBidi" w:eastAsia="Times New Roman" w:hAnsiTheme="majorBidi" w:cstheme="majorBidi"/>
                <w:b/>
                <w:bCs/>
                <w:i/>
                <w:iCs/>
                <w:sz w:val="28"/>
                <w:szCs w:val="28"/>
              </w:rPr>
              <w:t>e</w:t>
            </w:r>
            <w:r w:rsidR="00345CA4" w:rsidRPr="00D90954">
              <w:rPr>
                <w:rFonts w:asciiTheme="majorBidi" w:eastAsia="Times New Roman" w:hAnsiTheme="majorBidi" w:cstheme="majorBidi"/>
                <w:b/>
                <w:bCs/>
                <w:i/>
                <w:iCs/>
                <w:sz w:val="28"/>
                <w:szCs w:val="28"/>
              </w:rPr>
              <w:t>u</w:t>
            </w:r>
            <w:r w:rsidR="3BF7F14D" w:rsidRPr="00D90954">
              <w:rPr>
                <w:rFonts w:asciiTheme="majorBidi" w:eastAsia="Times New Roman" w:hAnsiTheme="majorBidi" w:cstheme="majorBidi"/>
                <w:b/>
                <w:bCs/>
                <w:i/>
                <w:iCs/>
                <w:sz w:val="28"/>
                <w:szCs w:val="28"/>
              </w:rPr>
              <w:t>ro</w:t>
            </w:r>
            <w:r w:rsidRPr="00D90954">
              <w:rPr>
                <w:rFonts w:asciiTheme="majorBidi" w:eastAsia="Times New Roman" w:hAnsiTheme="majorBidi" w:cstheme="majorBidi"/>
                <w:b/>
                <w:bCs/>
                <w:sz w:val="28"/>
                <w:szCs w:val="28"/>
              </w:rPr>
              <w:t>)</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0" w:type="dxa"/>
              <w:left w:w="108" w:type="dxa"/>
              <w:bottom w:w="0" w:type="dxa"/>
              <w:right w:w="108" w:type="dxa"/>
            </w:tcMar>
            <w:vAlign w:val="center"/>
            <w:hideMark/>
          </w:tcPr>
          <w:p w14:paraId="3B093E20" w14:textId="77777777" w:rsidR="00D26ECC" w:rsidRPr="00D90954" w:rsidRDefault="004A1C1F" w:rsidP="005A7122">
            <w:pPr>
              <w:spacing w:after="0" w:line="240" w:lineRule="auto"/>
              <w:jc w:val="center"/>
              <w:rPr>
                <w:rFonts w:asciiTheme="majorBidi" w:eastAsia="Times New Roman" w:hAnsiTheme="majorBidi" w:cstheme="majorBidi"/>
                <w:b/>
                <w:bCs/>
                <w:sz w:val="28"/>
                <w:szCs w:val="28"/>
              </w:rPr>
            </w:pPr>
            <w:r w:rsidRPr="00D90954">
              <w:rPr>
                <w:rFonts w:asciiTheme="majorBidi" w:eastAsia="Times New Roman" w:hAnsiTheme="majorBidi" w:cstheme="majorBidi"/>
                <w:b/>
                <w:bCs/>
                <w:sz w:val="28"/>
                <w:szCs w:val="28"/>
              </w:rPr>
              <w:t>Kopā</w:t>
            </w:r>
          </w:p>
          <w:p w14:paraId="6CA12C49" w14:textId="77777777" w:rsidR="004A1C1F" w:rsidRPr="00D90954" w:rsidRDefault="00345CA4" w:rsidP="005A7122">
            <w:pPr>
              <w:spacing w:after="0" w:line="240" w:lineRule="auto"/>
              <w:jc w:val="center"/>
              <w:rPr>
                <w:rFonts w:asciiTheme="majorBidi" w:eastAsia="Times New Roman" w:hAnsiTheme="majorBidi" w:cstheme="majorBidi"/>
                <w:b/>
                <w:bCs/>
                <w:sz w:val="28"/>
                <w:szCs w:val="28"/>
              </w:rPr>
            </w:pPr>
            <w:r w:rsidRPr="00D90954">
              <w:rPr>
                <w:rFonts w:asciiTheme="majorBidi" w:eastAsia="Times New Roman" w:hAnsiTheme="majorBidi" w:cstheme="majorBidi"/>
                <w:b/>
                <w:bCs/>
                <w:sz w:val="28"/>
                <w:szCs w:val="28"/>
              </w:rPr>
              <w:t>(</w:t>
            </w:r>
            <w:r w:rsidR="3C49F94B" w:rsidRPr="00D90954">
              <w:rPr>
                <w:rFonts w:asciiTheme="majorBidi" w:eastAsia="Times New Roman" w:hAnsiTheme="majorBidi" w:cstheme="majorBidi"/>
                <w:b/>
                <w:bCs/>
                <w:i/>
                <w:iCs/>
                <w:sz w:val="28"/>
                <w:szCs w:val="28"/>
              </w:rPr>
              <w:t>e</w:t>
            </w:r>
            <w:r w:rsidRPr="00D90954">
              <w:rPr>
                <w:rFonts w:asciiTheme="majorBidi" w:eastAsia="Times New Roman" w:hAnsiTheme="majorBidi" w:cstheme="majorBidi"/>
                <w:b/>
                <w:bCs/>
                <w:i/>
                <w:iCs/>
                <w:sz w:val="28"/>
                <w:szCs w:val="28"/>
              </w:rPr>
              <w:t>u</w:t>
            </w:r>
            <w:r w:rsidR="3C49F94B" w:rsidRPr="00D90954">
              <w:rPr>
                <w:rFonts w:asciiTheme="majorBidi" w:eastAsia="Times New Roman" w:hAnsiTheme="majorBidi" w:cstheme="majorBidi"/>
                <w:b/>
                <w:bCs/>
                <w:i/>
                <w:iCs/>
                <w:sz w:val="28"/>
                <w:szCs w:val="28"/>
              </w:rPr>
              <w:t>ro</w:t>
            </w:r>
            <w:r w:rsidRPr="00D90954">
              <w:rPr>
                <w:rFonts w:asciiTheme="majorBidi" w:eastAsia="Times New Roman" w:hAnsiTheme="majorBidi" w:cstheme="majorBidi"/>
                <w:b/>
                <w:bCs/>
                <w:sz w:val="28"/>
                <w:szCs w:val="28"/>
              </w:rPr>
              <w:t>)</w:t>
            </w:r>
          </w:p>
        </w:tc>
      </w:tr>
      <w:tr w:rsidR="00D82342" w:rsidRPr="00D90954" w14:paraId="77856022" w14:textId="77777777" w:rsidTr="00323F0F">
        <w:trPr>
          <w:trHeight w:val="300"/>
        </w:trPr>
        <w:tc>
          <w:tcPr>
            <w:tcW w:w="169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B46152F"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2015</w:t>
            </w:r>
          </w:p>
        </w:tc>
        <w:tc>
          <w:tcPr>
            <w:tcW w:w="297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AA75F19"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778 430</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1F836AC"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95 563</w:t>
            </w:r>
          </w:p>
        </w:tc>
        <w:tc>
          <w:tcPr>
            <w:tcW w:w="212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A56303D"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873 993</w:t>
            </w:r>
          </w:p>
        </w:tc>
      </w:tr>
      <w:tr w:rsidR="00D82342" w:rsidRPr="00D90954" w14:paraId="7610C183" w14:textId="77777777" w:rsidTr="00323F0F">
        <w:trPr>
          <w:trHeight w:val="300"/>
        </w:trPr>
        <w:tc>
          <w:tcPr>
            <w:tcW w:w="169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2C5FF99"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2016</w:t>
            </w:r>
          </w:p>
        </w:tc>
        <w:tc>
          <w:tcPr>
            <w:tcW w:w="297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0EB652E"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831 358</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1954BF6"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73 631</w:t>
            </w:r>
          </w:p>
        </w:tc>
        <w:tc>
          <w:tcPr>
            <w:tcW w:w="212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78FE353"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904 989</w:t>
            </w:r>
          </w:p>
        </w:tc>
      </w:tr>
      <w:tr w:rsidR="00D82342" w:rsidRPr="00D90954" w14:paraId="0F9BB698" w14:textId="77777777" w:rsidTr="00323F0F">
        <w:trPr>
          <w:trHeight w:val="300"/>
        </w:trPr>
        <w:tc>
          <w:tcPr>
            <w:tcW w:w="169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BDCC109"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lastRenderedPageBreak/>
              <w:t>2017</w:t>
            </w:r>
          </w:p>
        </w:tc>
        <w:tc>
          <w:tcPr>
            <w:tcW w:w="297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EE67F9D"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858 858</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BBA81ED"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77 943</w:t>
            </w:r>
          </w:p>
        </w:tc>
        <w:tc>
          <w:tcPr>
            <w:tcW w:w="212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D173D69"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936 801</w:t>
            </w:r>
          </w:p>
        </w:tc>
      </w:tr>
      <w:tr w:rsidR="00D82342" w:rsidRPr="00D90954" w14:paraId="4F578EC8" w14:textId="77777777" w:rsidTr="00323F0F">
        <w:trPr>
          <w:trHeight w:val="300"/>
        </w:trPr>
        <w:tc>
          <w:tcPr>
            <w:tcW w:w="169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3B8A9B4"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2018</w:t>
            </w:r>
          </w:p>
        </w:tc>
        <w:tc>
          <w:tcPr>
            <w:tcW w:w="297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E5338FB"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998 568</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9BDBFD1"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97 225</w:t>
            </w:r>
          </w:p>
        </w:tc>
        <w:tc>
          <w:tcPr>
            <w:tcW w:w="212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F74651B" w14:textId="777F8308"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1 095 793</w:t>
            </w:r>
          </w:p>
        </w:tc>
      </w:tr>
      <w:tr w:rsidR="00D82342" w:rsidRPr="00D90954" w14:paraId="7CF6E381" w14:textId="77777777" w:rsidTr="00323F0F">
        <w:trPr>
          <w:trHeight w:val="300"/>
        </w:trPr>
        <w:tc>
          <w:tcPr>
            <w:tcW w:w="169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D0D5D8E"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2019</w:t>
            </w:r>
          </w:p>
        </w:tc>
        <w:tc>
          <w:tcPr>
            <w:tcW w:w="297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4CAF4B1"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985 842</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919F78D"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109 951</w:t>
            </w:r>
          </w:p>
        </w:tc>
        <w:tc>
          <w:tcPr>
            <w:tcW w:w="212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43AC07B" w14:textId="3E166C20"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1 095 793</w:t>
            </w:r>
          </w:p>
        </w:tc>
      </w:tr>
      <w:tr w:rsidR="00D82342" w:rsidRPr="00D90954" w14:paraId="14103C49" w14:textId="77777777" w:rsidTr="00323F0F">
        <w:trPr>
          <w:trHeight w:val="300"/>
        </w:trPr>
        <w:tc>
          <w:tcPr>
            <w:tcW w:w="169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682CE3E"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2020</w:t>
            </w:r>
          </w:p>
        </w:tc>
        <w:tc>
          <w:tcPr>
            <w:tcW w:w="297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032ED61A"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983 369</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6D8520D"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112 424</w:t>
            </w:r>
          </w:p>
        </w:tc>
        <w:tc>
          <w:tcPr>
            <w:tcW w:w="212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3D095D1" w14:textId="723F4E2C"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1 095 793</w:t>
            </w:r>
          </w:p>
        </w:tc>
      </w:tr>
      <w:tr w:rsidR="00D82342" w:rsidRPr="00D90954" w14:paraId="2229770B" w14:textId="77777777" w:rsidTr="00323F0F">
        <w:trPr>
          <w:trHeight w:val="300"/>
        </w:trPr>
        <w:tc>
          <w:tcPr>
            <w:tcW w:w="169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DE56953"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2021</w:t>
            </w:r>
          </w:p>
        </w:tc>
        <w:tc>
          <w:tcPr>
            <w:tcW w:w="297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50686D1"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975 633</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166EEED3"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116 151</w:t>
            </w:r>
          </w:p>
        </w:tc>
        <w:tc>
          <w:tcPr>
            <w:tcW w:w="212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8CCC189" w14:textId="7BBBFCCD"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1 091 784</w:t>
            </w:r>
          </w:p>
        </w:tc>
      </w:tr>
      <w:tr w:rsidR="00D82342" w:rsidRPr="00D90954" w14:paraId="107055E1" w14:textId="77777777" w:rsidTr="00323F0F">
        <w:trPr>
          <w:trHeight w:val="300"/>
        </w:trPr>
        <w:tc>
          <w:tcPr>
            <w:tcW w:w="169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BC8A568"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2022</w:t>
            </w:r>
          </w:p>
        </w:tc>
        <w:tc>
          <w:tcPr>
            <w:tcW w:w="297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B7E5A67"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978 480</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95EF02B"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113 304</w:t>
            </w:r>
          </w:p>
        </w:tc>
        <w:tc>
          <w:tcPr>
            <w:tcW w:w="212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A3077CA" w14:textId="6C03124A"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1 091 784</w:t>
            </w:r>
          </w:p>
        </w:tc>
      </w:tr>
      <w:tr w:rsidR="00D82342" w:rsidRPr="00D90954" w14:paraId="7C342F32" w14:textId="77777777" w:rsidTr="00323F0F">
        <w:trPr>
          <w:trHeight w:val="315"/>
        </w:trPr>
        <w:tc>
          <w:tcPr>
            <w:tcW w:w="169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409B55E1"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2023</w:t>
            </w:r>
          </w:p>
        </w:tc>
        <w:tc>
          <w:tcPr>
            <w:tcW w:w="297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23A7AF9"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984 463</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388C5AF4" w14:textId="77777777"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107 321</w:t>
            </w:r>
          </w:p>
        </w:tc>
        <w:tc>
          <w:tcPr>
            <w:tcW w:w="212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7B8A1AD4" w14:textId="0241D08B" w:rsidR="004A1C1F" w:rsidRPr="00D90954" w:rsidRDefault="004A1C1F"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1 091 784</w:t>
            </w:r>
          </w:p>
        </w:tc>
      </w:tr>
      <w:tr w:rsidR="00D82342" w:rsidRPr="00D90954" w14:paraId="2B7C3F99" w14:textId="77777777" w:rsidTr="00323F0F">
        <w:trPr>
          <w:trHeight w:val="315"/>
        </w:trPr>
        <w:tc>
          <w:tcPr>
            <w:tcW w:w="169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0D5A349" w14:textId="400AF2E1" w:rsidR="0027707E" w:rsidRPr="00D90954" w:rsidRDefault="0027707E"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2024</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5EE60C26" w14:textId="360395F1" w:rsidR="0027707E" w:rsidRPr="00D90954" w:rsidRDefault="00363762"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966</w:t>
            </w:r>
            <w:r w:rsidR="00C8133A" w:rsidRPr="00D90954">
              <w:rPr>
                <w:rFonts w:asciiTheme="majorBidi" w:eastAsia="Times New Roman" w:hAnsiTheme="majorBidi" w:cstheme="majorBidi"/>
                <w:sz w:val="28"/>
                <w:szCs w:val="28"/>
              </w:rPr>
              <w:t xml:space="preserve"> 394</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3A6CE579" w14:textId="75C7F2DF" w:rsidR="0027707E" w:rsidRPr="00D90954" w:rsidRDefault="00A87945"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125 390</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noWrap/>
            <w:tcMar>
              <w:top w:w="0" w:type="dxa"/>
              <w:left w:w="108" w:type="dxa"/>
              <w:bottom w:w="0" w:type="dxa"/>
              <w:right w:w="108" w:type="dxa"/>
            </w:tcMar>
          </w:tcPr>
          <w:p w14:paraId="7EAC1A5C" w14:textId="249952BB" w:rsidR="0027707E" w:rsidRPr="00D90954" w:rsidRDefault="00A87945" w:rsidP="005A7122">
            <w:pPr>
              <w:spacing w:after="0" w:line="240" w:lineRule="auto"/>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1</w:t>
            </w:r>
            <w:r w:rsidR="00F244BA" w:rsidRPr="00D90954">
              <w:rPr>
                <w:rFonts w:asciiTheme="majorBidi" w:eastAsia="Times New Roman" w:hAnsiTheme="majorBidi" w:cstheme="majorBidi"/>
                <w:sz w:val="28"/>
                <w:szCs w:val="28"/>
              </w:rPr>
              <w:t xml:space="preserve"> </w:t>
            </w:r>
            <w:r w:rsidRPr="00D90954">
              <w:rPr>
                <w:rFonts w:asciiTheme="majorBidi" w:eastAsia="Times New Roman" w:hAnsiTheme="majorBidi" w:cstheme="majorBidi"/>
                <w:sz w:val="28"/>
                <w:szCs w:val="28"/>
              </w:rPr>
              <w:t>0</w:t>
            </w:r>
            <w:r w:rsidR="00F244BA" w:rsidRPr="00D90954">
              <w:rPr>
                <w:rFonts w:asciiTheme="majorBidi" w:eastAsia="Times New Roman" w:hAnsiTheme="majorBidi" w:cstheme="majorBidi"/>
                <w:sz w:val="28"/>
                <w:szCs w:val="28"/>
              </w:rPr>
              <w:t>91 784</w:t>
            </w:r>
          </w:p>
        </w:tc>
      </w:tr>
    </w:tbl>
    <w:p w14:paraId="03F01C55" w14:textId="77777777" w:rsidR="002F51FB" w:rsidRDefault="002F51FB" w:rsidP="00F96260">
      <w:pPr>
        <w:spacing w:after="0" w:line="240" w:lineRule="auto"/>
        <w:jc w:val="both"/>
        <w:rPr>
          <w:rFonts w:asciiTheme="majorBidi" w:eastAsia="Times New Roman" w:hAnsiTheme="majorBidi" w:cstheme="majorBidi"/>
          <w:sz w:val="28"/>
          <w:szCs w:val="28"/>
        </w:rPr>
      </w:pPr>
    </w:p>
    <w:p w14:paraId="314B5E90" w14:textId="1B3DF1FB" w:rsidR="002F51FB" w:rsidRDefault="004A1C1F"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Izmaksājamā summa mākslinieciskā kolektīva vadītājam mainās no māksliniecisko kolektīvu </w:t>
      </w:r>
      <w:r w:rsidR="71F039AC" w:rsidRPr="00D90954">
        <w:rPr>
          <w:rFonts w:asciiTheme="majorBidi" w:eastAsia="Times New Roman" w:hAnsiTheme="majorBidi" w:cstheme="majorBidi"/>
          <w:sz w:val="28"/>
          <w:szCs w:val="28"/>
        </w:rPr>
        <w:t xml:space="preserve">kopējā </w:t>
      </w:r>
      <w:r w:rsidRPr="00D90954">
        <w:rPr>
          <w:rFonts w:asciiTheme="majorBidi" w:eastAsia="Times New Roman" w:hAnsiTheme="majorBidi" w:cstheme="majorBidi"/>
          <w:sz w:val="28"/>
          <w:szCs w:val="28"/>
        </w:rPr>
        <w:t>skaita, kas gatavojas Dziesmu un deju svētkiem konkrētajā gadā.</w:t>
      </w:r>
    </w:p>
    <w:p w14:paraId="79B77D93" w14:textId="4689D8B4" w:rsidR="007F4C2F" w:rsidRPr="00356BA6" w:rsidRDefault="62FB6964" w:rsidP="00F96260">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2.tabulā</w:t>
      </w:r>
      <w:r w:rsidR="37D062CF" w:rsidRPr="00D90954">
        <w:rPr>
          <w:rFonts w:asciiTheme="majorBidi" w:eastAsia="Times New Roman" w:hAnsiTheme="majorBidi" w:cstheme="majorBidi"/>
          <w:sz w:val="28"/>
          <w:szCs w:val="28"/>
        </w:rPr>
        <w:t xml:space="preserve"> redzams </w:t>
      </w:r>
      <w:bookmarkStart w:id="11" w:name="_Hlk137025420"/>
      <w:r w:rsidR="00231839" w:rsidRPr="00D90954">
        <w:rPr>
          <w:rFonts w:asciiTheme="majorBidi" w:eastAsia="Times New Roman" w:hAnsiTheme="majorBidi" w:cstheme="majorBidi"/>
          <w:sz w:val="28"/>
          <w:szCs w:val="28"/>
        </w:rPr>
        <w:t>māksliniecisko</w:t>
      </w:r>
      <w:bookmarkEnd w:id="11"/>
      <w:r w:rsidR="00231839" w:rsidRPr="00D90954">
        <w:rPr>
          <w:rFonts w:asciiTheme="majorBidi" w:eastAsia="Times New Roman" w:hAnsiTheme="majorBidi" w:cstheme="majorBidi"/>
          <w:sz w:val="28"/>
          <w:szCs w:val="28"/>
        </w:rPr>
        <w:t xml:space="preserve"> </w:t>
      </w:r>
      <w:r w:rsidR="37D062CF" w:rsidRPr="00D90954">
        <w:rPr>
          <w:rFonts w:asciiTheme="majorBidi" w:eastAsia="Times New Roman" w:hAnsiTheme="majorBidi" w:cstheme="majorBidi"/>
          <w:sz w:val="28"/>
          <w:szCs w:val="28"/>
        </w:rPr>
        <w:t xml:space="preserve">kolektīvu skaits, kas gatavojas Dziesmu un deju </w:t>
      </w:r>
      <w:r w:rsidR="37D062CF" w:rsidRPr="00356BA6">
        <w:rPr>
          <w:rFonts w:asciiTheme="majorBidi" w:eastAsia="Times New Roman" w:hAnsiTheme="majorBidi" w:cstheme="majorBidi"/>
          <w:sz w:val="28"/>
          <w:szCs w:val="28"/>
        </w:rPr>
        <w:t>svētkiem</w:t>
      </w:r>
      <w:r w:rsidR="76754800" w:rsidRPr="00356BA6">
        <w:rPr>
          <w:rFonts w:asciiTheme="majorBidi" w:eastAsia="Times New Roman" w:hAnsiTheme="majorBidi" w:cstheme="majorBidi"/>
          <w:sz w:val="28"/>
          <w:szCs w:val="28"/>
        </w:rPr>
        <w:t xml:space="preserve"> un </w:t>
      </w:r>
      <w:r w:rsidR="37D062CF" w:rsidRPr="00356BA6">
        <w:rPr>
          <w:rFonts w:asciiTheme="majorBidi" w:eastAsia="Times New Roman" w:hAnsiTheme="majorBidi" w:cstheme="majorBidi"/>
          <w:sz w:val="28"/>
          <w:szCs w:val="28"/>
        </w:rPr>
        <w:t xml:space="preserve">saņem </w:t>
      </w:r>
      <w:r w:rsidR="00231839" w:rsidRPr="00356BA6">
        <w:rPr>
          <w:rFonts w:asciiTheme="majorBidi" w:eastAsia="Times New Roman" w:hAnsiTheme="majorBidi" w:cstheme="majorBidi"/>
          <w:sz w:val="28"/>
          <w:szCs w:val="28"/>
        </w:rPr>
        <w:t xml:space="preserve">valsts budžeta </w:t>
      </w:r>
      <w:r w:rsidR="37D062CF" w:rsidRPr="00356BA6">
        <w:rPr>
          <w:rFonts w:asciiTheme="majorBidi" w:eastAsia="Times New Roman" w:hAnsiTheme="majorBidi" w:cstheme="majorBidi"/>
          <w:sz w:val="28"/>
          <w:szCs w:val="28"/>
        </w:rPr>
        <w:t>mērķdotāciju</w:t>
      </w:r>
      <w:r w:rsidR="00482552" w:rsidRPr="00356BA6">
        <w:rPr>
          <w:rFonts w:asciiTheme="majorBidi" w:eastAsia="Times New Roman" w:hAnsiTheme="majorBidi" w:cstheme="majorBidi"/>
          <w:sz w:val="28"/>
          <w:szCs w:val="28"/>
        </w:rPr>
        <w:t>,</w:t>
      </w:r>
      <w:r w:rsidR="37D062CF" w:rsidRPr="00356BA6">
        <w:rPr>
          <w:rFonts w:asciiTheme="majorBidi" w:eastAsia="Times New Roman" w:hAnsiTheme="majorBidi" w:cstheme="majorBidi"/>
          <w:sz w:val="28"/>
          <w:szCs w:val="28"/>
        </w:rPr>
        <w:t xml:space="preserve"> sākot no 2015</w:t>
      </w:r>
      <w:r w:rsidR="1818DFF0" w:rsidRPr="00356BA6">
        <w:rPr>
          <w:rFonts w:asciiTheme="majorBidi" w:eastAsia="Times New Roman" w:hAnsiTheme="majorBidi" w:cstheme="majorBidi"/>
          <w:sz w:val="28"/>
          <w:szCs w:val="28"/>
        </w:rPr>
        <w:t>.gada.</w:t>
      </w:r>
    </w:p>
    <w:p w14:paraId="371640B3" w14:textId="3278ED52" w:rsidR="009C112C" w:rsidRDefault="00392251" w:rsidP="00F96260">
      <w:pPr>
        <w:spacing w:after="0" w:line="240" w:lineRule="auto"/>
        <w:ind w:firstLine="720"/>
        <w:jc w:val="both"/>
        <w:rPr>
          <w:rFonts w:asciiTheme="majorBidi" w:eastAsia="Times New Roman" w:hAnsiTheme="majorBidi" w:cstheme="majorBidi"/>
          <w:i/>
          <w:iCs/>
          <w:sz w:val="28"/>
          <w:szCs w:val="28"/>
        </w:rPr>
      </w:pPr>
      <w:r w:rsidRPr="00356BA6">
        <w:rPr>
          <w:rFonts w:asciiTheme="majorBidi" w:eastAsia="Times New Roman" w:hAnsiTheme="majorBidi" w:cstheme="majorBidi"/>
          <w:sz w:val="28"/>
          <w:szCs w:val="28"/>
        </w:rPr>
        <w:t>Savukār</w:t>
      </w:r>
      <w:r w:rsidR="00071A43" w:rsidRPr="00356BA6">
        <w:rPr>
          <w:rFonts w:asciiTheme="majorBidi" w:eastAsia="Times New Roman" w:hAnsiTheme="majorBidi" w:cstheme="majorBidi"/>
          <w:sz w:val="28"/>
          <w:szCs w:val="28"/>
        </w:rPr>
        <w:t>t</w:t>
      </w:r>
      <w:r w:rsidRPr="00356BA6">
        <w:rPr>
          <w:rFonts w:asciiTheme="majorBidi" w:eastAsia="Times New Roman" w:hAnsiTheme="majorBidi" w:cstheme="majorBidi"/>
          <w:sz w:val="28"/>
          <w:szCs w:val="28"/>
        </w:rPr>
        <w:t xml:space="preserve"> 3.tabulā ir redzams </w:t>
      </w:r>
      <w:r w:rsidR="00DA3910" w:rsidRPr="00F96260">
        <w:rPr>
          <w:rFonts w:asciiTheme="majorBidi" w:eastAsia="Times New Roman" w:hAnsiTheme="majorBidi" w:cstheme="majorBidi"/>
          <w:sz w:val="28"/>
          <w:szCs w:val="28"/>
        </w:rPr>
        <w:t>2024.gada valsts budžeta</w:t>
      </w:r>
      <w:r w:rsidR="000C4019" w:rsidRPr="00F96260">
        <w:rPr>
          <w:rFonts w:asciiTheme="majorBidi" w:eastAsia="Times New Roman" w:hAnsiTheme="majorBidi" w:cstheme="majorBidi"/>
          <w:sz w:val="28"/>
          <w:szCs w:val="28"/>
        </w:rPr>
        <w:t xml:space="preserve"> mērķdotācijas </w:t>
      </w:r>
      <w:r w:rsidR="00DA3910" w:rsidRPr="00F96260">
        <w:rPr>
          <w:rFonts w:asciiTheme="majorBidi" w:eastAsia="Times New Roman" w:hAnsiTheme="majorBidi" w:cstheme="majorBidi"/>
          <w:sz w:val="28"/>
          <w:szCs w:val="28"/>
        </w:rPr>
        <w:t>apmērs pašvaldību dibinātajiem mākslinieciskaj</w:t>
      </w:r>
      <w:r w:rsidR="00071A43" w:rsidRPr="00F96260">
        <w:rPr>
          <w:rFonts w:asciiTheme="majorBidi" w:eastAsia="Times New Roman" w:hAnsiTheme="majorBidi" w:cstheme="majorBidi"/>
          <w:sz w:val="28"/>
          <w:szCs w:val="28"/>
        </w:rPr>
        <w:t>iem</w:t>
      </w:r>
      <w:r w:rsidR="00DA3910" w:rsidRPr="00F96260">
        <w:rPr>
          <w:rFonts w:asciiTheme="majorBidi" w:eastAsia="Times New Roman" w:hAnsiTheme="majorBidi" w:cstheme="majorBidi"/>
          <w:sz w:val="28"/>
          <w:szCs w:val="28"/>
        </w:rPr>
        <w:t xml:space="preserve"> kolektīv</w:t>
      </w:r>
      <w:r w:rsidR="00071A43" w:rsidRPr="00F96260">
        <w:rPr>
          <w:rFonts w:asciiTheme="majorBidi" w:eastAsia="Times New Roman" w:hAnsiTheme="majorBidi" w:cstheme="majorBidi"/>
          <w:sz w:val="28"/>
          <w:szCs w:val="28"/>
        </w:rPr>
        <w:t>iem</w:t>
      </w:r>
      <w:r w:rsidR="00071A43" w:rsidRPr="00356BA6">
        <w:rPr>
          <w:rFonts w:asciiTheme="majorBidi" w:eastAsia="Times New Roman" w:hAnsiTheme="majorBidi" w:cstheme="majorBidi"/>
          <w:i/>
          <w:iCs/>
          <w:sz w:val="28"/>
          <w:szCs w:val="28"/>
        </w:rPr>
        <w:t>.</w:t>
      </w:r>
    </w:p>
    <w:p w14:paraId="5FD00B53" w14:textId="77777777" w:rsidR="007F4C2F" w:rsidRDefault="007F4C2F" w:rsidP="005A7122">
      <w:pPr>
        <w:spacing w:after="0" w:line="240" w:lineRule="auto"/>
        <w:rPr>
          <w:rFonts w:asciiTheme="majorBidi" w:eastAsia="Times New Roman" w:hAnsiTheme="majorBidi" w:cstheme="majorBidi"/>
          <w:i/>
          <w:iCs/>
          <w:sz w:val="28"/>
          <w:szCs w:val="28"/>
        </w:rPr>
      </w:pPr>
    </w:p>
    <w:p w14:paraId="6260D16E" w14:textId="285DF1E9" w:rsidR="0EF0BD8C" w:rsidRPr="00D90954" w:rsidRDefault="0EF0BD8C" w:rsidP="005A7122">
      <w:pPr>
        <w:spacing w:after="0" w:line="240" w:lineRule="auto"/>
        <w:jc w:val="right"/>
        <w:rPr>
          <w:rFonts w:asciiTheme="majorBidi" w:eastAsia="Times New Roman" w:hAnsiTheme="majorBidi" w:cstheme="majorBidi"/>
          <w:i/>
          <w:iCs/>
          <w:sz w:val="28"/>
          <w:szCs w:val="28"/>
        </w:rPr>
      </w:pPr>
      <w:r w:rsidRPr="00D90954">
        <w:rPr>
          <w:rFonts w:asciiTheme="majorBidi" w:eastAsia="Times New Roman" w:hAnsiTheme="majorBidi" w:cstheme="majorBidi"/>
          <w:i/>
          <w:iCs/>
          <w:sz w:val="28"/>
          <w:szCs w:val="28"/>
        </w:rPr>
        <w:t>2.tabula</w:t>
      </w:r>
      <w:r w:rsidR="00231839" w:rsidRPr="00D90954">
        <w:rPr>
          <w:rFonts w:asciiTheme="majorBidi" w:eastAsia="Times New Roman" w:hAnsiTheme="majorBidi" w:cstheme="majorBidi"/>
          <w:i/>
          <w:iCs/>
          <w:sz w:val="28"/>
          <w:szCs w:val="28"/>
        </w:rPr>
        <w:t xml:space="preserve"> “Māksliniecisko kolektīvu skaits, kas gatavojas Dziesmu un deju svētkiem un saņem valsts budžeta mērķdotāciju”</w:t>
      </w:r>
    </w:p>
    <w:p w14:paraId="374F4F3D" w14:textId="77777777" w:rsidR="00345CA4" w:rsidRPr="00D90954" w:rsidRDefault="00345CA4" w:rsidP="005A7122">
      <w:pPr>
        <w:spacing w:after="0" w:line="240" w:lineRule="auto"/>
        <w:ind w:left="-680" w:firstLine="680"/>
        <w:rPr>
          <w:rFonts w:asciiTheme="majorBidi" w:hAnsiTheme="majorBidi" w:cstheme="majorBidi"/>
          <w:sz w:val="28"/>
          <w:szCs w:val="28"/>
        </w:rPr>
      </w:pPr>
    </w:p>
    <w:tbl>
      <w:tblP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983"/>
        <w:gridCol w:w="1569"/>
        <w:gridCol w:w="1361"/>
        <w:gridCol w:w="1247"/>
        <w:gridCol w:w="1134"/>
        <w:gridCol w:w="1134"/>
        <w:gridCol w:w="851"/>
        <w:gridCol w:w="1020"/>
      </w:tblGrid>
      <w:tr w:rsidR="002C56B2" w:rsidRPr="00D90954" w14:paraId="1BF2520D" w14:textId="77777777" w:rsidTr="00323F0F">
        <w:trPr>
          <w:trHeight w:val="915"/>
        </w:trPr>
        <w:tc>
          <w:tcPr>
            <w:tcW w:w="983" w:type="dxa"/>
            <w:shd w:val="clear" w:color="auto" w:fill="D9D9D9" w:themeFill="background1" w:themeFillShade="D9"/>
            <w:tcMar>
              <w:top w:w="15" w:type="dxa"/>
              <w:left w:w="15" w:type="dxa"/>
              <w:right w:w="15" w:type="dxa"/>
            </w:tcMar>
            <w:vAlign w:val="center"/>
          </w:tcPr>
          <w:p w14:paraId="789FAEAC" w14:textId="77777777" w:rsidR="2470812D" w:rsidRPr="00323F0F" w:rsidRDefault="0EF0BD8C" w:rsidP="005A7122">
            <w:pPr>
              <w:spacing w:after="0" w:line="240" w:lineRule="auto"/>
              <w:jc w:val="center"/>
              <w:rPr>
                <w:rFonts w:asciiTheme="majorBidi" w:hAnsiTheme="majorBidi" w:cstheme="majorBidi"/>
                <w:b/>
                <w:bCs/>
                <w:sz w:val="26"/>
                <w:szCs w:val="26"/>
              </w:rPr>
            </w:pPr>
            <w:r w:rsidRPr="00323F0F">
              <w:rPr>
                <w:rFonts w:asciiTheme="majorBidi" w:hAnsiTheme="majorBidi" w:cstheme="majorBidi"/>
                <w:b/>
                <w:bCs/>
                <w:sz w:val="26"/>
                <w:szCs w:val="26"/>
              </w:rPr>
              <w:t>Gads</w:t>
            </w:r>
          </w:p>
        </w:tc>
        <w:tc>
          <w:tcPr>
            <w:tcW w:w="1569" w:type="dxa"/>
            <w:shd w:val="clear" w:color="auto" w:fill="D9D9D9" w:themeFill="background1" w:themeFillShade="D9"/>
            <w:tcMar>
              <w:top w:w="15" w:type="dxa"/>
              <w:left w:w="15" w:type="dxa"/>
              <w:right w:w="15" w:type="dxa"/>
            </w:tcMar>
            <w:vAlign w:val="center"/>
          </w:tcPr>
          <w:p w14:paraId="20FD02AF" w14:textId="77777777" w:rsidR="2470812D" w:rsidRPr="00323F0F" w:rsidRDefault="2470812D" w:rsidP="005A7122">
            <w:pPr>
              <w:spacing w:after="0" w:line="240" w:lineRule="auto"/>
              <w:jc w:val="center"/>
              <w:rPr>
                <w:rFonts w:asciiTheme="majorBidi" w:hAnsiTheme="majorBidi" w:cstheme="majorBidi"/>
                <w:b/>
                <w:bCs/>
                <w:sz w:val="26"/>
                <w:szCs w:val="26"/>
              </w:rPr>
            </w:pPr>
            <w:r w:rsidRPr="00323F0F">
              <w:rPr>
                <w:rFonts w:asciiTheme="majorBidi" w:eastAsia="Calibri" w:hAnsiTheme="majorBidi" w:cstheme="majorBidi"/>
                <w:b/>
                <w:bCs/>
                <w:sz w:val="26"/>
                <w:szCs w:val="26"/>
              </w:rPr>
              <w:t>Pašvaldības G1</w:t>
            </w:r>
          </w:p>
        </w:tc>
        <w:tc>
          <w:tcPr>
            <w:tcW w:w="1361" w:type="dxa"/>
            <w:shd w:val="clear" w:color="auto" w:fill="D9D9D9" w:themeFill="background1" w:themeFillShade="D9"/>
            <w:tcMar>
              <w:top w:w="15" w:type="dxa"/>
              <w:left w:w="15" w:type="dxa"/>
              <w:right w:w="15" w:type="dxa"/>
            </w:tcMar>
            <w:vAlign w:val="center"/>
          </w:tcPr>
          <w:p w14:paraId="255CB357" w14:textId="77777777" w:rsidR="2470812D" w:rsidRPr="00323F0F" w:rsidRDefault="2470812D" w:rsidP="005A7122">
            <w:pPr>
              <w:spacing w:after="0" w:line="240" w:lineRule="auto"/>
              <w:jc w:val="center"/>
              <w:rPr>
                <w:rFonts w:asciiTheme="majorBidi" w:hAnsiTheme="majorBidi" w:cstheme="majorBidi"/>
                <w:b/>
                <w:bCs/>
                <w:sz w:val="26"/>
                <w:szCs w:val="26"/>
              </w:rPr>
            </w:pPr>
            <w:r w:rsidRPr="00323F0F">
              <w:rPr>
                <w:rFonts w:asciiTheme="majorBidi" w:eastAsia="Calibri" w:hAnsiTheme="majorBidi" w:cstheme="majorBidi"/>
                <w:b/>
                <w:bCs/>
                <w:sz w:val="26"/>
                <w:szCs w:val="26"/>
              </w:rPr>
              <w:t>Pašvaldības G2</w:t>
            </w:r>
          </w:p>
        </w:tc>
        <w:tc>
          <w:tcPr>
            <w:tcW w:w="1247" w:type="dxa"/>
            <w:shd w:val="clear" w:color="auto" w:fill="F2F2F2" w:themeFill="background1" w:themeFillShade="F2"/>
            <w:tcMar>
              <w:top w:w="15" w:type="dxa"/>
              <w:left w:w="15" w:type="dxa"/>
              <w:right w:w="15" w:type="dxa"/>
            </w:tcMar>
            <w:vAlign w:val="center"/>
          </w:tcPr>
          <w:p w14:paraId="7058DA2F" w14:textId="77777777" w:rsidR="2470812D" w:rsidRPr="00323F0F" w:rsidRDefault="2470812D" w:rsidP="005A7122">
            <w:pPr>
              <w:spacing w:after="0" w:line="240" w:lineRule="auto"/>
              <w:jc w:val="center"/>
              <w:rPr>
                <w:rFonts w:asciiTheme="majorBidi" w:hAnsiTheme="majorBidi" w:cstheme="majorBidi"/>
                <w:b/>
                <w:bCs/>
                <w:sz w:val="26"/>
                <w:szCs w:val="26"/>
              </w:rPr>
            </w:pPr>
            <w:r w:rsidRPr="00323F0F">
              <w:rPr>
                <w:rFonts w:asciiTheme="majorBidi" w:eastAsia="Calibri" w:hAnsiTheme="majorBidi" w:cstheme="majorBidi"/>
                <w:b/>
                <w:bCs/>
                <w:sz w:val="26"/>
                <w:szCs w:val="26"/>
              </w:rPr>
              <w:t>Kopā pašvaldība</w:t>
            </w:r>
          </w:p>
        </w:tc>
        <w:tc>
          <w:tcPr>
            <w:tcW w:w="1134" w:type="dxa"/>
            <w:shd w:val="clear" w:color="auto" w:fill="D9D9D9" w:themeFill="background1" w:themeFillShade="D9"/>
            <w:tcMar>
              <w:top w:w="15" w:type="dxa"/>
              <w:left w:w="15" w:type="dxa"/>
              <w:right w:w="15" w:type="dxa"/>
            </w:tcMar>
            <w:vAlign w:val="center"/>
          </w:tcPr>
          <w:p w14:paraId="1BB72527" w14:textId="77777777" w:rsidR="2470812D" w:rsidRPr="00323F0F" w:rsidRDefault="2470812D" w:rsidP="005A7122">
            <w:pPr>
              <w:spacing w:after="0" w:line="240" w:lineRule="auto"/>
              <w:jc w:val="center"/>
              <w:rPr>
                <w:rFonts w:asciiTheme="majorBidi" w:hAnsiTheme="majorBidi" w:cstheme="majorBidi"/>
                <w:b/>
                <w:bCs/>
                <w:sz w:val="26"/>
                <w:szCs w:val="26"/>
              </w:rPr>
            </w:pPr>
            <w:r w:rsidRPr="00323F0F">
              <w:rPr>
                <w:rFonts w:asciiTheme="majorBidi" w:eastAsia="Calibri" w:hAnsiTheme="majorBidi" w:cstheme="majorBidi"/>
                <w:b/>
                <w:bCs/>
                <w:sz w:val="26"/>
                <w:szCs w:val="26"/>
              </w:rPr>
              <w:t>Citi dibinātāji G1</w:t>
            </w:r>
          </w:p>
        </w:tc>
        <w:tc>
          <w:tcPr>
            <w:tcW w:w="1134" w:type="dxa"/>
            <w:shd w:val="clear" w:color="auto" w:fill="D9D9D9" w:themeFill="background1" w:themeFillShade="D9"/>
            <w:tcMar>
              <w:top w:w="15" w:type="dxa"/>
              <w:left w:w="15" w:type="dxa"/>
              <w:right w:w="15" w:type="dxa"/>
            </w:tcMar>
            <w:vAlign w:val="center"/>
          </w:tcPr>
          <w:p w14:paraId="5C19082E" w14:textId="77777777" w:rsidR="2470812D" w:rsidRPr="00323F0F" w:rsidRDefault="2470812D" w:rsidP="005A7122">
            <w:pPr>
              <w:spacing w:after="0" w:line="240" w:lineRule="auto"/>
              <w:jc w:val="center"/>
              <w:rPr>
                <w:rFonts w:asciiTheme="majorBidi" w:hAnsiTheme="majorBidi" w:cstheme="majorBidi"/>
                <w:b/>
                <w:bCs/>
                <w:sz w:val="26"/>
                <w:szCs w:val="26"/>
              </w:rPr>
            </w:pPr>
            <w:r w:rsidRPr="00323F0F">
              <w:rPr>
                <w:rFonts w:asciiTheme="majorBidi" w:eastAsia="Calibri" w:hAnsiTheme="majorBidi" w:cstheme="majorBidi"/>
                <w:b/>
                <w:bCs/>
                <w:sz w:val="26"/>
                <w:szCs w:val="26"/>
              </w:rPr>
              <w:t>Citi dibinātāji G2</w:t>
            </w:r>
          </w:p>
        </w:tc>
        <w:tc>
          <w:tcPr>
            <w:tcW w:w="851" w:type="dxa"/>
            <w:shd w:val="clear" w:color="auto" w:fill="F2F2F2" w:themeFill="background1" w:themeFillShade="F2"/>
            <w:tcMar>
              <w:top w:w="15" w:type="dxa"/>
              <w:left w:w="15" w:type="dxa"/>
              <w:right w:w="15" w:type="dxa"/>
            </w:tcMar>
            <w:vAlign w:val="center"/>
          </w:tcPr>
          <w:p w14:paraId="475BC3B2" w14:textId="77777777" w:rsidR="2470812D" w:rsidRPr="00323F0F" w:rsidRDefault="2470812D" w:rsidP="005A7122">
            <w:pPr>
              <w:spacing w:after="0" w:line="240" w:lineRule="auto"/>
              <w:jc w:val="center"/>
              <w:rPr>
                <w:rFonts w:asciiTheme="majorBidi" w:hAnsiTheme="majorBidi" w:cstheme="majorBidi"/>
                <w:b/>
                <w:bCs/>
                <w:sz w:val="26"/>
                <w:szCs w:val="26"/>
              </w:rPr>
            </w:pPr>
            <w:r w:rsidRPr="00323F0F">
              <w:rPr>
                <w:rFonts w:asciiTheme="majorBidi" w:eastAsia="Calibri" w:hAnsiTheme="majorBidi" w:cstheme="majorBidi"/>
                <w:b/>
                <w:bCs/>
                <w:sz w:val="26"/>
                <w:szCs w:val="26"/>
              </w:rPr>
              <w:t>Kopā CITI</w:t>
            </w:r>
          </w:p>
        </w:tc>
        <w:tc>
          <w:tcPr>
            <w:tcW w:w="1020" w:type="dxa"/>
            <w:shd w:val="clear" w:color="auto" w:fill="D9D9D9" w:themeFill="background1" w:themeFillShade="D9"/>
            <w:tcMar>
              <w:top w:w="15" w:type="dxa"/>
              <w:left w:w="15" w:type="dxa"/>
              <w:right w:w="15" w:type="dxa"/>
            </w:tcMar>
            <w:vAlign w:val="center"/>
          </w:tcPr>
          <w:p w14:paraId="266F6E97" w14:textId="77777777" w:rsidR="2470812D" w:rsidRPr="00323F0F" w:rsidRDefault="2470812D" w:rsidP="005A7122">
            <w:pPr>
              <w:spacing w:after="0" w:line="240" w:lineRule="auto"/>
              <w:jc w:val="center"/>
              <w:rPr>
                <w:rFonts w:asciiTheme="majorBidi" w:hAnsiTheme="majorBidi" w:cstheme="majorBidi"/>
                <w:b/>
                <w:bCs/>
                <w:sz w:val="26"/>
                <w:szCs w:val="26"/>
              </w:rPr>
            </w:pPr>
            <w:r w:rsidRPr="00323F0F">
              <w:rPr>
                <w:rFonts w:asciiTheme="majorBidi" w:eastAsia="Calibri" w:hAnsiTheme="majorBidi" w:cstheme="majorBidi"/>
                <w:b/>
                <w:bCs/>
                <w:sz w:val="26"/>
                <w:szCs w:val="26"/>
              </w:rPr>
              <w:t>Kopā</w:t>
            </w:r>
          </w:p>
        </w:tc>
      </w:tr>
      <w:tr w:rsidR="002C56B2" w:rsidRPr="00D90954" w14:paraId="7B655D25" w14:textId="77777777" w:rsidTr="00323F0F">
        <w:trPr>
          <w:trHeight w:val="300"/>
        </w:trPr>
        <w:tc>
          <w:tcPr>
            <w:tcW w:w="983" w:type="dxa"/>
            <w:tcMar>
              <w:top w:w="15" w:type="dxa"/>
              <w:left w:w="15" w:type="dxa"/>
              <w:right w:w="15" w:type="dxa"/>
            </w:tcMar>
            <w:vAlign w:val="center"/>
          </w:tcPr>
          <w:p w14:paraId="3A42833B"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2015</w:t>
            </w:r>
          </w:p>
        </w:tc>
        <w:tc>
          <w:tcPr>
            <w:tcW w:w="1569" w:type="dxa"/>
            <w:tcMar>
              <w:top w:w="15" w:type="dxa"/>
              <w:left w:w="15" w:type="dxa"/>
              <w:right w:w="15" w:type="dxa"/>
            </w:tcMar>
            <w:vAlign w:val="center"/>
          </w:tcPr>
          <w:p w14:paraId="24B1455A"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881</w:t>
            </w:r>
          </w:p>
        </w:tc>
        <w:tc>
          <w:tcPr>
            <w:tcW w:w="1361" w:type="dxa"/>
            <w:tcMar>
              <w:top w:w="15" w:type="dxa"/>
              <w:left w:w="15" w:type="dxa"/>
              <w:right w:w="15" w:type="dxa"/>
            </w:tcMar>
            <w:vAlign w:val="center"/>
          </w:tcPr>
          <w:p w14:paraId="3FBE5C25"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648</w:t>
            </w:r>
          </w:p>
        </w:tc>
        <w:tc>
          <w:tcPr>
            <w:tcW w:w="1247" w:type="dxa"/>
            <w:shd w:val="clear" w:color="auto" w:fill="F2F2F2" w:themeFill="background1" w:themeFillShade="F2"/>
            <w:tcMar>
              <w:top w:w="15" w:type="dxa"/>
              <w:left w:w="15" w:type="dxa"/>
              <w:right w:w="15" w:type="dxa"/>
            </w:tcMar>
            <w:vAlign w:val="center"/>
          </w:tcPr>
          <w:p w14:paraId="04E1D81A"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1529</w:t>
            </w:r>
          </w:p>
        </w:tc>
        <w:tc>
          <w:tcPr>
            <w:tcW w:w="1134" w:type="dxa"/>
            <w:tcMar>
              <w:top w:w="15" w:type="dxa"/>
              <w:left w:w="15" w:type="dxa"/>
              <w:right w:w="15" w:type="dxa"/>
            </w:tcMar>
            <w:vAlign w:val="center"/>
          </w:tcPr>
          <w:p w14:paraId="672C1D0F"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86</w:t>
            </w:r>
          </w:p>
        </w:tc>
        <w:tc>
          <w:tcPr>
            <w:tcW w:w="1134" w:type="dxa"/>
            <w:tcMar>
              <w:top w:w="15" w:type="dxa"/>
              <w:left w:w="15" w:type="dxa"/>
              <w:right w:w="15" w:type="dxa"/>
            </w:tcMar>
            <w:vAlign w:val="center"/>
          </w:tcPr>
          <w:p w14:paraId="2263AA75"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49</w:t>
            </w:r>
          </w:p>
        </w:tc>
        <w:tc>
          <w:tcPr>
            <w:tcW w:w="851" w:type="dxa"/>
            <w:shd w:val="clear" w:color="auto" w:fill="F2F2F2" w:themeFill="background1" w:themeFillShade="F2"/>
            <w:tcMar>
              <w:top w:w="15" w:type="dxa"/>
              <w:left w:w="15" w:type="dxa"/>
              <w:right w:w="15" w:type="dxa"/>
            </w:tcMar>
            <w:vAlign w:val="center"/>
          </w:tcPr>
          <w:p w14:paraId="648F1475"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135</w:t>
            </w:r>
          </w:p>
        </w:tc>
        <w:tc>
          <w:tcPr>
            <w:tcW w:w="1020" w:type="dxa"/>
            <w:shd w:val="clear" w:color="auto" w:fill="D9D9D9" w:themeFill="background1" w:themeFillShade="D9"/>
            <w:tcMar>
              <w:top w:w="15" w:type="dxa"/>
              <w:left w:w="15" w:type="dxa"/>
              <w:right w:w="15" w:type="dxa"/>
            </w:tcMar>
            <w:vAlign w:val="center"/>
          </w:tcPr>
          <w:p w14:paraId="6010B10E"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1664</w:t>
            </w:r>
          </w:p>
        </w:tc>
      </w:tr>
      <w:tr w:rsidR="002C56B2" w:rsidRPr="00D90954" w14:paraId="1E6084F7" w14:textId="77777777" w:rsidTr="00323F0F">
        <w:trPr>
          <w:trHeight w:val="300"/>
        </w:trPr>
        <w:tc>
          <w:tcPr>
            <w:tcW w:w="983" w:type="dxa"/>
            <w:tcMar>
              <w:top w:w="15" w:type="dxa"/>
              <w:left w:w="15" w:type="dxa"/>
              <w:right w:w="15" w:type="dxa"/>
            </w:tcMar>
            <w:vAlign w:val="center"/>
          </w:tcPr>
          <w:p w14:paraId="7AB34654"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2016</w:t>
            </w:r>
          </w:p>
        </w:tc>
        <w:tc>
          <w:tcPr>
            <w:tcW w:w="1569" w:type="dxa"/>
            <w:tcMar>
              <w:top w:w="15" w:type="dxa"/>
              <w:left w:w="15" w:type="dxa"/>
              <w:right w:w="15" w:type="dxa"/>
            </w:tcMar>
            <w:vAlign w:val="center"/>
          </w:tcPr>
          <w:p w14:paraId="4A9E0850"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923</w:t>
            </w:r>
          </w:p>
        </w:tc>
        <w:tc>
          <w:tcPr>
            <w:tcW w:w="1361" w:type="dxa"/>
            <w:tcMar>
              <w:top w:w="15" w:type="dxa"/>
              <w:left w:w="15" w:type="dxa"/>
              <w:right w:w="15" w:type="dxa"/>
            </w:tcMar>
            <w:vAlign w:val="center"/>
          </w:tcPr>
          <w:p w14:paraId="2BB1D262"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593</w:t>
            </w:r>
          </w:p>
        </w:tc>
        <w:tc>
          <w:tcPr>
            <w:tcW w:w="1247" w:type="dxa"/>
            <w:shd w:val="clear" w:color="auto" w:fill="F2F2F2" w:themeFill="background1" w:themeFillShade="F2"/>
            <w:tcMar>
              <w:top w:w="15" w:type="dxa"/>
              <w:left w:w="15" w:type="dxa"/>
              <w:right w:w="15" w:type="dxa"/>
            </w:tcMar>
            <w:vAlign w:val="center"/>
          </w:tcPr>
          <w:p w14:paraId="5FE0D3F7"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1516</w:t>
            </w:r>
          </w:p>
        </w:tc>
        <w:tc>
          <w:tcPr>
            <w:tcW w:w="1134" w:type="dxa"/>
            <w:tcMar>
              <w:top w:w="15" w:type="dxa"/>
              <w:left w:w="15" w:type="dxa"/>
              <w:right w:w="15" w:type="dxa"/>
            </w:tcMar>
            <w:vAlign w:val="center"/>
          </w:tcPr>
          <w:p w14:paraId="4F3086D1"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82</w:t>
            </w:r>
          </w:p>
        </w:tc>
        <w:tc>
          <w:tcPr>
            <w:tcW w:w="1134" w:type="dxa"/>
            <w:tcMar>
              <w:top w:w="15" w:type="dxa"/>
              <w:left w:w="15" w:type="dxa"/>
              <w:right w:w="15" w:type="dxa"/>
            </w:tcMar>
            <w:vAlign w:val="center"/>
          </w:tcPr>
          <w:p w14:paraId="13B0E2D6"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47</w:t>
            </w:r>
          </w:p>
        </w:tc>
        <w:tc>
          <w:tcPr>
            <w:tcW w:w="851" w:type="dxa"/>
            <w:shd w:val="clear" w:color="auto" w:fill="F2F2F2" w:themeFill="background1" w:themeFillShade="F2"/>
            <w:tcMar>
              <w:top w:w="15" w:type="dxa"/>
              <w:left w:w="15" w:type="dxa"/>
              <w:right w:w="15" w:type="dxa"/>
            </w:tcMar>
            <w:vAlign w:val="center"/>
          </w:tcPr>
          <w:p w14:paraId="03FAD63B"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129</w:t>
            </w:r>
          </w:p>
        </w:tc>
        <w:tc>
          <w:tcPr>
            <w:tcW w:w="1020" w:type="dxa"/>
            <w:shd w:val="clear" w:color="auto" w:fill="D9D9D9" w:themeFill="background1" w:themeFillShade="D9"/>
            <w:tcMar>
              <w:top w:w="15" w:type="dxa"/>
              <w:left w:w="15" w:type="dxa"/>
              <w:right w:w="15" w:type="dxa"/>
            </w:tcMar>
            <w:vAlign w:val="center"/>
          </w:tcPr>
          <w:p w14:paraId="48F94889"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1645</w:t>
            </w:r>
          </w:p>
        </w:tc>
      </w:tr>
      <w:tr w:rsidR="00D82342" w:rsidRPr="00D90954" w14:paraId="32300D53" w14:textId="77777777" w:rsidTr="00323F0F">
        <w:trPr>
          <w:trHeight w:val="300"/>
        </w:trPr>
        <w:tc>
          <w:tcPr>
            <w:tcW w:w="983" w:type="dxa"/>
            <w:tcMar>
              <w:top w:w="15" w:type="dxa"/>
              <w:left w:w="15" w:type="dxa"/>
              <w:right w:w="15" w:type="dxa"/>
            </w:tcMar>
            <w:vAlign w:val="center"/>
          </w:tcPr>
          <w:p w14:paraId="77D9BF5C"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2017</w:t>
            </w:r>
          </w:p>
        </w:tc>
        <w:tc>
          <w:tcPr>
            <w:tcW w:w="1569" w:type="dxa"/>
            <w:tcMar>
              <w:top w:w="15" w:type="dxa"/>
              <w:left w:w="15" w:type="dxa"/>
              <w:right w:w="15" w:type="dxa"/>
            </w:tcMar>
            <w:vAlign w:val="center"/>
          </w:tcPr>
          <w:p w14:paraId="778F1F22"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931</w:t>
            </w:r>
          </w:p>
        </w:tc>
        <w:tc>
          <w:tcPr>
            <w:tcW w:w="1361" w:type="dxa"/>
            <w:tcMar>
              <w:top w:w="15" w:type="dxa"/>
              <w:left w:w="15" w:type="dxa"/>
              <w:right w:w="15" w:type="dxa"/>
            </w:tcMar>
            <w:vAlign w:val="center"/>
          </w:tcPr>
          <w:p w14:paraId="48AA5F26"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504</w:t>
            </w:r>
          </w:p>
        </w:tc>
        <w:tc>
          <w:tcPr>
            <w:tcW w:w="1247" w:type="dxa"/>
            <w:shd w:val="clear" w:color="auto" w:fill="F2F2F2" w:themeFill="background1" w:themeFillShade="F2"/>
            <w:tcMar>
              <w:top w:w="15" w:type="dxa"/>
              <w:left w:w="15" w:type="dxa"/>
              <w:right w:w="15" w:type="dxa"/>
            </w:tcMar>
            <w:vAlign w:val="center"/>
          </w:tcPr>
          <w:p w14:paraId="4B112220"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1435</w:t>
            </w:r>
          </w:p>
        </w:tc>
        <w:tc>
          <w:tcPr>
            <w:tcW w:w="1134" w:type="dxa"/>
            <w:tcMar>
              <w:top w:w="15" w:type="dxa"/>
              <w:left w:w="15" w:type="dxa"/>
              <w:right w:w="15" w:type="dxa"/>
            </w:tcMar>
            <w:vAlign w:val="center"/>
          </w:tcPr>
          <w:p w14:paraId="6B56FFFC"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81</w:t>
            </w:r>
          </w:p>
        </w:tc>
        <w:tc>
          <w:tcPr>
            <w:tcW w:w="1134" w:type="dxa"/>
            <w:tcMar>
              <w:top w:w="15" w:type="dxa"/>
              <w:left w:w="15" w:type="dxa"/>
              <w:right w:w="15" w:type="dxa"/>
            </w:tcMar>
            <w:vAlign w:val="center"/>
          </w:tcPr>
          <w:p w14:paraId="03A76900"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363</w:t>
            </w:r>
          </w:p>
        </w:tc>
        <w:tc>
          <w:tcPr>
            <w:tcW w:w="851" w:type="dxa"/>
            <w:shd w:val="clear" w:color="auto" w:fill="F2F2F2" w:themeFill="background1" w:themeFillShade="F2"/>
            <w:tcMar>
              <w:top w:w="15" w:type="dxa"/>
              <w:left w:w="15" w:type="dxa"/>
              <w:right w:w="15" w:type="dxa"/>
            </w:tcMar>
            <w:vAlign w:val="center"/>
          </w:tcPr>
          <w:p w14:paraId="4873E19E"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444</w:t>
            </w:r>
          </w:p>
        </w:tc>
        <w:tc>
          <w:tcPr>
            <w:tcW w:w="1020" w:type="dxa"/>
            <w:shd w:val="clear" w:color="auto" w:fill="D9D9D9" w:themeFill="background1" w:themeFillShade="D9"/>
            <w:tcMar>
              <w:top w:w="15" w:type="dxa"/>
              <w:left w:w="15" w:type="dxa"/>
              <w:right w:w="15" w:type="dxa"/>
            </w:tcMar>
            <w:vAlign w:val="center"/>
          </w:tcPr>
          <w:p w14:paraId="20A34237"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1879</w:t>
            </w:r>
          </w:p>
        </w:tc>
      </w:tr>
      <w:tr w:rsidR="00D82342" w:rsidRPr="00D90954" w14:paraId="31428BD9" w14:textId="77777777" w:rsidTr="00323F0F">
        <w:trPr>
          <w:trHeight w:val="300"/>
        </w:trPr>
        <w:tc>
          <w:tcPr>
            <w:tcW w:w="983" w:type="dxa"/>
            <w:tcMar>
              <w:top w:w="15" w:type="dxa"/>
              <w:left w:w="15" w:type="dxa"/>
              <w:right w:w="15" w:type="dxa"/>
            </w:tcMar>
            <w:vAlign w:val="center"/>
          </w:tcPr>
          <w:p w14:paraId="787BFEB8"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2018</w:t>
            </w:r>
          </w:p>
        </w:tc>
        <w:tc>
          <w:tcPr>
            <w:tcW w:w="1569" w:type="dxa"/>
            <w:tcMar>
              <w:top w:w="15" w:type="dxa"/>
              <w:left w:w="15" w:type="dxa"/>
              <w:right w:w="15" w:type="dxa"/>
            </w:tcMar>
            <w:vAlign w:val="center"/>
          </w:tcPr>
          <w:p w14:paraId="47E7C351"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932</w:t>
            </w:r>
          </w:p>
        </w:tc>
        <w:tc>
          <w:tcPr>
            <w:tcW w:w="1361" w:type="dxa"/>
            <w:tcMar>
              <w:top w:w="15" w:type="dxa"/>
              <w:left w:w="15" w:type="dxa"/>
              <w:right w:w="15" w:type="dxa"/>
            </w:tcMar>
            <w:vAlign w:val="center"/>
          </w:tcPr>
          <w:p w14:paraId="213CD89D"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548</w:t>
            </w:r>
          </w:p>
        </w:tc>
        <w:tc>
          <w:tcPr>
            <w:tcW w:w="1247" w:type="dxa"/>
            <w:shd w:val="clear" w:color="auto" w:fill="F2F2F2" w:themeFill="background1" w:themeFillShade="F2"/>
            <w:tcMar>
              <w:top w:w="15" w:type="dxa"/>
              <w:left w:w="15" w:type="dxa"/>
              <w:right w:w="15" w:type="dxa"/>
            </w:tcMar>
            <w:vAlign w:val="center"/>
          </w:tcPr>
          <w:p w14:paraId="364EBEE0"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1480</w:t>
            </w:r>
          </w:p>
        </w:tc>
        <w:tc>
          <w:tcPr>
            <w:tcW w:w="1134" w:type="dxa"/>
            <w:tcMar>
              <w:top w:w="15" w:type="dxa"/>
              <w:left w:w="15" w:type="dxa"/>
              <w:right w:w="15" w:type="dxa"/>
            </w:tcMar>
            <w:vAlign w:val="center"/>
          </w:tcPr>
          <w:p w14:paraId="05FD67ED"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91</w:t>
            </w:r>
          </w:p>
        </w:tc>
        <w:tc>
          <w:tcPr>
            <w:tcW w:w="1134" w:type="dxa"/>
            <w:tcMar>
              <w:top w:w="15" w:type="dxa"/>
              <w:left w:w="15" w:type="dxa"/>
              <w:right w:w="15" w:type="dxa"/>
            </w:tcMar>
            <w:vAlign w:val="center"/>
          </w:tcPr>
          <w:p w14:paraId="6588ACB0"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48</w:t>
            </w:r>
          </w:p>
        </w:tc>
        <w:tc>
          <w:tcPr>
            <w:tcW w:w="851" w:type="dxa"/>
            <w:shd w:val="clear" w:color="auto" w:fill="F2F2F2" w:themeFill="background1" w:themeFillShade="F2"/>
            <w:tcMar>
              <w:top w:w="15" w:type="dxa"/>
              <w:left w:w="15" w:type="dxa"/>
              <w:right w:w="15" w:type="dxa"/>
            </w:tcMar>
            <w:vAlign w:val="center"/>
          </w:tcPr>
          <w:p w14:paraId="4755C19D"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139</w:t>
            </w:r>
          </w:p>
        </w:tc>
        <w:tc>
          <w:tcPr>
            <w:tcW w:w="1020" w:type="dxa"/>
            <w:shd w:val="clear" w:color="auto" w:fill="D9D9D9" w:themeFill="background1" w:themeFillShade="D9"/>
            <w:tcMar>
              <w:top w:w="15" w:type="dxa"/>
              <w:left w:w="15" w:type="dxa"/>
              <w:right w:w="15" w:type="dxa"/>
            </w:tcMar>
            <w:vAlign w:val="center"/>
          </w:tcPr>
          <w:p w14:paraId="3FF19088"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1619</w:t>
            </w:r>
          </w:p>
        </w:tc>
      </w:tr>
      <w:tr w:rsidR="00D82342" w:rsidRPr="00D90954" w14:paraId="4F1D1E51" w14:textId="77777777" w:rsidTr="00323F0F">
        <w:trPr>
          <w:trHeight w:val="300"/>
        </w:trPr>
        <w:tc>
          <w:tcPr>
            <w:tcW w:w="983" w:type="dxa"/>
            <w:tcMar>
              <w:top w:w="15" w:type="dxa"/>
              <w:left w:w="15" w:type="dxa"/>
              <w:right w:w="15" w:type="dxa"/>
            </w:tcMar>
            <w:vAlign w:val="center"/>
          </w:tcPr>
          <w:p w14:paraId="60FBC086"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2019</w:t>
            </w:r>
          </w:p>
        </w:tc>
        <w:tc>
          <w:tcPr>
            <w:tcW w:w="1569" w:type="dxa"/>
            <w:tcMar>
              <w:top w:w="15" w:type="dxa"/>
              <w:left w:w="15" w:type="dxa"/>
              <w:right w:w="15" w:type="dxa"/>
            </w:tcMar>
            <w:vAlign w:val="center"/>
          </w:tcPr>
          <w:p w14:paraId="3515B377"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1002</w:t>
            </w:r>
          </w:p>
        </w:tc>
        <w:tc>
          <w:tcPr>
            <w:tcW w:w="1361" w:type="dxa"/>
            <w:tcMar>
              <w:top w:w="15" w:type="dxa"/>
              <w:left w:w="15" w:type="dxa"/>
              <w:right w:w="15" w:type="dxa"/>
            </w:tcMar>
            <w:vAlign w:val="center"/>
          </w:tcPr>
          <w:p w14:paraId="1C92AD75"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570</w:t>
            </w:r>
          </w:p>
        </w:tc>
        <w:tc>
          <w:tcPr>
            <w:tcW w:w="1247" w:type="dxa"/>
            <w:shd w:val="clear" w:color="auto" w:fill="F2F2F2" w:themeFill="background1" w:themeFillShade="F2"/>
            <w:tcMar>
              <w:top w:w="15" w:type="dxa"/>
              <w:left w:w="15" w:type="dxa"/>
              <w:right w:w="15" w:type="dxa"/>
            </w:tcMar>
            <w:vAlign w:val="center"/>
          </w:tcPr>
          <w:p w14:paraId="42151115"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1572</w:t>
            </w:r>
          </w:p>
        </w:tc>
        <w:tc>
          <w:tcPr>
            <w:tcW w:w="1134" w:type="dxa"/>
            <w:tcMar>
              <w:top w:w="15" w:type="dxa"/>
              <w:left w:w="15" w:type="dxa"/>
              <w:right w:w="15" w:type="dxa"/>
            </w:tcMar>
            <w:vAlign w:val="center"/>
          </w:tcPr>
          <w:p w14:paraId="3D3D3995"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109</w:t>
            </w:r>
          </w:p>
        </w:tc>
        <w:tc>
          <w:tcPr>
            <w:tcW w:w="1134" w:type="dxa"/>
            <w:tcMar>
              <w:top w:w="15" w:type="dxa"/>
              <w:left w:w="15" w:type="dxa"/>
              <w:right w:w="15" w:type="dxa"/>
            </w:tcMar>
            <w:vAlign w:val="center"/>
          </w:tcPr>
          <w:p w14:paraId="70D6D2A2"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62</w:t>
            </w:r>
          </w:p>
        </w:tc>
        <w:tc>
          <w:tcPr>
            <w:tcW w:w="851" w:type="dxa"/>
            <w:shd w:val="clear" w:color="auto" w:fill="F2F2F2" w:themeFill="background1" w:themeFillShade="F2"/>
            <w:tcMar>
              <w:top w:w="15" w:type="dxa"/>
              <w:left w:w="15" w:type="dxa"/>
              <w:right w:w="15" w:type="dxa"/>
            </w:tcMar>
            <w:vAlign w:val="center"/>
          </w:tcPr>
          <w:p w14:paraId="7C5B71F5"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171</w:t>
            </w:r>
          </w:p>
        </w:tc>
        <w:tc>
          <w:tcPr>
            <w:tcW w:w="1020" w:type="dxa"/>
            <w:shd w:val="clear" w:color="auto" w:fill="D9D9D9" w:themeFill="background1" w:themeFillShade="D9"/>
            <w:tcMar>
              <w:top w:w="15" w:type="dxa"/>
              <w:left w:w="15" w:type="dxa"/>
              <w:right w:w="15" w:type="dxa"/>
            </w:tcMar>
            <w:vAlign w:val="center"/>
          </w:tcPr>
          <w:p w14:paraId="5B2FAD6D"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1743</w:t>
            </w:r>
          </w:p>
        </w:tc>
      </w:tr>
      <w:tr w:rsidR="00D82342" w:rsidRPr="00D90954" w14:paraId="13D34530" w14:textId="77777777" w:rsidTr="00323F0F">
        <w:trPr>
          <w:trHeight w:val="300"/>
        </w:trPr>
        <w:tc>
          <w:tcPr>
            <w:tcW w:w="983" w:type="dxa"/>
            <w:tcMar>
              <w:top w:w="15" w:type="dxa"/>
              <w:left w:w="15" w:type="dxa"/>
              <w:right w:w="15" w:type="dxa"/>
            </w:tcMar>
            <w:vAlign w:val="center"/>
          </w:tcPr>
          <w:p w14:paraId="2B20DC99"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2020</w:t>
            </w:r>
          </w:p>
        </w:tc>
        <w:tc>
          <w:tcPr>
            <w:tcW w:w="1569" w:type="dxa"/>
            <w:tcMar>
              <w:top w:w="15" w:type="dxa"/>
              <w:left w:w="15" w:type="dxa"/>
              <w:right w:w="15" w:type="dxa"/>
            </w:tcMar>
            <w:vAlign w:val="center"/>
          </w:tcPr>
          <w:p w14:paraId="26BBA4E3"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955</w:t>
            </w:r>
          </w:p>
        </w:tc>
        <w:tc>
          <w:tcPr>
            <w:tcW w:w="1361" w:type="dxa"/>
            <w:tcMar>
              <w:top w:w="15" w:type="dxa"/>
              <w:left w:w="15" w:type="dxa"/>
              <w:right w:w="15" w:type="dxa"/>
            </w:tcMar>
            <w:vAlign w:val="center"/>
          </w:tcPr>
          <w:p w14:paraId="07B16100"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567</w:t>
            </w:r>
          </w:p>
        </w:tc>
        <w:tc>
          <w:tcPr>
            <w:tcW w:w="1247" w:type="dxa"/>
            <w:shd w:val="clear" w:color="auto" w:fill="F2F2F2" w:themeFill="background1" w:themeFillShade="F2"/>
            <w:tcMar>
              <w:top w:w="15" w:type="dxa"/>
              <w:left w:w="15" w:type="dxa"/>
              <w:right w:w="15" w:type="dxa"/>
            </w:tcMar>
            <w:vAlign w:val="center"/>
          </w:tcPr>
          <w:p w14:paraId="3AE2E9E2"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1522</w:t>
            </w:r>
          </w:p>
        </w:tc>
        <w:tc>
          <w:tcPr>
            <w:tcW w:w="1134" w:type="dxa"/>
            <w:tcMar>
              <w:top w:w="15" w:type="dxa"/>
              <w:left w:w="15" w:type="dxa"/>
              <w:right w:w="15" w:type="dxa"/>
            </w:tcMar>
            <w:vAlign w:val="center"/>
          </w:tcPr>
          <w:p w14:paraId="2E335560"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105</w:t>
            </w:r>
          </w:p>
        </w:tc>
        <w:tc>
          <w:tcPr>
            <w:tcW w:w="1134" w:type="dxa"/>
            <w:tcMar>
              <w:top w:w="15" w:type="dxa"/>
              <w:left w:w="15" w:type="dxa"/>
              <w:right w:w="15" w:type="dxa"/>
            </w:tcMar>
            <w:vAlign w:val="center"/>
          </w:tcPr>
          <w:p w14:paraId="025F084A"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67</w:t>
            </w:r>
          </w:p>
        </w:tc>
        <w:tc>
          <w:tcPr>
            <w:tcW w:w="851" w:type="dxa"/>
            <w:shd w:val="clear" w:color="auto" w:fill="F2F2F2" w:themeFill="background1" w:themeFillShade="F2"/>
            <w:tcMar>
              <w:top w:w="15" w:type="dxa"/>
              <w:left w:w="15" w:type="dxa"/>
              <w:right w:w="15" w:type="dxa"/>
            </w:tcMar>
            <w:vAlign w:val="center"/>
          </w:tcPr>
          <w:p w14:paraId="12CDAC25"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172</w:t>
            </w:r>
          </w:p>
        </w:tc>
        <w:tc>
          <w:tcPr>
            <w:tcW w:w="1020" w:type="dxa"/>
            <w:shd w:val="clear" w:color="auto" w:fill="D9D9D9" w:themeFill="background1" w:themeFillShade="D9"/>
            <w:tcMar>
              <w:top w:w="15" w:type="dxa"/>
              <w:left w:w="15" w:type="dxa"/>
              <w:right w:w="15" w:type="dxa"/>
            </w:tcMar>
            <w:vAlign w:val="center"/>
          </w:tcPr>
          <w:p w14:paraId="7751AFD4"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1694</w:t>
            </w:r>
          </w:p>
        </w:tc>
      </w:tr>
      <w:tr w:rsidR="00D82342" w:rsidRPr="00D90954" w14:paraId="11C7EFF9" w14:textId="77777777" w:rsidTr="00323F0F">
        <w:trPr>
          <w:trHeight w:val="300"/>
        </w:trPr>
        <w:tc>
          <w:tcPr>
            <w:tcW w:w="983" w:type="dxa"/>
            <w:tcMar>
              <w:top w:w="15" w:type="dxa"/>
              <w:left w:w="15" w:type="dxa"/>
              <w:right w:w="15" w:type="dxa"/>
            </w:tcMar>
            <w:vAlign w:val="center"/>
          </w:tcPr>
          <w:p w14:paraId="2B120EF1"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2021</w:t>
            </w:r>
          </w:p>
        </w:tc>
        <w:tc>
          <w:tcPr>
            <w:tcW w:w="1569" w:type="dxa"/>
            <w:tcMar>
              <w:top w:w="15" w:type="dxa"/>
              <w:left w:w="15" w:type="dxa"/>
              <w:right w:w="15" w:type="dxa"/>
            </w:tcMar>
            <w:vAlign w:val="center"/>
          </w:tcPr>
          <w:p w14:paraId="6ED3F87B"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952</w:t>
            </w:r>
          </w:p>
        </w:tc>
        <w:tc>
          <w:tcPr>
            <w:tcW w:w="1361" w:type="dxa"/>
            <w:tcMar>
              <w:top w:w="15" w:type="dxa"/>
              <w:left w:w="15" w:type="dxa"/>
              <w:right w:w="15" w:type="dxa"/>
            </w:tcMar>
            <w:vAlign w:val="center"/>
          </w:tcPr>
          <w:p w14:paraId="54F08B15"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532</w:t>
            </w:r>
          </w:p>
        </w:tc>
        <w:tc>
          <w:tcPr>
            <w:tcW w:w="1247" w:type="dxa"/>
            <w:shd w:val="clear" w:color="auto" w:fill="F2F2F2" w:themeFill="background1" w:themeFillShade="F2"/>
            <w:tcMar>
              <w:top w:w="15" w:type="dxa"/>
              <w:left w:w="15" w:type="dxa"/>
              <w:right w:w="15" w:type="dxa"/>
            </w:tcMar>
            <w:vAlign w:val="center"/>
          </w:tcPr>
          <w:p w14:paraId="2B147CF9"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1484</w:t>
            </w:r>
          </w:p>
        </w:tc>
        <w:tc>
          <w:tcPr>
            <w:tcW w:w="1134" w:type="dxa"/>
            <w:tcMar>
              <w:top w:w="15" w:type="dxa"/>
              <w:left w:w="15" w:type="dxa"/>
              <w:right w:w="15" w:type="dxa"/>
            </w:tcMar>
            <w:vAlign w:val="center"/>
          </w:tcPr>
          <w:p w14:paraId="4C0B15DA"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112</w:t>
            </w:r>
          </w:p>
        </w:tc>
        <w:tc>
          <w:tcPr>
            <w:tcW w:w="1134" w:type="dxa"/>
            <w:tcMar>
              <w:top w:w="15" w:type="dxa"/>
              <w:left w:w="15" w:type="dxa"/>
              <w:right w:w="15" w:type="dxa"/>
            </w:tcMar>
            <w:vAlign w:val="center"/>
          </w:tcPr>
          <w:p w14:paraId="60522B47"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56</w:t>
            </w:r>
          </w:p>
        </w:tc>
        <w:tc>
          <w:tcPr>
            <w:tcW w:w="851" w:type="dxa"/>
            <w:shd w:val="clear" w:color="auto" w:fill="F2F2F2" w:themeFill="background1" w:themeFillShade="F2"/>
            <w:tcMar>
              <w:top w:w="15" w:type="dxa"/>
              <w:left w:w="15" w:type="dxa"/>
              <w:right w:w="15" w:type="dxa"/>
            </w:tcMar>
            <w:vAlign w:val="center"/>
          </w:tcPr>
          <w:p w14:paraId="4B532FE3"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168</w:t>
            </w:r>
          </w:p>
        </w:tc>
        <w:tc>
          <w:tcPr>
            <w:tcW w:w="1020" w:type="dxa"/>
            <w:shd w:val="clear" w:color="auto" w:fill="D9D9D9" w:themeFill="background1" w:themeFillShade="D9"/>
            <w:tcMar>
              <w:top w:w="15" w:type="dxa"/>
              <w:left w:w="15" w:type="dxa"/>
              <w:right w:w="15" w:type="dxa"/>
            </w:tcMar>
            <w:vAlign w:val="center"/>
          </w:tcPr>
          <w:p w14:paraId="51610349"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1652</w:t>
            </w:r>
          </w:p>
        </w:tc>
      </w:tr>
      <w:tr w:rsidR="00D82342" w:rsidRPr="00D90954" w14:paraId="0AE99F2D" w14:textId="77777777" w:rsidTr="00323F0F">
        <w:trPr>
          <w:trHeight w:val="300"/>
        </w:trPr>
        <w:tc>
          <w:tcPr>
            <w:tcW w:w="983" w:type="dxa"/>
            <w:tcMar>
              <w:top w:w="15" w:type="dxa"/>
              <w:left w:w="15" w:type="dxa"/>
              <w:right w:w="15" w:type="dxa"/>
            </w:tcMar>
            <w:vAlign w:val="center"/>
          </w:tcPr>
          <w:p w14:paraId="3E4DDEE0"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2022</w:t>
            </w:r>
          </w:p>
        </w:tc>
        <w:tc>
          <w:tcPr>
            <w:tcW w:w="1569" w:type="dxa"/>
            <w:tcMar>
              <w:top w:w="15" w:type="dxa"/>
              <w:left w:w="15" w:type="dxa"/>
              <w:right w:w="15" w:type="dxa"/>
            </w:tcMar>
            <w:vAlign w:val="center"/>
          </w:tcPr>
          <w:p w14:paraId="4C6C12C9"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944</w:t>
            </w:r>
          </w:p>
        </w:tc>
        <w:tc>
          <w:tcPr>
            <w:tcW w:w="1361" w:type="dxa"/>
            <w:tcMar>
              <w:top w:w="15" w:type="dxa"/>
              <w:left w:w="15" w:type="dxa"/>
              <w:right w:w="15" w:type="dxa"/>
            </w:tcMar>
            <w:vAlign w:val="center"/>
          </w:tcPr>
          <w:p w14:paraId="691999EF"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528</w:t>
            </w:r>
          </w:p>
        </w:tc>
        <w:tc>
          <w:tcPr>
            <w:tcW w:w="1247" w:type="dxa"/>
            <w:shd w:val="clear" w:color="auto" w:fill="F2F2F2" w:themeFill="background1" w:themeFillShade="F2"/>
            <w:tcMar>
              <w:top w:w="15" w:type="dxa"/>
              <w:left w:w="15" w:type="dxa"/>
              <w:right w:w="15" w:type="dxa"/>
            </w:tcMar>
            <w:vAlign w:val="center"/>
          </w:tcPr>
          <w:p w14:paraId="16335BC4"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1472</w:t>
            </w:r>
          </w:p>
        </w:tc>
        <w:tc>
          <w:tcPr>
            <w:tcW w:w="1134" w:type="dxa"/>
            <w:tcMar>
              <w:top w:w="15" w:type="dxa"/>
              <w:left w:w="15" w:type="dxa"/>
              <w:right w:w="15" w:type="dxa"/>
            </w:tcMar>
            <w:vAlign w:val="center"/>
          </w:tcPr>
          <w:p w14:paraId="4B541DEF"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108</w:t>
            </w:r>
          </w:p>
        </w:tc>
        <w:tc>
          <w:tcPr>
            <w:tcW w:w="1134" w:type="dxa"/>
            <w:tcMar>
              <w:top w:w="15" w:type="dxa"/>
              <w:left w:w="15" w:type="dxa"/>
              <w:right w:w="15" w:type="dxa"/>
            </w:tcMar>
            <w:vAlign w:val="center"/>
          </w:tcPr>
          <w:p w14:paraId="750D2859"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56</w:t>
            </w:r>
          </w:p>
        </w:tc>
        <w:tc>
          <w:tcPr>
            <w:tcW w:w="851" w:type="dxa"/>
            <w:shd w:val="clear" w:color="auto" w:fill="F2F2F2" w:themeFill="background1" w:themeFillShade="F2"/>
            <w:tcMar>
              <w:top w:w="15" w:type="dxa"/>
              <w:left w:w="15" w:type="dxa"/>
              <w:right w:w="15" w:type="dxa"/>
            </w:tcMar>
            <w:vAlign w:val="center"/>
          </w:tcPr>
          <w:p w14:paraId="14D1C5F6"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164</w:t>
            </w:r>
          </w:p>
        </w:tc>
        <w:tc>
          <w:tcPr>
            <w:tcW w:w="1020" w:type="dxa"/>
            <w:shd w:val="clear" w:color="auto" w:fill="D9D9D9" w:themeFill="background1" w:themeFillShade="D9"/>
            <w:tcMar>
              <w:top w:w="15" w:type="dxa"/>
              <w:left w:w="15" w:type="dxa"/>
              <w:right w:w="15" w:type="dxa"/>
            </w:tcMar>
            <w:vAlign w:val="center"/>
          </w:tcPr>
          <w:p w14:paraId="4EA429EF"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1636</w:t>
            </w:r>
          </w:p>
        </w:tc>
      </w:tr>
      <w:tr w:rsidR="00D82342" w:rsidRPr="00D90954" w14:paraId="66E10760" w14:textId="77777777" w:rsidTr="00323F0F">
        <w:trPr>
          <w:trHeight w:val="315"/>
        </w:trPr>
        <w:tc>
          <w:tcPr>
            <w:tcW w:w="983" w:type="dxa"/>
            <w:tcMar>
              <w:top w:w="15" w:type="dxa"/>
              <w:left w:w="15" w:type="dxa"/>
              <w:right w:w="15" w:type="dxa"/>
            </w:tcMar>
            <w:vAlign w:val="center"/>
          </w:tcPr>
          <w:p w14:paraId="3F8C43A9"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2023</w:t>
            </w:r>
          </w:p>
        </w:tc>
        <w:tc>
          <w:tcPr>
            <w:tcW w:w="1569" w:type="dxa"/>
            <w:tcMar>
              <w:top w:w="15" w:type="dxa"/>
              <w:left w:w="15" w:type="dxa"/>
              <w:right w:w="15" w:type="dxa"/>
            </w:tcMar>
            <w:vAlign w:val="center"/>
          </w:tcPr>
          <w:p w14:paraId="030C7AB9"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962</w:t>
            </w:r>
          </w:p>
        </w:tc>
        <w:tc>
          <w:tcPr>
            <w:tcW w:w="1361" w:type="dxa"/>
            <w:tcMar>
              <w:top w:w="15" w:type="dxa"/>
              <w:left w:w="15" w:type="dxa"/>
              <w:right w:w="15" w:type="dxa"/>
            </w:tcMar>
            <w:vAlign w:val="center"/>
          </w:tcPr>
          <w:p w14:paraId="10CCB3E5"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483</w:t>
            </w:r>
          </w:p>
        </w:tc>
        <w:tc>
          <w:tcPr>
            <w:tcW w:w="1247" w:type="dxa"/>
            <w:shd w:val="clear" w:color="auto" w:fill="F2F2F2" w:themeFill="background1" w:themeFillShade="F2"/>
            <w:tcMar>
              <w:top w:w="15" w:type="dxa"/>
              <w:left w:w="15" w:type="dxa"/>
              <w:right w:w="15" w:type="dxa"/>
            </w:tcMar>
            <w:vAlign w:val="center"/>
          </w:tcPr>
          <w:p w14:paraId="181E23E0"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1445</w:t>
            </w:r>
          </w:p>
        </w:tc>
        <w:tc>
          <w:tcPr>
            <w:tcW w:w="1134" w:type="dxa"/>
            <w:tcMar>
              <w:top w:w="15" w:type="dxa"/>
              <w:left w:w="15" w:type="dxa"/>
              <w:right w:w="15" w:type="dxa"/>
            </w:tcMar>
            <w:vAlign w:val="center"/>
          </w:tcPr>
          <w:p w14:paraId="5752FE06"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102</w:t>
            </w:r>
          </w:p>
        </w:tc>
        <w:tc>
          <w:tcPr>
            <w:tcW w:w="1134" w:type="dxa"/>
            <w:tcMar>
              <w:top w:w="15" w:type="dxa"/>
              <w:left w:w="15" w:type="dxa"/>
              <w:right w:w="15" w:type="dxa"/>
            </w:tcMar>
            <w:vAlign w:val="center"/>
          </w:tcPr>
          <w:p w14:paraId="25E8081E"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56</w:t>
            </w:r>
          </w:p>
        </w:tc>
        <w:tc>
          <w:tcPr>
            <w:tcW w:w="851" w:type="dxa"/>
            <w:shd w:val="clear" w:color="auto" w:fill="F2F2F2" w:themeFill="background1" w:themeFillShade="F2"/>
            <w:tcMar>
              <w:top w:w="15" w:type="dxa"/>
              <w:left w:w="15" w:type="dxa"/>
              <w:right w:w="15" w:type="dxa"/>
            </w:tcMar>
            <w:vAlign w:val="center"/>
          </w:tcPr>
          <w:p w14:paraId="518C3BDE"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158</w:t>
            </w:r>
          </w:p>
        </w:tc>
        <w:tc>
          <w:tcPr>
            <w:tcW w:w="1020" w:type="dxa"/>
            <w:shd w:val="clear" w:color="auto" w:fill="D9D9D9" w:themeFill="background1" w:themeFillShade="D9"/>
            <w:tcMar>
              <w:top w:w="15" w:type="dxa"/>
              <w:left w:w="15" w:type="dxa"/>
              <w:right w:w="15" w:type="dxa"/>
            </w:tcMar>
            <w:vAlign w:val="center"/>
          </w:tcPr>
          <w:p w14:paraId="0BE18CBE" w14:textId="77777777" w:rsidR="2470812D" w:rsidRPr="00D90954" w:rsidRDefault="2470812D" w:rsidP="005A7122">
            <w:pPr>
              <w:spacing w:after="0" w:line="240" w:lineRule="auto"/>
              <w:jc w:val="center"/>
              <w:rPr>
                <w:rFonts w:asciiTheme="majorBidi" w:hAnsiTheme="majorBidi" w:cstheme="majorBidi"/>
                <w:sz w:val="28"/>
                <w:szCs w:val="28"/>
              </w:rPr>
            </w:pPr>
            <w:r w:rsidRPr="00D90954">
              <w:rPr>
                <w:rFonts w:asciiTheme="majorBidi" w:eastAsia="Calibri" w:hAnsiTheme="majorBidi" w:cstheme="majorBidi"/>
                <w:sz w:val="28"/>
                <w:szCs w:val="28"/>
              </w:rPr>
              <w:t>1603</w:t>
            </w:r>
          </w:p>
        </w:tc>
      </w:tr>
      <w:tr w:rsidR="002C56B2" w:rsidRPr="00D90954" w14:paraId="2AAA800C" w14:textId="77777777" w:rsidTr="00323F0F">
        <w:trPr>
          <w:trHeight w:val="315"/>
        </w:trPr>
        <w:tc>
          <w:tcPr>
            <w:tcW w:w="983" w:type="dxa"/>
            <w:tcMar>
              <w:top w:w="15" w:type="dxa"/>
              <w:left w:w="15" w:type="dxa"/>
              <w:right w:w="15" w:type="dxa"/>
            </w:tcMar>
            <w:vAlign w:val="center"/>
          </w:tcPr>
          <w:p w14:paraId="61E4CA1C" w14:textId="35573491" w:rsidR="00CC4BED" w:rsidRPr="00D90954" w:rsidRDefault="00CC4BED" w:rsidP="005A7122">
            <w:pPr>
              <w:spacing w:after="0" w:line="240" w:lineRule="auto"/>
              <w:jc w:val="center"/>
              <w:rPr>
                <w:rFonts w:asciiTheme="majorBidi" w:eastAsia="Calibri" w:hAnsiTheme="majorBidi" w:cstheme="majorBidi"/>
                <w:sz w:val="28"/>
                <w:szCs w:val="28"/>
              </w:rPr>
            </w:pPr>
            <w:r w:rsidRPr="00D90954">
              <w:rPr>
                <w:rFonts w:ascii="Times New Roman" w:hAnsi="Times New Roman" w:cs="Times New Roman"/>
                <w:sz w:val="28"/>
                <w:szCs w:val="28"/>
              </w:rPr>
              <w:t xml:space="preserve">2024 </w:t>
            </w:r>
          </w:p>
        </w:tc>
        <w:tc>
          <w:tcPr>
            <w:tcW w:w="1569" w:type="dxa"/>
            <w:tcMar>
              <w:top w:w="15" w:type="dxa"/>
              <w:left w:w="15" w:type="dxa"/>
              <w:right w:w="15" w:type="dxa"/>
            </w:tcMar>
            <w:vAlign w:val="center"/>
          </w:tcPr>
          <w:p w14:paraId="212A8504" w14:textId="79A1621B" w:rsidR="00CC4BED" w:rsidRPr="00D90954" w:rsidRDefault="00CC4BED" w:rsidP="005A7122">
            <w:pPr>
              <w:spacing w:after="0" w:line="240" w:lineRule="auto"/>
              <w:jc w:val="center"/>
              <w:rPr>
                <w:rFonts w:asciiTheme="majorBidi" w:eastAsia="Calibri" w:hAnsiTheme="majorBidi" w:cstheme="majorBidi"/>
                <w:sz w:val="28"/>
                <w:szCs w:val="28"/>
              </w:rPr>
            </w:pPr>
            <w:r w:rsidRPr="00D90954">
              <w:rPr>
                <w:rFonts w:ascii="Times New Roman" w:hAnsi="Times New Roman" w:cs="Times New Roman"/>
                <w:sz w:val="28"/>
                <w:szCs w:val="28"/>
              </w:rPr>
              <w:t>929</w:t>
            </w:r>
          </w:p>
        </w:tc>
        <w:tc>
          <w:tcPr>
            <w:tcW w:w="1361" w:type="dxa"/>
            <w:tcMar>
              <w:top w:w="15" w:type="dxa"/>
              <w:left w:w="15" w:type="dxa"/>
              <w:right w:w="15" w:type="dxa"/>
            </w:tcMar>
            <w:vAlign w:val="center"/>
          </w:tcPr>
          <w:p w14:paraId="773DB30E" w14:textId="399F9BD6" w:rsidR="00CC4BED" w:rsidRPr="00D90954" w:rsidRDefault="00CC4BED" w:rsidP="005A7122">
            <w:pPr>
              <w:spacing w:after="0" w:line="240" w:lineRule="auto"/>
              <w:jc w:val="center"/>
              <w:rPr>
                <w:rFonts w:asciiTheme="majorBidi" w:eastAsia="Calibri" w:hAnsiTheme="majorBidi" w:cstheme="majorBidi"/>
                <w:sz w:val="28"/>
                <w:szCs w:val="28"/>
              </w:rPr>
            </w:pPr>
            <w:r w:rsidRPr="00D90954">
              <w:rPr>
                <w:rFonts w:ascii="Times New Roman" w:hAnsi="Times New Roman" w:cs="Times New Roman"/>
                <w:sz w:val="28"/>
                <w:szCs w:val="28"/>
              </w:rPr>
              <w:t>540</w:t>
            </w:r>
          </w:p>
        </w:tc>
        <w:tc>
          <w:tcPr>
            <w:tcW w:w="1247" w:type="dxa"/>
            <w:shd w:val="clear" w:color="auto" w:fill="F2F2F2" w:themeFill="background1" w:themeFillShade="F2"/>
            <w:tcMar>
              <w:top w:w="15" w:type="dxa"/>
              <w:left w:w="15" w:type="dxa"/>
              <w:right w:w="15" w:type="dxa"/>
            </w:tcMar>
            <w:vAlign w:val="center"/>
          </w:tcPr>
          <w:p w14:paraId="150B20AA" w14:textId="6CDAFD57" w:rsidR="00CC4BED" w:rsidRPr="00D90954" w:rsidRDefault="00CC4BED" w:rsidP="005A7122">
            <w:pPr>
              <w:spacing w:after="0" w:line="240" w:lineRule="auto"/>
              <w:jc w:val="center"/>
              <w:rPr>
                <w:rFonts w:asciiTheme="majorBidi" w:eastAsia="Calibri" w:hAnsiTheme="majorBidi" w:cstheme="majorBidi"/>
                <w:sz w:val="28"/>
                <w:szCs w:val="28"/>
              </w:rPr>
            </w:pPr>
            <w:r w:rsidRPr="00D90954">
              <w:rPr>
                <w:rFonts w:ascii="Times New Roman" w:hAnsi="Times New Roman" w:cs="Times New Roman"/>
                <w:sz w:val="28"/>
                <w:szCs w:val="28"/>
              </w:rPr>
              <w:t>1469</w:t>
            </w:r>
          </w:p>
        </w:tc>
        <w:tc>
          <w:tcPr>
            <w:tcW w:w="1134" w:type="dxa"/>
            <w:tcMar>
              <w:top w:w="15" w:type="dxa"/>
              <w:left w:w="15" w:type="dxa"/>
              <w:right w:w="15" w:type="dxa"/>
            </w:tcMar>
            <w:vAlign w:val="center"/>
          </w:tcPr>
          <w:p w14:paraId="66F0E7E8" w14:textId="08E7A212" w:rsidR="00CC4BED" w:rsidRPr="00D90954" w:rsidRDefault="00CC4BED" w:rsidP="005A7122">
            <w:pPr>
              <w:spacing w:after="0" w:line="240" w:lineRule="auto"/>
              <w:jc w:val="center"/>
              <w:rPr>
                <w:rFonts w:asciiTheme="majorBidi" w:eastAsia="Calibri" w:hAnsiTheme="majorBidi" w:cstheme="majorBidi"/>
                <w:sz w:val="28"/>
                <w:szCs w:val="28"/>
              </w:rPr>
            </w:pPr>
            <w:r w:rsidRPr="00D90954">
              <w:rPr>
                <w:rFonts w:ascii="Times New Roman" w:hAnsi="Times New Roman" w:cs="Times New Roman"/>
                <w:sz w:val="28"/>
                <w:szCs w:val="28"/>
              </w:rPr>
              <w:t>114</w:t>
            </w:r>
          </w:p>
        </w:tc>
        <w:tc>
          <w:tcPr>
            <w:tcW w:w="1134" w:type="dxa"/>
            <w:tcMar>
              <w:top w:w="15" w:type="dxa"/>
              <w:left w:w="15" w:type="dxa"/>
              <w:right w:w="15" w:type="dxa"/>
            </w:tcMar>
            <w:vAlign w:val="center"/>
          </w:tcPr>
          <w:p w14:paraId="42FD9A6E" w14:textId="0512ED27" w:rsidR="00CC4BED" w:rsidRPr="00D90954" w:rsidRDefault="00CC4BED" w:rsidP="005A7122">
            <w:pPr>
              <w:spacing w:after="0" w:line="240" w:lineRule="auto"/>
              <w:jc w:val="center"/>
              <w:rPr>
                <w:rFonts w:asciiTheme="majorBidi" w:eastAsia="Calibri" w:hAnsiTheme="majorBidi" w:cstheme="majorBidi"/>
                <w:sz w:val="28"/>
                <w:szCs w:val="28"/>
              </w:rPr>
            </w:pPr>
            <w:r w:rsidRPr="00D90954">
              <w:rPr>
                <w:rFonts w:ascii="Times New Roman" w:hAnsi="Times New Roman" w:cs="Times New Roman"/>
                <w:sz w:val="28"/>
                <w:szCs w:val="28"/>
              </w:rPr>
              <w:t>78</w:t>
            </w:r>
          </w:p>
        </w:tc>
        <w:tc>
          <w:tcPr>
            <w:tcW w:w="851" w:type="dxa"/>
            <w:shd w:val="clear" w:color="auto" w:fill="F2F2F2" w:themeFill="background1" w:themeFillShade="F2"/>
            <w:tcMar>
              <w:top w:w="15" w:type="dxa"/>
              <w:left w:w="15" w:type="dxa"/>
              <w:right w:w="15" w:type="dxa"/>
            </w:tcMar>
            <w:vAlign w:val="center"/>
          </w:tcPr>
          <w:p w14:paraId="161A3E10" w14:textId="26655623" w:rsidR="00CC4BED" w:rsidRPr="00D90954" w:rsidRDefault="00CC4BED" w:rsidP="005A7122">
            <w:pPr>
              <w:spacing w:after="0" w:line="240" w:lineRule="auto"/>
              <w:jc w:val="center"/>
              <w:rPr>
                <w:rFonts w:asciiTheme="majorBidi" w:eastAsia="Calibri" w:hAnsiTheme="majorBidi" w:cstheme="majorBidi"/>
                <w:sz w:val="28"/>
                <w:szCs w:val="28"/>
              </w:rPr>
            </w:pPr>
            <w:r w:rsidRPr="00D90954">
              <w:rPr>
                <w:rFonts w:ascii="Times New Roman" w:hAnsi="Times New Roman" w:cs="Times New Roman"/>
                <w:sz w:val="28"/>
                <w:szCs w:val="28"/>
              </w:rPr>
              <w:t>192</w:t>
            </w:r>
          </w:p>
        </w:tc>
        <w:tc>
          <w:tcPr>
            <w:tcW w:w="1020" w:type="dxa"/>
            <w:shd w:val="clear" w:color="auto" w:fill="D9D9D9" w:themeFill="background1" w:themeFillShade="D9"/>
            <w:tcMar>
              <w:top w:w="15" w:type="dxa"/>
              <w:left w:w="15" w:type="dxa"/>
              <w:right w:w="15" w:type="dxa"/>
            </w:tcMar>
            <w:vAlign w:val="center"/>
          </w:tcPr>
          <w:p w14:paraId="07CBA5F6" w14:textId="73EAA4C7" w:rsidR="00CC4BED" w:rsidRPr="00D90954" w:rsidRDefault="00CC4BED" w:rsidP="005A7122">
            <w:pPr>
              <w:spacing w:after="0" w:line="240" w:lineRule="auto"/>
              <w:jc w:val="center"/>
              <w:rPr>
                <w:rFonts w:asciiTheme="majorBidi" w:eastAsia="Calibri" w:hAnsiTheme="majorBidi" w:cstheme="majorBidi"/>
                <w:sz w:val="28"/>
                <w:szCs w:val="28"/>
              </w:rPr>
            </w:pPr>
            <w:r w:rsidRPr="00D90954">
              <w:rPr>
                <w:rFonts w:ascii="Times New Roman" w:hAnsi="Times New Roman" w:cs="Times New Roman"/>
                <w:sz w:val="28"/>
                <w:szCs w:val="28"/>
              </w:rPr>
              <w:t>1661</w:t>
            </w:r>
          </w:p>
        </w:tc>
      </w:tr>
    </w:tbl>
    <w:p w14:paraId="69FF103E" w14:textId="77777777" w:rsidR="2470812D" w:rsidRPr="00D90954" w:rsidRDefault="2470812D" w:rsidP="005A7122">
      <w:pPr>
        <w:spacing w:after="0" w:line="240" w:lineRule="auto"/>
        <w:ind w:left="-680" w:firstLine="680"/>
        <w:jc w:val="both"/>
        <w:rPr>
          <w:rFonts w:asciiTheme="majorBidi" w:eastAsia="Times New Roman" w:hAnsiTheme="majorBidi" w:cstheme="majorBidi"/>
          <w:sz w:val="28"/>
          <w:szCs w:val="28"/>
        </w:rPr>
      </w:pPr>
    </w:p>
    <w:p w14:paraId="7491F158" w14:textId="7B2AA033" w:rsidR="00F577C0" w:rsidRPr="00D90954" w:rsidRDefault="00B04B01" w:rsidP="005A7122">
      <w:pPr>
        <w:pStyle w:val="ListParagraph"/>
        <w:spacing w:after="0" w:line="240" w:lineRule="auto"/>
        <w:ind w:left="2268" w:hanging="425"/>
        <w:jc w:val="right"/>
        <w:rPr>
          <w:rFonts w:asciiTheme="majorBidi" w:eastAsia="Times New Roman" w:hAnsiTheme="majorBidi" w:cstheme="majorBidi"/>
          <w:i/>
          <w:iCs/>
          <w:sz w:val="28"/>
          <w:szCs w:val="28"/>
        </w:rPr>
      </w:pPr>
      <w:r w:rsidRPr="00D90954">
        <w:rPr>
          <w:rFonts w:asciiTheme="majorBidi" w:eastAsia="Times New Roman" w:hAnsiTheme="majorBidi" w:cstheme="majorBidi"/>
          <w:i/>
          <w:iCs/>
          <w:sz w:val="28"/>
          <w:szCs w:val="28"/>
        </w:rPr>
        <w:t>3</w:t>
      </w:r>
      <w:r w:rsidR="00F577C0" w:rsidRPr="00D90954">
        <w:rPr>
          <w:rFonts w:asciiTheme="majorBidi" w:eastAsia="Times New Roman" w:hAnsiTheme="majorBidi" w:cstheme="majorBidi"/>
          <w:i/>
          <w:iCs/>
          <w:sz w:val="28"/>
          <w:szCs w:val="28"/>
        </w:rPr>
        <w:t xml:space="preserve">.tabula </w:t>
      </w:r>
      <w:r w:rsidR="00761585" w:rsidRPr="00D90954">
        <w:rPr>
          <w:rFonts w:asciiTheme="majorBidi" w:eastAsia="Times New Roman" w:hAnsiTheme="majorBidi" w:cstheme="majorBidi"/>
          <w:i/>
          <w:iCs/>
          <w:sz w:val="28"/>
          <w:szCs w:val="28"/>
        </w:rPr>
        <w:t>“</w:t>
      </w:r>
      <w:r w:rsidR="006E6AC0" w:rsidRPr="00D90954">
        <w:rPr>
          <w:rFonts w:asciiTheme="majorBidi" w:eastAsia="Times New Roman" w:hAnsiTheme="majorBidi" w:cstheme="majorBidi"/>
          <w:i/>
          <w:iCs/>
          <w:sz w:val="28"/>
          <w:szCs w:val="28"/>
        </w:rPr>
        <w:t>2024.gada</w:t>
      </w:r>
      <w:r w:rsidRPr="00D90954">
        <w:rPr>
          <w:rFonts w:asciiTheme="majorBidi" w:eastAsia="Times New Roman" w:hAnsiTheme="majorBidi" w:cstheme="majorBidi"/>
          <w:i/>
          <w:iCs/>
          <w:sz w:val="28"/>
          <w:szCs w:val="28"/>
        </w:rPr>
        <w:t xml:space="preserve"> </w:t>
      </w:r>
      <w:r w:rsidR="006C6590" w:rsidRPr="00D90954">
        <w:rPr>
          <w:rFonts w:asciiTheme="majorBidi" w:eastAsia="Times New Roman" w:hAnsiTheme="majorBidi" w:cstheme="majorBidi"/>
          <w:i/>
          <w:iCs/>
          <w:sz w:val="28"/>
          <w:szCs w:val="28"/>
        </w:rPr>
        <w:t>valsts budžeta mērķdotācij</w:t>
      </w:r>
      <w:r w:rsidR="00181394" w:rsidRPr="00D90954">
        <w:rPr>
          <w:rFonts w:asciiTheme="majorBidi" w:eastAsia="Times New Roman" w:hAnsiTheme="majorBidi" w:cstheme="majorBidi"/>
          <w:i/>
          <w:iCs/>
          <w:sz w:val="28"/>
          <w:szCs w:val="28"/>
        </w:rPr>
        <w:t>a</w:t>
      </w:r>
      <w:r w:rsidR="00761585" w:rsidRPr="00D90954">
        <w:rPr>
          <w:rFonts w:asciiTheme="majorBidi" w:eastAsia="Times New Roman" w:hAnsiTheme="majorBidi" w:cstheme="majorBidi"/>
          <w:i/>
          <w:iCs/>
          <w:sz w:val="28"/>
          <w:szCs w:val="28"/>
        </w:rPr>
        <w:t xml:space="preserve">s </w:t>
      </w:r>
      <w:r w:rsidR="00181394" w:rsidRPr="00D90954">
        <w:rPr>
          <w:rFonts w:asciiTheme="majorBidi" w:eastAsia="Times New Roman" w:hAnsiTheme="majorBidi" w:cstheme="majorBidi"/>
          <w:i/>
          <w:iCs/>
          <w:sz w:val="28"/>
          <w:szCs w:val="28"/>
        </w:rPr>
        <w:t>apmērs</w:t>
      </w:r>
      <w:r w:rsidR="006C6590" w:rsidRPr="00D90954">
        <w:rPr>
          <w:rFonts w:asciiTheme="majorBidi" w:eastAsia="Times New Roman" w:hAnsiTheme="majorBidi" w:cstheme="majorBidi"/>
          <w:i/>
          <w:iCs/>
          <w:sz w:val="28"/>
          <w:szCs w:val="28"/>
        </w:rPr>
        <w:t xml:space="preserve"> pašvaldību dibinātajos</w:t>
      </w:r>
      <w:r w:rsidR="00D8486D" w:rsidRPr="00D90954">
        <w:t xml:space="preserve"> </w:t>
      </w:r>
      <w:r w:rsidR="00D8486D" w:rsidRPr="00D90954">
        <w:rPr>
          <w:rFonts w:asciiTheme="majorBidi" w:eastAsia="Times New Roman" w:hAnsiTheme="majorBidi" w:cstheme="majorBidi"/>
          <w:i/>
          <w:iCs/>
          <w:sz w:val="28"/>
          <w:szCs w:val="28"/>
        </w:rPr>
        <w:t>mākslinieciskajos</w:t>
      </w:r>
      <w:r w:rsidR="006C6590" w:rsidRPr="00D90954">
        <w:rPr>
          <w:rFonts w:asciiTheme="majorBidi" w:eastAsia="Times New Roman" w:hAnsiTheme="majorBidi" w:cstheme="majorBidi"/>
          <w:i/>
          <w:iCs/>
          <w:sz w:val="28"/>
          <w:szCs w:val="28"/>
        </w:rPr>
        <w:t xml:space="preserve"> kolektīvos</w:t>
      </w:r>
      <w:r w:rsidR="00D8486D" w:rsidRPr="00D90954">
        <w:rPr>
          <w:rFonts w:asciiTheme="majorBidi" w:eastAsia="Times New Roman" w:hAnsiTheme="majorBidi" w:cstheme="majorBidi"/>
          <w:i/>
          <w:iCs/>
          <w:sz w:val="28"/>
          <w:szCs w:val="28"/>
        </w:rPr>
        <w:t>”</w:t>
      </w:r>
    </w:p>
    <w:p w14:paraId="0A0AA7A8" w14:textId="77777777" w:rsidR="006C6590" w:rsidRPr="00D90954" w:rsidRDefault="006C6590" w:rsidP="005A7122">
      <w:pPr>
        <w:spacing w:after="0" w:line="240" w:lineRule="auto"/>
        <w:ind w:left="-680" w:firstLine="680"/>
        <w:rPr>
          <w:rFonts w:asciiTheme="majorBidi" w:eastAsia="Times New Roman" w:hAnsiTheme="majorBidi" w:cstheme="majorBidi"/>
          <w:sz w:val="28"/>
          <w:szCs w:val="28"/>
        </w:rPr>
      </w:pPr>
    </w:p>
    <w:tbl>
      <w:tblPr>
        <w:tblStyle w:val="TableGrid"/>
        <w:tblW w:w="9356" w:type="dxa"/>
        <w:tblInd w:w="-5" w:type="dxa"/>
        <w:tblLook w:val="04A0" w:firstRow="1" w:lastRow="0" w:firstColumn="1" w:lastColumn="0" w:noHBand="0" w:noVBand="1"/>
      </w:tblPr>
      <w:tblGrid>
        <w:gridCol w:w="1590"/>
        <w:gridCol w:w="2265"/>
        <w:gridCol w:w="2265"/>
        <w:gridCol w:w="3236"/>
      </w:tblGrid>
      <w:tr w:rsidR="00B74202" w:rsidRPr="00D90954" w14:paraId="0172AE22" w14:textId="77777777" w:rsidTr="00A43564">
        <w:tc>
          <w:tcPr>
            <w:tcW w:w="1590" w:type="dxa"/>
            <w:shd w:val="clear" w:color="auto" w:fill="F2F2F2" w:themeFill="background1" w:themeFillShade="F2"/>
            <w:vAlign w:val="center"/>
          </w:tcPr>
          <w:p w14:paraId="0EE7ED47" w14:textId="74CD31D1" w:rsidR="00930DDB" w:rsidRPr="00D90954" w:rsidRDefault="00357BC1" w:rsidP="005A7122">
            <w:pPr>
              <w:jc w:val="center"/>
              <w:rPr>
                <w:rFonts w:asciiTheme="majorBidi" w:eastAsia="Times New Roman" w:hAnsiTheme="majorBidi" w:cstheme="majorBidi"/>
                <w:b/>
                <w:bCs/>
                <w:sz w:val="28"/>
                <w:szCs w:val="28"/>
              </w:rPr>
            </w:pPr>
            <w:r w:rsidRPr="00D90954">
              <w:rPr>
                <w:rFonts w:asciiTheme="majorBidi" w:eastAsia="Times New Roman" w:hAnsiTheme="majorBidi" w:cstheme="majorBidi"/>
                <w:b/>
                <w:bCs/>
                <w:sz w:val="28"/>
                <w:szCs w:val="28"/>
              </w:rPr>
              <w:t>Grupa</w:t>
            </w:r>
          </w:p>
        </w:tc>
        <w:tc>
          <w:tcPr>
            <w:tcW w:w="2265" w:type="dxa"/>
            <w:shd w:val="clear" w:color="auto" w:fill="F2F2F2" w:themeFill="background1" w:themeFillShade="F2"/>
            <w:vAlign w:val="center"/>
          </w:tcPr>
          <w:p w14:paraId="72868565" w14:textId="3814D5E5" w:rsidR="00930DDB" w:rsidRPr="00D90954" w:rsidRDefault="00357BC1" w:rsidP="005A7122">
            <w:pPr>
              <w:jc w:val="center"/>
              <w:rPr>
                <w:rFonts w:asciiTheme="majorBidi" w:eastAsia="Times New Roman" w:hAnsiTheme="majorBidi" w:cstheme="majorBidi"/>
                <w:b/>
                <w:bCs/>
                <w:sz w:val="28"/>
                <w:szCs w:val="28"/>
              </w:rPr>
            </w:pPr>
            <w:r w:rsidRPr="00D90954">
              <w:rPr>
                <w:rFonts w:asciiTheme="majorBidi" w:eastAsia="Times New Roman" w:hAnsiTheme="majorBidi" w:cstheme="majorBidi"/>
                <w:b/>
                <w:bCs/>
                <w:sz w:val="28"/>
                <w:szCs w:val="28"/>
              </w:rPr>
              <w:t>Pašvaldību dibināto kolektīvu skaists</w:t>
            </w:r>
          </w:p>
        </w:tc>
        <w:tc>
          <w:tcPr>
            <w:tcW w:w="2265" w:type="dxa"/>
            <w:shd w:val="clear" w:color="auto" w:fill="F2F2F2" w:themeFill="background1" w:themeFillShade="F2"/>
            <w:vAlign w:val="center"/>
          </w:tcPr>
          <w:p w14:paraId="2DB87445" w14:textId="2D50BEBD" w:rsidR="00930DDB" w:rsidRPr="00D90954" w:rsidRDefault="009B2873" w:rsidP="005A7122">
            <w:pPr>
              <w:jc w:val="center"/>
              <w:rPr>
                <w:rFonts w:asciiTheme="majorBidi" w:eastAsia="Times New Roman" w:hAnsiTheme="majorBidi" w:cstheme="majorBidi"/>
                <w:b/>
                <w:bCs/>
                <w:sz w:val="28"/>
                <w:szCs w:val="28"/>
              </w:rPr>
            </w:pPr>
            <w:r w:rsidRPr="00D90954">
              <w:rPr>
                <w:rFonts w:asciiTheme="majorBidi" w:eastAsia="Times New Roman" w:hAnsiTheme="majorBidi" w:cstheme="majorBidi"/>
                <w:b/>
                <w:bCs/>
                <w:sz w:val="28"/>
                <w:szCs w:val="28"/>
              </w:rPr>
              <w:t>Mērķdotācija</w:t>
            </w:r>
            <w:r w:rsidR="006C5005" w:rsidRPr="00D90954">
              <w:rPr>
                <w:rFonts w:asciiTheme="majorBidi" w:eastAsia="Times New Roman" w:hAnsiTheme="majorBidi" w:cstheme="majorBidi"/>
                <w:b/>
                <w:bCs/>
                <w:sz w:val="28"/>
                <w:szCs w:val="28"/>
              </w:rPr>
              <w:t>s summa</w:t>
            </w:r>
            <w:r w:rsidRPr="00D90954">
              <w:rPr>
                <w:rFonts w:asciiTheme="majorBidi" w:eastAsia="Times New Roman" w:hAnsiTheme="majorBidi" w:cstheme="majorBidi"/>
                <w:b/>
                <w:bCs/>
                <w:sz w:val="28"/>
                <w:szCs w:val="28"/>
              </w:rPr>
              <w:t xml:space="preserve"> personai gadā </w:t>
            </w:r>
            <w:r w:rsidR="00A43564" w:rsidRPr="00D90954">
              <w:rPr>
                <w:rFonts w:asciiTheme="majorBidi" w:eastAsia="Times New Roman" w:hAnsiTheme="majorBidi" w:cstheme="majorBidi"/>
                <w:b/>
                <w:bCs/>
                <w:i/>
                <w:iCs/>
                <w:sz w:val="28"/>
                <w:szCs w:val="28"/>
              </w:rPr>
              <w:t>euro</w:t>
            </w:r>
            <w:r w:rsidRPr="00D90954">
              <w:rPr>
                <w:rFonts w:asciiTheme="majorBidi" w:eastAsia="Times New Roman" w:hAnsiTheme="majorBidi" w:cstheme="majorBidi"/>
                <w:b/>
                <w:bCs/>
                <w:sz w:val="28"/>
                <w:szCs w:val="28"/>
              </w:rPr>
              <w:t xml:space="preserve"> pirms nodokļu nomaksas</w:t>
            </w:r>
          </w:p>
        </w:tc>
        <w:tc>
          <w:tcPr>
            <w:tcW w:w="3236" w:type="dxa"/>
            <w:shd w:val="clear" w:color="auto" w:fill="F2F2F2" w:themeFill="background1" w:themeFillShade="F2"/>
            <w:vAlign w:val="center"/>
          </w:tcPr>
          <w:p w14:paraId="18514938" w14:textId="0DB21608" w:rsidR="00930DDB" w:rsidRPr="00D90954" w:rsidRDefault="006C5005" w:rsidP="005A7122">
            <w:pPr>
              <w:jc w:val="center"/>
              <w:rPr>
                <w:rFonts w:asciiTheme="majorBidi" w:eastAsia="Times New Roman" w:hAnsiTheme="majorBidi" w:cstheme="majorBidi"/>
                <w:b/>
                <w:bCs/>
                <w:sz w:val="28"/>
                <w:szCs w:val="28"/>
              </w:rPr>
            </w:pPr>
            <w:r w:rsidRPr="00D90954">
              <w:rPr>
                <w:rFonts w:asciiTheme="majorBidi" w:eastAsia="Times New Roman" w:hAnsiTheme="majorBidi" w:cstheme="majorBidi"/>
                <w:b/>
                <w:bCs/>
                <w:sz w:val="28"/>
                <w:szCs w:val="28"/>
              </w:rPr>
              <w:t>Mērķdotācijas summa G1+</w:t>
            </w:r>
            <w:r w:rsidR="00E94677" w:rsidRPr="00D90954">
              <w:rPr>
                <w:rFonts w:asciiTheme="majorBidi" w:eastAsia="Times New Roman" w:hAnsiTheme="majorBidi" w:cstheme="majorBidi"/>
                <w:b/>
                <w:bCs/>
                <w:sz w:val="28"/>
                <w:szCs w:val="28"/>
              </w:rPr>
              <w:t xml:space="preserve">G2 </w:t>
            </w:r>
            <w:r w:rsidR="00A43564" w:rsidRPr="00D90954">
              <w:rPr>
                <w:rFonts w:asciiTheme="majorBidi" w:eastAsia="Times New Roman" w:hAnsiTheme="majorBidi" w:cstheme="majorBidi"/>
                <w:b/>
                <w:bCs/>
                <w:i/>
                <w:iCs/>
                <w:sz w:val="28"/>
                <w:szCs w:val="28"/>
              </w:rPr>
              <w:t>euro</w:t>
            </w:r>
            <w:r w:rsidR="00E94677" w:rsidRPr="00D90954">
              <w:rPr>
                <w:rFonts w:asciiTheme="majorBidi" w:eastAsia="Times New Roman" w:hAnsiTheme="majorBidi" w:cstheme="majorBidi"/>
                <w:b/>
                <w:bCs/>
                <w:sz w:val="28"/>
                <w:szCs w:val="28"/>
              </w:rPr>
              <w:t xml:space="preserve"> pirms nodokļu nomaksas</w:t>
            </w:r>
          </w:p>
        </w:tc>
      </w:tr>
      <w:tr w:rsidR="00C840B2" w:rsidRPr="00D90954" w14:paraId="3BDC3910" w14:textId="77777777" w:rsidTr="00A43564">
        <w:tc>
          <w:tcPr>
            <w:tcW w:w="1590" w:type="dxa"/>
          </w:tcPr>
          <w:p w14:paraId="278EF817" w14:textId="3A849A65" w:rsidR="00930DDB" w:rsidRPr="00D90954" w:rsidRDefault="00357BC1" w:rsidP="005A7122">
            <w:pPr>
              <w:jc w:val="center"/>
              <w:rPr>
                <w:rFonts w:asciiTheme="majorBidi" w:eastAsia="Times New Roman" w:hAnsiTheme="majorBidi" w:cstheme="majorBidi"/>
                <w:i/>
                <w:iCs/>
                <w:sz w:val="28"/>
                <w:szCs w:val="28"/>
              </w:rPr>
            </w:pPr>
            <w:r w:rsidRPr="00D90954">
              <w:rPr>
                <w:rFonts w:asciiTheme="majorBidi" w:eastAsia="Times New Roman" w:hAnsiTheme="majorBidi" w:cstheme="majorBidi"/>
                <w:sz w:val="28"/>
                <w:szCs w:val="28"/>
              </w:rPr>
              <w:t>G1</w:t>
            </w:r>
          </w:p>
        </w:tc>
        <w:tc>
          <w:tcPr>
            <w:tcW w:w="2265" w:type="dxa"/>
          </w:tcPr>
          <w:p w14:paraId="32D04481" w14:textId="1DC81E79" w:rsidR="00930DDB" w:rsidRPr="00D90954" w:rsidRDefault="00DE56CE" w:rsidP="005A7122">
            <w:pPr>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929</w:t>
            </w:r>
          </w:p>
        </w:tc>
        <w:tc>
          <w:tcPr>
            <w:tcW w:w="2265" w:type="dxa"/>
          </w:tcPr>
          <w:p w14:paraId="7AE0C60A" w14:textId="0403DB52" w:rsidR="00930DDB" w:rsidRPr="00D90954" w:rsidRDefault="00682D05" w:rsidP="005A7122">
            <w:pPr>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806</w:t>
            </w:r>
            <w:r w:rsidR="00C377BA"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00</w:t>
            </w:r>
          </w:p>
        </w:tc>
        <w:tc>
          <w:tcPr>
            <w:tcW w:w="3236" w:type="dxa"/>
          </w:tcPr>
          <w:p w14:paraId="1C1A6688" w14:textId="230184ED" w:rsidR="00930DDB" w:rsidRPr="00D90954" w:rsidRDefault="00C40531" w:rsidP="005A7122">
            <w:pPr>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748 774</w:t>
            </w:r>
            <w:r w:rsidR="00C377BA"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00</w:t>
            </w:r>
          </w:p>
        </w:tc>
      </w:tr>
      <w:tr w:rsidR="00C840B2" w:rsidRPr="00D90954" w14:paraId="1D2F0636" w14:textId="77777777" w:rsidTr="00A43564">
        <w:tc>
          <w:tcPr>
            <w:tcW w:w="1590" w:type="dxa"/>
          </w:tcPr>
          <w:p w14:paraId="5D52FB5A" w14:textId="3FF6FC5F" w:rsidR="00357BC1" w:rsidRPr="00D90954" w:rsidRDefault="00357BC1" w:rsidP="005A7122">
            <w:pPr>
              <w:jc w:val="center"/>
              <w:rPr>
                <w:rFonts w:asciiTheme="majorBidi" w:eastAsia="Times New Roman" w:hAnsiTheme="majorBidi" w:cstheme="majorBidi"/>
                <w:i/>
                <w:iCs/>
                <w:sz w:val="28"/>
                <w:szCs w:val="28"/>
              </w:rPr>
            </w:pPr>
            <w:r w:rsidRPr="00D90954">
              <w:rPr>
                <w:rFonts w:asciiTheme="majorBidi" w:eastAsia="Times New Roman" w:hAnsiTheme="majorBidi" w:cstheme="majorBidi"/>
                <w:sz w:val="28"/>
                <w:szCs w:val="28"/>
              </w:rPr>
              <w:lastRenderedPageBreak/>
              <w:t>G2</w:t>
            </w:r>
          </w:p>
        </w:tc>
        <w:tc>
          <w:tcPr>
            <w:tcW w:w="2265" w:type="dxa"/>
          </w:tcPr>
          <w:p w14:paraId="538193EB" w14:textId="6310F117" w:rsidR="00357BC1" w:rsidRPr="00D90954" w:rsidRDefault="00DE56CE" w:rsidP="005A7122">
            <w:pPr>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540</w:t>
            </w:r>
          </w:p>
        </w:tc>
        <w:tc>
          <w:tcPr>
            <w:tcW w:w="2265" w:type="dxa"/>
          </w:tcPr>
          <w:p w14:paraId="2D14919D" w14:textId="0C552B0D" w:rsidR="00357BC1" w:rsidRPr="00D90954" w:rsidRDefault="00682D05" w:rsidP="005A7122">
            <w:pPr>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403</w:t>
            </w:r>
            <w:r w:rsidR="00C377BA"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00</w:t>
            </w:r>
          </w:p>
        </w:tc>
        <w:tc>
          <w:tcPr>
            <w:tcW w:w="3236" w:type="dxa"/>
          </w:tcPr>
          <w:p w14:paraId="0922F574" w14:textId="3A6158FB" w:rsidR="00357BC1" w:rsidRPr="00D90954" w:rsidRDefault="00C40531" w:rsidP="005A7122">
            <w:pPr>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217 620</w:t>
            </w:r>
            <w:r w:rsidR="00C377BA" w:rsidRPr="00D90954">
              <w:rPr>
                <w:rFonts w:asciiTheme="majorBidi" w:eastAsia="Times New Roman" w:hAnsiTheme="majorBidi" w:cstheme="majorBidi"/>
                <w:sz w:val="28"/>
                <w:szCs w:val="28"/>
              </w:rPr>
              <w:t>,</w:t>
            </w:r>
            <w:r w:rsidRPr="00D90954">
              <w:rPr>
                <w:rFonts w:asciiTheme="majorBidi" w:eastAsia="Times New Roman" w:hAnsiTheme="majorBidi" w:cstheme="majorBidi"/>
                <w:sz w:val="28"/>
                <w:szCs w:val="28"/>
              </w:rPr>
              <w:t>00</w:t>
            </w:r>
          </w:p>
        </w:tc>
      </w:tr>
      <w:tr w:rsidR="00C840B2" w:rsidRPr="00D90954" w14:paraId="137AD180" w14:textId="77777777" w:rsidTr="00A43564">
        <w:tc>
          <w:tcPr>
            <w:tcW w:w="1590" w:type="dxa"/>
          </w:tcPr>
          <w:p w14:paraId="365B687A" w14:textId="4F6A8E6F" w:rsidR="00E06195" w:rsidRPr="00D90954" w:rsidRDefault="00E06195" w:rsidP="005A7122">
            <w:pPr>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KOPĀ</w:t>
            </w:r>
          </w:p>
        </w:tc>
        <w:tc>
          <w:tcPr>
            <w:tcW w:w="2265" w:type="dxa"/>
          </w:tcPr>
          <w:p w14:paraId="6BC3DC85" w14:textId="590A7998" w:rsidR="00E06195" w:rsidRPr="00D90954" w:rsidRDefault="008F1031" w:rsidP="005A7122">
            <w:pPr>
              <w:jc w:val="center"/>
              <w:rPr>
                <w:rFonts w:asciiTheme="majorBidi" w:eastAsia="Times New Roman" w:hAnsiTheme="majorBidi" w:cstheme="majorBidi"/>
                <w:sz w:val="28"/>
                <w:szCs w:val="28"/>
              </w:rPr>
            </w:pPr>
            <w:r w:rsidRPr="00D90954">
              <w:rPr>
                <w:rFonts w:asciiTheme="majorBidi" w:eastAsia="Times New Roman" w:hAnsiTheme="majorBidi" w:cstheme="majorBidi"/>
                <w:b/>
                <w:bCs/>
                <w:sz w:val="28"/>
                <w:szCs w:val="28"/>
              </w:rPr>
              <w:t>1469</w:t>
            </w:r>
          </w:p>
        </w:tc>
        <w:tc>
          <w:tcPr>
            <w:tcW w:w="2265" w:type="dxa"/>
          </w:tcPr>
          <w:p w14:paraId="53EFD01A" w14:textId="21D07788" w:rsidR="00E06195" w:rsidRPr="00D90954" w:rsidRDefault="008976AB" w:rsidP="005A7122">
            <w:pPr>
              <w:jc w:val="center"/>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w:t>
            </w:r>
          </w:p>
        </w:tc>
        <w:tc>
          <w:tcPr>
            <w:tcW w:w="3236" w:type="dxa"/>
          </w:tcPr>
          <w:p w14:paraId="320F63F7" w14:textId="3B15BAB9" w:rsidR="00E06195" w:rsidRPr="00D90954" w:rsidRDefault="00C40531" w:rsidP="005A7122">
            <w:pPr>
              <w:jc w:val="center"/>
              <w:rPr>
                <w:rFonts w:asciiTheme="majorBidi" w:eastAsia="Times New Roman" w:hAnsiTheme="majorBidi" w:cstheme="majorBidi"/>
                <w:sz w:val="28"/>
                <w:szCs w:val="28"/>
              </w:rPr>
            </w:pPr>
            <w:r w:rsidRPr="00D90954">
              <w:rPr>
                <w:rFonts w:asciiTheme="majorBidi" w:eastAsia="Times New Roman" w:hAnsiTheme="majorBidi" w:cstheme="majorBidi"/>
                <w:b/>
                <w:bCs/>
                <w:sz w:val="28"/>
                <w:szCs w:val="28"/>
              </w:rPr>
              <w:t> 966 3</w:t>
            </w:r>
            <w:r w:rsidR="005C4F7D">
              <w:rPr>
                <w:rFonts w:asciiTheme="majorBidi" w:eastAsia="Times New Roman" w:hAnsiTheme="majorBidi" w:cstheme="majorBidi"/>
                <w:b/>
                <w:bCs/>
                <w:sz w:val="28"/>
                <w:szCs w:val="28"/>
              </w:rPr>
              <w:t>9</w:t>
            </w:r>
            <w:r w:rsidR="00736C71" w:rsidRPr="00D90954">
              <w:rPr>
                <w:rFonts w:asciiTheme="majorBidi" w:eastAsia="Times New Roman" w:hAnsiTheme="majorBidi" w:cstheme="majorBidi"/>
                <w:b/>
                <w:bCs/>
                <w:sz w:val="28"/>
                <w:szCs w:val="28"/>
              </w:rPr>
              <w:t>4</w:t>
            </w:r>
            <w:r w:rsidR="00C377BA" w:rsidRPr="00D90954">
              <w:rPr>
                <w:rFonts w:asciiTheme="majorBidi" w:eastAsia="Times New Roman" w:hAnsiTheme="majorBidi" w:cstheme="majorBidi"/>
                <w:b/>
                <w:bCs/>
                <w:sz w:val="28"/>
                <w:szCs w:val="28"/>
              </w:rPr>
              <w:t>,</w:t>
            </w:r>
            <w:r w:rsidRPr="00D90954">
              <w:rPr>
                <w:rFonts w:asciiTheme="majorBidi" w:eastAsia="Times New Roman" w:hAnsiTheme="majorBidi" w:cstheme="majorBidi"/>
                <w:b/>
                <w:bCs/>
                <w:sz w:val="28"/>
                <w:szCs w:val="28"/>
              </w:rPr>
              <w:t>00 </w:t>
            </w:r>
          </w:p>
        </w:tc>
      </w:tr>
    </w:tbl>
    <w:p w14:paraId="749BED0A" w14:textId="412018CA" w:rsidR="004A43FB" w:rsidRPr="00D90954" w:rsidRDefault="004A43FB" w:rsidP="00F96260">
      <w:pPr>
        <w:spacing w:after="0" w:line="240" w:lineRule="auto"/>
        <w:ind w:left="-680" w:firstLine="680"/>
        <w:rPr>
          <w:rFonts w:asciiTheme="majorBidi" w:eastAsia="Times New Roman" w:hAnsiTheme="majorBidi" w:cstheme="majorBidi"/>
          <w:i/>
          <w:iCs/>
          <w:sz w:val="28"/>
          <w:szCs w:val="28"/>
        </w:rPr>
      </w:pPr>
    </w:p>
    <w:p w14:paraId="791F0A17" w14:textId="3E8E867F" w:rsidR="00B27786" w:rsidRPr="00D90954" w:rsidRDefault="00B27786"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Kā iepriekš minēts, lai saņemtu </w:t>
      </w:r>
      <w:r w:rsidR="00770E8C" w:rsidRPr="00D90954">
        <w:rPr>
          <w:rFonts w:asciiTheme="majorBidi" w:eastAsia="Times New Roman" w:hAnsiTheme="majorBidi" w:cstheme="majorBidi"/>
          <w:sz w:val="28"/>
          <w:szCs w:val="28"/>
        </w:rPr>
        <w:t xml:space="preserve">valsts budžeta </w:t>
      </w:r>
      <w:r w:rsidRPr="00F728B4">
        <w:rPr>
          <w:rFonts w:asciiTheme="majorBidi" w:eastAsia="Times New Roman" w:hAnsiTheme="majorBidi" w:cstheme="majorBidi"/>
          <w:sz w:val="28"/>
          <w:szCs w:val="28"/>
        </w:rPr>
        <w:t>mērķdotāciju</w:t>
      </w:r>
      <w:r w:rsidR="44F9B19F" w:rsidRPr="00D90954">
        <w:rPr>
          <w:rFonts w:asciiTheme="majorBidi" w:eastAsia="Times New Roman" w:hAnsiTheme="majorBidi" w:cstheme="majorBidi"/>
          <w:sz w:val="28"/>
          <w:szCs w:val="28"/>
        </w:rPr>
        <w:t>,</w:t>
      </w:r>
      <w:r w:rsidR="00770E8C" w:rsidRPr="00D90954">
        <w:rPr>
          <w:rFonts w:asciiTheme="majorBidi" w:hAnsiTheme="majorBidi" w:cstheme="majorBidi"/>
          <w:sz w:val="28"/>
          <w:szCs w:val="28"/>
        </w:rPr>
        <w:t xml:space="preserve"> </w:t>
      </w:r>
      <w:r w:rsidR="00770E8C" w:rsidRPr="00D90954">
        <w:rPr>
          <w:rFonts w:asciiTheme="majorBidi" w:eastAsia="Times New Roman" w:hAnsiTheme="majorBidi" w:cstheme="majorBidi"/>
          <w:sz w:val="28"/>
          <w:szCs w:val="28"/>
        </w:rPr>
        <w:t>mākslinieciskajam</w:t>
      </w:r>
      <w:r w:rsidRPr="00D90954">
        <w:rPr>
          <w:rFonts w:asciiTheme="majorBidi" w:eastAsia="Times New Roman" w:hAnsiTheme="majorBidi" w:cstheme="majorBidi"/>
          <w:sz w:val="28"/>
          <w:szCs w:val="28"/>
        </w:rPr>
        <w:t xml:space="preserve"> kolektīvam ir jādarbojas vismaz divus gadus. Datus par </w:t>
      </w:r>
      <w:r w:rsidR="00770E8C" w:rsidRPr="00D90954">
        <w:rPr>
          <w:rFonts w:asciiTheme="majorBidi" w:eastAsia="Times New Roman" w:hAnsiTheme="majorBidi" w:cstheme="majorBidi"/>
          <w:sz w:val="28"/>
          <w:szCs w:val="28"/>
        </w:rPr>
        <w:t xml:space="preserve">mākslinieciskā </w:t>
      </w:r>
      <w:r w:rsidRPr="00D90954">
        <w:rPr>
          <w:rFonts w:asciiTheme="majorBidi" w:eastAsia="Times New Roman" w:hAnsiTheme="majorBidi" w:cstheme="majorBidi"/>
          <w:sz w:val="28"/>
          <w:szCs w:val="28"/>
        </w:rPr>
        <w:t xml:space="preserve">kolektīva darbības ilgumu </w:t>
      </w:r>
      <w:r w:rsidR="00923210" w:rsidRPr="00D90954">
        <w:rPr>
          <w:rFonts w:asciiTheme="majorBidi" w:eastAsia="Times New Roman" w:hAnsiTheme="majorBidi" w:cstheme="majorBidi"/>
          <w:sz w:val="28"/>
          <w:szCs w:val="28"/>
        </w:rPr>
        <w:t xml:space="preserve">Latvijas Nacionālais kultūras centrs </w:t>
      </w:r>
      <w:r w:rsidRPr="00D90954">
        <w:rPr>
          <w:rFonts w:asciiTheme="majorBidi" w:eastAsia="Times New Roman" w:hAnsiTheme="majorBidi" w:cstheme="majorBidi"/>
          <w:sz w:val="28"/>
          <w:szCs w:val="28"/>
        </w:rPr>
        <w:t>pā</w:t>
      </w:r>
      <w:r w:rsidR="004A1C1F" w:rsidRPr="00D90954">
        <w:rPr>
          <w:rFonts w:asciiTheme="majorBidi" w:eastAsia="Times New Roman" w:hAnsiTheme="majorBidi" w:cstheme="majorBidi"/>
          <w:sz w:val="28"/>
          <w:szCs w:val="28"/>
        </w:rPr>
        <w:t xml:space="preserve">rbauda </w:t>
      </w:r>
      <w:r w:rsidR="00923210" w:rsidRPr="00D90954">
        <w:rPr>
          <w:rFonts w:asciiTheme="majorBidi" w:eastAsia="Times New Roman" w:hAnsiTheme="majorBidi" w:cstheme="majorBidi"/>
          <w:sz w:val="28"/>
          <w:szCs w:val="28"/>
        </w:rPr>
        <w:t xml:space="preserve">elektroniskajā datubāzē “Latvijas kultūras datu portāls” tīmekļvietnē </w:t>
      </w:r>
      <w:hyperlink r:id="rId14" w:history="1">
        <w:r w:rsidR="00923210" w:rsidRPr="00D90954">
          <w:rPr>
            <w:rStyle w:val="Hyperlink"/>
            <w:rFonts w:asciiTheme="majorBidi" w:eastAsia="Times New Roman" w:hAnsiTheme="majorBidi" w:cstheme="majorBidi"/>
            <w:sz w:val="28"/>
            <w:szCs w:val="28"/>
          </w:rPr>
          <w:t>www.kulturasdati.lv</w:t>
        </w:r>
      </w:hyperlink>
      <w:r w:rsidR="004A1C1F" w:rsidRPr="00D90954">
        <w:rPr>
          <w:rStyle w:val="FootnoteReference"/>
          <w:rFonts w:asciiTheme="majorBidi" w:eastAsia="Times New Roman" w:hAnsiTheme="majorBidi" w:cstheme="majorBidi"/>
          <w:sz w:val="28"/>
          <w:szCs w:val="28"/>
        </w:rPr>
        <w:footnoteReference w:id="4"/>
      </w:r>
      <w:r w:rsidR="004A1C1F" w:rsidRPr="00D90954">
        <w:rPr>
          <w:rFonts w:asciiTheme="majorBidi" w:eastAsia="Times New Roman" w:hAnsiTheme="majorBidi" w:cstheme="majorBidi"/>
          <w:sz w:val="28"/>
          <w:szCs w:val="28"/>
        </w:rPr>
        <w:t xml:space="preserve">. </w:t>
      </w:r>
      <w:r w:rsidRPr="00D90954">
        <w:rPr>
          <w:rFonts w:asciiTheme="majorBidi" w:eastAsia="Times New Roman" w:hAnsiTheme="majorBidi" w:cstheme="majorBidi"/>
          <w:sz w:val="28"/>
          <w:szCs w:val="28"/>
        </w:rPr>
        <w:t xml:space="preserve">Savukārt pārējie kritēriji tiek izvērtēti saskaņā ar </w:t>
      </w:r>
      <w:r w:rsidR="00D769AB" w:rsidRPr="00D90954">
        <w:rPr>
          <w:rFonts w:asciiTheme="majorBidi" w:eastAsia="Times New Roman" w:hAnsiTheme="majorBidi" w:cstheme="majorBidi"/>
          <w:sz w:val="28"/>
          <w:szCs w:val="28"/>
        </w:rPr>
        <w:t xml:space="preserve">Latvijas Nacionālajam kultūras centram </w:t>
      </w:r>
      <w:r w:rsidRPr="00D90954">
        <w:rPr>
          <w:rFonts w:asciiTheme="majorBidi" w:eastAsia="Times New Roman" w:hAnsiTheme="majorBidi" w:cstheme="majorBidi"/>
          <w:sz w:val="28"/>
          <w:szCs w:val="28"/>
        </w:rPr>
        <w:t>pieejamo informāciju</w:t>
      </w:r>
      <w:r w:rsidR="004A1C1F" w:rsidRPr="00D90954">
        <w:rPr>
          <w:rFonts w:asciiTheme="majorBidi" w:eastAsia="Times New Roman" w:hAnsiTheme="majorBidi" w:cstheme="majorBidi"/>
          <w:sz w:val="28"/>
          <w:szCs w:val="28"/>
        </w:rPr>
        <w:t xml:space="preserve">, piemēram, </w:t>
      </w:r>
      <w:r w:rsidR="00370D1B" w:rsidRPr="00D90954">
        <w:rPr>
          <w:rFonts w:asciiTheme="majorBidi" w:eastAsia="Times New Roman" w:hAnsiTheme="majorBidi" w:cstheme="majorBidi"/>
          <w:sz w:val="28"/>
          <w:szCs w:val="28"/>
        </w:rPr>
        <w:t xml:space="preserve">Dziesmu un deju svētku </w:t>
      </w:r>
      <w:r w:rsidR="004A1C1F" w:rsidRPr="00D90954">
        <w:rPr>
          <w:rFonts w:asciiTheme="majorBidi" w:eastAsia="Times New Roman" w:hAnsiTheme="majorBidi" w:cstheme="majorBidi"/>
          <w:sz w:val="28"/>
          <w:szCs w:val="28"/>
        </w:rPr>
        <w:t xml:space="preserve">starpsvētku pasākumu (koncerta, skates, izstādes) dalībnieku </w:t>
      </w:r>
      <w:r w:rsidR="00CE2242" w:rsidRPr="00D90954">
        <w:rPr>
          <w:rFonts w:asciiTheme="majorBidi" w:eastAsia="Times New Roman" w:hAnsiTheme="majorBidi" w:cstheme="majorBidi"/>
          <w:sz w:val="28"/>
          <w:szCs w:val="28"/>
        </w:rPr>
        <w:t xml:space="preserve">māksliniecisko </w:t>
      </w:r>
      <w:r w:rsidRPr="00D90954">
        <w:rPr>
          <w:rFonts w:asciiTheme="majorBidi" w:eastAsia="Times New Roman" w:hAnsiTheme="majorBidi" w:cstheme="majorBidi"/>
          <w:sz w:val="28"/>
          <w:szCs w:val="28"/>
        </w:rPr>
        <w:t>kolektīvu saraksts.</w:t>
      </w:r>
    </w:p>
    <w:p w14:paraId="36D2FFF4" w14:textId="2443F362" w:rsidR="00B27786" w:rsidRPr="00D90954" w:rsidRDefault="00857AF6"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Secināms, ka </w:t>
      </w:r>
      <w:r w:rsidR="00412E41" w:rsidRPr="00D90954">
        <w:rPr>
          <w:rFonts w:asciiTheme="majorBidi" w:eastAsia="Times New Roman" w:hAnsiTheme="majorBidi" w:cstheme="majorBidi"/>
          <w:sz w:val="28"/>
          <w:szCs w:val="28"/>
        </w:rPr>
        <w:t xml:space="preserve">Latvijas Nacionālais kultūras centrs </w:t>
      </w:r>
      <w:r w:rsidRPr="00D90954">
        <w:rPr>
          <w:rFonts w:asciiTheme="majorBidi" w:eastAsia="Times New Roman" w:hAnsiTheme="majorBidi" w:cstheme="majorBidi"/>
          <w:sz w:val="28"/>
          <w:szCs w:val="28"/>
        </w:rPr>
        <w:t>kopš 2015.</w:t>
      </w:r>
      <w:r w:rsidR="00A2412A" w:rsidRPr="00D90954">
        <w:rPr>
          <w:rFonts w:asciiTheme="majorBidi" w:eastAsia="Times New Roman" w:hAnsiTheme="majorBidi" w:cstheme="majorBidi"/>
          <w:sz w:val="28"/>
          <w:szCs w:val="28"/>
        </w:rPr>
        <w:t> </w:t>
      </w:r>
      <w:r w:rsidRPr="00D90954">
        <w:rPr>
          <w:rFonts w:asciiTheme="majorBidi" w:eastAsia="Times New Roman" w:hAnsiTheme="majorBidi" w:cstheme="majorBidi"/>
          <w:sz w:val="28"/>
          <w:szCs w:val="28"/>
        </w:rPr>
        <w:t xml:space="preserve">gada </w:t>
      </w:r>
      <w:r w:rsidR="00B27786" w:rsidRPr="00D90954">
        <w:rPr>
          <w:rFonts w:asciiTheme="majorBidi" w:eastAsia="Times New Roman" w:hAnsiTheme="majorBidi" w:cstheme="majorBidi"/>
          <w:sz w:val="28"/>
          <w:szCs w:val="28"/>
        </w:rPr>
        <w:t xml:space="preserve">valsts budžeta mērķdotācijas apmēru nosaka saskaņā ar </w:t>
      </w:r>
      <w:r w:rsidR="00412E41" w:rsidRPr="00D90954">
        <w:rPr>
          <w:rFonts w:asciiTheme="majorBidi" w:eastAsia="Times New Roman" w:hAnsiTheme="majorBidi" w:cstheme="majorBidi"/>
          <w:sz w:val="28"/>
          <w:szCs w:val="28"/>
        </w:rPr>
        <w:t>N</w:t>
      </w:r>
      <w:r w:rsidR="00B27786" w:rsidRPr="00D90954">
        <w:rPr>
          <w:rFonts w:asciiTheme="majorBidi" w:eastAsia="Times New Roman" w:hAnsiTheme="majorBidi" w:cstheme="majorBidi"/>
          <w:sz w:val="28"/>
          <w:szCs w:val="28"/>
        </w:rPr>
        <w:t xml:space="preserve">oteikumu kritērijiem, </w:t>
      </w:r>
      <w:r w:rsidR="001C660F" w:rsidRPr="00D90954">
        <w:rPr>
          <w:rFonts w:asciiTheme="majorBidi" w:eastAsia="Times New Roman" w:hAnsiTheme="majorBidi" w:cstheme="majorBidi"/>
          <w:sz w:val="28"/>
          <w:szCs w:val="28"/>
        </w:rPr>
        <w:t xml:space="preserve">valsts budžeta </w:t>
      </w:r>
      <w:r w:rsidR="00B27786" w:rsidRPr="00D90954">
        <w:rPr>
          <w:rFonts w:asciiTheme="majorBidi" w:eastAsia="Times New Roman" w:hAnsiTheme="majorBidi" w:cstheme="majorBidi"/>
          <w:sz w:val="28"/>
          <w:szCs w:val="28"/>
        </w:rPr>
        <w:t>mērķdotācijas apjoms vienam mākslinie</w:t>
      </w:r>
      <w:r w:rsidR="00B7527A" w:rsidRPr="00D90954">
        <w:rPr>
          <w:rFonts w:asciiTheme="majorBidi" w:eastAsia="Times New Roman" w:hAnsiTheme="majorBidi" w:cstheme="majorBidi"/>
          <w:sz w:val="28"/>
          <w:szCs w:val="28"/>
        </w:rPr>
        <w:t xml:space="preserve">ciskā kolektīva vadītājam mainās saskaņā ar valsts piešķirto finansējumu un </w:t>
      </w:r>
      <w:r w:rsidR="001C660F" w:rsidRPr="00D90954">
        <w:rPr>
          <w:rFonts w:asciiTheme="majorBidi" w:eastAsia="Times New Roman" w:hAnsiTheme="majorBidi" w:cstheme="majorBidi"/>
          <w:sz w:val="28"/>
          <w:szCs w:val="28"/>
        </w:rPr>
        <w:t xml:space="preserve">māksliniecisko </w:t>
      </w:r>
      <w:r w:rsidR="00B7527A" w:rsidRPr="00D90954">
        <w:rPr>
          <w:rFonts w:asciiTheme="majorBidi" w:eastAsia="Times New Roman" w:hAnsiTheme="majorBidi" w:cstheme="majorBidi"/>
          <w:sz w:val="28"/>
          <w:szCs w:val="28"/>
        </w:rPr>
        <w:t xml:space="preserve">kolektīvu skaitu, kas konkrētā gadā gatavojas </w:t>
      </w:r>
      <w:r w:rsidR="5EC5C5B8" w:rsidRPr="00D90954">
        <w:rPr>
          <w:rFonts w:asciiTheme="majorBidi" w:eastAsia="Times New Roman" w:hAnsiTheme="majorBidi" w:cstheme="majorBidi"/>
          <w:sz w:val="28"/>
          <w:szCs w:val="28"/>
        </w:rPr>
        <w:t xml:space="preserve">kārtējiem </w:t>
      </w:r>
      <w:r w:rsidR="00B7527A" w:rsidRPr="00D90954">
        <w:rPr>
          <w:rFonts w:asciiTheme="majorBidi" w:eastAsia="Times New Roman" w:hAnsiTheme="majorBidi" w:cstheme="majorBidi"/>
          <w:sz w:val="28"/>
          <w:szCs w:val="28"/>
        </w:rPr>
        <w:t>Dziesmu un deju svētkiem.</w:t>
      </w:r>
    </w:p>
    <w:p w14:paraId="57B2072F" w14:textId="36E14A70" w:rsidR="00A86BCC" w:rsidRDefault="00B04024"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Latvijas Nacionālais kultūras centrs </w:t>
      </w:r>
      <w:r w:rsidR="006E381E" w:rsidRPr="00D90954">
        <w:rPr>
          <w:rFonts w:asciiTheme="majorBidi" w:eastAsia="Times New Roman" w:hAnsiTheme="majorBidi" w:cstheme="majorBidi"/>
          <w:sz w:val="28"/>
          <w:szCs w:val="28"/>
        </w:rPr>
        <w:t>2022.gada februārī</w:t>
      </w:r>
      <w:r w:rsidR="00640310" w:rsidRPr="00D90954">
        <w:rPr>
          <w:rFonts w:asciiTheme="majorBidi" w:eastAsia="Times New Roman" w:hAnsiTheme="majorBidi" w:cstheme="majorBidi"/>
          <w:sz w:val="28"/>
          <w:szCs w:val="28"/>
        </w:rPr>
        <w:t xml:space="preserve"> un papildus </w:t>
      </w:r>
      <w:r w:rsidR="00640310" w:rsidRPr="00854D1E">
        <w:rPr>
          <w:rFonts w:asciiTheme="majorBidi" w:eastAsia="Times New Roman" w:hAnsiTheme="majorBidi" w:cstheme="majorBidi"/>
          <w:sz w:val="28"/>
          <w:szCs w:val="28"/>
        </w:rPr>
        <w:t>2023.gada</w:t>
      </w:r>
      <w:r w:rsidR="000E690C" w:rsidRPr="00854D1E">
        <w:rPr>
          <w:rFonts w:asciiTheme="majorBidi" w:eastAsia="Times New Roman" w:hAnsiTheme="majorBidi" w:cstheme="majorBidi"/>
          <w:sz w:val="28"/>
          <w:szCs w:val="28"/>
        </w:rPr>
        <w:t xml:space="preserve"> novembrī</w:t>
      </w:r>
      <w:r w:rsidR="006E381E" w:rsidRPr="00854D1E">
        <w:rPr>
          <w:rFonts w:asciiTheme="majorBidi" w:eastAsia="Times New Roman" w:hAnsiTheme="majorBidi" w:cstheme="majorBidi"/>
          <w:sz w:val="28"/>
          <w:szCs w:val="28"/>
        </w:rPr>
        <w:t xml:space="preserve"> veica aptauju </w:t>
      </w:r>
      <w:r w:rsidR="006E381E" w:rsidRPr="00854D1E">
        <w:rPr>
          <w:rFonts w:asciiTheme="majorBidi" w:hAnsiTheme="majorBidi" w:cstheme="majorBidi"/>
          <w:sz w:val="28"/>
          <w:szCs w:val="28"/>
        </w:rPr>
        <w:t>pašvaldībā</w:t>
      </w:r>
      <w:r w:rsidR="00854D1E">
        <w:rPr>
          <w:rFonts w:asciiTheme="majorBidi" w:hAnsiTheme="majorBidi" w:cstheme="majorBidi"/>
          <w:sz w:val="28"/>
          <w:szCs w:val="28"/>
        </w:rPr>
        <w:t>s</w:t>
      </w:r>
      <w:r w:rsidR="006E381E" w:rsidRPr="00854D1E">
        <w:rPr>
          <w:rFonts w:asciiTheme="majorBidi" w:hAnsiTheme="majorBidi" w:cstheme="majorBidi"/>
          <w:sz w:val="28"/>
          <w:szCs w:val="28"/>
        </w:rPr>
        <w:t xml:space="preserve"> par amatiermākslas (tautas mākslas) </w:t>
      </w:r>
      <w:r w:rsidRPr="00854D1E">
        <w:rPr>
          <w:rFonts w:asciiTheme="majorBidi" w:hAnsiTheme="majorBidi" w:cstheme="majorBidi"/>
          <w:sz w:val="28"/>
          <w:szCs w:val="28"/>
        </w:rPr>
        <w:t xml:space="preserve">māksliniecisko </w:t>
      </w:r>
      <w:r w:rsidR="006E381E" w:rsidRPr="00854D1E">
        <w:rPr>
          <w:rFonts w:asciiTheme="majorBidi" w:hAnsiTheme="majorBidi" w:cstheme="majorBidi"/>
          <w:sz w:val="28"/>
          <w:szCs w:val="28"/>
        </w:rPr>
        <w:t>kolektīvu darbību</w:t>
      </w:r>
      <w:r w:rsidR="002B4E3F" w:rsidRPr="00854D1E">
        <w:rPr>
          <w:rFonts w:asciiTheme="majorBidi" w:hAnsiTheme="majorBidi" w:cstheme="majorBidi"/>
          <w:sz w:val="28"/>
          <w:szCs w:val="28"/>
        </w:rPr>
        <w:t xml:space="preserve">, </w:t>
      </w:r>
      <w:r w:rsidR="002B4E3F" w:rsidRPr="00E450EB">
        <w:rPr>
          <w:rFonts w:asciiTheme="majorBidi" w:hAnsiTheme="majorBidi" w:cstheme="majorBidi"/>
          <w:sz w:val="28"/>
          <w:szCs w:val="28"/>
        </w:rPr>
        <w:t xml:space="preserve">bet 2024.gada 11.aprīlī visām pašvaldībām tika </w:t>
      </w:r>
      <w:r w:rsidR="00854D1E">
        <w:rPr>
          <w:rFonts w:asciiTheme="majorBidi" w:hAnsiTheme="majorBidi" w:cstheme="majorBidi"/>
          <w:sz w:val="28"/>
          <w:szCs w:val="28"/>
        </w:rPr>
        <w:t>no</w:t>
      </w:r>
      <w:r w:rsidR="002B4E3F" w:rsidRPr="00E450EB">
        <w:rPr>
          <w:rFonts w:asciiTheme="majorBidi" w:hAnsiTheme="majorBidi" w:cstheme="majorBidi"/>
          <w:sz w:val="28"/>
          <w:szCs w:val="28"/>
        </w:rPr>
        <w:t>sūtīta vēstule “Par kolektīvu vadītāju atalgojuma sistēmas pilnveidi”</w:t>
      </w:r>
      <w:r w:rsidR="002B4E3F" w:rsidRPr="00E450EB">
        <w:rPr>
          <w:rFonts w:asciiTheme="majorBidi" w:hAnsiTheme="majorBidi" w:cstheme="majorBidi"/>
          <w:b/>
          <w:bCs/>
          <w:sz w:val="28"/>
          <w:szCs w:val="28"/>
        </w:rPr>
        <w:t xml:space="preserve"> </w:t>
      </w:r>
      <w:r w:rsidR="002B4E3F" w:rsidRPr="00E450EB">
        <w:rPr>
          <w:rFonts w:asciiTheme="majorBidi" w:hAnsiTheme="majorBidi" w:cstheme="majorBidi"/>
          <w:sz w:val="28"/>
          <w:szCs w:val="28"/>
        </w:rPr>
        <w:t xml:space="preserve">(turpmāk </w:t>
      </w:r>
      <w:r w:rsidR="00854D1E">
        <w:rPr>
          <w:rFonts w:asciiTheme="majorBidi" w:hAnsiTheme="majorBidi" w:cstheme="majorBidi"/>
          <w:sz w:val="28"/>
          <w:szCs w:val="28"/>
        </w:rPr>
        <w:t xml:space="preserve">– </w:t>
      </w:r>
      <w:r w:rsidR="002B4E3F" w:rsidRPr="00E450EB">
        <w:rPr>
          <w:rFonts w:asciiTheme="majorBidi" w:hAnsiTheme="majorBidi" w:cstheme="majorBidi"/>
          <w:sz w:val="28"/>
          <w:szCs w:val="28"/>
        </w:rPr>
        <w:t>2024.</w:t>
      </w:r>
      <w:r w:rsidR="00854D1E">
        <w:rPr>
          <w:rFonts w:asciiTheme="majorBidi" w:hAnsiTheme="majorBidi" w:cstheme="majorBidi"/>
          <w:sz w:val="28"/>
          <w:szCs w:val="28"/>
        </w:rPr>
        <w:t>gada 11.aprīļa</w:t>
      </w:r>
      <w:r w:rsidR="002B4E3F" w:rsidRPr="00E450EB">
        <w:rPr>
          <w:rFonts w:asciiTheme="majorBidi" w:hAnsiTheme="majorBidi" w:cstheme="majorBidi"/>
          <w:sz w:val="28"/>
          <w:szCs w:val="28"/>
        </w:rPr>
        <w:t xml:space="preserve"> vēstule)</w:t>
      </w:r>
      <w:r w:rsidR="001479B5" w:rsidRPr="00E450EB">
        <w:rPr>
          <w:rFonts w:asciiTheme="majorBidi" w:hAnsiTheme="majorBidi" w:cstheme="majorBidi"/>
          <w:sz w:val="28"/>
          <w:szCs w:val="28"/>
        </w:rPr>
        <w:t>.</w:t>
      </w:r>
      <w:r w:rsidR="002B4E3F" w:rsidRPr="00E450EB">
        <w:rPr>
          <w:rFonts w:asciiTheme="majorBidi" w:eastAsia="Times New Roman" w:hAnsiTheme="majorBidi" w:cstheme="majorBidi"/>
          <w:sz w:val="28"/>
          <w:szCs w:val="28"/>
        </w:rPr>
        <w:t xml:space="preserve"> </w:t>
      </w:r>
      <w:r w:rsidR="006E381E" w:rsidRPr="00E450EB">
        <w:rPr>
          <w:rFonts w:asciiTheme="majorBidi" w:eastAsia="Times New Roman" w:hAnsiTheme="majorBidi" w:cstheme="majorBidi"/>
          <w:sz w:val="28"/>
          <w:szCs w:val="28"/>
        </w:rPr>
        <w:t xml:space="preserve">Aptaujā </w:t>
      </w:r>
      <w:r w:rsidR="002B4E3F" w:rsidRPr="00E450EB">
        <w:rPr>
          <w:rFonts w:asciiTheme="majorBidi" w:eastAsia="Times New Roman" w:hAnsiTheme="majorBidi" w:cstheme="majorBidi"/>
          <w:sz w:val="28"/>
          <w:szCs w:val="28"/>
        </w:rPr>
        <w:t>un uz 2024.</w:t>
      </w:r>
      <w:r w:rsidR="00854D1E">
        <w:rPr>
          <w:rFonts w:asciiTheme="majorBidi" w:eastAsia="Times New Roman" w:hAnsiTheme="majorBidi" w:cstheme="majorBidi"/>
          <w:sz w:val="28"/>
          <w:szCs w:val="28"/>
        </w:rPr>
        <w:t>gada 11.aprīļa</w:t>
      </w:r>
      <w:r w:rsidR="002B4E3F" w:rsidRPr="00E450EB">
        <w:rPr>
          <w:rFonts w:asciiTheme="majorBidi" w:eastAsia="Times New Roman" w:hAnsiTheme="majorBidi" w:cstheme="majorBidi"/>
          <w:sz w:val="28"/>
          <w:szCs w:val="28"/>
        </w:rPr>
        <w:t xml:space="preserve"> vēstulē uzdotajiem jautājumiem atbildes sniedza </w:t>
      </w:r>
      <w:r w:rsidR="006E381E" w:rsidRPr="00E450EB">
        <w:rPr>
          <w:rFonts w:asciiTheme="majorBidi" w:eastAsia="Times New Roman" w:hAnsiTheme="majorBidi" w:cstheme="majorBidi"/>
          <w:sz w:val="28"/>
          <w:szCs w:val="28"/>
        </w:rPr>
        <w:t>43 pašvaldības.</w:t>
      </w:r>
      <w:r w:rsidR="006E381E" w:rsidRPr="00854D1E">
        <w:rPr>
          <w:rFonts w:asciiTheme="majorBidi" w:eastAsia="Times New Roman" w:hAnsiTheme="majorBidi" w:cstheme="majorBidi"/>
          <w:sz w:val="28"/>
          <w:szCs w:val="28"/>
        </w:rPr>
        <w:t xml:space="preserve"> Viena no </w:t>
      </w:r>
      <w:r w:rsidR="008C45C7" w:rsidRPr="00854D1E">
        <w:rPr>
          <w:rFonts w:asciiTheme="majorBidi" w:eastAsia="Times New Roman" w:hAnsiTheme="majorBidi" w:cstheme="majorBidi"/>
          <w:sz w:val="28"/>
          <w:szCs w:val="28"/>
        </w:rPr>
        <w:t>a</w:t>
      </w:r>
      <w:r w:rsidR="006E381E" w:rsidRPr="00854D1E">
        <w:rPr>
          <w:rFonts w:asciiTheme="majorBidi" w:eastAsia="Times New Roman" w:hAnsiTheme="majorBidi" w:cstheme="majorBidi"/>
          <w:sz w:val="28"/>
          <w:szCs w:val="28"/>
        </w:rPr>
        <w:t>ptaujas sadaļām bija “Kolektīvu vadītāju atalgojuma noteikšanas un piešķiršanas kārtība</w:t>
      </w:r>
      <w:r w:rsidR="006E381E" w:rsidRPr="00D90954">
        <w:rPr>
          <w:rFonts w:asciiTheme="majorBidi" w:eastAsia="Times New Roman" w:hAnsiTheme="majorBidi" w:cstheme="majorBidi"/>
          <w:sz w:val="28"/>
          <w:szCs w:val="28"/>
        </w:rPr>
        <w:t xml:space="preserve"> pašvaldībās”</w:t>
      </w:r>
      <w:r w:rsidR="006D1A73" w:rsidRPr="00D90954">
        <w:rPr>
          <w:rFonts w:asciiTheme="majorBidi" w:eastAsia="Times New Roman" w:hAnsiTheme="majorBidi" w:cstheme="majorBidi"/>
          <w:sz w:val="28"/>
          <w:szCs w:val="28"/>
        </w:rPr>
        <w:t>.</w:t>
      </w:r>
      <w:r w:rsidR="006E381E" w:rsidRPr="00D90954">
        <w:rPr>
          <w:rFonts w:asciiTheme="majorBidi" w:eastAsia="Times New Roman" w:hAnsiTheme="majorBidi" w:cstheme="majorBidi"/>
          <w:sz w:val="28"/>
          <w:szCs w:val="28"/>
        </w:rPr>
        <w:t xml:space="preserve"> </w:t>
      </w:r>
      <w:r w:rsidR="006D1A73" w:rsidRPr="00D90954">
        <w:rPr>
          <w:rFonts w:asciiTheme="majorBidi" w:eastAsia="Times New Roman" w:hAnsiTheme="majorBidi" w:cstheme="majorBidi"/>
          <w:sz w:val="28"/>
          <w:szCs w:val="28"/>
        </w:rPr>
        <w:t>U</w:t>
      </w:r>
      <w:r w:rsidR="006E381E" w:rsidRPr="00D90954">
        <w:rPr>
          <w:rFonts w:asciiTheme="majorBidi" w:eastAsia="Times New Roman" w:hAnsiTheme="majorBidi" w:cstheme="majorBidi"/>
          <w:sz w:val="28"/>
          <w:szCs w:val="28"/>
        </w:rPr>
        <w:t xml:space="preserve">z </w:t>
      </w:r>
      <w:r w:rsidR="00F50E10" w:rsidRPr="00D90954">
        <w:rPr>
          <w:rFonts w:asciiTheme="majorBidi" w:eastAsia="Times New Roman" w:hAnsiTheme="majorBidi" w:cstheme="majorBidi"/>
          <w:sz w:val="28"/>
          <w:szCs w:val="28"/>
        </w:rPr>
        <w:t xml:space="preserve">aptaujas </w:t>
      </w:r>
      <w:r w:rsidR="006E381E" w:rsidRPr="00D90954">
        <w:rPr>
          <w:rFonts w:asciiTheme="majorBidi" w:eastAsia="Times New Roman" w:hAnsiTheme="majorBidi" w:cstheme="majorBidi"/>
          <w:sz w:val="28"/>
          <w:szCs w:val="28"/>
        </w:rPr>
        <w:t xml:space="preserve">jautājumu </w:t>
      </w:r>
      <w:r w:rsidR="00857AF6" w:rsidRPr="00D90954">
        <w:rPr>
          <w:rFonts w:asciiTheme="majorBidi" w:eastAsia="Times New Roman" w:hAnsiTheme="majorBidi" w:cstheme="majorBidi"/>
          <w:sz w:val="28"/>
          <w:szCs w:val="28"/>
        </w:rPr>
        <w:t>(sk.</w:t>
      </w:r>
      <w:r w:rsidR="00FC23FE" w:rsidRPr="00D90954">
        <w:rPr>
          <w:rFonts w:asciiTheme="majorBidi" w:eastAsia="Times New Roman" w:hAnsiTheme="majorBidi" w:cstheme="majorBidi"/>
          <w:sz w:val="28"/>
          <w:szCs w:val="28"/>
        </w:rPr>
        <w:t xml:space="preserve"> </w:t>
      </w:r>
      <w:r w:rsidR="00857AF6" w:rsidRPr="00D90954">
        <w:rPr>
          <w:rFonts w:asciiTheme="majorBidi" w:eastAsia="Times New Roman" w:hAnsiTheme="majorBidi" w:cstheme="majorBidi"/>
          <w:sz w:val="28"/>
          <w:szCs w:val="28"/>
        </w:rPr>
        <w:t>1.att</w:t>
      </w:r>
      <w:r w:rsidR="00FC23FE" w:rsidRPr="00D90954">
        <w:rPr>
          <w:rFonts w:asciiTheme="majorBidi" w:eastAsia="Times New Roman" w:hAnsiTheme="majorBidi" w:cstheme="majorBidi"/>
          <w:sz w:val="28"/>
          <w:szCs w:val="28"/>
        </w:rPr>
        <w:t>ēls</w:t>
      </w:r>
      <w:r w:rsidR="00857AF6" w:rsidRPr="00D90954">
        <w:rPr>
          <w:rFonts w:asciiTheme="majorBidi" w:eastAsia="Times New Roman" w:hAnsiTheme="majorBidi" w:cstheme="majorBidi"/>
          <w:sz w:val="28"/>
          <w:szCs w:val="28"/>
        </w:rPr>
        <w:t xml:space="preserve">) </w:t>
      </w:r>
      <w:r w:rsidR="006E381E" w:rsidRPr="00D90954">
        <w:rPr>
          <w:rFonts w:asciiTheme="majorBidi" w:eastAsia="Times New Roman" w:hAnsiTheme="majorBidi" w:cstheme="majorBidi"/>
          <w:sz w:val="28"/>
          <w:szCs w:val="28"/>
        </w:rPr>
        <w:t>“Vai jūsu pārstāvētā pašvaldība šobrīd nosaka</w:t>
      </w:r>
      <w:r w:rsidR="00482552" w:rsidRPr="00D90954">
        <w:rPr>
          <w:rFonts w:asciiTheme="majorBidi" w:eastAsia="Times New Roman" w:hAnsiTheme="majorBidi" w:cstheme="majorBidi"/>
          <w:sz w:val="28"/>
          <w:szCs w:val="28"/>
        </w:rPr>
        <w:t>,</w:t>
      </w:r>
      <w:r w:rsidR="006E381E" w:rsidRPr="00D90954">
        <w:rPr>
          <w:rFonts w:asciiTheme="majorBidi" w:eastAsia="Times New Roman" w:hAnsiTheme="majorBidi" w:cstheme="majorBidi"/>
          <w:sz w:val="28"/>
          <w:szCs w:val="28"/>
        </w:rPr>
        <w:t xml:space="preserve"> vai nenosaka māksliniecisko</w:t>
      </w:r>
      <w:r w:rsidR="00857AF6" w:rsidRPr="00D90954">
        <w:rPr>
          <w:rFonts w:asciiTheme="majorBidi" w:eastAsia="Times New Roman" w:hAnsiTheme="majorBidi" w:cstheme="majorBidi"/>
          <w:sz w:val="28"/>
          <w:szCs w:val="28"/>
        </w:rPr>
        <w:t xml:space="preserve"> (tautas mākslas)</w:t>
      </w:r>
      <w:r w:rsidR="006E381E" w:rsidRPr="00D90954">
        <w:rPr>
          <w:rFonts w:asciiTheme="majorBidi" w:eastAsia="Times New Roman" w:hAnsiTheme="majorBidi" w:cstheme="majorBidi"/>
          <w:sz w:val="28"/>
          <w:szCs w:val="28"/>
        </w:rPr>
        <w:t xml:space="preserve"> kolektīvu vadītāju</w:t>
      </w:r>
      <w:r w:rsidR="00857AF6" w:rsidRPr="00D90954">
        <w:rPr>
          <w:rFonts w:asciiTheme="majorBidi" w:eastAsia="Times New Roman" w:hAnsiTheme="majorBidi" w:cstheme="majorBidi"/>
          <w:sz w:val="28"/>
          <w:szCs w:val="28"/>
        </w:rPr>
        <w:t xml:space="preserve"> atalgojumu, vadoties </w:t>
      </w:r>
      <w:r w:rsidR="00B7527A" w:rsidRPr="00D90954">
        <w:rPr>
          <w:rFonts w:asciiTheme="majorBidi" w:eastAsia="Times New Roman" w:hAnsiTheme="majorBidi" w:cstheme="majorBidi"/>
          <w:sz w:val="28"/>
          <w:szCs w:val="28"/>
        </w:rPr>
        <w:t>pēc Valsts un pašvaldību institūciju amatpersonu un darbinieku atlīdz</w:t>
      </w:r>
      <w:r w:rsidR="00857AF6" w:rsidRPr="00D90954">
        <w:rPr>
          <w:rFonts w:asciiTheme="majorBidi" w:eastAsia="Times New Roman" w:hAnsiTheme="majorBidi" w:cstheme="majorBidi"/>
          <w:sz w:val="28"/>
          <w:szCs w:val="28"/>
        </w:rPr>
        <w:t>ības likum</w:t>
      </w:r>
      <w:r w:rsidR="00831582" w:rsidRPr="00D90954">
        <w:rPr>
          <w:rFonts w:asciiTheme="majorBidi" w:eastAsia="Times New Roman" w:hAnsiTheme="majorBidi" w:cstheme="majorBidi"/>
          <w:sz w:val="28"/>
          <w:szCs w:val="28"/>
        </w:rPr>
        <w:t>a</w:t>
      </w:r>
      <w:r w:rsidR="00857AF6" w:rsidRPr="00D90954">
        <w:rPr>
          <w:rFonts w:asciiTheme="majorBidi" w:eastAsia="Times New Roman" w:hAnsiTheme="majorBidi" w:cstheme="majorBidi"/>
          <w:sz w:val="28"/>
          <w:szCs w:val="28"/>
        </w:rPr>
        <w:t xml:space="preserve"> noteiktajām atalgojum likmēm</w:t>
      </w:r>
      <w:r w:rsidR="00831582" w:rsidRPr="00D90954">
        <w:rPr>
          <w:rFonts w:asciiTheme="majorBidi" w:eastAsia="Times New Roman" w:hAnsiTheme="majorBidi" w:cstheme="majorBidi"/>
          <w:sz w:val="28"/>
          <w:szCs w:val="28"/>
        </w:rPr>
        <w:t>?”</w:t>
      </w:r>
      <w:r w:rsidR="00857AF6" w:rsidRPr="00D90954">
        <w:rPr>
          <w:rFonts w:asciiTheme="majorBidi" w:eastAsia="Times New Roman" w:hAnsiTheme="majorBidi" w:cstheme="majorBidi"/>
          <w:sz w:val="28"/>
          <w:szCs w:val="28"/>
        </w:rPr>
        <w:t xml:space="preserve">, </w:t>
      </w:r>
      <w:r w:rsidR="00482552" w:rsidRPr="00D90954">
        <w:rPr>
          <w:rFonts w:asciiTheme="majorBidi" w:eastAsia="Times New Roman" w:hAnsiTheme="majorBidi" w:cstheme="majorBidi"/>
          <w:sz w:val="28"/>
          <w:szCs w:val="28"/>
        </w:rPr>
        <w:t>astoņās</w:t>
      </w:r>
      <w:r w:rsidR="00B7527A" w:rsidRPr="00D90954">
        <w:rPr>
          <w:rFonts w:asciiTheme="majorBidi" w:eastAsia="Times New Roman" w:hAnsiTheme="majorBidi" w:cstheme="majorBidi"/>
          <w:sz w:val="28"/>
          <w:szCs w:val="28"/>
        </w:rPr>
        <w:t xml:space="preserve"> pašvaldībās atalgojumu nosaka pēc citiem normatīvajiem aktiem (profesiju klasifikatora, novada pašvaldības domes deputātu, iestāžu vadītāju un darbinieku atlīdzības sistēmas reglamenta, amatiermākslas kolektīvu finansēšanas nolikuma, un citiem iekšējiem noteikumiem), bet </w:t>
      </w:r>
      <w:r w:rsidR="00482552" w:rsidRPr="00D90954">
        <w:rPr>
          <w:rFonts w:asciiTheme="majorBidi" w:eastAsia="Times New Roman" w:hAnsiTheme="majorBidi" w:cstheme="majorBidi"/>
          <w:sz w:val="28"/>
          <w:szCs w:val="28"/>
        </w:rPr>
        <w:t>trīs</w:t>
      </w:r>
      <w:r w:rsidR="00B7527A" w:rsidRPr="00D90954">
        <w:rPr>
          <w:rFonts w:asciiTheme="majorBidi" w:eastAsia="Times New Roman" w:hAnsiTheme="majorBidi" w:cstheme="majorBidi"/>
          <w:sz w:val="28"/>
          <w:szCs w:val="28"/>
        </w:rPr>
        <w:t xml:space="preserve"> pašvaldībās atalgojumu nenosaka pēc normatīvajos aktos noteiktajām prasībām, savukārt </w:t>
      </w:r>
      <w:r w:rsidR="00482552" w:rsidRPr="00D90954">
        <w:rPr>
          <w:rFonts w:asciiTheme="majorBidi" w:eastAsia="Times New Roman" w:hAnsiTheme="majorBidi" w:cstheme="majorBidi"/>
          <w:sz w:val="28"/>
          <w:szCs w:val="28"/>
        </w:rPr>
        <w:t>sešās</w:t>
      </w:r>
      <w:r w:rsidR="00B7527A" w:rsidRPr="00D90954">
        <w:rPr>
          <w:rFonts w:asciiTheme="majorBidi" w:eastAsia="Times New Roman" w:hAnsiTheme="majorBidi" w:cstheme="majorBidi"/>
          <w:sz w:val="28"/>
          <w:szCs w:val="28"/>
        </w:rPr>
        <w:t xml:space="preserve"> pašvaldībās ir grūti atbildēt uz šo jautājumu.</w:t>
      </w:r>
    </w:p>
    <w:p w14:paraId="7BF17B15" w14:textId="77777777" w:rsidR="00A86BCC" w:rsidRDefault="00A86BCC">
      <w:pPr>
        <w:rPr>
          <w:rFonts w:asciiTheme="majorBidi" w:eastAsia="Times New Roman" w:hAnsiTheme="majorBidi" w:cstheme="majorBidi"/>
          <w:sz w:val="28"/>
          <w:szCs w:val="28"/>
        </w:rPr>
      </w:pPr>
      <w:r>
        <w:rPr>
          <w:rFonts w:asciiTheme="majorBidi" w:eastAsia="Times New Roman" w:hAnsiTheme="majorBidi" w:cstheme="majorBidi"/>
          <w:sz w:val="28"/>
          <w:szCs w:val="28"/>
        </w:rPr>
        <w:br w:type="page"/>
      </w:r>
    </w:p>
    <w:p w14:paraId="3391803A" w14:textId="77777777" w:rsidR="00736962" w:rsidRPr="00D90954" w:rsidRDefault="00736962" w:rsidP="005A7122">
      <w:pPr>
        <w:spacing w:after="0" w:line="240" w:lineRule="auto"/>
        <w:jc w:val="both"/>
        <w:rPr>
          <w:rFonts w:asciiTheme="majorBidi" w:eastAsia="Times New Roman" w:hAnsiTheme="majorBidi" w:cstheme="majorBidi"/>
          <w:sz w:val="28"/>
          <w:szCs w:val="28"/>
        </w:rPr>
      </w:pPr>
    </w:p>
    <w:p w14:paraId="6B3F32A1" w14:textId="73D60EA6" w:rsidR="00B7527A" w:rsidRPr="00D90954" w:rsidRDefault="00DF3779" w:rsidP="005A7122">
      <w:pPr>
        <w:pStyle w:val="ListParagraph"/>
        <w:spacing w:after="0" w:line="240" w:lineRule="auto"/>
        <w:ind w:left="1155"/>
        <w:jc w:val="right"/>
        <w:rPr>
          <w:rFonts w:asciiTheme="majorBidi" w:eastAsia="Times New Roman" w:hAnsiTheme="majorBidi" w:cstheme="majorBidi"/>
          <w:i/>
          <w:iCs/>
          <w:sz w:val="28"/>
          <w:szCs w:val="28"/>
        </w:rPr>
      </w:pPr>
      <w:r w:rsidRPr="00D90954">
        <w:rPr>
          <w:rFonts w:asciiTheme="majorBidi" w:eastAsia="Times New Roman" w:hAnsiTheme="majorBidi" w:cstheme="majorBidi"/>
          <w:i/>
          <w:iCs/>
          <w:sz w:val="28"/>
          <w:szCs w:val="28"/>
        </w:rPr>
        <w:t>1.</w:t>
      </w:r>
      <w:r w:rsidR="00B04024" w:rsidRPr="00D90954">
        <w:rPr>
          <w:rFonts w:asciiTheme="majorBidi" w:eastAsia="Times New Roman" w:hAnsiTheme="majorBidi" w:cstheme="majorBidi"/>
          <w:i/>
          <w:iCs/>
          <w:sz w:val="28"/>
          <w:szCs w:val="28"/>
        </w:rPr>
        <w:t>attēls “</w:t>
      </w:r>
      <w:r w:rsidR="00C900B5" w:rsidRPr="00D90954">
        <w:rPr>
          <w:rFonts w:asciiTheme="majorBidi" w:eastAsia="Times New Roman" w:hAnsiTheme="majorBidi" w:cstheme="majorBidi"/>
          <w:i/>
          <w:iCs/>
          <w:sz w:val="28"/>
          <w:szCs w:val="28"/>
        </w:rPr>
        <w:t>Māksliniecisko k</w:t>
      </w:r>
      <w:r w:rsidR="00B04024" w:rsidRPr="00D90954">
        <w:rPr>
          <w:rFonts w:asciiTheme="majorBidi" w:eastAsia="Times New Roman" w:hAnsiTheme="majorBidi" w:cstheme="majorBidi"/>
          <w:i/>
          <w:iCs/>
          <w:sz w:val="28"/>
          <w:szCs w:val="28"/>
        </w:rPr>
        <w:t>olektīvu vadītāju atalgojuma noteikšanas un piešķiršanas kārtība pašvaldībās”</w:t>
      </w:r>
    </w:p>
    <w:p w14:paraId="728645F8" w14:textId="77777777" w:rsidR="00B04024" w:rsidRPr="00D90954" w:rsidRDefault="00B04024" w:rsidP="005A7122">
      <w:pPr>
        <w:spacing w:after="0" w:line="240" w:lineRule="auto"/>
        <w:rPr>
          <w:rFonts w:asciiTheme="majorBidi" w:eastAsia="Times New Roman" w:hAnsiTheme="majorBidi" w:cstheme="majorBidi"/>
          <w:sz w:val="28"/>
          <w:szCs w:val="28"/>
        </w:rPr>
      </w:pPr>
    </w:p>
    <w:p w14:paraId="2437221F" w14:textId="77777777" w:rsidR="00B7527A" w:rsidRPr="00D90954" w:rsidRDefault="00D80889" w:rsidP="005A7122">
      <w:pPr>
        <w:spacing w:after="0" w:line="240" w:lineRule="auto"/>
        <w:ind w:left="-680" w:firstLine="680"/>
        <w:jc w:val="center"/>
        <w:rPr>
          <w:rFonts w:asciiTheme="majorBidi" w:eastAsia="Times New Roman" w:hAnsiTheme="majorBidi" w:cstheme="majorBidi"/>
          <w:sz w:val="28"/>
          <w:szCs w:val="28"/>
        </w:rPr>
      </w:pPr>
      <w:r w:rsidRPr="00D90954">
        <w:rPr>
          <w:rFonts w:asciiTheme="majorBidi" w:hAnsiTheme="majorBidi" w:cstheme="majorBidi"/>
          <w:noProof/>
          <w:sz w:val="28"/>
          <w:szCs w:val="28"/>
          <w:lang w:eastAsia="lv-LV"/>
        </w:rPr>
        <w:drawing>
          <wp:inline distT="0" distB="0" distL="0" distR="0" wp14:anchorId="7A1A98BA" wp14:editId="69621B5E">
            <wp:extent cx="4238625" cy="2181225"/>
            <wp:effectExtent l="0" t="0" r="9525" b="9525"/>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24CFCF" w14:textId="77777777" w:rsidR="002047CE" w:rsidRPr="00D90954" w:rsidRDefault="002047CE" w:rsidP="005A7122">
      <w:pPr>
        <w:pStyle w:val="Title"/>
        <w:jc w:val="both"/>
        <w:rPr>
          <w:rFonts w:asciiTheme="majorBidi" w:hAnsiTheme="majorBidi" w:cstheme="majorBidi"/>
          <w:b w:val="0"/>
          <w:bCs w:val="0"/>
          <w:sz w:val="28"/>
          <w:szCs w:val="28"/>
        </w:rPr>
      </w:pPr>
    </w:p>
    <w:p w14:paraId="09451C28" w14:textId="77777777" w:rsidR="00B27786" w:rsidRDefault="00857AF6"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 xml:space="preserve">Uz </w:t>
      </w:r>
      <w:r w:rsidR="00E37F0A" w:rsidRPr="00D90954">
        <w:rPr>
          <w:rFonts w:asciiTheme="majorBidi" w:hAnsiTheme="majorBidi" w:cstheme="majorBidi"/>
          <w:b w:val="0"/>
          <w:bCs w:val="0"/>
          <w:sz w:val="28"/>
          <w:szCs w:val="28"/>
        </w:rPr>
        <w:t xml:space="preserve">aptaujas </w:t>
      </w:r>
      <w:r w:rsidRPr="00D90954">
        <w:rPr>
          <w:rFonts w:asciiTheme="majorBidi" w:hAnsiTheme="majorBidi" w:cstheme="majorBidi"/>
          <w:b w:val="0"/>
          <w:bCs w:val="0"/>
          <w:sz w:val="28"/>
          <w:szCs w:val="28"/>
        </w:rPr>
        <w:t>jautājumu “Lūdzu norādiet, vai Jūsu pārstāvētajā pašvaldībā ir vai nav izstrādāts normatīvais akts, kas nosaka vienotu atalgojuma sistēmu visiem pašvaldības māksliniecisko (tautas mākslas) kolektīvu vadītājiem?</w:t>
      </w:r>
      <w:r w:rsidR="00E37F0A" w:rsidRPr="00D90954">
        <w:rPr>
          <w:rFonts w:asciiTheme="majorBidi" w:hAnsiTheme="majorBidi" w:cstheme="majorBidi"/>
          <w:b w:val="0"/>
          <w:bCs w:val="0"/>
          <w:sz w:val="28"/>
          <w:szCs w:val="28"/>
        </w:rPr>
        <w:t>”</w:t>
      </w:r>
      <w:r w:rsidRPr="00D90954">
        <w:rPr>
          <w:rFonts w:asciiTheme="majorBidi" w:hAnsiTheme="majorBidi" w:cstheme="majorBidi"/>
          <w:b w:val="0"/>
          <w:bCs w:val="0"/>
          <w:sz w:val="28"/>
          <w:szCs w:val="28"/>
        </w:rPr>
        <w:t xml:space="preserve"> (sk.</w:t>
      </w:r>
      <w:r w:rsidR="00E37F0A" w:rsidRPr="00D90954">
        <w:rPr>
          <w:rFonts w:asciiTheme="majorBidi" w:hAnsiTheme="majorBidi" w:cstheme="majorBidi"/>
          <w:b w:val="0"/>
          <w:bCs w:val="0"/>
          <w:sz w:val="28"/>
          <w:szCs w:val="28"/>
        </w:rPr>
        <w:t xml:space="preserve"> </w:t>
      </w:r>
      <w:r w:rsidRPr="00D90954">
        <w:rPr>
          <w:rFonts w:asciiTheme="majorBidi" w:hAnsiTheme="majorBidi" w:cstheme="majorBidi"/>
          <w:b w:val="0"/>
          <w:bCs w:val="0"/>
          <w:sz w:val="28"/>
          <w:szCs w:val="28"/>
        </w:rPr>
        <w:t>2.att</w:t>
      </w:r>
      <w:r w:rsidR="00E37F0A" w:rsidRPr="00D90954">
        <w:rPr>
          <w:rFonts w:asciiTheme="majorBidi" w:hAnsiTheme="majorBidi" w:cstheme="majorBidi"/>
          <w:b w:val="0"/>
          <w:bCs w:val="0"/>
          <w:sz w:val="28"/>
          <w:szCs w:val="28"/>
        </w:rPr>
        <w:t>ēls</w:t>
      </w:r>
      <w:r w:rsidRPr="00D90954">
        <w:rPr>
          <w:rFonts w:asciiTheme="majorBidi" w:hAnsiTheme="majorBidi" w:cstheme="majorBidi"/>
          <w:b w:val="0"/>
          <w:bCs w:val="0"/>
          <w:sz w:val="28"/>
          <w:szCs w:val="28"/>
        </w:rPr>
        <w:t xml:space="preserve">) 22 pašvaldības norādīja, ka ir izstrādāts šāds normatīvais akts, </w:t>
      </w:r>
      <w:r w:rsidR="00482552" w:rsidRPr="00D90954">
        <w:rPr>
          <w:rFonts w:asciiTheme="majorBidi" w:hAnsiTheme="majorBidi" w:cstheme="majorBidi"/>
          <w:b w:val="0"/>
          <w:bCs w:val="0"/>
          <w:sz w:val="28"/>
          <w:szCs w:val="28"/>
        </w:rPr>
        <w:t>deviņās</w:t>
      </w:r>
      <w:r w:rsidRPr="00D90954">
        <w:rPr>
          <w:rFonts w:asciiTheme="majorBidi" w:hAnsiTheme="majorBidi" w:cstheme="majorBidi"/>
          <w:b w:val="0"/>
          <w:bCs w:val="0"/>
          <w:sz w:val="28"/>
          <w:szCs w:val="28"/>
        </w:rPr>
        <w:t xml:space="preserve"> nav izstrādāts, bet tiek plānots, </w:t>
      </w:r>
      <w:r w:rsidR="00482552" w:rsidRPr="00D90954">
        <w:rPr>
          <w:rFonts w:asciiTheme="majorBidi" w:hAnsiTheme="majorBidi" w:cstheme="majorBidi"/>
          <w:b w:val="0"/>
          <w:bCs w:val="0"/>
          <w:sz w:val="28"/>
          <w:szCs w:val="28"/>
        </w:rPr>
        <w:t>astoņās</w:t>
      </w:r>
      <w:r w:rsidRPr="00D90954">
        <w:rPr>
          <w:rFonts w:asciiTheme="majorBidi" w:hAnsiTheme="majorBidi" w:cstheme="majorBidi"/>
          <w:b w:val="0"/>
          <w:bCs w:val="0"/>
          <w:sz w:val="28"/>
          <w:szCs w:val="28"/>
        </w:rPr>
        <w:t xml:space="preserve"> pašvaldībās nav izstrādāts normatīvais akts, bet </w:t>
      </w:r>
      <w:r w:rsidR="00482552" w:rsidRPr="00D90954">
        <w:rPr>
          <w:rFonts w:asciiTheme="majorBidi" w:hAnsiTheme="majorBidi" w:cstheme="majorBidi"/>
          <w:b w:val="0"/>
          <w:bCs w:val="0"/>
          <w:sz w:val="28"/>
          <w:szCs w:val="28"/>
        </w:rPr>
        <w:t>četrās</w:t>
      </w:r>
      <w:r w:rsidRPr="00D90954">
        <w:rPr>
          <w:rFonts w:asciiTheme="majorBidi" w:hAnsiTheme="majorBidi" w:cstheme="majorBidi"/>
          <w:b w:val="0"/>
          <w:bCs w:val="0"/>
          <w:sz w:val="28"/>
          <w:szCs w:val="28"/>
        </w:rPr>
        <w:t xml:space="preserve"> pašvaldībās tiek izstrādāts vienots normatīvais akts.</w:t>
      </w:r>
    </w:p>
    <w:p w14:paraId="69D0A29F" w14:textId="77777777" w:rsidR="00E06142" w:rsidRPr="00D90954" w:rsidRDefault="00E06142" w:rsidP="00F96260">
      <w:pPr>
        <w:pStyle w:val="Title"/>
        <w:jc w:val="both"/>
        <w:rPr>
          <w:rFonts w:asciiTheme="majorBidi" w:hAnsiTheme="majorBidi" w:cstheme="majorBidi"/>
          <w:b w:val="0"/>
          <w:bCs w:val="0"/>
          <w:sz w:val="28"/>
          <w:szCs w:val="28"/>
        </w:rPr>
      </w:pPr>
    </w:p>
    <w:p w14:paraId="69FEAFB4" w14:textId="75FCF89A" w:rsidR="00857AF6" w:rsidRDefault="00857AF6" w:rsidP="00F96260">
      <w:pPr>
        <w:spacing w:after="0" w:line="240" w:lineRule="auto"/>
        <w:jc w:val="right"/>
        <w:rPr>
          <w:rFonts w:asciiTheme="majorBidi" w:hAnsiTheme="majorBidi" w:cstheme="majorBidi"/>
          <w:i/>
          <w:iCs/>
          <w:sz w:val="28"/>
          <w:szCs w:val="28"/>
        </w:rPr>
      </w:pPr>
      <w:r w:rsidRPr="00D90954">
        <w:rPr>
          <w:rFonts w:asciiTheme="majorBidi" w:hAnsiTheme="majorBidi" w:cstheme="majorBidi"/>
          <w:i/>
          <w:iCs/>
          <w:sz w:val="28"/>
          <w:szCs w:val="28"/>
        </w:rPr>
        <w:t>2.att</w:t>
      </w:r>
      <w:r w:rsidR="00E37F0A" w:rsidRPr="00D90954">
        <w:rPr>
          <w:rFonts w:asciiTheme="majorBidi" w:hAnsiTheme="majorBidi" w:cstheme="majorBidi"/>
          <w:i/>
          <w:iCs/>
          <w:sz w:val="28"/>
          <w:szCs w:val="28"/>
        </w:rPr>
        <w:t>ēls “</w:t>
      </w:r>
      <w:r w:rsidR="00C900B5" w:rsidRPr="00D90954">
        <w:rPr>
          <w:rFonts w:asciiTheme="majorBidi" w:hAnsiTheme="majorBidi" w:cstheme="majorBidi"/>
          <w:i/>
          <w:iCs/>
          <w:sz w:val="28"/>
          <w:szCs w:val="28"/>
        </w:rPr>
        <w:t>Māksliniecisko k</w:t>
      </w:r>
      <w:r w:rsidR="00E37F0A" w:rsidRPr="00D90954">
        <w:rPr>
          <w:rFonts w:asciiTheme="majorBidi" w:hAnsiTheme="majorBidi" w:cstheme="majorBidi"/>
          <w:i/>
          <w:iCs/>
          <w:sz w:val="28"/>
          <w:szCs w:val="28"/>
        </w:rPr>
        <w:t>olektīvu vadītāju atalgojuma noteikšanas un piešķiršanas kārtība pašvaldībās”</w:t>
      </w:r>
    </w:p>
    <w:p w14:paraId="551C2626" w14:textId="77777777" w:rsidR="009C112C" w:rsidRPr="00F96260" w:rsidRDefault="009C112C" w:rsidP="00F96260">
      <w:pPr>
        <w:pStyle w:val="Title"/>
        <w:jc w:val="left"/>
        <w:rPr>
          <w:rFonts w:asciiTheme="majorBidi" w:hAnsiTheme="majorBidi" w:cstheme="majorBidi"/>
          <w:b w:val="0"/>
          <w:bCs w:val="0"/>
          <w:sz w:val="28"/>
          <w:szCs w:val="28"/>
        </w:rPr>
      </w:pPr>
    </w:p>
    <w:p w14:paraId="37A44215" w14:textId="77777777" w:rsidR="006D42B5" w:rsidRPr="00D90954" w:rsidRDefault="006D42B5" w:rsidP="005A7122">
      <w:pPr>
        <w:spacing w:after="0" w:line="240" w:lineRule="auto"/>
        <w:jc w:val="center"/>
        <w:rPr>
          <w:rFonts w:asciiTheme="majorBidi" w:eastAsia="Times New Roman" w:hAnsiTheme="majorBidi" w:cstheme="majorBidi"/>
          <w:sz w:val="28"/>
          <w:szCs w:val="28"/>
        </w:rPr>
      </w:pPr>
      <w:r w:rsidRPr="00D90954">
        <w:rPr>
          <w:rFonts w:asciiTheme="majorBidi" w:hAnsiTheme="majorBidi" w:cstheme="majorBidi"/>
          <w:noProof/>
          <w:sz w:val="28"/>
          <w:szCs w:val="28"/>
          <w:lang w:eastAsia="lv-LV"/>
        </w:rPr>
        <w:drawing>
          <wp:inline distT="0" distB="0" distL="0" distR="0" wp14:anchorId="73C0D277" wp14:editId="47571FF5">
            <wp:extent cx="4458335" cy="2295525"/>
            <wp:effectExtent l="0" t="0" r="18415" b="9525"/>
            <wp:docPr id="10"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387F75F" w14:textId="77777777" w:rsidR="00345CA4" w:rsidRPr="00D90954" w:rsidRDefault="00345CA4" w:rsidP="005A7122">
      <w:pPr>
        <w:pStyle w:val="Title"/>
        <w:jc w:val="both"/>
        <w:rPr>
          <w:rFonts w:asciiTheme="majorBidi" w:hAnsiTheme="majorBidi" w:cstheme="majorBidi"/>
          <w:b w:val="0"/>
          <w:bCs w:val="0"/>
          <w:sz w:val="28"/>
          <w:szCs w:val="28"/>
        </w:rPr>
      </w:pPr>
    </w:p>
    <w:p w14:paraId="0229C5E4" w14:textId="77777777" w:rsidR="00104E3F" w:rsidRDefault="4F332EC7"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 xml:space="preserve">Lai </w:t>
      </w:r>
      <w:r w:rsidR="099B760F" w:rsidRPr="00D90954">
        <w:rPr>
          <w:rFonts w:asciiTheme="majorBidi" w:hAnsiTheme="majorBidi" w:cstheme="majorBidi"/>
          <w:b w:val="0"/>
          <w:bCs w:val="0"/>
          <w:sz w:val="28"/>
          <w:szCs w:val="28"/>
        </w:rPr>
        <w:t>pārliecinātos</w:t>
      </w:r>
      <w:r w:rsidRPr="00D90954">
        <w:rPr>
          <w:rFonts w:asciiTheme="majorBidi" w:hAnsiTheme="majorBidi" w:cstheme="majorBidi"/>
          <w:b w:val="0"/>
          <w:bCs w:val="0"/>
          <w:sz w:val="28"/>
          <w:szCs w:val="28"/>
        </w:rPr>
        <w:t>, kā tiek nodrošinātas sociālās garantijas māksliniecisko kolektīvu vadītājiem, aptaujā iekļauts jautājums “Lūdzu</w:t>
      </w:r>
      <w:r w:rsidR="000C38C4" w:rsidRPr="00D90954">
        <w:rPr>
          <w:rFonts w:asciiTheme="majorBidi" w:hAnsiTheme="majorBidi" w:cstheme="majorBidi"/>
          <w:b w:val="0"/>
          <w:bCs w:val="0"/>
          <w:sz w:val="28"/>
          <w:szCs w:val="28"/>
        </w:rPr>
        <w:t>,</w:t>
      </w:r>
      <w:r w:rsidRPr="00D90954">
        <w:rPr>
          <w:rFonts w:asciiTheme="majorBidi" w:hAnsiTheme="majorBidi" w:cstheme="majorBidi"/>
          <w:b w:val="0"/>
          <w:bCs w:val="0"/>
          <w:sz w:val="28"/>
          <w:szCs w:val="28"/>
        </w:rPr>
        <w:t xml:space="preserve"> norādiet, kādus līgumus Jūsu pārstāvētā pašvaldība slēdz ar māksliniecisko (tautas mākslas) kolektīvu vadītājiem?</w:t>
      </w:r>
      <w:r w:rsidR="00904077" w:rsidRPr="00D90954">
        <w:rPr>
          <w:rFonts w:asciiTheme="majorBidi" w:hAnsiTheme="majorBidi" w:cstheme="majorBidi"/>
          <w:b w:val="0"/>
          <w:bCs w:val="0"/>
          <w:sz w:val="28"/>
          <w:szCs w:val="28"/>
        </w:rPr>
        <w:t>” (sk. 3.attēls).</w:t>
      </w:r>
      <w:r w:rsidRPr="00D90954">
        <w:rPr>
          <w:rFonts w:asciiTheme="majorBidi" w:hAnsiTheme="majorBidi" w:cstheme="majorBidi"/>
          <w:b w:val="0"/>
          <w:bCs w:val="0"/>
          <w:sz w:val="28"/>
          <w:szCs w:val="28"/>
        </w:rPr>
        <w:t xml:space="preserve"> </w:t>
      </w:r>
      <w:r w:rsidR="00904077" w:rsidRPr="00D90954">
        <w:rPr>
          <w:rFonts w:asciiTheme="majorBidi" w:hAnsiTheme="majorBidi" w:cstheme="majorBidi"/>
          <w:b w:val="0"/>
          <w:bCs w:val="0"/>
          <w:sz w:val="28"/>
          <w:szCs w:val="28"/>
        </w:rPr>
        <w:t xml:space="preserve">Aptaujā konstatēts, ka </w:t>
      </w:r>
      <w:r w:rsidRPr="00D90954">
        <w:rPr>
          <w:rFonts w:asciiTheme="majorBidi" w:hAnsiTheme="majorBidi" w:cstheme="majorBidi"/>
          <w:b w:val="0"/>
          <w:bCs w:val="0"/>
          <w:sz w:val="28"/>
          <w:szCs w:val="28"/>
        </w:rPr>
        <w:t xml:space="preserve">41 pašvaldībā tiek slēgti </w:t>
      </w:r>
      <w:r w:rsidR="00CB58B4" w:rsidRPr="00D90954">
        <w:rPr>
          <w:rFonts w:asciiTheme="majorBidi" w:hAnsiTheme="majorBidi" w:cstheme="majorBidi"/>
          <w:b w:val="0"/>
          <w:bCs w:val="0"/>
          <w:sz w:val="28"/>
          <w:szCs w:val="28"/>
        </w:rPr>
        <w:t>d</w:t>
      </w:r>
      <w:r w:rsidRPr="00D90954">
        <w:rPr>
          <w:rFonts w:asciiTheme="majorBidi" w:hAnsiTheme="majorBidi" w:cstheme="majorBidi"/>
          <w:b w:val="0"/>
          <w:bCs w:val="0"/>
          <w:sz w:val="28"/>
          <w:szCs w:val="28"/>
        </w:rPr>
        <w:t xml:space="preserve">arba līgumi, 17 pašvaldībās uzņēmuma līgumi, </w:t>
      </w:r>
      <w:r w:rsidR="00482552" w:rsidRPr="00D90954">
        <w:rPr>
          <w:rFonts w:asciiTheme="majorBidi" w:hAnsiTheme="majorBidi" w:cstheme="majorBidi"/>
          <w:b w:val="0"/>
          <w:bCs w:val="0"/>
          <w:sz w:val="28"/>
          <w:szCs w:val="28"/>
        </w:rPr>
        <w:t>astoņās</w:t>
      </w:r>
      <w:r w:rsidRPr="00D90954">
        <w:rPr>
          <w:rFonts w:asciiTheme="majorBidi" w:hAnsiTheme="majorBidi" w:cstheme="majorBidi"/>
          <w:b w:val="0"/>
          <w:bCs w:val="0"/>
          <w:sz w:val="28"/>
          <w:szCs w:val="28"/>
        </w:rPr>
        <w:t xml:space="preserve"> pašvaldībās </w:t>
      </w:r>
      <w:r w:rsidR="00CB58B4" w:rsidRPr="00D90954">
        <w:rPr>
          <w:rFonts w:asciiTheme="majorBidi" w:hAnsiTheme="majorBidi" w:cstheme="majorBidi"/>
          <w:b w:val="0"/>
          <w:bCs w:val="0"/>
          <w:sz w:val="28"/>
          <w:szCs w:val="28"/>
        </w:rPr>
        <w:t xml:space="preserve">– </w:t>
      </w:r>
      <w:r w:rsidRPr="00D90954">
        <w:rPr>
          <w:rFonts w:asciiTheme="majorBidi" w:hAnsiTheme="majorBidi" w:cstheme="majorBidi"/>
          <w:b w:val="0"/>
          <w:bCs w:val="0"/>
          <w:sz w:val="28"/>
          <w:szCs w:val="28"/>
        </w:rPr>
        <w:t xml:space="preserve">pakalpojuma, </w:t>
      </w:r>
      <w:r w:rsidRPr="00D90954">
        <w:rPr>
          <w:rFonts w:asciiTheme="majorBidi" w:hAnsiTheme="majorBidi" w:cstheme="majorBidi"/>
          <w:b w:val="0"/>
          <w:bCs w:val="0"/>
          <w:sz w:val="28"/>
          <w:szCs w:val="28"/>
        </w:rPr>
        <w:lastRenderedPageBreak/>
        <w:t>autoratlīdzības</w:t>
      </w:r>
      <w:r w:rsidR="00CB58B4" w:rsidRPr="00D90954">
        <w:rPr>
          <w:rFonts w:asciiTheme="majorBidi" w:hAnsiTheme="majorBidi" w:cstheme="majorBidi"/>
          <w:b w:val="0"/>
          <w:bCs w:val="0"/>
          <w:sz w:val="28"/>
          <w:szCs w:val="28"/>
        </w:rPr>
        <w:t xml:space="preserve"> un</w:t>
      </w:r>
      <w:r w:rsidRPr="00D90954">
        <w:rPr>
          <w:rFonts w:asciiTheme="majorBidi" w:hAnsiTheme="majorBidi" w:cstheme="majorBidi"/>
          <w:b w:val="0"/>
          <w:bCs w:val="0"/>
          <w:sz w:val="28"/>
          <w:szCs w:val="28"/>
        </w:rPr>
        <w:t xml:space="preserve"> terminētie</w:t>
      </w:r>
      <w:r w:rsidR="00CB58B4" w:rsidRPr="00D90954">
        <w:rPr>
          <w:rFonts w:asciiTheme="majorBidi" w:hAnsiTheme="majorBidi" w:cstheme="majorBidi"/>
          <w:b w:val="0"/>
          <w:bCs w:val="0"/>
          <w:sz w:val="28"/>
          <w:szCs w:val="28"/>
        </w:rPr>
        <w:t xml:space="preserve"> līgumi.</w:t>
      </w:r>
      <w:r w:rsidRPr="00D90954">
        <w:rPr>
          <w:rFonts w:asciiTheme="majorBidi" w:hAnsiTheme="majorBidi" w:cstheme="majorBidi"/>
          <w:b w:val="0"/>
          <w:bCs w:val="0"/>
          <w:sz w:val="28"/>
          <w:szCs w:val="28"/>
        </w:rPr>
        <w:t xml:space="preserve"> </w:t>
      </w:r>
      <w:r w:rsidR="00CB58B4" w:rsidRPr="00D90954">
        <w:rPr>
          <w:rFonts w:asciiTheme="majorBidi" w:hAnsiTheme="majorBidi" w:cstheme="majorBidi"/>
          <w:b w:val="0"/>
          <w:bCs w:val="0"/>
          <w:sz w:val="28"/>
          <w:szCs w:val="28"/>
        </w:rPr>
        <w:t>R</w:t>
      </w:r>
      <w:r w:rsidRPr="00D90954">
        <w:rPr>
          <w:rFonts w:asciiTheme="majorBidi" w:hAnsiTheme="majorBidi" w:cstheme="majorBidi"/>
          <w:b w:val="0"/>
          <w:bCs w:val="0"/>
          <w:sz w:val="28"/>
          <w:szCs w:val="28"/>
        </w:rPr>
        <w:t>espondenti varēja izvēlēties vairākus atbilžu variantus, tādēļ atbilžu skaits ir lielāks</w:t>
      </w:r>
      <w:r w:rsidR="00862BA2" w:rsidRPr="00D90954">
        <w:rPr>
          <w:rFonts w:asciiTheme="majorBidi" w:hAnsiTheme="majorBidi" w:cstheme="majorBidi"/>
          <w:b w:val="0"/>
          <w:bCs w:val="0"/>
          <w:color w:val="A5300F" w:themeColor="accent1"/>
          <w:sz w:val="28"/>
          <w:szCs w:val="28"/>
        </w:rPr>
        <w:t>,</w:t>
      </w:r>
      <w:r w:rsidRPr="00D90954">
        <w:rPr>
          <w:rFonts w:asciiTheme="majorBidi" w:hAnsiTheme="majorBidi" w:cstheme="majorBidi"/>
          <w:b w:val="0"/>
          <w:bCs w:val="0"/>
          <w:sz w:val="28"/>
          <w:szCs w:val="28"/>
        </w:rPr>
        <w:t xml:space="preserve"> nekā pašvaldību skaits.</w:t>
      </w:r>
    </w:p>
    <w:p w14:paraId="744A1544" w14:textId="59F6D453" w:rsidR="00104E3F" w:rsidRPr="00D90954" w:rsidRDefault="4F332EC7" w:rsidP="005A7122">
      <w:pPr>
        <w:pStyle w:val="Title"/>
        <w:jc w:val="right"/>
        <w:rPr>
          <w:rFonts w:asciiTheme="majorBidi" w:hAnsiTheme="majorBidi" w:cstheme="majorBidi"/>
          <w:b w:val="0"/>
          <w:bCs w:val="0"/>
          <w:i/>
          <w:iCs/>
          <w:sz w:val="28"/>
          <w:szCs w:val="28"/>
        </w:rPr>
      </w:pPr>
      <w:r w:rsidRPr="00D90954">
        <w:rPr>
          <w:rFonts w:asciiTheme="majorBidi" w:hAnsiTheme="majorBidi" w:cstheme="majorBidi"/>
          <w:b w:val="0"/>
          <w:bCs w:val="0"/>
          <w:i/>
          <w:iCs/>
          <w:sz w:val="28"/>
          <w:szCs w:val="28"/>
        </w:rPr>
        <w:t>3.att</w:t>
      </w:r>
      <w:r w:rsidR="00904077" w:rsidRPr="00D90954">
        <w:rPr>
          <w:rFonts w:asciiTheme="majorBidi" w:hAnsiTheme="majorBidi" w:cstheme="majorBidi"/>
          <w:b w:val="0"/>
          <w:bCs w:val="0"/>
          <w:i/>
          <w:iCs/>
          <w:sz w:val="28"/>
          <w:szCs w:val="28"/>
        </w:rPr>
        <w:t xml:space="preserve">ēls “Pašvaldību slēgtie līgumi ar </w:t>
      </w:r>
      <w:r w:rsidR="00C900B5" w:rsidRPr="00D90954">
        <w:rPr>
          <w:rFonts w:asciiTheme="majorBidi" w:hAnsiTheme="majorBidi" w:cstheme="majorBidi"/>
          <w:b w:val="0"/>
          <w:bCs w:val="0"/>
          <w:i/>
          <w:iCs/>
          <w:sz w:val="28"/>
          <w:szCs w:val="28"/>
        </w:rPr>
        <w:t>māksliniecisko</w:t>
      </w:r>
      <w:r w:rsidR="00904077" w:rsidRPr="00D90954">
        <w:rPr>
          <w:rFonts w:asciiTheme="majorBidi" w:hAnsiTheme="majorBidi" w:cstheme="majorBidi"/>
          <w:b w:val="0"/>
          <w:bCs w:val="0"/>
          <w:i/>
          <w:iCs/>
          <w:sz w:val="28"/>
          <w:szCs w:val="28"/>
        </w:rPr>
        <w:t xml:space="preserve"> kolektīvu vadītājiem”</w:t>
      </w:r>
    </w:p>
    <w:p w14:paraId="591ECA56" w14:textId="77777777" w:rsidR="00345CA4" w:rsidRPr="00D90954" w:rsidRDefault="00345CA4" w:rsidP="005A7122">
      <w:pPr>
        <w:pStyle w:val="Title"/>
        <w:jc w:val="left"/>
        <w:rPr>
          <w:rFonts w:asciiTheme="majorBidi" w:hAnsiTheme="majorBidi" w:cstheme="majorBidi"/>
          <w:b w:val="0"/>
          <w:bCs w:val="0"/>
          <w:sz w:val="28"/>
          <w:szCs w:val="28"/>
        </w:rPr>
      </w:pPr>
    </w:p>
    <w:p w14:paraId="0D45302B" w14:textId="77777777" w:rsidR="00104E3F" w:rsidRPr="00D90954" w:rsidRDefault="00C40B11" w:rsidP="005A7122">
      <w:pPr>
        <w:pStyle w:val="Title"/>
        <w:rPr>
          <w:rFonts w:asciiTheme="majorBidi" w:hAnsiTheme="majorBidi" w:cstheme="majorBidi"/>
          <w:b w:val="0"/>
          <w:bCs w:val="0"/>
          <w:sz w:val="28"/>
          <w:szCs w:val="28"/>
        </w:rPr>
      </w:pPr>
      <w:r w:rsidRPr="00D90954">
        <w:rPr>
          <w:rFonts w:asciiTheme="majorBidi" w:hAnsiTheme="majorBidi" w:cstheme="majorBidi"/>
          <w:b w:val="0"/>
          <w:bCs w:val="0"/>
          <w:noProof/>
          <w:sz w:val="28"/>
          <w:szCs w:val="28"/>
          <w:lang w:eastAsia="lv-LV"/>
        </w:rPr>
        <w:drawing>
          <wp:inline distT="0" distB="0" distL="0" distR="0" wp14:anchorId="7471D63D" wp14:editId="4E34D300">
            <wp:extent cx="4667250" cy="1895475"/>
            <wp:effectExtent l="0" t="0" r="0" b="9525"/>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C631C5A" w14:textId="0AA81B1E" w:rsidR="004C10DB" w:rsidRPr="005F7057" w:rsidRDefault="004C10DB" w:rsidP="005A7122">
      <w:pPr>
        <w:pStyle w:val="Title"/>
        <w:jc w:val="both"/>
        <w:rPr>
          <w:rFonts w:asciiTheme="majorBidi" w:hAnsiTheme="majorBidi" w:cstheme="majorBidi"/>
          <w:b w:val="0"/>
          <w:bCs w:val="0"/>
          <w:sz w:val="28"/>
          <w:szCs w:val="28"/>
        </w:rPr>
      </w:pPr>
    </w:p>
    <w:p w14:paraId="196DC470" w14:textId="25C5EAF6" w:rsidR="00BC654F" w:rsidRPr="00E450EB" w:rsidRDefault="002B4E3F" w:rsidP="005A7122">
      <w:pPr>
        <w:pStyle w:val="Title"/>
        <w:ind w:firstLine="720"/>
        <w:jc w:val="both"/>
        <w:rPr>
          <w:rFonts w:asciiTheme="majorBidi" w:hAnsiTheme="majorBidi" w:cstheme="majorBidi"/>
          <w:b w:val="0"/>
          <w:bCs w:val="0"/>
          <w:sz w:val="28"/>
          <w:szCs w:val="28"/>
        </w:rPr>
      </w:pPr>
      <w:r w:rsidRPr="00E450EB">
        <w:rPr>
          <w:rFonts w:asciiTheme="majorBidi" w:hAnsiTheme="majorBidi" w:cstheme="majorBidi"/>
          <w:b w:val="0"/>
          <w:bCs w:val="0"/>
          <w:sz w:val="28"/>
          <w:szCs w:val="28"/>
        </w:rPr>
        <w:t>2024.</w:t>
      </w:r>
      <w:r w:rsidR="009C112C">
        <w:rPr>
          <w:rFonts w:asciiTheme="majorBidi" w:hAnsiTheme="majorBidi" w:cstheme="majorBidi"/>
          <w:b w:val="0"/>
          <w:bCs w:val="0"/>
          <w:sz w:val="28"/>
          <w:szCs w:val="28"/>
        </w:rPr>
        <w:t> </w:t>
      </w:r>
      <w:r w:rsidR="009159E8">
        <w:rPr>
          <w:rFonts w:asciiTheme="majorBidi" w:hAnsiTheme="majorBidi" w:cstheme="majorBidi"/>
          <w:b w:val="0"/>
          <w:bCs w:val="0"/>
          <w:sz w:val="28"/>
          <w:szCs w:val="28"/>
        </w:rPr>
        <w:t>gada 11.</w:t>
      </w:r>
      <w:r w:rsidR="009C112C">
        <w:rPr>
          <w:rFonts w:asciiTheme="majorBidi" w:hAnsiTheme="majorBidi" w:cstheme="majorBidi"/>
          <w:b w:val="0"/>
          <w:bCs w:val="0"/>
          <w:sz w:val="28"/>
          <w:szCs w:val="28"/>
        </w:rPr>
        <w:t> </w:t>
      </w:r>
      <w:r w:rsidR="009159E8">
        <w:rPr>
          <w:rFonts w:asciiTheme="majorBidi" w:hAnsiTheme="majorBidi" w:cstheme="majorBidi"/>
          <w:b w:val="0"/>
          <w:bCs w:val="0"/>
          <w:sz w:val="28"/>
          <w:szCs w:val="28"/>
        </w:rPr>
        <w:t>aprīļa</w:t>
      </w:r>
      <w:r w:rsidRPr="00E450EB">
        <w:rPr>
          <w:rFonts w:asciiTheme="majorBidi" w:hAnsiTheme="majorBidi" w:cstheme="majorBidi"/>
          <w:b w:val="0"/>
          <w:bCs w:val="0"/>
          <w:sz w:val="28"/>
          <w:szCs w:val="28"/>
        </w:rPr>
        <w:t xml:space="preserve"> vēstulē </w:t>
      </w:r>
      <w:r w:rsidR="009159E8">
        <w:rPr>
          <w:rFonts w:asciiTheme="majorBidi" w:hAnsiTheme="majorBidi" w:cstheme="majorBidi"/>
          <w:b w:val="0"/>
          <w:bCs w:val="0"/>
          <w:sz w:val="28"/>
          <w:szCs w:val="28"/>
        </w:rPr>
        <w:t xml:space="preserve">tika </w:t>
      </w:r>
      <w:r w:rsidRPr="00E450EB">
        <w:rPr>
          <w:rFonts w:asciiTheme="majorBidi" w:hAnsiTheme="majorBidi" w:cstheme="majorBidi"/>
          <w:b w:val="0"/>
          <w:bCs w:val="0"/>
          <w:sz w:val="28"/>
          <w:szCs w:val="28"/>
        </w:rPr>
        <w:t>lūgts norādīt</w:t>
      </w:r>
      <w:r w:rsidR="00340458" w:rsidRPr="00E450EB">
        <w:rPr>
          <w:rFonts w:asciiTheme="majorBidi" w:hAnsiTheme="majorBidi" w:cstheme="majorBidi"/>
          <w:b w:val="0"/>
          <w:bCs w:val="0"/>
          <w:sz w:val="28"/>
          <w:szCs w:val="28"/>
        </w:rPr>
        <w:t xml:space="preserve"> </w:t>
      </w:r>
      <w:r w:rsidR="009159E8">
        <w:rPr>
          <w:rFonts w:asciiTheme="majorBidi" w:hAnsiTheme="majorBidi" w:cstheme="majorBidi"/>
          <w:b w:val="0"/>
          <w:bCs w:val="0"/>
          <w:sz w:val="28"/>
          <w:szCs w:val="28"/>
        </w:rPr>
        <w:t>–</w:t>
      </w:r>
      <w:r w:rsidR="009159E8" w:rsidRPr="00E450EB">
        <w:rPr>
          <w:rFonts w:asciiTheme="majorBidi" w:hAnsiTheme="majorBidi" w:cstheme="majorBidi"/>
          <w:b w:val="0"/>
          <w:bCs w:val="0"/>
          <w:sz w:val="28"/>
          <w:szCs w:val="28"/>
        </w:rPr>
        <w:t xml:space="preserve"> </w:t>
      </w:r>
      <w:r w:rsidRPr="00E450EB">
        <w:rPr>
          <w:rFonts w:asciiTheme="majorBidi" w:hAnsiTheme="majorBidi" w:cstheme="majorBidi"/>
          <w:b w:val="0"/>
          <w:bCs w:val="0"/>
          <w:sz w:val="28"/>
          <w:szCs w:val="28"/>
        </w:rPr>
        <w:t xml:space="preserve">kāds 2024.gadā ir pašvaldības finansiālais ieguldījums </w:t>
      </w:r>
      <w:r w:rsidR="002D1C3A">
        <w:rPr>
          <w:rFonts w:asciiTheme="majorBidi" w:hAnsiTheme="majorBidi" w:cstheme="majorBidi"/>
          <w:b w:val="0"/>
          <w:bCs w:val="0"/>
          <w:sz w:val="28"/>
          <w:szCs w:val="28"/>
        </w:rPr>
        <w:t>d</w:t>
      </w:r>
      <w:r w:rsidRPr="00E450EB">
        <w:rPr>
          <w:rFonts w:asciiTheme="majorBidi" w:hAnsiTheme="majorBidi" w:cstheme="majorBidi"/>
          <w:b w:val="0"/>
          <w:bCs w:val="0"/>
          <w:sz w:val="28"/>
          <w:szCs w:val="28"/>
        </w:rPr>
        <w:t xml:space="preserve">ziesmu un deju svētku tradīcijā iesaistīto </w:t>
      </w:r>
      <w:bookmarkStart w:id="12" w:name="_Hlk176449905"/>
      <w:r w:rsidRPr="00E450EB">
        <w:rPr>
          <w:rFonts w:asciiTheme="majorBidi" w:hAnsiTheme="majorBidi" w:cstheme="majorBidi"/>
          <w:b w:val="0"/>
          <w:bCs w:val="0"/>
          <w:sz w:val="28"/>
          <w:szCs w:val="28"/>
        </w:rPr>
        <w:t xml:space="preserve">amatiermākslas </w:t>
      </w:r>
      <w:r w:rsidR="00467613">
        <w:rPr>
          <w:rFonts w:asciiTheme="majorBidi" w:hAnsiTheme="majorBidi" w:cstheme="majorBidi"/>
          <w:b w:val="0"/>
          <w:bCs w:val="0"/>
          <w:sz w:val="28"/>
          <w:szCs w:val="28"/>
        </w:rPr>
        <w:t>māksl</w:t>
      </w:r>
      <w:r w:rsidR="007012C9">
        <w:rPr>
          <w:rFonts w:asciiTheme="majorBidi" w:hAnsiTheme="majorBidi" w:cstheme="majorBidi"/>
          <w:b w:val="0"/>
          <w:bCs w:val="0"/>
          <w:sz w:val="28"/>
          <w:szCs w:val="28"/>
        </w:rPr>
        <w:t xml:space="preserve">iniecisko </w:t>
      </w:r>
      <w:r w:rsidRPr="00E450EB">
        <w:rPr>
          <w:rFonts w:asciiTheme="majorBidi" w:hAnsiTheme="majorBidi" w:cstheme="majorBidi"/>
          <w:b w:val="0"/>
          <w:bCs w:val="0"/>
          <w:sz w:val="28"/>
          <w:szCs w:val="28"/>
        </w:rPr>
        <w:t xml:space="preserve">kolektīvu vadītāju un speciālistu </w:t>
      </w:r>
      <w:bookmarkEnd w:id="12"/>
      <w:r w:rsidRPr="00E450EB">
        <w:rPr>
          <w:rFonts w:asciiTheme="majorBidi" w:hAnsiTheme="majorBidi" w:cstheme="majorBidi"/>
          <w:b w:val="0"/>
          <w:bCs w:val="0"/>
          <w:sz w:val="28"/>
          <w:szCs w:val="28"/>
        </w:rPr>
        <w:t>(kormeistari, vokālie pedagogi, repetitori, koncertmeistari u.c.) atlīdzībai</w:t>
      </w:r>
      <w:r w:rsidR="003E78BA" w:rsidRPr="00E450EB">
        <w:rPr>
          <w:rFonts w:asciiTheme="majorBidi" w:hAnsiTheme="majorBidi" w:cstheme="majorBidi"/>
          <w:b w:val="0"/>
          <w:bCs w:val="0"/>
          <w:sz w:val="28"/>
          <w:szCs w:val="28"/>
        </w:rPr>
        <w:t>.</w:t>
      </w:r>
      <w:r w:rsidRPr="00E450EB">
        <w:rPr>
          <w:rFonts w:asciiTheme="majorBidi" w:hAnsiTheme="majorBidi" w:cstheme="majorBidi"/>
          <w:b w:val="0"/>
          <w:bCs w:val="0"/>
          <w:sz w:val="28"/>
          <w:szCs w:val="28"/>
        </w:rPr>
        <w:t xml:space="preserve"> S</w:t>
      </w:r>
      <w:r w:rsidR="00427808" w:rsidRPr="00E450EB">
        <w:rPr>
          <w:rFonts w:asciiTheme="majorBidi" w:hAnsiTheme="majorBidi" w:cstheme="majorBidi"/>
          <w:b w:val="0"/>
          <w:bCs w:val="0"/>
          <w:sz w:val="28"/>
          <w:szCs w:val="28"/>
        </w:rPr>
        <w:t>aņemot atbildes uz šo jautājumu, tika konstatēts, ka</w:t>
      </w:r>
      <w:r w:rsidR="005D3CC5" w:rsidRPr="00E450EB">
        <w:rPr>
          <w:rFonts w:asciiTheme="majorBidi" w:hAnsiTheme="majorBidi" w:cstheme="majorBidi"/>
          <w:b w:val="0"/>
          <w:bCs w:val="0"/>
          <w:sz w:val="28"/>
          <w:szCs w:val="28"/>
        </w:rPr>
        <w:t xml:space="preserve"> </w:t>
      </w:r>
      <w:r w:rsidR="00F44A1E" w:rsidRPr="00E450EB">
        <w:rPr>
          <w:rFonts w:asciiTheme="majorBidi" w:hAnsiTheme="majorBidi" w:cstheme="majorBidi"/>
          <w:b w:val="0"/>
          <w:bCs w:val="0"/>
          <w:sz w:val="28"/>
          <w:szCs w:val="28"/>
        </w:rPr>
        <w:t xml:space="preserve">amatiermākslas </w:t>
      </w:r>
      <w:r w:rsidR="007012C9" w:rsidRPr="007012C9">
        <w:rPr>
          <w:rFonts w:asciiTheme="majorBidi" w:hAnsiTheme="majorBidi" w:cstheme="majorBidi"/>
          <w:b w:val="0"/>
          <w:bCs w:val="0"/>
          <w:sz w:val="28"/>
          <w:szCs w:val="28"/>
        </w:rPr>
        <w:t xml:space="preserve">māksliniecisko </w:t>
      </w:r>
      <w:r w:rsidR="00F44A1E" w:rsidRPr="00E450EB">
        <w:rPr>
          <w:rFonts w:asciiTheme="majorBidi" w:hAnsiTheme="majorBidi" w:cstheme="majorBidi"/>
          <w:b w:val="0"/>
          <w:bCs w:val="0"/>
          <w:sz w:val="28"/>
          <w:szCs w:val="28"/>
        </w:rPr>
        <w:t>kolektīvu vadītājiem un speciālistiem</w:t>
      </w:r>
      <w:r w:rsidR="00633A0A" w:rsidRPr="00E450EB">
        <w:rPr>
          <w:rFonts w:asciiTheme="majorBidi" w:hAnsiTheme="majorBidi" w:cstheme="majorBidi"/>
          <w:b w:val="0"/>
          <w:bCs w:val="0"/>
          <w:sz w:val="28"/>
          <w:szCs w:val="28"/>
        </w:rPr>
        <w:t xml:space="preserve"> par darbu</w:t>
      </w:r>
      <w:r w:rsidR="0042011F">
        <w:rPr>
          <w:rFonts w:asciiTheme="majorBidi" w:hAnsiTheme="majorBidi" w:cstheme="majorBidi"/>
          <w:b w:val="0"/>
          <w:bCs w:val="0"/>
          <w:sz w:val="28"/>
          <w:szCs w:val="28"/>
        </w:rPr>
        <w:t xml:space="preserve"> pašvaldības</w:t>
      </w:r>
      <w:r w:rsidR="00482552" w:rsidRPr="00E450EB">
        <w:rPr>
          <w:rFonts w:asciiTheme="majorBidi" w:hAnsiTheme="majorBidi" w:cstheme="majorBidi"/>
          <w:b w:val="0"/>
          <w:bCs w:val="0"/>
          <w:sz w:val="28"/>
          <w:szCs w:val="28"/>
        </w:rPr>
        <w:t>:</w:t>
      </w:r>
    </w:p>
    <w:p w14:paraId="1C0C0D5C" w14:textId="72A83F84" w:rsidR="009D0CE2" w:rsidRPr="00E450EB" w:rsidRDefault="005D3CC5" w:rsidP="005A7122">
      <w:pPr>
        <w:pStyle w:val="Title"/>
        <w:numPr>
          <w:ilvl w:val="1"/>
          <w:numId w:val="20"/>
        </w:numPr>
        <w:ind w:left="1037" w:hanging="357"/>
        <w:jc w:val="both"/>
        <w:rPr>
          <w:rFonts w:asciiTheme="majorBidi" w:hAnsiTheme="majorBidi" w:cstheme="majorBidi"/>
          <w:b w:val="0"/>
          <w:bCs w:val="0"/>
          <w:sz w:val="28"/>
          <w:szCs w:val="28"/>
        </w:rPr>
      </w:pPr>
      <w:r w:rsidRPr="00E450EB">
        <w:rPr>
          <w:rFonts w:asciiTheme="majorBidi" w:hAnsiTheme="majorBidi" w:cstheme="majorBidi"/>
          <w:b w:val="0"/>
          <w:bCs w:val="0"/>
          <w:sz w:val="28"/>
          <w:szCs w:val="28"/>
        </w:rPr>
        <w:t xml:space="preserve">kopumā </w:t>
      </w:r>
      <w:r w:rsidR="009D0CE2" w:rsidRPr="00E450EB">
        <w:rPr>
          <w:rFonts w:asciiTheme="majorBidi" w:hAnsiTheme="majorBidi" w:cstheme="majorBidi"/>
          <w:b w:val="0"/>
          <w:bCs w:val="0"/>
          <w:sz w:val="28"/>
          <w:szCs w:val="28"/>
        </w:rPr>
        <w:t>vidēji apmaksā 10</w:t>
      </w:r>
      <w:r w:rsidR="003F638E">
        <w:rPr>
          <w:rFonts w:asciiTheme="majorBidi" w:hAnsiTheme="majorBidi" w:cstheme="majorBidi"/>
          <w:b w:val="0"/>
          <w:bCs w:val="0"/>
          <w:sz w:val="28"/>
          <w:szCs w:val="28"/>
        </w:rPr>
        <w:t> </w:t>
      </w:r>
      <w:r w:rsidR="008E5B06" w:rsidRPr="00E450EB">
        <w:rPr>
          <w:rFonts w:asciiTheme="majorBidi" w:hAnsiTheme="majorBidi" w:cstheme="majorBidi"/>
          <w:b w:val="0"/>
          <w:bCs w:val="0"/>
          <w:sz w:val="28"/>
          <w:szCs w:val="28"/>
        </w:rPr>
        <w:t>h</w:t>
      </w:r>
      <w:r w:rsidR="009D0CE2" w:rsidRPr="00E450EB">
        <w:rPr>
          <w:rFonts w:asciiTheme="majorBidi" w:hAnsiTheme="majorBidi" w:cstheme="majorBidi"/>
          <w:b w:val="0"/>
          <w:bCs w:val="0"/>
          <w:sz w:val="28"/>
          <w:szCs w:val="28"/>
        </w:rPr>
        <w:t xml:space="preserve"> līdz 20 h nedēļā;</w:t>
      </w:r>
    </w:p>
    <w:p w14:paraId="0521CD06" w14:textId="3B999CB2" w:rsidR="007D5A99" w:rsidRPr="00E450EB" w:rsidRDefault="007D5A99" w:rsidP="005A7122">
      <w:pPr>
        <w:pStyle w:val="Title"/>
        <w:numPr>
          <w:ilvl w:val="1"/>
          <w:numId w:val="20"/>
        </w:numPr>
        <w:ind w:left="1037" w:hanging="357"/>
        <w:jc w:val="both"/>
        <w:rPr>
          <w:rFonts w:asciiTheme="majorBidi" w:hAnsiTheme="majorBidi" w:cstheme="majorBidi"/>
          <w:b w:val="0"/>
          <w:bCs w:val="0"/>
          <w:sz w:val="28"/>
          <w:szCs w:val="28"/>
        </w:rPr>
      </w:pPr>
      <w:r w:rsidRPr="00E450EB">
        <w:rPr>
          <w:rFonts w:asciiTheme="majorBidi" w:hAnsiTheme="majorBidi" w:cstheme="majorBidi"/>
          <w:b w:val="0"/>
          <w:bCs w:val="0"/>
          <w:sz w:val="28"/>
          <w:szCs w:val="28"/>
        </w:rPr>
        <w:t>32 pašvaldības nedēļā apmaksā vairāk nekā 20</w:t>
      </w:r>
      <w:r w:rsidR="003F638E">
        <w:rPr>
          <w:rFonts w:asciiTheme="majorBidi" w:hAnsiTheme="majorBidi" w:cstheme="majorBidi"/>
          <w:b w:val="0"/>
          <w:bCs w:val="0"/>
          <w:sz w:val="28"/>
          <w:szCs w:val="28"/>
        </w:rPr>
        <w:t> </w:t>
      </w:r>
      <w:r w:rsidRPr="00E450EB">
        <w:rPr>
          <w:rFonts w:asciiTheme="majorBidi" w:hAnsiTheme="majorBidi" w:cstheme="majorBidi"/>
          <w:b w:val="0"/>
          <w:bCs w:val="0"/>
          <w:sz w:val="28"/>
          <w:szCs w:val="28"/>
        </w:rPr>
        <w:t>h;</w:t>
      </w:r>
    </w:p>
    <w:p w14:paraId="4D6FE6BD" w14:textId="6CA0621F" w:rsidR="009D0CE2" w:rsidRPr="00E450EB" w:rsidRDefault="0042011F" w:rsidP="005A7122">
      <w:pPr>
        <w:pStyle w:val="Title"/>
        <w:numPr>
          <w:ilvl w:val="1"/>
          <w:numId w:val="20"/>
        </w:numPr>
        <w:ind w:left="1037" w:hanging="357"/>
        <w:jc w:val="both"/>
        <w:rPr>
          <w:rFonts w:asciiTheme="majorBidi" w:hAnsiTheme="majorBidi" w:cstheme="majorBidi"/>
          <w:b w:val="0"/>
          <w:bCs w:val="0"/>
          <w:sz w:val="28"/>
          <w:szCs w:val="28"/>
        </w:rPr>
      </w:pPr>
      <w:r>
        <w:rPr>
          <w:rFonts w:asciiTheme="majorBidi" w:hAnsiTheme="majorBidi" w:cstheme="majorBidi"/>
          <w:b w:val="0"/>
          <w:bCs w:val="0"/>
          <w:sz w:val="28"/>
          <w:szCs w:val="28"/>
        </w:rPr>
        <w:t xml:space="preserve">četras </w:t>
      </w:r>
      <w:r w:rsidR="00633A0A" w:rsidRPr="00E450EB">
        <w:rPr>
          <w:rFonts w:asciiTheme="majorBidi" w:hAnsiTheme="majorBidi" w:cstheme="majorBidi"/>
          <w:b w:val="0"/>
          <w:bCs w:val="0"/>
          <w:sz w:val="28"/>
          <w:szCs w:val="28"/>
        </w:rPr>
        <w:t xml:space="preserve">pašvaldības G2 grupas </w:t>
      </w:r>
      <w:r w:rsidR="00522B74">
        <w:rPr>
          <w:rFonts w:asciiTheme="majorBidi" w:hAnsiTheme="majorBidi" w:cstheme="majorBidi"/>
          <w:b w:val="0"/>
          <w:bCs w:val="0"/>
          <w:sz w:val="28"/>
          <w:szCs w:val="28"/>
        </w:rPr>
        <w:t xml:space="preserve">kolektīvu </w:t>
      </w:r>
      <w:r w:rsidR="00633A0A" w:rsidRPr="00E450EB">
        <w:rPr>
          <w:rFonts w:asciiTheme="majorBidi" w:hAnsiTheme="majorBidi" w:cstheme="majorBidi"/>
          <w:b w:val="0"/>
          <w:bCs w:val="0"/>
          <w:sz w:val="28"/>
          <w:szCs w:val="28"/>
        </w:rPr>
        <w:t xml:space="preserve">vadītājiem apmaksā </w:t>
      </w:r>
      <w:r w:rsidR="009D0CE2" w:rsidRPr="00E450EB">
        <w:rPr>
          <w:rFonts w:asciiTheme="majorBidi" w:hAnsiTheme="majorBidi" w:cstheme="majorBidi"/>
          <w:b w:val="0"/>
          <w:bCs w:val="0"/>
          <w:sz w:val="28"/>
          <w:szCs w:val="28"/>
        </w:rPr>
        <w:t>mazāk nekā 10</w:t>
      </w:r>
      <w:r w:rsidR="003F638E">
        <w:rPr>
          <w:rFonts w:asciiTheme="majorBidi" w:hAnsiTheme="majorBidi" w:cstheme="majorBidi"/>
          <w:b w:val="0"/>
          <w:bCs w:val="0"/>
          <w:sz w:val="28"/>
          <w:szCs w:val="28"/>
        </w:rPr>
        <w:t> </w:t>
      </w:r>
      <w:r w:rsidR="009D0CE2" w:rsidRPr="00E450EB">
        <w:rPr>
          <w:rFonts w:asciiTheme="majorBidi" w:hAnsiTheme="majorBidi" w:cstheme="majorBidi"/>
          <w:b w:val="0"/>
          <w:bCs w:val="0"/>
          <w:sz w:val="28"/>
          <w:szCs w:val="28"/>
        </w:rPr>
        <w:t>h</w:t>
      </w:r>
      <w:r w:rsidR="00DD636F" w:rsidRPr="00E450EB">
        <w:rPr>
          <w:rFonts w:asciiTheme="majorBidi" w:hAnsiTheme="majorBidi" w:cstheme="majorBidi"/>
          <w:b w:val="0"/>
          <w:bCs w:val="0"/>
          <w:sz w:val="28"/>
          <w:szCs w:val="28"/>
        </w:rPr>
        <w:t xml:space="preserve"> </w:t>
      </w:r>
      <w:r w:rsidR="009D0CE2" w:rsidRPr="00E450EB">
        <w:rPr>
          <w:rFonts w:asciiTheme="majorBidi" w:hAnsiTheme="majorBidi" w:cstheme="majorBidi"/>
          <w:b w:val="0"/>
          <w:bCs w:val="0"/>
          <w:sz w:val="28"/>
          <w:szCs w:val="28"/>
        </w:rPr>
        <w:t>nedēļā</w:t>
      </w:r>
      <w:r w:rsidR="00680013" w:rsidRPr="00E450EB">
        <w:rPr>
          <w:rFonts w:asciiTheme="majorBidi" w:hAnsiTheme="majorBidi" w:cstheme="majorBidi"/>
          <w:b w:val="0"/>
          <w:bCs w:val="0"/>
          <w:sz w:val="28"/>
          <w:szCs w:val="28"/>
        </w:rPr>
        <w:t>.</w:t>
      </w:r>
    </w:p>
    <w:p w14:paraId="4530C9A5" w14:textId="5CFC649E" w:rsidR="00DD636F" w:rsidRDefault="00CE006C" w:rsidP="005A7122">
      <w:pPr>
        <w:pStyle w:val="Title"/>
        <w:ind w:firstLine="720"/>
        <w:jc w:val="both"/>
        <w:rPr>
          <w:rFonts w:asciiTheme="majorBidi" w:hAnsiTheme="majorBidi" w:cstheme="majorBidi"/>
          <w:b w:val="0"/>
          <w:bCs w:val="0"/>
          <w:sz w:val="28"/>
          <w:szCs w:val="28"/>
        </w:rPr>
      </w:pPr>
      <w:r w:rsidRPr="009159E8">
        <w:rPr>
          <w:rFonts w:asciiTheme="majorBidi" w:hAnsiTheme="majorBidi" w:cstheme="majorBidi"/>
          <w:b w:val="0"/>
          <w:bCs w:val="0"/>
          <w:sz w:val="28"/>
          <w:szCs w:val="28"/>
        </w:rPr>
        <w:t>Kopumā s</w:t>
      </w:r>
      <w:r w:rsidR="00576838" w:rsidRPr="009159E8">
        <w:rPr>
          <w:rFonts w:asciiTheme="majorBidi" w:hAnsiTheme="majorBidi" w:cstheme="majorBidi"/>
          <w:b w:val="0"/>
          <w:bCs w:val="0"/>
          <w:sz w:val="28"/>
          <w:szCs w:val="28"/>
        </w:rPr>
        <w:t>ecināms, ka pašvaldības</w:t>
      </w:r>
      <w:r w:rsidR="00575DF7" w:rsidRPr="009159E8">
        <w:rPr>
          <w:rFonts w:asciiTheme="majorBidi" w:hAnsiTheme="majorBidi" w:cstheme="majorBidi"/>
          <w:b w:val="0"/>
          <w:bCs w:val="0"/>
          <w:sz w:val="28"/>
          <w:szCs w:val="28"/>
        </w:rPr>
        <w:t xml:space="preserve"> atalgojumu māksliniecisko kolektīvu</w:t>
      </w:r>
      <w:r w:rsidR="00575DF7" w:rsidRPr="005F7057">
        <w:rPr>
          <w:rFonts w:asciiTheme="majorBidi" w:hAnsiTheme="majorBidi" w:cstheme="majorBidi"/>
          <w:b w:val="0"/>
          <w:bCs w:val="0"/>
          <w:sz w:val="28"/>
          <w:szCs w:val="28"/>
        </w:rPr>
        <w:t xml:space="preserve"> vadītājiem aprēķina pēc dažādiem</w:t>
      </w:r>
      <w:r w:rsidR="007D6AF4" w:rsidRPr="005F7057">
        <w:rPr>
          <w:rFonts w:asciiTheme="majorBidi" w:hAnsiTheme="majorBidi" w:cstheme="majorBidi"/>
          <w:b w:val="0"/>
          <w:bCs w:val="0"/>
          <w:sz w:val="28"/>
          <w:szCs w:val="28"/>
        </w:rPr>
        <w:t xml:space="preserve"> normatīvajiem aktiem, par mākslinieciskā kolektīva vadīšanu nosaka atšķirīgu slodzi</w:t>
      </w:r>
      <w:r w:rsidR="00716E7D" w:rsidRPr="005F7057">
        <w:rPr>
          <w:rFonts w:asciiTheme="majorBidi" w:hAnsiTheme="majorBidi" w:cstheme="majorBidi"/>
          <w:b w:val="0"/>
          <w:bCs w:val="0"/>
          <w:sz w:val="28"/>
          <w:szCs w:val="28"/>
        </w:rPr>
        <w:t xml:space="preserve">, </w:t>
      </w:r>
      <w:r w:rsidR="0028208E" w:rsidRPr="005F7057">
        <w:rPr>
          <w:rFonts w:asciiTheme="majorBidi" w:hAnsiTheme="majorBidi" w:cstheme="majorBidi"/>
          <w:b w:val="0"/>
          <w:bCs w:val="0"/>
          <w:sz w:val="28"/>
          <w:szCs w:val="28"/>
        </w:rPr>
        <w:t xml:space="preserve">atsevišķās situācijās </w:t>
      </w:r>
      <w:r w:rsidR="00716E7D" w:rsidRPr="005F7057">
        <w:rPr>
          <w:rFonts w:asciiTheme="majorBidi" w:hAnsiTheme="majorBidi" w:cstheme="majorBidi"/>
          <w:b w:val="0"/>
          <w:bCs w:val="0"/>
          <w:sz w:val="28"/>
          <w:szCs w:val="28"/>
        </w:rPr>
        <w:t>slēdzot dažād</w:t>
      </w:r>
      <w:r w:rsidR="008B5287" w:rsidRPr="005F7057">
        <w:rPr>
          <w:rFonts w:asciiTheme="majorBidi" w:hAnsiTheme="majorBidi" w:cstheme="majorBidi"/>
          <w:b w:val="0"/>
          <w:bCs w:val="0"/>
          <w:sz w:val="28"/>
          <w:szCs w:val="28"/>
        </w:rPr>
        <w:t xml:space="preserve">a </w:t>
      </w:r>
      <w:r w:rsidR="008B5287" w:rsidRPr="00884E2C">
        <w:rPr>
          <w:rFonts w:asciiTheme="majorBidi" w:hAnsiTheme="majorBidi" w:cstheme="majorBidi"/>
          <w:b w:val="0"/>
          <w:bCs w:val="0"/>
          <w:sz w:val="28"/>
          <w:szCs w:val="28"/>
        </w:rPr>
        <w:t>veida</w:t>
      </w:r>
      <w:r w:rsidR="00716E7D" w:rsidRPr="00884E2C">
        <w:rPr>
          <w:rFonts w:asciiTheme="majorBidi" w:hAnsiTheme="majorBidi" w:cstheme="majorBidi"/>
          <w:b w:val="0"/>
          <w:bCs w:val="0"/>
          <w:sz w:val="28"/>
          <w:szCs w:val="28"/>
        </w:rPr>
        <w:t xml:space="preserve"> līgumus</w:t>
      </w:r>
      <w:r w:rsidR="002A7231" w:rsidRPr="00884E2C">
        <w:rPr>
          <w:rFonts w:asciiTheme="majorBidi" w:hAnsiTheme="majorBidi" w:cstheme="majorBidi"/>
          <w:b w:val="0"/>
          <w:bCs w:val="0"/>
          <w:sz w:val="28"/>
          <w:szCs w:val="28"/>
        </w:rPr>
        <w:t xml:space="preserve">, </w:t>
      </w:r>
      <w:r w:rsidR="002A7231" w:rsidRPr="00E450EB">
        <w:rPr>
          <w:rFonts w:asciiTheme="majorBidi" w:hAnsiTheme="majorBidi" w:cstheme="majorBidi"/>
          <w:b w:val="0"/>
          <w:bCs w:val="0"/>
          <w:sz w:val="28"/>
          <w:szCs w:val="28"/>
        </w:rPr>
        <w:t xml:space="preserve">2024.gadā pašvaldības māksliniecisko kolektīvu vadītājiem </w:t>
      </w:r>
      <w:r w:rsidR="0074268F">
        <w:rPr>
          <w:rFonts w:asciiTheme="majorBidi" w:hAnsiTheme="majorBidi" w:cstheme="majorBidi"/>
          <w:b w:val="0"/>
          <w:bCs w:val="0"/>
          <w:sz w:val="28"/>
          <w:szCs w:val="28"/>
        </w:rPr>
        <w:t xml:space="preserve">vidēji </w:t>
      </w:r>
      <w:r w:rsidR="002A7231" w:rsidRPr="00E450EB">
        <w:rPr>
          <w:rFonts w:asciiTheme="majorBidi" w:hAnsiTheme="majorBidi" w:cstheme="majorBidi"/>
          <w:b w:val="0"/>
          <w:bCs w:val="0"/>
          <w:sz w:val="28"/>
          <w:szCs w:val="28"/>
        </w:rPr>
        <w:t>maksā par nostrādātajām 10</w:t>
      </w:r>
      <w:r w:rsidR="0074268F">
        <w:rPr>
          <w:rFonts w:asciiTheme="majorBidi" w:hAnsiTheme="majorBidi" w:cstheme="majorBidi"/>
          <w:b w:val="0"/>
          <w:bCs w:val="0"/>
          <w:sz w:val="28"/>
          <w:szCs w:val="28"/>
        </w:rPr>
        <w:t> </w:t>
      </w:r>
      <w:r w:rsidR="002A7231" w:rsidRPr="00E450EB">
        <w:rPr>
          <w:rFonts w:asciiTheme="majorBidi" w:hAnsiTheme="majorBidi" w:cstheme="majorBidi"/>
          <w:b w:val="0"/>
          <w:bCs w:val="0"/>
          <w:sz w:val="28"/>
          <w:szCs w:val="28"/>
        </w:rPr>
        <w:t>h līdz 20</w:t>
      </w:r>
      <w:r w:rsidR="0074268F">
        <w:rPr>
          <w:rFonts w:asciiTheme="majorBidi" w:hAnsiTheme="majorBidi" w:cstheme="majorBidi"/>
          <w:b w:val="0"/>
          <w:bCs w:val="0"/>
          <w:sz w:val="28"/>
          <w:szCs w:val="28"/>
        </w:rPr>
        <w:t> </w:t>
      </w:r>
      <w:r w:rsidR="002A7231" w:rsidRPr="00E450EB">
        <w:rPr>
          <w:rFonts w:asciiTheme="majorBidi" w:hAnsiTheme="majorBidi" w:cstheme="majorBidi"/>
          <w:b w:val="0"/>
          <w:bCs w:val="0"/>
          <w:sz w:val="28"/>
          <w:szCs w:val="28"/>
        </w:rPr>
        <w:t>h nedēļā</w:t>
      </w:r>
      <w:r w:rsidR="005F7057" w:rsidRPr="00884E2C">
        <w:rPr>
          <w:rFonts w:asciiTheme="majorBidi" w:hAnsiTheme="majorBidi" w:cstheme="majorBidi"/>
          <w:b w:val="0"/>
          <w:bCs w:val="0"/>
          <w:sz w:val="28"/>
          <w:szCs w:val="28"/>
        </w:rPr>
        <w:t>.</w:t>
      </w:r>
      <w:r w:rsidR="002A7231" w:rsidRPr="00884E2C">
        <w:rPr>
          <w:rFonts w:asciiTheme="majorBidi" w:hAnsiTheme="majorBidi" w:cstheme="majorBidi"/>
          <w:b w:val="0"/>
          <w:bCs w:val="0"/>
          <w:sz w:val="28"/>
          <w:szCs w:val="28"/>
        </w:rPr>
        <w:t xml:space="preserve"> </w:t>
      </w:r>
      <w:r w:rsidR="006C3D27" w:rsidRPr="00884E2C">
        <w:rPr>
          <w:rFonts w:asciiTheme="majorBidi" w:hAnsiTheme="majorBidi" w:cstheme="majorBidi"/>
          <w:b w:val="0"/>
          <w:bCs w:val="0"/>
          <w:sz w:val="28"/>
          <w:szCs w:val="28"/>
        </w:rPr>
        <w:t xml:space="preserve">Savukārt </w:t>
      </w:r>
      <w:r w:rsidR="001A2EBE" w:rsidRPr="00884E2C">
        <w:rPr>
          <w:rFonts w:asciiTheme="majorBidi" w:hAnsiTheme="majorBidi" w:cstheme="majorBidi"/>
          <w:b w:val="0"/>
          <w:bCs w:val="0"/>
          <w:sz w:val="28"/>
          <w:szCs w:val="28"/>
        </w:rPr>
        <w:t xml:space="preserve">valsts budžeta </w:t>
      </w:r>
      <w:r w:rsidR="006C3D27" w:rsidRPr="00884E2C">
        <w:rPr>
          <w:rFonts w:asciiTheme="majorBidi" w:hAnsiTheme="majorBidi" w:cstheme="majorBidi"/>
          <w:b w:val="0"/>
          <w:bCs w:val="0"/>
          <w:sz w:val="28"/>
          <w:szCs w:val="28"/>
        </w:rPr>
        <w:t>mērķdotācijas apjoms</w:t>
      </w:r>
      <w:r w:rsidR="00864595" w:rsidRPr="00884E2C">
        <w:rPr>
          <w:rFonts w:asciiTheme="majorBidi" w:hAnsiTheme="majorBidi" w:cstheme="majorBidi"/>
          <w:b w:val="0"/>
          <w:bCs w:val="0"/>
          <w:sz w:val="28"/>
          <w:szCs w:val="28"/>
        </w:rPr>
        <w:t xml:space="preserve"> kopš 2015.gada ir pieaudzis tikai par </w:t>
      </w:r>
      <w:r w:rsidR="64587B6E" w:rsidRPr="00884E2C">
        <w:rPr>
          <w:rFonts w:asciiTheme="majorBidi" w:hAnsiTheme="majorBidi" w:cstheme="majorBidi"/>
          <w:b w:val="0"/>
          <w:bCs w:val="0"/>
          <w:sz w:val="28"/>
          <w:szCs w:val="28"/>
        </w:rPr>
        <w:t xml:space="preserve">26,6 </w:t>
      </w:r>
      <w:r w:rsidR="00864595" w:rsidRPr="00884E2C">
        <w:rPr>
          <w:rFonts w:asciiTheme="majorBidi" w:hAnsiTheme="majorBidi" w:cstheme="majorBidi"/>
          <w:b w:val="0"/>
          <w:bCs w:val="0"/>
          <w:sz w:val="28"/>
          <w:szCs w:val="28"/>
        </w:rPr>
        <w:t>%.</w:t>
      </w:r>
    </w:p>
    <w:p w14:paraId="506C4E97" w14:textId="4503B117" w:rsidR="001F64DF" w:rsidRPr="00D90954" w:rsidRDefault="001F64DF" w:rsidP="005A7122">
      <w:pPr>
        <w:pStyle w:val="Title"/>
        <w:jc w:val="both"/>
        <w:rPr>
          <w:rFonts w:asciiTheme="majorBidi" w:hAnsiTheme="majorBidi" w:cstheme="majorBidi"/>
          <w:b w:val="0"/>
          <w:bCs w:val="0"/>
          <w:sz w:val="28"/>
          <w:szCs w:val="28"/>
        </w:rPr>
      </w:pPr>
    </w:p>
    <w:p w14:paraId="45230283" w14:textId="7620F52F" w:rsidR="00710A59" w:rsidRPr="00D90954" w:rsidRDefault="76A75BB7" w:rsidP="005A7122">
      <w:pPr>
        <w:pStyle w:val="Heading2"/>
        <w:numPr>
          <w:ilvl w:val="0"/>
          <w:numId w:val="21"/>
        </w:numPr>
        <w:spacing w:before="0" w:line="240" w:lineRule="auto"/>
        <w:ind w:left="284" w:hanging="284"/>
        <w:jc w:val="center"/>
        <w:rPr>
          <w:rFonts w:asciiTheme="majorBidi" w:hAnsiTheme="majorBidi"/>
          <w:color w:val="auto"/>
          <w:sz w:val="28"/>
          <w:szCs w:val="28"/>
        </w:rPr>
      </w:pPr>
      <w:bookmarkStart w:id="13" w:name="_Toc167724361"/>
      <w:bookmarkStart w:id="14" w:name="_Hlk168314917"/>
      <w:r w:rsidRPr="00D90954">
        <w:rPr>
          <w:rFonts w:asciiTheme="majorBidi" w:hAnsiTheme="majorBidi"/>
          <w:b/>
          <w:bCs/>
          <w:color w:val="auto"/>
          <w:sz w:val="28"/>
          <w:szCs w:val="28"/>
        </w:rPr>
        <w:t>Priekšrocības un trūkumi</w:t>
      </w:r>
      <w:r w:rsidR="008E6696">
        <w:rPr>
          <w:rFonts w:asciiTheme="majorBidi" w:hAnsiTheme="majorBidi"/>
          <w:b/>
          <w:bCs/>
          <w:color w:val="auto"/>
          <w:sz w:val="28"/>
          <w:szCs w:val="28"/>
        </w:rPr>
        <w:t>,</w:t>
      </w:r>
      <w:r w:rsidRPr="00D90954">
        <w:rPr>
          <w:rFonts w:asciiTheme="majorBidi" w:hAnsiTheme="majorBidi"/>
          <w:b/>
          <w:bCs/>
          <w:color w:val="auto"/>
          <w:sz w:val="28"/>
          <w:szCs w:val="28"/>
        </w:rPr>
        <w:t xml:space="preserve"> saglabājot esošo sistēmu</w:t>
      </w:r>
      <w:bookmarkEnd w:id="13"/>
    </w:p>
    <w:bookmarkEnd w:id="14"/>
    <w:p w14:paraId="51032BC7" w14:textId="77777777" w:rsidR="00CD4C95" w:rsidRPr="00D90954" w:rsidRDefault="00CD4C95" w:rsidP="005A7122">
      <w:pPr>
        <w:pStyle w:val="Title"/>
        <w:jc w:val="both"/>
        <w:rPr>
          <w:rFonts w:asciiTheme="majorBidi" w:hAnsiTheme="majorBidi" w:cstheme="majorBidi"/>
          <w:b w:val="0"/>
          <w:bCs w:val="0"/>
          <w:sz w:val="28"/>
          <w:szCs w:val="28"/>
        </w:rPr>
      </w:pPr>
    </w:p>
    <w:p w14:paraId="696CF440" w14:textId="3545C77F" w:rsidR="005F5619" w:rsidRPr="00D90954" w:rsidRDefault="003A47A3"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 xml:space="preserve">Valsts budžeta mērķdotācijas </w:t>
      </w:r>
      <w:r w:rsidR="00BA2158" w:rsidRPr="00D90954">
        <w:rPr>
          <w:rFonts w:asciiTheme="majorBidi" w:hAnsiTheme="majorBidi" w:cstheme="majorBidi"/>
          <w:b w:val="0"/>
          <w:bCs w:val="0"/>
          <w:sz w:val="28"/>
          <w:szCs w:val="28"/>
        </w:rPr>
        <w:t xml:space="preserve">māksliniecisko kolektīvu vadītāju darba samaksai un valsts sociālās apdrošināšanas obligātajām iemaksām </w:t>
      </w:r>
      <w:r w:rsidRPr="00D90954">
        <w:rPr>
          <w:rFonts w:asciiTheme="majorBidi" w:hAnsiTheme="majorBidi" w:cstheme="majorBidi"/>
          <w:b w:val="0"/>
          <w:bCs w:val="0"/>
          <w:sz w:val="28"/>
          <w:szCs w:val="28"/>
        </w:rPr>
        <w:t>priekšrocības</w:t>
      </w:r>
      <w:r w:rsidR="00031B07" w:rsidRPr="00D90954">
        <w:rPr>
          <w:rFonts w:asciiTheme="majorBidi" w:hAnsiTheme="majorBidi" w:cstheme="majorBidi"/>
          <w:b w:val="0"/>
          <w:bCs w:val="0"/>
          <w:sz w:val="28"/>
          <w:szCs w:val="28"/>
        </w:rPr>
        <w:t> </w:t>
      </w:r>
      <w:r w:rsidR="00864595" w:rsidRPr="00D90954">
        <w:rPr>
          <w:rFonts w:asciiTheme="majorBidi" w:hAnsiTheme="majorBidi" w:cstheme="majorBidi"/>
          <w:b w:val="0"/>
          <w:bCs w:val="0"/>
          <w:sz w:val="28"/>
          <w:szCs w:val="28"/>
        </w:rPr>
        <w:t>–</w:t>
      </w:r>
      <w:r w:rsidR="005F5619" w:rsidRPr="00D90954">
        <w:rPr>
          <w:rFonts w:asciiTheme="majorBidi" w:hAnsiTheme="majorBidi" w:cstheme="majorBidi"/>
          <w:b w:val="0"/>
          <w:bCs w:val="0"/>
          <w:sz w:val="28"/>
          <w:szCs w:val="28"/>
        </w:rPr>
        <w:t xml:space="preserve"> </w:t>
      </w:r>
      <w:r w:rsidR="001F6475" w:rsidRPr="00D90954">
        <w:rPr>
          <w:rFonts w:asciiTheme="majorBidi" w:hAnsiTheme="majorBidi" w:cstheme="majorBidi"/>
          <w:b w:val="0"/>
          <w:bCs w:val="0"/>
          <w:sz w:val="28"/>
          <w:szCs w:val="28"/>
        </w:rPr>
        <w:t xml:space="preserve">ar Noteikumos noteikto tiesisko regulējumu </w:t>
      </w:r>
      <w:r w:rsidR="005F5619" w:rsidRPr="00D90954">
        <w:rPr>
          <w:rFonts w:asciiTheme="majorBidi" w:hAnsiTheme="majorBidi" w:cstheme="majorBidi"/>
          <w:b w:val="0"/>
          <w:bCs w:val="0"/>
          <w:sz w:val="28"/>
          <w:szCs w:val="28"/>
        </w:rPr>
        <w:t xml:space="preserve">ir izveidota salīdzinoši vienkārša, saprotama </w:t>
      </w:r>
      <w:r w:rsidR="001F6475" w:rsidRPr="00D90954">
        <w:rPr>
          <w:rFonts w:asciiTheme="majorBidi" w:hAnsiTheme="majorBidi" w:cstheme="majorBidi"/>
          <w:b w:val="0"/>
          <w:bCs w:val="0"/>
          <w:sz w:val="28"/>
          <w:szCs w:val="28"/>
        </w:rPr>
        <w:t xml:space="preserve">valsts budžeta </w:t>
      </w:r>
      <w:r w:rsidR="005F5619" w:rsidRPr="00D90954">
        <w:rPr>
          <w:rFonts w:asciiTheme="majorBidi" w:hAnsiTheme="majorBidi" w:cstheme="majorBidi"/>
          <w:b w:val="0"/>
          <w:bCs w:val="0"/>
          <w:sz w:val="28"/>
          <w:szCs w:val="28"/>
        </w:rPr>
        <w:t xml:space="preserve">mērķdotācijas </w:t>
      </w:r>
      <w:r w:rsidR="00864595" w:rsidRPr="00D90954">
        <w:rPr>
          <w:rFonts w:asciiTheme="majorBidi" w:hAnsiTheme="majorBidi" w:cstheme="majorBidi"/>
          <w:b w:val="0"/>
          <w:bCs w:val="0"/>
          <w:sz w:val="28"/>
          <w:szCs w:val="28"/>
        </w:rPr>
        <w:t xml:space="preserve">sadalīšanas un </w:t>
      </w:r>
      <w:r w:rsidR="005F5619" w:rsidRPr="00D90954">
        <w:rPr>
          <w:rFonts w:asciiTheme="majorBidi" w:hAnsiTheme="majorBidi" w:cstheme="majorBidi"/>
          <w:b w:val="0"/>
          <w:bCs w:val="0"/>
          <w:sz w:val="28"/>
          <w:szCs w:val="28"/>
        </w:rPr>
        <w:t>pie</w:t>
      </w:r>
      <w:r w:rsidR="00864595" w:rsidRPr="00D90954">
        <w:rPr>
          <w:rFonts w:asciiTheme="majorBidi" w:hAnsiTheme="majorBidi" w:cstheme="majorBidi"/>
          <w:b w:val="0"/>
          <w:bCs w:val="0"/>
          <w:sz w:val="28"/>
          <w:szCs w:val="28"/>
        </w:rPr>
        <w:t>šķiršanas kārtība māksliniecisko kolektīvu vadītājiem</w:t>
      </w:r>
      <w:r w:rsidR="005F5619" w:rsidRPr="00D90954">
        <w:rPr>
          <w:rFonts w:asciiTheme="majorBidi" w:hAnsiTheme="majorBidi" w:cstheme="majorBidi"/>
          <w:b w:val="0"/>
          <w:bCs w:val="0"/>
          <w:sz w:val="28"/>
          <w:szCs w:val="28"/>
        </w:rPr>
        <w:t xml:space="preserve">. </w:t>
      </w:r>
      <w:r w:rsidR="001F6475" w:rsidRPr="00D90954">
        <w:rPr>
          <w:rFonts w:asciiTheme="majorBidi" w:hAnsiTheme="majorBidi" w:cstheme="majorBidi"/>
          <w:b w:val="0"/>
          <w:bCs w:val="0"/>
          <w:sz w:val="28"/>
          <w:szCs w:val="28"/>
        </w:rPr>
        <w:t>Noteikumos ir n</w:t>
      </w:r>
      <w:r w:rsidR="005F5619" w:rsidRPr="00D90954">
        <w:rPr>
          <w:rFonts w:asciiTheme="majorBidi" w:hAnsiTheme="majorBidi" w:cstheme="majorBidi"/>
          <w:b w:val="0"/>
          <w:bCs w:val="0"/>
          <w:sz w:val="28"/>
          <w:szCs w:val="28"/>
        </w:rPr>
        <w:t xml:space="preserve">oteikta </w:t>
      </w:r>
      <w:r w:rsidR="427DD995" w:rsidRPr="00D90954">
        <w:rPr>
          <w:rFonts w:asciiTheme="majorBidi" w:hAnsiTheme="majorBidi" w:cstheme="majorBidi"/>
          <w:b w:val="0"/>
          <w:bCs w:val="0"/>
          <w:sz w:val="28"/>
          <w:szCs w:val="28"/>
        </w:rPr>
        <w:t xml:space="preserve">arī </w:t>
      </w:r>
      <w:r w:rsidR="005F5619" w:rsidRPr="00D90954">
        <w:rPr>
          <w:rFonts w:asciiTheme="majorBidi" w:hAnsiTheme="majorBidi" w:cstheme="majorBidi"/>
          <w:b w:val="0"/>
          <w:bCs w:val="0"/>
          <w:sz w:val="28"/>
          <w:szCs w:val="28"/>
        </w:rPr>
        <w:t xml:space="preserve">kārtība, kādā </w:t>
      </w:r>
      <w:r w:rsidR="001F6475" w:rsidRPr="00D90954">
        <w:rPr>
          <w:rFonts w:asciiTheme="majorBidi" w:hAnsiTheme="majorBidi" w:cstheme="majorBidi"/>
          <w:b w:val="0"/>
          <w:bCs w:val="0"/>
          <w:sz w:val="28"/>
          <w:szCs w:val="28"/>
        </w:rPr>
        <w:t>māksliniecisko kolektīvu dibinātāji (</w:t>
      </w:r>
      <w:r w:rsidR="006113C2" w:rsidRPr="00D90954">
        <w:rPr>
          <w:rFonts w:asciiTheme="majorBidi" w:hAnsiTheme="majorBidi" w:cstheme="majorBidi"/>
          <w:b w:val="0"/>
          <w:bCs w:val="0"/>
          <w:sz w:val="28"/>
          <w:szCs w:val="28"/>
        </w:rPr>
        <w:t xml:space="preserve">tostarp </w:t>
      </w:r>
      <w:r w:rsidR="005F5619" w:rsidRPr="00D90954">
        <w:rPr>
          <w:rFonts w:asciiTheme="majorBidi" w:hAnsiTheme="majorBidi" w:cstheme="majorBidi"/>
          <w:b w:val="0"/>
          <w:bCs w:val="0"/>
          <w:sz w:val="28"/>
          <w:szCs w:val="28"/>
        </w:rPr>
        <w:t>pašvaldība</w:t>
      </w:r>
      <w:r w:rsidR="001F6475" w:rsidRPr="00D90954">
        <w:rPr>
          <w:rFonts w:asciiTheme="majorBidi" w:hAnsiTheme="majorBidi" w:cstheme="majorBidi"/>
          <w:b w:val="0"/>
          <w:bCs w:val="0"/>
          <w:sz w:val="28"/>
          <w:szCs w:val="28"/>
        </w:rPr>
        <w:t>s</w:t>
      </w:r>
      <w:r w:rsidR="006113C2" w:rsidRPr="00D90954">
        <w:rPr>
          <w:rFonts w:asciiTheme="majorBidi" w:hAnsiTheme="majorBidi" w:cstheme="majorBidi"/>
          <w:b w:val="0"/>
          <w:bCs w:val="0"/>
          <w:sz w:val="28"/>
          <w:szCs w:val="28"/>
        </w:rPr>
        <w:t xml:space="preserve"> kā dibinātāji</w:t>
      </w:r>
      <w:r w:rsidR="001F6475" w:rsidRPr="00D90954">
        <w:rPr>
          <w:rFonts w:asciiTheme="majorBidi" w:hAnsiTheme="majorBidi" w:cstheme="majorBidi"/>
          <w:b w:val="0"/>
          <w:bCs w:val="0"/>
          <w:sz w:val="28"/>
          <w:szCs w:val="28"/>
        </w:rPr>
        <w:t>)</w:t>
      </w:r>
      <w:r w:rsidR="005F5619" w:rsidRPr="00D90954">
        <w:rPr>
          <w:rFonts w:asciiTheme="majorBidi" w:hAnsiTheme="majorBidi" w:cstheme="majorBidi"/>
          <w:b w:val="0"/>
          <w:bCs w:val="0"/>
          <w:sz w:val="28"/>
          <w:szCs w:val="28"/>
        </w:rPr>
        <w:t xml:space="preserve"> sniedz atskaite</w:t>
      </w:r>
      <w:r w:rsidR="00864595" w:rsidRPr="00D90954">
        <w:rPr>
          <w:rFonts w:asciiTheme="majorBidi" w:hAnsiTheme="majorBidi" w:cstheme="majorBidi"/>
          <w:b w:val="0"/>
          <w:bCs w:val="0"/>
          <w:sz w:val="28"/>
          <w:szCs w:val="28"/>
        </w:rPr>
        <w:t xml:space="preserve">s par izlietoto </w:t>
      </w:r>
      <w:r w:rsidR="006113C2" w:rsidRPr="00D90954">
        <w:rPr>
          <w:rFonts w:asciiTheme="majorBidi" w:hAnsiTheme="majorBidi" w:cstheme="majorBidi"/>
          <w:b w:val="0"/>
          <w:bCs w:val="0"/>
          <w:sz w:val="28"/>
          <w:szCs w:val="28"/>
        </w:rPr>
        <w:t xml:space="preserve">valsts budžeta </w:t>
      </w:r>
      <w:r w:rsidR="00864595" w:rsidRPr="00D90954">
        <w:rPr>
          <w:rFonts w:asciiTheme="majorBidi" w:hAnsiTheme="majorBidi" w:cstheme="majorBidi"/>
          <w:b w:val="0"/>
          <w:bCs w:val="0"/>
          <w:sz w:val="28"/>
          <w:szCs w:val="28"/>
        </w:rPr>
        <w:t>mērķdotāciju un kontroles mehānisms</w:t>
      </w:r>
      <w:r w:rsidR="00D44E05" w:rsidRPr="00D90954">
        <w:rPr>
          <w:rFonts w:asciiTheme="majorBidi" w:hAnsiTheme="majorBidi" w:cstheme="majorBidi"/>
          <w:b w:val="0"/>
          <w:bCs w:val="0"/>
          <w:sz w:val="28"/>
          <w:szCs w:val="28"/>
        </w:rPr>
        <w:t>, kā pārbaudīt izmaksātās</w:t>
      </w:r>
      <w:r w:rsidR="006113C2" w:rsidRPr="00D90954">
        <w:rPr>
          <w:rFonts w:asciiTheme="majorBidi" w:hAnsiTheme="majorBidi" w:cstheme="majorBidi"/>
          <w:b w:val="0"/>
          <w:bCs w:val="0"/>
          <w:sz w:val="28"/>
          <w:szCs w:val="28"/>
        </w:rPr>
        <w:t xml:space="preserve"> valsts budžeta</w:t>
      </w:r>
      <w:r w:rsidR="00D44E05" w:rsidRPr="00D90954">
        <w:rPr>
          <w:rFonts w:asciiTheme="majorBidi" w:hAnsiTheme="majorBidi" w:cstheme="majorBidi"/>
          <w:b w:val="0"/>
          <w:bCs w:val="0"/>
          <w:sz w:val="28"/>
          <w:szCs w:val="28"/>
        </w:rPr>
        <w:t xml:space="preserve"> mērķdotācijas izlietojumu</w:t>
      </w:r>
      <w:r w:rsidR="006113C2" w:rsidRPr="00D90954">
        <w:rPr>
          <w:rFonts w:asciiTheme="majorBidi" w:hAnsiTheme="majorBidi" w:cstheme="majorBidi"/>
          <w:b w:val="0"/>
          <w:bCs w:val="0"/>
          <w:sz w:val="28"/>
          <w:szCs w:val="28"/>
        </w:rPr>
        <w:t>.</w:t>
      </w:r>
    </w:p>
    <w:p w14:paraId="7ED2CB9B" w14:textId="32A6A17B" w:rsidR="004E3E36" w:rsidRDefault="005F5619"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 xml:space="preserve">Saskaņā ar </w:t>
      </w:r>
      <w:r w:rsidR="007C1CE6" w:rsidRPr="00D90954">
        <w:rPr>
          <w:rFonts w:asciiTheme="majorBidi" w:hAnsiTheme="majorBidi" w:cstheme="majorBidi"/>
          <w:b w:val="0"/>
          <w:bCs w:val="0"/>
          <w:sz w:val="28"/>
          <w:szCs w:val="28"/>
        </w:rPr>
        <w:t>Latvijas Nacionālā kultūras centra</w:t>
      </w:r>
      <w:r w:rsidRPr="00D90954">
        <w:rPr>
          <w:rFonts w:asciiTheme="majorBidi" w:hAnsiTheme="majorBidi" w:cstheme="majorBidi"/>
          <w:b w:val="0"/>
          <w:bCs w:val="0"/>
          <w:sz w:val="28"/>
          <w:szCs w:val="28"/>
        </w:rPr>
        <w:t xml:space="preserve"> veikto aptauju</w:t>
      </w:r>
      <w:r w:rsidR="006113C2" w:rsidRPr="00D90954">
        <w:rPr>
          <w:rFonts w:asciiTheme="majorBidi" w:hAnsiTheme="majorBidi" w:cstheme="majorBidi"/>
          <w:b w:val="0"/>
          <w:bCs w:val="0"/>
          <w:sz w:val="28"/>
          <w:szCs w:val="28"/>
        </w:rPr>
        <w:t>,</w:t>
      </w:r>
      <w:r w:rsidRPr="00D90954">
        <w:rPr>
          <w:rFonts w:asciiTheme="majorBidi" w:hAnsiTheme="majorBidi" w:cstheme="majorBidi"/>
          <w:b w:val="0"/>
          <w:bCs w:val="0"/>
          <w:sz w:val="28"/>
          <w:szCs w:val="28"/>
        </w:rPr>
        <w:t xml:space="preserve"> jāsecina, ka pašvaldības </w:t>
      </w:r>
      <w:bookmarkStart w:id="15" w:name="_Hlk137029991"/>
      <w:r w:rsidR="006113C2" w:rsidRPr="00D90954">
        <w:rPr>
          <w:rFonts w:asciiTheme="majorBidi" w:hAnsiTheme="majorBidi" w:cstheme="majorBidi"/>
          <w:b w:val="0"/>
          <w:bCs w:val="0"/>
          <w:sz w:val="28"/>
          <w:szCs w:val="28"/>
        </w:rPr>
        <w:t xml:space="preserve">valsts budžeta </w:t>
      </w:r>
      <w:bookmarkEnd w:id="15"/>
      <w:r w:rsidRPr="00D90954">
        <w:rPr>
          <w:rFonts w:asciiTheme="majorBidi" w:hAnsiTheme="majorBidi" w:cstheme="majorBidi"/>
          <w:b w:val="0"/>
          <w:bCs w:val="0"/>
          <w:sz w:val="28"/>
          <w:szCs w:val="28"/>
        </w:rPr>
        <w:t>mērķdotāciju izmaksā dažādos veidos, p</w:t>
      </w:r>
      <w:r w:rsidR="006113C2" w:rsidRPr="00D90954">
        <w:rPr>
          <w:rFonts w:asciiTheme="majorBidi" w:hAnsiTheme="majorBidi" w:cstheme="majorBidi"/>
          <w:b w:val="0"/>
          <w:bCs w:val="0"/>
          <w:sz w:val="28"/>
          <w:szCs w:val="28"/>
        </w:rPr>
        <w:t>iemēram</w:t>
      </w:r>
      <w:r w:rsidRPr="00D90954">
        <w:rPr>
          <w:rFonts w:asciiTheme="majorBidi" w:hAnsiTheme="majorBidi" w:cstheme="majorBidi"/>
          <w:b w:val="0"/>
          <w:bCs w:val="0"/>
          <w:sz w:val="28"/>
          <w:szCs w:val="28"/>
        </w:rPr>
        <w:t xml:space="preserve">, uz jautājumu “Lūdzu, norādiet, kā Jūsu pārstāvētajā pašvaldībā tiek piešķirta valsts </w:t>
      </w:r>
      <w:r w:rsidRPr="00D90954">
        <w:rPr>
          <w:rFonts w:asciiTheme="majorBidi" w:hAnsiTheme="majorBidi" w:cstheme="majorBidi"/>
          <w:b w:val="0"/>
          <w:bCs w:val="0"/>
          <w:sz w:val="28"/>
          <w:szCs w:val="28"/>
        </w:rPr>
        <w:lastRenderedPageBreak/>
        <w:t xml:space="preserve">mērķdotācija (G1 un G2) kolektīvu vadītājiem?” 38 pašvaldības norādīja, ka mērķdotācija tiek piešķirta papildus jau esošajam </w:t>
      </w:r>
      <w:r w:rsidR="006113C2" w:rsidRPr="00D90954">
        <w:rPr>
          <w:rFonts w:asciiTheme="majorBidi" w:hAnsiTheme="majorBidi" w:cstheme="majorBidi"/>
          <w:b w:val="0"/>
          <w:bCs w:val="0"/>
          <w:sz w:val="28"/>
          <w:szCs w:val="28"/>
        </w:rPr>
        <w:t xml:space="preserve">māksliniecisko </w:t>
      </w:r>
      <w:r w:rsidRPr="00D90954">
        <w:rPr>
          <w:rFonts w:asciiTheme="majorBidi" w:hAnsiTheme="majorBidi" w:cstheme="majorBidi"/>
          <w:b w:val="0"/>
          <w:bCs w:val="0"/>
          <w:sz w:val="28"/>
          <w:szCs w:val="28"/>
        </w:rPr>
        <w:t xml:space="preserve">kolektīvu vadītāju atalgojumam, </w:t>
      </w:r>
      <w:r w:rsidR="0089241E" w:rsidRPr="00D90954">
        <w:rPr>
          <w:rFonts w:asciiTheme="majorBidi" w:hAnsiTheme="majorBidi" w:cstheme="majorBidi"/>
          <w:b w:val="0"/>
          <w:bCs w:val="0"/>
          <w:sz w:val="28"/>
          <w:szCs w:val="28"/>
        </w:rPr>
        <w:t>četras</w:t>
      </w:r>
      <w:r w:rsidRPr="00D90954">
        <w:rPr>
          <w:rFonts w:asciiTheme="majorBidi" w:hAnsiTheme="majorBidi" w:cstheme="majorBidi"/>
          <w:b w:val="0"/>
          <w:bCs w:val="0"/>
          <w:sz w:val="28"/>
          <w:szCs w:val="28"/>
        </w:rPr>
        <w:t xml:space="preserve"> pašvaldības norādījušas, ka </w:t>
      </w:r>
      <w:r w:rsidR="006113C2" w:rsidRPr="00D90954">
        <w:rPr>
          <w:rFonts w:asciiTheme="majorBidi" w:hAnsiTheme="majorBidi" w:cstheme="majorBidi"/>
          <w:b w:val="0"/>
          <w:bCs w:val="0"/>
          <w:sz w:val="28"/>
          <w:szCs w:val="28"/>
        </w:rPr>
        <w:t xml:space="preserve">valsts budžeta </w:t>
      </w:r>
      <w:r w:rsidRPr="00D90954">
        <w:rPr>
          <w:rFonts w:asciiTheme="majorBidi" w:hAnsiTheme="majorBidi" w:cstheme="majorBidi"/>
          <w:b w:val="0"/>
          <w:bCs w:val="0"/>
          <w:sz w:val="28"/>
          <w:szCs w:val="28"/>
        </w:rPr>
        <w:t>mērķdotācija tiek piešķirta gan papildus jau esošajam</w:t>
      </w:r>
      <w:r w:rsidR="006113C2" w:rsidRPr="00D90954">
        <w:rPr>
          <w:rFonts w:asciiTheme="majorBidi" w:hAnsiTheme="majorBidi" w:cstheme="majorBidi"/>
          <w:b w:val="0"/>
          <w:bCs w:val="0"/>
          <w:sz w:val="28"/>
          <w:szCs w:val="28"/>
        </w:rPr>
        <w:t xml:space="preserve"> māksliniecisko</w:t>
      </w:r>
      <w:r w:rsidRPr="00D90954">
        <w:rPr>
          <w:rFonts w:asciiTheme="majorBidi" w:hAnsiTheme="majorBidi" w:cstheme="majorBidi"/>
          <w:b w:val="0"/>
          <w:bCs w:val="0"/>
          <w:sz w:val="28"/>
          <w:szCs w:val="28"/>
        </w:rPr>
        <w:t xml:space="preserve"> kolektīvu vadītāju atalgojumam, gan iekļauta pašvaldības izmaksātajā atalgojumā </w:t>
      </w:r>
      <w:r w:rsidR="006113C2" w:rsidRPr="00D90954">
        <w:rPr>
          <w:rFonts w:asciiTheme="majorBidi" w:hAnsiTheme="majorBidi" w:cstheme="majorBidi"/>
          <w:b w:val="0"/>
          <w:bCs w:val="0"/>
          <w:sz w:val="28"/>
          <w:szCs w:val="28"/>
        </w:rPr>
        <w:t xml:space="preserve">māksliniecisko </w:t>
      </w:r>
      <w:r w:rsidRPr="00D90954">
        <w:rPr>
          <w:rFonts w:asciiTheme="majorBidi" w:hAnsiTheme="majorBidi" w:cstheme="majorBidi"/>
          <w:b w:val="0"/>
          <w:bCs w:val="0"/>
          <w:sz w:val="28"/>
          <w:szCs w:val="28"/>
        </w:rPr>
        <w:t>kolektīvu vadītājiem</w:t>
      </w:r>
      <w:r w:rsidR="001A2EBE" w:rsidRPr="00D90954">
        <w:rPr>
          <w:rFonts w:asciiTheme="majorBidi" w:hAnsiTheme="majorBidi" w:cstheme="majorBidi"/>
          <w:b w:val="0"/>
          <w:bCs w:val="0"/>
          <w:sz w:val="28"/>
          <w:szCs w:val="28"/>
        </w:rPr>
        <w:t>.</w:t>
      </w:r>
      <w:r w:rsidR="00A7216B">
        <w:rPr>
          <w:rFonts w:asciiTheme="majorBidi" w:hAnsiTheme="majorBidi" w:cstheme="majorBidi"/>
          <w:b w:val="0"/>
          <w:bCs w:val="0"/>
          <w:sz w:val="28"/>
          <w:szCs w:val="28"/>
        </w:rPr>
        <w:t xml:space="preserve"> </w:t>
      </w:r>
    </w:p>
    <w:p w14:paraId="1DB5AEE7" w14:textId="77777777" w:rsidR="005F7057" w:rsidRPr="00E450EB" w:rsidRDefault="005F7057" w:rsidP="005A7122">
      <w:pPr>
        <w:pStyle w:val="Title"/>
        <w:jc w:val="both"/>
        <w:rPr>
          <w:rFonts w:asciiTheme="majorBidi" w:hAnsiTheme="majorBidi" w:cstheme="majorBidi"/>
          <w:b w:val="0"/>
          <w:bCs w:val="0"/>
          <w:sz w:val="28"/>
          <w:szCs w:val="28"/>
        </w:rPr>
      </w:pPr>
    </w:p>
    <w:p w14:paraId="03DBA290" w14:textId="77777777" w:rsidR="0027752F" w:rsidRDefault="0027752F" w:rsidP="005A7122">
      <w:pPr>
        <w:pStyle w:val="Title"/>
        <w:ind w:firstLine="720"/>
        <w:jc w:val="right"/>
        <w:rPr>
          <w:rFonts w:asciiTheme="majorBidi" w:hAnsiTheme="majorBidi" w:cstheme="majorBidi"/>
          <w:b w:val="0"/>
          <w:bCs w:val="0"/>
          <w:i/>
          <w:iCs/>
          <w:sz w:val="28"/>
          <w:szCs w:val="28"/>
        </w:rPr>
      </w:pPr>
      <w:r w:rsidRPr="00D90954">
        <w:rPr>
          <w:rFonts w:asciiTheme="majorBidi" w:hAnsiTheme="majorBidi" w:cstheme="majorBidi"/>
          <w:b w:val="0"/>
          <w:bCs w:val="0"/>
          <w:i/>
          <w:iCs/>
          <w:sz w:val="28"/>
          <w:szCs w:val="28"/>
        </w:rPr>
        <w:t>4.att</w:t>
      </w:r>
      <w:r w:rsidR="001A2EBE" w:rsidRPr="00D90954">
        <w:rPr>
          <w:rFonts w:asciiTheme="majorBidi" w:hAnsiTheme="majorBidi" w:cstheme="majorBidi"/>
          <w:b w:val="0"/>
          <w:bCs w:val="0"/>
          <w:i/>
          <w:iCs/>
          <w:sz w:val="28"/>
          <w:szCs w:val="28"/>
        </w:rPr>
        <w:t>ēls “Valsts mērķdotāciju (G1 un G2) piešķiršanas sistēma pašvaldībās”</w:t>
      </w:r>
    </w:p>
    <w:p w14:paraId="37B01BC4" w14:textId="77777777" w:rsidR="009C112C" w:rsidRPr="00F96260" w:rsidRDefault="009C112C" w:rsidP="00F96260">
      <w:pPr>
        <w:pStyle w:val="Title"/>
        <w:jc w:val="left"/>
        <w:rPr>
          <w:rFonts w:asciiTheme="majorBidi" w:hAnsiTheme="majorBidi" w:cstheme="majorBidi"/>
          <w:b w:val="0"/>
          <w:bCs w:val="0"/>
          <w:sz w:val="28"/>
          <w:szCs w:val="28"/>
        </w:rPr>
      </w:pPr>
    </w:p>
    <w:p w14:paraId="19B66E3D" w14:textId="4A17516D" w:rsidR="00C40B11" w:rsidRPr="00D90954" w:rsidRDefault="00C40B11"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noProof/>
          <w:sz w:val="28"/>
          <w:szCs w:val="28"/>
          <w:lang w:eastAsia="lv-LV"/>
        </w:rPr>
        <w:drawing>
          <wp:inline distT="0" distB="0" distL="0" distR="0" wp14:anchorId="5B8F961E" wp14:editId="1CC47B3D">
            <wp:extent cx="4519930" cy="2336800"/>
            <wp:effectExtent l="0" t="0" r="13970" b="6350"/>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022B7E9" w14:textId="6B9A8E4E" w:rsidR="00FA7AA3" w:rsidRDefault="00FA7AA3" w:rsidP="00F96260">
      <w:pPr>
        <w:pStyle w:val="Title"/>
        <w:jc w:val="both"/>
        <w:rPr>
          <w:rFonts w:asciiTheme="majorBidi" w:hAnsiTheme="majorBidi" w:cstheme="majorBidi"/>
          <w:b w:val="0"/>
          <w:bCs w:val="0"/>
          <w:sz w:val="28"/>
          <w:szCs w:val="28"/>
        </w:rPr>
      </w:pPr>
    </w:p>
    <w:p w14:paraId="2253CDAC" w14:textId="6F4E6180" w:rsidR="0027752F" w:rsidRPr="00D90954" w:rsidRDefault="00C40B11"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T</w:t>
      </w:r>
      <w:r w:rsidR="00D25CB7" w:rsidRPr="00D90954">
        <w:rPr>
          <w:rFonts w:asciiTheme="majorBidi" w:hAnsiTheme="majorBidi" w:cstheme="majorBidi"/>
          <w:b w:val="0"/>
          <w:bCs w:val="0"/>
          <w:sz w:val="28"/>
          <w:szCs w:val="28"/>
        </w:rPr>
        <w:t>rūkumi esošajai sistēmai. N</w:t>
      </w:r>
      <w:r w:rsidR="0027752F" w:rsidRPr="00D90954">
        <w:rPr>
          <w:rFonts w:asciiTheme="majorBidi" w:hAnsiTheme="majorBidi" w:cstheme="majorBidi"/>
          <w:b w:val="0"/>
          <w:bCs w:val="0"/>
          <w:sz w:val="28"/>
          <w:szCs w:val="28"/>
        </w:rPr>
        <w:t xml:space="preserve">e visas pašvaldības </w:t>
      </w:r>
      <w:r w:rsidR="007B769F" w:rsidRPr="00D90954">
        <w:rPr>
          <w:rFonts w:asciiTheme="majorBidi" w:hAnsiTheme="majorBidi" w:cstheme="majorBidi"/>
          <w:b w:val="0"/>
          <w:bCs w:val="0"/>
          <w:sz w:val="28"/>
          <w:szCs w:val="28"/>
        </w:rPr>
        <w:t xml:space="preserve">valsts budžeta </w:t>
      </w:r>
      <w:r w:rsidR="0027752F" w:rsidRPr="00D90954">
        <w:rPr>
          <w:rFonts w:asciiTheme="majorBidi" w:hAnsiTheme="majorBidi" w:cstheme="majorBidi"/>
          <w:b w:val="0"/>
          <w:bCs w:val="0"/>
          <w:sz w:val="28"/>
          <w:szCs w:val="28"/>
        </w:rPr>
        <w:t>mērķdotāciju izmaksā papildu</w:t>
      </w:r>
      <w:r w:rsidR="006113C2" w:rsidRPr="00D90954">
        <w:rPr>
          <w:rFonts w:asciiTheme="majorBidi" w:hAnsiTheme="majorBidi" w:cstheme="majorBidi"/>
          <w:b w:val="0"/>
          <w:bCs w:val="0"/>
          <w:sz w:val="28"/>
          <w:szCs w:val="28"/>
        </w:rPr>
        <w:t>s</w:t>
      </w:r>
      <w:r w:rsidR="0027752F" w:rsidRPr="00D90954">
        <w:rPr>
          <w:rFonts w:asciiTheme="majorBidi" w:hAnsiTheme="majorBidi" w:cstheme="majorBidi"/>
          <w:b w:val="0"/>
          <w:bCs w:val="0"/>
          <w:sz w:val="28"/>
          <w:szCs w:val="28"/>
        </w:rPr>
        <w:t xml:space="preserve"> pašvaldības finansējumam.</w:t>
      </w:r>
      <w:r w:rsidR="00D25CB7" w:rsidRPr="00D90954">
        <w:rPr>
          <w:rFonts w:asciiTheme="majorBidi" w:hAnsiTheme="majorBidi" w:cstheme="majorBidi"/>
          <w:b w:val="0"/>
          <w:bCs w:val="0"/>
          <w:sz w:val="28"/>
          <w:szCs w:val="28"/>
        </w:rPr>
        <w:t xml:space="preserve"> Vienlaikus nav pilnīga pārliecība, ka pašvaldība </w:t>
      </w:r>
      <w:r w:rsidR="006113C2" w:rsidRPr="00D90954">
        <w:rPr>
          <w:rFonts w:asciiTheme="majorBidi" w:hAnsiTheme="majorBidi" w:cstheme="majorBidi"/>
          <w:b w:val="0"/>
          <w:bCs w:val="0"/>
          <w:sz w:val="28"/>
          <w:szCs w:val="28"/>
        </w:rPr>
        <w:t xml:space="preserve">valsts budžeta </w:t>
      </w:r>
      <w:r w:rsidR="00D25CB7" w:rsidRPr="00D90954">
        <w:rPr>
          <w:rFonts w:asciiTheme="majorBidi" w:hAnsiTheme="majorBidi" w:cstheme="majorBidi"/>
          <w:b w:val="0"/>
          <w:bCs w:val="0"/>
          <w:sz w:val="28"/>
          <w:szCs w:val="28"/>
        </w:rPr>
        <w:t xml:space="preserve">mērķdotāciju ir izmaksājusi pilnā apmērā un konkrētajam </w:t>
      </w:r>
      <w:r w:rsidR="006113C2" w:rsidRPr="00D90954">
        <w:rPr>
          <w:rFonts w:asciiTheme="majorBidi" w:hAnsiTheme="majorBidi" w:cstheme="majorBidi"/>
          <w:b w:val="0"/>
          <w:bCs w:val="0"/>
          <w:sz w:val="28"/>
          <w:szCs w:val="28"/>
        </w:rPr>
        <w:t xml:space="preserve">mākslinieciskā </w:t>
      </w:r>
      <w:r w:rsidR="00D25CB7" w:rsidRPr="00D90954">
        <w:rPr>
          <w:rFonts w:asciiTheme="majorBidi" w:hAnsiTheme="majorBidi" w:cstheme="majorBidi"/>
          <w:b w:val="0"/>
          <w:bCs w:val="0"/>
          <w:sz w:val="28"/>
          <w:szCs w:val="28"/>
        </w:rPr>
        <w:t>kolektīva vadītājam.</w:t>
      </w:r>
    </w:p>
    <w:p w14:paraId="04060638" w14:textId="303B66B7" w:rsidR="00EC72CB" w:rsidRPr="00D90954" w:rsidRDefault="00D25CB7"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 xml:space="preserve">Kopš 2015.gada </w:t>
      </w:r>
      <w:r w:rsidR="006113C2" w:rsidRPr="00D90954">
        <w:rPr>
          <w:rFonts w:asciiTheme="majorBidi" w:hAnsiTheme="majorBidi" w:cstheme="majorBidi"/>
          <w:b w:val="0"/>
          <w:bCs w:val="0"/>
          <w:sz w:val="28"/>
          <w:szCs w:val="28"/>
        </w:rPr>
        <w:t xml:space="preserve">valsts budžeta </w:t>
      </w:r>
      <w:r w:rsidRPr="00D90954">
        <w:rPr>
          <w:rFonts w:asciiTheme="majorBidi" w:hAnsiTheme="majorBidi" w:cstheme="majorBidi"/>
          <w:b w:val="0"/>
          <w:bCs w:val="0"/>
          <w:sz w:val="28"/>
          <w:szCs w:val="28"/>
        </w:rPr>
        <w:t xml:space="preserve">mērķdotācijai piešķirtais valsts budžeta finansējums </w:t>
      </w:r>
      <w:r w:rsidR="2CB25261" w:rsidRPr="00D90954">
        <w:rPr>
          <w:rFonts w:asciiTheme="majorBidi" w:hAnsiTheme="majorBidi" w:cstheme="majorBidi"/>
          <w:b w:val="0"/>
          <w:bCs w:val="0"/>
          <w:sz w:val="28"/>
          <w:szCs w:val="28"/>
        </w:rPr>
        <w:t>palielinājies tikai par 26,6%.</w:t>
      </w:r>
      <w:r w:rsidRPr="00D90954">
        <w:rPr>
          <w:rFonts w:asciiTheme="majorBidi" w:hAnsiTheme="majorBidi" w:cstheme="majorBidi"/>
          <w:b w:val="0"/>
          <w:bCs w:val="0"/>
          <w:sz w:val="28"/>
          <w:szCs w:val="28"/>
        </w:rPr>
        <w:t xml:space="preserve"> </w:t>
      </w:r>
      <w:r w:rsidR="00EC72CB" w:rsidRPr="00D90954">
        <w:rPr>
          <w:rFonts w:asciiTheme="majorBidi" w:hAnsiTheme="majorBidi" w:cstheme="majorBidi"/>
          <w:b w:val="0"/>
          <w:bCs w:val="0"/>
          <w:sz w:val="28"/>
          <w:szCs w:val="28"/>
        </w:rPr>
        <w:t xml:space="preserve">Jānorāda, ka </w:t>
      </w:r>
      <w:r w:rsidR="006113C2" w:rsidRPr="00D90954">
        <w:rPr>
          <w:rFonts w:asciiTheme="majorBidi" w:hAnsiTheme="majorBidi" w:cstheme="majorBidi"/>
          <w:b w:val="0"/>
          <w:bCs w:val="0"/>
          <w:sz w:val="28"/>
          <w:szCs w:val="28"/>
        </w:rPr>
        <w:t xml:space="preserve">valsts budžeta </w:t>
      </w:r>
      <w:r w:rsidR="00EC72CB" w:rsidRPr="00D90954">
        <w:rPr>
          <w:rFonts w:asciiTheme="majorBidi" w:hAnsiTheme="majorBidi" w:cstheme="majorBidi"/>
          <w:b w:val="0"/>
          <w:bCs w:val="0"/>
          <w:sz w:val="28"/>
          <w:szCs w:val="28"/>
        </w:rPr>
        <w:t>mērķdotācijas bāzes summa vienam māksliniecisk</w:t>
      </w:r>
      <w:r w:rsidR="006113C2" w:rsidRPr="00D90954">
        <w:rPr>
          <w:rFonts w:asciiTheme="majorBidi" w:hAnsiTheme="majorBidi" w:cstheme="majorBidi"/>
          <w:b w:val="0"/>
          <w:bCs w:val="0"/>
          <w:sz w:val="28"/>
          <w:szCs w:val="28"/>
        </w:rPr>
        <w:t>ā</w:t>
      </w:r>
      <w:r w:rsidR="00EC72CB" w:rsidRPr="00D90954">
        <w:rPr>
          <w:rFonts w:asciiTheme="majorBidi" w:hAnsiTheme="majorBidi" w:cstheme="majorBidi"/>
          <w:b w:val="0"/>
          <w:bCs w:val="0"/>
          <w:sz w:val="28"/>
          <w:szCs w:val="28"/>
        </w:rPr>
        <w:t xml:space="preserve"> kolektīva vadītājam gadā nepārsniedz 420 </w:t>
      </w:r>
      <w:r w:rsidR="00EC72CB" w:rsidRPr="00D90954">
        <w:rPr>
          <w:rFonts w:asciiTheme="majorBidi" w:hAnsiTheme="majorBidi" w:cstheme="majorBidi"/>
          <w:b w:val="0"/>
          <w:bCs w:val="0"/>
          <w:i/>
          <w:iCs/>
          <w:sz w:val="28"/>
          <w:szCs w:val="28"/>
        </w:rPr>
        <w:t>e</w:t>
      </w:r>
      <w:r w:rsidR="0089241E" w:rsidRPr="00D90954">
        <w:rPr>
          <w:rFonts w:asciiTheme="majorBidi" w:hAnsiTheme="majorBidi" w:cstheme="majorBidi"/>
          <w:b w:val="0"/>
          <w:bCs w:val="0"/>
          <w:i/>
          <w:iCs/>
          <w:sz w:val="28"/>
          <w:szCs w:val="28"/>
        </w:rPr>
        <w:t>u</w:t>
      </w:r>
      <w:r w:rsidR="00EC72CB" w:rsidRPr="00D90954">
        <w:rPr>
          <w:rFonts w:asciiTheme="majorBidi" w:hAnsiTheme="majorBidi" w:cstheme="majorBidi"/>
          <w:b w:val="0"/>
          <w:bCs w:val="0"/>
          <w:i/>
          <w:iCs/>
          <w:sz w:val="28"/>
          <w:szCs w:val="28"/>
        </w:rPr>
        <w:t>ro</w:t>
      </w:r>
      <w:r w:rsidR="00F40BAC" w:rsidRPr="00D90954">
        <w:rPr>
          <w:rFonts w:asciiTheme="majorBidi" w:hAnsiTheme="majorBidi" w:cstheme="majorBidi"/>
          <w:b w:val="0"/>
          <w:bCs w:val="0"/>
          <w:sz w:val="28"/>
          <w:szCs w:val="28"/>
        </w:rPr>
        <w:t xml:space="preserve"> (sk.</w:t>
      </w:r>
      <w:r w:rsidR="0089241E" w:rsidRPr="00D90954">
        <w:rPr>
          <w:rFonts w:asciiTheme="majorBidi" w:hAnsiTheme="majorBidi" w:cstheme="majorBidi"/>
          <w:b w:val="0"/>
          <w:bCs w:val="0"/>
          <w:sz w:val="28"/>
          <w:szCs w:val="28"/>
        </w:rPr>
        <w:t xml:space="preserve"> </w:t>
      </w:r>
      <w:r w:rsidR="00F40BAC" w:rsidRPr="00D90954">
        <w:rPr>
          <w:rFonts w:asciiTheme="majorBidi" w:hAnsiTheme="majorBidi" w:cstheme="majorBidi"/>
          <w:b w:val="0"/>
          <w:bCs w:val="0"/>
          <w:sz w:val="28"/>
          <w:szCs w:val="28"/>
        </w:rPr>
        <w:t>5.att</w:t>
      </w:r>
      <w:r w:rsidR="006113C2" w:rsidRPr="00D90954">
        <w:rPr>
          <w:rFonts w:asciiTheme="majorBidi" w:hAnsiTheme="majorBidi" w:cstheme="majorBidi"/>
          <w:b w:val="0"/>
          <w:bCs w:val="0"/>
          <w:sz w:val="28"/>
          <w:szCs w:val="28"/>
        </w:rPr>
        <w:t>ēls</w:t>
      </w:r>
      <w:r w:rsidR="00F40BAC" w:rsidRPr="00D90954">
        <w:rPr>
          <w:rFonts w:asciiTheme="majorBidi" w:hAnsiTheme="majorBidi" w:cstheme="majorBidi"/>
          <w:b w:val="0"/>
          <w:bCs w:val="0"/>
          <w:sz w:val="28"/>
          <w:szCs w:val="28"/>
        </w:rPr>
        <w:t>)</w:t>
      </w:r>
      <w:r w:rsidR="00EC72CB" w:rsidRPr="00D90954">
        <w:rPr>
          <w:rFonts w:asciiTheme="majorBidi" w:hAnsiTheme="majorBidi" w:cstheme="majorBidi"/>
          <w:b w:val="0"/>
          <w:bCs w:val="0"/>
          <w:sz w:val="28"/>
          <w:szCs w:val="28"/>
        </w:rPr>
        <w:t xml:space="preserve">, tas nozīmē, ka mēnesī </w:t>
      </w:r>
      <w:r w:rsidR="007B769F" w:rsidRPr="00D90954">
        <w:rPr>
          <w:rFonts w:asciiTheme="majorBidi" w:hAnsiTheme="majorBidi" w:cstheme="majorBidi"/>
          <w:b w:val="0"/>
          <w:bCs w:val="0"/>
          <w:sz w:val="28"/>
          <w:szCs w:val="28"/>
        </w:rPr>
        <w:t xml:space="preserve">bāzes summa </w:t>
      </w:r>
      <w:r w:rsidR="00777E27" w:rsidRPr="00D90954">
        <w:rPr>
          <w:rFonts w:asciiTheme="majorBidi" w:hAnsiTheme="majorBidi" w:cstheme="majorBidi"/>
          <w:b w:val="0"/>
          <w:bCs w:val="0"/>
          <w:sz w:val="28"/>
          <w:szCs w:val="28"/>
        </w:rPr>
        <w:t xml:space="preserve">pirms nodokļu nomaksas </w:t>
      </w:r>
      <w:r w:rsidR="006113C2" w:rsidRPr="00D90954">
        <w:rPr>
          <w:rFonts w:asciiTheme="majorBidi" w:hAnsiTheme="majorBidi" w:cstheme="majorBidi"/>
          <w:b w:val="0"/>
          <w:bCs w:val="0"/>
          <w:sz w:val="28"/>
          <w:szCs w:val="28"/>
        </w:rPr>
        <w:t xml:space="preserve">mākslinieciskā </w:t>
      </w:r>
      <w:r w:rsidR="00EC72CB" w:rsidRPr="00D90954">
        <w:rPr>
          <w:rFonts w:asciiTheme="majorBidi" w:hAnsiTheme="majorBidi" w:cstheme="majorBidi"/>
          <w:b w:val="0"/>
          <w:bCs w:val="0"/>
          <w:sz w:val="28"/>
          <w:szCs w:val="28"/>
        </w:rPr>
        <w:t>kolektīva vadītāj</w:t>
      </w:r>
      <w:r w:rsidR="007B769F" w:rsidRPr="00D90954">
        <w:rPr>
          <w:rFonts w:asciiTheme="majorBidi" w:hAnsiTheme="majorBidi" w:cstheme="majorBidi"/>
          <w:b w:val="0"/>
          <w:bCs w:val="0"/>
          <w:sz w:val="28"/>
          <w:szCs w:val="28"/>
        </w:rPr>
        <w:t>am</w:t>
      </w:r>
      <w:r w:rsidR="00EC72CB" w:rsidRPr="00D90954">
        <w:rPr>
          <w:rFonts w:asciiTheme="majorBidi" w:hAnsiTheme="majorBidi" w:cstheme="majorBidi"/>
          <w:b w:val="0"/>
          <w:bCs w:val="0"/>
          <w:sz w:val="28"/>
          <w:szCs w:val="28"/>
        </w:rPr>
        <w:t xml:space="preserve"> </w:t>
      </w:r>
      <w:r w:rsidR="007B769F" w:rsidRPr="00D90954">
        <w:rPr>
          <w:rFonts w:asciiTheme="majorBidi" w:hAnsiTheme="majorBidi" w:cstheme="majorBidi"/>
          <w:b w:val="0"/>
          <w:bCs w:val="0"/>
          <w:sz w:val="28"/>
          <w:szCs w:val="28"/>
        </w:rPr>
        <w:t xml:space="preserve">ir </w:t>
      </w:r>
      <w:r w:rsidR="00EC72CB" w:rsidRPr="00D90954">
        <w:rPr>
          <w:rFonts w:asciiTheme="majorBidi" w:hAnsiTheme="majorBidi" w:cstheme="majorBidi"/>
          <w:b w:val="0"/>
          <w:bCs w:val="0"/>
          <w:sz w:val="28"/>
          <w:szCs w:val="28"/>
        </w:rPr>
        <w:t xml:space="preserve">35 </w:t>
      </w:r>
      <w:r w:rsidR="00EC72CB" w:rsidRPr="00D90954">
        <w:rPr>
          <w:rFonts w:asciiTheme="majorBidi" w:hAnsiTheme="majorBidi" w:cstheme="majorBidi"/>
          <w:b w:val="0"/>
          <w:bCs w:val="0"/>
          <w:i/>
          <w:iCs/>
          <w:sz w:val="28"/>
          <w:szCs w:val="28"/>
        </w:rPr>
        <w:t>e</w:t>
      </w:r>
      <w:r w:rsidR="00345CA4" w:rsidRPr="00D90954">
        <w:rPr>
          <w:rFonts w:asciiTheme="majorBidi" w:hAnsiTheme="majorBidi" w:cstheme="majorBidi"/>
          <w:b w:val="0"/>
          <w:bCs w:val="0"/>
          <w:i/>
          <w:iCs/>
          <w:sz w:val="28"/>
          <w:szCs w:val="28"/>
        </w:rPr>
        <w:t>u</w:t>
      </w:r>
      <w:r w:rsidR="00EC72CB" w:rsidRPr="00D90954">
        <w:rPr>
          <w:rFonts w:asciiTheme="majorBidi" w:hAnsiTheme="majorBidi" w:cstheme="majorBidi"/>
          <w:b w:val="0"/>
          <w:bCs w:val="0"/>
          <w:i/>
          <w:iCs/>
          <w:sz w:val="28"/>
          <w:szCs w:val="28"/>
        </w:rPr>
        <w:t>ro</w:t>
      </w:r>
      <w:r w:rsidR="007B769F" w:rsidRPr="00D90954">
        <w:rPr>
          <w:rFonts w:asciiTheme="majorBidi" w:hAnsiTheme="majorBidi" w:cstheme="majorBidi"/>
          <w:b w:val="0"/>
          <w:bCs w:val="0"/>
          <w:sz w:val="28"/>
          <w:szCs w:val="28"/>
        </w:rPr>
        <w:t>.</w:t>
      </w:r>
    </w:p>
    <w:p w14:paraId="7EEEABD9" w14:textId="1BCFFB32" w:rsidR="00A86BCC" w:rsidRDefault="00F40BAC"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 xml:space="preserve">Savukārt G1 jeb koprepertuāra mākslinieciskā kolektīva vadītājs, saskaņā ar līdzdalības intensitātes koeficientu, gadā saņem ne vairāk kā 840 </w:t>
      </w:r>
      <w:r w:rsidRPr="00D90954">
        <w:rPr>
          <w:rFonts w:asciiTheme="majorBidi" w:hAnsiTheme="majorBidi" w:cstheme="majorBidi"/>
          <w:b w:val="0"/>
          <w:bCs w:val="0"/>
          <w:i/>
          <w:iCs/>
          <w:sz w:val="28"/>
          <w:szCs w:val="28"/>
        </w:rPr>
        <w:t>e</w:t>
      </w:r>
      <w:r w:rsidR="00345CA4" w:rsidRPr="00D90954">
        <w:rPr>
          <w:rFonts w:asciiTheme="majorBidi" w:hAnsiTheme="majorBidi" w:cstheme="majorBidi"/>
          <w:b w:val="0"/>
          <w:bCs w:val="0"/>
          <w:i/>
          <w:iCs/>
          <w:sz w:val="28"/>
          <w:szCs w:val="28"/>
        </w:rPr>
        <w:t>u</w:t>
      </w:r>
      <w:r w:rsidRPr="00D90954">
        <w:rPr>
          <w:rFonts w:asciiTheme="majorBidi" w:hAnsiTheme="majorBidi" w:cstheme="majorBidi"/>
          <w:b w:val="0"/>
          <w:bCs w:val="0"/>
          <w:i/>
          <w:iCs/>
          <w:sz w:val="28"/>
          <w:szCs w:val="28"/>
        </w:rPr>
        <w:t>ro</w:t>
      </w:r>
      <w:r w:rsidRPr="00D90954">
        <w:rPr>
          <w:rFonts w:asciiTheme="majorBidi" w:hAnsiTheme="majorBidi" w:cstheme="majorBidi"/>
          <w:b w:val="0"/>
          <w:bCs w:val="0"/>
          <w:sz w:val="28"/>
          <w:szCs w:val="28"/>
        </w:rPr>
        <w:t xml:space="preserve">, </w:t>
      </w:r>
      <w:r w:rsidR="00777E27" w:rsidRPr="00D90954">
        <w:rPr>
          <w:rFonts w:asciiTheme="majorBidi" w:hAnsiTheme="majorBidi" w:cstheme="majorBidi"/>
          <w:b w:val="0"/>
          <w:bCs w:val="0"/>
          <w:sz w:val="28"/>
          <w:szCs w:val="28"/>
        </w:rPr>
        <w:t xml:space="preserve">pirms </w:t>
      </w:r>
      <w:r w:rsidR="00777E27" w:rsidRPr="000A2DFE">
        <w:rPr>
          <w:rFonts w:asciiTheme="majorBidi" w:hAnsiTheme="majorBidi" w:cstheme="majorBidi"/>
          <w:b w:val="0"/>
          <w:bCs w:val="0"/>
          <w:sz w:val="28"/>
          <w:szCs w:val="28"/>
        </w:rPr>
        <w:t xml:space="preserve">nodokļu nomaksas, </w:t>
      </w:r>
      <w:r w:rsidRPr="000A2DFE">
        <w:rPr>
          <w:rFonts w:asciiTheme="majorBidi" w:hAnsiTheme="majorBidi" w:cstheme="majorBidi"/>
          <w:b w:val="0"/>
          <w:bCs w:val="0"/>
          <w:sz w:val="28"/>
          <w:szCs w:val="28"/>
        </w:rPr>
        <w:t xml:space="preserve">kas ir 70 </w:t>
      </w:r>
      <w:r w:rsidRPr="000A2DFE">
        <w:rPr>
          <w:rFonts w:asciiTheme="majorBidi" w:hAnsiTheme="majorBidi" w:cstheme="majorBidi"/>
          <w:b w:val="0"/>
          <w:bCs w:val="0"/>
          <w:i/>
          <w:iCs/>
          <w:sz w:val="28"/>
          <w:szCs w:val="28"/>
        </w:rPr>
        <w:t>e</w:t>
      </w:r>
      <w:r w:rsidR="00345CA4" w:rsidRPr="000A2DFE">
        <w:rPr>
          <w:rFonts w:asciiTheme="majorBidi" w:hAnsiTheme="majorBidi" w:cstheme="majorBidi"/>
          <w:b w:val="0"/>
          <w:bCs w:val="0"/>
          <w:i/>
          <w:iCs/>
          <w:sz w:val="28"/>
          <w:szCs w:val="28"/>
        </w:rPr>
        <w:t>u</w:t>
      </w:r>
      <w:r w:rsidRPr="000A2DFE">
        <w:rPr>
          <w:rFonts w:asciiTheme="majorBidi" w:hAnsiTheme="majorBidi" w:cstheme="majorBidi"/>
          <w:b w:val="0"/>
          <w:bCs w:val="0"/>
          <w:i/>
          <w:iCs/>
          <w:sz w:val="28"/>
          <w:szCs w:val="28"/>
        </w:rPr>
        <w:t>ro</w:t>
      </w:r>
      <w:r w:rsidRPr="000A2DFE">
        <w:rPr>
          <w:rFonts w:asciiTheme="majorBidi" w:hAnsiTheme="majorBidi" w:cstheme="majorBidi"/>
          <w:b w:val="0"/>
          <w:bCs w:val="0"/>
          <w:sz w:val="28"/>
          <w:szCs w:val="28"/>
        </w:rPr>
        <w:t xml:space="preserve"> mēnesī.</w:t>
      </w:r>
    </w:p>
    <w:p w14:paraId="14E4739A" w14:textId="77777777" w:rsidR="00A86BCC" w:rsidRDefault="00A86BCC">
      <w:pPr>
        <w:rPr>
          <w:rFonts w:asciiTheme="majorBidi" w:eastAsia="Times New Roman" w:hAnsiTheme="majorBidi" w:cstheme="majorBidi"/>
          <w:sz w:val="28"/>
          <w:szCs w:val="28"/>
        </w:rPr>
      </w:pPr>
      <w:r>
        <w:rPr>
          <w:rFonts w:asciiTheme="majorBidi" w:hAnsiTheme="majorBidi" w:cstheme="majorBidi"/>
          <w:b/>
          <w:bCs/>
          <w:sz w:val="28"/>
          <w:szCs w:val="28"/>
        </w:rPr>
        <w:br w:type="page"/>
      </w:r>
    </w:p>
    <w:p w14:paraId="13258DED" w14:textId="77777777" w:rsidR="0017132A" w:rsidRPr="00D90954" w:rsidRDefault="0017132A" w:rsidP="0017132A">
      <w:pPr>
        <w:pStyle w:val="Title"/>
        <w:ind w:firstLine="720"/>
        <w:jc w:val="right"/>
        <w:rPr>
          <w:rFonts w:asciiTheme="majorBidi" w:hAnsiTheme="majorBidi" w:cstheme="majorBidi"/>
          <w:b w:val="0"/>
          <w:bCs w:val="0"/>
          <w:i/>
          <w:iCs/>
          <w:sz w:val="28"/>
          <w:szCs w:val="28"/>
        </w:rPr>
      </w:pPr>
      <w:r w:rsidRPr="00D90954">
        <w:rPr>
          <w:rFonts w:asciiTheme="majorBidi" w:hAnsiTheme="majorBidi" w:cstheme="majorBidi"/>
          <w:b w:val="0"/>
          <w:bCs w:val="0"/>
          <w:i/>
          <w:iCs/>
          <w:sz w:val="28"/>
          <w:szCs w:val="28"/>
        </w:rPr>
        <w:lastRenderedPageBreak/>
        <w:t>5.attēls “Valsts budžeta mērķdotācijas bāzes summa vienam mākslinieciskā kolektīva vadītājam gadā”</w:t>
      </w:r>
    </w:p>
    <w:p w14:paraId="22C27C57" w14:textId="77777777" w:rsidR="0017132A" w:rsidRPr="00D90954" w:rsidRDefault="0017132A" w:rsidP="0017132A">
      <w:pPr>
        <w:pStyle w:val="Title"/>
        <w:jc w:val="left"/>
        <w:rPr>
          <w:rFonts w:asciiTheme="majorBidi" w:hAnsiTheme="majorBidi" w:cstheme="majorBidi"/>
          <w:b w:val="0"/>
          <w:bCs w:val="0"/>
          <w:sz w:val="28"/>
          <w:szCs w:val="28"/>
        </w:rPr>
      </w:pPr>
    </w:p>
    <w:p w14:paraId="1A28D4C6" w14:textId="77777777" w:rsidR="0017132A" w:rsidRPr="00D90954" w:rsidRDefault="0017132A" w:rsidP="0017132A">
      <w:pPr>
        <w:pStyle w:val="Title"/>
        <w:ind w:firstLine="720"/>
        <w:jc w:val="both"/>
        <w:rPr>
          <w:rFonts w:asciiTheme="majorBidi" w:hAnsiTheme="majorBidi" w:cstheme="majorBidi"/>
          <w:b w:val="0"/>
          <w:bCs w:val="0"/>
          <w:sz w:val="28"/>
          <w:szCs w:val="28"/>
        </w:rPr>
      </w:pPr>
      <w:r w:rsidRPr="00D90954">
        <w:rPr>
          <w:noProof/>
        </w:rPr>
        <w:drawing>
          <wp:inline distT="0" distB="0" distL="0" distR="0" wp14:anchorId="1EE2764F" wp14:editId="70E170A4">
            <wp:extent cx="5591175" cy="363855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ma 5"/>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591175" cy="3638550"/>
                    </a:xfrm>
                    <a:prstGeom prst="rect">
                      <a:avLst/>
                    </a:prstGeom>
                    <a:noFill/>
                    <a:ln>
                      <a:noFill/>
                    </a:ln>
                  </pic:spPr>
                </pic:pic>
              </a:graphicData>
            </a:graphic>
          </wp:inline>
        </w:drawing>
      </w:r>
    </w:p>
    <w:p w14:paraId="2B776821" w14:textId="77777777" w:rsidR="0017132A" w:rsidRPr="00D90954" w:rsidRDefault="0017132A" w:rsidP="0017132A">
      <w:pPr>
        <w:pStyle w:val="Title"/>
        <w:jc w:val="both"/>
        <w:rPr>
          <w:rFonts w:asciiTheme="majorBidi" w:hAnsiTheme="majorBidi" w:cstheme="majorBidi"/>
          <w:b w:val="0"/>
          <w:bCs w:val="0"/>
          <w:sz w:val="28"/>
          <w:szCs w:val="28"/>
        </w:rPr>
      </w:pPr>
    </w:p>
    <w:p w14:paraId="69D6ECAB" w14:textId="77777777" w:rsidR="0017132A" w:rsidRDefault="0017132A" w:rsidP="005A7122">
      <w:pPr>
        <w:pStyle w:val="Title"/>
        <w:ind w:firstLine="720"/>
        <w:jc w:val="both"/>
        <w:rPr>
          <w:rFonts w:asciiTheme="majorBidi" w:hAnsiTheme="majorBidi" w:cstheme="majorBidi"/>
          <w:b w:val="0"/>
          <w:bCs w:val="0"/>
          <w:sz w:val="28"/>
          <w:szCs w:val="28"/>
        </w:rPr>
      </w:pPr>
    </w:p>
    <w:p w14:paraId="2E647F80" w14:textId="28629ABC" w:rsidR="002025D7" w:rsidRDefault="00F40BAC"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 xml:space="preserve">Secinājums, </w:t>
      </w:r>
      <w:r w:rsidR="006113C2" w:rsidRPr="00D90954">
        <w:rPr>
          <w:rFonts w:asciiTheme="majorBidi" w:hAnsiTheme="majorBidi" w:cstheme="majorBidi"/>
          <w:b w:val="0"/>
          <w:bCs w:val="0"/>
          <w:sz w:val="28"/>
          <w:szCs w:val="28"/>
        </w:rPr>
        <w:t>Latvijā</w:t>
      </w:r>
      <w:r w:rsidR="00D25CB7" w:rsidRPr="00D90954">
        <w:rPr>
          <w:rFonts w:asciiTheme="majorBidi" w:hAnsiTheme="majorBidi" w:cstheme="majorBidi"/>
          <w:b w:val="0"/>
          <w:bCs w:val="0"/>
          <w:sz w:val="28"/>
          <w:szCs w:val="28"/>
        </w:rPr>
        <w:t xml:space="preserve"> vairākas reizes ir mainījusies minimālā darba samaksa, ir notikusi strauja inflācija, </w:t>
      </w:r>
      <w:r w:rsidR="00EC72CB" w:rsidRPr="00D90954">
        <w:rPr>
          <w:rFonts w:asciiTheme="majorBidi" w:hAnsiTheme="majorBidi" w:cstheme="majorBidi"/>
          <w:b w:val="0"/>
          <w:bCs w:val="0"/>
          <w:sz w:val="28"/>
          <w:szCs w:val="28"/>
        </w:rPr>
        <w:t>saskaņā ar Centrālās statistikas pārvaldes datiem patēriņu cenu pārmaiņa</w:t>
      </w:r>
      <w:r w:rsidR="00EC72CB" w:rsidRPr="00D90954">
        <w:rPr>
          <w:rStyle w:val="FootnoteReference"/>
          <w:rFonts w:asciiTheme="majorBidi" w:hAnsiTheme="majorBidi" w:cstheme="majorBidi"/>
          <w:b w:val="0"/>
          <w:bCs w:val="0"/>
          <w:sz w:val="28"/>
          <w:szCs w:val="28"/>
        </w:rPr>
        <w:footnoteReference w:id="5"/>
      </w:r>
      <w:r w:rsidRPr="00D90954">
        <w:rPr>
          <w:rFonts w:asciiTheme="majorBidi" w:hAnsiTheme="majorBidi" w:cstheme="majorBidi"/>
          <w:b w:val="0"/>
          <w:bCs w:val="0"/>
          <w:sz w:val="28"/>
          <w:szCs w:val="28"/>
        </w:rPr>
        <w:t xml:space="preserve"> 2023.gada martā salīdzinot ar 2019.</w:t>
      </w:r>
      <w:r w:rsidR="00EC72CB" w:rsidRPr="00D90954">
        <w:rPr>
          <w:rFonts w:asciiTheme="majorBidi" w:hAnsiTheme="majorBidi" w:cstheme="majorBidi"/>
          <w:b w:val="0"/>
          <w:bCs w:val="0"/>
          <w:sz w:val="28"/>
          <w:szCs w:val="28"/>
        </w:rPr>
        <w:t>gada martu ir 32,9%. Savu</w:t>
      </w:r>
      <w:r w:rsidR="00A90009" w:rsidRPr="00D90954">
        <w:rPr>
          <w:rFonts w:asciiTheme="majorBidi" w:hAnsiTheme="majorBidi" w:cstheme="majorBidi"/>
          <w:b w:val="0"/>
          <w:bCs w:val="0"/>
          <w:sz w:val="28"/>
          <w:szCs w:val="28"/>
        </w:rPr>
        <w:t xml:space="preserve">kārt </w:t>
      </w:r>
      <w:r w:rsidR="00DE12C9" w:rsidRPr="00D90954">
        <w:rPr>
          <w:rFonts w:asciiTheme="majorBidi" w:hAnsiTheme="majorBidi" w:cstheme="majorBidi"/>
          <w:b w:val="0"/>
          <w:bCs w:val="0"/>
          <w:sz w:val="28"/>
          <w:szCs w:val="28"/>
        </w:rPr>
        <w:t xml:space="preserve">valsts budžeta </w:t>
      </w:r>
      <w:r w:rsidR="00A90009" w:rsidRPr="00D90954">
        <w:rPr>
          <w:rFonts w:asciiTheme="majorBidi" w:hAnsiTheme="majorBidi" w:cstheme="majorBidi"/>
          <w:b w:val="0"/>
          <w:bCs w:val="0"/>
          <w:sz w:val="28"/>
          <w:szCs w:val="28"/>
        </w:rPr>
        <w:t>mērķdotācijas</w:t>
      </w:r>
      <w:r w:rsidR="00DE12C9" w:rsidRPr="00D90954">
        <w:rPr>
          <w:rFonts w:asciiTheme="majorBidi" w:hAnsiTheme="majorBidi" w:cstheme="majorBidi"/>
          <w:b w:val="0"/>
          <w:bCs w:val="0"/>
          <w:sz w:val="28"/>
          <w:szCs w:val="28"/>
        </w:rPr>
        <w:t xml:space="preserve"> izmaiņas māksliniecisko kolektīvu vadītāju darba samaksai un valsts sociālās apdrošināšanas obligātajām iemaksām</w:t>
      </w:r>
      <w:r w:rsidR="00A90009" w:rsidRPr="00D90954">
        <w:rPr>
          <w:rFonts w:asciiTheme="majorBidi" w:hAnsiTheme="majorBidi" w:cstheme="majorBidi"/>
          <w:b w:val="0"/>
          <w:bCs w:val="0"/>
          <w:sz w:val="28"/>
          <w:szCs w:val="28"/>
        </w:rPr>
        <w:t xml:space="preserve"> </w:t>
      </w:r>
      <w:r w:rsidRPr="00D90954">
        <w:rPr>
          <w:rFonts w:asciiTheme="majorBidi" w:hAnsiTheme="majorBidi" w:cstheme="majorBidi"/>
          <w:b w:val="0"/>
          <w:bCs w:val="0"/>
          <w:sz w:val="28"/>
          <w:szCs w:val="28"/>
        </w:rPr>
        <w:t xml:space="preserve">kopš 2015.gada ir minimālas </w:t>
      </w:r>
      <w:r w:rsidR="00DE12C9" w:rsidRPr="00D90954">
        <w:rPr>
          <w:rFonts w:asciiTheme="majorBidi" w:hAnsiTheme="majorBidi" w:cstheme="majorBidi"/>
          <w:b w:val="0"/>
          <w:bCs w:val="0"/>
          <w:sz w:val="28"/>
          <w:szCs w:val="28"/>
        </w:rPr>
        <w:t>–</w:t>
      </w:r>
      <w:r w:rsidR="00A90009" w:rsidRPr="00D90954">
        <w:rPr>
          <w:rFonts w:asciiTheme="majorBidi" w:hAnsiTheme="majorBidi" w:cstheme="majorBidi"/>
          <w:b w:val="0"/>
          <w:bCs w:val="0"/>
          <w:sz w:val="28"/>
          <w:szCs w:val="28"/>
        </w:rPr>
        <w:t xml:space="preserve"> </w:t>
      </w:r>
      <w:r w:rsidR="39D6BF81" w:rsidRPr="00D90954">
        <w:rPr>
          <w:rFonts w:asciiTheme="majorBidi" w:hAnsiTheme="majorBidi" w:cstheme="majorBidi"/>
          <w:b w:val="0"/>
          <w:bCs w:val="0"/>
          <w:sz w:val="28"/>
          <w:szCs w:val="28"/>
        </w:rPr>
        <w:t>26,6</w:t>
      </w:r>
      <w:r w:rsidR="00A90009" w:rsidRPr="00D90954">
        <w:rPr>
          <w:rFonts w:asciiTheme="majorBidi" w:hAnsiTheme="majorBidi" w:cstheme="majorBidi"/>
          <w:b w:val="0"/>
          <w:bCs w:val="0"/>
          <w:sz w:val="28"/>
          <w:szCs w:val="28"/>
        </w:rPr>
        <w:t>%</w:t>
      </w:r>
      <w:r w:rsidR="00DE12C9" w:rsidRPr="00D90954">
        <w:rPr>
          <w:rFonts w:asciiTheme="majorBidi" w:hAnsiTheme="majorBidi" w:cstheme="majorBidi"/>
          <w:b w:val="0"/>
          <w:bCs w:val="0"/>
          <w:sz w:val="28"/>
          <w:szCs w:val="28"/>
        </w:rPr>
        <w:t>.</w:t>
      </w:r>
    </w:p>
    <w:p w14:paraId="122BCD49" w14:textId="31B343B6" w:rsidR="00EC72CB" w:rsidRDefault="00F32E82" w:rsidP="005A7122">
      <w:pPr>
        <w:pStyle w:val="Title"/>
        <w:ind w:firstLine="720"/>
        <w:jc w:val="both"/>
        <w:rPr>
          <w:rFonts w:asciiTheme="majorBidi" w:hAnsiTheme="majorBidi" w:cstheme="majorBidi"/>
          <w:b w:val="0"/>
          <w:bCs w:val="0"/>
          <w:sz w:val="28"/>
          <w:szCs w:val="28"/>
        </w:rPr>
      </w:pPr>
      <w:r>
        <w:rPr>
          <w:rFonts w:asciiTheme="majorBidi" w:hAnsiTheme="majorBidi" w:cstheme="majorBidi"/>
          <w:b w:val="0"/>
          <w:bCs w:val="0"/>
          <w:sz w:val="28"/>
          <w:szCs w:val="28"/>
        </w:rPr>
        <w:t xml:space="preserve">Arī Latvijas Republikas </w:t>
      </w:r>
      <w:r w:rsidR="00731B1B">
        <w:rPr>
          <w:rFonts w:asciiTheme="majorBidi" w:hAnsiTheme="majorBidi" w:cstheme="majorBidi"/>
          <w:b w:val="0"/>
          <w:bCs w:val="0"/>
          <w:sz w:val="28"/>
          <w:szCs w:val="28"/>
        </w:rPr>
        <w:t>T</w:t>
      </w:r>
      <w:r>
        <w:rPr>
          <w:rFonts w:asciiTheme="majorBidi" w:hAnsiTheme="majorBidi" w:cstheme="majorBidi"/>
          <w:b w:val="0"/>
          <w:bCs w:val="0"/>
          <w:sz w:val="28"/>
          <w:szCs w:val="28"/>
        </w:rPr>
        <w:t>iesībsargs 2024.gada 14.augusta vēstulē norāda, ka</w:t>
      </w:r>
      <w:r w:rsidR="00526843">
        <w:rPr>
          <w:rFonts w:asciiTheme="majorBidi" w:hAnsiTheme="majorBidi" w:cstheme="majorBidi"/>
          <w:b w:val="0"/>
          <w:bCs w:val="0"/>
          <w:sz w:val="28"/>
          <w:szCs w:val="28"/>
        </w:rPr>
        <w:t>:</w:t>
      </w:r>
      <w:r>
        <w:rPr>
          <w:rFonts w:asciiTheme="majorBidi" w:hAnsiTheme="majorBidi" w:cstheme="majorBidi"/>
          <w:b w:val="0"/>
          <w:bCs w:val="0"/>
          <w:sz w:val="28"/>
          <w:szCs w:val="28"/>
        </w:rPr>
        <w:t xml:space="preserve"> “</w:t>
      </w:r>
      <w:r w:rsidRPr="00661E54">
        <w:rPr>
          <w:rFonts w:asciiTheme="majorBidi" w:hAnsiTheme="majorBidi" w:cstheme="majorBidi"/>
          <w:b w:val="0"/>
          <w:bCs w:val="0"/>
          <w:sz w:val="28"/>
          <w:szCs w:val="28"/>
        </w:rPr>
        <w:t xml:space="preserve">Iepazīstoties ar jomas tiesisko regulējumu, politikas plānošanas dokumentiem un informāciju par to izpildi, Dziesmu un deju svētku norisē tieši iesaistīto kultūras darbinieku sniegto redzējumu, kā arī aptaujās atspoguļoto Dziesmu un deju svētku dalībnieku viedokli, ir pamats piekrist kultūras nozares viedoklim, ka esošais māksliniecisko kolektīvu vadītāju atalgojuma modelis ir uzlabojams, jo tas vairumā gadījumu nenodrošina kolektīvu vadītāju ieguldītajam darbam atbilstošu atalgojumu, kā arī netiek pārskatīts atbilstoši objektīviem rādītājiem, tostarp pieaugošajai dzīves dārdzībai. Pašreizējais modelis arī nenodrošina pietiekamu valsts iesaisti un padara kolektīvu vadītāju atlīdzību </w:t>
      </w:r>
      <w:r w:rsidRPr="00661E54">
        <w:rPr>
          <w:rFonts w:asciiTheme="majorBidi" w:hAnsiTheme="majorBidi" w:cstheme="majorBidi"/>
          <w:b w:val="0"/>
          <w:bCs w:val="0"/>
          <w:sz w:val="28"/>
          <w:szCs w:val="28"/>
        </w:rPr>
        <w:lastRenderedPageBreak/>
        <w:t>atkarīgu no pašvaldības finansiālajām iespējām, kas ir ļoti dažādas. Tādējādi tiek apdraudēta tiesiskā vienlīdzības principa īstenošana.</w:t>
      </w:r>
      <w:r>
        <w:rPr>
          <w:rFonts w:asciiTheme="majorBidi" w:hAnsiTheme="majorBidi" w:cstheme="majorBidi"/>
          <w:b w:val="0"/>
          <w:bCs w:val="0"/>
          <w:sz w:val="28"/>
          <w:szCs w:val="28"/>
        </w:rPr>
        <w:t>”</w:t>
      </w:r>
      <w:r>
        <w:rPr>
          <w:rStyle w:val="FootnoteReference"/>
          <w:rFonts w:asciiTheme="majorBidi" w:hAnsiTheme="majorBidi" w:cstheme="majorBidi"/>
          <w:b w:val="0"/>
          <w:bCs w:val="0"/>
          <w:sz w:val="28"/>
          <w:szCs w:val="28"/>
        </w:rPr>
        <w:footnoteReference w:id="6"/>
      </w:r>
    </w:p>
    <w:p w14:paraId="76F05EAD" w14:textId="42A80FDC" w:rsidR="25AAF9EB" w:rsidRDefault="25AAF9EB" w:rsidP="00F96260">
      <w:pPr>
        <w:pStyle w:val="Title"/>
        <w:jc w:val="both"/>
        <w:rPr>
          <w:rFonts w:asciiTheme="majorBidi" w:hAnsiTheme="majorBidi" w:cstheme="majorBidi"/>
          <w:b w:val="0"/>
          <w:bCs w:val="0"/>
          <w:sz w:val="28"/>
          <w:szCs w:val="28"/>
        </w:rPr>
      </w:pPr>
    </w:p>
    <w:p w14:paraId="356F2829" w14:textId="7F1E74F2" w:rsidR="00BD76A6" w:rsidRPr="00D16C73" w:rsidRDefault="00BD76A6" w:rsidP="005A7122">
      <w:pPr>
        <w:pStyle w:val="Heading1"/>
        <w:numPr>
          <w:ilvl w:val="0"/>
          <w:numId w:val="20"/>
        </w:numPr>
        <w:spacing w:before="0" w:line="240" w:lineRule="auto"/>
        <w:ind w:left="426" w:hanging="426"/>
        <w:jc w:val="center"/>
        <w:rPr>
          <w:rFonts w:asciiTheme="majorBidi" w:hAnsiTheme="majorBidi"/>
          <w:color w:val="000000" w:themeColor="text1"/>
          <w:sz w:val="28"/>
          <w:szCs w:val="28"/>
        </w:rPr>
      </w:pPr>
      <w:bookmarkStart w:id="16" w:name="_Toc167724362"/>
      <w:bookmarkStart w:id="17" w:name="_Hlk168314935"/>
      <w:r w:rsidRPr="00D16C73">
        <w:rPr>
          <w:rFonts w:asciiTheme="majorBidi" w:hAnsiTheme="majorBidi"/>
          <w:b/>
          <w:bCs/>
          <w:color w:val="000000" w:themeColor="text1"/>
          <w:sz w:val="28"/>
          <w:szCs w:val="28"/>
        </w:rPr>
        <w:t>Risinājum</w:t>
      </w:r>
      <w:r w:rsidR="007A48F1" w:rsidRPr="00D16C73">
        <w:rPr>
          <w:rFonts w:asciiTheme="majorBidi" w:hAnsiTheme="majorBidi"/>
          <w:b/>
          <w:bCs/>
          <w:color w:val="000000" w:themeColor="text1"/>
          <w:sz w:val="28"/>
          <w:szCs w:val="28"/>
        </w:rPr>
        <w:t>s (risinājuma</w:t>
      </w:r>
      <w:r w:rsidRPr="00D16C73">
        <w:rPr>
          <w:rFonts w:asciiTheme="majorBidi" w:hAnsiTheme="majorBidi"/>
          <w:b/>
          <w:bCs/>
          <w:color w:val="000000" w:themeColor="text1"/>
          <w:sz w:val="28"/>
          <w:szCs w:val="28"/>
        </w:rPr>
        <w:t xml:space="preserve"> varianti</w:t>
      </w:r>
      <w:r w:rsidR="007A48F1" w:rsidRPr="00D16C73">
        <w:rPr>
          <w:rFonts w:asciiTheme="majorBidi" w:hAnsiTheme="majorBidi"/>
          <w:b/>
          <w:bCs/>
          <w:color w:val="000000" w:themeColor="text1"/>
          <w:sz w:val="28"/>
          <w:szCs w:val="28"/>
        </w:rPr>
        <w:t>)</w:t>
      </w:r>
      <w:bookmarkEnd w:id="16"/>
    </w:p>
    <w:bookmarkEnd w:id="17"/>
    <w:p w14:paraId="0464810B" w14:textId="77777777" w:rsidR="005241AE" w:rsidRPr="00D16C73" w:rsidRDefault="005241AE" w:rsidP="005A7122">
      <w:pPr>
        <w:pStyle w:val="Title"/>
        <w:jc w:val="left"/>
        <w:rPr>
          <w:rFonts w:asciiTheme="majorBidi" w:hAnsiTheme="majorBidi" w:cstheme="majorBidi"/>
          <w:b w:val="0"/>
          <w:bCs w:val="0"/>
          <w:sz w:val="28"/>
          <w:szCs w:val="28"/>
        </w:rPr>
      </w:pPr>
    </w:p>
    <w:p w14:paraId="1EB735CD" w14:textId="41675E53" w:rsidR="00BD76A6" w:rsidRPr="00D16C73" w:rsidRDefault="007A48F1" w:rsidP="005A7122">
      <w:pPr>
        <w:pStyle w:val="Heading2"/>
        <w:numPr>
          <w:ilvl w:val="0"/>
          <w:numId w:val="22"/>
        </w:numPr>
        <w:spacing w:before="0" w:line="240" w:lineRule="auto"/>
        <w:ind w:left="284" w:hanging="284"/>
        <w:jc w:val="center"/>
        <w:rPr>
          <w:rFonts w:asciiTheme="majorBidi" w:hAnsiTheme="majorBidi"/>
          <w:b/>
          <w:bCs/>
          <w:color w:val="000000" w:themeColor="text1"/>
          <w:sz w:val="28"/>
          <w:szCs w:val="28"/>
        </w:rPr>
      </w:pPr>
      <w:bookmarkStart w:id="18" w:name="_Toc167724363"/>
      <w:bookmarkStart w:id="19" w:name="_Hlk168314952"/>
      <w:r w:rsidRPr="00D16C73">
        <w:rPr>
          <w:rFonts w:asciiTheme="majorBidi" w:hAnsiTheme="majorBidi"/>
          <w:b/>
          <w:bCs/>
          <w:color w:val="000000" w:themeColor="text1"/>
          <w:sz w:val="28"/>
          <w:szCs w:val="28"/>
        </w:rPr>
        <w:t>Pirmais r</w:t>
      </w:r>
      <w:r w:rsidR="00BD76A6" w:rsidRPr="00D16C73">
        <w:rPr>
          <w:rFonts w:asciiTheme="majorBidi" w:hAnsiTheme="majorBidi"/>
          <w:b/>
          <w:bCs/>
          <w:color w:val="000000" w:themeColor="text1"/>
          <w:sz w:val="28"/>
          <w:szCs w:val="28"/>
        </w:rPr>
        <w:t>isinājuma variants</w:t>
      </w:r>
      <w:r w:rsidR="00C76ED6" w:rsidRPr="00D16C73">
        <w:rPr>
          <w:rFonts w:asciiTheme="majorBidi" w:hAnsiTheme="majorBidi"/>
          <w:b/>
          <w:bCs/>
          <w:color w:val="000000" w:themeColor="text1"/>
          <w:sz w:val="28"/>
          <w:szCs w:val="28"/>
        </w:rPr>
        <w:t xml:space="preserve"> (atbalstāmais)</w:t>
      </w:r>
      <w:bookmarkEnd w:id="18"/>
    </w:p>
    <w:p w14:paraId="251DF473" w14:textId="77777777" w:rsidR="00CD4C95" w:rsidRPr="00D16C73" w:rsidRDefault="00CD4C95" w:rsidP="005A7122">
      <w:pPr>
        <w:pStyle w:val="Title"/>
        <w:jc w:val="both"/>
        <w:rPr>
          <w:rFonts w:asciiTheme="majorBidi" w:hAnsiTheme="majorBidi" w:cstheme="majorBidi"/>
          <w:b w:val="0"/>
          <w:bCs w:val="0"/>
          <w:sz w:val="28"/>
          <w:szCs w:val="28"/>
        </w:rPr>
      </w:pPr>
      <w:bookmarkStart w:id="20" w:name="_Hlk138593111"/>
      <w:bookmarkEnd w:id="19"/>
    </w:p>
    <w:p w14:paraId="065C0224" w14:textId="066EE81F" w:rsidR="00514D80" w:rsidRPr="00D16C73" w:rsidRDefault="4BBD8099" w:rsidP="005A7122">
      <w:pPr>
        <w:pStyle w:val="Title"/>
        <w:ind w:firstLine="720"/>
        <w:jc w:val="both"/>
        <w:rPr>
          <w:rFonts w:asciiTheme="majorBidi" w:hAnsiTheme="majorBidi" w:cstheme="majorBidi"/>
          <w:b w:val="0"/>
          <w:bCs w:val="0"/>
          <w:sz w:val="28"/>
          <w:szCs w:val="28"/>
        </w:rPr>
      </w:pPr>
      <w:r w:rsidRPr="00D16C73">
        <w:rPr>
          <w:rFonts w:asciiTheme="majorBidi" w:hAnsiTheme="majorBidi" w:cstheme="majorBidi"/>
          <w:b w:val="0"/>
          <w:sz w:val="28"/>
          <w:szCs w:val="28"/>
        </w:rPr>
        <w:t>Konceptuālā ziņojuma 1.risinājuma varianta īstenošana paredz māksliniecisko kolektīvu vadītāju atalgojuma reformas uzsākšanu un soļus tās turpināšanai.</w:t>
      </w:r>
      <w:bookmarkEnd w:id="20"/>
      <w:r w:rsidR="00035EB0" w:rsidRPr="00D16C73">
        <w:rPr>
          <w:rFonts w:asciiTheme="majorBidi" w:hAnsiTheme="majorBidi" w:cstheme="majorBidi"/>
          <w:b w:val="0"/>
          <w:sz w:val="28"/>
          <w:szCs w:val="28"/>
        </w:rPr>
        <w:t xml:space="preserve"> </w:t>
      </w:r>
      <w:r w:rsidR="00007DB0" w:rsidRPr="00D16C73">
        <w:rPr>
          <w:rFonts w:asciiTheme="majorBidi" w:hAnsiTheme="majorBidi" w:cstheme="majorBidi"/>
          <w:b w:val="0"/>
          <w:bCs w:val="0"/>
          <w:sz w:val="28"/>
          <w:szCs w:val="28"/>
        </w:rPr>
        <w:t xml:space="preserve">Atbilstoši </w:t>
      </w:r>
      <w:r w:rsidR="008327B5" w:rsidRPr="00D16C73">
        <w:rPr>
          <w:rFonts w:asciiTheme="majorBidi" w:hAnsiTheme="majorBidi" w:cstheme="majorBidi"/>
          <w:b w:val="0"/>
          <w:bCs w:val="0"/>
          <w:sz w:val="28"/>
          <w:szCs w:val="28"/>
        </w:rPr>
        <w:t>konceptuālā ziņojuma 1.</w:t>
      </w:r>
      <w:r w:rsidR="00007DB0" w:rsidRPr="00D16C73">
        <w:rPr>
          <w:rFonts w:asciiTheme="majorBidi" w:hAnsiTheme="majorBidi" w:cstheme="majorBidi"/>
          <w:b w:val="0"/>
          <w:bCs w:val="0"/>
          <w:sz w:val="28"/>
          <w:szCs w:val="28"/>
        </w:rPr>
        <w:t>r</w:t>
      </w:r>
      <w:r w:rsidR="00B7276B" w:rsidRPr="00D16C73">
        <w:rPr>
          <w:rFonts w:asciiTheme="majorBidi" w:hAnsiTheme="majorBidi" w:cstheme="majorBidi"/>
          <w:b w:val="0"/>
          <w:bCs w:val="0"/>
          <w:sz w:val="28"/>
          <w:szCs w:val="28"/>
        </w:rPr>
        <w:t xml:space="preserve">isinājuma </w:t>
      </w:r>
      <w:r w:rsidR="00514D80" w:rsidRPr="00D16C73">
        <w:rPr>
          <w:rFonts w:asciiTheme="majorBidi" w:hAnsiTheme="majorBidi" w:cstheme="majorBidi"/>
          <w:b w:val="0"/>
          <w:bCs w:val="0"/>
          <w:sz w:val="28"/>
          <w:szCs w:val="28"/>
        </w:rPr>
        <w:t>variant</w:t>
      </w:r>
      <w:r w:rsidR="00007DB0" w:rsidRPr="00D16C73">
        <w:rPr>
          <w:rFonts w:asciiTheme="majorBidi" w:hAnsiTheme="majorBidi" w:cstheme="majorBidi"/>
          <w:b w:val="0"/>
          <w:bCs w:val="0"/>
          <w:sz w:val="28"/>
          <w:szCs w:val="28"/>
        </w:rPr>
        <w:t>am</w:t>
      </w:r>
      <w:r w:rsidR="00514D80" w:rsidRPr="00D16C73">
        <w:rPr>
          <w:rFonts w:asciiTheme="majorBidi" w:hAnsiTheme="majorBidi" w:cstheme="majorBidi"/>
          <w:b w:val="0"/>
          <w:bCs w:val="0"/>
          <w:sz w:val="28"/>
          <w:szCs w:val="28"/>
        </w:rPr>
        <w:t xml:space="preserve"> </w:t>
      </w:r>
      <w:r w:rsidR="00D31BF1" w:rsidRPr="00D16C73">
        <w:rPr>
          <w:rFonts w:asciiTheme="majorBidi" w:hAnsiTheme="majorBidi" w:cstheme="majorBidi"/>
          <w:b w:val="0"/>
          <w:bCs w:val="0"/>
          <w:sz w:val="28"/>
          <w:szCs w:val="28"/>
        </w:rPr>
        <w:t xml:space="preserve">ikgadējais valsts budžeta </w:t>
      </w:r>
      <w:r w:rsidR="00F728B4" w:rsidRPr="00D16C73">
        <w:rPr>
          <w:rFonts w:asciiTheme="majorBidi" w:hAnsiTheme="majorBidi" w:cstheme="majorBidi"/>
          <w:b w:val="0"/>
          <w:bCs w:val="0"/>
          <w:sz w:val="28"/>
          <w:szCs w:val="28"/>
        </w:rPr>
        <w:t>finansējuma</w:t>
      </w:r>
      <w:r w:rsidR="00D31BF1" w:rsidRPr="00D16C73">
        <w:rPr>
          <w:rFonts w:asciiTheme="majorBidi" w:hAnsiTheme="majorBidi" w:cstheme="majorBidi"/>
          <w:b w:val="0"/>
          <w:bCs w:val="0"/>
          <w:sz w:val="28"/>
          <w:szCs w:val="28"/>
        </w:rPr>
        <w:t xml:space="preserve"> apjoms tiek noteikts likumā par valsts budžetu kārtējam gadam un valsts budžeta mērķ</w:t>
      </w:r>
      <w:r w:rsidR="00F728B4" w:rsidRPr="00D16C73">
        <w:rPr>
          <w:rFonts w:asciiTheme="majorBidi" w:hAnsiTheme="majorBidi" w:cstheme="majorBidi"/>
          <w:b w:val="0"/>
          <w:bCs w:val="0"/>
          <w:sz w:val="28"/>
          <w:szCs w:val="28"/>
        </w:rPr>
        <w:t>a finansējums</w:t>
      </w:r>
      <w:r w:rsidR="00D31BF1" w:rsidRPr="00D16C73">
        <w:rPr>
          <w:rFonts w:asciiTheme="majorBidi" w:hAnsiTheme="majorBidi" w:cstheme="majorBidi"/>
          <w:b w:val="0"/>
          <w:bCs w:val="0"/>
          <w:sz w:val="28"/>
          <w:szCs w:val="28"/>
        </w:rPr>
        <w:t xml:space="preserve"> māksliniecisko kolektīvu vadītāj</w:t>
      </w:r>
      <w:r w:rsidR="00BB74A8" w:rsidRPr="00D16C73">
        <w:rPr>
          <w:rFonts w:asciiTheme="majorBidi" w:hAnsiTheme="majorBidi" w:cstheme="majorBidi"/>
          <w:b w:val="0"/>
          <w:bCs w:val="0"/>
          <w:sz w:val="28"/>
          <w:szCs w:val="28"/>
        </w:rPr>
        <w:t xml:space="preserve">u darba samaksai un valsts sociālās apdrošināšanas obligātajām iemaksām </w:t>
      </w:r>
      <w:r w:rsidR="00D31BF1" w:rsidRPr="00D16C73">
        <w:rPr>
          <w:rFonts w:asciiTheme="majorBidi" w:hAnsiTheme="majorBidi" w:cstheme="majorBidi"/>
          <w:b w:val="0"/>
          <w:bCs w:val="0"/>
          <w:sz w:val="28"/>
          <w:szCs w:val="28"/>
        </w:rPr>
        <w:t>tiek aprēķināt</w:t>
      </w:r>
      <w:r w:rsidR="00F728B4" w:rsidRPr="00D16C73">
        <w:rPr>
          <w:rFonts w:asciiTheme="majorBidi" w:hAnsiTheme="majorBidi" w:cstheme="majorBidi"/>
          <w:b w:val="0"/>
          <w:bCs w:val="0"/>
          <w:sz w:val="28"/>
          <w:szCs w:val="28"/>
        </w:rPr>
        <w:t>s</w:t>
      </w:r>
      <w:r w:rsidR="00D31BF1" w:rsidRPr="00D16C73">
        <w:rPr>
          <w:rFonts w:asciiTheme="majorBidi" w:hAnsiTheme="majorBidi" w:cstheme="majorBidi"/>
          <w:b w:val="0"/>
          <w:bCs w:val="0"/>
          <w:sz w:val="28"/>
          <w:szCs w:val="28"/>
        </w:rPr>
        <w:t xml:space="preserve"> un sadalīt</w:t>
      </w:r>
      <w:r w:rsidR="00F728B4" w:rsidRPr="00D16C73">
        <w:rPr>
          <w:rFonts w:asciiTheme="majorBidi" w:hAnsiTheme="majorBidi" w:cstheme="majorBidi"/>
          <w:b w:val="0"/>
          <w:bCs w:val="0"/>
          <w:sz w:val="28"/>
          <w:szCs w:val="28"/>
        </w:rPr>
        <w:t>s</w:t>
      </w:r>
      <w:r w:rsidR="00D31BF1" w:rsidRPr="00D16C73">
        <w:rPr>
          <w:rFonts w:asciiTheme="majorBidi" w:hAnsiTheme="majorBidi" w:cstheme="majorBidi"/>
          <w:b w:val="0"/>
          <w:bCs w:val="0"/>
          <w:sz w:val="28"/>
          <w:szCs w:val="28"/>
        </w:rPr>
        <w:t xml:space="preserve">, pamatojoties uz spēkā esošo </w:t>
      </w:r>
      <w:r w:rsidR="00BB74A8" w:rsidRPr="00D16C73">
        <w:rPr>
          <w:rFonts w:asciiTheme="majorBidi" w:hAnsiTheme="majorBidi" w:cstheme="majorBidi"/>
          <w:b w:val="0"/>
          <w:bCs w:val="0"/>
          <w:sz w:val="28"/>
          <w:szCs w:val="28"/>
        </w:rPr>
        <w:t>tiesisko</w:t>
      </w:r>
      <w:r w:rsidR="00D31BF1" w:rsidRPr="00D16C73">
        <w:rPr>
          <w:rFonts w:asciiTheme="majorBidi" w:hAnsiTheme="majorBidi" w:cstheme="majorBidi"/>
          <w:b w:val="0"/>
          <w:bCs w:val="0"/>
          <w:sz w:val="28"/>
          <w:szCs w:val="28"/>
        </w:rPr>
        <w:t xml:space="preserve"> regulējumu, </w:t>
      </w:r>
      <w:r w:rsidR="00470F78" w:rsidRPr="00D16C73">
        <w:rPr>
          <w:rFonts w:asciiTheme="majorBidi" w:hAnsiTheme="majorBidi" w:cstheme="majorBidi"/>
          <w:b w:val="0"/>
          <w:bCs w:val="0"/>
          <w:sz w:val="28"/>
          <w:szCs w:val="28"/>
        </w:rPr>
        <w:t>N</w:t>
      </w:r>
      <w:r w:rsidR="00D31BF1" w:rsidRPr="00D16C73">
        <w:rPr>
          <w:rFonts w:asciiTheme="majorBidi" w:hAnsiTheme="majorBidi" w:cstheme="majorBidi"/>
          <w:b w:val="0"/>
          <w:bCs w:val="0"/>
          <w:sz w:val="28"/>
          <w:szCs w:val="28"/>
        </w:rPr>
        <w:t>oteikumos veicot precizējumus.</w:t>
      </w:r>
    </w:p>
    <w:p w14:paraId="12CAE42A" w14:textId="71EDD8D5" w:rsidR="00936AF2" w:rsidRPr="00D90954" w:rsidRDefault="00970B6E" w:rsidP="005A7122">
      <w:pPr>
        <w:pStyle w:val="Title"/>
        <w:ind w:firstLine="720"/>
        <w:jc w:val="both"/>
        <w:rPr>
          <w:rFonts w:asciiTheme="majorBidi" w:hAnsiTheme="majorBidi" w:cstheme="majorBidi"/>
          <w:b w:val="0"/>
          <w:bCs w:val="0"/>
          <w:sz w:val="28"/>
          <w:szCs w:val="28"/>
        </w:rPr>
      </w:pPr>
      <w:bookmarkStart w:id="21" w:name="_Hlk176855848"/>
      <w:r w:rsidRPr="00D16C73">
        <w:rPr>
          <w:rFonts w:asciiTheme="majorBidi" w:hAnsiTheme="majorBidi" w:cstheme="majorBidi"/>
          <w:b w:val="0"/>
          <w:bCs w:val="0"/>
          <w:sz w:val="28"/>
          <w:szCs w:val="28"/>
        </w:rPr>
        <w:t xml:space="preserve">Latvijas Nacionālā kultūras </w:t>
      </w:r>
      <w:bookmarkEnd w:id="21"/>
      <w:r w:rsidRPr="00D16C73">
        <w:rPr>
          <w:rFonts w:asciiTheme="majorBidi" w:hAnsiTheme="majorBidi" w:cstheme="majorBidi"/>
          <w:b w:val="0"/>
          <w:bCs w:val="0"/>
          <w:sz w:val="28"/>
          <w:szCs w:val="28"/>
        </w:rPr>
        <w:t xml:space="preserve">centra </w:t>
      </w:r>
      <w:r w:rsidR="00BD76A6" w:rsidRPr="00D16C73">
        <w:rPr>
          <w:rFonts w:asciiTheme="majorBidi" w:hAnsiTheme="majorBidi" w:cstheme="majorBidi"/>
          <w:b w:val="0"/>
          <w:bCs w:val="0"/>
          <w:sz w:val="28"/>
          <w:szCs w:val="28"/>
        </w:rPr>
        <w:t>d</w:t>
      </w:r>
      <w:r w:rsidR="00F40BAC" w:rsidRPr="00D16C73">
        <w:rPr>
          <w:rFonts w:asciiTheme="majorBidi" w:hAnsiTheme="majorBidi" w:cstheme="majorBidi"/>
          <w:b w:val="0"/>
          <w:bCs w:val="0"/>
          <w:sz w:val="28"/>
          <w:szCs w:val="28"/>
        </w:rPr>
        <w:t xml:space="preserve">arba grupa </w:t>
      </w:r>
      <w:r w:rsidR="00317088" w:rsidRPr="00D16C73">
        <w:rPr>
          <w:rFonts w:asciiTheme="majorBidi" w:hAnsiTheme="majorBidi" w:cstheme="majorBidi"/>
          <w:b w:val="0"/>
          <w:bCs w:val="0"/>
          <w:sz w:val="28"/>
          <w:szCs w:val="28"/>
        </w:rPr>
        <w:t>vienoj</w:t>
      </w:r>
      <w:r w:rsidR="005241AE" w:rsidRPr="00D16C73">
        <w:rPr>
          <w:rFonts w:asciiTheme="majorBidi" w:hAnsiTheme="majorBidi" w:cstheme="majorBidi"/>
          <w:b w:val="0"/>
          <w:bCs w:val="0"/>
          <w:sz w:val="28"/>
          <w:szCs w:val="28"/>
        </w:rPr>
        <w:t>ās</w:t>
      </w:r>
      <w:r w:rsidR="00317088" w:rsidRPr="00D16C73">
        <w:rPr>
          <w:rFonts w:asciiTheme="majorBidi" w:hAnsiTheme="majorBidi" w:cstheme="majorBidi"/>
          <w:b w:val="0"/>
          <w:bCs w:val="0"/>
          <w:sz w:val="28"/>
          <w:szCs w:val="28"/>
        </w:rPr>
        <w:t xml:space="preserve">, ka </w:t>
      </w:r>
      <w:r w:rsidR="00E478DA" w:rsidRPr="00D16C73">
        <w:rPr>
          <w:rFonts w:asciiTheme="majorBidi" w:hAnsiTheme="majorBidi" w:cstheme="majorBidi"/>
          <w:b w:val="0"/>
          <w:bCs w:val="0"/>
          <w:sz w:val="28"/>
          <w:szCs w:val="28"/>
        </w:rPr>
        <w:t>d</w:t>
      </w:r>
      <w:r w:rsidR="00317088" w:rsidRPr="00D16C73">
        <w:rPr>
          <w:rFonts w:asciiTheme="majorBidi" w:hAnsiTheme="majorBidi" w:cstheme="majorBidi"/>
          <w:b w:val="0"/>
          <w:bCs w:val="0"/>
          <w:sz w:val="28"/>
          <w:szCs w:val="28"/>
        </w:rPr>
        <w:t>ziesmu un</w:t>
      </w:r>
      <w:r w:rsidR="00317088" w:rsidRPr="007F3DFF">
        <w:rPr>
          <w:rFonts w:asciiTheme="majorBidi" w:hAnsiTheme="majorBidi" w:cstheme="majorBidi"/>
          <w:b w:val="0"/>
          <w:bCs w:val="0"/>
          <w:sz w:val="28"/>
          <w:szCs w:val="28"/>
        </w:rPr>
        <w:t xml:space="preserve"> deju svētku tradīcijas saglabāšanas, attīstības un ilgtspējas kontekstā kā valsts atbalsts </w:t>
      </w:r>
      <w:r w:rsidR="0003225A" w:rsidRPr="007F3DFF">
        <w:rPr>
          <w:rFonts w:asciiTheme="majorBidi" w:hAnsiTheme="majorBidi" w:cstheme="majorBidi"/>
          <w:b w:val="0"/>
          <w:bCs w:val="0"/>
          <w:sz w:val="28"/>
          <w:szCs w:val="28"/>
        </w:rPr>
        <w:t xml:space="preserve">šajā </w:t>
      </w:r>
      <w:r w:rsidR="00317088" w:rsidRPr="007F3DFF">
        <w:rPr>
          <w:rFonts w:asciiTheme="majorBidi" w:hAnsiTheme="majorBidi" w:cstheme="majorBidi"/>
          <w:b w:val="0"/>
          <w:bCs w:val="0"/>
          <w:sz w:val="28"/>
          <w:szCs w:val="28"/>
        </w:rPr>
        <w:t>tradīcijā iesaistīto</w:t>
      </w:r>
      <w:r w:rsidR="0003225A" w:rsidRPr="007F3DFF">
        <w:rPr>
          <w:rFonts w:asciiTheme="majorBidi" w:hAnsiTheme="majorBidi" w:cstheme="majorBidi"/>
          <w:b w:val="0"/>
          <w:bCs w:val="0"/>
          <w:sz w:val="28"/>
          <w:szCs w:val="28"/>
        </w:rPr>
        <w:t xml:space="preserve"> māksliniecisko</w:t>
      </w:r>
      <w:r w:rsidR="00317088" w:rsidRPr="007F3DFF">
        <w:rPr>
          <w:rFonts w:asciiTheme="majorBidi" w:hAnsiTheme="majorBidi" w:cstheme="majorBidi"/>
          <w:b w:val="0"/>
          <w:bCs w:val="0"/>
          <w:sz w:val="28"/>
          <w:szCs w:val="28"/>
        </w:rPr>
        <w:t xml:space="preserve"> kolektīvu vadītājiem akceptējams līdzšinējais valsts </w:t>
      </w:r>
      <w:r w:rsidR="00DF767F" w:rsidRPr="007F3DFF">
        <w:rPr>
          <w:rFonts w:asciiTheme="majorBidi" w:hAnsiTheme="majorBidi" w:cstheme="majorBidi"/>
          <w:b w:val="0"/>
          <w:bCs w:val="0"/>
          <w:sz w:val="28"/>
          <w:szCs w:val="28"/>
        </w:rPr>
        <w:t xml:space="preserve">budžeta </w:t>
      </w:r>
      <w:r w:rsidR="00317088" w:rsidRPr="007F3DFF">
        <w:rPr>
          <w:rFonts w:asciiTheme="majorBidi" w:hAnsiTheme="majorBidi" w:cstheme="majorBidi"/>
          <w:b w:val="0"/>
          <w:bCs w:val="0"/>
          <w:sz w:val="28"/>
          <w:szCs w:val="28"/>
        </w:rPr>
        <w:t>mērķdotācijas modelis.</w:t>
      </w:r>
      <w:r w:rsidR="00936AF2" w:rsidRPr="007F3DFF">
        <w:rPr>
          <w:rFonts w:asciiTheme="majorBidi" w:hAnsiTheme="majorBidi" w:cstheme="majorBidi"/>
          <w:b w:val="0"/>
          <w:bCs w:val="0"/>
          <w:sz w:val="28"/>
          <w:szCs w:val="28"/>
        </w:rPr>
        <w:t xml:space="preserve"> Šo risinājuma variantu atbalsta arī Latvijas Pašvaldību savienība</w:t>
      </w:r>
      <w:r w:rsidR="000C788C" w:rsidRPr="007F3DFF">
        <w:rPr>
          <w:rFonts w:asciiTheme="majorBidi" w:hAnsiTheme="majorBidi" w:cstheme="majorBidi"/>
          <w:b w:val="0"/>
          <w:bCs w:val="0"/>
          <w:sz w:val="28"/>
          <w:szCs w:val="28"/>
        </w:rPr>
        <w:t>.</w:t>
      </w:r>
    </w:p>
    <w:p w14:paraId="0C9FE4DF" w14:textId="77777777" w:rsidR="00317088" w:rsidRPr="003E3346" w:rsidRDefault="00DF767F"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Latvijas v</w:t>
      </w:r>
      <w:r w:rsidR="00317088" w:rsidRPr="00D90954">
        <w:rPr>
          <w:rFonts w:asciiTheme="majorBidi" w:hAnsiTheme="majorBidi" w:cstheme="majorBidi"/>
          <w:b w:val="0"/>
          <w:bCs w:val="0"/>
          <w:sz w:val="28"/>
          <w:szCs w:val="28"/>
        </w:rPr>
        <w:t xml:space="preserve">alsts nostiprina savu atbildību attiecībā uz </w:t>
      </w:r>
      <w:r w:rsidRPr="00D90954">
        <w:rPr>
          <w:rFonts w:asciiTheme="majorBidi" w:hAnsiTheme="majorBidi" w:cstheme="majorBidi"/>
          <w:b w:val="0"/>
          <w:bCs w:val="0"/>
          <w:sz w:val="28"/>
          <w:szCs w:val="28"/>
        </w:rPr>
        <w:t>d</w:t>
      </w:r>
      <w:r w:rsidR="00317088" w:rsidRPr="00D90954">
        <w:rPr>
          <w:rFonts w:asciiTheme="majorBidi" w:hAnsiTheme="majorBidi" w:cstheme="majorBidi"/>
          <w:b w:val="0"/>
          <w:bCs w:val="0"/>
          <w:sz w:val="28"/>
          <w:szCs w:val="28"/>
        </w:rPr>
        <w:t xml:space="preserve">ziesmu un deju svētku tradīcijā iesaistītajiem jomas profesionāļiem – </w:t>
      </w:r>
      <w:r w:rsidR="00BA7939" w:rsidRPr="00D90954">
        <w:rPr>
          <w:rFonts w:asciiTheme="majorBidi" w:hAnsiTheme="majorBidi" w:cstheme="majorBidi"/>
          <w:b w:val="0"/>
          <w:bCs w:val="0"/>
          <w:sz w:val="28"/>
          <w:szCs w:val="28"/>
        </w:rPr>
        <w:t xml:space="preserve">māksliniecisko </w:t>
      </w:r>
      <w:r w:rsidR="00317088" w:rsidRPr="00D90954">
        <w:rPr>
          <w:rFonts w:asciiTheme="majorBidi" w:hAnsiTheme="majorBidi" w:cstheme="majorBidi"/>
          <w:b w:val="0"/>
          <w:bCs w:val="0"/>
          <w:sz w:val="28"/>
          <w:szCs w:val="28"/>
        </w:rPr>
        <w:t xml:space="preserve">kolektīvu vadītājiem, apņemoties nodrošināt </w:t>
      </w:r>
      <w:r w:rsidR="00483378" w:rsidRPr="00D90954">
        <w:rPr>
          <w:rFonts w:asciiTheme="majorBidi" w:hAnsiTheme="majorBidi" w:cstheme="majorBidi"/>
          <w:b w:val="0"/>
          <w:bCs w:val="0"/>
          <w:sz w:val="28"/>
          <w:szCs w:val="28"/>
        </w:rPr>
        <w:t xml:space="preserve">daļēju </w:t>
      </w:r>
      <w:r w:rsidR="05442EB4" w:rsidRPr="00D90954">
        <w:rPr>
          <w:rFonts w:asciiTheme="majorBidi" w:hAnsiTheme="majorBidi" w:cstheme="majorBidi"/>
          <w:b w:val="0"/>
          <w:bCs w:val="0"/>
          <w:sz w:val="28"/>
          <w:szCs w:val="28"/>
        </w:rPr>
        <w:t>d</w:t>
      </w:r>
      <w:r w:rsidR="00317088" w:rsidRPr="00D90954">
        <w:rPr>
          <w:rFonts w:asciiTheme="majorBidi" w:hAnsiTheme="majorBidi" w:cstheme="majorBidi"/>
          <w:b w:val="0"/>
          <w:bCs w:val="0"/>
          <w:sz w:val="28"/>
          <w:szCs w:val="28"/>
        </w:rPr>
        <w:t xml:space="preserve">arba samaksu un </w:t>
      </w:r>
      <w:r w:rsidR="00BA7939" w:rsidRPr="00D90954">
        <w:rPr>
          <w:rFonts w:asciiTheme="majorBidi" w:hAnsiTheme="majorBidi" w:cstheme="majorBidi"/>
          <w:b w:val="0"/>
          <w:bCs w:val="0"/>
          <w:sz w:val="28"/>
          <w:szCs w:val="28"/>
        </w:rPr>
        <w:t xml:space="preserve">valsts sociālās </w:t>
      </w:r>
      <w:r w:rsidR="00BA7939" w:rsidRPr="00F85F62">
        <w:rPr>
          <w:rFonts w:asciiTheme="majorBidi" w:hAnsiTheme="majorBidi" w:cstheme="majorBidi"/>
          <w:b w:val="0"/>
          <w:bCs w:val="0"/>
          <w:sz w:val="28"/>
          <w:szCs w:val="28"/>
        </w:rPr>
        <w:t>apdrošināšanas obligātās iemaksas</w:t>
      </w:r>
      <w:r w:rsidR="00317088" w:rsidRPr="00F85F62">
        <w:rPr>
          <w:rFonts w:asciiTheme="majorBidi" w:hAnsiTheme="majorBidi" w:cstheme="majorBidi"/>
          <w:b w:val="0"/>
          <w:bCs w:val="0"/>
          <w:sz w:val="28"/>
          <w:szCs w:val="28"/>
        </w:rPr>
        <w:t xml:space="preserve"> par valsts noteiktiem darba uzdevumiem </w:t>
      </w:r>
      <w:r w:rsidR="00BA7939" w:rsidRPr="003E3346">
        <w:rPr>
          <w:rFonts w:asciiTheme="majorBidi" w:hAnsiTheme="majorBidi" w:cstheme="majorBidi"/>
          <w:b w:val="0"/>
          <w:bCs w:val="0"/>
          <w:sz w:val="28"/>
          <w:szCs w:val="28"/>
        </w:rPr>
        <w:t>d</w:t>
      </w:r>
      <w:r w:rsidR="00317088" w:rsidRPr="003E3346">
        <w:rPr>
          <w:rFonts w:asciiTheme="majorBidi" w:hAnsiTheme="majorBidi" w:cstheme="majorBidi"/>
          <w:b w:val="0"/>
          <w:bCs w:val="0"/>
          <w:sz w:val="28"/>
          <w:szCs w:val="28"/>
        </w:rPr>
        <w:t>ziesmu un deju svētku tradīcijas (t</w:t>
      </w:r>
      <w:r w:rsidR="00482552" w:rsidRPr="003E3346">
        <w:rPr>
          <w:rFonts w:asciiTheme="majorBidi" w:hAnsiTheme="majorBidi" w:cstheme="majorBidi"/>
          <w:b w:val="0"/>
          <w:bCs w:val="0"/>
          <w:sz w:val="28"/>
          <w:szCs w:val="28"/>
        </w:rPr>
        <w:t>ajā skaitā</w:t>
      </w:r>
      <w:r w:rsidR="00317088" w:rsidRPr="003E3346">
        <w:rPr>
          <w:rFonts w:asciiTheme="majorBidi" w:hAnsiTheme="majorBidi" w:cstheme="majorBidi"/>
          <w:b w:val="0"/>
          <w:bCs w:val="0"/>
          <w:sz w:val="28"/>
          <w:szCs w:val="28"/>
        </w:rPr>
        <w:t xml:space="preserve"> procesa) ilgtspējai.</w:t>
      </w:r>
    </w:p>
    <w:p w14:paraId="109D66A1" w14:textId="577696C3" w:rsidR="00C35CC1" w:rsidRPr="00F96260" w:rsidRDefault="00C35CC1" w:rsidP="005A7122">
      <w:pPr>
        <w:pStyle w:val="Title"/>
        <w:ind w:firstLine="720"/>
        <w:jc w:val="both"/>
        <w:rPr>
          <w:rFonts w:asciiTheme="majorBidi" w:hAnsiTheme="majorBidi" w:cstheme="majorBidi"/>
          <w:b w:val="0"/>
          <w:bCs w:val="0"/>
          <w:sz w:val="28"/>
          <w:szCs w:val="28"/>
        </w:rPr>
      </w:pPr>
      <w:r w:rsidRPr="003E3346">
        <w:rPr>
          <w:rFonts w:asciiTheme="majorBidi" w:hAnsiTheme="majorBidi" w:cstheme="majorBidi"/>
          <w:b w:val="0"/>
          <w:bCs w:val="0"/>
          <w:sz w:val="28"/>
          <w:szCs w:val="28"/>
        </w:rPr>
        <w:t xml:space="preserve">Jau šobrīd saskaņā ar </w:t>
      </w:r>
      <w:r w:rsidR="00ED5D62" w:rsidRPr="003E3346">
        <w:rPr>
          <w:rFonts w:asciiTheme="majorBidi" w:hAnsiTheme="majorBidi" w:cstheme="majorBidi"/>
          <w:b w:val="0"/>
          <w:bCs w:val="0"/>
          <w:sz w:val="28"/>
          <w:szCs w:val="28"/>
        </w:rPr>
        <w:t>Konvencijas 13.pantu</w:t>
      </w:r>
      <w:r w:rsidR="00FA7660" w:rsidRPr="003E3346">
        <w:rPr>
          <w:rStyle w:val="FootnoteReference"/>
          <w:rFonts w:asciiTheme="majorBidi" w:hAnsiTheme="majorBidi" w:cstheme="majorBidi"/>
          <w:b w:val="0"/>
          <w:bCs w:val="0"/>
          <w:sz w:val="28"/>
          <w:szCs w:val="28"/>
        </w:rPr>
        <w:footnoteReference w:id="7"/>
      </w:r>
      <w:r w:rsidR="00ED5D62" w:rsidRPr="003E3346">
        <w:rPr>
          <w:rFonts w:asciiTheme="majorBidi" w:hAnsiTheme="majorBidi" w:cstheme="majorBidi"/>
          <w:b w:val="0"/>
          <w:bCs w:val="0"/>
          <w:sz w:val="28"/>
          <w:szCs w:val="28"/>
        </w:rPr>
        <w:t xml:space="preserve"> </w:t>
      </w:r>
      <w:r w:rsidR="00FD2AAC" w:rsidRPr="003E3346">
        <w:rPr>
          <w:rFonts w:asciiTheme="majorBidi" w:hAnsiTheme="majorBidi" w:cstheme="majorBidi"/>
          <w:b w:val="0"/>
          <w:bCs w:val="0"/>
          <w:sz w:val="28"/>
          <w:szCs w:val="28"/>
        </w:rPr>
        <w:t xml:space="preserve">pašvaldības </w:t>
      </w:r>
      <w:r w:rsidR="00685669" w:rsidRPr="003E3346">
        <w:rPr>
          <w:rFonts w:asciiTheme="majorBidi" w:hAnsiTheme="majorBidi" w:cstheme="majorBidi"/>
          <w:b w:val="0"/>
          <w:bCs w:val="0"/>
          <w:sz w:val="28"/>
          <w:szCs w:val="28"/>
        </w:rPr>
        <w:t>nemateriālā kultūras mantojuma – dziesmu un deju svētku procesa</w:t>
      </w:r>
      <w:r w:rsidR="00F067D2" w:rsidRPr="003E3346">
        <w:rPr>
          <w:rFonts w:asciiTheme="majorBidi" w:hAnsiTheme="majorBidi" w:cstheme="majorBidi"/>
          <w:b w:val="0"/>
          <w:bCs w:val="0"/>
          <w:sz w:val="28"/>
          <w:szCs w:val="28"/>
        </w:rPr>
        <w:t xml:space="preserve"> saglabāšanai un attīstībai </w:t>
      </w:r>
      <w:r w:rsidR="008804ED">
        <w:rPr>
          <w:rFonts w:asciiTheme="majorBidi" w:hAnsiTheme="majorBidi" w:cstheme="majorBidi"/>
          <w:b w:val="0"/>
          <w:bCs w:val="0"/>
          <w:sz w:val="28"/>
          <w:szCs w:val="28"/>
        </w:rPr>
        <w:t xml:space="preserve">– </w:t>
      </w:r>
      <w:r w:rsidR="00F067D2" w:rsidRPr="003E3346">
        <w:rPr>
          <w:rFonts w:asciiTheme="majorBidi" w:hAnsiTheme="majorBidi" w:cstheme="majorBidi"/>
          <w:b w:val="0"/>
          <w:bCs w:val="0"/>
          <w:sz w:val="28"/>
          <w:szCs w:val="28"/>
        </w:rPr>
        <w:t>iegulda lielāku finansējuma daļu</w:t>
      </w:r>
      <w:r w:rsidR="006568E6" w:rsidRPr="003E3346">
        <w:rPr>
          <w:rFonts w:asciiTheme="majorBidi" w:hAnsiTheme="majorBidi" w:cstheme="majorBidi"/>
          <w:b w:val="0"/>
          <w:bCs w:val="0"/>
          <w:sz w:val="28"/>
          <w:szCs w:val="28"/>
        </w:rPr>
        <w:t xml:space="preserve"> nekā</w:t>
      </w:r>
      <w:r w:rsidR="00C62BFD" w:rsidRPr="003E3346">
        <w:rPr>
          <w:rFonts w:asciiTheme="majorBidi" w:hAnsiTheme="majorBidi" w:cstheme="majorBidi"/>
          <w:b w:val="0"/>
          <w:bCs w:val="0"/>
          <w:sz w:val="28"/>
          <w:szCs w:val="28"/>
        </w:rPr>
        <w:t xml:space="preserve"> valsts</w:t>
      </w:r>
      <w:r w:rsidR="00B56E7A" w:rsidRPr="003E3346">
        <w:rPr>
          <w:rFonts w:asciiTheme="majorBidi" w:hAnsiTheme="majorBidi" w:cstheme="majorBidi"/>
          <w:b w:val="0"/>
          <w:bCs w:val="0"/>
          <w:sz w:val="28"/>
          <w:szCs w:val="28"/>
        </w:rPr>
        <w:t>, piešķirot mērķdotāciju.</w:t>
      </w:r>
      <w:r w:rsidR="00F067D2">
        <w:rPr>
          <w:rFonts w:asciiTheme="majorBidi" w:hAnsiTheme="majorBidi" w:cstheme="majorBidi"/>
          <w:b w:val="0"/>
          <w:bCs w:val="0"/>
          <w:sz w:val="28"/>
          <w:szCs w:val="28"/>
        </w:rPr>
        <w:t xml:space="preserve"> Šādu informāciju Latvijas Nacionālais kultūras centrs</w:t>
      </w:r>
      <w:r w:rsidR="00772108">
        <w:rPr>
          <w:rFonts w:asciiTheme="majorBidi" w:hAnsiTheme="majorBidi" w:cstheme="majorBidi"/>
          <w:b w:val="0"/>
          <w:bCs w:val="0"/>
          <w:sz w:val="28"/>
          <w:szCs w:val="28"/>
        </w:rPr>
        <w:t xml:space="preserve"> noskaidroja </w:t>
      </w:r>
      <w:r w:rsidR="00365DA8">
        <w:rPr>
          <w:rFonts w:asciiTheme="majorBidi" w:hAnsiTheme="majorBidi" w:cstheme="majorBidi"/>
          <w:b w:val="0"/>
          <w:bCs w:val="0"/>
          <w:sz w:val="28"/>
          <w:szCs w:val="28"/>
        </w:rPr>
        <w:t>individuālajās sarunās</w:t>
      </w:r>
      <w:r w:rsidR="0099413C">
        <w:rPr>
          <w:rFonts w:asciiTheme="majorBidi" w:hAnsiTheme="majorBidi" w:cstheme="majorBidi"/>
          <w:b w:val="0"/>
          <w:bCs w:val="0"/>
          <w:sz w:val="28"/>
          <w:szCs w:val="28"/>
        </w:rPr>
        <w:t xml:space="preserve"> par vienotās darba samaksas sistēmas izveidi</w:t>
      </w:r>
      <w:r w:rsidR="00365DA8">
        <w:rPr>
          <w:rFonts w:asciiTheme="majorBidi" w:hAnsiTheme="majorBidi" w:cstheme="majorBidi"/>
          <w:b w:val="0"/>
          <w:bCs w:val="0"/>
          <w:sz w:val="28"/>
          <w:szCs w:val="28"/>
        </w:rPr>
        <w:t xml:space="preserve"> ar visām pašvaldībām</w:t>
      </w:r>
      <w:r w:rsidR="0099413C">
        <w:rPr>
          <w:rFonts w:asciiTheme="majorBidi" w:hAnsiTheme="majorBidi" w:cstheme="majorBidi"/>
          <w:b w:val="0"/>
          <w:bCs w:val="0"/>
          <w:sz w:val="28"/>
          <w:szCs w:val="28"/>
        </w:rPr>
        <w:t xml:space="preserve">, kas </w:t>
      </w:r>
      <w:r w:rsidR="0099413C" w:rsidRPr="003E3346">
        <w:rPr>
          <w:rFonts w:asciiTheme="majorBidi" w:hAnsiTheme="majorBidi" w:cstheme="majorBidi"/>
          <w:b w:val="0"/>
          <w:bCs w:val="0"/>
          <w:sz w:val="28"/>
          <w:szCs w:val="28"/>
        </w:rPr>
        <w:t xml:space="preserve">notika no </w:t>
      </w:r>
      <w:r w:rsidR="00365DA8" w:rsidRPr="003E3346">
        <w:rPr>
          <w:rFonts w:asciiTheme="majorBidi" w:hAnsiTheme="majorBidi" w:cstheme="majorBidi"/>
          <w:b w:val="0"/>
          <w:bCs w:val="0"/>
          <w:sz w:val="28"/>
          <w:szCs w:val="28"/>
        </w:rPr>
        <w:t>2024.gada 27.februāra līdz 18.martam</w:t>
      </w:r>
      <w:r w:rsidR="0099413C" w:rsidRPr="00F96260">
        <w:rPr>
          <w:rFonts w:asciiTheme="majorBidi" w:hAnsiTheme="majorBidi" w:cstheme="majorBidi"/>
          <w:b w:val="0"/>
          <w:bCs w:val="0"/>
          <w:sz w:val="28"/>
          <w:szCs w:val="28"/>
        </w:rPr>
        <w:t>.</w:t>
      </w:r>
    </w:p>
    <w:p w14:paraId="5979D8F2" w14:textId="535DD97B" w:rsidR="00F728B4" w:rsidRDefault="00F728B4" w:rsidP="005A7122">
      <w:pPr>
        <w:pStyle w:val="Title"/>
        <w:ind w:firstLine="720"/>
        <w:jc w:val="both"/>
        <w:rPr>
          <w:rFonts w:asciiTheme="majorBidi" w:hAnsiTheme="majorBidi" w:cstheme="majorBidi"/>
          <w:b w:val="0"/>
          <w:bCs w:val="0"/>
          <w:sz w:val="28"/>
          <w:szCs w:val="28"/>
        </w:rPr>
      </w:pPr>
      <w:r w:rsidRPr="000720C3">
        <w:rPr>
          <w:rFonts w:asciiTheme="majorBidi" w:hAnsiTheme="majorBidi" w:cstheme="majorBidi"/>
          <w:b w:val="0"/>
          <w:bCs w:val="0"/>
          <w:sz w:val="28"/>
          <w:szCs w:val="28"/>
        </w:rPr>
        <w:t xml:space="preserve">Uzsākot reformu </w:t>
      </w:r>
      <w:r>
        <w:rPr>
          <w:rFonts w:asciiTheme="majorBidi" w:hAnsiTheme="majorBidi" w:cstheme="majorBidi"/>
          <w:b w:val="0"/>
          <w:bCs w:val="0"/>
          <w:sz w:val="28"/>
          <w:szCs w:val="28"/>
        </w:rPr>
        <w:t>māksliniecisko kolektīvu vadītāji</w:t>
      </w:r>
      <w:r w:rsidR="00B72E27">
        <w:rPr>
          <w:rFonts w:asciiTheme="majorBidi" w:hAnsiTheme="majorBidi" w:cstheme="majorBidi"/>
          <w:b w:val="0"/>
          <w:bCs w:val="0"/>
          <w:sz w:val="28"/>
          <w:szCs w:val="28"/>
        </w:rPr>
        <w:t xml:space="preserve"> </w:t>
      </w:r>
      <w:r>
        <w:rPr>
          <w:rFonts w:asciiTheme="majorBidi" w:hAnsiTheme="majorBidi" w:cstheme="majorBidi"/>
          <w:b w:val="0"/>
          <w:bCs w:val="0"/>
          <w:sz w:val="28"/>
          <w:szCs w:val="28"/>
        </w:rPr>
        <w:t xml:space="preserve">tiks vērtēti </w:t>
      </w:r>
      <w:r w:rsidRPr="00D90954">
        <w:rPr>
          <w:rFonts w:asciiTheme="majorBidi" w:hAnsiTheme="majorBidi" w:cstheme="majorBidi"/>
          <w:b w:val="0"/>
          <w:bCs w:val="0"/>
          <w:sz w:val="28"/>
          <w:szCs w:val="28"/>
        </w:rPr>
        <w:t>saskaņā ar līdzdalības intensitātes koeficientu</w:t>
      </w:r>
      <w:r>
        <w:rPr>
          <w:rFonts w:asciiTheme="majorBidi" w:hAnsiTheme="majorBidi" w:cstheme="majorBidi"/>
          <w:b w:val="0"/>
          <w:bCs w:val="0"/>
          <w:sz w:val="28"/>
          <w:szCs w:val="28"/>
        </w:rPr>
        <w:t xml:space="preserve"> un finansējums darba samaksai ti</w:t>
      </w:r>
      <w:r w:rsidR="005C2EF9">
        <w:rPr>
          <w:rFonts w:asciiTheme="majorBidi" w:hAnsiTheme="majorBidi" w:cstheme="majorBidi"/>
          <w:b w:val="0"/>
          <w:bCs w:val="0"/>
          <w:sz w:val="28"/>
          <w:szCs w:val="28"/>
        </w:rPr>
        <w:t>ks</w:t>
      </w:r>
      <w:r>
        <w:rPr>
          <w:rFonts w:asciiTheme="majorBidi" w:hAnsiTheme="majorBidi" w:cstheme="majorBidi"/>
          <w:b w:val="0"/>
          <w:bCs w:val="0"/>
          <w:sz w:val="28"/>
          <w:szCs w:val="28"/>
        </w:rPr>
        <w:t xml:space="preserve"> noteikts:</w:t>
      </w:r>
    </w:p>
    <w:p w14:paraId="287F9684" w14:textId="09D57D38" w:rsidR="00F728B4" w:rsidRDefault="00F728B4" w:rsidP="005A7122">
      <w:pPr>
        <w:pStyle w:val="Title"/>
        <w:ind w:firstLine="720"/>
        <w:jc w:val="both"/>
        <w:rPr>
          <w:rFonts w:asciiTheme="majorBidi" w:hAnsiTheme="majorBidi" w:cstheme="majorBidi"/>
          <w:b w:val="0"/>
          <w:bCs w:val="0"/>
          <w:sz w:val="28"/>
          <w:szCs w:val="28"/>
        </w:rPr>
      </w:pPr>
      <w:r>
        <w:rPr>
          <w:rFonts w:asciiTheme="majorBidi" w:hAnsiTheme="majorBidi" w:cstheme="majorBidi"/>
          <w:b w:val="0"/>
          <w:bCs w:val="0"/>
          <w:sz w:val="28"/>
          <w:szCs w:val="28"/>
        </w:rPr>
        <w:t xml:space="preserve">G1 mēnesī </w:t>
      </w:r>
      <w:r w:rsidR="00AA4704">
        <w:rPr>
          <w:rFonts w:asciiTheme="majorBidi" w:hAnsiTheme="majorBidi" w:cstheme="majorBidi"/>
          <w:b w:val="0"/>
          <w:bCs w:val="0"/>
          <w:sz w:val="28"/>
          <w:szCs w:val="28"/>
        </w:rPr>
        <w:t>115</w:t>
      </w:r>
      <w:r w:rsidR="007D389E">
        <w:rPr>
          <w:rFonts w:asciiTheme="majorBidi" w:hAnsiTheme="majorBidi" w:cstheme="majorBidi"/>
          <w:b w:val="0"/>
          <w:bCs w:val="0"/>
          <w:sz w:val="28"/>
          <w:szCs w:val="28"/>
        </w:rPr>
        <w:t>,</w:t>
      </w:r>
      <w:r w:rsidR="00AA4704">
        <w:rPr>
          <w:rFonts w:asciiTheme="majorBidi" w:hAnsiTheme="majorBidi" w:cstheme="majorBidi"/>
          <w:b w:val="0"/>
          <w:bCs w:val="0"/>
          <w:sz w:val="28"/>
          <w:szCs w:val="28"/>
        </w:rPr>
        <w:t>43</w:t>
      </w:r>
      <w:r>
        <w:rPr>
          <w:rFonts w:asciiTheme="majorBidi" w:hAnsiTheme="majorBidi" w:cstheme="majorBidi"/>
          <w:b w:val="0"/>
          <w:bCs w:val="0"/>
          <w:sz w:val="28"/>
          <w:szCs w:val="28"/>
        </w:rPr>
        <w:t xml:space="preserve"> </w:t>
      </w:r>
      <w:r w:rsidRPr="000720C3">
        <w:rPr>
          <w:rFonts w:asciiTheme="majorBidi" w:hAnsiTheme="majorBidi" w:cstheme="majorBidi"/>
          <w:b w:val="0"/>
          <w:bCs w:val="0"/>
          <w:i/>
          <w:iCs/>
          <w:sz w:val="28"/>
          <w:szCs w:val="28"/>
        </w:rPr>
        <w:t>euro</w:t>
      </w:r>
      <w:r>
        <w:rPr>
          <w:rFonts w:asciiTheme="majorBidi" w:hAnsiTheme="majorBidi" w:cstheme="majorBidi"/>
          <w:b w:val="0"/>
          <w:bCs w:val="0"/>
          <w:sz w:val="28"/>
          <w:szCs w:val="28"/>
        </w:rPr>
        <w:t xml:space="preserve"> </w:t>
      </w:r>
      <w:r w:rsidR="007D389E">
        <w:rPr>
          <w:rFonts w:asciiTheme="majorBidi" w:hAnsiTheme="majorBidi" w:cstheme="majorBidi"/>
          <w:b w:val="0"/>
          <w:bCs w:val="0"/>
          <w:sz w:val="28"/>
          <w:szCs w:val="28"/>
        </w:rPr>
        <w:t>bez darba devēja valsts sociālās apdrošināšanas iemaksām;</w:t>
      </w:r>
    </w:p>
    <w:p w14:paraId="029BDDA6" w14:textId="5E31720F" w:rsidR="5F23EF94" w:rsidRDefault="00F728B4" w:rsidP="005A7122">
      <w:pPr>
        <w:pStyle w:val="Title"/>
        <w:ind w:firstLine="720"/>
        <w:jc w:val="both"/>
        <w:rPr>
          <w:rFonts w:asciiTheme="majorBidi" w:hAnsiTheme="majorBidi" w:cstheme="majorBidi"/>
          <w:b w:val="0"/>
          <w:bCs w:val="0"/>
          <w:sz w:val="28"/>
          <w:szCs w:val="28"/>
        </w:rPr>
      </w:pPr>
      <w:r>
        <w:rPr>
          <w:rFonts w:asciiTheme="majorBidi" w:hAnsiTheme="majorBidi" w:cstheme="majorBidi"/>
          <w:b w:val="0"/>
          <w:bCs w:val="0"/>
          <w:sz w:val="28"/>
          <w:szCs w:val="28"/>
        </w:rPr>
        <w:t xml:space="preserve">G2 mēnesī </w:t>
      </w:r>
      <w:r w:rsidR="003F629C">
        <w:rPr>
          <w:rFonts w:asciiTheme="majorBidi" w:hAnsiTheme="majorBidi" w:cstheme="majorBidi"/>
          <w:b w:val="0"/>
          <w:bCs w:val="0"/>
          <w:sz w:val="28"/>
          <w:szCs w:val="28"/>
        </w:rPr>
        <w:t>57,71</w:t>
      </w:r>
      <w:r>
        <w:rPr>
          <w:rFonts w:asciiTheme="majorBidi" w:hAnsiTheme="majorBidi" w:cstheme="majorBidi"/>
          <w:b w:val="0"/>
          <w:bCs w:val="0"/>
          <w:sz w:val="28"/>
          <w:szCs w:val="28"/>
        </w:rPr>
        <w:t xml:space="preserve"> </w:t>
      </w:r>
      <w:r w:rsidRPr="000720C3">
        <w:rPr>
          <w:rFonts w:asciiTheme="majorBidi" w:hAnsiTheme="majorBidi" w:cstheme="majorBidi"/>
          <w:b w:val="0"/>
          <w:bCs w:val="0"/>
          <w:i/>
          <w:iCs/>
          <w:sz w:val="28"/>
          <w:szCs w:val="28"/>
        </w:rPr>
        <w:t>euro</w:t>
      </w:r>
      <w:r>
        <w:rPr>
          <w:rFonts w:asciiTheme="majorBidi" w:hAnsiTheme="majorBidi" w:cstheme="majorBidi"/>
          <w:b w:val="0"/>
          <w:bCs w:val="0"/>
          <w:sz w:val="28"/>
          <w:szCs w:val="28"/>
        </w:rPr>
        <w:t xml:space="preserve"> </w:t>
      </w:r>
      <w:r w:rsidR="00294400">
        <w:rPr>
          <w:rFonts w:asciiTheme="majorBidi" w:hAnsiTheme="majorBidi" w:cstheme="majorBidi"/>
          <w:b w:val="0"/>
          <w:bCs w:val="0"/>
          <w:sz w:val="28"/>
          <w:szCs w:val="28"/>
        </w:rPr>
        <w:t>pirms nodokļu ieturēšanas</w:t>
      </w:r>
      <w:r w:rsidR="007D389E" w:rsidRPr="007D389E">
        <w:rPr>
          <w:rFonts w:asciiTheme="majorBidi" w:hAnsiTheme="majorBidi" w:cstheme="majorBidi"/>
          <w:b w:val="0"/>
          <w:bCs w:val="0"/>
          <w:sz w:val="28"/>
          <w:szCs w:val="28"/>
        </w:rPr>
        <w:t xml:space="preserve"> </w:t>
      </w:r>
      <w:r w:rsidR="007D389E">
        <w:rPr>
          <w:rFonts w:asciiTheme="majorBidi" w:hAnsiTheme="majorBidi" w:cstheme="majorBidi"/>
          <w:b w:val="0"/>
          <w:bCs w:val="0"/>
          <w:sz w:val="28"/>
          <w:szCs w:val="28"/>
        </w:rPr>
        <w:t>bez darba devēja valsts sociālās apdrošināšanas iemaksām</w:t>
      </w:r>
      <w:r w:rsidR="005C2EF9">
        <w:rPr>
          <w:rFonts w:asciiTheme="majorBidi" w:hAnsiTheme="majorBidi" w:cstheme="majorBidi"/>
          <w:b w:val="0"/>
          <w:bCs w:val="0"/>
          <w:sz w:val="28"/>
          <w:szCs w:val="28"/>
        </w:rPr>
        <w:t xml:space="preserve">. </w:t>
      </w:r>
    </w:p>
    <w:p w14:paraId="4823AF29" w14:textId="3467F4BE" w:rsidR="005C2EF9" w:rsidRDefault="005C2EF9" w:rsidP="005A7122">
      <w:pPr>
        <w:pStyle w:val="Title"/>
        <w:ind w:firstLine="720"/>
        <w:jc w:val="both"/>
        <w:rPr>
          <w:rFonts w:asciiTheme="majorBidi" w:hAnsiTheme="majorBidi" w:cstheme="majorBidi"/>
          <w:b w:val="0"/>
          <w:bCs w:val="0"/>
          <w:sz w:val="28"/>
          <w:szCs w:val="28"/>
        </w:rPr>
      </w:pPr>
      <w:r>
        <w:rPr>
          <w:rFonts w:asciiTheme="majorBidi" w:hAnsiTheme="majorBidi" w:cstheme="majorBidi"/>
          <w:b w:val="0"/>
          <w:bCs w:val="0"/>
          <w:sz w:val="28"/>
          <w:szCs w:val="28"/>
        </w:rPr>
        <w:t xml:space="preserve">Reformas būtība </w:t>
      </w:r>
      <w:r w:rsidR="00425757">
        <w:rPr>
          <w:rFonts w:asciiTheme="majorBidi" w:hAnsiTheme="majorBidi" w:cstheme="majorBidi"/>
          <w:b w:val="0"/>
          <w:bCs w:val="0"/>
          <w:sz w:val="28"/>
          <w:szCs w:val="28"/>
        </w:rPr>
        <w:t xml:space="preserve">šobrīd </w:t>
      </w:r>
      <w:r>
        <w:rPr>
          <w:rFonts w:asciiTheme="majorBidi" w:hAnsiTheme="majorBidi" w:cstheme="majorBidi"/>
          <w:b w:val="0"/>
          <w:bCs w:val="0"/>
          <w:sz w:val="28"/>
          <w:szCs w:val="28"/>
        </w:rPr>
        <w:t>paredz, ka finansējums tiks izmaksāts</w:t>
      </w:r>
      <w:r w:rsidR="007D389E">
        <w:rPr>
          <w:rFonts w:asciiTheme="majorBidi" w:hAnsiTheme="majorBidi" w:cstheme="majorBidi"/>
          <w:b w:val="0"/>
          <w:bCs w:val="0"/>
          <w:sz w:val="28"/>
          <w:szCs w:val="28"/>
        </w:rPr>
        <w:t xml:space="preserve"> kolektīva dibinātajam par faktiski veikto darba samaksu māksliniecisko kolektīvu </w:t>
      </w:r>
      <w:r w:rsidR="007D389E">
        <w:rPr>
          <w:rFonts w:asciiTheme="majorBidi" w:hAnsiTheme="majorBidi" w:cstheme="majorBidi"/>
          <w:b w:val="0"/>
          <w:bCs w:val="0"/>
          <w:sz w:val="28"/>
          <w:szCs w:val="28"/>
        </w:rPr>
        <w:lastRenderedPageBreak/>
        <w:t>vadītājiem, bet ne vairāk kā G1 mēnesī</w:t>
      </w:r>
      <w:r w:rsidR="00187DF1">
        <w:rPr>
          <w:rFonts w:asciiTheme="majorBidi" w:hAnsiTheme="majorBidi" w:cstheme="majorBidi"/>
          <w:b w:val="0"/>
          <w:bCs w:val="0"/>
          <w:sz w:val="28"/>
          <w:szCs w:val="28"/>
        </w:rPr>
        <w:t xml:space="preserve"> –</w:t>
      </w:r>
      <w:r w:rsidR="007D389E">
        <w:rPr>
          <w:rFonts w:asciiTheme="majorBidi" w:hAnsiTheme="majorBidi" w:cstheme="majorBidi"/>
          <w:b w:val="0"/>
          <w:bCs w:val="0"/>
          <w:sz w:val="28"/>
          <w:szCs w:val="28"/>
        </w:rPr>
        <w:t xml:space="preserve"> 115,43 </w:t>
      </w:r>
      <w:r w:rsidR="007D389E" w:rsidRPr="000720C3">
        <w:rPr>
          <w:rFonts w:asciiTheme="majorBidi" w:hAnsiTheme="majorBidi" w:cstheme="majorBidi"/>
          <w:b w:val="0"/>
          <w:bCs w:val="0"/>
          <w:i/>
          <w:iCs/>
          <w:sz w:val="28"/>
          <w:szCs w:val="28"/>
        </w:rPr>
        <w:t>euro</w:t>
      </w:r>
      <w:r w:rsidR="007D389E">
        <w:rPr>
          <w:rFonts w:asciiTheme="majorBidi" w:hAnsiTheme="majorBidi" w:cstheme="majorBidi"/>
          <w:b w:val="0"/>
          <w:bCs w:val="0"/>
          <w:sz w:val="28"/>
          <w:szCs w:val="28"/>
        </w:rPr>
        <w:t xml:space="preserve"> pirms nodokļu ieturēšanas un G2 mēnesī </w:t>
      </w:r>
      <w:r w:rsidR="00187DF1">
        <w:rPr>
          <w:rFonts w:asciiTheme="majorBidi" w:hAnsiTheme="majorBidi" w:cstheme="majorBidi"/>
          <w:b w:val="0"/>
          <w:bCs w:val="0"/>
          <w:sz w:val="28"/>
          <w:szCs w:val="28"/>
        </w:rPr>
        <w:t xml:space="preserve">– </w:t>
      </w:r>
      <w:r w:rsidR="007D389E">
        <w:rPr>
          <w:rFonts w:asciiTheme="majorBidi" w:hAnsiTheme="majorBidi" w:cstheme="majorBidi"/>
          <w:b w:val="0"/>
          <w:bCs w:val="0"/>
          <w:sz w:val="28"/>
          <w:szCs w:val="28"/>
        </w:rPr>
        <w:t xml:space="preserve">57,71 </w:t>
      </w:r>
      <w:r w:rsidR="007D389E" w:rsidRPr="000720C3">
        <w:rPr>
          <w:rFonts w:asciiTheme="majorBidi" w:hAnsiTheme="majorBidi" w:cstheme="majorBidi"/>
          <w:b w:val="0"/>
          <w:bCs w:val="0"/>
          <w:i/>
          <w:iCs/>
          <w:sz w:val="28"/>
          <w:szCs w:val="28"/>
        </w:rPr>
        <w:t>euro</w:t>
      </w:r>
      <w:r w:rsidR="007D389E">
        <w:rPr>
          <w:rFonts w:asciiTheme="majorBidi" w:hAnsiTheme="majorBidi" w:cstheme="majorBidi"/>
          <w:b w:val="0"/>
          <w:bCs w:val="0"/>
          <w:sz w:val="28"/>
          <w:szCs w:val="28"/>
        </w:rPr>
        <w:t xml:space="preserve"> pirms nodokļu ieturēšanas, jo šobrīd maksājumi tiek veikti reizi pusgadā kā avansa maksājumi un kolektīvu dibinātāji paši izlemj kā izlietot finansējumu, tādējādi radot nevienlīdzīgu situāciju māksliniecisko kolektīvu vadītāju starpā.</w:t>
      </w:r>
    </w:p>
    <w:p w14:paraId="3BD57531" w14:textId="1324F31E" w:rsidR="7D859145" w:rsidRDefault="775F3825" w:rsidP="005A7122">
      <w:pPr>
        <w:spacing w:after="0" w:line="240" w:lineRule="auto"/>
        <w:ind w:firstLine="720"/>
        <w:jc w:val="both"/>
        <w:rPr>
          <w:rFonts w:ascii="Times New Roman" w:hAnsi="Times New Roman" w:cs="Times New Roman"/>
          <w:sz w:val="28"/>
          <w:szCs w:val="28"/>
        </w:rPr>
      </w:pPr>
      <w:r w:rsidRPr="04A0F270">
        <w:rPr>
          <w:rFonts w:ascii="Times New Roman" w:hAnsi="Times New Roman" w:cs="Times New Roman"/>
          <w:sz w:val="28"/>
          <w:szCs w:val="28"/>
        </w:rPr>
        <w:t xml:space="preserve">Dziesmu un deju svētku māksliniecisko kolektīvu vadītāju darba samaksas finansēšanas reformas uzsākšanai šobrīd izdevumi 1 223 916 </w:t>
      </w:r>
      <w:r w:rsidRPr="04A0F270">
        <w:rPr>
          <w:rFonts w:ascii="Times New Roman" w:hAnsi="Times New Roman" w:cs="Times New Roman"/>
          <w:i/>
          <w:iCs/>
          <w:sz w:val="28"/>
          <w:szCs w:val="28"/>
        </w:rPr>
        <w:t>euro</w:t>
      </w:r>
      <w:r w:rsidRPr="04A0F270">
        <w:rPr>
          <w:rFonts w:ascii="Times New Roman" w:hAnsi="Times New Roman" w:cs="Times New Roman"/>
          <w:sz w:val="28"/>
          <w:szCs w:val="28"/>
        </w:rPr>
        <w:t xml:space="preserve"> apmērā ieplānoti valsts budžeta resora “74. Gadskārtējā valsts budžeta izpildes procesā pārdalāmais finansējums” programmā 09.00.00 “Valsts nozīmes reformas </w:t>
      </w:r>
      <w:r w:rsidRPr="00730C8A">
        <w:rPr>
          <w:rFonts w:ascii="Times New Roman" w:hAnsi="Times New Roman" w:cs="Times New Roman"/>
          <w:sz w:val="28"/>
          <w:szCs w:val="28"/>
        </w:rPr>
        <w:t xml:space="preserve">īstenošanai”. Pēc konceptuālā ziņojuma apstiprināšanas un šobrīd spēkā esošo </w:t>
      </w:r>
      <w:r w:rsidRPr="00730C8A">
        <w:rPr>
          <w:rFonts w:asciiTheme="majorBidi" w:eastAsia="Times New Roman" w:hAnsiTheme="majorBidi" w:cstheme="majorBidi"/>
          <w:sz w:val="28"/>
          <w:szCs w:val="28"/>
        </w:rPr>
        <w:t xml:space="preserve">Noteikumu grozījumu veikšanas, ieplānotais finansējums tiks pārdalīts uz Kultūras ministrijas valsts budžeta apakšprogrammām, </w:t>
      </w:r>
      <w:r w:rsidRPr="00730C8A">
        <w:rPr>
          <w:rFonts w:ascii="Times New Roman" w:hAnsi="Times New Roman" w:cs="Times New Roman"/>
          <w:sz w:val="28"/>
          <w:szCs w:val="28"/>
        </w:rPr>
        <w:t>veicot pārdali no valsts</w:t>
      </w:r>
      <w:r w:rsidRPr="04A0F270">
        <w:rPr>
          <w:rFonts w:ascii="Times New Roman" w:hAnsi="Times New Roman" w:cs="Times New Roman"/>
          <w:sz w:val="28"/>
          <w:szCs w:val="28"/>
        </w:rPr>
        <w:t xml:space="preserve"> budžeta resora “74. Gadskārtējā valsts budžeta izpildes procesā pārdalāmais finansējums” programmas 09.00.00 “Valsts nozīmes reformas īstenošanai”, tādējādi iegūstot papildu finansējumu jau esošai valsts budžeta mērķdotācijai 2024.gadā (sk. 4.tabulu) un palielinot valsts mērķdotācijas apjomu par 1,2 milj. </w:t>
      </w:r>
      <w:r w:rsidRPr="04A0F270">
        <w:rPr>
          <w:rFonts w:ascii="Times New Roman" w:hAnsi="Times New Roman" w:cs="Times New Roman"/>
          <w:i/>
          <w:iCs/>
          <w:sz w:val="28"/>
          <w:szCs w:val="28"/>
        </w:rPr>
        <w:t>euro</w:t>
      </w:r>
      <w:r w:rsidRPr="04A0F270">
        <w:rPr>
          <w:rFonts w:ascii="Times New Roman" w:hAnsi="Times New Roman" w:cs="Times New Roman"/>
          <w:sz w:val="28"/>
          <w:szCs w:val="28"/>
        </w:rPr>
        <w:t>.</w:t>
      </w:r>
    </w:p>
    <w:p w14:paraId="7106D3D8" w14:textId="61BD18A2" w:rsidR="00E308D7" w:rsidRDefault="1AE5FED0" w:rsidP="005A7122">
      <w:pPr>
        <w:spacing w:after="0" w:line="240" w:lineRule="auto"/>
        <w:ind w:firstLine="720"/>
        <w:jc w:val="both"/>
        <w:rPr>
          <w:rFonts w:ascii="Times New Roman" w:hAnsi="Times New Roman" w:cs="Times New Roman"/>
          <w:sz w:val="28"/>
          <w:szCs w:val="28"/>
        </w:rPr>
      </w:pPr>
      <w:r w:rsidRPr="36D24919">
        <w:rPr>
          <w:rFonts w:ascii="Times New Roman" w:hAnsi="Times New Roman" w:cs="Times New Roman"/>
          <w:sz w:val="28"/>
          <w:szCs w:val="28"/>
        </w:rPr>
        <w:t xml:space="preserve">Uzsākot reformu, finansējums starp pašvaldību dibinātajiem māksliniecisko kolektīvu vadītājiem sadalītos sekojoši: </w:t>
      </w:r>
    </w:p>
    <w:p w14:paraId="69793E44" w14:textId="0B8F946D" w:rsidR="1AE5FED0" w:rsidRDefault="1AE5FED0" w:rsidP="005A7122">
      <w:pPr>
        <w:spacing w:after="0" w:line="240" w:lineRule="auto"/>
        <w:jc w:val="both"/>
        <w:rPr>
          <w:rFonts w:asciiTheme="majorBidi" w:eastAsia="Times New Roman" w:hAnsiTheme="majorBidi" w:cstheme="majorBidi"/>
          <w:sz w:val="28"/>
          <w:szCs w:val="28"/>
        </w:rPr>
      </w:pPr>
    </w:p>
    <w:p w14:paraId="73748AE5" w14:textId="77777777" w:rsidR="003E3346" w:rsidRDefault="003E3346" w:rsidP="00F96260">
      <w:pPr>
        <w:spacing w:after="0" w:line="240" w:lineRule="auto"/>
        <w:jc w:val="both"/>
        <w:rPr>
          <w:rFonts w:asciiTheme="majorBidi" w:eastAsia="Times New Roman" w:hAnsiTheme="majorBidi" w:cstheme="majorBidi"/>
          <w:sz w:val="28"/>
          <w:szCs w:val="28"/>
        </w:rPr>
      </w:pPr>
    </w:p>
    <w:p w14:paraId="60A95508" w14:textId="767BA32D" w:rsidR="1AE5FED0" w:rsidRDefault="1AE5FED0" w:rsidP="005A7122">
      <w:pPr>
        <w:spacing w:after="0" w:line="240" w:lineRule="auto"/>
        <w:ind w:left="-680" w:firstLine="680"/>
        <w:jc w:val="right"/>
        <w:rPr>
          <w:rFonts w:asciiTheme="majorBidi" w:eastAsia="Times New Roman" w:hAnsiTheme="majorBidi" w:cstheme="majorBidi"/>
          <w:i/>
          <w:iCs/>
          <w:sz w:val="28"/>
          <w:szCs w:val="28"/>
        </w:rPr>
      </w:pPr>
      <w:r w:rsidRPr="39F3E655">
        <w:rPr>
          <w:rFonts w:asciiTheme="majorBidi" w:eastAsia="Times New Roman" w:hAnsiTheme="majorBidi" w:cstheme="majorBidi"/>
          <w:i/>
          <w:iCs/>
          <w:sz w:val="28"/>
          <w:szCs w:val="28"/>
        </w:rPr>
        <w:t>4.tabula “2024.gada valsts budžeta mērķdotācijas apmērs pašvaldību dibinātajos mākslinieciskajos kolektīvos reformas uzsākšanai”</w:t>
      </w:r>
    </w:p>
    <w:p w14:paraId="7756A61D" w14:textId="77777777" w:rsidR="39F3E655" w:rsidRDefault="39F3E655" w:rsidP="005A7122">
      <w:pPr>
        <w:spacing w:after="0" w:line="240" w:lineRule="auto"/>
        <w:ind w:left="-680" w:firstLine="680"/>
        <w:rPr>
          <w:rFonts w:asciiTheme="majorBidi" w:eastAsia="Times New Roman" w:hAnsiTheme="majorBidi" w:cstheme="majorBidi"/>
          <w:sz w:val="28"/>
          <w:szCs w:val="28"/>
        </w:rPr>
      </w:pPr>
    </w:p>
    <w:tbl>
      <w:tblPr>
        <w:tblStyle w:val="TableGrid"/>
        <w:tblW w:w="0" w:type="auto"/>
        <w:tblInd w:w="-5" w:type="dxa"/>
        <w:tblLook w:val="04A0" w:firstRow="1" w:lastRow="0" w:firstColumn="1" w:lastColumn="0" w:noHBand="0" w:noVBand="1"/>
      </w:tblPr>
      <w:tblGrid>
        <w:gridCol w:w="1589"/>
        <w:gridCol w:w="2263"/>
        <w:gridCol w:w="2264"/>
        <w:gridCol w:w="2950"/>
      </w:tblGrid>
      <w:tr w:rsidR="009E5ED2" w14:paraId="138C6B4B" w14:textId="77777777" w:rsidTr="04A0F270">
        <w:trPr>
          <w:trHeight w:val="300"/>
        </w:trPr>
        <w:tc>
          <w:tcPr>
            <w:tcW w:w="1590" w:type="dxa"/>
            <w:shd w:val="clear" w:color="auto" w:fill="F2F2F2" w:themeFill="background1" w:themeFillShade="F2"/>
            <w:vAlign w:val="center"/>
          </w:tcPr>
          <w:p w14:paraId="1BD34CA4" w14:textId="77777777" w:rsidR="39F3E655" w:rsidRDefault="39F3E655" w:rsidP="005A7122">
            <w:pPr>
              <w:jc w:val="center"/>
              <w:rPr>
                <w:rFonts w:asciiTheme="majorBidi" w:eastAsia="Times New Roman" w:hAnsiTheme="majorBidi" w:cstheme="majorBidi"/>
                <w:sz w:val="28"/>
                <w:szCs w:val="28"/>
              </w:rPr>
            </w:pPr>
            <w:r w:rsidRPr="39F3E655">
              <w:rPr>
                <w:rFonts w:asciiTheme="majorBidi" w:eastAsia="Times New Roman" w:hAnsiTheme="majorBidi" w:cstheme="majorBidi"/>
                <w:sz w:val="28"/>
                <w:szCs w:val="28"/>
              </w:rPr>
              <w:t>Grupa</w:t>
            </w:r>
          </w:p>
        </w:tc>
        <w:tc>
          <w:tcPr>
            <w:tcW w:w="2265" w:type="dxa"/>
            <w:shd w:val="clear" w:color="auto" w:fill="F2F2F2" w:themeFill="background1" w:themeFillShade="F2"/>
            <w:vAlign w:val="center"/>
          </w:tcPr>
          <w:p w14:paraId="757E95A5" w14:textId="77777777" w:rsidR="39F3E655" w:rsidRDefault="39F3E655" w:rsidP="005A7122">
            <w:pPr>
              <w:jc w:val="center"/>
              <w:rPr>
                <w:rFonts w:asciiTheme="majorBidi" w:eastAsia="Times New Roman" w:hAnsiTheme="majorBidi" w:cstheme="majorBidi"/>
                <w:sz w:val="28"/>
                <w:szCs w:val="28"/>
              </w:rPr>
            </w:pPr>
            <w:r w:rsidRPr="39F3E655">
              <w:rPr>
                <w:rFonts w:asciiTheme="majorBidi" w:eastAsia="Times New Roman" w:hAnsiTheme="majorBidi" w:cstheme="majorBidi"/>
                <w:sz w:val="28"/>
                <w:szCs w:val="28"/>
              </w:rPr>
              <w:t>Pašvaldību dibināto kolektīvu skaists</w:t>
            </w:r>
          </w:p>
        </w:tc>
        <w:tc>
          <w:tcPr>
            <w:tcW w:w="2265" w:type="dxa"/>
            <w:shd w:val="clear" w:color="auto" w:fill="F2F2F2" w:themeFill="background1" w:themeFillShade="F2"/>
            <w:vAlign w:val="center"/>
          </w:tcPr>
          <w:p w14:paraId="290C5818" w14:textId="1EA6BDC7" w:rsidR="39F3E655" w:rsidRDefault="39F3E655" w:rsidP="005A7122">
            <w:pPr>
              <w:jc w:val="center"/>
              <w:rPr>
                <w:rFonts w:asciiTheme="majorBidi" w:eastAsia="Times New Roman" w:hAnsiTheme="majorBidi" w:cstheme="majorBidi"/>
                <w:sz w:val="28"/>
                <w:szCs w:val="28"/>
              </w:rPr>
            </w:pPr>
            <w:r w:rsidRPr="39F3E655">
              <w:rPr>
                <w:rFonts w:asciiTheme="majorBidi" w:eastAsia="Times New Roman" w:hAnsiTheme="majorBidi" w:cstheme="majorBidi"/>
                <w:sz w:val="28"/>
                <w:szCs w:val="28"/>
              </w:rPr>
              <w:t xml:space="preserve">Mērķdotācijas summa personai gadā </w:t>
            </w:r>
            <w:r w:rsidRPr="39F3E655">
              <w:rPr>
                <w:rFonts w:asciiTheme="majorBidi" w:eastAsia="Times New Roman" w:hAnsiTheme="majorBidi" w:cstheme="majorBidi"/>
                <w:i/>
                <w:iCs/>
                <w:sz w:val="28"/>
                <w:szCs w:val="28"/>
              </w:rPr>
              <w:t>euro</w:t>
            </w:r>
            <w:r w:rsidRPr="39F3E655">
              <w:rPr>
                <w:rFonts w:asciiTheme="majorBidi" w:eastAsia="Times New Roman" w:hAnsiTheme="majorBidi" w:cstheme="majorBidi"/>
                <w:sz w:val="28"/>
                <w:szCs w:val="28"/>
              </w:rPr>
              <w:t xml:space="preserve"> </w:t>
            </w:r>
            <w:r w:rsidR="007D389E">
              <w:rPr>
                <w:rFonts w:asciiTheme="majorBidi" w:eastAsia="Times New Roman" w:hAnsiTheme="majorBidi" w:cstheme="majorBidi"/>
                <w:sz w:val="28"/>
                <w:szCs w:val="28"/>
              </w:rPr>
              <w:t>kopā ar DDVSAOI</w:t>
            </w:r>
          </w:p>
        </w:tc>
        <w:tc>
          <w:tcPr>
            <w:tcW w:w="2952" w:type="dxa"/>
            <w:shd w:val="clear" w:color="auto" w:fill="F2F2F2" w:themeFill="background1" w:themeFillShade="F2"/>
            <w:vAlign w:val="center"/>
          </w:tcPr>
          <w:p w14:paraId="1FE20DF8" w14:textId="49E98C4C" w:rsidR="39F3E655" w:rsidRDefault="39F3E655" w:rsidP="005A7122">
            <w:pPr>
              <w:jc w:val="center"/>
              <w:rPr>
                <w:rFonts w:asciiTheme="majorBidi" w:eastAsia="Times New Roman" w:hAnsiTheme="majorBidi" w:cstheme="majorBidi"/>
                <w:sz w:val="28"/>
                <w:szCs w:val="28"/>
              </w:rPr>
            </w:pPr>
            <w:r w:rsidRPr="39F3E655">
              <w:rPr>
                <w:rFonts w:asciiTheme="majorBidi" w:eastAsia="Times New Roman" w:hAnsiTheme="majorBidi" w:cstheme="majorBidi"/>
                <w:sz w:val="28"/>
                <w:szCs w:val="28"/>
              </w:rPr>
              <w:t xml:space="preserve">Mērķdotācijas summa G1+G2 </w:t>
            </w:r>
            <w:r w:rsidRPr="39F3E655">
              <w:rPr>
                <w:rFonts w:asciiTheme="majorBidi" w:eastAsia="Times New Roman" w:hAnsiTheme="majorBidi" w:cstheme="majorBidi"/>
                <w:i/>
                <w:iCs/>
                <w:sz w:val="28"/>
                <w:szCs w:val="28"/>
              </w:rPr>
              <w:t>euro</w:t>
            </w:r>
            <w:r w:rsidRPr="39F3E655">
              <w:rPr>
                <w:rFonts w:asciiTheme="majorBidi" w:eastAsia="Times New Roman" w:hAnsiTheme="majorBidi" w:cstheme="majorBidi"/>
                <w:sz w:val="28"/>
                <w:szCs w:val="28"/>
              </w:rPr>
              <w:t xml:space="preserve"> pirms nodokļu nomaksas</w:t>
            </w:r>
          </w:p>
        </w:tc>
      </w:tr>
      <w:tr w:rsidR="00FB0A84" w14:paraId="49E24EF4" w14:textId="77777777" w:rsidTr="04A0F270">
        <w:trPr>
          <w:trHeight w:val="300"/>
        </w:trPr>
        <w:tc>
          <w:tcPr>
            <w:tcW w:w="1590" w:type="dxa"/>
          </w:tcPr>
          <w:p w14:paraId="2867DF00" w14:textId="77777777" w:rsidR="39F3E655" w:rsidRDefault="39F3E655" w:rsidP="005A7122">
            <w:pPr>
              <w:jc w:val="center"/>
              <w:rPr>
                <w:rFonts w:asciiTheme="majorBidi" w:eastAsia="Times New Roman" w:hAnsiTheme="majorBidi" w:cstheme="majorBidi"/>
                <w:i/>
                <w:iCs/>
                <w:sz w:val="28"/>
                <w:szCs w:val="28"/>
              </w:rPr>
            </w:pPr>
            <w:r w:rsidRPr="39F3E655">
              <w:rPr>
                <w:rFonts w:asciiTheme="majorBidi" w:eastAsia="Times New Roman" w:hAnsiTheme="majorBidi" w:cstheme="majorBidi"/>
                <w:sz w:val="28"/>
                <w:szCs w:val="28"/>
              </w:rPr>
              <w:t>G1</w:t>
            </w:r>
          </w:p>
        </w:tc>
        <w:tc>
          <w:tcPr>
            <w:tcW w:w="2265" w:type="dxa"/>
          </w:tcPr>
          <w:p w14:paraId="0F1BD100" w14:textId="77777777" w:rsidR="39F3E655" w:rsidRDefault="39F3E655" w:rsidP="005A7122">
            <w:pPr>
              <w:jc w:val="center"/>
              <w:rPr>
                <w:rFonts w:asciiTheme="majorBidi" w:eastAsia="Times New Roman" w:hAnsiTheme="majorBidi" w:cstheme="majorBidi"/>
                <w:sz w:val="28"/>
                <w:szCs w:val="28"/>
              </w:rPr>
            </w:pPr>
            <w:r w:rsidRPr="39F3E655">
              <w:rPr>
                <w:rFonts w:asciiTheme="majorBidi" w:eastAsia="Times New Roman" w:hAnsiTheme="majorBidi" w:cstheme="majorBidi"/>
                <w:sz w:val="28"/>
                <w:szCs w:val="28"/>
              </w:rPr>
              <w:t>929</w:t>
            </w:r>
          </w:p>
        </w:tc>
        <w:tc>
          <w:tcPr>
            <w:tcW w:w="2265" w:type="dxa"/>
          </w:tcPr>
          <w:p w14:paraId="353F893C" w14:textId="3CD3E709" w:rsidR="39F3E655" w:rsidRDefault="39F3E655" w:rsidP="005A7122">
            <w:pPr>
              <w:jc w:val="center"/>
              <w:rPr>
                <w:rFonts w:asciiTheme="majorBidi" w:eastAsia="Times New Roman" w:hAnsiTheme="majorBidi" w:cstheme="majorBidi"/>
                <w:sz w:val="28"/>
                <w:szCs w:val="28"/>
              </w:rPr>
            </w:pPr>
            <w:r w:rsidRPr="39F3E655">
              <w:rPr>
                <w:rFonts w:asciiTheme="majorBidi" w:eastAsia="Times New Roman" w:hAnsiTheme="majorBidi" w:cstheme="majorBidi"/>
                <w:sz w:val="28"/>
                <w:szCs w:val="28"/>
              </w:rPr>
              <w:t>1 712,00</w:t>
            </w:r>
          </w:p>
        </w:tc>
        <w:tc>
          <w:tcPr>
            <w:tcW w:w="2952" w:type="dxa"/>
          </w:tcPr>
          <w:p w14:paraId="33E5BA8E" w14:textId="28532A19" w:rsidR="39F3E655" w:rsidRDefault="39F3E655" w:rsidP="005A7122">
            <w:pPr>
              <w:jc w:val="center"/>
              <w:rPr>
                <w:rFonts w:asciiTheme="majorBidi" w:eastAsia="Times New Roman" w:hAnsiTheme="majorBidi" w:cstheme="majorBidi"/>
                <w:sz w:val="28"/>
                <w:szCs w:val="28"/>
              </w:rPr>
            </w:pPr>
            <w:r w:rsidRPr="39F3E655">
              <w:rPr>
                <w:rFonts w:asciiTheme="majorBidi" w:eastAsia="Times New Roman" w:hAnsiTheme="majorBidi" w:cstheme="majorBidi"/>
                <w:sz w:val="28"/>
                <w:szCs w:val="28"/>
              </w:rPr>
              <w:t>1 590 448,00 </w:t>
            </w:r>
          </w:p>
        </w:tc>
      </w:tr>
      <w:tr w:rsidR="00FB0A84" w14:paraId="75AEBA81" w14:textId="77777777" w:rsidTr="04A0F270">
        <w:trPr>
          <w:trHeight w:val="300"/>
        </w:trPr>
        <w:tc>
          <w:tcPr>
            <w:tcW w:w="1590" w:type="dxa"/>
          </w:tcPr>
          <w:p w14:paraId="1EE8E92B" w14:textId="77777777" w:rsidR="39F3E655" w:rsidRDefault="39F3E655" w:rsidP="005A7122">
            <w:pPr>
              <w:jc w:val="center"/>
              <w:rPr>
                <w:rFonts w:asciiTheme="majorBidi" w:eastAsia="Times New Roman" w:hAnsiTheme="majorBidi" w:cstheme="majorBidi"/>
                <w:i/>
                <w:iCs/>
                <w:sz w:val="28"/>
                <w:szCs w:val="28"/>
              </w:rPr>
            </w:pPr>
            <w:r w:rsidRPr="39F3E655">
              <w:rPr>
                <w:rFonts w:asciiTheme="majorBidi" w:eastAsia="Times New Roman" w:hAnsiTheme="majorBidi" w:cstheme="majorBidi"/>
                <w:sz w:val="28"/>
                <w:szCs w:val="28"/>
              </w:rPr>
              <w:t>G2</w:t>
            </w:r>
          </w:p>
        </w:tc>
        <w:tc>
          <w:tcPr>
            <w:tcW w:w="2265" w:type="dxa"/>
          </w:tcPr>
          <w:p w14:paraId="2BB27C14" w14:textId="77777777" w:rsidR="39F3E655" w:rsidRDefault="39F3E655" w:rsidP="005A7122">
            <w:pPr>
              <w:jc w:val="center"/>
              <w:rPr>
                <w:rFonts w:asciiTheme="majorBidi" w:eastAsia="Times New Roman" w:hAnsiTheme="majorBidi" w:cstheme="majorBidi"/>
                <w:sz w:val="28"/>
                <w:szCs w:val="28"/>
              </w:rPr>
            </w:pPr>
            <w:r w:rsidRPr="39F3E655">
              <w:rPr>
                <w:rFonts w:asciiTheme="majorBidi" w:eastAsia="Times New Roman" w:hAnsiTheme="majorBidi" w:cstheme="majorBidi"/>
                <w:sz w:val="28"/>
                <w:szCs w:val="28"/>
              </w:rPr>
              <w:t>540</w:t>
            </w:r>
          </w:p>
        </w:tc>
        <w:tc>
          <w:tcPr>
            <w:tcW w:w="2265" w:type="dxa"/>
          </w:tcPr>
          <w:p w14:paraId="72E1966B" w14:textId="1982D527" w:rsidR="39F3E655" w:rsidRDefault="39F3E655" w:rsidP="005A7122">
            <w:pPr>
              <w:jc w:val="center"/>
              <w:rPr>
                <w:rFonts w:asciiTheme="majorBidi" w:eastAsia="Times New Roman" w:hAnsiTheme="majorBidi" w:cstheme="majorBidi"/>
                <w:sz w:val="28"/>
                <w:szCs w:val="28"/>
              </w:rPr>
            </w:pPr>
            <w:r w:rsidRPr="39F3E655">
              <w:rPr>
                <w:rFonts w:asciiTheme="majorBidi" w:eastAsia="Times New Roman" w:hAnsiTheme="majorBidi" w:cstheme="majorBidi"/>
                <w:sz w:val="28"/>
                <w:szCs w:val="28"/>
              </w:rPr>
              <w:t>856,00</w:t>
            </w:r>
          </w:p>
        </w:tc>
        <w:tc>
          <w:tcPr>
            <w:tcW w:w="2952" w:type="dxa"/>
          </w:tcPr>
          <w:p w14:paraId="41733384" w14:textId="4B380B5D" w:rsidR="39F3E655" w:rsidRDefault="39F3E655" w:rsidP="005A7122">
            <w:pPr>
              <w:jc w:val="center"/>
              <w:rPr>
                <w:rFonts w:asciiTheme="majorBidi" w:eastAsia="Times New Roman" w:hAnsiTheme="majorBidi" w:cstheme="majorBidi"/>
                <w:sz w:val="28"/>
                <w:szCs w:val="28"/>
              </w:rPr>
            </w:pPr>
            <w:r w:rsidRPr="39F3E655">
              <w:rPr>
                <w:rFonts w:asciiTheme="majorBidi" w:eastAsia="Times New Roman" w:hAnsiTheme="majorBidi" w:cstheme="majorBidi"/>
                <w:sz w:val="28"/>
                <w:szCs w:val="28"/>
              </w:rPr>
              <w:t>462 240,00 </w:t>
            </w:r>
          </w:p>
        </w:tc>
      </w:tr>
      <w:tr w:rsidR="00FB0A84" w14:paraId="1680CC1C" w14:textId="77777777" w:rsidTr="04A0F270">
        <w:trPr>
          <w:trHeight w:val="300"/>
        </w:trPr>
        <w:tc>
          <w:tcPr>
            <w:tcW w:w="1590" w:type="dxa"/>
          </w:tcPr>
          <w:p w14:paraId="3C20E5E8" w14:textId="77777777" w:rsidR="39F3E655" w:rsidRDefault="39F3E655" w:rsidP="005A7122">
            <w:pPr>
              <w:jc w:val="center"/>
              <w:rPr>
                <w:rFonts w:asciiTheme="majorBidi" w:eastAsia="Times New Roman" w:hAnsiTheme="majorBidi" w:cstheme="majorBidi"/>
                <w:sz w:val="28"/>
                <w:szCs w:val="28"/>
              </w:rPr>
            </w:pPr>
            <w:r w:rsidRPr="39F3E655">
              <w:rPr>
                <w:rFonts w:asciiTheme="majorBidi" w:eastAsia="Times New Roman" w:hAnsiTheme="majorBidi" w:cstheme="majorBidi"/>
                <w:sz w:val="28"/>
                <w:szCs w:val="28"/>
              </w:rPr>
              <w:t>KOPĀ</w:t>
            </w:r>
          </w:p>
        </w:tc>
        <w:tc>
          <w:tcPr>
            <w:tcW w:w="2265" w:type="dxa"/>
          </w:tcPr>
          <w:p w14:paraId="4C147DBF" w14:textId="77777777" w:rsidR="39F3E655" w:rsidRDefault="39F3E655" w:rsidP="005A7122">
            <w:pPr>
              <w:jc w:val="center"/>
              <w:rPr>
                <w:rFonts w:asciiTheme="majorBidi" w:eastAsia="Times New Roman" w:hAnsiTheme="majorBidi" w:cstheme="majorBidi"/>
                <w:sz w:val="28"/>
                <w:szCs w:val="28"/>
              </w:rPr>
            </w:pPr>
            <w:r w:rsidRPr="39F3E655">
              <w:rPr>
                <w:rFonts w:asciiTheme="majorBidi" w:eastAsia="Times New Roman" w:hAnsiTheme="majorBidi" w:cstheme="majorBidi"/>
                <w:b/>
                <w:bCs/>
                <w:sz w:val="28"/>
                <w:szCs w:val="28"/>
              </w:rPr>
              <w:t>1469</w:t>
            </w:r>
          </w:p>
        </w:tc>
        <w:tc>
          <w:tcPr>
            <w:tcW w:w="2265" w:type="dxa"/>
          </w:tcPr>
          <w:p w14:paraId="3C21792B" w14:textId="77777777" w:rsidR="39F3E655" w:rsidRDefault="39F3E655" w:rsidP="005A7122">
            <w:pPr>
              <w:jc w:val="center"/>
              <w:rPr>
                <w:rFonts w:asciiTheme="majorBidi" w:eastAsia="Times New Roman" w:hAnsiTheme="majorBidi" w:cstheme="majorBidi"/>
                <w:sz w:val="28"/>
                <w:szCs w:val="28"/>
              </w:rPr>
            </w:pPr>
          </w:p>
        </w:tc>
        <w:tc>
          <w:tcPr>
            <w:tcW w:w="2952" w:type="dxa"/>
          </w:tcPr>
          <w:p w14:paraId="26914BD1" w14:textId="4018D297" w:rsidR="39F3E655" w:rsidRDefault="39F3E655" w:rsidP="005A7122">
            <w:pPr>
              <w:jc w:val="center"/>
              <w:rPr>
                <w:rFonts w:asciiTheme="majorBidi" w:eastAsia="Times New Roman" w:hAnsiTheme="majorBidi" w:cstheme="majorBidi"/>
                <w:sz w:val="28"/>
                <w:szCs w:val="28"/>
              </w:rPr>
            </w:pPr>
            <w:r w:rsidRPr="39F3E655">
              <w:rPr>
                <w:rFonts w:asciiTheme="majorBidi" w:eastAsia="Times New Roman" w:hAnsiTheme="majorBidi" w:cstheme="majorBidi"/>
                <w:b/>
                <w:bCs/>
                <w:sz w:val="28"/>
                <w:szCs w:val="28"/>
              </w:rPr>
              <w:t>2 052 688,00</w:t>
            </w:r>
          </w:p>
        </w:tc>
      </w:tr>
    </w:tbl>
    <w:p w14:paraId="06BF0394" w14:textId="52402B64" w:rsidR="39F3E655" w:rsidRDefault="39F3E655" w:rsidP="005A7122">
      <w:pPr>
        <w:pStyle w:val="Title"/>
        <w:ind w:firstLine="720"/>
        <w:jc w:val="both"/>
        <w:rPr>
          <w:rFonts w:asciiTheme="majorBidi" w:hAnsiTheme="majorBidi" w:cstheme="majorBidi"/>
          <w:b w:val="0"/>
          <w:bCs w:val="0"/>
          <w:sz w:val="28"/>
          <w:szCs w:val="28"/>
        </w:rPr>
      </w:pPr>
    </w:p>
    <w:p w14:paraId="701CEC39" w14:textId="65C62C1A" w:rsidR="00C6520F" w:rsidRPr="00F85F62" w:rsidRDefault="35711AB3" w:rsidP="005A7122">
      <w:pPr>
        <w:pStyle w:val="Title"/>
        <w:ind w:firstLine="720"/>
        <w:jc w:val="both"/>
        <w:rPr>
          <w:rFonts w:asciiTheme="majorBidi" w:hAnsiTheme="majorBidi" w:cstheme="majorBidi"/>
          <w:b w:val="0"/>
          <w:sz w:val="28"/>
          <w:szCs w:val="28"/>
        </w:rPr>
      </w:pPr>
      <w:r w:rsidRPr="25237DDF">
        <w:rPr>
          <w:rFonts w:asciiTheme="majorBidi" w:hAnsiTheme="majorBidi" w:cstheme="majorBidi"/>
          <w:b w:val="0"/>
          <w:sz w:val="28"/>
          <w:szCs w:val="28"/>
          <w:lang w:eastAsia="lv-LV"/>
        </w:rPr>
        <w:t xml:space="preserve">Piešķirtā finansējuma ietvaros atbilstoši konceptuālajā ziņojumā atbalstītajam 1.risinājuma variantam plānots uzsākt māksliniecisko kolektīvu vadītāju darba samaksas un valsts sociālās apdrošināšanas obligāto iemaksu reformu, pakāpeniski </w:t>
      </w:r>
      <w:r w:rsidR="5157FCEB" w:rsidRPr="3FD64B96">
        <w:rPr>
          <w:rFonts w:asciiTheme="majorBidi" w:hAnsiTheme="majorBidi" w:cstheme="majorBidi"/>
          <w:b w:val="0"/>
          <w:bCs w:val="0"/>
          <w:sz w:val="28"/>
          <w:szCs w:val="28"/>
          <w:lang w:eastAsia="lv-LV"/>
        </w:rPr>
        <w:t xml:space="preserve">atbilstoši valsts budžeta finansiālajām iespējām </w:t>
      </w:r>
      <w:r w:rsidRPr="25237DDF">
        <w:rPr>
          <w:rFonts w:asciiTheme="majorBidi" w:hAnsiTheme="majorBidi" w:cstheme="majorBidi"/>
          <w:b w:val="0"/>
          <w:sz w:val="28"/>
          <w:szCs w:val="28"/>
          <w:lang w:eastAsia="lv-LV"/>
        </w:rPr>
        <w:t>nosakot līdzvērtīgu valsts finansējuma daļu</w:t>
      </w:r>
      <w:r w:rsidR="00E46061">
        <w:rPr>
          <w:rFonts w:asciiTheme="majorBidi" w:hAnsiTheme="majorBidi" w:cstheme="majorBidi"/>
          <w:b w:val="0"/>
          <w:sz w:val="28"/>
          <w:szCs w:val="28"/>
          <w:lang w:eastAsia="lv-LV"/>
        </w:rPr>
        <w:t>,</w:t>
      </w:r>
      <w:r w:rsidRPr="25237DDF">
        <w:rPr>
          <w:rFonts w:asciiTheme="majorBidi" w:hAnsiTheme="majorBidi" w:cstheme="majorBidi"/>
          <w:b w:val="0"/>
          <w:sz w:val="28"/>
          <w:szCs w:val="28"/>
          <w:lang w:eastAsia="lv-LV"/>
        </w:rPr>
        <w:t xml:space="preserve"> jeb 2024.</w:t>
      </w:r>
      <w:r w:rsidR="00E46061">
        <w:rPr>
          <w:rFonts w:asciiTheme="majorBidi" w:hAnsiTheme="majorBidi" w:cstheme="majorBidi"/>
          <w:b w:val="0"/>
          <w:sz w:val="28"/>
          <w:szCs w:val="28"/>
          <w:lang w:eastAsia="lv-LV"/>
        </w:rPr>
        <w:t>,</w:t>
      </w:r>
      <w:r w:rsidRPr="25237DDF">
        <w:rPr>
          <w:rFonts w:asciiTheme="majorBidi" w:hAnsiTheme="majorBidi" w:cstheme="majorBidi"/>
          <w:b w:val="0"/>
          <w:sz w:val="28"/>
          <w:szCs w:val="28"/>
          <w:lang w:eastAsia="lv-LV"/>
        </w:rPr>
        <w:t xml:space="preserve"> 2025. un 2026.gadā palielinot valsts budžeta mērķdotāciju 1</w:t>
      </w:r>
      <w:r w:rsidR="00E46061">
        <w:rPr>
          <w:rFonts w:asciiTheme="majorBidi" w:hAnsiTheme="majorBidi" w:cstheme="majorBidi"/>
          <w:b w:val="0"/>
          <w:sz w:val="28"/>
          <w:szCs w:val="28"/>
          <w:lang w:eastAsia="lv-LV"/>
        </w:rPr>
        <w:t> </w:t>
      </w:r>
      <w:r w:rsidRPr="25237DDF">
        <w:rPr>
          <w:rFonts w:asciiTheme="majorBidi" w:hAnsiTheme="majorBidi" w:cstheme="majorBidi"/>
          <w:b w:val="0"/>
          <w:sz w:val="28"/>
          <w:szCs w:val="28"/>
          <w:lang w:eastAsia="lv-LV"/>
        </w:rPr>
        <w:t>223</w:t>
      </w:r>
      <w:r w:rsidR="00E46061">
        <w:rPr>
          <w:rFonts w:asciiTheme="majorBidi" w:hAnsiTheme="majorBidi" w:cstheme="majorBidi"/>
          <w:b w:val="0"/>
          <w:sz w:val="28"/>
          <w:szCs w:val="28"/>
          <w:lang w:eastAsia="lv-LV"/>
        </w:rPr>
        <w:t> </w:t>
      </w:r>
      <w:r w:rsidRPr="25237DDF">
        <w:rPr>
          <w:rFonts w:asciiTheme="majorBidi" w:hAnsiTheme="majorBidi" w:cstheme="majorBidi"/>
          <w:b w:val="0"/>
          <w:sz w:val="28"/>
          <w:szCs w:val="28"/>
          <w:lang w:eastAsia="lv-LV"/>
        </w:rPr>
        <w:t>916</w:t>
      </w:r>
      <w:r w:rsidR="00E46061">
        <w:rPr>
          <w:rFonts w:asciiTheme="majorBidi" w:hAnsiTheme="majorBidi" w:cstheme="majorBidi"/>
          <w:b w:val="0"/>
          <w:sz w:val="28"/>
          <w:szCs w:val="28"/>
          <w:lang w:eastAsia="lv-LV"/>
        </w:rPr>
        <w:t> </w:t>
      </w:r>
      <w:r w:rsidRPr="00035EB0">
        <w:rPr>
          <w:rFonts w:asciiTheme="majorBidi" w:hAnsiTheme="majorBidi" w:cstheme="majorBidi"/>
          <w:b w:val="0"/>
          <w:i/>
          <w:sz w:val="28"/>
          <w:szCs w:val="28"/>
          <w:lang w:eastAsia="lv-LV"/>
        </w:rPr>
        <w:t>euro</w:t>
      </w:r>
      <w:r w:rsidRPr="148B88DC">
        <w:rPr>
          <w:rFonts w:asciiTheme="majorBidi" w:hAnsiTheme="majorBidi" w:cstheme="majorBidi"/>
          <w:b w:val="0"/>
          <w:sz w:val="28"/>
          <w:szCs w:val="28"/>
          <w:lang w:eastAsia="lv-LV"/>
        </w:rPr>
        <w:t xml:space="preserve"> apmērā katru gadu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pašvaldībai un citiem dibinātājiem, kas nav pašvaldības</w:t>
      </w:r>
      <w:r w:rsidR="00AE3A46">
        <w:rPr>
          <w:rFonts w:asciiTheme="majorBidi" w:hAnsiTheme="majorBidi" w:cstheme="majorBidi"/>
          <w:b w:val="0"/>
          <w:sz w:val="28"/>
          <w:szCs w:val="28"/>
          <w:lang w:eastAsia="lv-LV"/>
        </w:rPr>
        <w:t>,</w:t>
      </w:r>
      <w:r w:rsidRPr="148B88DC">
        <w:rPr>
          <w:rFonts w:asciiTheme="majorBidi" w:hAnsiTheme="majorBidi" w:cstheme="majorBidi"/>
          <w:b w:val="0"/>
          <w:sz w:val="28"/>
          <w:szCs w:val="28"/>
          <w:lang w:eastAsia="lv-LV"/>
        </w:rPr>
        <w:t xml:space="preserve"> mērķdotāciju maksāt pēc fakta, nevis kā līdz šim – avansā. Tādējādi Latvijas valsts nostiprina savu atbildību attiecībā uz dziesmu un deju </w:t>
      </w:r>
      <w:r w:rsidRPr="148B88DC">
        <w:rPr>
          <w:rFonts w:asciiTheme="majorBidi" w:hAnsiTheme="majorBidi" w:cstheme="majorBidi"/>
          <w:b w:val="0"/>
          <w:sz w:val="28"/>
          <w:szCs w:val="28"/>
          <w:lang w:eastAsia="lv-LV"/>
        </w:rPr>
        <w:lastRenderedPageBreak/>
        <w:t>svētku tradīcijā iesaistītajiem jomas profesionāļiem – māksliniecisko kolektīvu vadītājiem, apņemoties nodrošināt daļēju darba samaksu un valsts sociālās apdrošināšanas obligātās iemaksas par valsts noteiktiem darba uzdevumiem dziesmu un deju svētku tradīcijas (tajā skaitā procesa) ilgtspējai.</w:t>
      </w:r>
    </w:p>
    <w:p w14:paraId="4AEE04E8" w14:textId="4B1F711F" w:rsidR="00C6520F" w:rsidRPr="00F85F62" w:rsidRDefault="35711AB3" w:rsidP="005A7122">
      <w:pPr>
        <w:pStyle w:val="Title"/>
        <w:ind w:firstLine="720"/>
        <w:jc w:val="both"/>
        <w:rPr>
          <w:rFonts w:asciiTheme="majorBidi" w:hAnsiTheme="majorBidi" w:cstheme="majorBidi"/>
          <w:sz w:val="28"/>
          <w:szCs w:val="28"/>
        </w:rPr>
      </w:pPr>
      <w:r w:rsidRPr="25237DDF">
        <w:rPr>
          <w:rFonts w:asciiTheme="majorBidi" w:hAnsiTheme="majorBidi" w:cstheme="majorBidi"/>
          <w:b w:val="0"/>
          <w:sz w:val="28"/>
          <w:szCs w:val="28"/>
          <w:lang w:eastAsia="lv-LV"/>
        </w:rPr>
        <w:t xml:space="preserve">Atbilstoši konceptuālajā ziņojumā atbalstītajam 1.risinājuma variantam, pirmajā solī reformas īstenošanas ietvaros </w:t>
      </w:r>
      <w:r w:rsidR="4A9DE4D3" w:rsidRPr="148B88DC">
        <w:rPr>
          <w:rFonts w:asciiTheme="majorBidi" w:hAnsiTheme="majorBidi" w:cstheme="majorBidi"/>
          <w:b w:val="0"/>
          <w:bCs w:val="0"/>
          <w:sz w:val="28"/>
          <w:szCs w:val="28"/>
          <w:lang w:eastAsia="lv-LV"/>
        </w:rPr>
        <w:t>paredzēts</w:t>
      </w:r>
      <w:r w:rsidR="00C6520F" w:rsidRPr="00E450EB">
        <w:rPr>
          <w:rFonts w:asciiTheme="majorBidi" w:hAnsiTheme="majorBidi" w:cstheme="majorBidi"/>
          <w:b w:val="0"/>
          <w:bCs w:val="0"/>
          <w:sz w:val="28"/>
          <w:szCs w:val="28"/>
        </w:rPr>
        <w:t>:</w:t>
      </w:r>
    </w:p>
    <w:p w14:paraId="62B9E806" w14:textId="1043970B" w:rsidR="00317088" w:rsidRPr="001872BF" w:rsidRDefault="00317088" w:rsidP="00F96260">
      <w:pPr>
        <w:pStyle w:val="Title"/>
        <w:numPr>
          <w:ilvl w:val="0"/>
          <w:numId w:val="12"/>
        </w:numPr>
        <w:ind w:left="1077" w:hanging="357"/>
        <w:jc w:val="both"/>
        <w:rPr>
          <w:rFonts w:asciiTheme="majorBidi" w:hAnsiTheme="majorBidi" w:cstheme="majorBidi"/>
          <w:b w:val="0"/>
          <w:bCs w:val="0"/>
          <w:sz w:val="28"/>
          <w:szCs w:val="28"/>
        </w:rPr>
      </w:pPr>
      <w:r w:rsidRPr="00F85F62">
        <w:rPr>
          <w:rFonts w:asciiTheme="majorBidi" w:hAnsiTheme="majorBidi" w:cstheme="majorBidi"/>
          <w:b w:val="0"/>
          <w:bCs w:val="0"/>
          <w:sz w:val="28"/>
          <w:szCs w:val="28"/>
        </w:rPr>
        <w:t xml:space="preserve">ikgadējais valsts </w:t>
      </w:r>
      <w:r w:rsidR="00F55237" w:rsidRPr="00F85F62">
        <w:rPr>
          <w:rFonts w:asciiTheme="majorBidi" w:hAnsiTheme="majorBidi" w:cstheme="majorBidi"/>
          <w:b w:val="0"/>
          <w:bCs w:val="0"/>
          <w:sz w:val="28"/>
          <w:szCs w:val="28"/>
        </w:rPr>
        <w:t xml:space="preserve">budžeta </w:t>
      </w:r>
      <w:r w:rsidR="00F728B4">
        <w:rPr>
          <w:rFonts w:asciiTheme="majorBidi" w:hAnsiTheme="majorBidi" w:cstheme="majorBidi"/>
          <w:b w:val="0"/>
          <w:bCs w:val="0"/>
          <w:sz w:val="28"/>
          <w:szCs w:val="28"/>
        </w:rPr>
        <w:t xml:space="preserve">finansējuma </w:t>
      </w:r>
      <w:r w:rsidRPr="00F85F62">
        <w:rPr>
          <w:rFonts w:asciiTheme="majorBidi" w:hAnsiTheme="majorBidi" w:cstheme="majorBidi"/>
          <w:b w:val="0"/>
          <w:bCs w:val="0"/>
          <w:sz w:val="28"/>
          <w:szCs w:val="28"/>
        </w:rPr>
        <w:t>apjoms tiek noteikts likumā par</w:t>
      </w:r>
      <w:r w:rsidRPr="00D90954">
        <w:rPr>
          <w:rFonts w:asciiTheme="majorBidi" w:hAnsiTheme="majorBidi" w:cstheme="majorBidi"/>
          <w:b w:val="0"/>
          <w:bCs w:val="0"/>
          <w:sz w:val="28"/>
          <w:szCs w:val="28"/>
        </w:rPr>
        <w:t xml:space="preserve"> </w:t>
      </w:r>
      <w:r w:rsidRPr="001872BF">
        <w:rPr>
          <w:rFonts w:asciiTheme="majorBidi" w:hAnsiTheme="majorBidi" w:cstheme="majorBidi"/>
          <w:b w:val="0"/>
          <w:bCs w:val="0"/>
          <w:sz w:val="28"/>
          <w:szCs w:val="28"/>
        </w:rPr>
        <w:t>valsts budžetu kārtējam gadam;</w:t>
      </w:r>
    </w:p>
    <w:p w14:paraId="11070A6B" w14:textId="0C06403D" w:rsidR="00317088" w:rsidRDefault="00317088" w:rsidP="00F96260">
      <w:pPr>
        <w:pStyle w:val="Title"/>
        <w:numPr>
          <w:ilvl w:val="0"/>
          <w:numId w:val="12"/>
        </w:numPr>
        <w:ind w:left="1077" w:hanging="357"/>
        <w:jc w:val="both"/>
        <w:rPr>
          <w:rFonts w:asciiTheme="majorBidi" w:hAnsiTheme="majorBidi" w:cstheme="majorBidi"/>
          <w:b w:val="0"/>
          <w:bCs w:val="0"/>
          <w:sz w:val="28"/>
          <w:szCs w:val="28"/>
        </w:rPr>
      </w:pPr>
      <w:r w:rsidRPr="001872BF">
        <w:rPr>
          <w:rFonts w:asciiTheme="majorBidi" w:hAnsiTheme="majorBidi" w:cstheme="majorBidi"/>
          <w:b w:val="0"/>
          <w:bCs w:val="0"/>
          <w:sz w:val="28"/>
          <w:szCs w:val="28"/>
        </w:rPr>
        <w:t xml:space="preserve">valsts </w:t>
      </w:r>
      <w:r w:rsidR="00F55237" w:rsidRPr="001872BF">
        <w:rPr>
          <w:rFonts w:asciiTheme="majorBidi" w:hAnsiTheme="majorBidi" w:cstheme="majorBidi"/>
          <w:b w:val="0"/>
          <w:bCs w:val="0"/>
          <w:sz w:val="28"/>
          <w:szCs w:val="28"/>
        </w:rPr>
        <w:t xml:space="preserve">budžeta </w:t>
      </w:r>
      <w:r w:rsidR="00F728B4">
        <w:rPr>
          <w:rFonts w:asciiTheme="majorBidi" w:hAnsiTheme="majorBidi" w:cstheme="majorBidi"/>
          <w:b w:val="0"/>
          <w:bCs w:val="0"/>
          <w:sz w:val="28"/>
          <w:szCs w:val="28"/>
        </w:rPr>
        <w:t>finansējums</w:t>
      </w:r>
      <w:r w:rsidRPr="001872BF">
        <w:rPr>
          <w:rFonts w:asciiTheme="majorBidi" w:hAnsiTheme="majorBidi" w:cstheme="majorBidi"/>
          <w:b w:val="0"/>
          <w:bCs w:val="0"/>
          <w:sz w:val="28"/>
          <w:szCs w:val="28"/>
        </w:rPr>
        <w:t xml:space="preserve"> māksliniecisko kolektīvu vadītājiem tiek aprēķināta un sadalīta, </w:t>
      </w:r>
      <w:r w:rsidRPr="00E450EB">
        <w:rPr>
          <w:rFonts w:asciiTheme="majorBidi" w:hAnsiTheme="majorBidi" w:cstheme="majorBidi"/>
          <w:b w:val="0"/>
          <w:bCs w:val="0"/>
          <w:sz w:val="28"/>
          <w:szCs w:val="28"/>
        </w:rPr>
        <w:t xml:space="preserve">pamatojoties uz </w:t>
      </w:r>
      <w:r w:rsidR="004033DA" w:rsidRPr="00E450EB">
        <w:rPr>
          <w:rFonts w:asciiTheme="majorBidi" w:hAnsiTheme="majorBidi" w:cstheme="majorBidi"/>
          <w:b w:val="0"/>
          <w:bCs w:val="0"/>
          <w:sz w:val="28"/>
          <w:szCs w:val="28"/>
        </w:rPr>
        <w:t>N</w:t>
      </w:r>
      <w:r w:rsidRPr="00E450EB">
        <w:rPr>
          <w:rFonts w:asciiTheme="majorBidi" w:hAnsiTheme="majorBidi" w:cstheme="majorBidi"/>
          <w:b w:val="0"/>
          <w:bCs w:val="0"/>
          <w:sz w:val="28"/>
          <w:szCs w:val="28"/>
        </w:rPr>
        <w:t>oteikumiem, kas nosaka kārtību, kādā (pašvaldībām un citiem dibinātājiem) aprēķina</w:t>
      </w:r>
      <w:r w:rsidRPr="001872BF">
        <w:rPr>
          <w:rFonts w:asciiTheme="majorBidi" w:hAnsiTheme="majorBidi" w:cstheme="majorBidi"/>
          <w:b w:val="0"/>
          <w:bCs w:val="0"/>
          <w:sz w:val="28"/>
          <w:szCs w:val="28"/>
        </w:rPr>
        <w:t xml:space="preserve"> un sadala valsts budžeta </w:t>
      </w:r>
      <w:r w:rsidR="000720C3">
        <w:rPr>
          <w:rFonts w:asciiTheme="majorBidi" w:hAnsiTheme="majorBidi" w:cstheme="majorBidi"/>
          <w:b w:val="0"/>
          <w:bCs w:val="0"/>
          <w:sz w:val="28"/>
          <w:szCs w:val="28"/>
        </w:rPr>
        <w:t>mērķdotāciju</w:t>
      </w:r>
      <w:r w:rsidRPr="001872BF">
        <w:rPr>
          <w:rFonts w:asciiTheme="majorBidi" w:hAnsiTheme="majorBidi" w:cstheme="majorBidi"/>
          <w:b w:val="0"/>
          <w:bCs w:val="0"/>
          <w:sz w:val="28"/>
          <w:szCs w:val="28"/>
        </w:rPr>
        <w:t xml:space="preserve"> māksliniecisko kolektīvu vadītāju darba samaksai un valsts sociālās apdrošināšanas obligātajām iemaksā</w:t>
      </w:r>
      <w:r w:rsidR="004033DA" w:rsidRPr="001872BF">
        <w:rPr>
          <w:rFonts w:asciiTheme="majorBidi" w:hAnsiTheme="majorBidi" w:cstheme="majorBidi"/>
          <w:b w:val="0"/>
          <w:bCs w:val="0"/>
          <w:sz w:val="28"/>
          <w:szCs w:val="28"/>
        </w:rPr>
        <w:t>m</w:t>
      </w:r>
      <w:r w:rsidRPr="001872BF">
        <w:rPr>
          <w:rFonts w:asciiTheme="majorBidi" w:hAnsiTheme="majorBidi" w:cstheme="majorBidi"/>
          <w:b w:val="0"/>
          <w:bCs w:val="0"/>
          <w:sz w:val="28"/>
          <w:szCs w:val="28"/>
        </w:rPr>
        <w:t xml:space="preserve">, </w:t>
      </w:r>
      <w:r w:rsidR="004033DA" w:rsidRPr="001872BF">
        <w:rPr>
          <w:rFonts w:asciiTheme="majorBidi" w:hAnsiTheme="majorBidi" w:cstheme="majorBidi"/>
          <w:b w:val="0"/>
          <w:bCs w:val="0"/>
          <w:sz w:val="28"/>
          <w:szCs w:val="28"/>
        </w:rPr>
        <w:t>Noteikumos</w:t>
      </w:r>
      <w:r w:rsidRPr="001872BF">
        <w:rPr>
          <w:rFonts w:asciiTheme="majorBidi" w:hAnsiTheme="majorBidi" w:cstheme="majorBidi"/>
          <w:b w:val="0"/>
          <w:bCs w:val="0"/>
          <w:sz w:val="28"/>
          <w:szCs w:val="28"/>
        </w:rPr>
        <w:t xml:space="preserve"> veicot</w:t>
      </w:r>
      <w:r w:rsidR="009C6A41" w:rsidRPr="001872BF">
        <w:rPr>
          <w:rFonts w:asciiTheme="majorBidi" w:hAnsiTheme="majorBidi" w:cstheme="majorBidi"/>
          <w:b w:val="0"/>
          <w:bCs w:val="0"/>
          <w:sz w:val="28"/>
          <w:szCs w:val="28"/>
        </w:rPr>
        <w:t xml:space="preserve"> </w:t>
      </w:r>
      <w:r w:rsidR="009C6A41" w:rsidRPr="00E450EB">
        <w:rPr>
          <w:rFonts w:asciiTheme="majorBidi" w:hAnsiTheme="majorBidi" w:cstheme="majorBidi"/>
          <w:b w:val="0"/>
          <w:bCs w:val="0"/>
          <w:sz w:val="28"/>
          <w:szCs w:val="28"/>
        </w:rPr>
        <w:t>šādus</w:t>
      </w:r>
      <w:r w:rsidRPr="001872BF">
        <w:rPr>
          <w:rFonts w:asciiTheme="majorBidi" w:hAnsiTheme="majorBidi" w:cstheme="majorBidi"/>
          <w:b w:val="0"/>
          <w:bCs w:val="0"/>
          <w:sz w:val="28"/>
          <w:szCs w:val="28"/>
        </w:rPr>
        <w:t xml:space="preserve"> precizējumus un papildinājumus;</w:t>
      </w:r>
    </w:p>
    <w:p w14:paraId="56277559" w14:textId="21D8F368" w:rsidR="00922656" w:rsidRPr="007D389E" w:rsidRDefault="007D389E" w:rsidP="00F96260">
      <w:pPr>
        <w:pStyle w:val="Title"/>
        <w:numPr>
          <w:ilvl w:val="0"/>
          <w:numId w:val="12"/>
        </w:numPr>
        <w:ind w:left="1077" w:hanging="357"/>
        <w:jc w:val="both"/>
        <w:rPr>
          <w:rFonts w:asciiTheme="majorBidi" w:hAnsiTheme="majorBidi" w:cstheme="majorBidi"/>
          <w:b w:val="0"/>
          <w:bCs w:val="0"/>
          <w:sz w:val="28"/>
          <w:szCs w:val="28"/>
        </w:rPr>
      </w:pPr>
      <w:bookmarkStart w:id="22" w:name="_Hlk177650280"/>
      <w:r w:rsidRPr="007D389E">
        <w:rPr>
          <w:rFonts w:asciiTheme="majorBidi" w:hAnsiTheme="majorBidi" w:cstheme="majorBidi"/>
          <w:b w:val="0"/>
          <w:bCs w:val="0"/>
          <w:sz w:val="28"/>
          <w:szCs w:val="28"/>
        </w:rPr>
        <w:t>valsts budžeta finansējums tiek samaksāts pēc faktiski veiktajiem izdevumiem darba samaksai, bet ne vairāk kā noteikts Noteikumos</w:t>
      </w:r>
      <w:r>
        <w:rPr>
          <w:rFonts w:asciiTheme="majorBidi" w:hAnsiTheme="majorBidi" w:cstheme="majorBidi"/>
          <w:b w:val="0"/>
          <w:bCs w:val="0"/>
          <w:sz w:val="28"/>
          <w:szCs w:val="28"/>
        </w:rPr>
        <w:t>.</w:t>
      </w:r>
      <w:r w:rsidRPr="007D389E">
        <w:rPr>
          <w:rFonts w:asciiTheme="majorBidi" w:hAnsiTheme="majorBidi" w:cstheme="majorBidi"/>
          <w:b w:val="0"/>
          <w:bCs w:val="0"/>
          <w:sz w:val="28"/>
          <w:szCs w:val="28"/>
        </w:rPr>
        <w:t xml:space="preserve"> </w:t>
      </w:r>
      <w:r w:rsidR="004033DA" w:rsidRPr="007D389E">
        <w:rPr>
          <w:rFonts w:asciiTheme="majorBidi" w:hAnsiTheme="majorBidi" w:cstheme="majorBidi"/>
          <w:b w:val="0"/>
          <w:bCs w:val="0"/>
          <w:sz w:val="28"/>
          <w:szCs w:val="28"/>
        </w:rPr>
        <w:t>N</w:t>
      </w:r>
      <w:r w:rsidR="00317088" w:rsidRPr="007D389E">
        <w:rPr>
          <w:rFonts w:asciiTheme="majorBidi" w:hAnsiTheme="majorBidi" w:cstheme="majorBidi"/>
          <w:b w:val="0"/>
          <w:bCs w:val="0"/>
          <w:sz w:val="28"/>
          <w:szCs w:val="28"/>
        </w:rPr>
        <w:t>oteikum</w:t>
      </w:r>
      <w:r w:rsidR="00705578" w:rsidRPr="007D389E">
        <w:rPr>
          <w:rFonts w:asciiTheme="majorBidi" w:hAnsiTheme="majorBidi" w:cstheme="majorBidi"/>
          <w:b w:val="0"/>
          <w:bCs w:val="0"/>
          <w:sz w:val="28"/>
          <w:szCs w:val="28"/>
        </w:rPr>
        <w:t>o</w:t>
      </w:r>
      <w:r w:rsidR="00A70589" w:rsidRPr="007D389E">
        <w:rPr>
          <w:rFonts w:asciiTheme="majorBidi" w:hAnsiTheme="majorBidi" w:cstheme="majorBidi"/>
          <w:b w:val="0"/>
          <w:bCs w:val="0"/>
          <w:sz w:val="28"/>
          <w:szCs w:val="28"/>
        </w:rPr>
        <w:t>s</w:t>
      </w:r>
      <w:r w:rsidR="004033DA" w:rsidRPr="007D389E">
        <w:rPr>
          <w:rFonts w:asciiTheme="majorBidi" w:hAnsiTheme="majorBidi" w:cstheme="majorBidi"/>
          <w:b w:val="0"/>
          <w:bCs w:val="0"/>
          <w:sz w:val="28"/>
          <w:szCs w:val="28"/>
        </w:rPr>
        <w:t xml:space="preserve"> </w:t>
      </w:r>
      <w:r w:rsidR="008B0CC3" w:rsidRPr="007D389E">
        <w:rPr>
          <w:rFonts w:asciiTheme="majorBidi" w:hAnsiTheme="majorBidi" w:cstheme="majorBidi"/>
          <w:b w:val="0"/>
          <w:bCs w:val="0"/>
          <w:sz w:val="28"/>
          <w:szCs w:val="28"/>
        </w:rPr>
        <w:t>tiks veikt</w:t>
      </w:r>
      <w:r w:rsidR="00705578" w:rsidRPr="007D389E">
        <w:rPr>
          <w:rFonts w:asciiTheme="majorBidi" w:hAnsiTheme="majorBidi" w:cstheme="majorBidi"/>
          <w:b w:val="0"/>
          <w:bCs w:val="0"/>
          <w:sz w:val="28"/>
          <w:szCs w:val="28"/>
        </w:rPr>
        <w:t>i</w:t>
      </w:r>
      <w:r w:rsidR="008B0CC3" w:rsidRPr="007D389E">
        <w:rPr>
          <w:rFonts w:asciiTheme="majorBidi" w:hAnsiTheme="majorBidi" w:cstheme="majorBidi"/>
          <w:b w:val="0"/>
          <w:bCs w:val="0"/>
          <w:sz w:val="28"/>
          <w:szCs w:val="28"/>
        </w:rPr>
        <w:t xml:space="preserve"> </w:t>
      </w:r>
      <w:r w:rsidR="00790E1D" w:rsidRPr="007D389E">
        <w:rPr>
          <w:rFonts w:asciiTheme="majorBidi" w:hAnsiTheme="majorBidi" w:cstheme="majorBidi"/>
          <w:b w:val="0"/>
          <w:bCs w:val="0"/>
          <w:sz w:val="28"/>
          <w:szCs w:val="28"/>
        </w:rPr>
        <w:t xml:space="preserve">šādi precizējumi un </w:t>
      </w:r>
      <w:r w:rsidR="004033DA" w:rsidRPr="007D389E">
        <w:rPr>
          <w:rFonts w:asciiTheme="majorBidi" w:hAnsiTheme="majorBidi" w:cstheme="majorBidi"/>
          <w:b w:val="0"/>
          <w:bCs w:val="0"/>
          <w:sz w:val="28"/>
          <w:szCs w:val="28"/>
        </w:rPr>
        <w:t>papildinā</w:t>
      </w:r>
      <w:r w:rsidR="00790E1D" w:rsidRPr="007D389E">
        <w:rPr>
          <w:rFonts w:asciiTheme="majorBidi" w:hAnsiTheme="majorBidi" w:cstheme="majorBidi"/>
          <w:b w:val="0"/>
          <w:bCs w:val="0"/>
          <w:sz w:val="28"/>
          <w:szCs w:val="28"/>
        </w:rPr>
        <w:t>jumi</w:t>
      </w:r>
      <w:r w:rsidR="20B3C2A9" w:rsidRPr="007D389E">
        <w:rPr>
          <w:rFonts w:asciiTheme="majorBidi" w:hAnsiTheme="majorBidi" w:cstheme="majorBidi"/>
          <w:b w:val="0"/>
          <w:bCs w:val="0"/>
          <w:color w:val="A5300F" w:themeColor="accent1"/>
          <w:sz w:val="28"/>
          <w:szCs w:val="28"/>
        </w:rPr>
        <w:t>:</w:t>
      </w:r>
    </w:p>
    <w:p w14:paraId="1D53BEEF" w14:textId="5361559A" w:rsidR="00A05BFA" w:rsidRPr="00653742" w:rsidRDefault="003E1F70" w:rsidP="00F96260">
      <w:pPr>
        <w:pStyle w:val="ListParagraph"/>
        <w:numPr>
          <w:ilvl w:val="1"/>
          <w:numId w:val="21"/>
        </w:numPr>
        <w:spacing w:after="0" w:line="240" w:lineRule="auto"/>
        <w:ind w:left="1644" w:hanging="567"/>
        <w:jc w:val="both"/>
        <w:rPr>
          <w:rFonts w:ascii="Times New Roman" w:hAnsi="Times New Roman" w:cs="Times New Roman"/>
          <w:sz w:val="28"/>
          <w:szCs w:val="28"/>
          <w:lang w:eastAsia="lv-LV"/>
        </w:rPr>
      </w:pPr>
      <w:r>
        <w:rPr>
          <w:rFonts w:ascii="Times New Roman" w:hAnsi="Times New Roman" w:cs="Times New Roman"/>
          <w:sz w:val="28"/>
          <w:szCs w:val="28"/>
        </w:rPr>
        <w:t>l</w:t>
      </w:r>
      <w:r w:rsidR="00A267A8" w:rsidRPr="00F96260">
        <w:rPr>
          <w:rFonts w:ascii="Times New Roman" w:hAnsi="Times New Roman" w:cs="Times New Roman"/>
          <w:sz w:val="28"/>
          <w:szCs w:val="28"/>
        </w:rPr>
        <w:t>ai saņemtu mērķdotāciju par pašvaldības faktiski veiktajiem izdevumiem kolektīvu vadītāju darba samaksai un valsts sociālās apdrošināšanas obligātajām iemaksām, pašvaldība līdz pārskata</w:t>
      </w:r>
      <w:r w:rsidR="00A05BFA">
        <w:rPr>
          <w:rFonts w:ascii="Times New Roman" w:hAnsi="Times New Roman" w:cs="Times New Roman"/>
          <w:sz w:val="28"/>
          <w:szCs w:val="28"/>
        </w:rPr>
        <w:t xml:space="preserve"> I, II, III</w:t>
      </w:r>
      <w:r w:rsidR="00A267A8" w:rsidRPr="00F96260">
        <w:rPr>
          <w:rFonts w:ascii="Times New Roman" w:hAnsi="Times New Roman" w:cs="Times New Roman"/>
          <w:sz w:val="28"/>
          <w:szCs w:val="28"/>
        </w:rPr>
        <w:t xml:space="preserve"> ceturksnim sekojošā mēneša piecpadsmitajam datumam</w:t>
      </w:r>
      <w:r w:rsidR="00A05BFA">
        <w:rPr>
          <w:rFonts w:ascii="Times New Roman" w:hAnsi="Times New Roman" w:cs="Times New Roman"/>
          <w:sz w:val="28"/>
          <w:szCs w:val="28"/>
        </w:rPr>
        <w:t xml:space="preserve"> </w:t>
      </w:r>
      <w:r w:rsidR="00A267A8" w:rsidRPr="00F96260">
        <w:rPr>
          <w:rFonts w:ascii="Times New Roman" w:hAnsi="Times New Roman" w:cs="Times New Roman"/>
          <w:sz w:val="28"/>
          <w:szCs w:val="28"/>
        </w:rPr>
        <w:t xml:space="preserve">Valsts kases e-pakalpojumu portālā aizpilda pārskatu </w:t>
      </w:r>
      <w:r w:rsidR="00221925">
        <w:rPr>
          <w:rFonts w:ascii="Times New Roman" w:hAnsi="Times New Roman" w:cs="Times New Roman"/>
          <w:sz w:val="28"/>
          <w:szCs w:val="28"/>
        </w:rPr>
        <w:t>“</w:t>
      </w:r>
      <w:r w:rsidR="00A267A8" w:rsidRPr="00F96260">
        <w:rPr>
          <w:rFonts w:ascii="Times New Roman" w:hAnsi="Times New Roman" w:cs="Times New Roman"/>
          <w:sz w:val="28"/>
          <w:szCs w:val="28"/>
        </w:rPr>
        <w:t>Valsts budžeta mērķdotācijas pieprasījums māksliniecisko kolektīvu vadītāju darba samaksai un valsts sociālās apdrošināšanas obligātajām iemaksām</w:t>
      </w:r>
      <w:r w:rsidR="00221925">
        <w:rPr>
          <w:rFonts w:ascii="Times New Roman" w:hAnsi="Times New Roman" w:cs="Times New Roman"/>
          <w:sz w:val="28"/>
          <w:szCs w:val="28"/>
        </w:rPr>
        <w:t>”</w:t>
      </w:r>
      <w:r>
        <w:rPr>
          <w:rFonts w:ascii="Times New Roman" w:hAnsi="Times New Roman" w:cs="Times New Roman"/>
          <w:sz w:val="28"/>
          <w:szCs w:val="28"/>
        </w:rPr>
        <w:t>;</w:t>
      </w:r>
    </w:p>
    <w:p w14:paraId="2E969F58" w14:textId="0D64463C" w:rsidR="00A05BFA" w:rsidRPr="00653742" w:rsidRDefault="00221925" w:rsidP="00F96260">
      <w:pPr>
        <w:pStyle w:val="ListParagraph"/>
        <w:numPr>
          <w:ilvl w:val="1"/>
          <w:numId w:val="21"/>
        </w:numPr>
        <w:spacing w:after="0" w:line="240" w:lineRule="auto"/>
        <w:ind w:left="1644" w:hanging="567"/>
        <w:jc w:val="both"/>
        <w:rPr>
          <w:rFonts w:ascii="Times New Roman" w:hAnsi="Times New Roman" w:cs="Times New Roman"/>
          <w:sz w:val="28"/>
          <w:szCs w:val="28"/>
          <w:lang w:eastAsia="lv-LV"/>
        </w:rPr>
      </w:pPr>
      <w:r>
        <w:rPr>
          <w:rFonts w:ascii="Times New Roman" w:hAnsi="Times New Roman" w:cs="Times New Roman"/>
          <w:sz w:val="28"/>
          <w:szCs w:val="28"/>
          <w:lang w:eastAsia="lv-LV"/>
        </w:rPr>
        <w:t>l</w:t>
      </w:r>
      <w:r w:rsidR="009B7004" w:rsidRPr="00653742">
        <w:rPr>
          <w:rFonts w:ascii="Times New Roman" w:hAnsi="Times New Roman" w:cs="Times New Roman"/>
          <w:sz w:val="28"/>
          <w:szCs w:val="28"/>
          <w:lang w:eastAsia="lv-LV"/>
        </w:rPr>
        <w:t xml:space="preserve">īdz </w:t>
      </w:r>
      <w:r w:rsidR="009B7004" w:rsidRPr="00653742">
        <w:rPr>
          <w:rFonts w:ascii="Times New Roman" w:hAnsi="Times New Roman" w:cs="Times New Roman"/>
          <w:sz w:val="28"/>
          <w:szCs w:val="28"/>
        </w:rPr>
        <w:t>katra</w:t>
      </w:r>
      <w:r w:rsidR="009B7004" w:rsidRPr="00653742">
        <w:rPr>
          <w:rFonts w:ascii="Times New Roman" w:hAnsi="Times New Roman" w:cs="Times New Roman"/>
          <w:sz w:val="28"/>
          <w:szCs w:val="28"/>
          <w:lang w:eastAsia="lv-LV"/>
        </w:rPr>
        <w:t xml:space="preserve"> gada novembra mēneša piecpadsmitajam datumam</w:t>
      </w:r>
      <w:r w:rsidR="0016230D" w:rsidRPr="00653742">
        <w:rPr>
          <w:rFonts w:ascii="Times New Roman" w:hAnsi="Times New Roman" w:cs="Times New Roman"/>
          <w:sz w:val="28"/>
          <w:szCs w:val="28"/>
          <w:lang w:eastAsia="lv-LV"/>
        </w:rPr>
        <w:t xml:space="preserve"> Va</w:t>
      </w:r>
      <w:r w:rsidR="003A3F8F" w:rsidRPr="00653742">
        <w:rPr>
          <w:rFonts w:ascii="Times New Roman" w:hAnsi="Times New Roman" w:cs="Times New Roman"/>
          <w:sz w:val="28"/>
          <w:szCs w:val="28"/>
          <w:lang w:eastAsia="lv-LV"/>
        </w:rPr>
        <w:t>l</w:t>
      </w:r>
      <w:r w:rsidR="0016230D" w:rsidRPr="00653742">
        <w:rPr>
          <w:rFonts w:ascii="Times New Roman" w:hAnsi="Times New Roman" w:cs="Times New Roman"/>
          <w:sz w:val="28"/>
          <w:szCs w:val="28"/>
          <w:lang w:eastAsia="lv-LV"/>
        </w:rPr>
        <w:t>sts kases e-pakalpo</w:t>
      </w:r>
      <w:r w:rsidR="003A3F8F" w:rsidRPr="00653742">
        <w:rPr>
          <w:rFonts w:ascii="Times New Roman" w:hAnsi="Times New Roman" w:cs="Times New Roman"/>
          <w:sz w:val="28"/>
          <w:szCs w:val="28"/>
          <w:lang w:eastAsia="lv-LV"/>
        </w:rPr>
        <w:t>j</w:t>
      </w:r>
      <w:r w:rsidR="0016230D" w:rsidRPr="00653742">
        <w:rPr>
          <w:rFonts w:ascii="Times New Roman" w:hAnsi="Times New Roman" w:cs="Times New Roman"/>
          <w:sz w:val="28"/>
          <w:szCs w:val="28"/>
          <w:lang w:eastAsia="lv-LV"/>
        </w:rPr>
        <w:t xml:space="preserve">umu portālā aizpilda </w:t>
      </w:r>
      <w:r w:rsidR="003A3F8F" w:rsidRPr="00653742">
        <w:rPr>
          <w:rFonts w:ascii="Times New Roman" w:hAnsi="Times New Roman" w:cs="Times New Roman"/>
          <w:sz w:val="28"/>
          <w:szCs w:val="28"/>
          <w:lang w:eastAsia="lv-LV"/>
        </w:rPr>
        <w:t>pārskatu par plānotajiem izdevumiem IV ceturksnī</w:t>
      </w:r>
      <w:r>
        <w:rPr>
          <w:rFonts w:ascii="Times New Roman" w:hAnsi="Times New Roman" w:cs="Times New Roman"/>
          <w:sz w:val="28"/>
          <w:szCs w:val="28"/>
          <w:lang w:eastAsia="lv-LV"/>
        </w:rPr>
        <w:t>;</w:t>
      </w:r>
    </w:p>
    <w:p w14:paraId="2AE4AFC9" w14:textId="2430296A" w:rsidR="00A8547F" w:rsidRPr="00F96260" w:rsidRDefault="00A8547F" w:rsidP="00F96260">
      <w:pPr>
        <w:pStyle w:val="ListParagraph"/>
        <w:numPr>
          <w:ilvl w:val="1"/>
          <w:numId w:val="21"/>
        </w:numPr>
        <w:spacing w:after="0" w:line="240" w:lineRule="auto"/>
        <w:ind w:left="1644" w:hanging="567"/>
        <w:jc w:val="both"/>
        <w:rPr>
          <w:b/>
          <w:bCs/>
          <w:sz w:val="28"/>
          <w:szCs w:val="28"/>
        </w:rPr>
      </w:pPr>
      <w:r w:rsidRPr="00F96260">
        <w:rPr>
          <w:rFonts w:ascii="Times New Roman" w:hAnsi="Times New Roman" w:cs="Times New Roman"/>
          <w:sz w:val="28"/>
          <w:szCs w:val="28"/>
        </w:rPr>
        <w:t>līdz katra gada janvāra mēneša piecpadsmitajam datumam Valsts kases e-pakalpojumu portālā aizpilda atkārtoti pārskatu par mērķdotācijas pieprasījumu par katra gada IV ceturksni, iekļaujot datus par  faktiski veiktajiem izdevumiem laikposmā no 1.oktobra līdz 31.decembrim</w:t>
      </w:r>
      <w:r w:rsidR="00221925">
        <w:rPr>
          <w:rFonts w:ascii="Times New Roman" w:hAnsi="Times New Roman" w:cs="Times New Roman"/>
          <w:sz w:val="28"/>
          <w:szCs w:val="28"/>
        </w:rPr>
        <w:t>;</w:t>
      </w:r>
    </w:p>
    <w:p w14:paraId="5EF1231C" w14:textId="66B19AC0" w:rsidR="00C06525" w:rsidRPr="00F96260" w:rsidRDefault="00695902" w:rsidP="00F96260">
      <w:pPr>
        <w:pStyle w:val="ListParagraph"/>
        <w:numPr>
          <w:ilvl w:val="1"/>
          <w:numId w:val="21"/>
        </w:numPr>
        <w:spacing w:after="0" w:line="240" w:lineRule="auto"/>
        <w:ind w:left="1644" w:hanging="567"/>
        <w:jc w:val="both"/>
        <w:rPr>
          <w:rFonts w:ascii="Times New Roman" w:hAnsi="Times New Roman" w:cs="Times New Roman"/>
          <w:sz w:val="28"/>
          <w:szCs w:val="28"/>
        </w:rPr>
      </w:pPr>
      <w:r>
        <w:rPr>
          <w:rFonts w:ascii="Times New Roman" w:hAnsi="Times New Roman" w:cs="Times New Roman"/>
          <w:sz w:val="28"/>
          <w:szCs w:val="28"/>
        </w:rPr>
        <w:t>p</w:t>
      </w:r>
      <w:r w:rsidR="00C06525" w:rsidRPr="00F96260">
        <w:rPr>
          <w:rFonts w:ascii="Times New Roman" w:hAnsi="Times New Roman" w:cs="Times New Roman"/>
          <w:sz w:val="28"/>
          <w:szCs w:val="28"/>
        </w:rPr>
        <w:t>ārskatā par mērķdotācijas pieprasījumu iekļauj šādas ziņas:</w:t>
      </w:r>
    </w:p>
    <w:p w14:paraId="63DCC81B" w14:textId="1B044E8C" w:rsidR="00C06525" w:rsidRPr="00F96260" w:rsidRDefault="00C06525" w:rsidP="00F96260">
      <w:pPr>
        <w:pStyle w:val="Title"/>
        <w:numPr>
          <w:ilvl w:val="2"/>
          <w:numId w:val="21"/>
        </w:numPr>
        <w:jc w:val="both"/>
        <w:rPr>
          <w:sz w:val="28"/>
          <w:szCs w:val="28"/>
        </w:rPr>
      </w:pPr>
      <w:r w:rsidRPr="00F96260">
        <w:rPr>
          <w:b w:val="0"/>
          <w:bCs w:val="0"/>
          <w:sz w:val="28"/>
          <w:szCs w:val="28"/>
        </w:rPr>
        <w:t>kolektīva, kas atbilst</w:t>
      </w:r>
      <w:r w:rsidR="008354CD" w:rsidRPr="00F96260">
        <w:rPr>
          <w:b w:val="0"/>
          <w:bCs w:val="0"/>
          <w:sz w:val="28"/>
          <w:szCs w:val="28"/>
        </w:rPr>
        <w:t xml:space="preserve"> N</w:t>
      </w:r>
      <w:r w:rsidRPr="00F96260">
        <w:rPr>
          <w:b w:val="0"/>
          <w:bCs w:val="0"/>
          <w:sz w:val="28"/>
          <w:szCs w:val="28"/>
        </w:rPr>
        <w:t>oteikum</w:t>
      </w:r>
      <w:r w:rsidR="00764F2C" w:rsidRPr="00F96260">
        <w:rPr>
          <w:b w:val="0"/>
          <w:bCs w:val="0"/>
          <w:sz w:val="28"/>
          <w:szCs w:val="28"/>
        </w:rPr>
        <w:t xml:space="preserve">os </w:t>
      </w:r>
      <w:r w:rsidRPr="00F96260">
        <w:rPr>
          <w:b w:val="0"/>
          <w:bCs w:val="0"/>
          <w:sz w:val="28"/>
          <w:szCs w:val="28"/>
        </w:rPr>
        <w:t>minētajiem kritērijiem, nosaukums un grupas veids;</w:t>
      </w:r>
    </w:p>
    <w:p w14:paraId="27F592F8" w14:textId="23D32FEB" w:rsidR="00C06525" w:rsidRPr="00F96260" w:rsidRDefault="00C06525" w:rsidP="00F96260">
      <w:pPr>
        <w:pStyle w:val="Title"/>
        <w:numPr>
          <w:ilvl w:val="2"/>
          <w:numId w:val="21"/>
        </w:numPr>
        <w:jc w:val="both"/>
        <w:rPr>
          <w:sz w:val="28"/>
          <w:szCs w:val="28"/>
        </w:rPr>
      </w:pPr>
      <w:r w:rsidRPr="00F96260">
        <w:rPr>
          <w:b w:val="0"/>
          <w:bCs w:val="0"/>
          <w:sz w:val="28"/>
          <w:szCs w:val="28"/>
        </w:rPr>
        <w:t>kolektīva vadītāja darba samaksas un valsts sociālās apdrošināšanas obligāto iemaksu apmērs;</w:t>
      </w:r>
    </w:p>
    <w:p w14:paraId="131401CC" w14:textId="11460CF0" w:rsidR="00C06525" w:rsidRPr="00E450EB" w:rsidRDefault="00C06525" w:rsidP="00F96260">
      <w:pPr>
        <w:pStyle w:val="Title"/>
        <w:numPr>
          <w:ilvl w:val="2"/>
          <w:numId w:val="21"/>
        </w:numPr>
        <w:jc w:val="both"/>
        <w:rPr>
          <w:rFonts w:asciiTheme="majorBidi" w:hAnsiTheme="majorBidi" w:cstheme="majorBidi"/>
          <w:b w:val="0"/>
          <w:bCs w:val="0"/>
          <w:sz w:val="28"/>
          <w:szCs w:val="28"/>
        </w:rPr>
      </w:pPr>
      <w:r w:rsidRPr="00F96260">
        <w:rPr>
          <w:b w:val="0"/>
          <w:bCs w:val="0"/>
          <w:sz w:val="28"/>
          <w:szCs w:val="28"/>
        </w:rPr>
        <w:t>pašvaldības konts Valsts kasē vai kredītiestādē</w:t>
      </w:r>
      <w:r w:rsidRPr="00E450EB">
        <w:rPr>
          <w:rFonts w:asciiTheme="majorBidi" w:hAnsiTheme="majorBidi" w:cstheme="majorBidi"/>
          <w:b w:val="0"/>
          <w:bCs w:val="0"/>
          <w:sz w:val="28"/>
          <w:szCs w:val="28"/>
        </w:rPr>
        <w:t xml:space="preserve"> mērķ</w:t>
      </w:r>
      <w:r w:rsidR="00AB777A">
        <w:rPr>
          <w:rFonts w:asciiTheme="majorBidi" w:hAnsiTheme="majorBidi" w:cstheme="majorBidi"/>
          <w:b w:val="0"/>
          <w:bCs w:val="0"/>
          <w:sz w:val="28"/>
          <w:szCs w:val="28"/>
        </w:rPr>
        <w:t>dotācijas</w:t>
      </w:r>
      <w:r w:rsidR="00F728B4">
        <w:rPr>
          <w:rFonts w:asciiTheme="majorBidi" w:hAnsiTheme="majorBidi" w:cstheme="majorBidi"/>
          <w:b w:val="0"/>
          <w:bCs w:val="0"/>
          <w:sz w:val="28"/>
          <w:szCs w:val="28"/>
        </w:rPr>
        <w:t xml:space="preserve"> finansējuma</w:t>
      </w:r>
      <w:r w:rsidRPr="00E450EB">
        <w:rPr>
          <w:rFonts w:asciiTheme="majorBidi" w:hAnsiTheme="majorBidi" w:cstheme="majorBidi"/>
          <w:b w:val="0"/>
          <w:bCs w:val="0"/>
          <w:sz w:val="28"/>
          <w:szCs w:val="28"/>
        </w:rPr>
        <w:t xml:space="preserve"> saņemšanai un izdevumu veikšanai</w:t>
      </w:r>
      <w:r w:rsidR="003153C6" w:rsidRPr="00E450EB">
        <w:rPr>
          <w:rFonts w:asciiTheme="majorBidi" w:hAnsiTheme="majorBidi" w:cstheme="majorBidi"/>
          <w:b w:val="0"/>
          <w:bCs w:val="0"/>
          <w:sz w:val="28"/>
          <w:szCs w:val="28"/>
        </w:rPr>
        <w:t>;</w:t>
      </w:r>
    </w:p>
    <w:p w14:paraId="01DBF533" w14:textId="7FE705B5" w:rsidR="00EE3687" w:rsidRPr="00E450EB" w:rsidRDefault="00EB0500" w:rsidP="00F96260">
      <w:pPr>
        <w:pStyle w:val="ListParagraph"/>
        <w:numPr>
          <w:ilvl w:val="1"/>
          <w:numId w:val="21"/>
        </w:numPr>
        <w:spacing w:after="0" w:line="240" w:lineRule="auto"/>
        <w:ind w:left="1644" w:hanging="567"/>
        <w:jc w:val="both"/>
        <w:rPr>
          <w:rFonts w:asciiTheme="majorBidi" w:hAnsiTheme="majorBidi" w:cstheme="majorBidi"/>
          <w:sz w:val="28"/>
          <w:szCs w:val="28"/>
        </w:rPr>
      </w:pPr>
      <w:r w:rsidRPr="00EB0500">
        <w:rPr>
          <w:rFonts w:asciiTheme="majorBidi" w:hAnsiTheme="majorBidi" w:cstheme="majorBidi"/>
          <w:sz w:val="28"/>
          <w:szCs w:val="28"/>
        </w:rPr>
        <w:t>Latvijas Nacionāl</w:t>
      </w:r>
      <w:r w:rsidR="00F728B4">
        <w:rPr>
          <w:rFonts w:asciiTheme="majorBidi" w:hAnsiTheme="majorBidi" w:cstheme="majorBidi"/>
          <w:sz w:val="28"/>
          <w:szCs w:val="28"/>
        </w:rPr>
        <w:t>ais</w:t>
      </w:r>
      <w:r w:rsidRPr="00EB0500">
        <w:rPr>
          <w:rFonts w:asciiTheme="majorBidi" w:hAnsiTheme="majorBidi" w:cstheme="majorBidi"/>
          <w:sz w:val="28"/>
          <w:szCs w:val="28"/>
        </w:rPr>
        <w:t xml:space="preserve"> kultūras </w:t>
      </w:r>
      <w:r>
        <w:rPr>
          <w:rFonts w:asciiTheme="majorBidi" w:hAnsiTheme="majorBidi" w:cstheme="majorBidi"/>
          <w:sz w:val="28"/>
          <w:szCs w:val="28"/>
        </w:rPr>
        <w:t>c</w:t>
      </w:r>
      <w:r w:rsidR="00EE3687" w:rsidRPr="00E450EB">
        <w:rPr>
          <w:rFonts w:asciiTheme="majorBidi" w:hAnsiTheme="majorBidi" w:cstheme="majorBidi"/>
          <w:sz w:val="28"/>
          <w:szCs w:val="28"/>
        </w:rPr>
        <w:t xml:space="preserve">entrs 10 darbdienu laikā pēc pārskata par </w:t>
      </w:r>
      <w:r w:rsidR="00F728B4">
        <w:rPr>
          <w:rFonts w:asciiTheme="majorBidi" w:hAnsiTheme="majorBidi" w:cstheme="majorBidi"/>
          <w:sz w:val="28"/>
          <w:szCs w:val="28"/>
        </w:rPr>
        <w:t>finansējuma</w:t>
      </w:r>
      <w:r w:rsidR="00EE3687" w:rsidRPr="00E450EB">
        <w:rPr>
          <w:rFonts w:asciiTheme="majorBidi" w:hAnsiTheme="majorBidi" w:cstheme="majorBidi"/>
          <w:sz w:val="28"/>
          <w:szCs w:val="28"/>
        </w:rPr>
        <w:t xml:space="preserve"> pieprasījumu saņemšanas izvērtē to un </w:t>
      </w:r>
      <w:r w:rsidR="00EE3687" w:rsidRPr="00E450EB">
        <w:rPr>
          <w:rFonts w:asciiTheme="majorBidi" w:hAnsiTheme="majorBidi" w:cstheme="majorBidi"/>
          <w:sz w:val="28"/>
          <w:szCs w:val="28"/>
        </w:rPr>
        <w:lastRenderedPageBreak/>
        <w:t>piecu darbdienu laikā veic mērķ</w:t>
      </w:r>
      <w:r w:rsidR="00AB777A">
        <w:rPr>
          <w:rFonts w:asciiTheme="majorBidi" w:hAnsiTheme="majorBidi" w:cstheme="majorBidi"/>
          <w:sz w:val="28"/>
          <w:szCs w:val="28"/>
        </w:rPr>
        <w:t>dotācijas</w:t>
      </w:r>
      <w:r w:rsidR="00F728B4">
        <w:rPr>
          <w:rFonts w:asciiTheme="majorBidi" w:hAnsiTheme="majorBidi" w:cstheme="majorBidi"/>
          <w:sz w:val="28"/>
          <w:szCs w:val="28"/>
        </w:rPr>
        <w:t xml:space="preserve"> </w:t>
      </w:r>
      <w:r w:rsidR="00EE3687" w:rsidRPr="00E450EB">
        <w:rPr>
          <w:rFonts w:asciiTheme="majorBidi" w:hAnsiTheme="majorBidi" w:cstheme="majorBidi"/>
          <w:sz w:val="28"/>
          <w:szCs w:val="28"/>
        </w:rPr>
        <w:t>apmēra pārskaitījumu pašvaldībai</w:t>
      </w:r>
      <w:r w:rsidR="00BF5E59" w:rsidRPr="00E450EB">
        <w:rPr>
          <w:rFonts w:asciiTheme="majorBidi" w:hAnsiTheme="majorBidi" w:cstheme="majorBidi"/>
          <w:sz w:val="28"/>
          <w:szCs w:val="28"/>
        </w:rPr>
        <w:t>;</w:t>
      </w:r>
    </w:p>
    <w:p w14:paraId="07892427" w14:textId="4DECF092" w:rsidR="00EE3687" w:rsidRPr="00E450EB" w:rsidRDefault="00695902" w:rsidP="00F96260">
      <w:pPr>
        <w:pStyle w:val="ListParagraph"/>
        <w:numPr>
          <w:ilvl w:val="1"/>
          <w:numId w:val="21"/>
        </w:numPr>
        <w:spacing w:after="0" w:line="240" w:lineRule="auto"/>
        <w:ind w:left="1644" w:hanging="567"/>
        <w:jc w:val="both"/>
        <w:rPr>
          <w:rFonts w:asciiTheme="majorBidi" w:hAnsiTheme="majorBidi" w:cstheme="majorBidi"/>
          <w:sz w:val="28"/>
          <w:szCs w:val="28"/>
        </w:rPr>
      </w:pPr>
      <w:r>
        <w:rPr>
          <w:rFonts w:asciiTheme="majorBidi" w:hAnsiTheme="majorBidi" w:cstheme="majorBidi"/>
          <w:sz w:val="28"/>
          <w:szCs w:val="28"/>
        </w:rPr>
        <w:t>p</w:t>
      </w:r>
      <w:r w:rsidR="00975A66" w:rsidRPr="00975A66">
        <w:rPr>
          <w:rFonts w:asciiTheme="majorBidi" w:hAnsiTheme="majorBidi" w:cstheme="majorBidi"/>
          <w:sz w:val="28"/>
          <w:szCs w:val="28"/>
        </w:rPr>
        <w:t xml:space="preserve">ašvaldība aizpilda pārskatu </w:t>
      </w:r>
      <w:r w:rsidR="001775A7">
        <w:rPr>
          <w:rFonts w:asciiTheme="majorBidi" w:hAnsiTheme="majorBidi" w:cstheme="majorBidi"/>
          <w:sz w:val="28"/>
          <w:szCs w:val="28"/>
        </w:rPr>
        <w:t>“</w:t>
      </w:r>
      <w:r w:rsidR="00975A66" w:rsidRPr="00975A66">
        <w:rPr>
          <w:rFonts w:asciiTheme="majorBidi" w:hAnsiTheme="majorBidi" w:cstheme="majorBidi"/>
          <w:sz w:val="28"/>
          <w:szCs w:val="28"/>
        </w:rPr>
        <w:t>Pārskats par mērķdotācijas izlietojumu</w:t>
      </w:r>
      <w:r w:rsidR="001775A7">
        <w:rPr>
          <w:rFonts w:asciiTheme="majorBidi" w:hAnsiTheme="majorBidi" w:cstheme="majorBidi"/>
          <w:sz w:val="28"/>
          <w:szCs w:val="28"/>
        </w:rPr>
        <w:t>”</w:t>
      </w:r>
      <w:r w:rsidR="00975A66" w:rsidRPr="00975A66">
        <w:rPr>
          <w:rFonts w:asciiTheme="majorBidi" w:hAnsiTheme="majorBidi" w:cstheme="majorBidi"/>
          <w:sz w:val="28"/>
          <w:szCs w:val="28"/>
        </w:rPr>
        <w:t xml:space="preserve"> un iesniedz Valsts kases e-pakalpojumu portālā līdz nākamā gada 15.janvārim, bet, ja tā ir brīvdiena vai svētku diena, tad pēdējā darbdienā pirms šīs dienas</w:t>
      </w:r>
      <w:r w:rsidR="003153C6" w:rsidRPr="00E450EB">
        <w:rPr>
          <w:rFonts w:asciiTheme="majorBidi" w:hAnsiTheme="majorBidi" w:cstheme="majorBidi"/>
          <w:sz w:val="28"/>
          <w:szCs w:val="28"/>
        </w:rPr>
        <w:t>;</w:t>
      </w:r>
    </w:p>
    <w:p w14:paraId="50132A03" w14:textId="2DDCC664" w:rsidR="003153C6" w:rsidRPr="00E450EB" w:rsidRDefault="00EB0500" w:rsidP="00F96260">
      <w:pPr>
        <w:pStyle w:val="ListParagraph"/>
        <w:numPr>
          <w:ilvl w:val="1"/>
          <w:numId w:val="21"/>
        </w:numPr>
        <w:spacing w:after="0" w:line="240" w:lineRule="auto"/>
        <w:ind w:left="1644" w:hanging="567"/>
        <w:jc w:val="both"/>
        <w:rPr>
          <w:rFonts w:asciiTheme="majorBidi" w:hAnsiTheme="majorBidi" w:cstheme="majorBidi"/>
          <w:sz w:val="28"/>
          <w:szCs w:val="28"/>
        </w:rPr>
      </w:pPr>
      <w:r w:rsidRPr="00EB0500">
        <w:rPr>
          <w:rFonts w:asciiTheme="majorBidi" w:hAnsiTheme="majorBidi" w:cstheme="majorBidi"/>
          <w:sz w:val="28"/>
          <w:szCs w:val="28"/>
        </w:rPr>
        <w:t>Latvijas Nacionāl</w:t>
      </w:r>
      <w:r w:rsidR="00731B1B">
        <w:rPr>
          <w:rFonts w:asciiTheme="majorBidi" w:hAnsiTheme="majorBidi" w:cstheme="majorBidi"/>
          <w:sz w:val="28"/>
          <w:szCs w:val="28"/>
        </w:rPr>
        <w:t>ais</w:t>
      </w:r>
      <w:r w:rsidRPr="00EB0500">
        <w:rPr>
          <w:rFonts w:asciiTheme="majorBidi" w:hAnsiTheme="majorBidi" w:cstheme="majorBidi"/>
          <w:sz w:val="28"/>
          <w:szCs w:val="28"/>
        </w:rPr>
        <w:t xml:space="preserve"> kultūras </w:t>
      </w:r>
      <w:r>
        <w:rPr>
          <w:rFonts w:asciiTheme="majorBidi" w:hAnsiTheme="majorBidi" w:cstheme="majorBidi"/>
          <w:sz w:val="28"/>
          <w:szCs w:val="28"/>
        </w:rPr>
        <w:t>c</w:t>
      </w:r>
      <w:r w:rsidR="007552F8" w:rsidRPr="00E450EB">
        <w:rPr>
          <w:rFonts w:asciiTheme="majorBidi" w:hAnsiTheme="majorBidi" w:cstheme="majorBidi"/>
          <w:sz w:val="28"/>
          <w:szCs w:val="28"/>
        </w:rPr>
        <w:t xml:space="preserve">entrs </w:t>
      </w:r>
      <w:r w:rsidR="00975A66" w:rsidRPr="00F96260">
        <w:rPr>
          <w:rFonts w:asciiTheme="majorBidi" w:hAnsiTheme="majorBidi" w:cstheme="majorBidi"/>
          <w:sz w:val="28"/>
          <w:szCs w:val="28"/>
        </w:rPr>
        <w:t xml:space="preserve">līdz kārtējā gada 30.janvārim pārbauda šo </w:t>
      </w:r>
      <w:r w:rsidR="001775A7">
        <w:rPr>
          <w:rFonts w:asciiTheme="majorBidi" w:hAnsiTheme="majorBidi" w:cstheme="majorBidi"/>
          <w:sz w:val="28"/>
          <w:szCs w:val="28"/>
        </w:rPr>
        <w:t>N</w:t>
      </w:r>
      <w:r w:rsidR="00975A66" w:rsidRPr="00F96260">
        <w:rPr>
          <w:rFonts w:asciiTheme="majorBidi" w:hAnsiTheme="majorBidi" w:cstheme="majorBidi"/>
          <w:sz w:val="28"/>
          <w:szCs w:val="28"/>
        </w:rPr>
        <w:t>oteikum</w:t>
      </w:r>
      <w:r w:rsidR="001775A7">
        <w:rPr>
          <w:rFonts w:asciiTheme="majorBidi" w:hAnsiTheme="majorBidi" w:cstheme="majorBidi"/>
          <w:sz w:val="28"/>
          <w:szCs w:val="28"/>
        </w:rPr>
        <w:t>os</w:t>
      </w:r>
      <w:r w:rsidR="00975A66" w:rsidRPr="00F96260">
        <w:rPr>
          <w:rFonts w:asciiTheme="majorBidi" w:hAnsiTheme="majorBidi" w:cstheme="majorBidi"/>
          <w:sz w:val="28"/>
          <w:szCs w:val="28"/>
        </w:rPr>
        <w:t xml:space="preserve"> minētos pārskatus un apstiprina tos Valsts kases e-pakalpojumu portālā</w:t>
      </w:r>
      <w:r w:rsidR="007552F8" w:rsidRPr="00E450EB">
        <w:rPr>
          <w:rFonts w:asciiTheme="majorBidi" w:hAnsiTheme="majorBidi" w:cstheme="majorBidi"/>
          <w:sz w:val="28"/>
          <w:szCs w:val="28"/>
        </w:rPr>
        <w:t>;</w:t>
      </w:r>
    </w:p>
    <w:p w14:paraId="34F534DF" w14:textId="4E4A9D02" w:rsidR="00B95536" w:rsidRPr="00AB777A" w:rsidRDefault="00695902" w:rsidP="00F96260">
      <w:pPr>
        <w:pStyle w:val="ListParagraph"/>
        <w:numPr>
          <w:ilvl w:val="1"/>
          <w:numId w:val="21"/>
        </w:numPr>
        <w:spacing w:after="0" w:line="240" w:lineRule="auto"/>
        <w:ind w:left="1644" w:hanging="567"/>
        <w:jc w:val="both"/>
        <w:rPr>
          <w:rFonts w:asciiTheme="majorBidi" w:hAnsiTheme="majorBidi" w:cstheme="majorBidi"/>
          <w:sz w:val="28"/>
          <w:szCs w:val="28"/>
        </w:rPr>
      </w:pPr>
      <w:r>
        <w:rPr>
          <w:rFonts w:asciiTheme="majorBidi" w:hAnsiTheme="majorBidi" w:cstheme="majorBidi"/>
          <w:sz w:val="28"/>
          <w:szCs w:val="28"/>
        </w:rPr>
        <w:t>j</w:t>
      </w:r>
      <w:r w:rsidR="00B95536" w:rsidRPr="00AB777A">
        <w:rPr>
          <w:rFonts w:asciiTheme="majorBidi" w:hAnsiTheme="majorBidi" w:cstheme="majorBidi"/>
          <w:sz w:val="28"/>
          <w:szCs w:val="28"/>
        </w:rPr>
        <w:t xml:space="preserve">a </w:t>
      </w:r>
      <w:r w:rsidR="00EB0500" w:rsidRPr="00AB777A">
        <w:rPr>
          <w:rFonts w:asciiTheme="majorBidi" w:hAnsiTheme="majorBidi" w:cstheme="majorBidi"/>
          <w:sz w:val="28"/>
          <w:szCs w:val="28"/>
        </w:rPr>
        <w:t>Latvijas Nacionāl</w:t>
      </w:r>
      <w:r w:rsidR="00731B1B">
        <w:rPr>
          <w:rFonts w:asciiTheme="majorBidi" w:hAnsiTheme="majorBidi" w:cstheme="majorBidi"/>
          <w:sz w:val="28"/>
          <w:szCs w:val="28"/>
        </w:rPr>
        <w:t>ais</w:t>
      </w:r>
      <w:r w:rsidR="00EB0500" w:rsidRPr="00AB777A">
        <w:rPr>
          <w:rFonts w:asciiTheme="majorBidi" w:hAnsiTheme="majorBidi" w:cstheme="majorBidi"/>
          <w:sz w:val="28"/>
          <w:szCs w:val="28"/>
        </w:rPr>
        <w:t xml:space="preserve"> kultūras c</w:t>
      </w:r>
      <w:r w:rsidR="00B95536" w:rsidRPr="00AB777A">
        <w:rPr>
          <w:rFonts w:asciiTheme="majorBidi" w:hAnsiTheme="majorBidi" w:cstheme="majorBidi"/>
          <w:sz w:val="28"/>
          <w:szCs w:val="28"/>
        </w:rPr>
        <w:t>entrs konstatē kļūdas</w:t>
      </w:r>
      <w:r w:rsidR="0057591C">
        <w:rPr>
          <w:rFonts w:asciiTheme="majorBidi" w:hAnsiTheme="majorBidi" w:cstheme="majorBidi"/>
          <w:sz w:val="28"/>
          <w:szCs w:val="28"/>
        </w:rPr>
        <w:t xml:space="preserve"> (</w:t>
      </w:r>
      <w:r w:rsidR="0057591C" w:rsidRPr="00F96260">
        <w:rPr>
          <w:rFonts w:asciiTheme="majorBidi" w:hAnsiTheme="majorBidi" w:cstheme="majorBidi"/>
          <w:sz w:val="28"/>
          <w:szCs w:val="28"/>
        </w:rPr>
        <w:t xml:space="preserve">mērķdotācija nav izlietota atbilstoši </w:t>
      </w:r>
      <w:r w:rsidR="0057269F">
        <w:rPr>
          <w:rFonts w:asciiTheme="majorBidi" w:hAnsiTheme="majorBidi" w:cstheme="majorBidi"/>
          <w:sz w:val="28"/>
          <w:szCs w:val="28"/>
        </w:rPr>
        <w:t>N</w:t>
      </w:r>
      <w:r w:rsidR="0057591C" w:rsidRPr="00F96260">
        <w:rPr>
          <w:rFonts w:asciiTheme="majorBidi" w:hAnsiTheme="majorBidi" w:cstheme="majorBidi"/>
          <w:sz w:val="28"/>
          <w:szCs w:val="28"/>
        </w:rPr>
        <w:t xml:space="preserve">oteikumu prasībām, </w:t>
      </w:r>
      <w:r w:rsidR="0057269F">
        <w:rPr>
          <w:rFonts w:asciiTheme="majorBidi" w:hAnsiTheme="majorBidi" w:cstheme="majorBidi"/>
          <w:sz w:val="28"/>
          <w:szCs w:val="28"/>
        </w:rPr>
        <w:t>māksliniecis</w:t>
      </w:r>
      <w:r w:rsidR="00EB1AB0">
        <w:rPr>
          <w:rFonts w:asciiTheme="majorBidi" w:hAnsiTheme="majorBidi" w:cstheme="majorBidi"/>
          <w:sz w:val="28"/>
          <w:szCs w:val="28"/>
        </w:rPr>
        <w:t xml:space="preserve">kais </w:t>
      </w:r>
      <w:r w:rsidR="0057591C" w:rsidRPr="00F96260">
        <w:rPr>
          <w:rFonts w:asciiTheme="majorBidi" w:hAnsiTheme="majorBidi" w:cstheme="majorBidi"/>
          <w:sz w:val="28"/>
          <w:szCs w:val="28"/>
        </w:rPr>
        <w:t xml:space="preserve">kolektīvs neatbilst </w:t>
      </w:r>
      <w:r>
        <w:rPr>
          <w:rFonts w:asciiTheme="majorBidi" w:hAnsiTheme="majorBidi" w:cstheme="majorBidi"/>
          <w:sz w:val="28"/>
          <w:szCs w:val="28"/>
        </w:rPr>
        <w:t>N</w:t>
      </w:r>
      <w:r w:rsidR="0057591C" w:rsidRPr="00F96260">
        <w:rPr>
          <w:rFonts w:asciiTheme="majorBidi" w:hAnsiTheme="majorBidi" w:cstheme="majorBidi"/>
          <w:sz w:val="28"/>
          <w:szCs w:val="28"/>
        </w:rPr>
        <w:t>oteikum</w:t>
      </w:r>
      <w:r w:rsidR="0057591C">
        <w:rPr>
          <w:rFonts w:asciiTheme="majorBidi" w:hAnsiTheme="majorBidi" w:cstheme="majorBidi"/>
          <w:sz w:val="28"/>
          <w:szCs w:val="28"/>
        </w:rPr>
        <w:t xml:space="preserve">os </w:t>
      </w:r>
      <w:r w:rsidR="0057591C" w:rsidRPr="00F96260">
        <w:rPr>
          <w:rFonts w:asciiTheme="majorBidi" w:hAnsiTheme="majorBidi" w:cstheme="majorBidi"/>
          <w:sz w:val="28"/>
          <w:szCs w:val="28"/>
        </w:rPr>
        <w:t>minētajiem kritērijiem, kolektīvu likvidē vai kolektīvu vadītāju darba algas un valsts sociālās apdrošināšanas obligātās iemaksas ir nodrošinātas interešu izglītības programmu ietvaros</w:t>
      </w:r>
      <w:r w:rsidR="0057591C">
        <w:rPr>
          <w:rFonts w:asciiTheme="majorBidi" w:hAnsiTheme="majorBidi" w:cstheme="majorBidi"/>
          <w:sz w:val="28"/>
          <w:szCs w:val="28"/>
        </w:rPr>
        <w:t>)</w:t>
      </w:r>
      <w:r w:rsidR="00B95536" w:rsidRPr="00AB777A">
        <w:rPr>
          <w:rFonts w:asciiTheme="majorBidi" w:hAnsiTheme="majorBidi" w:cstheme="majorBidi"/>
          <w:sz w:val="28"/>
          <w:szCs w:val="28"/>
        </w:rPr>
        <w:t xml:space="preserve"> pārskatā par mērķdotācijas pieprasījumu vai pārkāpumus kolektīvu vadītāju darba samaksas un valsts sociālās apdrošināšanas obligāto iemaksu piešķiršanā un nodrošināšanā, līdz pārskata par mērķdotācijas pieprasījumu precizēšanai vai pārkāpumu novēršanai pārtrauc mērķdotācijas izmaksu;</w:t>
      </w:r>
    </w:p>
    <w:p w14:paraId="5D27D52F" w14:textId="72C81440" w:rsidR="00D13500" w:rsidRDefault="00EB0500" w:rsidP="00F96260">
      <w:pPr>
        <w:pStyle w:val="ListParagraph"/>
        <w:numPr>
          <w:ilvl w:val="1"/>
          <w:numId w:val="21"/>
        </w:numPr>
        <w:spacing w:after="0" w:line="240" w:lineRule="auto"/>
        <w:ind w:left="1644" w:hanging="567"/>
        <w:jc w:val="both"/>
        <w:rPr>
          <w:rFonts w:asciiTheme="majorBidi" w:hAnsiTheme="majorBidi" w:cstheme="majorBidi"/>
          <w:sz w:val="28"/>
          <w:szCs w:val="28"/>
        </w:rPr>
      </w:pPr>
      <w:r w:rsidRPr="00AB777A">
        <w:rPr>
          <w:rFonts w:asciiTheme="majorBidi" w:hAnsiTheme="majorBidi" w:cstheme="majorBidi"/>
          <w:sz w:val="28"/>
          <w:szCs w:val="28"/>
        </w:rPr>
        <w:t>Latvijas Nacionāl</w:t>
      </w:r>
      <w:r w:rsidR="00731B1B">
        <w:rPr>
          <w:rFonts w:asciiTheme="majorBidi" w:hAnsiTheme="majorBidi" w:cstheme="majorBidi"/>
          <w:sz w:val="28"/>
          <w:szCs w:val="28"/>
        </w:rPr>
        <w:t>ais</w:t>
      </w:r>
      <w:r w:rsidRPr="00AB777A">
        <w:rPr>
          <w:rFonts w:asciiTheme="majorBidi" w:hAnsiTheme="majorBidi" w:cstheme="majorBidi"/>
          <w:sz w:val="28"/>
          <w:szCs w:val="28"/>
        </w:rPr>
        <w:t xml:space="preserve"> kultūras c</w:t>
      </w:r>
      <w:r w:rsidR="009977F0" w:rsidRPr="00AB777A">
        <w:rPr>
          <w:rFonts w:asciiTheme="majorBidi" w:hAnsiTheme="majorBidi" w:cstheme="majorBidi"/>
          <w:sz w:val="28"/>
          <w:szCs w:val="28"/>
        </w:rPr>
        <w:t>entrs pēc pārskata par mērķdotācijas</w:t>
      </w:r>
      <w:r w:rsidR="009977F0" w:rsidRPr="00E450EB">
        <w:rPr>
          <w:rFonts w:asciiTheme="majorBidi" w:hAnsiTheme="majorBidi" w:cstheme="majorBidi"/>
          <w:sz w:val="28"/>
          <w:szCs w:val="28"/>
        </w:rPr>
        <w:t xml:space="preserve"> pieprasījumu precizēšanas vai pārkāpumu novēršanas izdara pārrēķinu un veic maksājumu par iepriekšējo periodu vai ietur nepamatoti izmaksātos līdzekļus no nākamajā ceturksnī pašvaldībai paredzētajiem līdzekļiem</w:t>
      </w:r>
      <w:r w:rsidR="00D13500">
        <w:rPr>
          <w:rFonts w:asciiTheme="majorBidi" w:hAnsiTheme="majorBidi" w:cstheme="majorBidi"/>
          <w:sz w:val="28"/>
          <w:szCs w:val="28"/>
        </w:rPr>
        <w:t>.</w:t>
      </w:r>
    </w:p>
    <w:bookmarkEnd w:id="22"/>
    <w:p w14:paraId="681F5601" w14:textId="5CD2F9CC" w:rsidR="00B95536" w:rsidRPr="00D13500" w:rsidRDefault="00B95536" w:rsidP="00F96260">
      <w:pPr>
        <w:pStyle w:val="Title"/>
        <w:jc w:val="both"/>
        <w:rPr>
          <w:rFonts w:asciiTheme="majorBidi" w:hAnsiTheme="majorBidi" w:cstheme="majorBidi"/>
          <w:b w:val="0"/>
          <w:bCs w:val="0"/>
          <w:sz w:val="28"/>
          <w:szCs w:val="28"/>
        </w:rPr>
      </w:pPr>
    </w:p>
    <w:p w14:paraId="04060B47" w14:textId="69675D16" w:rsidR="6D443C35" w:rsidRDefault="00425757" w:rsidP="00F96260">
      <w:pPr>
        <w:pStyle w:val="Title"/>
        <w:ind w:firstLine="644"/>
        <w:jc w:val="both"/>
      </w:pPr>
      <w:r>
        <w:rPr>
          <w:rFonts w:asciiTheme="majorBidi" w:hAnsiTheme="majorBidi" w:cstheme="majorBidi"/>
          <w:b w:val="0"/>
          <w:bCs w:val="0"/>
          <w:sz w:val="28"/>
          <w:szCs w:val="28"/>
        </w:rPr>
        <w:t>Noteikumos tiks noteikts</w:t>
      </w:r>
      <w:r w:rsidR="00EB1AB0">
        <w:rPr>
          <w:rFonts w:asciiTheme="majorBidi" w:hAnsiTheme="majorBidi" w:cstheme="majorBidi"/>
          <w:b w:val="0"/>
          <w:bCs w:val="0"/>
          <w:sz w:val="28"/>
          <w:szCs w:val="28"/>
        </w:rPr>
        <w:t>, ka</w:t>
      </w:r>
      <w:r w:rsidRPr="3E5651C9">
        <w:rPr>
          <w:rFonts w:asciiTheme="majorBidi" w:hAnsiTheme="majorBidi" w:cstheme="majorBidi"/>
          <w:b w:val="0"/>
          <w:bCs w:val="0"/>
          <w:sz w:val="28"/>
          <w:szCs w:val="28"/>
        </w:rPr>
        <w:t xml:space="preserve"> </w:t>
      </w:r>
      <w:r>
        <w:rPr>
          <w:rFonts w:asciiTheme="majorBidi" w:hAnsiTheme="majorBidi" w:cstheme="majorBidi"/>
          <w:b w:val="0"/>
          <w:bCs w:val="0"/>
          <w:sz w:val="28"/>
          <w:szCs w:val="28"/>
        </w:rPr>
        <w:t>l</w:t>
      </w:r>
      <w:r w:rsidR="6D443C35" w:rsidRPr="3E5651C9">
        <w:rPr>
          <w:rFonts w:asciiTheme="majorBidi" w:hAnsiTheme="majorBidi" w:cstheme="majorBidi"/>
          <w:b w:val="0"/>
          <w:bCs w:val="0"/>
          <w:sz w:val="28"/>
          <w:szCs w:val="28"/>
        </w:rPr>
        <w:t>ai saņemtu 2024.gadā papildu mērķdotāciju par pašvaldības/dibinātāja, kas nav pašvaldības</w:t>
      </w:r>
      <w:r w:rsidR="00EB1AB0">
        <w:rPr>
          <w:rFonts w:asciiTheme="majorBidi" w:hAnsiTheme="majorBidi" w:cstheme="majorBidi"/>
          <w:b w:val="0"/>
          <w:bCs w:val="0"/>
          <w:sz w:val="28"/>
          <w:szCs w:val="28"/>
        </w:rPr>
        <w:t>,</w:t>
      </w:r>
      <w:r w:rsidR="6D443C35" w:rsidRPr="3E5651C9">
        <w:rPr>
          <w:rFonts w:asciiTheme="majorBidi" w:hAnsiTheme="majorBidi" w:cstheme="majorBidi"/>
          <w:b w:val="0"/>
          <w:bCs w:val="0"/>
          <w:sz w:val="28"/>
          <w:szCs w:val="28"/>
        </w:rPr>
        <w:t xml:space="preserve"> faktiski veiktajiem izdevumiem </w:t>
      </w:r>
      <w:r w:rsidR="00846C0E">
        <w:rPr>
          <w:rFonts w:asciiTheme="majorBidi" w:hAnsiTheme="majorBidi" w:cstheme="majorBidi"/>
          <w:b w:val="0"/>
          <w:bCs w:val="0"/>
          <w:sz w:val="28"/>
          <w:szCs w:val="28"/>
        </w:rPr>
        <w:t xml:space="preserve">māksliniecisko </w:t>
      </w:r>
      <w:r w:rsidR="6D443C35" w:rsidRPr="3E5651C9">
        <w:rPr>
          <w:rFonts w:asciiTheme="majorBidi" w:hAnsiTheme="majorBidi" w:cstheme="majorBidi"/>
          <w:b w:val="0"/>
          <w:bCs w:val="0"/>
          <w:sz w:val="28"/>
          <w:szCs w:val="28"/>
        </w:rPr>
        <w:t>kolektīvu vadītāju darba samaksai un valsts sociālās apdrošināšanas obligātajām iemaksām atbilstoši mērķdotācijas palielinājumam 2024.gadā māksliniecisko kolektīvu vadītāju darba samaksai un valsts sociālās apdrošināšanas obligātajām iemaksām, pašvaldība</w:t>
      </w:r>
      <w:r w:rsidR="0097585F">
        <w:rPr>
          <w:rFonts w:asciiTheme="majorBidi" w:hAnsiTheme="majorBidi" w:cstheme="majorBidi"/>
          <w:b w:val="0"/>
          <w:bCs w:val="0"/>
          <w:sz w:val="28"/>
          <w:szCs w:val="28"/>
        </w:rPr>
        <w:t>/dibinātājs</w:t>
      </w:r>
      <w:r w:rsidR="6D443C35" w:rsidRPr="3E5651C9">
        <w:rPr>
          <w:rFonts w:asciiTheme="majorBidi" w:hAnsiTheme="majorBidi" w:cstheme="majorBidi"/>
          <w:b w:val="0"/>
          <w:bCs w:val="0"/>
          <w:sz w:val="28"/>
          <w:szCs w:val="28"/>
        </w:rPr>
        <w:t>:</w:t>
      </w:r>
    </w:p>
    <w:p w14:paraId="17031AF8" w14:textId="7DF9B50C" w:rsidR="00035EB0" w:rsidRDefault="6D443C35" w:rsidP="00F96260">
      <w:pPr>
        <w:pStyle w:val="Title"/>
        <w:numPr>
          <w:ilvl w:val="0"/>
          <w:numId w:val="36"/>
        </w:numPr>
        <w:ind w:left="1077" w:hanging="357"/>
        <w:jc w:val="both"/>
        <w:rPr>
          <w:b w:val="0"/>
          <w:bCs w:val="0"/>
          <w:sz w:val="28"/>
          <w:szCs w:val="28"/>
        </w:rPr>
      </w:pPr>
      <w:r w:rsidRPr="00035EB0">
        <w:rPr>
          <w:b w:val="0"/>
          <w:bCs w:val="0"/>
          <w:sz w:val="28"/>
          <w:szCs w:val="28"/>
        </w:rPr>
        <w:t xml:space="preserve">līdz 2024.gada novembra mēneša piecpadsmitajam datumam Valsts kases e-pakalpojumu portālā aizpilda pārskatu par mērķdotācijas pieprasījumu par 2024.gada I, II, III </w:t>
      </w:r>
      <w:r w:rsidR="0097585F">
        <w:rPr>
          <w:b w:val="0"/>
          <w:bCs w:val="0"/>
          <w:sz w:val="28"/>
          <w:szCs w:val="28"/>
        </w:rPr>
        <w:t xml:space="preserve">ceturksnī </w:t>
      </w:r>
      <w:r w:rsidR="00425757" w:rsidRPr="00035EB0">
        <w:rPr>
          <w:b w:val="0"/>
          <w:bCs w:val="0"/>
          <w:sz w:val="28"/>
          <w:szCs w:val="28"/>
        </w:rPr>
        <w:t xml:space="preserve">faktiski veiktajiem izdevumiem </w:t>
      </w:r>
      <w:r w:rsidRPr="00035EB0">
        <w:rPr>
          <w:b w:val="0"/>
          <w:bCs w:val="0"/>
          <w:sz w:val="28"/>
          <w:szCs w:val="28"/>
        </w:rPr>
        <w:t xml:space="preserve">un </w:t>
      </w:r>
      <w:r w:rsidR="00425757" w:rsidRPr="00035EB0">
        <w:rPr>
          <w:b w:val="0"/>
          <w:bCs w:val="0"/>
          <w:sz w:val="28"/>
          <w:szCs w:val="28"/>
        </w:rPr>
        <w:t xml:space="preserve">par plānotajiem izdevumiem </w:t>
      </w:r>
      <w:r w:rsidRPr="00035EB0">
        <w:rPr>
          <w:b w:val="0"/>
          <w:bCs w:val="0"/>
          <w:sz w:val="28"/>
          <w:szCs w:val="28"/>
        </w:rPr>
        <w:t>IV ceturksni</w:t>
      </w:r>
      <w:r w:rsidR="00EB1AB0">
        <w:rPr>
          <w:b w:val="0"/>
          <w:bCs w:val="0"/>
          <w:sz w:val="28"/>
          <w:szCs w:val="28"/>
        </w:rPr>
        <w:t>;</w:t>
      </w:r>
    </w:p>
    <w:p w14:paraId="3C695BE3" w14:textId="058F329B" w:rsidR="6D443C35" w:rsidRPr="00035EB0" w:rsidRDefault="6D443C35" w:rsidP="00F96260">
      <w:pPr>
        <w:pStyle w:val="Title"/>
        <w:numPr>
          <w:ilvl w:val="0"/>
          <w:numId w:val="36"/>
        </w:numPr>
        <w:ind w:left="1077" w:hanging="357"/>
        <w:jc w:val="both"/>
        <w:rPr>
          <w:b w:val="0"/>
          <w:bCs w:val="0"/>
          <w:sz w:val="28"/>
          <w:szCs w:val="28"/>
        </w:rPr>
      </w:pPr>
      <w:r w:rsidRPr="00035EB0">
        <w:rPr>
          <w:b w:val="0"/>
          <w:bCs w:val="0"/>
          <w:sz w:val="28"/>
          <w:szCs w:val="28"/>
        </w:rPr>
        <w:t xml:space="preserve">līdz 2025.gada janvāra mēneša piecpadsmitajam datumam Valsts kases e-pakalpojumu portālā aizpilda atkārtoti pārskatu par mērķdotācijas pieprasījumu par 2024.gada IV ceturksni, iekļaujot datus par </w:t>
      </w:r>
      <w:r w:rsidR="00425757" w:rsidRPr="00035EB0">
        <w:rPr>
          <w:b w:val="0"/>
          <w:bCs w:val="0"/>
          <w:sz w:val="28"/>
          <w:szCs w:val="28"/>
        </w:rPr>
        <w:t xml:space="preserve">faktiski veiktajiem izdevumiem </w:t>
      </w:r>
      <w:r w:rsidRPr="00035EB0">
        <w:rPr>
          <w:b w:val="0"/>
          <w:bCs w:val="0"/>
          <w:sz w:val="28"/>
          <w:szCs w:val="28"/>
        </w:rPr>
        <w:t>laikposm</w:t>
      </w:r>
      <w:r w:rsidR="00425757" w:rsidRPr="00035EB0">
        <w:rPr>
          <w:b w:val="0"/>
          <w:bCs w:val="0"/>
          <w:sz w:val="28"/>
          <w:szCs w:val="28"/>
        </w:rPr>
        <w:t>ā</w:t>
      </w:r>
      <w:r w:rsidRPr="00035EB0">
        <w:rPr>
          <w:b w:val="0"/>
          <w:bCs w:val="0"/>
          <w:sz w:val="28"/>
          <w:szCs w:val="28"/>
        </w:rPr>
        <w:t xml:space="preserve"> no 1.oktobra līdz 31.</w:t>
      </w:r>
      <w:r w:rsidR="00FD72D5" w:rsidRPr="00035EB0">
        <w:rPr>
          <w:b w:val="0"/>
          <w:bCs w:val="0"/>
          <w:sz w:val="28"/>
          <w:szCs w:val="28"/>
        </w:rPr>
        <w:t>d</w:t>
      </w:r>
      <w:r w:rsidRPr="00035EB0">
        <w:rPr>
          <w:b w:val="0"/>
          <w:bCs w:val="0"/>
          <w:sz w:val="28"/>
          <w:szCs w:val="28"/>
        </w:rPr>
        <w:t>ecembrim</w:t>
      </w:r>
      <w:r w:rsidR="00EB1AB0">
        <w:rPr>
          <w:b w:val="0"/>
          <w:bCs w:val="0"/>
          <w:sz w:val="28"/>
          <w:szCs w:val="28"/>
        </w:rPr>
        <w:t>;</w:t>
      </w:r>
    </w:p>
    <w:p w14:paraId="0AFCC231" w14:textId="303FA5DF" w:rsidR="2A6B1926" w:rsidRPr="00035EB0" w:rsidRDefault="76734D32" w:rsidP="00F96260">
      <w:pPr>
        <w:pStyle w:val="Title"/>
        <w:numPr>
          <w:ilvl w:val="0"/>
          <w:numId w:val="36"/>
        </w:numPr>
        <w:ind w:left="1077" w:hanging="357"/>
        <w:jc w:val="both"/>
        <w:rPr>
          <w:b w:val="0"/>
          <w:sz w:val="28"/>
          <w:szCs w:val="28"/>
        </w:rPr>
      </w:pPr>
      <w:r w:rsidRPr="00035EB0">
        <w:rPr>
          <w:b w:val="0"/>
          <w:bCs w:val="0"/>
          <w:sz w:val="28"/>
          <w:szCs w:val="28"/>
        </w:rPr>
        <w:t>Latvijas Nacionālais kultūras c</w:t>
      </w:r>
      <w:r w:rsidR="6D443C35" w:rsidRPr="00035EB0">
        <w:rPr>
          <w:b w:val="0"/>
          <w:bCs w:val="0"/>
          <w:sz w:val="28"/>
          <w:szCs w:val="28"/>
        </w:rPr>
        <w:t xml:space="preserve">entrs 10 darbdienu laikā pēc pārskata par mērķdotācijas pieprasījumu saņemšanas par 2024.gada I, II, III un IV ceturksni izvērtē to, veic mērķdotācijas summas pārrēķinu un piecu darbdienu laikā atlikušās mērķdotācijas daļas apmēra pārskaitījumu </w:t>
      </w:r>
      <w:r w:rsidR="6D443C35" w:rsidRPr="00035EB0">
        <w:rPr>
          <w:b w:val="0"/>
          <w:bCs w:val="0"/>
          <w:sz w:val="28"/>
          <w:szCs w:val="28"/>
        </w:rPr>
        <w:lastRenderedPageBreak/>
        <w:t xml:space="preserve">pašvaldībai/dibinātajam, kas nav pašvaldība. </w:t>
      </w:r>
      <w:r w:rsidR="0C300F56" w:rsidRPr="00035EB0">
        <w:rPr>
          <w:b w:val="0"/>
          <w:bCs w:val="0"/>
          <w:sz w:val="28"/>
          <w:szCs w:val="28"/>
        </w:rPr>
        <w:t>Latvijas Nacionālais kultūras c</w:t>
      </w:r>
      <w:r w:rsidR="6D443C35" w:rsidRPr="00035EB0">
        <w:rPr>
          <w:b w:val="0"/>
          <w:bCs w:val="0"/>
          <w:sz w:val="28"/>
          <w:szCs w:val="28"/>
        </w:rPr>
        <w:t xml:space="preserve">entrs 2024.gada novembra un decembra mēneša mērķdotācijas apmēru maksā avansā par pašvaldības/dibinātāja, kas nav pašvaldība faktiski veiktajiem izdevumiem oktobra mēnesī kolektīvu vadītāju darba samaksai un valsts </w:t>
      </w:r>
      <w:r w:rsidR="6D443C35" w:rsidRPr="00035EB0">
        <w:rPr>
          <w:b w:val="0"/>
          <w:sz w:val="28"/>
          <w:szCs w:val="28"/>
        </w:rPr>
        <w:t>sociālās apdrošināšanas obligātajām iemaksām.</w:t>
      </w:r>
    </w:p>
    <w:p w14:paraId="5BE025B2" w14:textId="77777777" w:rsidR="001058BF" w:rsidRPr="00E450EB" w:rsidRDefault="001058BF" w:rsidP="005A7122">
      <w:pPr>
        <w:pStyle w:val="Title"/>
        <w:jc w:val="both"/>
        <w:rPr>
          <w:rFonts w:asciiTheme="majorBidi" w:hAnsiTheme="majorBidi" w:cstheme="majorBidi"/>
          <w:b w:val="0"/>
          <w:bCs w:val="0"/>
          <w:sz w:val="28"/>
          <w:szCs w:val="28"/>
        </w:rPr>
      </w:pPr>
    </w:p>
    <w:p w14:paraId="26DD3B34" w14:textId="119E5048" w:rsidR="001058BF" w:rsidRPr="00E450EB" w:rsidRDefault="00976603" w:rsidP="005A7122">
      <w:pPr>
        <w:pStyle w:val="Title"/>
        <w:ind w:firstLine="709"/>
        <w:jc w:val="both"/>
        <w:rPr>
          <w:rFonts w:asciiTheme="majorBidi" w:hAnsiTheme="majorBidi" w:cstheme="majorBidi"/>
          <w:b w:val="0"/>
          <w:bCs w:val="0"/>
          <w:sz w:val="28"/>
          <w:szCs w:val="28"/>
        </w:rPr>
      </w:pPr>
      <w:r w:rsidRPr="00976603">
        <w:rPr>
          <w:rFonts w:asciiTheme="majorBidi" w:hAnsiTheme="majorBidi" w:cstheme="majorBidi"/>
          <w:b w:val="0"/>
          <w:bCs w:val="0"/>
          <w:sz w:val="28"/>
          <w:szCs w:val="28"/>
        </w:rPr>
        <w:t>Māksliniecisko kolektīvu vadītāju m</w:t>
      </w:r>
      <w:r w:rsidR="00406E80" w:rsidRPr="00976603">
        <w:rPr>
          <w:rFonts w:asciiTheme="majorBidi" w:hAnsiTheme="majorBidi" w:cstheme="majorBidi"/>
          <w:b w:val="0"/>
          <w:bCs w:val="0"/>
          <w:sz w:val="28"/>
          <w:szCs w:val="28"/>
        </w:rPr>
        <w:t xml:space="preserve">ēnešalgai ir jābūt taisnīgai, konkurētspējīgai, caurskatāmai un mērķtiecīgai. Līdz ar to </w:t>
      </w:r>
      <w:r w:rsidR="00406E80" w:rsidRPr="00E450EB">
        <w:rPr>
          <w:rFonts w:asciiTheme="majorBidi" w:hAnsiTheme="majorBidi" w:cstheme="majorBidi"/>
          <w:b w:val="0"/>
          <w:bCs w:val="0"/>
          <w:sz w:val="28"/>
          <w:szCs w:val="28"/>
        </w:rPr>
        <w:t>Dziesmu un deju svētku māksliniecisko kolektīvu vadītāju  atalgojumu reformas īstenošana plānota arī turpmākajos gados.</w:t>
      </w:r>
      <w:r w:rsidR="00B02FF2" w:rsidRPr="00E450EB">
        <w:rPr>
          <w:rFonts w:asciiTheme="majorBidi" w:hAnsiTheme="majorBidi" w:cstheme="majorBidi"/>
          <w:b w:val="0"/>
          <w:bCs w:val="0"/>
          <w:sz w:val="28"/>
          <w:szCs w:val="28"/>
        </w:rPr>
        <w:t xml:space="preserve"> Nākamais reformas solis aprakstīts</w:t>
      </w:r>
      <w:r>
        <w:rPr>
          <w:rFonts w:asciiTheme="majorBidi" w:hAnsiTheme="majorBidi" w:cstheme="majorBidi"/>
          <w:b w:val="0"/>
          <w:bCs w:val="0"/>
          <w:sz w:val="28"/>
          <w:szCs w:val="28"/>
        </w:rPr>
        <w:t xml:space="preserve"> </w:t>
      </w:r>
      <w:r w:rsidR="00795A97">
        <w:rPr>
          <w:rFonts w:asciiTheme="majorBidi" w:hAnsiTheme="majorBidi" w:cstheme="majorBidi"/>
          <w:b w:val="0"/>
          <w:bCs w:val="0"/>
          <w:sz w:val="28"/>
          <w:szCs w:val="28"/>
        </w:rPr>
        <w:t>k</w:t>
      </w:r>
      <w:r>
        <w:rPr>
          <w:rFonts w:asciiTheme="majorBidi" w:hAnsiTheme="majorBidi" w:cstheme="majorBidi"/>
          <w:b w:val="0"/>
          <w:bCs w:val="0"/>
          <w:sz w:val="28"/>
          <w:szCs w:val="28"/>
        </w:rPr>
        <w:t>on</w:t>
      </w:r>
      <w:r w:rsidR="006F619E">
        <w:rPr>
          <w:rFonts w:asciiTheme="majorBidi" w:hAnsiTheme="majorBidi" w:cstheme="majorBidi"/>
          <w:b w:val="0"/>
          <w:bCs w:val="0"/>
          <w:sz w:val="28"/>
          <w:szCs w:val="28"/>
        </w:rPr>
        <w:t>ceptuālā ziņojuma</w:t>
      </w:r>
      <w:r w:rsidR="00B02FF2" w:rsidRPr="00E450EB">
        <w:rPr>
          <w:rFonts w:asciiTheme="majorBidi" w:hAnsiTheme="majorBidi" w:cstheme="majorBidi"/>
          <w:b w:val="0"/>
          <w:bCs w:val="0"/>
          <w:sz w:val="28"/>
          <w:szCs w:val="28"/>
        </w:rPr>
        <w:t xml:space="preserve"> </w:t>
      </w:r>
      <w:r w:rsidR="002D40AA" w:rsidRPr="00E450EB">
        <w:rPr>
          <w:rFonts w:asciiTheme="majorBidi" w:hAnsiTheme="majorBidi" w:cstheme="majorBidi"/>
          <w:b w:val="0"/>
          <w:bCs w:val="0"/>
          <w:sz w:val="28"/>
          <w:szCs w:val="28"/>
        </w:rPr>
        <w:t>IV.</w:t>
      </w:r>
      <w:r w:rsidR="003B1FA2">
        <w:rPr>
          <w:rFonts w:asciiTheme="majorBidi" w:hAnsiTheme="majorBidi" w:cstheme="majorBidi"/>
          <w:b w:val="0"/>
          <w:bCs w:val="0"/>
          <w:sz w:val="28"/>
          <w:szCs w:val="28"/>
        </w:rPr>
        <w:t> no</w:t>
      </w:r>
      <w:r w:rsidR="002D40AA" w:rsidRPr="00E450EB">
        <w:rPr>
          <w:rFonts w:asciiTheme="majorBidi" w:hAnsiTheme="majorBidi" w:cstheme="majorBidi"/>
          <w:b w:val="0"/>
          <w:bCs w:val="0"/>
          <w:sz w:val="28"/>
          <w:szCs w:val="28"/>
        </w:rPr>
        <w:t>daļā.</w:t>
      </w:r>
    </w:p>
    <w:p w14:paraId="4D1BE069" w14:textId="77F1B8BE" w:rsidR="6A921767" w:rsidRDefault="6A921767" w:rsidP="00F96260">
      <w:pPr>
        <w:pStyle w:val="Title"/>
        <w:jc w:val="both"/>
        <w:rPr>
          <w:rFonts w:asciiTheme="majorBidi" w:hAnsiTheme="majorBidi" w:cstheme="majorBidi"/>
          <w:b w:val="0"/>
          <w:bCs w:val="0"/>
          <w:sz w:val="28"/>
          <w:szCs w:val="28"/>
        </w:rPr>
      </w:pPr>
    </w:p>
    <w:p w14:paraId="4A539C55" w14:textId="07EAD7EA" w:rsidR="00C76ED6" w:rsidRPr="00D90954" w:rsidRDefault="007A48F1" w:rsidP="005A7122">
      <w:pPr>
        <w:pStyle w:val="Heading2"/>
        <w:numPr>
          <w:ilvl w:val="0"/>
          <w:numId w:val="22"/>
        </w:numPr>
        <w:spacing w:before="0" w:line="240" w:lineRule="auto"/>
        <w:ind w:left="284" w:hanging="284"/>
        <w:jc w:val="center"/>
        <w:rPr>
          <w:rFonts w:asciiTheme="majorBidi" w:hAnsiTheme="majorBidi"/>
          <w:color w:val="000000" w:themeColor="text1"/>
          <w:sz w:val="28"/>
          <w:szCs w:val="28"/>
        </w:rPr>
      </w:pPr>
      <w:bookmarkStart w:id="23" w:name="_Toc167724364"/>
      <w:bookmarkStart w:id="24" w:name="_Hlk168315028"/>
      <w:r w:rsidRPr="00D90954">
        <w:rPr>
          <w:rFonts w:asciiTheme="majorBidi" w:hAnsiTheme="majorBidi"/>
          <w:b/>
          <w:bCs/>
          <w:color w:val="000000" w:themeColor="text1"/>
          <w:sz w:val="28"/>
          <w:szCs w:val="28"/>
        </w:rPr>
        <w:t>Otrais r</w:t>
      </w:r>
      <w:r w:rsidR="00C76ED6" w:rsidRPr="00D90954">
        <w:rPr>
          <w:rFonts w:asciiTheme="majorBidi" w:hAnsiTheme="majorBidi"/>
          <w:b/>
          <w:bCs/>
          <w:color w:val="000000" w:themeColor="text1"/>
          <w:sz w:val="28"/>
          <w:szCs w:val="28"/>
        </w:rPr>
        <w:t>isinājuma variants</w:t>
      </w:r>
      <w:bookmarkEnd w:id="23"/>
    </w:p>
    <w:bookmarkEnd w:id="24"/>
    <w:p w14:paraId="271288A2" w14:textId="77777777" w:rsidR="00CD4C95" w:rsidRPr="00D90954" w:rsidRDefault="00CD4C95" w:rsidP="005A7122">
      <w:pPr>
        <w:pStyle w:val="Title"/>
        <w:jc w:val="both"/>
        <w:rPr>
          <w:rFonts w:asciiTheme="majorBidi" w:hAnsiTheme="majorBidi" w:cstheme="majorBidi"/>
          <w:b w:val="0"/>
          <w:bCs w:val="0"/>
          <w:sz w:val="28"/>
          <w:szCs w:val="28"/>
        </w:rPr>
      </w:pPr>
    </w:p>
    <w:p w14:paraId="3C693D69" w14:textId="38F195F4" w:rsidR="0059743E" w:rsidRPr="00D90954" w:rsidRDefault="00E21259"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Konceptuālā ziņojuma 2.</w:t>
      </w:r>
      <w:r w:rsidR="00F87AB0" w:rsidRPr="00D90954">
        <w:rPr>
          <w:rFonts w:asciiTheme="majorBidi" w:hAnsiTheme="majorBidi" w:cstheme="majorBidi"/>
          <w:b w:val="0"/>
          <w:bCs w:val="0"/>
          <w:sz w:val="28"/>
          <w:szCs w:val="28"/>
        </w:rPr>
        <w:t>r</w:t>
      </w:r>
      <w:r w:rsidR="0059743E" w:rsidRPr="00D90954">
        <w:rPr>
          <w:rFonts w:asciiTheme="majorBidi" w:hAnsiTheme="majorBidi" w:cstheme="majorBidi"/>
          <w:b w:val="0"/>
          <w:bCs w:val="0"/>
          <w:sz w:val="28"/>
          <w:szCs w:val="28"/>
        </w:rPr>
        <w:t>isinājum</w:t>
      </w:r>
      <w:r w:rsidR="00995AB5" w:rsidRPr="00D90954">
        <w:rPr>
          <w:rFonts w:asciiTheme="majorBidi" w:hAnsiTheme="majorBidi" w:cstheme="majorBidi"/>
          <w:b w:val="0"/>
          <w:bCs w:val="0"/>
          <w:sz w:val="28"/>
          <w:szCs w:val="28"/>
        </w:rPr>
        <w:t>a variants</w:t>
      </w:r>
      <w:r w:rsidR="0059743E" w:rsidRPr="00D90954">
        <w:rPr>
          <w:rFonts w:asciiTheme="majorBidi" w:hAnsiTheme="majorBidi" w:cstheme="majorBidi"/>
          <w:b w:val="0"/>
          <w:bCs w:val="0"/>
          <w:sz w:val="28"/>
          <w:szCs w:val="28"/>
        </w:rPr>
        <w:t xml:space="preserve"> paredz, ka finansējumu </w:t>
      </w:r>
      <w:r w:rsidR="00A75DE0" w:rsidRPr="00D90954">
        <w:rPr>
          <w:rFonts w:asciiTheme="majorBidi" w:hAnsiTheme="majorBidi" w:cstheme="majorBidi"/>
          <w:b w:val="0"/>
          <w:bCs w:val="0"/>
          <w:sz w:val="28"/>
          <w:szCs w:val="28"/>
        </w:rPr>
        <w:t xml:space="preserve">māksliniecisko kolektīvu vadītāju darba samaksai un valsts sociālās apdrošināšanas obligātajām iemaksām </w:t>
      </w:r>
      <w:r w:rsidR="0059743E" w:rsidRPr="00D90954">
        <w:rPr>
          <w:rFonts w:asciiTheme="majorBidi" w:hAnsiTheme="majorBidi" w:cstheme="majorBidi"/>
          <w:b w:val="0"/>
          <w:bCs w:val="0"/>
          <w:sz w:val="28"/>
          <w:szCs w:val="28"/>
        </w:rPr>
        <w:t>piešķir un izmaksā Latvijas Nacionālais kultūras centrs, slēdzot līgumu ar katru mākslinieciskā kolektīva vadītāju.</w:t>
      </w:r>
    </w:p>
    <w:p w14:paraId="2C65AB5B" w14:textId="77777777" w:rsidR="00B7276B" w:rsidRPr="00AB777A" w:rsidRDefault="00A75DE0" w:rsidP="005A7122">
      <w:pPr>
        <w:pStyle w:val="Title"/>
        <w:ind w:firstLine="720"/>
        <w:jc w:val="both"/>
        <w:rPr>
          <w:rFonts w:asciiTheme="majorBidi" w:hAnsiTheme="majorBidi" w:cstheme="majorBidi"/>
          <w:b w:val="0"/>
          <w:bCs w:val="0"/>
          <w:sz w:val="28"/>
          <w:szCs w:val="28"/>
        </w:rPr>
      </w:pPr>
      <w:r w:rsidRPr="00AB777A">
        <w:rPr>
          <w:rFonts w:asciiTheme="majorBidi" w:hAnsiTheme="majorBidi" w:cstheme="majorBidi"/>
          <w:b w:val="0"/>
          <w:bCs w:val="0"/>
          <w:sz w:val="28"/>
          <w:szCs w:val="28"/>
        </w:rPr>
        <w:t>Atbilstoši</w:t>
      </w:r>
      <w:r w:rsidR="00E21259" w:rsidRPr="00AB777A">
        <w:rPr>
          <w:rFonts w:asciiTheme="majorBidi" w:hAnsiTheme="majorBidi" w:cstheme="majorBidi"/>
          <w:b w:val="0"/>
          <w:bCs w:val="0"/>
          <w:sz w:val="28"/>
          <w:szCs w:val="28"/>
        </w:rPr>
        <w:t xml:space="preserve"> konceptuālā ziņojuma</w:t>
      </w:r>
      <w:r w:rsidRPr="00AB777A">
        <w:rPr>
          <w:rFonts w:asciiTheme="majorBidi" w:hAnsiTheme="majorBidi" w:cstheme="majorBidi"/>
          <w:b w:val="0"/>
          <w:bCs w:val="0"/>
          <w:sz w:val="28"/>
          <w:szCs w:val="28"/>
        </w:rPr>
        <w:t xml:space="preserve"> </w:t>
      </w:r>
      <w:r w:rsidR="00E21259" w:rsidRPr="00AB777A">
        <w:rPr>
          <w:rFonts w:asciiTheme="majorBidi" w:hAnsiTheme="majorBidi" w:cstheme="majorBidi"/>
          <w:b w:val="0"/>
          <w:bCs w:val="0"/>
          <w:sz w:val="28"/>
          <w:szCs w:val="28"/>
        </w:rPr>
        <w:t>2.</w:t>
      </w:r>
      <w:r w:rsidR="00B7276B" w:rsidRPr="00AB777A">
        <w:rPr>
          <w:rFonts w:asciiTheme="majorBidi" w:hAnsiTheme="majorBidi" w:cstheme="majorBidi"/>
          <w:b w:val="0"/>
          <w:bCs w:val="0"/>
          <w:sz w:val="28"/>
          <w:szCs w:val="28"/>
        </w:rPr>
        <w:t>risinājuma variant</w:t>
      </w:r>
      <w:r w:rsidRPr="00AB777A">
        <w:rPr>
          <w:rFonts w:asciiTheme="majorBidi" w:hAnsiTheme="majorBidi" w:cstheme="majorBidi"/>
          <w:b w:val="0"/>
          <w:bCs w:val="0"/>
          <w:sz w:val="28"/>
          <w:szCs w:val="28"/>
        </w:rPr>
        <w:t>am</w:t>
      </w:r>
      <w:r w:rsidR="00CA3214" w:rsidRPr="00AB777A">
        <w:rPr>
          <w:rFonts w:asciiTheme="majorBidi" w:hAnsiTheme="majorBidi" w:cstheme="majorBidi"/>
          <w:b w:val="0"/>
          <w:bCs w:val="0"/>
          <w:sz w:val="28"/>
          <w:szCs w:val="28"/>
        </w:rPr>
        <w:t xml:space="preserve"> Latvijas Nacionālais kultūras centrs pārņem pašvaldības funkciju par mērķdotācijas piešķiršanu mākslinieciskā kolektīva vadītājiem, līdz ar to slēdz līgumu ar katru mākslinieciskā kolektīva vadītāju un arī izmaksā valsts budžeta mērķdotāciju par</w:t>
      </w:r>
      <w:r w:rsidR="006D7B34" w:rsidRPr="00AB777A">
        <w:rPr>
          <w:rFonts w:asciiTheme="majorBidi" w:hAnsiTheme="majorBidi" w:cstheme="majorBidi"/>
          <w:b w:val="0"/>
          <w:bCs w:val="0"/>
          <w:sz w:val="28"/>
          <w:szCs w:val="28"/>
        </w:rPr>
        <w:t xml:space="preserve"> </w:t>
      </w:r>
      <w:r w:rsidR="00CA3214" w:rsidRPr="00AB777A">
        <w:rPr>
          <w:rFonts w:asciiTheme="majorBidi" w:hAnsiTheme="majorBidi" w:cstheme="majorBidi"/>
          <w:b w:val="0"/>
          <w:bCs w:val="0"/>
          <w:sz w:val="28"/>
          <w:szCs w:val="28"/>
        </w:rPr>
        <w:t>gatavošanos Dziesmu un deju svētkiem individuāli katram mākslinieciskā kolektīva vadītājam</w:t>
      </w:r>
      <w:r w:rsidR="00B7276B" w:rsidRPr="00AB777A">
        <w:rPr>
          <w:rFonts w:asciiTheme="majorBidi" w:hAnsiTheme="majorBidi" w:cstheme="majorBidi"/>
          <w:b w:val="0"/>
          <w:bCs w:val="0"/>
          <w:sz w:val="28"/>
          <w:szCs w:val="28"/>
        </w:rPr>
        <w:t xml:space="preserve">. </w:t>
      </w:r>
    </w:p>
    <w:p w14:paraId="536B7D1A" w14:textId="77777777" w:rsidR="00317088" w:rsidRPr="00D90954" w:rsidRDefault="00C76ED6" w:rsidP="005A7122">
      <w:pPr>
        <w:pStyle w:val="Title"/>
        <w:ind w:firstLine="720"/>
        <w:jc w:val="both"/>
        <w:rPr>
          <w:rFonts w:asciiTheme="majorBidi" w:hAnsiTheme="majorBidi" w:cstheme="majorBidi"/>
          <w:b w:val="0"/>
          <w:bCs w:val="0"/>
          <w:sz w:val="28"/>
          <w:szCs w:val="28"/>
        </w:rPr>
      </w:pPr>
      <w:r w:rsidRPr="00AB777A">
        <w:rPr>
          <w:rFonts w:asciiTheme="majorBidi" w:hAnsiTheme="majorBidi" w:cstheme="majorBidi"/>
          <w:b w:val="0"/>
          <w:bCs w:val="0"/>
          <w:sz w:val="28"/>
          <w:szCs w:val="28"/>
        </w:rPr>
        <w:t xml:space="preserve">Saskaņā ar </w:t>
      </w:r>
      <w:bookmarkStart w:id="25" w:name="_Hlk137033076"/>
      <w:r w:rsidR="008A2156" w:rsidRPr="00AB777A">
        <w:rPr>
          <w:rFonts w:asciiTheme="majorBidi" w:hAnsiTheme="majorBidi" w:cstheme="majorBidi"/>
          <w:b w:val="0"/>
          <w:bCs w:val="0"/>
          <w:sz w:val="28"/>
          <w:szCs w:val="28"/>
        </w:rPr>
        <w:t xml:space="preserve">Latvijas Nacionālā kultūras centra </w:t>
      </w:r>
      <w:bookmarkEnd w:id="25"/>
      <w:r w:rsidRPr="00AB777A">
        <w:rPr>
          <w:rFonts w:asciiTheme="majorBidi" w:hAnsiTheme="majorBidi" w:cstheme="majorBidi"/>
          <w:b w:val="0"/>
          <w:bCs w:val="0"/>
          <w:sz w:val="28"/>
          <w:szCs w:val="28"/>
        </w:rPr>
        <w:t>darba grupas</w:t>
      </w:r>
      <w:r w:rsidR="29E07C8C" w:rsidRPr="00AB777A">
        <w:rPr>
          <w:rFonts w:asciiTheme="majorBidi" w:hAnsiTheme="majorBidi" w:cstheme="majorBidi"/>
          <w:b w:val="0"/>
          <w:bCs w:val="0"/>
          <w:sz w:val="28"/>
          <w:szCs w:val="28"/>
        </w:rPr>
        <w:t xml:space="preserve"> locekļu</w:t>
      </w:r>
      <w:r w:rsidR="007C77F0" w:rsidRPr="00AB777A">
        <w:rPr>
          <w:rFonts w:asciiTheme="majorBidi" w:hAnsiTheme="majorBidi" w:cstheme="majorBidi"/>
          <w:b w:val="0"/>
          <w:bCs w:val="0"/>
          <w:sz w:val="28"/>
          <w:szCs w:val="28"/>
        </w:rPr>
        <w:t xml:space="preserve"> </w:t>
      </w:r>
      <w:r w:rsidR="00482552" w:rsidRPr="00AB777A">
        <w:rPr>
          <w:rFonts w:asciiTheme="majorBidi" w:hAnsiTheme="majorBidi" w:cstheme="majorBidi"/>
          <w:b w:val="0"/>
          <w:bCs w:val="0"/>
          <w:sz w:val="28"/>
          <w:szCs w:val="28"/>
        </w:rPr>
        <w:t>–</w:t>
      </w:r>
      <w:r w:rsidRPr="00AB777A">
        <w:rPr>
          <w:rFonts w:asciiTheme="majorBidi" w:hAnsiTheme="majorBidi" w:cstheme="majorBidi"/>
          <w:b w:val="0"/>
          <w:bCs w:val="0"/>
          <w:sz w:val="28"/>
          <w:szCs w:val="28"/>
        </w:rPr>
        <w:t xml:space="preserve"> Dziesmu svētku biedrības pārstāvju ieteikumu, </w:t>
      </w:r>
      <w:r w:rsidR="008A2156" w:rsidRPr="00AB777A">
        <w:rPr>
          <w:rFonts w:asciiTheme="majorBidi" w:hAnsiTheme="majorBidi" w:cstheme="majorBidi"/>
          <w:b w:val="0"/>
          <w:bCs w:val="0"/>
          <w:sz w:val="28"/>
          <w:szCs w:val="28"/>
        </w:rPr>
        <w:t xml:space="preserve">konceptuālā ziņojuma 2.risinājuma variants paredz </w:t>
      </w:r>
      <w:r w:rsidRPr="00AB777A">
        <w:rPr>
          <w:rFonts w:asciiTheme="majorBidi" w:hAnsiTheme="majorBidi" w:cstheme="majorBidi"/>
          <w:b w:val="0"/>
          <w:bCs w:val="0"/>
          <w:sz w:val="28"/>
          <w:szCs w:val="28"/>
        </w:rPr>
        <w:t>noteikt,</w:t>
      </w:r>
      <w:r w:rsidR="00690F2C" w:rsidRPr="00AB777A">
        <w:rPr>
          <w:rFonts w:asciiTheme="majorBidi" w:hAnsiTheme="majorBidi" w:cstheme="majorBidi"/>
          <w:b w:val="0"/>
          <w:bCs w:val="0"/>
          <w:sz w:val="28"/>
          <w:szCs w:val="28"/>
        </w:rPr>
        <w:t xml:space="preserve"> </w:t>
      </w:r>
      <w:r w:rsidRPr="00AB777A">
        <w:rPr>
          <w:rFonts w:asciiTheme="majorBidi" w:hAnsiTheme="majorBidi" w:cstheme="majorBidi"/>
          <w:b w:val="0"/>
          <w:bCs w:val="0"/>
          <w:sz w:val="28"/>
          <w:szCs w:val="28"/>
        </w:rPr>
        <w:t xml:space="preserve">ka </w:t>
      </w:r>
      <w:r w:rsidR="00DE56CC" w:rsidRPr="00AB777A">
        <w:rPr>
          <w:rFonts w:asciiTheme="majorBidi" w:hAnsiTheme="majorBidi" w:cstheme="majorBidi"/>
          <w:b w:val="0"/>
          <w:bCs w:val="0"/>
          <w:sz w:val="28"/>
          <w:szCs w:val="28"/>
        </w:rPr>
        <w:t xml:space="preserve">valsts budžeta </w:t>
      </w:r>
      <w:r w:rsidRPr="00AB777A">
        <w:rPr>
          <w:rFonts w:asciiTheme="majorBidi" w:hAnsiTheme="majorBidi" w:cstheme="majorBidi"/>
          <w:b w:val="0"/>
          <w:bCs w:val="0"/>
          <w:sz w:val="28"/>
          <w:szCs w:val="28"/>
        </w:rPr>
        <w:t xml:space="preserve">mērķdotāciju izmaksā </w:t>
      </w:r>
      <w:r w:rsidR="00DE56CC" w:rsidRPr="00AB777A">
        <w:rPr>
          <w:rFonts w:asciiTheme="majorBidi" w:hAnsiTheme="majorBidi" w:cstheme="majorBidi"/>
          <w:b w:val="0"/>
          <w:bCs w:val="0"/>
          <w:sz w:val="28"/>
          <w:szCs w:val="28"/>
        </w:rPr>
        <w:t>Latvijas Nacionālais kultūras centrs</w:t>
      </w:r>
      <w:r w:rsidRPr="00AB777A">
        <w:rPr>
          <w:rFonts w:asciiTheme="majorBidi" w:hAnsiTheme="majorBidi" w:cstheme="majorBidi"/>
          <w:b w:val="0"/>
          <w:bCs w:val="0"/>
          <w:sz w:val="28"/>
          <w:szCs w:val="28"/>
        </w:rPr>
        <w:t>, slēdzot individuālu uzņēmuma līgumu ar katru mākslinieciskā kolektīva vadītāju.</w:t>
      </w:r>
    </w:p>
    <w:p w14:paraId="5DAB2D61" w14:textId="77777777" w:rsidR="00DE56CC" w:rsidRPr="00D90954" w:rsidRDefault="00DE56CC" w:rsidP="005A7122">
      <w:pPr>
        <w:pStyle w:val="Title"/>
        <w:jc w:val="both"/>
        <w:rPr>
          <w:rFonts w:asciiTheme="majorBidi" w:hAnsiTheme="majorBidi" w:cstheme="majorBidi"/>
          <w:b w:val="0"/>
          <w:bCs w:val="0"/>
          <w:sz w:val="28"/>
          <w:szCs w:val="28"/>
        </w:rPr>
      </w:pPr>
    </w:p>
    <w:p w14:paraId="0AF8C167" w14:textId="77777777" w:rsidR="00580722" w:rsidRPr="00D90954" w:rsidRDefault="007871CA"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Konceptuālā ziņojuma 2.r</w:t>
      </w:r>
      <w:r w:rsidR="00580722" w:rsidRPr="00D90954">
        <w:rPr>
          <w:rFonts w:asciiTheme="majorBidi" w:hAnsiTheme="majorBidi" w:cstheme="majorBidi"/>
          <w:b w:val="0"/>
          <w:bCs w:val="0"/>
          <w:sz w:val="28"/>
          <w:szCs w:val="28"/>
        </w:rPr>
        <w:t>isinājuma</w:t>
      </w:r>
      <w:r w:rsidRPr="00D90954">
        <w:rPr>
          <w:rFonts w:asciiTheme="majorBidi" w:hAnsiTheme="majorBidi" w:cstheme="majorBidi"/>
          <w:b w:val="0"/>
          <w:bCs w:val="0"/>
          <w:sz w:val="28"/>
          <w:szCs w:val="28"/>
        </w:rPr>
        <w:t xml:space="preserve"> varianta</w:t>
      </w:r>
      <w:r w:rsidR="00580722" w:rsidRPr="00D90954">
        <w:rPr>
          <w:rFonts w:asciiTheme="majorBidi" w:hAnsiTheme="majorBidi" w:cstheme="majorBidi"/>
          <w:b w:val="0"/>
          <w:bCs w:val="0"/>
          <w:sz w:val="28"/>
          <w:szCs w:val="28"/>
        </w:rPr>
        <w:t xml:space="preserve"> </w:t>
      </w:r>
      <w:r w:rsidR="00B86C79" w:rsidRPr="00D90954">
        <w:rPr>
          <w:rFonts w:asciiTheme="majorBidi" w:hAnsiTheme="majorBidi" w:cstheme="majorBidi"/>
          <w:b w:val="0"/>
          <w:bCs w:val="0"/>
          <w:sz w:val="28"/>
          <w:szCs w:val="28"/>
        </w:rPr>
        <w:t>īstenošana paredz</w:t>
      </w:r>
      <w:r w:rsidR="00580722" w:rsidRPr="00D90954">
        <w:rPr>
          <w:rFonts w:asciiTheme="majorBidi" w:hAnsiTheme="majorBidi" w:cstheme="majorBidi"/>
          <w:b w:val="0"/>
          <w:bCs w:val="0"/>
          <w:sz w:val="28"/>
          <w:szCs w:val="28"/>
        </w:rPr>
        <w:t>:</w:t>
      </w:r>
    </w:p>
    <w:p w14:paraId="042033C2" w14:textId="77777777" w:rsidR="00580722" w:rsidRPr="00D90954" w:rsidRDefault="00DE56CC" w:rsidP="005A7122">
      <w:pPr>
        <w:pStyle w:val="Title"/>
        <w:numPr>
          <w:ilvl w:val="0"/>
          <w:numId w:val="13"/>
        </w:numPr>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 xml:space="preserve">Latvijas Nacionālais kultūras centrs </w:t>
      </w:r>
      <w:r w:rsidR="006D7B34" w:rsidRPr="00D90954">
        <w:rPr>
          <w:rFonts w:asciiTheme="majorBidi" w:hAnsiTheme="majorBidi" w:cstheme="majorBidi"/>
          <w:b w:val="0"/>
          <w:bCs w:val="0"/>
          <w:sz w:val="28"/>
          <w:szCs w:val="28"/>
        </w:rPr>
        <w:t xml:space="preserve">piešķir un izmaksā </w:t>
      </w:r>
      <w:r w:rsidRPr="00D90954">
        <w:rPr>
          <w:rFonts w:asciiTheme="majorBidi" w:hAnsiTheme="majorBidi" w:cstheme="majorBidi"/>
          <w:b w:val="0"/>
          <w:bCs w:val="0"/>
          <w:sz w:val="28"/>
          <w:szCs w:val="28"/>
        </w:rPr>
        <w:t xml:space="preserve">valsts budžeta </w:t>
      </w:r>
      <w:r w:rsidR="00580722" w:rsidRPr="00D90954">
        <w:rPr>
          <w:rFonts w:asciiTheme="majorBidi" w:hAnsiTheme="majorBidi" w:cstheme="majorBidi"/>
          <w:b w:val="0"/>
          <w:bCs w:val="0"/>
          <w:sz w:val="28"/>
          <w:szCs w:val="28"/>
        </w:rPr>
        <w:t>mērķdotāciju (atalgojumu, atlīdzību) par gatavošanos Dziesmu un deju svētkiem</w:t>
      </w:r>
      <w:r w:rsidR="00695478" w:rsidRPr="00D90954">
        <w:rPr>
          <w:rFonts w:asciiTheme="majorBidi" w:hAnsiTheme="majorBidi" w:cstheme="majorBidi"/>
          <w:b w:val="0"/>
          <w:bCs w:val="0"/>
          <w:sz w:val="28"/>
          <w:szCs w:val="28"/>
        </w:rPr>
        <w:t xml:space="preserve"> individuāli katram mākslinieciskā kolektīva vadītājam</w:t>
      </w:r>
      <w:r w:rsidR="00580722" w:rsidRPr="00D90954">
        <w:rPr>
          <w:rFonts w:asciiTheme="majorBidi" w:hAnsiTheme="majorBidi" w:cstheme="majorBidi"/>
          <w:b w:val="0"/>
          <w:bCs w:val="0"/>
          <w:sz w:val="28"/>
          <w:szCs w:val="28"/>
        </w:rPr>
        <w:t>;</w:t>
      </w:r>
    </w:p>
    <w:p w14:paraId="626E5AD0" w14:textId="77777777" w:rsidR="00580722" w:rsidRPr="00D90954" w:rsidRDefault="006D7B34" w:rsidP="005A7122">
      <w:pPr>
        <w:pStyle w:val="Title"/>
        <w:numPr>
          <w:ilvl w:val="0"/>
          <w:numId w:val="13"/>
        </w:numPr>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 xml:space="preserve">Latvijas Nacionālais kultūras centrs </w:t>
      </w:r>
      <w:r w:rsidR="0084189E" w:rsidRPr="00D90954">
        <w:rPr>
          <w:rFonts w:asciiTheme="majorBidi" w:hAnsiTheme="majorBidi" w:cstheme="majorBidi"/>
          <w:b w:val="0"/>
          <w:bCs w:val="0"/>
          <w:sz w:val="28"/>
          <w:szCs w:val="28"/>
        </w:rPr>
        <w:t>s</w:t>
      </w:r>
      <w:r w:rsidR="00580722" w:rsidRPr="00D90954">
        <w:rPr>
          <w:rFonts w:asciiTheme="majorBidi" w:hAnsiTheme="majorBidi" w:cstheme="majorBidi"/>
          <w:b w:val="0"/>
          <w:bCs w:val="0"/>
          <w:sz w:val="28"/>
          <w:szCs w:val="28"/>
        </w:rPr>
        <w:t xml:space="preserve">lēdz līgumu ar katru mākslinieciskā kolektīva vadītāju, precīzi definējot līguma priekšmetu (pasākumus, kas plānoti konkrētajā </w:t>
      </w:r>
      <w:r w:rsidR="00695478" w:rsidRPr="00D90954">
        <w:rPr>
          <w:rFonts w:asciiTheme="majorBidi" w:hAnsiTheme="majorBidi" w:cstheme="majorBidi"/>
          <w:b w:val="0"/>
          <w:bCs w:val="0"/>
          <w:sz w:val="28"/>
          <w:szCs w:val="28"/>
        </w:rPr>
        <w:t xml:space="preserve">nozarē un </w:t>
      </w:r>
      <w:r w:rsidR="00580722" w:rsidRPr="00D90954">
        <w:rPr>
          <w:rFonts w:asciiTheme="majorBidi" w:hAnsiTheme="majorBidi" w:cstheme="majorBidi"/>
          <w:b w:val="0"/>
          <w:bCs w:val="0"/>
          <w:sz w:val="28"/>
          <w:szCs w:val="28"/>
        </w:rPr>
        <w:t>periodā);</w:t>
      </w:r>
    </w:p>
    <w:p w14:paraId="3E9EC663" w14:textId="210DDD3C" w:rsidR="00580722" w:rsidRPr="00D90954" w:rsidRDefault="006D7B34" w:rsidP="005A7122">
      <w:pPr>
        <w:pStyle w:val="Title"/>
        <w:numPr>
          <w:ilvl w:val="0"/>
          <w:numId w:val="13"/>
        </w:numPr>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 xml:space="preserve">2.punktā minētais </w:t>
      </w:r>
      <w:r w:rsidR="00695478" w:rsidRPr="00D90954">
        <w:rPr>
          <w:rFonts w:asciiTheme="majorBidi" w:hAnsiTheme="majorBidi" w:cstheme="majorBidi"/>
          <w:b w:val="0"/>
          <w:bCs w:val="0"/>
          <w:sz w:val="28"/>
          <w:szCs w:val="28"/>
        </w:rPr>
        <w:t>l</w:t>
      </w:r>
      <w:r w:rsidR="00580722" w:rsidRPr="00D90954">
        <w:rPr>
          <w:rFonts w:asciiTheme="majorBidi" w:hAnsiTheme="majorBidi" w:cstheme="majorBidi"/>
          <w:b w:val="0"/>
          <w:bCs w:val="0"/>
          <w:sz w:val="28"/>
          <w:szCs w:val="28"/>
        </w:rPr>
        <w:t xml:space="preserve">īgums </w:t>
      </w:r>
      <w:r w:rsidR="00695478" w:rsidRPr="00D90954">
        <w:rPr>
          <w:rFonts w:asciiTheme="majorBidi" w:hAnsiTheme="majorBidi" w:cstheme="majorBidi"/>
          <w:b w:val="0"/>
          <w:bCs w:val="0"/>
          <w:sz w:val="28"/>
          <w:szCs w:val="28"/>
        </w:rPr>
        <w:t xml:space="preserve">tiek slēgts </w:t>
      </w:r>
      <w:r w:rsidR="00DE56CC" w:rsidRPr="00D90954">
        <w:rPr>
          <w:rFonts w:asciiTheme="majorBidi" w:hAnsiTheme="majorBidi" w:cstheme="majorBidi"/>
          <w:b w:val="0"/>
          <w:bCs w:val="0"/>
          <w:sz w:val="28"/>
          <w:szCs w:val="28"/>
        </w:rPr>
        <w:t xml:space="preserve">valsts </w:t>
      </w:r>
      <w:r w:rsidR="00580722" w:rsidRPr="00D90954">
        <w:rPr>
          <w:rFonts w:asciiTheme="majorBidi" w:hAnsiTheme="majorBidi" w:cstheme="majorBidi"/>
          <w:b w:val="0"/>
          <w:bCs w:val="0"/>
          <w:sz w:val="28"/>
          <w:szCs w:val="28"/>
        </w:rPr>
        <w:t>budžeta gada ietvarā, nākamajā gadā – vienošanās pie līguma</w:t>
      </w:r>
      <w:r w:rsidR="003B2984" w:rsidRPr="00D90954">
        <w:rPr>
          <w:rFonts w:asciiTheme="majorBidi" w:hAnsiTheme="majorBidi" w:cstheme="majorBidi"/>
          <w:b w:val="0"/>
          <w:bCs w:val="0"/>
          <w:sz w:val="28"/>
          <w:szCs w:val="28"/>
        </w:rPr>
        <w:t>.</w:t>
      </w:r>
    </w:p>
    <w:p w14:paraId="004AF1A2" w14:textId="77777777" w:rsidR="0022559B" w:rsidRPr="00D90954" w:rsidRDefault="0022559B" w:rsidP="005A7122">
      <w:pPr>
        <w:pStyle w:val="Title"/>
        <w:jc w:val="both"/>
        <w:rPr>
          <w:rFonts w:asciiTheme="majorBidi" w:hAnsiTheme="majorBidi" w:cstheme="majorBidi"/>
          <w:b w:val="0"/>
          <w:bCs w:val="0"/>
          <w:sz w:val="28"/>
          <w:szCs w:val="28"/>
        </w:rPr>
      </w:pPr>
    </w:p>
    <w:p w14:paraId="2DB551E1" w14:textId="77777777" w:rsidR="00580722" w:rsidRPr="00D90954" w:rsidRDefault="007871CA"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Konceptuālā ziņojuma 2.r</w:t>
      </w:r>
      <w:r w:rsidR="00580722" w:rsidRPr="00D90954">
        <w:rPr>
          <w:rFonts w:asciiTheme="majorBidi" w:hAnsiTheme="majorBidi" w:cstheme="majorBidi"/>
          <w:b w:val="0"/>
          <w:bCs w:val="0"/>
          <w:sz w:val="28"/>
          <w:szCs w:val="28"/>
        </w:rPr>
        <w:t>isinājuma</w:t>
      </w:r>
      <w:r w:rsidRPr="00D90954">
        <w:rPr>
          <w:rFonts w:asciiTheme="majorBidi" w:hAnsiTheme="majorBidi" w:cstheme="majorBidi"/>
          <w:b w:val="0"/>
          <w:bCs w:val="0"/>
          <w:sz w:val="28"/>
          <w:szCs w:val="28"/>
        </w:rPr>
        <w:t xml:space="preserve"> varianta</w:t>
      </w:r>
      <w:r w:rsidR="00580722" w:rsidRPr="00D90954">
        <w:rPr>
          <w:rFonts w:asciiTheme="majorBidi" w:hAnsiTheme="majorBidi" w:cstheme="majorBidi"/>
          <w:b w:val="0"/>
          <w:bCs w:val="0"/>
          <w:sz w:val="28"/>
          <w:szCs w:val="28"/>
        </w:rPr>
        <w:t xml:space="preserve"> trūkumi:</w:t>
      </w:r>
    </w:p>
    <w:p w14:paraId="2012F13E" w14:textId="07EA6537" w:rsidR="00580722" w:rsidRPr="00D90954" w:rsidRDefault="009541D6" w:rsidP="005A7122">
      <w:pPr>
        <w:pStyle w:val="Title"/>
        <w:numPr>
          <w:ilvl w:val="0"/>
          <w:numId w:val="14"/>
        </w:numPr>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 xml:space="preserve">Latvijas Nacionālajam kultūras centram </w:t>
      </w:r>
      <w:r w:rsidR="00580722" w:rsidRPr="00D90954">
        <w:rPr>
          <w:rFonts w:asciiTheme="majorBidi" w:hAnsiTheme="majorBidi" w:cstheme="majorBidi"/>
          <w:b w:val="0"/>
          <w:bCs w:val="0"/>
          <w:sz w:val="28"/>
          <w:szCs w:val="28"/>
        </w:rPr>
        <w:t>palielinās administratīvais</w:t>
      </w:r>
      <w:r w:rsidR="00AC61CC" w:rsidRPr="00D90954">
        <w:rPr>
          <w:rFonts w:asciiTheme="majorBidi" w:hAnsiTheme="majorBidi" w:cstheme="majorBidi"/>
          <w:b w:val="0"/>
          <w:bCs w:val="0"/>
          <w:sz w:val="28"/>
          <w:szCs w:val="28"/>
        </w:rPr>
        <w:t>, birokrātiskais</w:t>
      </w:r>
      <w:r w:rsidR="00580722" w:rsidRPr="00D90954">
        <w:rPr>
          <w:rFonts w:asciiTheme="majorBidi" w:hAnsiTheme="majorBidi" w:cstheme="majorBidi"/>
          <w:b w:val="0"/>
          <w:bCs w:val="0"/>
          <w:sz w:val="28"/>
          <w:szCs w:val="28"/>
        </w:rPr>
        <w:t xml:space="preserve"> slogs, k</w:t>
      </w:r>
      <w:r w:rsidRPr="00D90954">
        <w:rPr>
          <w:rFonts w:asciiTheme="majorBidi" w:hAnsiTheme="majorBidi" w:cstheme="majorBidi"/>
          <w:b w:val="0"/>
          <w:bCs w:val="0"/>
          <w:sz w:val="28"/>
          <w:szCs w:val="28"/>
        </w:rPr>
        <w:t>as jau ir</w:t>
      </w:r>
      <w:r w:rsidR="00580722" w:rsidRPr="00D90954">
        <w:rPr>
          <w:rFonts w:asciiTheme="majorBidi" w:hAnsiTheme="majorBidi" w:cstheme="majorBidi"/>
          <w:b w:val="0"/>
          <w:bCs w:val="0"/>
          <w:sz w:val="28"/>
          <w:szCs w:val="28"/>
        </w:rPr>
        <w:t xml:space="preserve"> norā</w:t>
      </w:r>
      <w:r w:rsidR="00AC61CC" w:rsidRPr="00D90954">
        <w:rPr>
          <w:rFonts w:asciiTheme="majorBidi" w:hAnsiTheme="majorBidi" w:cstheme="majorBidi"/>
          <w:b w:val="0"/>
          <w:bCs w:val="0"/>
          <w:sz w:val="28"/>
          <w:szCs w:val="28"/>
        </w:rPr>
        <w:t>dī</w:t>
      </w:r>
      <w:r w:rsidRPr="00D90954">
        <w:rPr>
          <w:rFonts w:asciiTheme="majorBidi" w:hAnsiTheme="majorBidi" w:cstheme="majorBidi"/>
          <w:b w:val="0"/>
          <w:bCs w:val="0"/>
          <w:sz w:val="28"/>
          <w:szCs w:val="28"/>
        </w:rPr>
        <w:t>ts</w:t>
      </w:r>
      <w:r w:rsidR="00F32304" w:rsidRPr="00D90954">
        <w:rPr>
          <w:rFonts w:asciiTheme="majorBidi" w:hAnsiTheme="majorBidi" w:cstheme="majorBidi"/>
          <w:b w:val="0"/>
          <w:bCs w:val="0"/>
          <w:sz w:val="28"/>
          <w:szCs w:val="28"/>
        </w:rPr>
        <w:t xml:space="preserve"> Latvijas Republikas</w:t>
      </w:r>
      <w:r w:rsidR="00AC61CC" w:rsidRPr="00D90954">
        <w:rPr>
          <w:rFonts w:asciiTheme="majorBidi" w:hAnsiTheme="majorBidi" w:cstheme="majorBidi"/>
          <w:b w:val="0"/>
          <w:bCs w:val="0"/>
          <w:sz w:val="28"/>
          <w:szCs w:val="28"/>
        </w:rPr>
        <w:t xml:space="preserve"> Valsts kontrole</w:t>
      </w:r>
      <w:r w:rsidRPr="00D90954">
        <w:rPr>
          <w:rFonts w:asciiTheme="majorBidi" w:hAnsiTheme="majorBidi" w:cstheme="majorBidi"/>
          <w:b w:val="0"/>
          <w:bCs w:val="0"/>
          <w:sz w:val="28"/>
          <w:szCs w:val="28"/>
        </w:rPr>
        <w:t>s</w:t>
      </w:r>
      <w:r w:rsidR="00AC61CC" w:rsidRPr="00D90954">
        <w:rPr>
          <w:rFonts w:asciiTheme="majorBidi" w:hAnsiTheme="majorBidi" w:cstheme="majorBidi"/>
          <w:b w:val="0"/>
          <w:bCs w:val="0"/>
          <w:sz w:val="28"/>
          <w:szCs w:val="28"/>
        </w:rPr>
        <w:t xml:space="preserve"> </w:t>
      </w:r>
      <w:r w:rsidR="00AC61CC" w:rsidRPr="00D90954">
        <w:rPr>
          <w:rFonts w:asciiTheme="majorBidi" w:hAnsiTheme="majorBidi" w:cstheme="majorBidi"/>
          <w:b w:val="0"/>
          <w:bCs w:val="0"/>
          <w:sz w:val="28"/>
          <w:szCs w:val="28"/>
        </w:rPr>
        <w:lastRenderedPageBreak/>
        <w:t>2023.</w:t>
      </w:r>
      <w:r w:rsidR="00580722" w:rsidRPr="00D90954">
        <w:rPr>
          <w:rFonts w:asciiTheme="majorBidi" w:hAnsiTheme="majorBidi" w:cstheme="majorBidi"/>
          <w:b w:val="0"/>
          <w:bCs w:val="0"/>
          <w:sz w:val="28"/>
          <w:szCs w:val="28"/>
        </w:rPr>
        <w:t xml:space="preserve">gada </w:t>
      </w:r>
      <w:r w:rsidR="00AC61CC" w:rsidRPr="00D90954">
        <w:rPr>
          <w:rFonts w:asciiTheme="majorBidi" w:hAnsiTheme="majorBidi" w:cstheme="majorBidi"/>
          <w:b w:val="0"/>
          <w:bCs w:val="0"/>
          <w:sz w:val="28"/>
          <w:szCs w:val="28"/>
        </w:rPr>
        <w:t>27.aprīļa</w:t>
      </w:r>
      <w:r w:rsidR="00F32304" w:rsidRPr="00D90954">
        <w:rPr>
          <w:rFonts w:asciiTheme="majorBidi" w:hAnsiTheme="majorBidi" w:cstheme="majorBidi"/>
          <w:b w:val="0"/>
          <w:bCs w:val="0"/>
          <w:sz w:val="28"/>
          <w:szCs w:val="28"/>
        </w:rPr>
        <w:t xml:space="preserve"> revīzijas ziņojum</w:t>
      </w:r>
      <w:r w:rsidR="00FF4667" w:rsidRPr="00D90954">
        <w:rPr>
          <w:rFonts w:asciiTheme="majorBidi" w:hAnsiTheme="majorBidi" w:cstheme="majorBidi"/>
          <w:b w:val="0"/>
          <w:bCs w:val="0"/>
          <w:sz w:val="28"/>
          <w:szCs w:val="28"/>
        </w:rPr>
        <w:t>a “Par Kultūras ministrijas 2022.gada pārskata sagatavošanas pareizību”</w:t>
      </w:r>
      <w:r w:rsidR="00EF786E" w:rsidRPr="00D90954">
        <w:rPr>
          <w:rStyle w:val="FootnoteReference"/>
          <w:rFonts w:asciiTheme="majorBidi" w:hAnsiTheme="majorBidi" w:cstheme="majorBidi"/>
          <w:b w:val="0"/>
          <w:bCs w:val="0"/>
          <w:sz w:val="28"/>
          <w:szCs w:val="28"/>
        </w:rPr>
        <w:footnoteReference w:id="8"/>
      </w:r>
      <w:r w:rsidR="00F83259" w:rsidRPr="00D90954">
        <w:rPr>
          <w:rFonts w:asciiTheme="majorBidi" w:hAnsiTheme="majorBidi" w:cstheme="majorBidi"/>
          <w:b w:val="0"/>
          <w:bCs w:val="0"/>
          <w:sz w:val="28"/>
          <w:szCs w:val="28"/>
        </w:rPr>
        <w:t xml:space="preserve"> daļ</w:t>
      </w:r>
      <w:r w:rsidR="00BF57E4" w:rsidRPr="00D90954">
        <w:rPr>
          <w:rFonts w:asciiTheme="majorBidi" w:hAnsiTheme="majorBidi" w:cstheme="majorBidi"/>
          <w:b w:val="0"/>
          <w:bCs w:val="0"/>
          <w:sz w:val="28"/>
          <w:szCs w:val="28"/>
        </w:rPr>
        <w:t>ā</w:t>
      </w:r>
      <w:r w:rsidR="00F83259" w:rsidRPr="00D90954">
        <w:rPr>
          <w:rFonts w:asciiTheme="majorBidi" w:hAnsiTheme="majorBidi" w:cstheme="majorBidi"/>
          <w:b w:val="0"/>
          <w:bCs w:val="0"/>
          <w:sz w:val="28"/>
          <w:szCs w:val="28"/>
        </w:rPr>
        <w:t xml:space="preserve"> “Kopsavilkums” norādīts, ka</w:t>
      </w:r>
      <w:r w:rsidR="00AC61CC" w:rsidRPr="00D90954">
        <w:rPr>
          <w:rFonts w:asciiTheme="majorBidi" w:hAnsiTheme="majorBidi" w:cstheme="majorBidi"/>
          <w:b w:val="0"/>
          <w:bCs w:val="0"/>
          <w:sz w:val="28"/>
          <w:szCs w:val="28"/>
        </w:rPr>
        <w:t>: “</w:t>
      </w:r>
      <w:r w:rsidR="00F83259" w:rsidRPr="00D90954">
        <w:rPr>
          <w:rFonts w:asciiTheme="majorBidi" w:hAnsiTheme="majorBidi" w:cstheme="majorBidi"/>
          <w:b w:val="0"/>
          <w:bCs w:val="0"/>
          <w:sz w:val="28"/>
          <w:szCs w:val="28"/>
        </w:rPr>
        <w:t xml:space="preserve">[..] </w:t>
      </w:r>
      <w:r w:rsidR="00AC61CC" w:rsidRPr="00D90954">
        <w:rPr>
          <w:rFonts w:asciiTheme="majorBidi" w:hAnsiTheme="majorBidi" w:cstheme="majorBidi"/>
          <w:b w:val="0"/>
          <w:bCs w:val="0"/>
          <w:sz w:val="28"/>
          <w:szCs w:val="28"/>
        </w:rPr>
        <w:t>Māksliniecisko kolektīvu vadītāju atlīdzībai Latvijas Nacionālais kultūras centrs izvēlējās veidu, kas bija birokrātiski smags pašam Latvijas Nacionālajam kultūras centram un ar augstu administratīvo slogu atlīdzības saņēmējiem</w:t>
      </w:r>
      <w:r w:rsidR="00A82658" w:rsidRPr="00D90954">
        <w:rPr>
          <w:rFonts w:asciiTheme="majorBidi" w:hAnsiTheme="majorBidi" w:cstheme="majorBidi"/>
          <w:b w:val="0"/>
          <w:bCs w:val="0"/>
          <w:sz w:val="28"/>
          <w:szCs w:val="28"/>
        </w:rPr>
        <w:t>;</w:t>
      </w:r>
      <w:r w:rsidR="00AC61CC" w:rsidRPr="00D90954">
        <w:rPr>
          <w:rFonts w:asciiTheme="majorBidi" w:hAnsiTheme="majorBidi" w:cstheme="majorBidi"/>
          <w:b w:val="0"/>
          <w:bCs w:val="0"/>
          <w:sz w:val="28"/>
          <w:szCs w:val="28"/>
        </w:rPr>
        <w:t>”</w:t>
      </w:r>
      <w:r w:rsidR="000A66C4" w:rsidRPr="00D90954">
        <w:rPr>
          <w:rFonts w:asciiTheme="majorBidi" w:hAnsiTheme="majorBidi" w:cstheme="majorBidi"/>
          <w:b w:val="0"/>
          <w:bCs w:val="0"/>
          <w:sz w:val="28"/>
          <w:szCs w:val="28"/>
        </w:rPr>
        <w:t>,</w:t>
      </w:r>
      <w:r w:rsidR="00AC61CC" w:rsidRPr="00D90954">
        <w:rPr>
          <w:rFonts w:asciiTheme="majorBidi" w:hAnsiTheme="majorBidi" w:cstheme="majorBidi"/>
          <w:b w:val="0"/>
          <w:bCs w:val="0"/>
          <w:sz w:val="28"/>
          <w:szCs w:val="28"/>
        </w:rPr>
        <w:t xml:space="preserve"> jo </w:t>
      </w:r>
      <w:r w:rsidR="000A66C4" w:rsidRPr="00D90954">
        <w:rPr>
          <w:rFonts w:asciiTheme="majorBidi" w:hAnsiTheme="majorBidi" w:cstheme="majorBidi"/>
          <w:b w:val="0"/>
          <w:bCs w:val="0"/>
          <w:sz w:val="28"/>
          <w:szCs w:val="28"/>
        </w:rPr>
        <w:t>Latvijas Nacionālais kultūras centrs</w:t>
      </w:r>
      <w:r w:rsidR="00F32304" w:rsidRPr="00D90954">
        <w:rPr>
          <w:rFonts w:asciiTheme="majorBidi" w:hAnsiTheme="majorBidi" w:cstheme="majorBidi"/>
          <w:b w:val="0"/>
          <w:bCs w:val="0"/>
          <w:sz w:val="28"/>
          <w:szCs w:val="28"/>
        </w:rPr>
        <w:t xml:space="preserve"> 2022.gadā</w:t>
      </w:r>
      <w:r w:rsidR="00AC61CC" w:rsidRPr="00D90954">
        <w:rPr>
          <w:rFonts w:asciiTheme="majorBidi" w:hAnsiTheme="majorBidi" w:cstheme="majorBidi"/>
          <w:b w:val="0"/>
          <w:bCs w:val="0"/>
          <w:sz w:val="28"/>
          <w:szCs w:val="28"/>
        </w:rPr>
        <w:t xml:space="preserve"> izmaksāja naudas balvu </w:t>
      </w:r>
      <w:r w:rsidR="00AC61CC" w:rsidRPr="004C55D9">
        <w:rPr>
          <w:rFonts w:asciiTheme="majorBidi" w:hAnsiTheme="majorBidi" w:cstheme="majorBidi"/>
          <w:b w:val="0"/>
          <w:bCs w:val="0"/>
          <w:sz w:val="28"/>
          <w:szCs w:val="28"/>
        </w:rPr>
        <w:t>143</w:t>
      </w:r>
      <w:r w:rsidR="003617B6" w:rsidRPr="004C55D9">
        <w:rPr>
          <w:rFonts w:asciiTheme="majorBidi" w:hAnsiTheme="majorBidi" w:cstheme="majorBidi"/>
          <w:b w:val="0"/>
          <w:bCs w:val="0"/>
          <w:sz w:val="28"/>
          <w:szCs w:val="28"/>
        </w:rPr>
        <w:t>7</w:t>
      </w:r>
      <w:r w:rsidR="00E631D0" w:rsidRPr="00D90954">
        <w:rPr>
          <w:rFonts w:asciiTheme="majorBidi" w:hAnsiTheme="majorBidi" w:cstheme="majorBidi"/>
          <w:b w:val="0"/>
          <w:bCs w:val="0"/>
          <w:sz w:val="28"/>
          <w:szCs w:val="28"/>
        </w:rPr>
        <w:t> </w:t>
      </w:r>
      <w:r w:rsidR="00AC61CC" w:rsidRPr="00D90954">
        <w:rPr>
          <w:rFonts w:asciiTheme="majorBidi" w:hAnsiTheme="majorBidi" w:cstheme="majorBidi"/>
          <w:b w:val="0"/>
          <w:bCs w:val="0"/>
          <w:sz w:val="28"/>
          <w:szCs w:val="28"/>
        </w:rPr>
        <w:t>māksliniecisko kolektīvu vadītājiem, pamatojoties uz viņu iesniegumu;</w:t>
      </w:r>
    </w:p>
    <w:p w14:paraId="3228128A" w14:textId="77777777" w:rsidR="00AC61CC" w:rsidRPr="00D90954" w:rsidRDefault="00422EEC" w:rsidP="005A7122">
      <w:pPr>
        <w:pStyle w:val="Title"/>
        <w:numPr>
          <w:ilvl w:val="0"/>
          <w:numId w:val="14"/>
        </w:numPr>
        <w:jc w:val="both"/>
        <w:rPr>
          <w:rFonts w:asciiTheme="majorBidi" w:hAnsiTheme="majorBidi" w:cstheme="majorBidi"/>
          <w:b w:val="0"/>
          <w:bCs w:val="0"/>
          <w:sz w:val="28"/>
          <w:szCs w:val="28"/>
        </w:rPr>
      </w:pPr>
      <w:bookmarkStart w:id="26" w:name="_Hlk137034906"/>
      <w:r w:rsidRPr="00D90954">
        <w:rPr>
          <w:rFonts w:asciiTheme="majorBidi" w:hAnsiTheme="majorBidi" w:cstheme="majorBidi"/>
          <w:b w:val="0"/>
          <w:bCs w:val="0"/>
          <w:sz w:val="28"/>
          <w:szCs w:val="28"/>
        </w:rPr>
        <w:t>Latvijas Nacionālajam kultūras centram</w:t>
      </w:r>
      <w:r w:rsidR="00AC61CC" w:rsidRPr="00D90954">
        <w:rPr>
          <w:rFonts w:asciiTheme="majorBidi" w:hAnsiTheme="majorBidi" w:cstheme="majorBidi"/>
          <w:b w:val="0"/>
          <w:bCs w:val="0"/>
          <w:sz w:val="28"/>
          <w:szCs w:val="28"/>
        </w:rPr>
        <w:t xml:space="preserve"> </w:t>
      </w:r>
      <w:bookmarkEnd w:id="26"/>
      <w:r w:rsidR="00AC61CC" w:rsidRPr="00D90954">
        <w:rPr>
          <w:rFonts w:asciiTheme="majorBidi" w:hAnsiTheme="majorBidi" w:cstheme="majorBidi"/>
          <w:b w:val="0"/>
          <w:bCs w:val="0"/>
          <w:sz w:val="28"/>
          <w:szCs w:val="28"/>
        </w:rPr>
        <w:t xml:space="preserve">nav pietiekamas kapacitātes un finansējuma, lai katru gadu organizētu </w:t>
      </w:r>
      <w:r w:rsidRPr="00D90954">
        <w:rPr>
          <w:rFonts w:asciiTheme="majorBidi" w:hAnsiTheme="majorBidi" w:cstheme="majorBidi"/>
          <w:b w:val="0"/>
          <w:bCs w:val="0"/>
          <w:sz w:val="28"/>
          <w:szCs w:val="28"/>
        </w:rPr>
        <w:t>Dziesmu un deju svētku</w:t>
      </w:r>
      <w:r w:rsidR="00BC6654" w:rsidRPr="00D90954">
        <w:rPr>
          <w:rFonts w:asciiTheme="majorBidi" w:hAnsiTheme="majorBidi" w:cstheme="majorBidi"/>
          <w:b w:val="0"/>
          <w:bCs w:val="0"/>
          <w:sz w:val="28"/>
          <w:szCs w:val="28"/>
        </w:rPr>
        <w:t xml:space="preserve"> st</w:t>
      </w:r>
      <w:r w:rsidR="00F45BCB" w:rsidRPr="00D90954">
        <w:rPr>
          <w:rFonts w:asciiTheme="majorBidi" w:hAnsiTheme="majorBidi" w:cstheme="majorBidi"/>
          <w:b w:val="0"/>
          <w:bCs w:val="0"/>
          <w:sz w:val="28"/>
          <w:szCs w:val="28"/>
        </w:rPr>
        <w:t>arplaika</w:t>
      </w:r>
      <w:r w:rsidRPr="00D90954">
        <w:rPr>
          <w:rFonts w:asciiTheme="majorBidi" w:hAnsiTheme="majorBidi" w:cstheme="majorBidi"/>
          <w:b w:val="0"/>
          <w:bCs w:val="0"/>
          <w:sz w:val="28"/>
          <w:szCs w:val="28"/>
        </w:rPr>
        <w:t xml:space="preserve"> </w:t>
      </w:r>
      <w:r w:rsidR="00AC61CC" w:rsidRPr="00D90954">
        <w:rPr>
          <w:rFonts w:asciiTheme="majorBidi" w:hAnsiTheme="majorBidi" w:cstheme="majorBidi"/>
          <w:b w:val="0"/>
          <w:bCs w:val="0"/>
          <w:sz w:val="28"/>
          <w:szCs w:val="28"/>
        </w:rPr>
        <w:t>pasākumus, kuros var piedalīties visi amatiermākslas (tautas mākslas</w:t>
      </w:r>
      <w:r w:rsidR="006A30BC" w:rsidRPr="00D90954">
        <w:rPr>
          <w:rFonts w:asciiTheme="majorBidi" w:hAnsiTheme="majorBidi" w:cstheme="majorBidi"/>
          <w:b w:val="0"/>
          <w:bCs w:val="0"/>
          <w:sz w:val="28"/>
          <w:szCs w:val="28"/>
        </w:rPr>
        <w:t xml:space="preserve">) kolektīvi, līdz ar to </w:t>
      </w:r>
      <w:r w:rsidR="00F45BCB" w:rsidRPr="00D90954">
        <w:rPr>
          <w:rFonts w:asciiTheme="majorBidi" w:hAnsiTheme="majorBidi" w:cstheme="majorBidi"/>
          <w:b w:val="0"/>
          <w:bCs w:val="0"/>
          <w:sz w:val="28"/>
          <w:szCs w:val="28"/>
        </w:rPr>
        <w:t xml:space="preserve">atbilstoši Noteikumos noteiktajiem kritērijiem </w:t>
      </w:r>
      <w:r w:rsidR="006A30BC" w:rsidRPr="00D90954">
        <w:rPr>
          <w:rFonts w:asciiTheme="majorBidi" w:hAnsiTheme="majorBidi" w:cstheme="majorBidi"/>
          <w:b w:val="0"/>
          <w:bCs w:val="0"/>
          <w:sz w:val="28"/>
          <w:szCs w:val="28"/>
        </w:rPr>
        <w:t xml:space="preserve">nebūs pamata izmaksāt </w:t>
      </w:r>
      <w:r w:rsidR="00F92255" w:rsidRPr="00D90954">
        <w:rPr>
          <w:rFonts w:asciiTheme="majorBidi" w:hAnsiTheme="majorBidi" w:cstheme="majorBidi"/>
          <w:b w:val="0"/>
          <w:bCs w:val="0"/>
          <w:sz w:val="28"/>
          <w:szCs w:val="28"/>
        </w:rPr>
        <w:t xml:space="preserve">valsts budžeta </w:t>
      </w:r>
      <w:r w:rsidR="006A30BC" w:rsidRPr="00D90954">
        <w:rPr>
          <w:rFonts w:asciiTheme="majorBidi" w:hAnsiTheme="majorBidi" w:cstheme="majorBidi"/>
          <w:b w:val="0"/>
          <w:bCs w:val="0"/>
          <w:sz w:val="28"/>
          <w:szCs w:val="28"/>
        </w:rPr>
        <w:t>mērķdotāciju māksliniecisko kolektīvu vadītājam.</w:t>
      </w:r>
    </w:p>
    <w:p w14:paraId="53997076" w14:textId="77777777" w:rsidR="00931BE2" w:rsidRPr="00D90954" w:rsidRDefault="00931BE2" w:rsidP="005A7122">
      <w:pPr>
        <w:spacing w:after="0" w:line="240" w:lineRule="auto"/>
        <w:jc w:val="both"/>
        <w:rPr>
          <w:rFonts w:ascii="Times New Roman" w:hAnsi="Times New Roman" w:cs="Times New Roman"/>
          <w:sz w:val="28"/>
          <w:szCs w:val="28"/>
        </w:rPr>
      </w:pPr>
    </w:p>
    <w:p w14:paraId="09762740" w14:textId="12BA3FFC" w:rsidR="007A48F1" w:rsidRPr="00D90954" w:rsidRDefault="007A48F1" w:rsidP="005A7122">
      <w:pPr>
        <w:pStyle w:val="ListParagraph"/>
        <w:numPr>
          <w:ilvl w:val="0"/>
          <w:numId w:val="20"/>
        </w:numPr>
        <w:spacing w:after="0" w:line="240" w:lineRule="auto"/>
        <w:ind w:left="426" w:hanging="426"/>
        <w:jc w:val="center"/>
        <w:rPr>
          <w:rFonts w:ascii="Times New Roman" w:hAnsi="Times New Roman" w:cs="Times New Roman"/>
          <w:b/>
          <w:bCs/>
          <w:sz w:val="28"/>
          <w:szCs w:val="28"/>
        </w:rPr>
      </w:pPr>
      <w:bookmarkStart w:id="27" w:name="_Hlk168315045"/>
      <w:r w:rsidRPr="00D90954">
        <w:rPr>
          <w:rFonts w:ascii="Times New Roman" w:hAnsi="Times New Roman" w:cs="Times New Roman"/>
          <w:b/>
          <w:bCs/>
          <w:sz w:val="28"/>
          <w:szCs w:val="28"/>
        </w:rPr>
        <w:t>Ietekme uz valsts un pašvaldību budžetu</w:t>
      </w:r>
    </w:p>
    <w:bookmarkEnd w:id="27"/>
    <w:p w14:paraId="1D8D0CE2" w14:textId="77777777" w:rsidR="00915159" w:rsidRPr="00D90954" w:rsidRDefault="00915159" w:rsidP="005A7122">
      <w:pPr>
        <w:pStyle w:val="Title"/>
        <w:jc w:val="both"/>
        <w:rPr>
          <w:rFonts w:asciiTheme="majorBidi" w:hAnsiTheme="majorBidi" w:cstheme="majorBidi"/>
          <w:b w:val="0"/>
          <w:bCs w:val="0"/>
          <w:sz w:val="28"/>
          <w:szCs w:val="28"/>
        </w:rPr>
      </w:pPr>
    </w:p>
    <w:p w14:paraId="5AFC8934" w14:textId="54640E7F" w:rsidR="002D2F99" w:rsidRPr="00D90954" w:rsidRDefault="00F86D31"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Saskaņā ar Dziesmu un deju svētku likuma</w:t>
      </w:r>
      <w:r w:rsidR="00A3671B" w:rsidRPr="00D90954">
        <w:rPr>
          <w:rFonts w:asciiTheme="majorBidi" w:hAnsiTheme="majorBidi" w:cstheme="majorBidi"/>
          <w:b w:val="0"/>
          <w:bCs w:val="0"/>
          <w:sz w:val="28"/>
          <w:szCs w:val="28"/>
        </w:rPr>
        <w:t xml:space="preserve"> </w:t>
      </w:r>
      <w:r w:rsidR="00C32BB8" w:rsidRPr="00D90954">
        <w:rPr>
          <w:rFonts w:asciiTheme="majorBidi" w:hAnsiTheme="majorBidi" w:cstheme="majorBidi"/>
          <w:b w:val="0"/>
          <w:bCs w:val="0"/>
          <w:sz w:val="28"/>
          <w:szCs w:val="28"/>
        </w:rPr>
        <w:t xml:space="preserve">2.pantā noteiktajiem </w:t>
      </w:r>
      <w:r w:rsidR="00F45BCB" w:rsidRPr="00D90954">
        <w:rPr>
          <w:rFonts w:asciiTheme="majorBidi" w:hAnsiTheme="majorBidi" w:cstheme="majorBidi"/>
          <w:b w:val="0"/>
          <w:bCs w:val="0"/>
          <w:sz w:val="28"/>
          <w:szCs w:val="28"/>
        </w:rPr>
        <w:t xml:space="preserve">Dziesmu un deju svētku likuma </w:t>
      </w:r>
      <w:r w:rsidR="00C32BB8" w:rsidRPr="00D90954">
        <w:rPr>
          <w:rFonts w:asciiTheme="majorBidi" w:hAnsiTheme="majorBidi" w:cstheme="majorBidi"/>
          <w:b w:val="0"/>
          <w:bCs w:val="0"/>
          <w:sz w:val="28"/>
          <w:szCs w:val="28"/>
        </w:rPr>
        <w:t xml:space="preserve">uzdevumiem – nodrošināt </w:t>
      </w:r>
      <w:r w:rsidR="00F45BCB" w:rsidRPr="00D90954">
        <w:rPr>
          <w:rFonts w:asciiTheme="majorBidi" w:hAnsiTheme="majorBidi" w:cstheme="majorBidi"/>
          <w:b w:val="0"/>
          <w:bCs w:val="0"/>
          <w:sz w:val="28"/>
          <w:szCs w:val="28"/>
        </w:rPr>
        <w:t>d</w:t>
      </w:r>
      <w:r w:rsidR="00C32BB8" w:rsidRPr="00D90954">
        <w:rPr>
          <w:rFonts w:asciiTheme="majorBidi" w:hAnsiTheme="majorBidi" w:cstheme="majorBidi"/>
          <w:b w:val="0"/>
          <w:bCs w:val="0"/>
          <w:sz w:val="28"/>
          <w:szCs w:val="28"/>
        </w:rPr>
        <w:t xml:space="preserve">ziesmu un deju svētku ciklisku nepārtrauktu norisi, </w:t>
      </w:r>
      <w:r w:rsidR="00F45BCB" w:rsidRPr="00D90954">
        <w:rPr>
          <w:rFonts w:asciiTheme="majorBidi" w:hAnsiTheme="majorBidi" w:cstheme="majorBidi"/>
          <w:b w:val="0"/>
          <w:bCs w:val="0"/>
          <w:sz w:val="28"/>
          <w:szCs w:val="28"/>
        </w:rPr>
        <w:t xml:space="preserve">nodrošināt dziesmu un deju svētku </w:t>
      </w:r>
      <w:r w:rsidR="00C32BB8" w:rsidRPr="00D90954">
        <w:rPr>
          <w:rFonts w:asciiTheme="majorBidi" w:hAnsiTheme="majorBidi" w:cstheme="majorBidi"/>
          <w:b w:val="0"/>
          <w:bCs w:val="0"/>
          <w:sz w:val="28"/>
          <w:szCs w:val="28"/>
        </w:rPr>
        <w:t>sagatavošanas procesu</w:t>
      </w:r>
      <w:r w:rsidR="00F45BCB" w:rsidRPr="00D90954">
        <w:rPr>
          <w:rFonts w:asciiTheme="majorBidi" w:hAnsiTheme="majorBidi" w:cstheme="majorBidi"/>
          <w:b w:val="0"/>
          <w:bCs w:val="0"/>
          <w:sz w:val="28"/>
          <w:szCs w:val="28"/>
        </w:rPr>
        <w:t xml:space="preserve"> –</w:t>
      </w:r>
      <w:r w:rsidR="0008514C" w:rsidRPr="00D90954">
        <w:rPr>
          <w:rFonts w:asciiTheme="majorBidi" w:hAnsiTheme="majorBidi" w:cstheme="majorBidi"/>
          <w:b w:val="0"/>
          <w:bCs w:val="0"/>
          <w:sz w:val="28"/>
          <w:szCs w:val="28"/>
        </w:rPr>
        <w:t xml:space="preserve"> galvenie mākslinieciskā kolektīva vadītāja pienākumi ir </w:t>
      </w:r>
      <w:r w:rsidR="00BD0EE2" w:rsidRPr="00D90954">
        <w:rPr>
          <w:rFonts w:asciiTheme="majorBidi" w:hAnsiTheme="majorBidi" w:cstheme="majorBidi"/>
          <w:b w:val="0"/>
          <w:bCs w:val="0"/>
          <w:sz w:val="28"/>
          <w:szCs w:val="28"/>
        </w:rPr>
        <w:t xml:space="preserve">šādi – </w:t>
      </w:r>
      <w:r w:rsidR="001F6DAF" w:rsidRPr="00D90954">
        <w:rPr>
          <w:rFonts w:asciiTheme="majorBidi" w:hAnsiTheme="majorBidi" w:cstheme="majorBidi"/>
          <w:b w:val="0"/>
          <w:bCs w:val="0"/>
          <w:sz w:val="28"/>
          <w:szCs w:val="28"/>
        </w:rPr>
        <w:t xml:space="preserve">kvalitatīvi </w:t>
      </w:r>
      <w:r w:rsidR="0008514C" w:rsidRPr="00D90954">
        <w:rPr>
          <w:rFonts w:asciiTheme="majorBidi" w:hAnsiTheme="majorBidi" w:cstheme="majorBidi"/>
          <w:b w:val="0"/>
          <w:bCs w:val="0"/>
          <w:sz w:val="28"/>
          <w:szCs w:val="28"/>
        </w:rPr>
        <w:t>sagatavot</w:t>
      </w:r>
      <w:r w:rsidR="004A3F0F" w:rsidRPr="00D90954">
        <w:rPr>
          <w:rFonts w:asciiTheme="majorBidi" w:hAnsiTheme="majorBidi" w:cstheme="majorBidi"/>
          <w:b w:val="0"/>
          <w:bCs w:val="0"/>
          <w:sz w:val="28"/>
          <w:szCs w:val="28"/>
        </w:rPr>
        <w:t xml:space="preserve"> </w:t>
      </w:r>
      <w:r w:rsidR="00F45BCB" w:rsidRPr="00D90954">
        <w:rPr>
          <w:rFonts w:asciiTheme="majorBidi" w:hAnsiTheme="majorBidi" w:cstheme="majorBidi"/>
          <w:b w:val="0"/>
          <w:bCs w:val="0"/>
          <w:sz w:val="28"/>
          <w:szCs w:val="28"/>
        </w:rPr>
        <w:t xml:space="preserve">Dziesmu un deju svētku </w:t>
      </w:r>
      <w:r w:rsidR="004A3F0F" w:rsidRPr="00D90954">
        <w:rPr>
          <w:rFonts w:asciiTheme="majorBidi" w:hAnsiTheme="majorBidi" w:cstheme="majorBidi"/>
          <w:b w:val="0"/>
          <w:bCs w:val="0"/>
          <w:sz w:val="28"/>
          <w:szCs w:val="28"/>
        </w:rPr>
        <w:t>pasākuma</w:t>
      </w:r>
      <w:r w:rsidR="00F32304" w:rsidRPr="00D90954">
        <w:rPr>
          <w:rFonts w:asciiTheme="majorBidi" w:hAnsiTheme="majorBidi" w:cstheme="majorBidi"/>
          <w:b w:val="0"/>
          <w:bCs w:val="0"/>
          <w:sz w:val="28"/>
          <w:szCs w:val="28"/>
        </w:rPr>
        <w:t xml:space="preserve"> (piemēram, koru koncerta, deju lieluzveduma u.c.)</w:t>
      </w:r>
      <w:r w:rsidR="00383CD6" w:rsidRPr="00D90954">
        <w:rPr>
          <w:rFonts w:asciiTheme="majorBidi" w:hAnsiTheme="majorBidi" w:cstheme="majorBidi"/>
          <w:b w:val="0"/>
          <w:bCs w:val="0"/>
          <w:sz w:val="28"/>
          <w:szCs w:val="28"/>
        </w:rPr>
        <w:t xml:space="preserve"> </w:t>
      </w:r>
      <w:r w:rsidR="004A3F0F" w:rsidRPr="00D90954">
        <w:rPr>
          <w:rFonts w:asciiTheme="majorBidi" w:hAnsiTheme="majorBidi" w:cstheme="majorBidi"/>
          <w:b w:val="0"/>
          <w:bCs w:val="0"/>
          <w:sz w:val="28"/>
          <w:szCs w:val="28"/>
        </w:rPr>
        <w:t>repertuāru</w:t>
      </w:r>
      <w:r w:rsidR="001F6DAF" w:rsidRPr="00D90954">
        <w:rPr>
          <w:rFonts w:asciiTheme="majorBidi" w:hAnsiTheme="majorBidi" w:cstheme="majorBidi"/>
          <w:b w:val="0"/>
          <w:bCs w:val="0"/>
          <w:sz w:val="28"/>
          <w:szCs w:val="28"/>
        </w:rPr>
        <w:t>,</w:t>
      </w:r>
      <w:r w:rsidR="004A3F0F" w:rsidRPr="00D90954">
        <w:rPr>
          <w:rFonts w:asciiTheme="majorBidi" w:hAnsiTheme="majorBidi" w:cstheme="majorBidi"/>
          <w:b w:val="0"/>
          <w:bCs w:val="0"/>
          <w:sz w:val="28"/>
          <w:szCs w:val="28"/>
        </w:rPr>
        <w:t xml:space="preserve"> piedalīties</w:t>
      </w:r>
      <w:r w:rsidR="001F6DAF" w:rsidRPr="00D90954">
        <w:rPr>
          <w:rFonts w:asciiTheme="majorBidi" w:hAnsiTheme="majorBidi" w:cstheme="majorBidi"/>
          <w:b w:val="0"/>
          <w:bCs w:val="0"/>
          <w:sz w:val="28"/>
          <w:szCs w:val="28"/>
        </w:rPr>
        <w:t xml:space="preserve"> </w:t>
      </w:r>
      <w:r w:rsidR="0085622D" w:rsidRPr="00D90954">
        <w:rPr>
          <w:rFonts w:asciiTheme="majorBidi" w:hAnsiTheme="majorBidi" w:cstheme="majorBidi"/>
          <w:b w:val="0"/>
          <w:bCs w:val="0"/>
          <w:sz w:val="28"/>
          <w:szCs w:val="28"/>
        </w:rPr>
        <w:t xml:space="preserve">skatēs, konkursos, izstādēs, tālākizglītības un profesionālās pilnveides pasākumos, </w:t>
      </w:r>
      <w:r w:rsidR="00BD0EE2" w:rsidRPr="00D90954">
        <w:rPr>
          <w:rFonts w:asciiTheme="majorBidi" w:hAnsiTheme="majorBidi" w:cstheme="majorBidi"/>
          <w:b w:val="0"/>
          <w:bCs w:val="0"/>
          <w:sz w:val="28"/>
          <w:szCs w:val="28"/>
        </w:rPr>
        <w:t xml:space="preserve">Latvijas Nacionālā kultūras centra </w:t>
      </w:r>
      <w:r w:rsidR="005B4FA2" w:rsidRPr="00D90954">
        <w:rPr>
          <w:rFonts w:asciiTheme="majorBidi" w:hAnsiTheme="majorBidi" w:cstheme="majorBidi"/>
          <w:b w:val="0"/>
          <w:bCs w:val="0"/>
          <w:sz w:val="28"/>
          <w:szCs w:val="28"/>
        </w:rPr>
        <w:t>rīkotajos repertuāra apguves semināros</w:t>
      </w:r>
      <w:r w:rsidR="00CA302F" w:rsidRPr="00D90954">
        <w:rPr>
          <w:rFonts w:asciiTheme="majorBidi" w:hAnsiTheme="majorBidi" w:cstheme="majorBidi"/>
          <w:b w:val="0"/>
          <w:bCs w:val="0"/>
          <w:sz w:val="28"/>
          <w:szCs w:val="28"/>
        </w:rPr>
        <w:t xml:space="preserve"> u.c. pasākumos.</w:t>
      </w:r>
      <w:r w:rsidR="00C27435" w:rsidRPr="00D90954">
        <w:rPr>
          <w:rFonts w:asciiTheme="majorBidi" w:hAnsiTheme="majorBidi" w:cstheme="majorBidi"/>
          <w:b w:val="0"/>
          <w:bCs w:val="0"/>
          <w:sz w:val="28"/>
          <w:szCs w:val="28"/>
        </w:rPr>
        <w:t xml:space="preserve"> Savukārt </w:t>
      </w:r>
      <w:r w:rsidR="00CB70AB" w:rsidRPr="00D90954">
        <w:rPr>
          <w:rFonts w:asciiTheme="majorBidi" w:hAnsiTheme="majorBidi" w:cstheme="majorBidi"/>
          <w:b w:val="0"/>
          <w:bCs w:val="0"/>
          <w:sz w:val="28"/>
          <w:szCs w:val="28"/>
        </w:rPr>
        <w:t xml:space="preserve">pašvaldība līdztekus Dziesmu un deju svētku repertuāra sagatavošanai ir tiesīga noteikt </w:t>
      </w:r>
      <w:r w:rsidR="00BD0EE2" w:rsidRPr="00D90954">
        <w:rPr>
          <w:rFonts w:asciiTheme="majorBidi" w:hAnsiTheme="majorBidi" w:cstheme="majorBidi"/>
          <w:b w:val="0"/>
          <w:bCs w:val="0"/>
          <w:sz w:val="28"/>
          <w:szCs w:val="28"/>
        </w:rPr>
        <w:t xml:space="preserve">mākslinieciskā </w:t>
      </w:r>
      <w:r w:rsidR="1987C89E" w:rsidRPr="00D90954">
        <w:rPr>
          <w:rFonts w:asciiTheme="majorBidi" w:hAnsiTheme="majorBidi" w:cstheme="majorBidi"/>
          <w:b w:val="0"/>
          <w:bCs w:val="0"/>
          <w:sz w:val="28"/>
          <w:szCs w:val="28"/>
        </w:rPr>
        <w:t xml:space="preserve">kolektīva vadītājam </w:t>
      </w:r>
      <w:r w:rsidR="00CB70AB" w:rsidRPr="00D90954">
        <w:rPr>
          <w:rFonts w:asciiTheme="majorBidi" w:hAnsiTheme="majorBidi" w:cstheme="majorBidi"/>
          <w:b w:val="0"/>
          <w:bCs w:val="0"/>
          <w:sz w:val="28"/>
          <w:szCs w:val="28"/>
        </w:rPr>
        <w:t>pienākumus,</w:t>
      </w:r>
      <w:r w:rsidR="003216C0" w:rsidRPr="00D90954">
        <w:rPr>
          <w:rFonts w:asciiTheme="majorBidi" w:hAnsiTheme="majorBidi" w:cstheme="majorBidi"/>
          <w:b w:val="0"/>
          <w:bCs w:val="0"/>
          <w:sz w:val="28"/>
          <w:szCs w:val="28"/>
        </w:rPr>
        <w:t xml:space="preserve"> mēģinājumu skaitu</w:t>
      </w:r>
      <w:r w:rsidR="2D9DD230" w:rsidRPr="00D90954">
        <w:rPr>
          <w:rFonts w:asciiTheme="majorBidi" w:hAnsiTheme="majorBidi" w:cstheme="majorBidi"/>
          <w:b w:val="0"/>
          <w:bCs w:val="0"/>
          <w:sz w:val="28"/>
          <w:szCs w:val="28"/>
        </w:rPr>
        <w:t xml:space="preserve"> noteiktā laika periodā</w:t>
      </w:r>
      <w:r w:rsidR="003216C0" w:rsidRPr="00D90954">
        <w:rPr>
          <w:rFonts w:asciiTheme="majorBidi" w:hAnsiTheme="majorBidi" w:cstheme="majorBidi"/>
          <w:b w:val="0"/>
          <w:bCs w:val="0"/>
          <w:sz w:val="28"/>
          <w:szCs w:val="28"/>
        </w:rPr>
        <w:t>, koncertu skaitu,</w:t>
      </w:r>
      <w:r w:rsidR="00CB70AB" w:rsidRPr="00D90954">
        <w:rPr>
          <w:rFonts w:asciiTheme="majorBidi" w:hAnsiTheme="majorBidi" w:cstheme="majorBidi"/>
          <w:b w:val="0"/>
          <w:bCs w:val="0"/>
          <w:sz w:val="28"/>
          <w:szCs w:val="28"/>
        </w:rPr>
        <w:t xml:space="preserve"> kas nepieciešami vietējās kultūras </w:t>
      </w:r>
      <w:r w:rsidR="005B0F81" w:rsidRPr="00D90954">
        <w:rPr>
          <w:rFonts w:asciiTheme="majorBidi" w:hAnsiTheme="majorBidi" w:cstheme="majorBidi"/>
          <w:b w:val="0"/>
          <w:bCs w:val="0"/>
          <w:sz w:val="28"/>
          <w:szCs w:val="28"/>
        </w:rPr>
        <w:t xml:space="preserve">vides </w:t>
      </w:r>
      <w:r w:rsidR="075C69B6" w:rsidRPr="00D90954">
        <w:rPr>
          <w:rFonts w:asciiTheme="majorBidi" w:hAnsiTheme="majorBidi" w:cstheme="majorBidi"/>
          <w:b w:val="0"/>
          <w:bCs w:val="0"/>
          <w:sz w:val="28"/>
          <w:szCs w:val="28"/>
        </w:rPr>
        <w:t xml:space="preserve">saglabāšanai un </w:t>
      </w:r>
      <w:r w:rsidR="005B0F81" w:rsidRPr="00D90954">
        <w:rPr>
          <w:rFonts w:asciiTheme="majorBidi" w:hAnsiTheme="majorBidi" w:cstheme="majorBidi"/>
          <w:b w:val="0"/>
          <w:bCs w:val="0"/>
          <w:sz w:val="28"/>
          <w:szCs w:val="28"/>
        </w:rPr>
        <w:t>attīstībai</w:t>
      </w:r>
      <w:r w:rsidR="004F3ED8" w:rsidRPr="00D90954">
        <w:rPr>
          <w:rFonts w:asciiTheme="majorBidi" w:hAnsiTheme="majorBidi" w:cstheme="majorBidi"/>
          <w:b w:val="0"/>
          <w:bCs w:val="0"/>
          <w:sz w:val="28"/>
          <w:szCs w:val="28"/>
        </w:rPr>
        <w:t xml:space="preserve">, </w:t>
      </w:r>
      <w:r w:rsidR="00C93263" w:rsidRPr="00D90954">
        <w:rPr>
          <w:rFonts w:asciiTheme="majorBidi" w:hAnsiTheme="majorBidi" w:cstheme="majorBidi"/>
          <w:b w:val="0"/>
          <w:bCs w:val="0"/>
          <w:sz w:val="28"/>
          <w:szCs w:val="28"/>
        </w:rPr>
        <w:t xml:space="preserve">dalību </w:t>
      </w:r>
      <w:r w:rsidR="00FF440C" w:rsidRPr="00D90954">
        <w:rPr>
          <w:rFonts w:asciiTheme="majorBidi" w:hAnsiTheme="majorBidi" w:cstheme="majorBidi"/>
          <w:b w:val="0"/>
          <w:bCs w:val="0"/>
          <w:sz w:val="28"/>
          <w:szCs w:val="28"/>
        </w:rPr>
        <w:t>s</w:t>
      </w:r>
      <w:r w:rsidR="006C76FD" w:rsidRPr="00D90954">
        <w:rPr>
          <w:rFonts w:asciiTheme="majorBidi" w:hAnsiTheme="majorBidi" w:cstheme="majorBidi"/>
          <w:b w:val="0"/>
          <w:bCs w:val="0"/>
          <w:sz w:val="28"/>
          <w:szCs w:val="28"/>
        </w:rPr>
        <w:t>tarptautiskos pasākumos, kā arī citus pienākumus.</w:t>
      </w:r>
    </w:p>
    <w:p w14:paraId="25287F3C" w14:textId="12A80628" w:rsidR="00C35778" w:rsidRPr="00D90954" w:rsidRDefault="00E3042A"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 xml:space="preserve">Lai sniegtu ieteikumus darba samaksas māksliniecisko kolektīvu vadītājiem vienotas pieejas veidošanai </w:t>
      </w:r>
      <w:r w:rsidR="00410199" w:rsidRPr="00D90954">
        <w:rPr>
          <w:rFonts w:asciiTheme="majorBidi" w:hAnsiTheme="majorBidi" w:cstheme="majorBidi"/>
          <w:b w:val="0"/>
          <w:bCs w:val="0"/>
          <w:sz w:val="28"/>
          <w:szCs w:val="28"/>
        </w:rPr>
        <w:t xml:space="preserve">māksliniecisko </w:t>
      </w:r>
      <w:r w:rsidRPr="00D90954">
        <w:rPr>
          <w:rFonts w:asciiTheme="majorBidi" w:hAnsiTheme="majorBidi" w:cstheme="majorBidi"/>
          <w:b w:val="0"/>
          <w:bCs w:val="0"/>
          <w:sz w:val="28"/>
          <w:szCs w:val="28"/>
        </w:rPr>
        <w:t xml:space="preserve">kolektīvu dibinātājiem, </w:t>
      </w:r>
      <w:r w:rsidR="00C35778" w:rsidRPr="00D90954">
        <w:rPr>
          <w:rFonts w:asciiTheme="majorBidi" w:hAnsiTheme="majorBidi" w:cstheme="majorBidi"/>
          <w:b w:val="0"/>
          <w:bCs w:val="0"/>
          <w:sz w:val="28"/>
          <w:szCs w:val="28"/>
        </w:rPr>
        <w:t xml:space="preserve">Latvijas Nacionālais kultūras centrā no 2023.gada 26.maija līdz 19.jūnijam notika četras </w:t>
      </w:r>
      <w:r w:rsidRPr="00D90954">
        <w:rPr>
          <w:rFonts w:asciiTheme="majorBidi" w:hAnsiTheme="majorBidi" w:cstheme="majorBidi"/>
          <w:b w:val="0"/>
          <w:bCs w:val="0"/>
          <w:sz w:val="28"/>
          <w:szCs w:val="28"/>
        </w:rPr>
        <w:t>koprades</w:t>
      </w:r>
      <w:r w:rsidR="00C35778" w:rsidRPr="00D90954">
        <w:rPr>
          <w:rFonts w:asciiTheme="majorBidi" w:hAnsiTheme="majorBidi" w:cstheme="majorBidi"/>
          <w:b w:val="0"/>
          <w:bCs w:val="0"/>
          <w:sz w:val="28"/>
          <w:szCs w:val="28"/>
        </w:rPr>
        <w:t xml:space="preserve"> darbnīcas</w:t>
      </w:r>
      <w:r w:rsidRPr="00D90954">
        <w:rPr>
          <w:rFonts w:asciiTheme="majorBidi" w:hAnsiTheme="majorBidi" w:cstheme="majorBidi"/>
          <w:b w:val="0"/>
          <w:bCs w:val="0"/>
          <w:sz w:val="28"/>
          <w:szCs w:val="28"/>
        </w:rPr>
        <w:t xml:space="preserve"> “Māksliniecisko kolektīvu vadītāju darba samaksas noteikšanai 2024.gadā”.</w:t>
      </w:r>
      <w:r w:rsidR="00CA67EC" w:rsidRPr="00D90954">
        <w:rPr>
          <w:rFonts w:asciiTheme="majorBidi" w:hAnsiTheme="majorBidi" w:cstheme="majorBidi"/>
          <w:b w:val="0"/>
          <w:bCs w:val="0"/>
          <w:sz w:val="28"/>
          <w:szCs w:val="28"/>
        </w:rPr>
        <w:t xml:space="preserve"> </w:t>
      </w:r>
      <w:r w:rsidRPr="00D90954">
        <w:rPr>
          <w:rFonts w:asciiTheme="majorBidi" w:hAnsiTheme="majorBidi" w:cstheme="majorBidi"/>
          <w:b w:val="0"/>
          <w:bCs w:val="0"/>
          <w:sz w:val="28"/>
          <w:szCs w:val="28"/>
        </w:rPr>
        <w:t>Koprades darbnīcu</w:t>
      </w:r>
      <w:r w:rsidR="00FA54D9" w:rsidRPr="00D90954">
        <w:rPr>
          <w:rFonts w:asciiTheme="majorBidi" w:hAnsiTheme="majorBidi" w:cstheme="majorBidi"/>
          <w:b w:val="0"/>
          <w:bCs w:val="0"/>
          <w:sz w:val="28"/>
          <w:szCs w:val="28"/>
        </w:rPr>
        <w:t xml:space="preserve"> grupās </w:t>
      </w:r>
      <w:r w:rsidR="00C35778" w:rsidRPr="00D90954">
        <w:rPr>
          <w:rFonts w:asciiTheme="majorBidi" w:hAnsiTheme="majorBidi" w:cstheme="majorBidi"/>
          <w:b w:val="0"/>
          <w:bCs w:val="0"/>
          <w:sz w:val="28"/>
          <w:szCs w:val="28"/>
        </w:rPr>
        <w:t xml:space="preserve">piedalījās </w:t>
      </w:r>
      <w:r w:rsidRPr="00D90954">
        <w:rPr>
          <w:rFonts w:asciiTheme="majorBidi" w:hAnsiTheme="majorBidi" w:cstheme="majorBidi"/>
          <w:b w:val="0"/>
          <w:bCs w:val="0"/>
          <w:sz w:val="28"/>
          <w:szCs w:val="28"/>
        </w:rPr>
        <w:t>59 pārstāvji no visas Latvijas</w:t>
      </w:r>
      <w:r w:rsidR="00CF6C6C" w:rsidRPr="00D90954">
        <w:rPr>
          <w:rFonts w:asciiTheme="majorBidi" w:hAnsiTheme="majorBidi" w:cstheme="majorBidi"/>
          <w:b w:val="0"/>
          <w:bCs w:val="0"/>
          <w:sz w:val="28"/>
          <w:szCs w:val="28"/>
        </w:rPr>
        <w:t xml:space="preserve">, tai skaitā </w:t>
      </w:r>
      <w:r w:rsidR="00C35778" w:rsidRPr="00D90954">
        <w:rPr>
          <w:rFonts w:asciiTheme="majorBidi" w:hAnsiTheme="majorBidi" w:cstheme="majorBidi"/>
          <w:b w:val="0"/>
          <w:bCs w:val="0"/>
          <w:sz w:val="28"/>
          <w:szCs w:val="28"/>
        </w:rPr>
        <w:t>pašvaldīb</w:t>
      </w:r>
      <w:r w:rsidR="00CF6C6C" w:rsidRPr="00D90954">
        <w:rPr>
          <w:rFonts w:asciiTheme="majorBidi" w:hAnsiTheme="majorBidi" w:cstheme="majorBidi"/>
          <w:b w:val="0"/>
          <w:bCs w:val="0"/>
          <w:sz w:val="28"/>
          <w:szCs w:val="28"/>
        </w:rPr>
        <w:t>u, citu dibinātāju, nevalstisko organizāciju</w:t>
      </w:r>
      <w:r w:rsidR="00C35778" w:rsidRPr="00D90954">
        <w:rPr>
          <w:rFonts w:asciiTheme="majorBidi" w:hAnsiTheme="majorBidi" w:cstheme="majorBidi"/>
          <w:b w:val="0"/>
          <w:bCs w:val="0"/>
          <w:sz w:val="28"/>
          <w:szCs w:val="28"/>
        </w:rPr>
        <w:t xml:space="preserve">, </w:t>
      </w:r>
      <w:r w:rsidR="00410199" w:rsidRPr="00D90954">
        <w:rPr>
          <w:rFonts w:asciiTheme="majorBidi" w:hAnsiTheme="majorBidi" w:cstheme="majorBidi"/>
          <w:b w:val="0"/>
          <w:bCs w:val="0"/>
          <w:sz w:val="28"/>
          <w:szCs w:val="28"/>
        </w:rPr>
        <w:t xml:space="preserve">māksliniecisko </w:t>
      </w:r>
      <w:r w:rsidR="00C35778" w:rsidRPr="00D90954">
        <w:rPr>
          <w:rFonts w:asciiTheme="majorBidi" w:hAnsiTheme="majorBidi" w:cstheme="majorBidi"/>
          <w:b w:val="0"/>
          <w:bCs w:val="0"/>
          <w:sz w:val="28"/>
          <w:szCs w:val="28"/>
        </w:rPr>
        <w:t xml:space="preserve">kolektīvu vadītāji, </w:t>
      </w:r>
      <w:r w:rsidR="00CF6C6C" w:rsidRPr="00D90954">
        <w:rPr>
          <w:rFonts w:asciiTheme="majorBidi" w:hAnsiTheme="majorBidi" w:cstheme="majorBidi"/>
          <w:b w:val="0"/>
          <w:bCs w:val="0"/>
          <w:sz w:val="28"/>
          <w:szCs w:val="28"/>
        </w:rPr>
        <w:t>Latvijas Nacionālā kultūras centra nozaru eksperti. Koprades darbnīcu laikā tika izstrādātas “Vadlīnijas māksliniecisko kolektīvu vadītāju darba samaksas noteikšanai”</w:t>
      </w:r>
      <w:r w:rsidR="00410199" w:rsidRPr="00D90954">
        <w:rPr>
          <w:rFonts w:asciiTheme="majorBidi" w:hAnsiTheme="majorBidi" w:cstheme="majorBidi"/>
          <w:b w:val="0"/>
          <w:bCs w:val="0"/>
          <w:sz w:val="28"/>
          <w:szCs w:val="28"/>
        </w:rPr>
        <w:t>.</w:t>
      </w:r>
    </w:p>
    <w:p w14:paraId="1DA5F77E" w14:textId="77777777" w:rsidR="00667008" w:rsidRPr="00D90954" w:rsidRDefault="00FA54D9"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lastRenderedPageBreak/>
        <w:t xml:space="preserve">Saskaņā ar </w:t>
      </w:r>
      <w:r w:rsidR="00CA67EC" w:rsidRPr="00D90954">
        <w:rPr>
          <w:rFonts w:asciiTheme="majorBidi" w:hAnsiTheme="majorBidi" w:cstheme="majorBidi"/>
          <w:b w:val="0"/>
          <w:bCs w:val="0"/>
          <w:sz w:val="28"/>
          <w:szCs w:val="28"/>
        </w:rPr>
        <w:t xml:space="preserve">Latvijas Nacionālais kultūras centra </w:t>
      </w:r>
      <w:r w:rsidRPr="00D90954">
        <w:rPr>
          <w:rFonts w:asciiTheme="majorBidi" w:hAnsiTheme="majorBidi" w:cstheme="majorBidi"/>
          <w:b w:val="0"/>
          <w:bCs w:val="0"/>
          <w:sz w:val="28"/>
          <w:szCs w:val="28"/>
        </w:rPr>
        <w:t xml:space="preserve">darba grupas izvērtējumu māksliniecisko kolektīvu </w:t>
      </w:r>
      <w:r w:rsidR="00CA0579" w:rsidRPr="00D90954">
        <w:rPr>
          <w:rFonts w:asciiTheme="majorBidi" w:hAnsiTheme="majorBidi" w:cstheme="majorBidi"/>
          <w:b w:val="0"/>
          <w:bCs w:val="0"/>
          <w:sz w:val="28"/>
          <w:szCs w:val="28"/>
        </w:rPr>
        <w:t>dibinātāji (pašvaldības vai citi dibinātāji)</w:t>
      </w:r>
      <w:r w:rsidRPr="00D90954">
        <w:rPr>
          <w:rFonts w:asciiTheme="majorBidi" w:hAnsiTheme="majorBidi" w:cstheme="majorBidi"/>
          <w:b w:val="0"/>
          <w:bCs w:val="0"/>
          <w:sz w:val="28"/>
          <w:szCs w:val="28"/>
        </w:rPr>
        <w:t>, ņemot vērā amata pienākumus (klātienes un neklātienes aktivitātes), darba snieguma jeb kvalitātes līmeņus, amata prasības (izglītība, pieredze, zināšanas un prasmes), darba slodzes apjomu katrā no līmeņiem (normālas un paaugstinātas slodzes gadījumā)</w:t>
      </w:r>
      <w:r w:rsidR="00CA67EC" w:rsidRPr="00D90954">
        <w:rPr>
          <w:rFonts w:asciiTheme="majorBidi" w:hAnsiTheme="majorBidi" w:cstheme="majorBidi"/>
          <w:b w:val="0"/>
          <w:bCs w:val="0"/>
          <w:sz w:val="28"/>
          <w:szCs w:val="28"/>
        </w:rPr>
        <w:t>,</w:t>
      </w:r>
      <w:r w:rsidR="00CA0579" w:rsidRPr="00D90954">
        <w:rPr>
          <w:rFonts w:asciiTheme="majorBidi" w:hAnsiTheme="majorBidi" w:cstheme="majorBidi"/>
          <w:b w:val="0"/>
          <w:bCs w:val="0"/>
          <w:sz w:val="28"/>
          <w:szCs w:val="28"/>
        </w:rPr>
        <w:t xml:space="preserve"> māksliniecisko kolektīvu vadītājus ir klasificējuši </w:t>
      </w:r>
      <w:r w:rsidRPr="00D90954">
        <w:rPr>
          <w:rFonts w:asciiTheme="majorBidi" w:hAnsiTheme="majorBidi" w:cstheme="majorBidi"/>
          <w:b w:val="0"/>
          <w:bCs w:val="0"/>
          <w:sz w:val="28"/>
          <w:szCs w:val="28"/>
        </w:rPr>
        <w:t>6. va</w:t>
      </w:r>
      <w:r w:rsidR="00CA0579" w:rsidRPr="00D90954">
        <w:rPr>
          <w:rFonts w:asciiTheme="majorBidi" w:hAnsiTheme="majorBidi" w:cstheme="majorBidi"/>
          <w:b w:val="0"/>
          <w:bCs w:val="0"/>
          <w:sz w:val="28"/>
          <w:szCs w:val="28"/>
        </w:rPr>
        <w:t>i 8.mēnešalgas grupā</w:t>
      </w:r>
      <w:r w:rsidR="00B3665D" w:rsidRPr="00D90954">
        <w:rPr>
          <w:rFonts w:asciiTheme="majorBidi" w:hAnsiTheme="majorBidi" w:cstheme="majorBidi"/>
          <w:b w:val="0"/>
          <w:bCs w:val="0"/>
          <w:sz w:val="28"/>
          <w:szCs w:val="28"/>
        </w:rPr>
        <w:t xml:space="preserve">. </w:t>
      </w:r>
      <w:r w:rsidR="00CA0579" w:rsidRPr="00D90954">
        <w:rPr>
          <w:rFonts w:asciiTheme="majorBidi" w:hAnsiTheme="majorBidi" w:cstheme="majorBidi"/>
          <w:b w:val="0"/>
          <w:bCs w:val="0"/>
          <w:sz w:val="28"/>
          <w:szCs w:val="28"/>
        </w:rPr>
        <w:t xml:space="preserve">Māksliniecisko kolektīvu vadītājiem </w:t>
      </w:r>
      <w:r w:rsidR="00B3665D" w:rsidRPr="00D90954">
        <w:rPr>
          <w:rFonts w:asciiTheme="majorBidi" w:hAnsiTheme="majorBidi" w:cstheme="majorBidi"/>
          <w:b w:val="0"/>
          <w:bCs w:val="0"/>
          <w:sz w:val="28"/>
          <w:szCs w:val="28"/>
        </w:rPr>
        <w:t xml:space="preserve">6.mēnešalgas grupa </w:t>
      </w:r>
      <w:r w:rsidR="00CA0579" w:rsidRPr="00D90954">
        <w:rPr>
          <w:rFonts w:asciiTheme="majorBidi" w:hAnsiTheme="majorBidi" w:cstheme="majorBidi"/>
          <w:b w:val="0"/>
          <w:bCs w:val="0"/>
          <w:sz w:val="28"/>
          <w:szCs w:val="28"/>
        </w:rPr>
        <w:t>klasificēta</w:t>
      </w:r>
      <w:r w:rsidR="00B3665D" w:rsidRPr="00D90954">
        <w:rPr>
          <w:rFonts w:asciiTheme="majorBidi" w:hAnsiTheme="majorBidi" w:cstheme="majorBidi"/>
          <w:b w:val="0"/>
          <w:bCs w:val="0"/>
          <w:sz w:val="28"/>
          <w:szCs w:val="28"/>
        </w:rPr>
        <w:t xml:space="preserve"> gadījumos, ja kolektīva vadītājs strādā patstāvīgi un pastāvīgi nevada citus darbiniekus, bet 8.</w:t>
      </w:r>
      <w:r w:rsidR="00CA0579" w:rsidRPr="00D90954">
        <w:rPr>
          <w:rFonts w:asciiTheme="majorBidi" w:hAnsiTheme="majorBidi" w:cstheme="majorBidi"/>
          <w:b w:val="0"/>
          <w:bCs w:val="0"/>
          <w:sz w:val="28"/>
          <w:szCs w:val="28"/>
        </w:rPr>
        <w:t>mēnešalgas grupa klasificēta</w:t>
      </w:r>
      <w:r w:rsidR="00B3665D" w:rsidRPr="00D90954">
        <w:rPr>
          <w:rFonts w:asciiTheme="majorBidi" w:hAnsiTheme="majorBidi" w:cstheme="majorBidi"/>
          <w:b w:val="0"/>
          <w:bCs w:val="0"/>
          <w:sz w:val="28"/>
          <w:szCs w:val="28"/>
        </w:rPr>
        <w:t xml:space="preserve">, ja kolektīva vadītājam ir padotie darbinieki, kas piedalās </w:t>
      </w:r>
      <w:r w:rsidR="00CA67EC" w:rsidRPr="00D90954">
        <w:rPr>
          <w:rFonts w:asciiTheme="majorBidi" w:hAnsiTheme="majorBidi" w:cstheme="majorBidi"/>
          <w:b w:val="0"/>
          <w:bCs w:val="0"/>
          <w:sz w:val="28"/>
          <w:szCs w:val="28"/>
        </w:rPr>
        <w:t xml:space="preserve">mākslinieciskā </w:t>
      </w:r>
      <w:r w:rsidR="00B3665D" w:rsidRPr="00D90954">
        <w:rPr>
          <w:rFonts w:asciiTheme="majorBidi" w:hAnsiTheme="majorBidi" w:cstheme="majorBidi"/>
          <w:b w:val="0"/>
          <w:bCs w:val="0"/>
          <w:sz w:val="28"/>
          <w:szCs w:val="28"/>
        </w:rPr>
        <w:t>kolektīva darba organizēšanā un vadīšanā.</w:t>
      </w:r>
    </w:p>
    <w:p w14:paraId="1CB6ED81" w14:textId="5300DDAF" w:rsidR="009D5643" w:rsidRPr="00D90954" w:rsidRDefault="00717F9E" w:rsidP="005A7122">
      <w:pPr>
        <w:pStyle w:val="Title"/>
        <w:ind w:firstLine="720"/>
        <w:jc w:val="both"/>
        <w:rPr>
          <w:sz w:val="28"/>
          <w:szCs w:val="28"/>
        </w:rPr>
      </w:pPr>
      <w:r w:rsidRPr="00D90954">
        <w:rPr>
          <w:rFonts w:asciiTheme="majorBidi" w:hAnsiTheme="majorBidi" w:cstheme="majorBidi"/>
          <w:b w:val="0"/>
          <w:bCs w:val="0"/>
          <w:sz w:val="28"/>
          <w:szCs w:val="28"/>
        </w:rPr>
        <w:t xml:space="preserve">Saskaņā ar </w:t>
      </w:r>
      <w:r w:rsidR="00CA0579" w:rsidRPr="00D90954">
        <w:rPr>
          <w:rFonts w:asciiTheme="majorBidi" w:hAnsiTheme="majorBidi" w:cstheme="majorBidi"/>
          <w:b w:val="0"/>
          <w:bCs w:val="0"/>
          <w:sz w:val="28"/>
          <w:szCs w:val="28"/>
        </w:rPr>
        <w:t>koprades darbnīcā</w:t>
      </w:r>
      <w:r w:rsidRPr="00D90954">
        <w:rPr>
          <w:rFonts w:asciiTheme="majorBidi" w:hAnsiTheme="majorBidi" w:cstheme="majorBidi"/>
          <w:b w:val="0"/>
          <w:bCs w:val="0"/>
          <w:sz w:val="28"/>
          <w:szCs w:val="28"/>
        </w:rPr>
        <w:t xml:space="preserve"> izvērtēto,</w:t>
      </w:r>
      <w:r w:rsidR="006212E3" w:rsidRPr="00D90954">
        <w:rPr>
          <w:rFonts w:asciiTheme="majorBidi" w:hAnsiTheme="majorBidi" w:cstheme="majorBidi"/>
          <w:b w:val="0"/>
          <w:bCs w:val="0"/>
          <w:sz w:val="28"/>
          <w:szCs w:val="28"/>
        </w:rPr>
        <w:t xml:space="preserve"> mākslinieciskā kolektīva vadītāja </w:t>
      </w:r>
      <w:r w:rsidR="00667008" w:rsidRPr="00D90954">
        <w:rPr>
          <w:rFonts w:asciiTheme="majorBidi" w:hAnsiTheme="majorBidi" w:cstheme="majorBidi"/>
          <w:b w:val="0"/>
          <w:bCs w:val="0"/>
          <w:sz w:val="28"/>
          <w:szCs w:val="28"/>
        </w:rPr>
        <w:t>k</w:t>
      </w:r>
      <w:r w:rsidR="00D824F2" w:rsidRPr="00D90954">
        <w:rPr>
          <w:rFonts w:asciiTheme="majorBidi" w:hAnsiTheme="majorBidi" w:cstheme="majorBidi"/>
          <w:b w:val="0"/>
          <w:bCs w:val="0"/>
          <w:sz w:val="28"/>
          <w:szCs w:val="28"/>
        </w:rPr>
        <w:t>lātienes aktivit</w:t>
      </w:r>
      <w:r w:rsidR="003765A1" w:rsidRPr="00D90954">
        <w:rPr>
          <w:rFonts w:asciiTheme="majorBidi" w:hAnsiTheme="majorBidi" w:cstheme="majorBidi"/>
          <w:b w:val="0"/>
          <w:bCs w:val="0"/>
          <w:sz w:val="28"/>
          <w:szCs w:val="28"/>
        </w:rPr>
        <w:t>ātē</w:t>
      </w:r>
      <w:r w:rsidR="00D824F2" w:rsidRPr="00D90954">
        <w:rPr>
          <w:rFonts w:asciiTheme="majorBidi" w:hAnsiTheme="majorBidi" w:cstheme="majorBidi"/>
          <w:b w:val="0"/>
          <w:bCs w:val="0"/>
          <w:sz w:val="28"/>
          <w:szCs w:val="28"/>
        </w:rPr>
        <w:t>s</w:t>
      </w:r>
      <w:r w:rsidR="003765A1" w:rsidRPr="00D90954">
        <w:rPr>
          <w:rFonts w:asciiTheme="majorBidi" w:hAnsiTheme="majorBidi" w:cstheme="majorBidi"/>
          <w:b w:val="0"/>
          <w:bCs w:val="0"/>
          <w:sz w:val="28"/>
          <w:szCs w:val="28"/>
        </w:rPr>
        <w:t xml:space="preserve"> ietilpst, piemēr</w:t>
      </w:r>
      <w:r w:rsidR="00667008" w:rsidRPr="00D90954">
        <w:rPr>
          <w:rFonts w:asciiTheme="majorBidi" w:hAnsiTheme="majorBidi" w:cstheme="majorBidi"/>
          <w:b w:val="0"/>
          <w:bCs w:val="0"/>
          <w:sz w:val="28"/>
          <w:szCs w:val="28"/>
        </w:rPr>
        <w:t>am</w:t>
      </w:r>
      <w:r w:rsidR="00CA67EC" w:rsidRPr="00D90954">
        <w:rPr>
          <w:rFonts w:asciiTheme="majorBidi" w:hAnsiTheme="majorBidi" w:cstheme="majorBidi"/>
          <w:b w:val="0"/>
          <w:bCs w:val="0"/>
          <w:sz w:val="28"/>
          <w:szCs w:val="28"/>
        </w:rPr>
        <w:t>,</w:t>
      </w:r>
      <w:r w:rsidR="00D824F2" w:rsidRPr="00D90954">
        <w:rPr>
          <w:rFonts w:asciiTheme="majorBidi" w:hAnsiTheme="majorBidi" w:cstheme="majorBidi"/>
          <w:b w:val="0"/>
          <w:bCs w:val="0"/>
          <w:sz w:val="28"/>
          <w:szCs w:val="28"/>
        </w:rPr>
        <w:t xml:space="preserve"> kolektīva vai grupas sastāva veidošana, jaunu dalībnieku uzņemšana, nodarbību vadī</w:t>
      </w:r>
      <w:r w:rsidR="003765A1" w:rsidRPr="00D90954">
        <w:rPr>
          <w:rFonts w:asciiTheme="majorBidi" w:hAnsiTheme="majorBidi" w:cstheme="majorBidi"/>
          <w:b w:val="0"/>
          <w:bCs w:val="0"/>
          <w:sz w:val="28"/>
          <w:szCs w:val="28"/>
        </w:rPr>
        <w:t>šana, kon</w:t>
      </w:r>
      <w:r w:rsidR="00D824F2" w:rsidRPr="00D90954">
        <w:rPr>
          <w:rFonts w:asciiTheme="majorBidi" w:hAnsiTheme="majorBidi" w:cstheme="majorBidi"/>
          <w:b w:val="0"/>
          <w:bCs w:val="0"/>
          <w:sz w:val="28"/>
          <w:szCs w:val="28"/>
        </w:rPr>
        <w:t>certdzīves īstenošana (gadskārtu, valsts svētku, pašvaldības norišu tradīciju, starptautiskais konteksts)</w:t>
      </w:r>
      <w:r w:rsidR="00CA67EC" w:rsidRPr="00D90954">
        <w:rPr>
          <w:rFonts w:asciiTheme="majorBidi" w:hAnsiTheme="majorBidi" w:cstheme="majorBidi"/>
          <w:b w:val="0"/>
          <w:bCs w:val="0"/>
          <w:sz w:val="28"/>
          <w:szCs w:val="28"/>
        </w:rPr>
        <w:t>,</w:t>
      </w:r>
      <w:r w:rsidR="00D824F2" w:rsidRPr="00D90954">
        <w:rPr>
          <w:rFonts w:asciiTheme="majorBidi" w:hAnsiTheme="majorBidi" w:cstheme="majorBidi"/>
          <w:b w:val="0"/>
          <w:bCs w:val="0"/>
          <w:sz w:val="28"/>
          <w:szCs w:val="28"/>
        </w:rPr>
        <w:t xml:space="preserve"> dalība pašvaldību un valsts organizētajās skatēs, konkursos, festivālos, Dziesmu un deju svētkos, starptautiskos pasākumos, komunikācija (tikšanās ar jomas speciālistiem</w:t>
      </w:r>
      <w:r w:rsidR="005B6141" w:rsidRPr="00D90954">
        <w:rPr>
          <w:rFonts w:asciiTheme="majorBidi" w:hAnsiTheme="majorBidi" w:cstheme="majorBidi"/>
          <w:b w:val="0"/>
          <w:bCs w:val="0"/>
          <w:sz w:val="28"/>
          <w:szCs w:val="28"/>
        </w:rPr>
        <w:t>)</w:t>
      </w:r>
      <w:r w:rsidR="00D824F2" w:rsidRPr="00D90954">
        <w:rPr>
          <w:rFonts w:asciiTheme="majorBidi" w:hAnsiTheme="majorBidi" w:cstheme="majorBidi"/>
          <w:b w:val="0"/>
          <w:bCs w:val="0"/>
          <w:sz w:val="28"/>
          <w:szCs w:val="28"/>
        </w:rPr>
        <w:t>, semināri, sanāksmes, tālākizglītība</w:t>
      </w:r>
      <w:r w:rsidR="003765A1" w:rsidRPr="00D90954">
        <w:rPr>
          <w:rFonts w:asciiTheme="majorBidi" w:hAnsiTheme="majorBidi" w:cstheme="majorBidi"/>
          <w:b w:val="0"/>
          <w:bCs w:val="0"/>
          <w:sz w:val="28"/>
          <w:szCs w:val="28"/>
        </w:rPr>
        <w:t>, pasākumu producēšana, līdzfinansējuma piesaiste, kolektīva speciālistu – diriģenta, kormeistara u.c. darba plānošana, koordinēšana un kontrole.</w:t>
      </w:r>
      <w:r w:rsidR="00667008" w:rsidRPr="00D90954">
        <w:rPr>
          <w:rFonts w:asciiTheme="majorBidi" w:hAnsiTheme="majorBidi" w:cstheme="majorBidi"/>
          <w:b w:val="0"/>
          <w:bCs w:val="0"/>
          <w:sz w:val="28"/>
          <w:szCs w:val="28"/>
        </w:rPr>
        <w:t xml:space="preserve"> Neklātienes aktivitātēs ietilpst</w:t>
      </w:r>
      <w:r w:rsidR="005B6141" w:rsidRPr="00D90954">
        <w:rPr>
          <w:rFonts w:asciiTheme="majorBidi" w:hAnsiTheme="majorBidi" w:cstheme="majorBidi"/>
          <w:b w:val="0"/>
          <w:bCs w:val="0"/>
          <w:sz w:val="28"/>
          <w:szCs w:val="28"/>
        </w:rPr>
        <w:t xml:space="preserve">, piemēram, </w:t>
      </w:r>
      <w:r w:rsidR="003765A1" w:rsidRPr="00D90954">
        <w:rPr>
          <w:rFonts w:asciiTheme="majorBidi" w:hAnsiTheme="majorBidi" w:cstheme="majorBidi"/>
          <w:b w:val="0"/>
          <w:bCs w:val="0"/>
          <w:sz w:val="28"/>
          <w:szCs w:val="28"/>
        </w:rPr>
        <w:t>kolektīva radošā attīstības plāna sagatavošana, koncertdzīves plānošana, repertuāra, programmu izvēle, veidošana un studēšana, koncertprogrammu, izrāžu, izstāžu plānošana un sagatavošana, lauka pētījumi, arhīvi (privātie, pašvaldības, valsts –</w:t>
      </w:r>
      <w:r w:rsidR="00CA67EC" w:rsidRPr="00D90954">
        <w:rPr>
          <w:rFonts w:asciiTheme="majorBidi" w:hAnsiTheme="majorBidi" w:cstheme="majorBidi"/>
          <w:b w:val="0"/>
          <w:bCs w:val="0"/>
          <w:sz w:val="28"/>
          <w:szCs w:val="28"/>
        </w:rPr>
        <w:t xml:space="preserve"> </w:t>
      </w:r>
      <w:r w:rsidR="003765A1" w:rsidRPr="00D90954">
        <w:rPr>
          <w:rFonts w:asciiTheme="majorBidi" w:hAnsiTheme="majorBidi" w:cstheme="majorBidi"/>
          <w:b w:val="0"/>
          <w:bCs w:val="0"/>
          <w:sz w:val="28"/>
          <w:szCs w:val="28"/>
        </w:rPr>
        <w:t xml:space="preserve">audio, video, rakstītie avoti) un transkripcijas. Mazākumtautību </w:t>
      </w:r>
      <w:r w:rsidR="005B6141" w:rsidRPr="00D90954">
        <w:rPr>
          <w:rFonts w:asciiTheme="majorBidi" w:hAnsiTheme="majorBidi" w:cstheme="majorBidi"/>
          <w:b w:val="0"/>
          <w:bCs w:val="0"/>
          <w:sz w:val="28"/>
          <w:szCs w:val="28"/>
        </w:rPr>
        <w:t xml:space="preserve">māksliniecisko </w:t>
      </w:r>
      <w:r w:rsidR="003765A1" w:rsidRPr="00D90954">
        <w:rPr>
          <w:rFonts w:asciiTheme="majorBidi" w:hAnsiTheme="majorBidi" w:cstheme="majorBidi"/>
          <w:b w:val="0"/>
          <w:bCs w:val="0"/>
          <w:sz w:val="28"/>
          <w:szCs w:val="28"/>
        </w:rPr>
        <w:t>kolektīv</w:t>
      </w:r>
      <w:r w:rsidR="005B6141" w:rsidRPr="00D90954">
        <w:rPr>
          <w:rFonts w:asciiTheme="majorBidi" w:hAnsiTheme="majorBidi" w:cstheme="majorBidi"/>
          <w:b w:val="0"/>
          <w:bCs w:val="0"/>
          <w:sz w:val="28"/>
          <w:szCs w:val="28"/>
        </w:rPr>
        <w:t>u</w:t>
      </w:r>
      <w:r w:rsidR="003765A1" w:rsidRPr="00D90954">
        <w:rPr>
          <w:rFonts w:asciiTheme="majorBidi" w:hAnsiTheme="majorBidi" w:cstheme="majorBidi"/>
          <w:b w:val="0"/>
          <w:bCs w:val="0"/>
          <w:sz w:val="28"/>
          <w:szCs w:val="28"/>
        </w:rPr>
        <w:t xml:space="preserve"> </w:t>
      </w:r>
      <w:r w:rsidR="00CD3315" w:rsidRPr="00D90954">
        <w:rPr>
          <w:rFonts w:asciiTheme="majorBidi" w:hAnsiTheme="majorBidi" w:cstheme="majorBidi"/>
          <w:b w:val="0"/>
          <w:bCs w:val="0"/>
          <w:sz w:val="28"/>
          <w:szCs w:val="28"/>
        </w:rPr>
        <w:t xml:space="preserve">vadītāja </w:t>
      </w:r>
      <w:r w:rsidR="005B6141" w:rsidRPr="00D90954">
        <w:rPr>
          <w:rFonts w:asciiTheme="majorBidi" w:hAnsiTheme="majorBidi" w:cstheme="majorBidi"/>
          <w:b w:val="0"/>
          <w:bCs w:val="0"/>
          <w:sz w:val="28"/>
          <w:szCs w:val="28"/>
        </w:rPr>
        <w:t xml:space="preserve">aktivitātēs ietilpst </w:t>
      </w:r>
      <w:r w:rsidR="003765A1" w:rsidRPr="00D90954">
        <w:rPr>
          <w:rFonts w:asciiTheme="majorBidi" w:hAnsiTheme="majorBidi" w:cstheme="majorBidi"/>
          <w:b w:val="0"/>
          <w:bCs w:val="0"/>
          <w:sz w:val="28"/>
          <w:szCs w:val="28"/>
        </w:rPr>
        <w:t>– ārvalstu arhīvi, kolektīva kopējā tēla veidošana, tērpu iegāde, uzskaite, sadalīšana, nodrošināšana, koncerta vizuālā noformējuma veidošana, afišu, plakātu informācijas saskaņo</w:t>
      </w:r>
      <w:r w:rsidR="006212E3" w:rsidRPr="00D90954">
        <w:rPr>
          <w:rFonts w:asciiTheme="majorBidi" w:hAnsiTheme="majorBidi" w:cstheme="majorBidi"/>
          <w:b w:val="0"/>
          <w:bCs w:val="0"/>
          <w:sz w:val="28"/>
          <w:szCs w:val="28"/>
        </w:rPr>
        <w:t>šana un citi pienākumi.</w:t>
      </w:r>
    </w:p>
    <w:p w14:paraId="121D3735" w14:textId="77777777" w:rsidR="006317D7" w:rsidRPr="00D90954" w:rsidRDefault="006317D7" w:rsidP="005A7122">
      <w:pPr>
        <w:pStyle w:val="Title"/>
        <w:jc w:val="both"/>
        <w:rPr>
          <w:b w:val="0"/>
          <w:bCs w:val="0"/>
          <w:sz w:val="28"/>
          <w:szCs w:val="28"/>
        </w:rPr>
      </w:pPr>
    </w:p>
    <w:p w14:paraId="2AEC8163" w14:textId="017E4E0D" w:rsidR="00E16FFA" w:rsidRPr="00D90954" w:rsidRDefault="0027116E" w:rsidP="005A7122">
      <w:pPr>
        <w:pStyle w:val="Title"/>
        <w:ind w:firstLine="720"/>
        <w:jc w:val="right"/>
        <w:rPr>
          <w:b w:val="0"/>
          <w:sz w:val="28"/>
          <w:szCs w:val="28"/>
        </w:rPr>
      </w:pPr>
      <w:bookmarkStart w:id="28" w:name="_Hlk168413201"/>
      <w:r>
        <w:rPr>
          <w:rFonts w:asciiTheme="majorBidi" w:hAnsiTheme="majorBidi" w:cstheme="majorBidi"/>
          <w:b w:val="0"/>
          <w:i/>
          <w:iCs/>
          <w:sz w:val="28"/>
          <w:szCs w:val="28"/>
        </w:rPr>
        <w:t>5</w:t>
      </w:r>
      <w:r w:rsidR="00E16FFA" w:rsidRPr="00D90954">
        <w:rPr>
          <w:rFonts w:asciiTheme="majorBidi" w:hAnsiTheme="majorBidi" w:cstheme="majorBidi"/>
          <w:b w:val="0"/>
          <w:i/>
          <w:iCs/>
          <w:sz w:val="28"/>
          <w:szCs w:val="28"/>
        </w:rPr>
        <w:t>.tabula “Māksliniecisko kolektīvu vadītāju pienākumu veikšanas sadalījums stundās”</w:t>
      </w:r>
    </w:p>
    <w:bookmarkEnd w:id="28"/>
    <w:p w14:paraId="4E2C8862" w14:textId="77777777" w:rsidR="00E16FFA" w:rsidRPr="00D90954" w:rsidRDefault="00E16FFA" w:rsidP="005A7122">
      <w:pPr>
        <w:pStyle w:val="Title"/>
        <w:jc w:val="both"/>
        <w:rPr>
          <w:b w:val="0"/>
          <w:bCs w:val="0"/>
          <w:sz w:val="28"/>
          <w:szCs w:val="28"/>
        </w:rPr>
      </w:pPr>
    </w:p>
    <w:tbl>
      <w:tblPr>
        <w:tblStyle w:val="TableGrid"/>
        <w:tblW w:w="9067" w:type="dxa"/>
        <w:tblLook w:val="04A0" w:firstRow="1" w:lastRow="0" w:firstColumn="1" w:lastColumn="0" w:noHBand="0" w:noVBand="1"/>
      </w:tblPr>
      <w:tblGrid>
        <w:gridCol w:w="1923"/>
        <w:gridCol w:w="2056"/>
        <w:gridCol w:w="1923"/>
        <w:gridCol w:w="3165"/>
      </w:tblGrid>
      <w:tr w:rsidR="00D82342" w:rsidRPr="00D90954" w14:paraId="46742C3C" w14:textId="77777777" w:rsidTr="006317D7">
        <w:trPr>
          <w:trHeight w:val="784"/>
        </w:trPr>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78F424" w14:textId="77777777" w:rsidR="00E16FFA" w:rsidRPr="00D90954" w:rsidRDefault="00E16FFA" w:rsidP="005A7122">
            <w:pPr>
              <w:pStyle w:val="Title"/>
            </w:pPr>
            <w:r w:rsidRPr="00D90954">
              <w:t>Aktivitāte</w:t>
            </w:r>
          </w:p>
        </w:tc>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3AC911" w14:textId="77777777" w:rsidR="00E16FFA" w:rsidRPr="00D90954" w:rsidRDefault="00E16FFA" w:rsidP="005A7122">
            <w:pPr>
              <w:pStyle w:val="Title"/>
            </w:pPr>
            <w:r w:rsidRPr="00D90954">
              <w:t>Klātiene</w:t>
            </w:r>
          </w:p>
        </w:tc>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406FAA" w14:textId="77777777" w:rsidR="00E16FFA" w:rsidRPr="00D90954" w:rsidRDefault="00E16FFA" w:rsidP="005A7122">
            <w:pPr>
              <w:pStyle w:val="Title"/>
            </w:pPr>
            <w:r w:rsidRPr="00D90954">
              <w:t>Neklātiene</w:t>
            </w:r>
          </w:p>
        </w:tc>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08821C" w14:textId="77777777" w:rsidR="00E16FFA" w:rsidRPr="00D90954" w:rsidRDefault="00E16FFA" w:rsidP="005A7122">
            <w:pPr>
              <w:pStyle w:val="Title"/>
            </w:pPr>
            <w:bookmarkStart w:id="29" w:name="_Hlk168413295"/>
            <w:r w:rsidRPr="00D90954">
              <w:t>Nepieciešamais stundu skaits nedēļā, reizē</w:t>
            </w:r>
            <w:bookmarkEnd w:id="29"/>
          </w:p>
        </w:tc>
      </w:tr>
      <w:tr w:rsidR="00D82342" w:rsidRPr="00D90954" w14:paraId="78517BDB" w14:textId="77777777" w:rsidTr="00FA02B0">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D1DF3F" w14:textId="77777777" w:rsidR="00E16FFA" w:rsidRPr="00D90954" w:rsidRDefault="00E16FFA" w:rsidP="005A7122">
            <w:pPr>
              <w:pStyle w:val="Title"/>
              <w:rPr>
                <w:b w:val="0"/>
                <w:bCs w:val="0"/>
              </w:rPr>
            </w:pPr>
            <w:r w:rsidRPr="00D90954">
              <w:rPr>
                <w:b w:val="0"/>
                <w:bCs w:val="0"/>
              </w:rPr>
              <w:t>Jaunu dalībnieku uzņemšana (sezonāls raksturs)</w:t>
            </w:r>
          </w:p>
        </w:tc>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6E71D8" w14:textId="77777777" w:rsidR="00E16FFA" w:rsidRPr="00D90954" w:rsidRDefault="00E16FFA" w:rsidP="005A7122">
            <w:pPr>
              <w:pStyle w:val="Title"/>
              <w:rPr>
                <w:b w:val="0"/>
                <w:bCs w:val="0"/>
              </w:rPr>
            </w:pPr>
            <w:r w:rsidRPr="00D90954">
              <w:rPr>
                <w:b w:val="0"/>
                <w:bCs w:val="0"/>
              </w:rPr>
              <w:t>4 līdz 8 stundas sezonas sākumā (septembris, janvāris)</w:t>
            </w:r>
          </w:p>
        </w:tc>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122BFB" w14:textId="77777777" w:rsidR="00E16FFA" w:rsidRPr="00D90954" w:rsidRDefault="00E16FFA" w:rsidP="005A7122">
            <w:pPr>
              <w:pStyle w:val="Title"/>
              <w:rPr>
                <w:b w:val="0"/>
                <w:bCs w:val="0"/>
              </w:rPr>
            </w:pPr>
            <w:r w:rsidRPr="00D90954">
              <w:rPr>
                <w:b w:val="0"/>
                <w:bCs w:val="0"/>
              </w:rPr>
              <w:t>4 stundas pirms sezonas sākuma, un/vai Jaunā gada, publicitāte, dalībnieku uzrunāšana, piesaiste</w:t>
            </w:r>
          </w:p>
        </w:tc>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2E2516" w14:textId="77777777" w:rsidR="00E16FFA" w:rsidRPr="00D90954" w:rsidRDefault="00E16FFA" w:rsidP="005A7122">
            <w:pPr>
              <w:pStyle w:val="Title"/>
              <w:rPr>
                <w:b w:val="0"/>
                <w:bCs w:val="0"/>
              </w:rPr>
            </w:pPr>
            <w:r w:rsidRPr="00D90954">
              <w:rPr>
                <w:b w:val="0"/>
                <w:bCs w:val="0"/>
              </w:rPr>
              <w:t>4 stundas</w:t>
            </w:r>
          </w:p>
        </w:tc>
      </w:tr>
      <w:tr w:rsidR="00D82342" w:rsidRPr="00D90954" w14:paraId="0D950888" w14:textId="77777777" w:rsidTr="00FA02B0">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144A2E" w14:textId="77777777" w:rsidR="00E16FFA" w:rsidRPr="00D90954" w:rsidRDefault="00E16FFA" w:rsidP="005A7122">
            <w:pPr>
              <w:pStyle w:val="Title"/>
              <w:rPr>
                <w:b w:val="0"/>
                <w:bCs w:val="0"/>
              </w:rPr>
            </w:pPr>
            <w:r w:rsidRPr="00D90954">
              <w:rPr>
                <w:b w:val="0"/>
                <w:bCs w:val="0"/>
              </w:rPr>
              <w:t>Mēģinājumi, nodarbības</w:t>
            </w:r>
          </w:p>
        </w:tc>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6EA172" w14:textId="77777777" w:rsidR="00E16FFA" w:rsidRPr="00D90954" w:rsidRDefault="00E16FFA" w:rsidP="005A7122">
            <w:pPr>
              <w:pStyle w:val="Title"/>
              <w:rPr>
                <w:b w:val="0"/>
                <w:bCs w:val="0"/>
              </w:rPr>
            </w:pPr>
          </w:p>
        </w:tc>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349157" w14:textId="77777777" w:rsidR="00E16FFA" w:rsidRPr="00D90954" w:rsidRDefault="00E16FFA" w:rsidP="005A7122">
            <w:pPr>
              <w:pStyle w:val="Title"/>
              <w:rPr>
                <w:b w:val="0"/>
                <w:bCs w:val="0"/>
              </w:rPr>
            </w:pPr>
            <w:r w:rsidRPr="00D90954">
              <w:rPr>
                <w:b w:val="0"/>
                <w:bCs w:val="0"/>
              </w:rPr>
              <w:t xml:space="preserve">2 reizes nedēļā līdz 8 stundām nedēļā (sagatavošanās mēģinājumiem, </w:t>
            </w:r>
            <w:r w:rsidRPr="00D90954">
              <w:rPr>
                <w:b w:val="0"/>
                <w:bCs w:val="0"/>
              </w:rPr>
              <w:lastRenderedPageBreak/>
              <w:t>telpu sagatavošana pārrunas ar dalībniekiem)</w:t>
            </w:r>
          </w:p>
        </w:tc>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B8AB6A" w14:textId="77777777" w:rsidR="00E16FFA" w:rsidRPr="00D90954" w:rsidRDefault="00E16FFA" w:rsidP="005A7122">
            <w:pPr>
              <w:pStyle w:val="Title"/>
              <w:rPr>
                <w:b w:val="0"/>
                <w:bCs w:val="0"/>
              </w:rPr>
            </w:pPr>
            <w:r w:rsidRPr="00D90954">
              <w:rPr>
                <w:b w:val="0"/>
                <w:bCs w:val="0"/>
              </w:rPr>
              <w:lastRenderedPageBreak/>
              <w:t>8 stundas</w:t>
            </w:r>
          </w:p>
        </w:tc>
      </w:tr>
      <w:tr w:rsidR="00D82342" w:rsidRPr="00D90954" w14:paraId="06DFA9BA" w14:textId="77777777" w:rsidTr="00FA02B0">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75092C" w14:textId="495D93B4" w:rsidR="00E16FFA" w:rsidRPr="00D90954" w:rsidRDefault="00E16FFA" w:rsidP="005A7122">
            <w:pPr>
              <w:pStyle w:val="Title"/>
              <w:rPr>
                <w:b w:val="0"/>
                <w:bCs w:val="0"/>
              </w:rPr>
            </w:pPr>
            <w:r w:rsidRPr="00D90954">
              <w:rPr>
                <w:b w:val="0"/>
                <w:bCs w:val="0"/>
              </w:rPr>
              <w:t>Individuālās nodarbības</w:t>
            </w:r>
          </w:p>
        </w:tc>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EDA691" w14:textId="77777777" w:rsidR="00E16FFA" w:rsidRPr="00D90954" w:rsidRDefault="00E16FFA" w:rsidP="005A7122">
            <w:pPr>
              <w:pStyle w:val="Title"/>
              <w:rPr>
                <w:b w:val="0"/>
                <w:bCs w:val="0"/>
              </w:rPr>
            </w:pPr>
          </w:p>
        </w:tc>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1BCA62" w14:textId="77777777" w:rsidR="00E16FFA" w:rsidRPr="00D90954" w:rsidRDefault="00E16FFA" w:rsidP="005A7122">
            <w:pPr>
              <w:pStyle w:val="Title"/>
              <w:rPr>
                <w:b w:val="0"/>
                <w:bCs w:val="0"/>
              </w:rPr>
            </w:pPr>
            <w:r w:rsidRPr="00D90954">
              <w:rPr>
                <w:b w:val="0"/>
                <w:bCs w:val="0"/>
              </w:rPr>
              <w:t>Līdz 4 stundām nedēļā</w:t>
            </w:r>
          </w:p>
        </w:tc>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301D45" w14:textId="77777777" w:rsidR="00E16FFA" w:rsidRPr="00D90954" w:rsidRDefault="00E16FFA" w:rsidP="005A7122">
            <w:pPr>
              <w:pStyle w:val="Title"/>
              <w:rPr>
                <w:b w:val="0"/>
                <w:bCs w:val="0"/>
              </w:rPr>
            </w:pPr>
            <w:r w:rsidRPr="00D90954">
              <w:rPr>
                <w:b w:val="0"/>
                <w:bCs w:val="0"/>
              </w:rPr>
              <w:t>4 stundas</w:t>
            </w:r>
          </w:p>
        </w:tc>
      </w:tr>
      <w:tr w:rsidR="00D82342" w:rsidRPr="00D90954" w14:paraId="3468FCFF" w14:textId="77777777" w:rsidTr="00FA02B0">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7EE6E3" w14:textId="25F840D3" w:rsidR="00E16FFA" w:rsidRPr="00D90954" w:rsidRDefault="00E16FFA" w:rsidP="005A7122">
            <w:pPr>
              <w:pStyle w:val="Title"/>
              <w:rPr>
                <w:b w:val="0"/>
                <w:bCs w:val="0"/>
              </w:rPr>
            </w:pPr>
            <w:r w:rsidRPr="00D90954">
              <w:rPr>
                <w:b w:val="0"/>
                <w:bCs w:val="0"/>
              </w:rPr>
              <w:t>Audiomateriālu sagatavošana, transkripcijas</w:t>
            </w:r>
          </w:p>
        </w:tc>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6C73A6" w14:textId="6F0E358D" w:rsidR="00E16FFA" w:rsidRPr="00D90954" w:rsidRDefault="00E16FFA" w:rsidP="005A7122">
            <w:pPr>
              <w:pStyle w:val="Title"/>
              <w:rPr>
                <w:b w:val="0"/>
                <w:bCs w:val="0"/>
              </w:rPr>
            </w:pPr>
            <w:r w:rsidRPr="00D90954">
              <w:rPr>
                <w:b w:val="0"/>
                <w:bCs w:val="0"/>
              </w:rPr>
              <w:t xml:space="preserve">Līdz 4 stundām nedēļā, atkarīgs </w:t>
            </w:r>
            <w:r w:rsidR="001E7203" w:rsidRPr="00D90954">
              <w:rPr>
                <w:b w:val="0"/>
                <w:bCs w:val="0"/>
              </w:rPr>
              <w:t xml:space="preserve">no </w:t>
            </w:r>
            <w:r w:rsidRPr="00D90954">
              <w:rPr>
                <w:b w:val="0"/>
                <w:bCs w:val="0"/>
              </w:rPr>
              <w:t>skaņdarba sarežģītības (katras balss iedziedāšana, iespēlēšana, lai atvieglotu un paātrinātu mācīšanas procesu)</w:t>
            </w:r>
          </w:p>
        </w:tc>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9D7156" w14:textId="77777777" w:rsidR="00E16FFA" w:rsidRPr="00D90954" w:rsidRDefault="00E16FFA" w:rsidP="005A7122">
            <w:pPr>
              <w:pStyle w:val="Title"/>
              <w:rPr>
                <w:b w:val="0"/>
                <w:bCs w:val="0"/>
              </w:rPr>
            </w:pPr>
          </w:p>
        </w:tc>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11B567" w14:textId="77777777" w:rsidR="00E16FFA" w:rsidRPr="00D90954" w:rsidRDefault="00E16FFA" w:rsidP="005A7122">
            <w:pPr>
              <w:pStyle w:val="Title"/>
              <w:rPr>
                <w:b w:val="0"/>
                <w:bCs w:val="0"/>
              </w:rPr>
            </w:pPr>
            <w:r w:rsidRPr="00D90954">
              <w:rPr>
                <w:b w:val="0"/>
                <w:bCs w:val="0"/>
              </w:rPr>
              <w:t>4 stundas</w:t>
            </w:r>
          </w:p>
        </w:tc>
      </w:tr>
      <w:tr w:rsidR="00D82342" w:rsidRPr="00D90954" w14:paraId="755BCD59" w14:textId="77777777" w:rsidTr="00FA02B0">
        <w:tc>
          <w:tcPr>
            <w:tcW w:w="19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6F1E0C" w14:textId="0F2947D4" w:rsidR="00E16FFA" w:rsidRPr="00D90954" w:rsidRDefault="00E16FFA" w:rsidP="005A7122">
            <w:pPr>
              <w:pStyle w:val="Title"/>
              <w:rPr>
                <w:b w:val="0"/>
                <w:bCs w:val="0"/>
              </w:rPr>
            </w:pPr>
            <w:r w:rsidRPr="00D90954">
              <w:rPr>
                <w:b w:val="0"/>
                <w:bCs w:val="0"/>
              </w:rPr>
              <w:t>Administratīvie jautājumi</w:t>
            </w:r>
          </w:p>
        </w:tc>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E08B00" w14:textId="3FDBAFBA" w:rsidR="00E16FFA" w:rsidRPr="00D90954" w:rsidRDefault="00E16FFA" w:rsidP="005A7122">
            <w:pPr>
              <w:pStyle w:val="Title"/>
              <w:rPr>
                <w:b w:val="0"/>
                <w:bCs w:val="0"/>
              </w:rPr>
            </w:pPr>
            <w:r w:rsidRPr="00D90954">
              <w:rPr>
                <w:b w:val="0"/>
                <w:bCs w:val="0"/>
              </w:rPr>
              <w:t>Plānu sagatavošana, precizēšana (sezonāls raksturs)</w:t>
            </w:r>
          </w:p>
        </w:tc>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415445" w14:textId="3DB54F2E" w:rsidR="00E16FFA" w:rsidRPr="00D90954" w:rsidRDefault="00E16FFA" w:rsidP="005A7122">
            <w:pPr>
              <w:pStyle w:val="Title"/>
              <w:rPr>
                <w:b w:val="0"/>
                <w:bCs w:val="0"/>
              </w:rPr>
            </w:pPr>
            <w:r w:rsidRPr="00D90954">
              <w:rPr>
                <w:b w:val="0"/>
                <w:bCs w:val="0"/>
              </w:rPr>
              <w:t>4 stundas pirms sezonas sākuma, arī pirms Jaunā gada (vismaz 2</w:t>
            </w:r>
            <w:r w:rsidR="001E7203" w:rsidRPr="00D90954">
              <w:rPr>
                <w:b w:val="0"/>
                <w:bCs w:val="0"/>
              </w:rPr>
              <w:t> </w:t>
            </w:r>
            <w:r w:rsidRPr="00D90954">
              <w:rPr>
                <w:b w:val="0"/>
                <w:bCs w:val="0"/>
              </w:rPr>
              <w:t>nedēļas pirms sezonas uzsākšanas)</w:t>
            </w:r>
          </w:p>
        </w:tc>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4AA9AB" w14:textId="332DEE43" w:rsidR="00E16FFA" w:rsidRPr="00D90954" w:rsidRDefault="00E16FFA" w:rsidP="005A7122">
            <w:pPr>
              <w:pStyle w:val="Title"/>
              <w:rPr>
                <w:b w:val="0"/>
                <w:bCs w:val="0"/>
              </w:rPr>
            </w:pPr>
            <w:r w:rsidRPr="00D90954">
              <w:rPr>
                <w:b w:val="0"/>
                <w:bCs w:val="0"/>
              </w:rPr>
              <w:t>16 stundas</w:t>
            </w:r>
          </w:p>
        </w:tc>
      </w:tr>
      <w:tr w:rsidR="00D82342" w:rsidRPr="00D90954" w14:paraId="09C6EBF1" w14:textId="77777777" w:rsidTr="001E7203">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E1D36E" w14:textId="77777777" w:rsidR="00E16FFA" w:rsidRPr="00D90954" w:rsidRDefault="00E16FFA" w:rsidP="005A7122">
            <w:pPr>
              <w:jc w:val="center"/>
              <w:rPr>
                <w:rFonts w:ascii="Times New Roman" w:eastAsia="Times New Roman" w:hAnsi="Times New Roman" w:cs="Times New Roman"/>
                <w:sz w:val="24"/>
                <w:szCs w:val="24"/>
              </w:rPr>
            </w:pPr>
          </w:p>
        </w:tc>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7905CB" w14:textId="77777777" w:rsidR="00E16FFA" w:rsidRPr="00D90954" w:rsidRDefault="00E16FFA" w:rsidP="005A7122">
            <w:pPr>
              <w:pStyle w:val="Title"/>
              <w:rPr>
                <w:b w:val="0"/>
                <w:bCs w:val="0"/>
              </w:rPr>
            </w:pPr>
            <w:r w:rsidRPr="00D90954">
              <w:rPr>
                <w:b w:val="0"/>
                <w:bCs w:val="0"/>
              </w:rPr>
              <w:t>Līdz 6 stundām nedēļā. Projektu rakstīšana, piešķirtā finansējuma administrēšana</w:t>
            </w:r>
          </w:p>
        </w:tc>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E006A0" w14:textId="77777777" w:rsidR="00E16FFA" w:rsidRPr="00D90954" w:rsidRDefault="00E16FFA" w:rsidP="005A7122">
            <w:pPr>
              <w:pStyle w:val="Title"/>
              <w:rPr>
                <w:b w:val="0"/>
                <w:bCs w:val="0"/>
              </w:rPr>
            </w:pPr>
          </w:p>
        </w:tc>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B05B6" w14:textId="77777777" w:rsidR="00E16FFA" w:rsidRPr="00D90954" w:rsidRDefault="00E16FFA" w:rsidP="005A7122">
            <w:pPr>
              <w:pStyle w:val="Title"/>
              <w:rPr>
                <w:b w:val="0"/>
                <w:bCs w:val="0"/>
              </w:rPr>
            </w:pPr>
            <w:r w:rsidRPr="00D90954">
              <w:rPr>
                <w:b w:val="0"/>
                <w:bCs w:val="0"/>
              </w:rPr>
              <w:t>6 stundas</w:t>
            </w:r>
          </w:p>
        </w:tc>
      </w:tr>
      <w:tr w:rsidR="00D82342" w:rsidRPr="00D90954" w14:paraId="0C3F7118" w14:textId="77777777" w:rsidTr="001E7203">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562158" w14:textId="77777777" w:rsidR="00E16FFA" w:rsidRPr="00D90954" w:rsidRDefault="00E16FFA" w:rsidP="005A7122">
            <w:pPr>
              <w:jc w:val="center"/>
              <w:rPr>
                <w:rFonts w:ascii="Times New Roman" w:eastAsia="Times New Roman" w:hAnsi="Times New Roman" w:cs="Times New Roman"/>
                <w:sz w:val="24"/>
                <w:szCs w:val="24"/>
              </w:rPr>
            </w:pPr>
          </w:p>
        </w:tc>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49E791" w14:textId="77777777" w:rsidR="00E16FFA" w:rsidRPr="00D90954" w:rsidRDefault="00E16FFA" w:rsidP="005A7122">
            <w:pPr>
              <w:pStyle w:val="Title"/>
              <w:rPr>
                <w:b w:val="0"/>
                <w:bCs w:val="0"/>
              </w:rPr>
            </w:pPr>
            <w:r w:rsidRPr="00D90954">
              <w:rPr>
                <w:b w:val="0"/>
                <w:bCs w:val="0"/>
              </w:rPr>
              <w:t>Līdz 4 stundām nedēļā sabiedriskā tēla uzturēšana, darbs ar pašvaldību, medijiem, sociālajiem tīkliem</w:t>
            </w:r>
          </w:p>
        </w:tc>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455ACD" w14:textId="77777777" w:rsidR="00E16FFA" w:rsidRPr="00D90954" w:rsidRDefault="00E16FFA" w:rsidP="005A7122">
            <w:pPr>
              <w:pStyle w:val="Title"/>
              <w:rPr>
                <w:b w:val="0"/>
                <w:bCs w:val="0"/>
              </w:rPr>
            </w:pPr>
          </w:p>
        </w:tc>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B93BFE" w14:textId="77777777" w:rsidR="00E16FFA" w:rsidRPr="00D90954" w:rsidRDefault="00E16FFA" w:rsidP="005A7122">
            <w:pPr>
              <w:pStyle w:val="Title"/>
              <w:rPr>
                <w:b w:val="0"/>
                <w:bCs w:val="0"/>
              </w:rPr>
            </w:pPr>
            <w:r w:rsidRPr="00D90954">
              <w:rPr>
                <w:b w:val="0"/>
                <w:bCs w:val="0"/>
              </w:rPr>
              <w:t>4 stundas</w:t>
            </w:r>
          </w:p>
        </w:tc>
      </w:tr>
      <w:tr w:rsidR="00D82342" w:rsidRPr="00D90954" w14:paraId="0B2A0E38" w14:textId="77777777" w:rsidTr="001E7203">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E255E5" w14:textId="77777777" w:rsidR="00E16FFA" w:rsidRPr="00D90954" w:rsidRDefault="00E16FFA" w:rsidP="005A7122">
            <w:pPr>
              <w:jc w:val="center"/>
              <w:rPr>
                <w:rFonts w:ascii="Times New Roman" w:eastAsia="Times New Roman" w:hAnsi="Times New Roman" w:cs="Times New Roman"/>
                <w:sz w:val="24"/>
                <w:szCs w:val="24"/>
              </w:rPr>
            </w:pPr>
          </w:p>
        </w:tc>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062A87" w14:textId="6FAB7645" w:rsidR="00E16FFA" w:rsidRPr="00D90954" w:rsidRDefault="00E16FFA" w:rsidP="005A7122">
            <w:pPr>
              <w:pStyle w:val="Title"/>
              <w:rPr>
                <w:b w:val="0"/>
                <w:bCs w:val="0"/>
              </w:rPr>
            </w:pPr>
            <w:r w:rsidRPr="00D90954">
              <w:rPr>
                <w:b w:val="0"/>
                <w:bCs w:val="0"/>
              </w:rPr>
              <w:t>Līdz 3 stundām nedēļā, kolektīva koptēla veidošana, informācijas izplatīšana un apkopošana (</w:t>
            </w:r>
            <w:r w:rsidR="001E7203" w:rsidRPr="00D90954">
              <w:rPr>
                <w:b w:val="0"/>
                <w:bCs w:val="0"/>
              </w:rPr>
              <w:t>WhatsApp</w:t>
            </w:r>
            <w:r w:rsidRPr="00D90954">
              <w:rPr>
                <w:b w:val="0"/>
                <w:bCs w:val="0"/>
              </w:rPr>
              <w:t xml:space="preserve"> sarakstēs, e-pastā)</w:t>
            </w:r>
          </w:p>
        </w:tc>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9A4C17" w14:textId="77777777" w:rsidR="00E16FFA" w:rsidRPr="00D90954" w:rsidRDefault="00E16FFA" w:rsidP="005A7122">
            <w:pPr>
              <w:pStyle w:val="Title"/>
              <w:rPr>
                <w:b w:val="0"/>
                <w:bCs w:val="0"/>
              </w:rPr>
            </w:pPr>
          </w:p>
        </w:tc>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660065" w14:textId="77777777" w:rsidR="00E16FFA" w:rsidRPr="00D90954" w:rsidRDefault="00E16FFA" w:rsidP="005A7122">
            <w:pPr>
              <w:pStyle w:val="Title"/>
              <w:rPr>
                <w:b w:val="0"/>
                <w:bCs w:val="0"/>
              </w:rPr>
            </w:pPr>
            <w:r w:rsidRPr="00D90954">
              <w:rPr>
                <w:b w:val="0"/>
                <w:bCs w:val="0"/>
              </w:rPr>
              <w:t>3 stundas</w:t>
            </w:r>
          </w:p>
        </w:tc>
      </w:tr>
      <w:tr w:rsidR="00D82342" w:rsidRPr="00D90954" w14:paraId="73644CD4" w14:textId="77777777" w:rsidTr="001E7203">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70208E" w14:textId="107521C3" w:rsidR="00E16FFA" w:rsidRPr="00D90954" w:rsidRDefault="00E16FFA" w:rsidP="005A7122">
            <w:pPr>
              <w:pStyle w:val="Title"/>
              <w:rPr>
                <w:b w:val="0"/>
                <w:bCs w:val="0"/>
              </w:rPr>
            </w:pPr>
            <w:r w:rsidRPr="00D90954">
              <w:rPr>
                <w:b w:val="0"/>
                <w:bCs w:val="0"/>
              </w:rPr>
              <w:t>Pasākumu</w:t>
            </w:r>
            <w:r w:rsidR="001E7203" w:rsidRPr="00D90954">
              <w:rPr>
                <w:b w:val="0"/>
                <w:bCs w:val="0"/>
              </w:rPr>
              <w:t xml:space="preserve"> </w:t>
            </w:r>
            <w:r w:rsidRPr="00D90954">
              <w:rPr>
                <w:b w:val="0"/>
                <w:bCs w:val="0"/>
              </w:rPr>
              <w:t>- koncertu/izstāžu un citu pasākumu praktiskā organizēšana</w:t>
            </w:r>
          </w:p>
        </w:tc>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9DD9DA" w14:textId="77777777" w:rsidR="00E16FFA" w:rsidRPr="00D90954" w:rsidRDefault="00E16FFA" w:rsidP="005A7122">
            <w:pPr>
              <w:pStyle w:val="Title"/>
              <w:rPr>
                <w:b w:val="0"/>
                <w:bCs w:val="0"/>
              </w:rPr>
            </w:pPr>
            <w:r w:rsidRPr="00D90954">
              <w:rPr>
                <w:b w:val="0"/>
                <w:bCs w:val="0"/>
              </w:rPr>
              <w:t>Līdz 8 stundām nedēļā (norises vietas izvēle, plānošana, producēšana, īstenošana)</w:t>
            </w:r>
          </w:p>
        </w:tc>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BB5A1B" w14:textId="77777777" w:rsidR="00E16FFA" w:rsidRPr="00D90954" w:rsidRDefault="00E16FFA" w:rsidP="005A7122">
            <w:pPr>
              <w:pStyle w:val="Title"/>
              <w:rPr>
                <w:b w:val="0"/>
                <w:bCs w:val="0"/>
              </w:rPr>
            </w:pPr>
          </w:p>
        </w:tc>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7CBCD0" w14:textId="77777777" w:rsidR="00E16FFA" w:rsidRPr="00D90954" w:rsidRDefault="00E16FFA" w:rsidP="005A7122">
            <w:pPr>
              <w:pStyle w:val="Title"/>
              <w:rPr>
                <w:b w:val="0"/>
                <w:bCs w:val="0"/>
              </w:rPr>
            </w:pPr>
            <w:r w:rsidRPr="00D90954">
              <w:rPr>
                <w:b w:val="0"/>
                <w:bCs w:val="0"/>
              </w:rPr>
              <w:t>8 stundas</w:t>
            </w:r>
          </w:p>
        </w:tc>
      </w:tr>
      <w:tr w:rsidR="00D82342" w:rsidRPr="00D90954" w14:paraId="1AF35446" w14:textId="77777777" w:rsidTr="001E7203">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E455FA" w14:textId="1FE517C0" w:rsidR="00E16FFA" w:rsidRPr="00D90954" w:rsidRDefault="00E16FFA" w:rsidP="005A7122">
            <w:pPr>
              <w:pStyle w:val="Title"/>
              <w:rPr>
                <w:b w:val="0"/>
                <w:bCs w:val="0"/>
              </w:rPr>
            </w:pPr>
            <w:r w:rsidRPr="00D90954">
              <w:rPr>
                <w:b w:val="0"/>
                <w:bCs w:val="0"/>
              </w:rPr>
              <w:lastRenderedPageBreak/>
              <w:t>Dalība L</w:t>
            </w:r>
            <w:r w:rsidR="00DA3B27" w:rsidRPr="00D90954">
              <w:rPr>
                <w:b w:val="0"/>
                <w:bCs w:val="0"/>
              </w:rPr>
              <w:t>atvijas Nacionālā kultūras centra</w:t>
            </w:r>
            <w:r w:rsidRPr="00D90954">
              <w:rPr>
                <w:b w:val="0"/>
                <w:bCs w:val="0"/>
              </w:rPr>
              <w:t xml:space="preserve"> un citos valstiskos notikumos</w:t>
            </w:r>
          </w:p>
        </w:tc>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C3467C" w14:textId="77777777" w:rsidR="00E16FFA" w:rsidRPr="00D90954" w:rsidRDefault="00E16FFA" w:rsidP="005A7122">
            <w:pPr>
              <w:pStyle w:val="Title"/>
              <w:rPr>
                <w:b w:val="0"/>
                <w:bCs w:val="0"/>
              </w:rPr>
            </w:pPr>
            <w:r w:rsidRPr="00D90954">
              <w:rPr>
                <w:b w:val="0"/>
                <w:bCs w:val="0"/>
              </w:rPr>
              <w:t>Līdz 6 reizēm gadā, līdz 16 stundām reizē.</w:t>
            </w:r>
          </w:p>
        </w:tc>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740E1E" w14:textId="77777777" w:rsidR="00E16FFA" w:rsidRPr="00D90954" w:rsidRDefault="00E16FFA" w:rsidP="005A7122">
            <w:pPr>
              <w:pStyle w:val="Title"/>
              <w:rPr>
                <w:b w:val="0"/>
                <w:bCs w:val="0"/>
              </w:rPr>
            </w:pPr>
          </w:p>
        </w:tc>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4E4D2C" w14:textId="77777777" w:rsidR="00E16FFA" w:rsidRPr="00D90954" w:rsidRDefault="00E16FFA" w:rsidP="005A7122">
            <w:pPr>
              <w:pStyle w:val="Title"/>
              <w:rPr>
                <w:b w:val="0"/>
                <w:bCs w:val="0"/>
              </w:rPr>
            </w:pPr>
            <w:r w:rsidRPr="00D90954">
              <w:rPr>
                <w:b w:val="0"/>
                <w:bCs w:val="0"/>
              </w:rPr>
              <w:t>96 stundas</w:t>
            </w:r>
          </w:p>
        </w:tc>
      </w:tr>
      <w:tr w:rsidR="00D82342" w:rsidRPr="00D90954" w14:paraId="21562382" w14:textId="77777777" w:rsidTr="001E7203">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F4B941" w14:textId="77777777" w:rsidR="00E16FFA" w:rsidRPr="00D90954" w:rsidRDefault="00E16FFA" w:rsidP="005A7122">
            <w:pPr>
              <w:pStyle w:val="Title"/>
              <w:rPr>
                <w:b w:val="0"/>
                <w:bCs w:val="0"/>
              </w:rPr>
            </w:pPr>
            <w:r w:rsidRPr="00D90954">
              <w:rPr>
                <w:b w:val="0"/>
                <w:bCs w:val="0"/>
              </w:rPr>
              <w:t>Kopmēģinājumi</w:t>
            </w:r>
          </w:p>
        </w:tc>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73B273" w14:textId="7FB6DB0D" w:rsidR="00E16FFA" w:rsidRPr="00D90954" w:rsidRDefault="00E16FFA" w:rsidP="005A7122">
            <w:pPr>
              <w:pStyle w:val="Title"/>
              <w:rPr>
                <w:b w:val="0"/>
                <w:bCs w:val="0"/>
              </w:rPr>
            </w:pPr>
            <w:r w:rsidRPr="00D90954">
              <w:rPr>
                <w:b w:val="0"/>
                <w:bCs w:val="0"/>
              </w:rPr>
              <w:t xml:space="preserve">Līdz 8 reizēm </w:t>
            </w:r>
            <w:r w:rsidRPr="00554586">
              <w:rPr>
                <w:b w:val="0"/>
                <w:bCs w:val="0"/>
              </w:rPr>
              <w:t>gadā</w:t>
            </w:r>
            <w:r w:rsidRPr="00D90954">
              <w:rPr>
                <w:b w:val="0"/>
                <w:bCs w:val="0"/>
              </w:rPr>
              <w:t xml:space="preserve"> līdz 4 stundām katra reize.</w:t>
            </w:r>
          </w:p>
        </w:tc>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91DCB1" w14:textId="77777777" w:rsidR="00E16FFA" w:rsidRPr="00D90954" w:rsidRDefault="00E16FFA" w:rsidP="005A7122">
            <w:pPr>
              <w:pStyle w:val="Title"/>
              <w:rPr>
                <w:b w:val="0"/>
                <w:bCs w:val="0"/>
              </w:rPr>
            </w:pPr>
          </w:p>
        </w:tc>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CC2FE4" w14:textId="77777777" w:rsidR="00E16FFA" w:rsidRPr="00D90954" w:rsidRDefault="00E16FFA" w:rsidP="005A7122">
            <w:pPr>
              <w:pStyle w:val="Title"/>
              <w:rPr>
                <w:b w:val="0"/>
                <w:bCs w:val="0"/>
              </w:rPr>
            </w:pPr>
            <w:r w:rsidRPr="00D90954">
              <w:rPr>
                <w:b w:val="0"/>
                <w:bCs w:val="0"/>
              </w:rPr>
              <w:t>32 stundas</w:t>
            </w:r>
          </w:p>
        </w:tc>
      </w:tr>
      <w:tr w:rsidR="00D82342" w:rsidRPr="00D90954" w14:paraId="2581F9B8" w14:textId="77777777" w:rsidTr="001E7203">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9CF85D" w14:textId="77777777" w:rsidR="00E16FFA" w:rsidRPr="00D90954" w:rsidRDefault="00E16FFA" w:rsidP="005A7122">
            <w:pPr>
              <w:pStyle w:val="Title"/>
              <w:rPr>
                <w:b w:val="0"/>
                <w:bCs w:val="0"/>
              </w:rPr>
            </w:pPr>
            <w:bookmarkStart w:id="30" w:name="_Hlk168413336"/>
            <w:r w:rsidRPr="00D90954">
              <w:rPr>
                <w:b w:val="0"/>
                <w:bCs w:val="0"/>
              </w:rPr>
              <w:t>Dalība pilsētas, novadu pasākumos</w:t>
            </w:r>
            <w:bookmarkEnd w:id="30"/>
          </w:p>
        </w:tc>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F0BBDD" w14:textId="40D096B4" w:rsidR="00E16FFA" w:rsidRPr="00554586" w:rsidRDefault="00EF4DCE" w:rsidP="005A7122">
            <w:pPr>
              <w:pStyle w:val="Title"/>
              <w:rPr>
                <w:b w:val="0"/>
                <w:bCs w:val="0"/>
              </w:rPr>
            </w:pPr>
            <w:r w:rsidRPr="00554586">
              <w:rPr>
                <w:b w:val="0"/>
                <w:bCs w:val="0"/>
              </w:rPr>
              <w:t>Līdz</w:t>
            </w:r>
            <w:r w:rsidR="00E16FFA" w:rsidRPr="00554586">
              <w:rPr>
                <w:b w:val="0"/>
                <w:bCs w:val="0"/>
              </w:rPr>
              <w:t>15 uzstāšanās reizēm gadā, īpašu koncertprogrammu gatavošana</w:t>
            </w:r>
          </w:p>
        </w:tc>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63C9FA" w14:textId="77777777" w:rsidR="00E16FFA" w:rsidRPr="00D90954" w:rsidRDefault="00E16FFA" w:rsidP="005A7122">
            <w:pPr>
              <w:pStyle w:val="Title"/>
              <w:rPr>
                <w:b w:val="0"/>
                <w:bCs w:val="0"/>
              </w:rPr>
            </w:pPr>
          </w:p>
        </w:tc>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48661B" w14:textId="27E08DBA" w:rsidR="00E16FFA" w:rsidRPr="00D90954" w:rsidRDefault="00EF4DCE" w:rsidP="005A7122">
            <w:pPr>
              <w:pStyle w:val="Title"/>
              <w:rPr>
                <w:b w:val="0"/>
                <w:bCs w:val="0"/>
              </w:rPr>
            </w:pPr>
            <w:r>
              <w:rPr>
                <w:b w:val="0"/>
                <w:bCs w:val="0"/>
              </w:rPr>
              <w:t>30 stundas</w:t>
            </w:r>
          </w:p>
        </w:tc>
      </w:tr>
      <w:tr w:rsidR="00D82342" w:rsidRPr="00D90954" w14:paraId="2EC7991B" w14:textId="77777777" w:rsidTr="001E7203">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55CE81" w14:textId="77777777" w:rsidR="00E16FFA" w:rsidRPr="00D90954" w:rsidRDefault="00E16FFA" w:rsidP="005A7122">
            <w:pPr>
              <w:pStyle w:val="Title"/>
              <w:rPr>
                <w:b w:val="0"/>
                <w:bCs w:val="0"/>
              </w:rPr>
            </w:pPr>
            <w:bookmarkStart w:id="31" w:name="_Hlk168413353"/>
            <w:r w:rsidRPr="00D90954">
              <w:rPr>
                <w:b w:val="0"/>
                <w:bCs w:val="0"/>
              </w:rPr>
              <w:t>Profesionālā pilnveide</w:t>
            </w:r>
            <w:bookmarkEnd w:id="31"/>
          </w:p>
        </w:tc>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DFE95B" w14:textId="58D5F817" w:rsidR="00E16FFA" w:rsidRPr="00554586" w:rsidRDefault="00E16FFA" w:rsidP="005A7122">
            <w:pPr>
              <w:pStyle w:val="Title"/>
              <w:rPr>
                <w:b w:val="0"/>
                <w:bCs w:val="0"/>
              </w:rPr>
            </w:pPr>
            <w:r w:rsidRPr="00554586">
              <w:rPr>
                <w:b w:val="0"/>
                <w:bCs w:val="0"/>
              </w:rPr>
              <w:t>Profesionālās pilnveides kursi/ meistarklases/ koncertu apmeklējumi</w:t>
            </w:r>
            <w:r w:rsidR="00EF4DCE" w:rsidRPr="00554586">
              <w:rPr>
                <w:b w:val="0"/>
                <w:bCs w:val="0"/>
              </w:rPr>
              <w:t xml:space="preserve"> gadā</w:t>
            </w:r>
          </w:p>
        </w:tc>
        <w:tc>
          <w:tcPr>
            <w:tcW w:w="19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080E44" w14:textId="078EA32D" w:rsidR="00E16FFA" w:rsidRPr="00D90954" w:rsidRDefault="00E16FFA" w:rsidP="005A7122">
            <w:pPr>
              <w:pStyle w:val="Title"/>
              <w:rPr>
                <w:b w:val="0"/>
                <w:bCs w:val="0"/>
              </w:rPr>
            </w:pPr>
          </w:p>
        </w:tc>
        <w:tc>
          <w:tcPr>
            <w:tcW w:w="31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18281B" w14:textId="239B6D43" w:rsidR="00E16FFA" w:rsidRPr="00D90954" w:rsidRDefault="00EF4DCE" w:rsidP="005A7122">
            <w:pPr>
              <w:pStyle w:val="Title"/>
              <w:rPr>
                <w:b w:val="0"/>
                <w:bCs w:val="0"/>
              </w:rPr>
            </w:pPr>
            <w:r>
              <w:rPr>
                <w:b w:val="0"/>
                <w:bCs w:val="0"/>
              </w:rPr>
              <w:t>24 stundas</w:t>
            </w:r>
          </w:p>
        </w:tc>
      </w:tr>
    </w:tbl>
    <w:p w14:paraId="7985D684" w14:textId="77777777" w:rsidR="0000042B" w:rsidRPr="00D90954" w:rsidRDefault="0000042B" w:rsidP="005A7122">
      <w:pPr>
        <w:pStyle w:val="Title"/>
        <w:jc w:val="both"/>
        <w:rPr>
          <w:b w:val="0"/>
          <w:bCs w:val="0"/>
          <w:sz w:val="28"/>
          <w:szCs w:val="28"/>
        </w:rPr>
      </w:pPr>
    </w:p>
    <w:p w14:paraId="03145653" w14:textId="11E1C107" w:rsidR="00B41318" w:rsidRPr="00D90954" w:rsidRDefault="009D5643"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Attiecīgi, lai turpmāk visās institūcijās māksliniecisko kolektīvu vadītāju atlīdzības noteikšanā tiktu ievēroti līdzvērtīgi nosacījumi un vienlaikus nodrošināta ilgtspējīga un sakārtota māksliniecisko kolektīvu vadītāju darba samaksa, plānots pārskatīt un veidot vienotus māksliniecisko kolektīvu vadītāju amata aprakstus, organizēt to ieviešanu visās pašvaldībās, tādējādi nodrošinot pašvaldībās vienotu izpratni par mākslinieciskā kolektīva vadītāja veicamajiem pienākumiem, kā arī nepārprotamu amata funkciju atbilstību amatu saimei un mēnešalgas grupai.</w:t>
      </w:r>
    </w:p>
    <w:p w14:paraId="3E404E72" w14:textId="77777777" w:rsidR="006C76FD" w:rsidRPr="00D90954" w:rsidRDefault="00CD3315"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Māksliniecisko kolektīvu vadītāja k</w:t>
      </w:r>
      <w:r w:rsidR="00B41318" w:rsidRPr="00D90954">
        <w:rPr>
          <w:rFonts w:asciiTheme="majorBidi" w:hAnsiTheme="majorBidi" w:cstheme="majorBidi"/>
          <w:b w:val="0"/>
          <w:bCs w:val="0"/>
          <w:sz w:val="28"/>
          <w:szCs w:val="28"/>
        </w:rPr>
        <w:t xml:space="preserve">valitatīvai pienākumu veikšanai nepieciešamas </w:t>
      </w:r>
      <w:r w:rsidR="00667008" w:rsidRPr="00D90954">
        <w:rPr>
          <w:rFonts w:asciiTheme="majorBidi" w:hAnsiTheme="majorBidi" w:cstheme="majorBidi"/>
          <w:b w:val="0"/>
          <w:bCs w:val="0"/>
          <w:sz w:val="28"/>
          <w:szCs w:val="28"/>
        </w:rPr>
        <w:t>vismaz</w:t>
      </w:r>
      <w:r w:rsidR="00B41318" w:rsidRPr="00D90954">
        <w:rPr>
          <w:rFonts w:asciiTheme="majorBidi" w:hAnsiTheme="majorBidi" w:cstheme="majorBidi"/>
          <w:b w:val="0"/>
          <w:bCs w:val="0"/>
          <w:sz w:val="28"/>
          <w:szCs w:val="28"/>
        </w:rPr>
        <w:t xml:space="preserve"> 20 stundas nedēļā</w:t>
      </w:r>
      <w:r w:rsidR="00667008" w:rsidRPr="00D90954">
        <w:rPr>
          <w:rFonts w:asciiTheme="majorBidi" w:hAnsiTheme="majorBidi" w:cstheme="majorBidi"/>
          <w:b w:val="0"/>
          <w:bCs w:val="0"/>
          <w:sz w:val="28"/>
          <w:szCs w:val="28"/>
        </w:rPr>
        <w:t xml:space="preserve">, </w:t>
      </w:r>
      <w:r w:rsidR="00E6152B" w:rsidRPr="00D90954">
        <w:rPr>
          <w:rFonts w:asciiTheme="majorBidi" w:hAnsiTheme="majorBidi" w:cstheme="majorBidi"/>
          <w:b w:val="0"/>
          <w:bCs w:val="0"/>
          <w:sz w:val="28"/>
          <w:szCs w:val="28"/>
        </w:rPr>
        <w:t xml:space="preserve">kas </w:t>
      </w:r>
      <w:r w:rsidR="000C29F4" w:rsidRPr="00D90954">
        <w:rPr>
          <w:rFonts w:asciiTheme="majorBidi" w:hAnsiTheme="majorBidi" w:cstheme="majorBidi"/>
          <w:b w:val="0"/>
          <w:bCs w:val="0"/>
          <w:sz w:val="28"/>
          <w:szCs w:val="28"/>
        </w:rPr>
        <w:t>i</w:t>
      </w:r>
      <w:r w:rsidR="00351618" w:rsidRPr="00D90954">
        <w:rPr>
          <w:rFonts w:asciiTheme="majorBidi" w:hAnsiTheme="majorBidi" w:cstheme="majorBidi"/>
          <w:b w:val="0"/>
          <w:bCs w:val="0"/>
          <w:sz w:val="28"/>
          <w:szCs w:val="28"/>
        </w:rPr>
        <w:t>r puse no Darba likumā noteiktā</w:t>
      </w:r>
      <w:r w:rsidR="0055148F" w:rsidRPr="00D90954">
        <w:rPr>
          <w:rFonts w:asciiTheme="majorBidi" w:hAnsiTheme="majorBidi" w:cstheme="majorBidi"/>
          <w:b w:val="0"/>
          <w:bCs w:val="0"/>
          <w:sz w:val="28"/>
          <w:szCs w:val="28"/>
        </w:rPr>
        <w:t xml:space="preserve"> normālā nedēļas darba laika</w:t>
      </w:r>
      <w:r w:rsidR="00FB076D" w:rsidRPr="00D90954">
        <w:rPr>
          <w:rFonts w:asciiTheme="majorBidi" w:hAnsiTheme="majorBidi" w:cstheme="majorBidi"/>
          <w:b w:val="0"/>
          <w:bCs w:val="0"/>
          <w:sz w:val="28"/>
          <w:szCs w:val="28"/>
        </w:rPr>
        <w:t xml:space="preserve">. </w:t>
      </w:r>
      <w:r w:rsidR="00ED5ABE" w:rsidRPr="00D90954">
        <w:rPr>
          <w:rFonts w:asciiTheme="majorBidi" w:hAnsiTheme="majorBidi" w:cstheme="majorBidi"/>
          <w:b w:val="0"/>
          <w:bCs w:val="0"/>
          <w:sz w:val="28"/>
          <w:szCs w:val="28"/>
        </w:rPr>
        <w:t>Ņemot vēr</w:t>
      </w:r>
      <w:r w:rsidR="00BD0EE2" w:rsidRPr="00D90954">
        <w:rPr>
          <w:rFonts w:asciiTheme="majorBidi" w:hAnsiTheme="majorBidi" w:cstheme="majorBidi"/>
          <w:b w:val="0"/>
          <w:bCs w:val="0"/>
          <w:sz w:val="28"/>
          <w:szCs w:val="28"/>
        </w:rPr>
        <w:t>ā to</w:t>
      </w:r>
      <w:r w:rsidR="00ED5ABE" w:rsidRPr="00D90954">
        <w:rPr>
          <w:rFonts w:asciiTheme="majorBidi" w:hAnsiTheme="majorBidi" w:cstheme="majorBidi"/>
          <w:b w:val="0"/>
          <w:bCs w:val="0"/>
          <w:sz w:val="28"/>
          <w:szCs w:val="28"/>
        </w:rPr>
        <w:t xml:space="preserve">, ka </w:t>
      </w:r>
      <w:r w:rsidR="00D431E9" w:rsidRPr="00D90954">
        <w:rPr>
          <w:rFonts w:asciiTheme="majorBidi" w:hAnsiTheme="majorBidi" w:cstheme="majorBidi"/>
          <w:b w:val="0"/>
          <w:bCs w:val="0"/>
          <w:sz w:val="28"/>
          <w:szCs w:val="28"/>
        </w:rPr>
        <w:t xml:space="preserve">mākslinieciskie </w:t>
      </w:r>
      <w:r w:rsidR="00ED5ABE" w:rsidRPr="00D90954">
        <w:rPr>
          <w:rFonts w:asciiTheme="majorBidi" w:hAnsiTheme="majorBidi" w:cstheme="majorBidi"/>
          <w:b w:val="0"/>
          <w:bCs w:val="0"/>
          <w:sz w:val="28"/>
          <w:szCs w:val="28"/>
        </w:rPr>
        <w:t>kolektīvi nodrošina Dziesmu un deju svētku ne</w:t>
      </w:r>
      <w:r w:rsidR="00E31B15" w:rsidRPr="00D90954">
        <w:rPr>
          <w:rFonts w:asciiTheme="majorBidi" w:hAnsiTheme="majorBidi" w:cstheme="majorBidi"/>
          <w:b w:val="0"/>
          <w:bCs w:val="0"/>
          <w:sz w:val="28"/>
          <w:szCs w:val="28"/>
        </w:rPr>
        <w:t>pārtrauktu nori</w:t>
      </w:r>
      <w:r w:rsidR="00DD60BE" w:rsidRPr="00D90954">
        <w:rPr>
          <w:rFonts w:asciiTheme="majorBidi" w:hAnsiTheme="majorBidi" w:cstheme="majorBidi"/>
          <w:b w:val="0"/>
          <w:bCs w:val="0"/>
          <w:sz w:val="28"/>
          <w:szCs w:val="28"/>
        </w:rPr>
        <w:t xml:space="preserve">si, </w:t>
      </w:r>
      <w:r w:rsidR="00855F32" w:rsidRPr="00D90954">
        <w:rPr>
          <w:rFonts w:asciiTheme="majorBidi" w:hAnsiTheme="majorBidi" w:cstheme="majorBidi"/>
          <w:b w:val="0"/>
          <w:bCs w:val="0"/>
          <w:sz w:val="28"/>
          <w:szCs w:val="28"/>
        </w:rPr>
        <w:t>tad valsts budžeta mērķdotācij</w:t>
      </w:r>
      <w:r w:rsidR="00384CC7" w:rsidRPr="00D90954">
        <w:rPr>
          <w:rFonts w:asciiTheme="majorBidi" w:hAnsiTheme="majorBidi" w:cstheme="majorBidi"/>
          <w:b w:val="0"/>
          <w:bCs w:val="0"/>
          <w:sz w:val="28"/>
          <w:szCs w:val="28"/>
        </w:rPr>
        <w:t xml:space="preserve">a būtu </w:t>
      </w:r>
      <w:r w:rsidR="00966136" w:rsidRPr="00D90954">
        <w:rPr>
          <w:rFonts w:asciiTheme="majorBidi" w:hAnsiTheme="majorBidi" w:cstheme="majorBidi"/>
          <w:b w:val="0"/>
          <w:bCs w:val="0"/>
          <w:sz w:val="28"/>
          <w:szCs w:val="28"/>
        </w:rPr>
        <w:t>10 stundas nedēļā, tādu pašu ieguldījumu dotu pašvaldības.</w:t>
      </w:r>
    </w:p>
    <w:p w14:paraId="0D76FD6C" w14:textId="3ACBAE20" w:rsidR="00F115FA" w:rsidRDefault="0019221A"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 xml:space="preserve">Saskaņā ar Valsts un pašvaldību institūciju </w:t>
      </w:r>
      <w:r w:rsidR="009C4184" w:rsidRPr="00D90954">
        <w:rPr>
          <w:rFonts w:asciiTheme="majorBidi" w:hAnsiTheme="majorBidi" w:cstheme="majorBidi"/>
          <w:b w:val="0"/>
          <w:bCs w:val="0"/>
          <w:sz w:val="28"/>
          <w:szCs w:val="28"/>
        </w:rPr>
        <w:t>atlīdzības likumā noteikto māksliniecisko kolektīvu vadītāji atbilst</w:t>
      </w:r>
      <w:r w:rsidR="000307A2" w:rsidRPr="00D90954">
        <w:rPr>
          <w:rFonts w:asciiTheme="majorBidi" w:hAnsiTheme="majorBidi" w:cstheme="majorBidi"/>
          <w:b w:val="0"/>
          <w:bCs w:val="0"/>
          <w:sz w:val="28"/>
          <w:szCs w:val="28"/>
        </w:rPr>
        <w:t xml:space="preserve"> 40.saimei – radošie </w:t>
      </w:r>
      <w:r w:rsidR="00342EFE" w:rsidRPr="00D90954">
        <w:rPr>
          <w:rFonts w:asciiTheme="majorBidi" w:hAnsiTheme="majorBidi" w:cstheme="majorBidi"/>
          <w:b w:val="0"/>
          <w:bCs w:val="0"/>
          <w:sz w:val="28"/>
          <w:szCs w:val="28"/>
        </w:rPr>
        <w:t>darbi</w:t>
      </w:r>
      <w:r w:rsidR="0CC24C1E" w:rsidRPr="00D90954">
        <w:rPr>
          <w:rFonts w:asciiTheme="majorBidi" w:hAnsiTheme="majorBidi" w:cstheme="majorBidi"/>
          <w:b w:val="0"/>
          <w:bCs w:val="0"/>
          <w:sz w:val="28"/>
          <w:szCs w:val="28"/>
        </w:rPr>
        <w:t>, piemērojamā</w:t>
      </w:r>
      <w:r w:rsidR="717A2134" w:rsidRPr="00D90954">
        <w:rPr>
          <w:rFonts w:asciiTheme="majorBidi" w:hAnsiTheme="majorBidi" w:cstheme="majorBidi"/>
          <w:b w:val="0"/>
          <w:bCs w:val="0"/>
          <w:sz w:val="28"/>
          <w:szCs w:val="28"/>
        </w:rPr>
        <w:t>s mēnešalgu grupas un intervāli</w:t>
      </w:r>
      <w:r w:rsidR="0CC24C1E" w:rsidRPr="00D90954">
        <w:rPr>
          <w:rFonts w:asciiTheme="majorBidi" w:hAnsiTheme="majorBidi" w:cstheme="majorBidi"/>
          <w:b w:val="0"/>
          <w:bCs w:val="0"/>
          <w:sz w:val="28"/>
          <w:szCs w:val="28"/>
        </w:rPr>
        <w:t xml:space="preserve"> </w:t>
      </w:r>
      <w:r w:rsidR="65D06854" w:rsidRPr="00D90954">
        <w:rPr>
          <w:rFonts w:asciiTheme="majorBidi" w:hAnsiTheme="majorBidi" w:cstheme="majorBidi"/>
          <w:b w:val="0"/>
          <w:bCs w:val="0"/>
          <w:sz w:val="28"/>
          <w:szCs w:val="28"/>
        </w:rPr>
        <w:t>būtu</w:t>
      </w:r>
      <w:r w:rsidR="0CC24C1E" w:rsidRPr="00D90954">
        <w:rPr>
          <w:rFonts w:asciiTheme="majorBidi" w:hAnsiTheme="majorBidi" w:cstheme="majorBidi"/>
          <w:b w:val="0"/>
          <w:bCs w:val="0"/>
          <w:sz w:val="28"/>
          <w:szCs w:val="28"/>
        </w:rPr>
        <w:t xml:space="preserve"> 6.,</w:t>
      </w:r>
      <w:r w:rsidR="003116D4" w:rsidRPr="00D90954">
        <w:rPr>
          <w:rFonts w:asciiTheme="majorBidi" w:hAnsiTheme="majorBidi" w:cstheme="majorBidi"/>
          <w:b w:val="0"/>
          <w:bCs w:val="0"/>
          <w:sz w:val="28"/>
          <w:szCs w:val="28"/>
        </w:rPr>
        <w:t xml:space="preserve"> </w:t>
      </w:r>
      <w:r w:rsidR="0CC24C1E" w:rsidRPr="00D90954">
        <w:rPr>
          <w:rFonts w:asciiTheme="majorBidi" w:hAnsiTheme="majorBidi" w:cstheme="majorBidi"/>
          <w:b w:val="0"/>
          <w:bCs w:val="0"/>
          <w:sz w:val="28"/>
          <w:szCs w:val="28"/>
        </w:rPr>
        <w:t xml:space="preserve">7. </w:t>
      </w:r>
      <w:r w:rsidR="00EF4DCE">
        <w:rPr>
          <w:rFonts w:asciiTheme="majorBidi" w:hAnsiTheme="majorBidi" w:cstheme="majorBidi"/>
          <w:b w:val="0"/>
          <w:bCs w:val="0"/>
          <w:sz w:val="28"/>
          <w:szCs w:val="28"/>
        </w:rPr>
        <w:t xml:space="preserve">un </w:t>
      </w:r>
      <w:r w:rsidR="0CC24C1E" w:rsidRPr="00D90954">
        <w:rPr>
          <w:rFonts w:asciiTheme="majorBidi" w:hAnsiTheme="majorBidi" w:cstheme="majorBidi"/>
          <w:b w:val="0"/>
          <w:bCs w:val="0"/>
          <w:sz w:val="28"/>
          <w:szCs w:val="28"/>
        </w:rPr>
        <w:t xml:space="preserve">8. </w:t>
      </w:r>
      <w:r w:rsidR="008259EF">
        <w:rPr>
          <w:rFonts w:asciiTheme="majorBidi" w:hAnsiTheme="majorBidi" w:cstheme="majorBidi"/>
          <w:b w:val="0"/>
          <w:bCs w:val="0"/>
          <w:sz w:val="28"/>
          <w:szCs w:val="28"/>
        </w:rPr>
        <w:t xml:space="preserve">2024., 2025. un 2026.gadā, pamatojoties uz pieejamo finansējumu </w:t>
      </w:r>
      <w:r w:rsidR="008259EF" w:rsidRPr="00473CB7">
        <w:rPr>
          <w:rFonts w:asciiTheme="majorBidi" w:hAnsiTheme="majorBidi" w:cstheme="majorBidi"/>
          <w:b w:val="0"/>
          <w:bCs w:val="0"/>
          <w:sz w:val="28"/>
          <w:szCs w:val="28"/>
        </w:rPr>
        <w:t xml:space="preserve">mērķdotācijas </w:t>
      </w:r>
      <w:r w:rsidR="0073287B" w:rsidRPr="0073287B">
        <w:rPr>
          <w:rFonts w:asciiTheme="majorBidi" w:hAnsiTheme="majorBidi" w:cstheme="majorBidi"/>
          <w:b w:val="0"/>
          <w:bCs w:val="0"/>
          <w:sz w:val="28"/>
          <w:szCs w:val="28"/>
        </w:rPr>
        <w:t xml:space="preserve">māksliniecisko kolektīvu vadītāju darba samaksai un valsts sociālās apdrošināšanas obligātajām iemaksām </w:t>
      </w:r>
      <w:r w:rsidR="008259EF" w:rsidRPr="00473CB7">
        <w:rPr>
          <w:rFonts w:asciiTheme="majorBidi" w:hAnsiTheme="majorBidi" w:cstheme="majorBidi"/>
          <w:b w:val="0"/>
          <w:bCs w:val="0"/>
          <w:sz w:val="28"/>
          <w:szCs w:val="28"/>
        </w:rPr>
        <w:t xml:space="preserve">ietvars ir 1 091 784 </w:t>
      </w:r>
      <w:r w:rsidR="008259EF" w:rsidRPr="00473CB7">
        <w:rPr>
          <w:rFonts w:asciiTheme="majorBidi" w:hAnsiTheme="majorBidi" w:cstheme="majorBidi"/>
          <w:b w:val="0"/>
          <w:bCs w:val="0"/>
          <w:i/>
          <w:iCs/>
          <w:sz w:val="28"/>
          <w:szCs w:val="28"/>
        </w:rPr>
        <w:t>euro</w:t>
      </w:r>
      <w:r w:rsidR="008259EF" w:rsidRPr="00574446">
        <w:rPr>
          <w:rFonts w:asciiTheme="majorBidi" w:hAnsiTheme="majorBidi" w:cstheme="majorBidi"/>
          <w:b w:val="0"/>
          <w:bCs w:val="0"/>
          <w:sz w:val="28"/>
          <w:szCs w:val="28"/>
        </w:rPr>
        <w:t xml:space="preserve">  un </w:t>
      </w:r>
      <w:r w:rsidR="008259EF" w:rsidRPr="00473CB7">
        <w:rPr>
          <w:rFonts w:asciiTheme="majorBidi" w:hAnsiTheme="majorBidi" w:cstheme="majorBidi"/>
          <w:b w:val="0"/>
          <w:bCs w:val="0"/>
          <w:sz w:val="28"/>
          <w:szCs w:val="28"/>
        </w:rPr>
        <w:t xml:space="preserve">rezervētais finansējums 1 223 916 </w:t>
      </w:r>
      <w:r w:rsidR="008259EF" w:rsidRPr="00473CB7">
        <w:rPr>
          <w:rFonts w:asciiTheme="majorBidi" w:hAnsiTheme="majorBidi" w:cstheme="majorBidi"/>
          <w:b w:val="0"/>
          <w:bCs w:val="0"/>
          <w:i/>
          <w:iCs/>
          <w:sz w:val="28"/>
          <w:szCs w:val="28"/>
        </w:rPr>
        <w:t>euro</w:t>
      </w:r>
      <w:r w:rsidR="008259EF" w:rsidRPr="00574446">
        <w:rPr>
          <w:rFonts w:asciiTheme="majorBidi" w:hAnsiTheme="majorBidi" w:cstheme="majorBidi"/>
          <w:b w:val="0"/>
          <w:bCs w:val="0"/>
          <w:sz w:val="28"/>
          <w:szCs w:val="28"/>
        </w:rPr>
        <w:t xml:space="preserve">, </w:t>
      </w:r>
      <w:r w:rsidR="0073287B">
        <w:rPr>
          <w:rFonts w:asciiTheme="majorBidi" w:hAnsiTheme="majorBidi" w:cstheme="majorBidi"/>
          <w:b w:val="0"/>
          <w:bCs w:val="0"/>
          <w:sz w:val="28"/>
          <w:szCs w:val="28"/>
        </w:rPr>
        <w:t xml:space="preserve">kas </w:t>
      </w:r>
      <w:r w:rsidR="008259EF" w:rsidRPr="00574446">
        <w:rPr>
          <w:rFonts w:asciiTheme="majorBidi" w:hAnsiTheme="majorBidi" w:cstheme="majorBidi"/>
          <w:b w:val="0"/>
          <w:bCs w:val="0"/>
          <w:sz w:val="28"/>
          <w:szCs w:val="28"/>
        </w:rPr>
        <w:t xml:space="preserve">dod iespēju mākslinieciskā kolektīva G1 vadītājam mēnesī pēc nodokļu nomaksas saņemt atalgojumu </w:t>
      </w:r>
      <w:r w:rsidR="43999227" w:rsidRPr="0E7F04BB">
        <w:rPr>
          <w:rFonts w:asciiTheme="majorBidi" w:hAnsiTheme="majorBidi" w:cstheme="majorBidi"/>
          <w:b w:val="0"/>
          <w:bCs w:val="0"/>
          <w:sz w:val="28"/>
          <w:szCs w:val="28"/>
        </w:rPr>
        <w:t>79,55</w:t>
      </w:r>
      <w:r w:rsidR="008259EF" w:rsidRPr="00574446">
        <w:rPr>
          <w:rFonts w:asciiTheme="majorBidi" w:hAnsiTheme="majorBidi" w:cstheme="majorBidi"/>
          <w:b w:val="0"/>
          <w:bCs w:val="0"/>
          <w:sz w:val="28"/>
          <w:szCs w:val="28"/>
        </w:rPr>
        <w:t xml:space="preserve"> </w:t>
      </w:r>
      <w:r w:rsidR="008259EF" w:rsidRPr="00473CB7">
        <w:rPr>
          <w:rFonts w:asciiTheme="majorBidi" w:hAnsiTheme="majorBidi" w:cstheme="majorBidi"/>
          <w:b w:val="0"/>
          <w:bCs w:val="0"/>
          <w:i/>
          <w:iCs/>
          <w:sz w:val="28"/>
          <w:szCs w:val="28"/>
        </w:rPr>
        <w:t>euro</w:t>
      </w:r>
      <w:r w:rsidR="008259EF" w:rsidRPr="00574446">
        <w:rPr>
          <w:rFonts w:asciiTheme="majorBidi" w:hAnsiTheme="majorBidi" w:cstheme="majorBidi"/>
          <w:b w:val="0"/>
          <w:bCs w:val="0"/>
          <w:sz w:val="28"/>
          <w:szCs w:val="28"/>
        </w:rPr>
        <w:t xml:space="preserve"> un G2 </w:t>
      </w:r>
      <w:r w:rsidR="07EE16BD" w:rsidRPr="4E277D25">
        <w:rPr>
          <w:rFonts w:asciiTheme="majorBidi" w:hAnsiTheme="majorBidi" w:cstheme="majorBidi"/>
          <w:b w:val="0"/>
          <w:bCs w:val="0"/>
          <w:sz w:val="28"/>
          <w:szCs w:val="28"/>
        </w:rPr>
        <w:t>39</w:t>
      </w:r>
      <w:r w:rsidR="07EE16BD" w:rsidRPr="2E6EFA84">
        <w:rPr>
          <w:rFonts w:asciiTheme="majorBidi" w:hAnsiTheme="majorBidi" w:cstheme="majorBidi"/>
          <w:b w:val="0"/>
          <w:bCs w:val="0"/>
          <w:sz w:val="28"/>
          <w:szCs w:val="28"/>
        </w:rPr>
        <w:t>,</w:t>
      </w:r>
      <w:r w:rsidR="07EE16BD" w:rsidRPr="65286392">
        <w:rPr>
          <w:rFonts w:asciiTheme="majorBidi" w:hAnsiTheme="majorBidi" w:cstheme="majorBidi"/>
          <w:b w:val="0"/>
          <w:bCs w:val="0"/>
          <w:sz w:val="28"/>
          <w:szCs w:val="28"/>
        </w:rPr>
        <w:t>77</w:t>
      </w:r>
      <w:r w:rsidR="008259EF" w:rsidRPr="4E277D25">
        <w:rPr>
          <w:rFonts w:asciiTheme="majorBidi" w:hAnsiTheme="majorBidi" w:cstheme="majorBidi"/>
          <w:b w:val="0"/>
          <w:bCs w:val="0"/>
          <w:sz w:val="28"/>
          <w:szCs w:val="28"/>
        </w:rPr>
        <w:t xml:space="preserve"> </w:t>
      </w:r>
      <w:r w:rsidR="008259EF" w:rsidRPr="00473CB7">
        <w:rPr>
          <w:rFonts w:asciiTheme="majorBidi" w:hAnsiTheme="majorBidi" w:cstheme="majorBidi"/>
          <w:b w:val="0"/>
          <w:bCs w:val="0"/>
          <w:i/>
          <w:iCs/>
          <w:sz w:val="28"/>
          <w:szCs w:val="28"/>
        </w:rPr>
        <w:t>euro</w:t>
      </w:r>
      <w:r w:rsidR="00733A89">
        <w:rPr>
          <w:rFonts w:asciiTheme="majorBidi" w:hAnsiTheme="majorBidi" w:cstheme="majorBidi"/>
          <w:b w:val="0"/>
          <w:bCs w:val="0"/>
          <w:i/>
          <w:iCs/>
          <w:sz w:val="28"/>
          <w:szCs w:val="28"/>
        </w:rPr>
        <w:t>.</w:t>
      </w:r>
      <w:r w:rsidR="0017132A">
        <w:rPr>
          <w:rFonts w:asciiTheme="majorBidi" w:hAnsiTheme="majorBidi" w:cstheme="majorBidi"/>
          <w:b w:val="0"/>
          <w:bCs w:val="0"/>
          <w:i/>
          <w:iCs/>
          <w:sz w:val="28"/>
          <w:szCs w:val="28"/>
        </w:rPr>
        <w:t xml:space="preserve"> </w:t>
      </w:r>
      <w:r w:rsidR="0017132A" w:rsidRPr="0017132A">
        <w:rPr>
          <w:rFonts w:asciiTheme="majorBidi" w:hAnsiTheme="majorBidi" w:cstheme="majorBidi"/>
          <w:b w:val="0"/>
          <w:bCs w:val="0"/>
          <w:sz w:val="28"/>
          <w:szCs w:val="28"/>
        </w:rPr>
        <w:t>(sk. 6. tabulu</w:t>
      </w:r>
      <w:r w:rsidR="0017132A">
        <w:rPr>
          <w:rFonts w:asciiTheme="majorBidi" w:hAnsiTheme="majorBidi" w:cstheme="majorBidi"/>
          <w:b w:val="0"/>
          <w:bCs w:val="0"/>
          <w:sz w:val="28"/>
          <w:szCs w:val="28"/>
        </w:rPr>
        <w:t>).</w:t>
      </w:r>
    </w:p>
    <w:p w14:paraId="32E3D253" w14:textId="77777777" w:rsidR="00F115FA" w:rsidRDefault="00F115FA">
      <w:pPr>
        <w:rPr>
          <w:rFonts w:asciiTheme="majorBidi" w:eastAsia="Times New Roman" w:hAnsiTheme="majorBidi" w:cstheme="majorBidi"/>
          <w:sz w:val="28"/>
          <w:szCs w:val="28"/>
        </w:rPr>
      </w:pPr>
      <w:r>
        <w:rPr>
          <w:rFonts w:asciiTheme="majorBidi" w:hAnsiTheme="majorBidi" w:cstheme="majorBidi"/>
          <w:b/>
          <w:bCs/>
          <w:sz w:val="28"/>
          <w:szCs w:val="28"/>
        </w:rPr>
        <w:br w:type="page"/>
      </w:r>
    </w:p>
    <w:p w14:paraId="76F7874B" w14:textId="116C7B8F" w:rsidR="0050684D" w:rsidRDefault="0050684D" w:rsidP="005A7122">
      <w:pPr>
        <w:pStyle w:val="Title"/>
        <w:ind w:firstLine="720"/>
        <w:jc w:val="right"/>
        <w:rPr>
          <w:rFonts w:asciiTheme="majorBidi" w:hAnsiTheme="majorBidi" w:cstheme="majorBidi"/>
          <w:b w:val="0"/>
          <w:bCs w:val="0"/>
          <w:i/>
          <w:iCs/>
          <w:sz w:val="28"/>
          <w:szCs w:val="28"/>
        </w:rPr>
      </w:pPr>
      <w:r>
        <w:rPr>
          <w:rFonts w:asciiTheme="majorBidi" w:hAnsiTheme="majorBidi" w:cstheme="majorBidi"/>
          <w:b w:val="0"/>
          <w:bCs w:val="0"/>
          <w:i/>
          <w:iCs/>
          <w:sz w:val="28"/>
          <w:szCs w:val="28"/>
        </w:rPr>
        <w:lastRenderedPageBreak/>
        <w:t>6.tabula “</w:t>
      </w:r>
      <w:r w:rsidR="00037002">
        <w:rPr>
          <w:rFonts w:asciiTheme="majorBidi" w:hAnsiTheme="majorBidi" w:cstheme="majorBidi"/>
          <w:b w:val="0"/>
          <w:bCs w:val="0"/>
          <w:i/>
          <w:iCs/>
          <w:sz w:val="28"/>
          <w:szCs w:val="28"/>
        </w:rPr>
        <w:t>Māksliniecisko kolektīvu vadītāju darba sa</w:t>
      </w:r>
      <w:r w:rsidR="003825B3">
        <w:rPr>
          <w:rFonts w:asciiTheme="majorBidi" w:hAnsiTheme="majorBidi" w:cstheme="majorBidi"/>
          <w:b w:val="0"/>
          <w:bCs w:val="0"/>
          <w:i/>
          <w:iCs/>
          <w:sz w:val="28"/>
          <w:szCs w:val="28"/>
        </w:rPr>
        <w:t>m</w:t>
      </w:r>
      <w:r w:rsidR="00037002">
        <w:rPr>
          <w:rFonts w:asciiTheme="majorBidi" w:hAnsiTheme="majorBidi" w:cstheme="majorBidi"/>
          <w:b w:val="0"/>
          <w:bCs w:val="0"/>
          <w:i/>
          <w:iCs/>
          <w:sz w:val="28"/>
          <w:szCs w:val="28"/>
        </w:rPr>
        <w:t>ak</w:t>
      </w:r>
      <w:r w:rsidR="003825B3">
        <w:rPr>
          <w:rFonts w:asciiTheme="majorBidi" w:hAnsiTheme="majorBidi" w:cstheme="majorBidi"/>
          <w:b w:val="0"/>
          <w:bCs w:val="0"/>
          <w:i/>
          <w:iCs/>
          <w:sz w:val="28"/>
          <w:szCs w:val="28"/>
        </w:rPr>
        <w:t>s</w:t>
      </w:r>
      <w:r w:rsidR="00037002">
        <w:rPr>
          <w:rFonts w:asciiTheme="majorBidi" w:hAnsiTheme="majorBidi" w:cstheme="majorBidi"/>
          <w:b w:val="0"/>
          <w:bCs w:val="0"/>
          <w:i/>
          <w:iCs/>
          <w:sz w:val="28"/>
          <w:szCs w:val="28"/>
        </w:rPr>
        <w:t>as</w:t>
      </w:r>
      <w:r w:rsidR="00D3201D">
        <w:rPr>
          <w:rFonts w:asciiTheme="majorBidi" w:hAnsiTheme="majorBidi" w:cstheme="majorBidi"/>
          <w:b w:val="0"/>
          <w:bCs w:val="0"/>
          <w:i/>
          <w:iCs/>
          <w:sz w:val="28"/>
          <w:szCs w:val="28"/>
        </w:rPr>
        <w:t xml:space="preserve"> un valsts sociālās apdrošināšanas</w:t>
      </w:r>
      <w:r w:rsidR="00C31306">
        <w:rPr>
          <w:rFonts w:asciiTheme="majorBidi" w:hAnsiTheme="majorBidi" w:cstheme="majorBidi"/>
          <w:b w:val="0"/>
          <w:bCs w:val="0"/>
          <w:i/>
          <w:iCs/>
          <w:sz w:val="28"/>
          <w:szCs w:val="28"/>
        </w:rPr>
        <w:t xml:space="preserve"> obligātajām iemaksām aprēķins”</w:t>
      </w:r>
    </w:p>
    <w:p w14:paraId="6A80F7ED" w14:textId="77777777" w:rsidR="00CA7672" w:rsidRPr="00F96260" w:rsidRDefault="00CA7672" w:rsidP="00F96260">
      <w:pPr>
        <w:pStyle w:val="Title"/>
        <w:jc w:val="left"/>
        <w:rPr>
          <w:rFonts w:asciiTheme="majorBidi" w:hAnsiTheme="majorBidi" w:cstheme="majorBidi"/>
          <w:b w:val="0"/>
          <w:bCs w:val="0"/>
          <w:sz w:val="28"/>
          <w:szCs w:val="28"/>
        </w:rPr>
      </w:pPr>
    </w:p>
    <w:tbl>
      <w:tblPr>
        <w:tblW w:w="9062" w:type="dxa"/>
        <w:tblLayout w:type="fixed"/>
        <w:tblLook w:val="06A0" w:firstRow="1" w:lastRow="0" w:firstColumn="1" w:lastColumn="0" w:noHBand="1" w:noVBand="1"/>
      </w:tblPr>
      <w:tblGrid>
        <w:gridCol w:w="960"/>
        <w:gridCol w:w="1157"/>
        <w:gridCol w:w="1275"/>
        <w:gridCol w:w="1468"/>
        <w:gridCol w:w="1480"/>
        <w:gridCol w:w="960"/>
        <w:gridCol w:w="1762"/>
      </w:tblGrid>
      <w:tr w:rsidR="18AF7139" w:rsidRPr="00E7586D" w14:paraId="698B3629" w14:textId="77777777" w:rsidTr="00F96260">
        <w:trPr>
          <w:trHeight w:val="1215"/>
        </w:trPr>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B7568C" w14:textId="65A6920E" w:rsidR="18AF7139" w:rsidRPr="00F96260" w:rsidRDefault="18AF7139" w:rsidP="00F96260">
            <w:pPr>
              <w:spacing w:after="0" w:line="240" w:lineRule="auto"/>
              <w:jc w:val="center"/>
              <w:rPr>
                <w:rFonts w:ascii="Times New Roman" w:hAnsi="Times New Roman" w:cs="Times New Roman"/>
                <w:b/>
                <w:bCs/>
                <w:sz w:val="24"/>
                <w:szCs w:val="24"/>
              </w:rPr>
            </w:pPr>
            <w:r w:rsidRPr="00F96260">
              <w:rPr>
                <w:rFonts w:ascii="Times New Roman" w:eastAsia="Calibri" w:hAnsi="Times New Roman" w:cs="Times New Roman"/>
                <w:b/>
                <w:bCs/>
                <w:color w:val="000000" w:themeColor="text1"/>
                <w:sz w:val="24"/>
                <w:szCs w:val="24"/>
              </w:rPr>
              <w:t>Grupa</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4C982F" w14:textId="1F7258E1" w:rsidR="18AF7139" w:rsidRPr="00F96260" w:rsidRDefault="18AF7139" w:rsidP="00F96260">
            <w:pPr>
              <w:spacing w:after="0" w:line="240" w:lineRule="auto"/>
              <w:jc w:val="center"/>
              <w:rPr>
                <w:rFonts w:ascii="Times New Roman" w:hAnsi="Times New Roman" w:cs="Times New Roman"/>
                <w:b/>
                <w:bCs/>
                <w:sz w:val="24"/>
                <w:szCs w:val="24"/>
              </w:rPr>
            </w:pPr>
            <w:r w:rsidRPr="00F96260">
              <w:rPr>
                <w:rFonts w:ascii="Times New Roman" w:eastAsia="Calibri" w:hAnsi="Times New Roman" w:cs="Times New Roman"/>
                <w:b/>
                <w:bCs/>
                <w:color w:val="000000" w:themeColor="text1"/>
                <w:sz w:val="24"/>
                <w:szCs w:val="24"/>
              </w:rPr>
              <w:t xml:space="preserve">Bāzes summa, </w:t>
            </w:r>
            <w:r w:rsidR="00CA7672" w:rsidRPr="00F96260">
              <w:rPr>
                <w:rFonts w:ascii="Times New Roman" w:eastAsia="Calibri" w:hAnsi="Times New Roman" w:cs="Times New Roman"/>
                <w:b/>
                <w:bCs/>
                <w:i/>
                <w:iCs/>
                <w:color w:val="000000" w:themeColor="text1"/>
                <w:sz w:val="24"/>
                <w:szCs w:val="24"/>
              </w:rPr>
              <w:t>euro</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C1722C" w14:textId="00C871D4" w:rsidR="18AF7139" w:rsidRPr="00F96260" w:rsidRDefault="18AF7139" w:rsidP="00F96260">
            <w:pPr>
              <w:spacing w:after="0" w:line="240" w:lineRule="auto"/>
              <w:jc w:val="center"/>
              <w:rPr>
                <w:rFonts w:ascii="Times New Roman" w:hAnsi="Times New Roman" w:cs="Times New Roman"/>
                <w:b/>
                <w:bCs/>
                <w:sz w:val="24"/>
                <w:szCs w:val="24"/>
              </w:rPr>
            </w:pPr>
            <w:r w:rsidRPr="00F96260">
              <w:rPr>
                <w:rFonts w:ascii="Times New Roman" w:eastAsia="Calibri" w:hAnsi="Times New Roman" w:cs="Times New Roman"/>
                <w:b/>
                <w:bCs/>
                <w:color w:val="000000" w:themeColor="text1"/>
                <w:sz w:val="24"/>
                <w:szCs w:val="24"/>
              </w:rPr>
              <w:t xml:space="preserve">Darba devēja VSAOI, </w:t>
            </w:r>
            <w:r w:rsidR="00CA7672" w:rsidRPr="00F96260">
              <w:rPr>
                <w:rFonts w:ascii="Times New Roman" w:eastAsia="Calibri" w:hAnsi="Times New Roman" w:cs="Times New Roman"/>
                <w:b/>
                <w:bCs/>
                <w:i/>
                <w:iCs/>
                <w:color w:val="000000" w:themeColor="text1"/>
                <w:sz w:val="24"/>
                <w:szCs w:val="24"/>
              </w:rPr>
              <w:t>euro</w:t>
            </w:r>
          </w:p>
        </w:tc>
        <w:tc>
          <w:tcPr>
            <w:tcW w:w="14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B99F9D" w14:textId="24C38D70" w:rsidR="18AF7139" w:rsidRPr="00F96260" w:rsidRDefault="18AF7139" w:rsidP="00F96260">
            <w:pPr>
              <w:spacing w:after="0" w:line="240" w:lineRule="auto"/>
              <w:jc w:val="center"/>
              <w:rPr>
                <w:rFonts w:ascii="Times New Roman" w:hAnsi="Times New Roman" w:cs="Times New Roman"/>
                <w:b/>
                <w:bCs/>
                <w:sz w:val="24"/>
                <w:szCs w:val="24"/>
              </w:rPr>
            </w:pPr>
            <w:r w:rsidRPr="00F96260">
              <w:rPr>
                <w:rFonts w:ascii="Times New Roman" w:eastAsia="Calibri" w:hAnsi="Times New Roman" w:cs="Times New Roman"/>
                <w:b/>
                <w:bCs/>
                <w:color w:val="000000" w:themeColor="text1"/>
                <w:sz w:val="24"/>
                <w:szCs w:val="24"/>
              </w:rPr>
              <w:t xml:space="preserve">Mēnesī pirms nodokļu ieturēšanas, </w:t>
            </w:r>
            <w:r w:rsidR="00CA7672" w:rsidRPr="00F96260">
              <w:rPr>
                <w:rFonts w:ascii="Times New Roman" w:eastAsia="Calibri" w:hAnsi="Times New Roman" w:cs="Times New Roman"/>
                <w:b/>
                <w:bCs/>
                <w:i/>
                <w:iCs/>
                <w:color w:val="000000" w:themeColor="text1"/>
                <w:sz w:val="24"/>
                <w:szCs w:val="24"/>
              </w:rPr>
              <w:t>euro</w:t>
            </w:r>
          </w:p>
        </w:tc>
        <w:tc>
          <w:tcPr>
            <w:tcW w:w="14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E9EAE3" w14:textId="7D15B6BC" w:rsidR="18AF7139" w:rsidRPr="00F96260" w:rsidRDefault="18AF7139" w:rsidP="00F96260">
            <w:pPr>
              <w:spacing w:after="0" w:line="240" w:lineRule="auto"/>
              <w:jc w:val="center"/>
              <w:rPr>
                <w:rFonts w:ascii="Times New Roman" w:hAnsi="Times New Roman" w:cs="Times New Roman"/>
                <w:b/>
                <w:bCs/>
                <w:sz w:val="24"/>
                <w:szCs w:val="24"/>
              </w:rPr>
            </w:pPr>
            <w:r w:rsidRPr="00F96260">
              <w:rPr>
                <w:rFonts w:ascii="Times New Roman" w:eastAsia="Calibri" w:hAnsi="Times New Roman" w:cs="Times New Roman"/>
                <w:b/>
                <w:bCs/>
                <w:color w:val="000000" w:themeColor="text1"/>
                <w:sz w:val="24"/>
                <w:szCs w:val="24"/>
              </w:rPr>
              <w:t xml:space="preserve">Darba ņēmēja VSAOI, </w:t>
            </w:r>
            <w:r w:rsidR="00CA7672" w:rsidRPr="00F96260">
              <w:rPr>
                <w:rFonts w:ascii="Times New Roman" w:eastAsia="Calibri" w:hAnsi="Times New Roman" w:cs="Times New Roman"/>
                <w:b/>
                <w:bCs/>
                <w:i/>
                <w:iCs/>
                <w:color w:val="000000" w:themeColor="text1"/>
                <w:sz w:val="24"/>
                <w:szCs w:val="24"/>
              </w:rPr>
              <w:t>euro</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41045D" w14:textId="451046B7" w:rsidR="18AF7139" w:rsidRPr="00F96260" w:rsidRDefault="18AF7139" w:rsidP="00F96260">
            <w:pPr>
              <w:spacing w:after="0" w:line="240" w:lineRule="auto"/>
              <w:jc w:val="center"/>
              <w:rPr>
                <w:rFonts w:ascii="Times New Roman" w:hAnsi="Times New Roman" w:cs="Times New Roman"/>
                <w:b/>
                <w:bCs/>
                <w:sz w:val="24"/>
                <w:szCs w:val="24"/>
              </w:rPr>
            </w:pPr>
            <w:r w:rsidRPr="00F96260">
              <w:rPr>
                <w:rFonts w:ascii="Times New Roman" w:eastAsia="Calibri" w:hAnsi="Times New Roman" w:cs="Times New Roman"/>
                <w:b/>
                <w:bCs/>
                <w:color w:val="000000" w:themeColor="text1"/>
                <w:sz w:val="24"/>
                <w:szCs w:val="24"/>
              </w:rPr>
              <w:t xml:space="preserve">IIN, </w:t>
            </w:r>
            <w:r w:rsidR="00CA7672" w:rsidRPr="00F96260">
              <w:rPr>
                <w:rFonts w:ascii="Times New Roman" w:eastAsia="Calibri" w:hAnsi="Times New Roman" w:cs="Times New Roman"/>
                <w:b/>
                <w:bCs/>
                <w:i/>
                <w:iCs/>
                <w:color w:val="000000" w:themeColor="text1"/>
                <w:sz w:val="24"/>
                <w:szCs w:val="24"/>
              </w:rPr>
              <w:t>euro</w:t>
            </w:r>
          </w:p>
        </w:tc>
        <w:tc>
          <w:tcPr>
            <w:tcW w:w="17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7B7C6D" w14:textId="1C75B8D1" w:rsidR="18AF7139" w:rsidRPr="00F96260" w:rsidRDefault="18AF7139" w:rsidP="00F96260">
            <w:pPr>
              <w:spacing w:after="0" w:line="240" w:lineRule="auto"/>
              <w:jc w:val="center"/>
              <w:rPr>
                <w:rFonts w:ascii="Times New Roman" w:hAnsi="Times New Roman" w:cs="Times New Roman"/>
                <w:b/>
                <w:bCs/>
                <w:sz w:val="24"/>
                <w:szCs w:val="24"/>
              </w:rPr>
            </w:pPr>
            <w:r w:rsidRPr="00F96260">
              <w:rPr>
                <w:rFonts w:ascii="Times New Roman" w:eastAsia="Calibri" w:hAnsi="Times New Roman" w:cs="Times New Roman"/>
                <w:b/>
                <w:bCs/>
                <w:color w:val="000000" w:themeColor="text1"/>
                <w:sz w:val="24"/>
                <w:szCs w:val="24"/>
              </w:rPr>
              <w:t xml:space="preserve">Pēc nodokļu nomaksas mēnesī, </w:t>
            </w:r>
            <w:r w:rsidR="00CA7672" w:rsidRPr="00F96260">
              <w:rPr>
                <w:rFonts w:ascii="Times New Roman" w:eastAsia="Calibri" w:hAnsi="Times New Roman" w:cs="Times New Roman"/>
                <w:b/>
                <w:bCs/>
                <w:i/>
                <w:iCs/>
                <w:color w:val="000000" w:themeColor="text1"/>
                <w:sz w:val="24"/>
                <w:szCs w:val="24"/>
              </w:rPr>
              <w:t>euro</w:t>
            </w:r>
          </w:p>
        </w:tc>
      </w:tr>
      <w:tr w:rsidR="18AF7139" w14:paraId="4E1C1C1A" w14:textId="77777777" w:rsidTr="00F96260">
        <w:trPr>
          <w:trHeight w:val="300"/>
        </w:trPr>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46FB8F0" w14:textId="38F7FEB4" w:rsidR="18AF7139" w:rsidRPr="00035EB0" w:rsidRDefault="18AF7139" w:rsidP="00F96260">
            <w:pPr>
              <w:spacing w:after="0" w:line="240" w:lineRule="auto"/>
              <w:rPr>
                <w:rFonts w:ascii="Times New Roman" w:hAnsi="Times New Roman" w:cs="Times New Roman"/>
                <w:sz w:val="24"/>
                <w:szCs w:val="24"/>
              </w:rPr>
            </w:pPr>
            <w:r w:rsidRPr="00035EB0">
              <w:rPr>
                <w:rFonts w:ascii="Times New Roman" w:eastAsia="Calibri" w:hAnsi="Times New Roman" w:cs="Times New Roman"/>
                <w:color w:val="000000" w:themeColor="text1"/>
                <w:sz w:val="24"/>
                <w:szCs w:val="24"/>
              </w:rPr>
              <w:t>G1</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3F13845" w14:textId="2ED0F5A9" w:rsidR="18AF7139" w:rsidRPr="00035EB0" w:rsidRDefault="18AF7139" w:rsidP="00F96260">
            <w:pPr>
              <w:spacing w:after="0" w:line="240" w:lineRule="auto"/>
              <w:jc w:val="right"/>
              <w:rPr>
                <w:rFonts w:ascii="Times New Roman" w:hAnsi="Times New Roman" w:cs="Times New Roman"/>
                <w:sz w:val="24"/>
                <w:szCs w:val="24"/>
              </w:rPr>
            </w:pPr>
            <w:r w:rsidRPr="00035EB0">
              <w:rPr>
                <w:rFonts w:ascii="Times New Roman" w:eastAsia="Calibri" w:hAnsi="Times New Roman" w:cs="Times New Roman"/>
                <w:color w:val="000000" w:themeColor="text1"/>
                <w:sz w:val="24"/>
                <w:szCs w:val="24"/>
              </w:rPr>
              <w:t>1712</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A699B1F" w14:textId="4418272C" w:rsidR="18AF7139" w:rsidRPr="00035EB0" w:rsidRDefault="18AF7139" w:rsidP="00F96260">
            <w:pPr>
              <w:spacing w:after="0" w:line="240" w:lineRule="auto"/>
              <w:jc w:val="right"/>
              <w:rPr>
                <w:rFonts w:ascii="Times New Roman" w:hAnsi="Times New Roman" w:cs="Times New Roman"/>
                <w:sz w:val="24"/>
                <w:szCs w:val="24"/>
              </w:rPr>
            </w:pPr>
            <w:r w:rsidRPr="00035EB0">
              <w:rPr>
                <w:rFonts w:ascii="Times New Roman" w:eastAsia="Calibri" w:hAnsi="Times New Roman" w:cs="Times New Roman"/>
                <w:color w:val="000000" w:themeColor="text1"/>
                <w:sz w:val="24"/>
                <w:szCs w:val="24"/>
              </w:rPr>
              <w:t>326</w:t>
            </w:r>
            <w:r w:rsidR="004D6968">
              <w:rPr>
                <w:rFonts w:ascii="Times New Roman" w:eastAsia="Calibri" w:hAnsi="Times New Roman" w:cs="Times New Roman"/>
                <w:color w:val="000000" w:themeColor="text1"/>
                <w:sz w:val="24"/>
                <w:szCs w:val="24"/>
              </w:rPr>
              <w:t>,</w:t>
            </w:r>
            <w:r w:rsidRPr="00035EB0">
              <w:rPr>
                <w:rFonts w:ascii="Times New Roman" w:eastAsia="Calibri" w:hAnsi="Times New Roman" w:cs="Times New Roman"/>
                <w:color w:val="000000" w:themeColor="text1"/>
                <w:sz w:val="24"/>
                <w:szCs w:val="24"/>
              </w:rPr>
              <w:t>77</w:t>
            </w:r>
          </w:p>
        </w:tc>
        <w:tc>
          <w:tcPr>
            <w:tcW w:w="14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60882B4" w14:textId="6DA3AA75" w:rsidR="18AF7139" w:rsidRPr="00035EB0" w:rsidRDefault="18AF7139" w:rsidP="00F96260">
            <w:pPr>
              <w:spacing w:after="0" w:line="240" w:lineRule="auto"/>
              <w:jc w:val="right"/>
              <w:rPr>
                <w:rFonts w:ascii="Times New Roman" w:hAnsi="Times New Roman" w:cs="Times New Roman"/>
                <w:sz w:val="24"/>
                <w:szCs w:val="24"/>
              </w:rPr>
            </w:pPr>
            <w:r w:rsidRPr="00035EB0">
              <w:rPr>
                <w:rFonts w:ascii="Times New Roman" w:eastAsia="Calibri" w:hAnsi="Times New Roman" w:cs="Times New Roman"/>
                <w:color w:val="000000" w:themeColor="text1"/>
                <w:sz w:val="24"/>
                <w:szCs w:val="24"/>
              </w:rPr>
              <w:t>115</w:t>
            </w:r>
            <w:r w:rsidR="004D6968">
              <w:rPr>
                <w:rFonts w:ascii="Times New Roman" w:eastAsia="Calibri" w:hAnsi="Times New Roman" w:cs="Times New Roman"/>
                <w:color w:val="000000" w:themeColor="text1"/>
                <w:sz w:val="24"/>
                <w:szCs w:val="24"/>
              </w:rPr>
              <w:t>,</w:t>
            </w:r>
            <w:r w:rsidRPr="00035EB0">
              <w:rPr>
                <w:rFonts w:ascii="Times New Roman" w:eastAsia="Calibri" w:hAnsi="Times New Roman" w:cs="Times New Roman"/>
                <w:color w:val="000000" w:themeColor="text1"/>
                <w:sz w:val="24"/>
                <w:szCs w:val="24"/>
              </w:rPr>
              <w:t>43</w:t>
            </w:r>
          </w:p>
        </w:tc>
        <w:tc>
          <w:tcPr>
            <w:tcW w:w="14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43E50D7D" w14:textId="3ACF44CA" w:rsidR="18AF7139" w:rsidRPr="00035EB0" w:rsidRDefault="18AF7139" w:rsidP="00F96260">
            <w:pPr>
              <w:spacing w:after="0" w:line="240" w:lineRule="auto"/>
              <w:jc w:val="right"/>
              <w:rPr>
                <w:rFonts w:ascii="Times New Roman" w:hAnsi="Times New Roman" w:cs="Times New Roman"/>
                <w:sz w:val="24"/>
                <w:szCs w:val="24"/>
              </w:rPr>
            </w:pPr>
            <w:r w:rsidRPr="00035EB0">
              <w:rPr>
                <w:rFonts w:ascii="Times New Roman" w:eastAsia="Calibri" w:hAnsi="Times New Roman" w:cs="Times New Roman"/>
                <w:color w:val="000000" w:themeColor="text1"/>
                <w:sz w:val="24"/>
                <w:szCs w:val="24"/>
              </w:rPr>
              <w:t>12</w:t>
            </w:r>
            <w:r w:rsidR="004D6968">
              <w:rPr>
                <w:rFonts w:ascii="Times New Roman" w:eastAsia="Calibri" w:hAnsi="Times New Roman" w:cs="Times New Roman"/>
                <w:color w:val="000000" w:themeColor="text1"/>
                <w:sz w:val="24"/>
                <w:szCs w:val="24"/>
              </w:rPr>
              <w:t>,</w:t>
            </w:r>
            <w:r w:rsidRPr="00035EB0">
              <w:rPr>
                <w:rFonts w:ascii="Times New Roman" w:eastAsia="Calibri" w:hAnsi="Times New Roman" w:cs="Times New Roman"/>
                <w:color w:val="000000" w:themeColor="text1"/>
                <w:sz w:val="24"/>
                <w:szCs w:val="24"/>
              </w:rPr>
              <w:t>12</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B97B302" w14:textId="3C8EBDA5" w:rsidR="18AF7139" w:rsidRPr="00035EB0" w:rsidRDefault="18AF7139" w:rsidP="00F96260">
            <w:pPr>
              <w:spacing w:after="0" w:line="240" w:lineRule="auto"/>
              <w:jc w:val="right"/>
              <w:rPr>
                <w:rFonts w:ascii="Times New Roman" w:hAnsi="Times New Roman" w:cs="Times New Roman"/>
                <w:sz w:val="24"/>
                <w:szCs w:val="24"/>
              </w:rPr>
            </w:pPr>
            <w:r w:rsidRPr="00035EB0">
              <w:rPr>
                <w:rFonts w:ascii="Times New Roman" w:eastAsia="Calibri" w:hAnsi="Times New Roman" w:cs="Times New Roman"/>
                <w:color w:val="000000" w:themeColor="text1"/>
                <w:sz w:val="24"/>
                <w:szCs w:val="24"/>
              </w:rPr>
              <w:t>23</w:t>
            </w:r>
            <w:r w:rsidR="004D6968">
              <w:rPr>
                <w:rFonts w:ascii="Times New Roman" w:eastAsia="Calibri" w:hAnsi="Times New Roman" w:cs="Times New Roman"/>
                <w:color w:val="000000" w:themeColor="text1"/>
                <w:sz w:val="24"/>
                <w:szCs w:val="24"/>
              </w:rPr>
              <w:t>,</w:t>
            </w:r>
            <w:r w:rsidRPr="00035EB0">
              <w:rPr>
                <w:rFonts w:ascii="Times New Roman" w:eastAsia="Calibri" w:hAnsi="Times New Roman" w:cs="Times New Roman"/>
                <w:color w:val="000000" w:themeColor="text1"/>
                <w:sz w:val="24"/>
                <w:szCs w:val="24"/>
              </w:rPr>
              <w:t>76</w:t>
            </w:r>
          </w:p>
        </w:tc>
        <w:tc>
          <w:tcPr>
            <w:tcW w:w="17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30F1CC9F" w14:textId="4B0E28A0" w:rsidR="18AF7139" w:rsidRPr="00035EB0" w:rsidRDefault="18AF7139" w:rsidP="00F96260">
            <w:pPr>
              <w:spacing w:after="0" w:line="240" w:lineRule="auto"/>
              <w:jc w:val="right"/>
              <w:rPr>
                <w:rFonts w:ascii="Times New Roman" w:hAnsi="Times New Roman" w:cs="Times New Roman"/>
                <w:sz w:val="24"/>
                <w:szCs w:val="24"/>
              </w:rPr>
            </w:pPr>
            <w:r w:rsidRPr="00035EB0">
              <w:rPr>
                <w:rFonts w:ascii="Times New Roman" w:eastAsia="Calibri" w:hAnsi="Times New Roman" w:cs="Times New Roman"/>
                <w:color w:val="000000" w:themeColor="text1"/>
                <w:sz w:val="24"/>
                <w:szCs w:val="24"/>
              </w:rPr>
              <w:t>79</w:t>
            </w:r>
            <w:r w:rsidR="004D6968">
              <w:rPr>
                <w:rFonts w:ascii="Times New Roman" w:eastAsia="Calibri" w:hAnsi="Times New Roman" w:cs="Times New Roman"/>
                <w:color w:val="000000" w:themeColor="text1"/>
                <w:sz w:val="24"/>
                <w:szCs w:val="24"/>
              </w:rPr>
              <w:t>,</w:t>
            </w:r>
            <w:r w:rsidRPr="00035EB0">
              <w:rPr>
                <w:rFonts w:ascii="Times New Roman" w:eastAsia="Calibri" w:hAnsi="Times New Roman" w:cs="Times New Roman"/>
                <w:color w:val="000000" w:themeColor="text1"/>
                <w:sz w:val="24"/>
                <w:szCs w:val="24"/>
              </w:rPr>
              <w:t>55</w:t>
            </w:r>
          </w:p>
        </w:tc>
      </w:tr>
      <w:tr w:rsidR="18AF7139" w14:paraId="6653B283" w14:textId="77777777" w:rsidTr="00F96260">
        <w:trPr>
          <w:trHeight w:val="300"/>
        </w:trPr>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7B7C3EA3" w14:textId="476B7D6A" w:rsidR="18AF7139" w:rsidRPr="00035EB0" w:rsidRDefault="18AF7139" w:rsidP="00F96260">
            <w:pPr>
              <w:spacing w:after="0" w:line="240" w:lineRule="auto"/>
              <w:rPr>
                <w:rFonts w:ascii="Times New Roman" w:hAnsi="Times New Roman" w:cs="Times New Roman"/>
                <w:sz w:val="24"/>
                <w:szCs w:val="24"/>
              </w:rPr>
            </w:pPr>
            <w:r w:rsidRPr="00035EB0">
              <w:rPr>
                <w:rFonts w:ascii="Times New Roman" w:eastAsia="Calibri" w:hAnsi="Times New Roman" w:cs="Times New Roman"/>
                <w:color w:val="000000" w:themeColor="text1"/>
                <w:sz w:val="24"/>
                <w:szCs w:val="24"/>
              </w:rPr>
              <w:t>G2</w:t>
            </w:r>
          </w:p>
        </w:tc>
        <w:tc>
          <w:tcPr>
            <w:tcW w:w="115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652B38C" w14:textId="00D7B7A6" w:rsidR="18AF7139" w:rsidRPr="00035EB0" w:rsidRDefault="18AF7139" w:rsidP="00F96260">
            <w:pPr>
              <w:spacing w:after="0" w:line="240" w:lineRule="auto"/>
              <w:jc w:val="right"/>
              <w:rPr>
                <w:rFonts w:ascii="Times New Roman" w:hAnsi="Times New Roman" w:cs="Times New Roman"/>
                <w:sz w:val="24"/>
                <w:szCs w:val="24"/>
              </w:rPr>
            </w:pPr>
            <w:r w:rsidRPr="00035EB0">
              <w:rPr>
                <w:rFonts w:ascii="Times New Roman" w:eastAsia="Calibri" w:hAnsi="Times New Roman" w:cs="Times New Roman"/>
                <w:color w:val="000000" w:themeColor="text1"/>
                <w:sz w:val="24"/>
                <w:szCs w:val="24"/>
              </w:rPr>
              <w:t>856</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194DB7C2" w14:textId="7939591D" w:rsidR="18AF7139" w:rsidRPr="00035EB0" w:rsidRDefault="18AF7139" w:rsidP="00F96260">
            <w:pPr>
              <w:spacing w:after="0" w:line="240" w:lineRule="auto"/>
              <w:jc w:val="right"/>
              <w:rPr>
                <w:rFonts w:ascii="Times New Roman" w:hAnsi="Times New Roman" w:cs="Times New Roman"/>
                <w:sz w:val="24"/>
                <w:szCs w:val="24"/>
              </w:rPr>
            </w:pPr>
            <w:r w:rsidRPr="00035EB0">
              <w:rPr>
                <w:rFonts w:ascii="Times New Roman" w:eastAsia="Calibri" w:hAnsi="Times New Roman" w:cs="Times New Roman"/>
                <w:color w:val="000000" w:themeColor="text1"/>
                <w:sz w:val="24"/>
                <w:szCs w:val="24"/>
              </w:rPr>
              <w:t>163</w:t>
            </w:r>
            <w:r w:rsidR="004D6968">
              <w:rPr>
                <w:rFonts w:ascii="Times New Roman" w:eastAsia="Calibri" w:hAnsi="Times New Roman" w:cs="Times New Roman"/>
                <w:color w:val="000000" w:themeColor="text1"/>
                <w:sz w:val="24"/>
                <w:szCs w:val="24"/>
              </w:rPr>
              <w:t>,</w:t>
            </w:r>
            <w:r w:rsidRPr="00035EB0">
              <w:rPr>
                <w:rFonts w:ascii="Times New Roman" w:eastAsia="Calibri" w:hAnsi="Times New Roman" w:cs="Times New Roman"/>
                <w:color w:val="000000" w:themeColor="text1"/>
                <w:sz w:val="24"/>
                <w:szCs w:val="24"/>
              </w:rPr>
              <w:t>39</w:t>
            </w:r>
          </w:p>
        </w:tc>
        <w:tc>
          <w:tcPr>
            <w:tcW w:w="14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6B0C2D5A" w14:textId="281CA952" w:rsidR="18AF7139" w:rsidRPr="00035EB0" w:rsidRDefault="18AF7139" w:rsidP="00F96260">
            <w:pPr>
              <w:spacing w:after="0" w:line="240" w:lineRule="auto"/>
              <w:jc w:val="right"/>
              <w:rPr>
                <w:rFonts w:ascii="Times New Roman" w:hAnsi="Times New Roman" w:cs="Times New Roman"/>
                <w:sz w:val="24"/>
                <w:szCs w:val="24"/>
              </w:rPr>
            </w:pPr>
            <w:r w:rsidRPr="00035EB0">
              <w:rPr>
                <w:rFonts w:ascii="Times New Roman" w:eastAsia="Calibri" w:hAnsi="Times New Roman" w:cs="Times New Roman"/>
                <w:color w:val="000000" w:themeColor="text1"/>
                <w:sz w:val="24"/>
                <w:szCs w:val="24"/>
              </w:rPr>
              <w:t>57</w:t>
            </w:r>
            <w:r w:rsidR="004D6968">
              <w:rPr>
                <w:rFonts w:ascii="Times New Roman" w:eastAsia="Calibri" w:hAnsi="Times New Roman" w:cs="Times New Roman"/>
                <w:color w:val="000000" w:themeColor="text1"/>
                <w:sz w:val="24"/>
                <w:szCs w:val="24"/>
              </w:rPr>
              <w:t>,</w:t>
            </w:r>
            <w:r w:rsidRPr="00035EB0">
              <w:rPr>
                <w:rFonts w:ascii="Times New Roman" w:eastAsia="Calibri" w:hAnsi="Times New Roman" w:cs="Times New Roman"/>
                <w:color w:val="000000" w:themeColor="text1"/>
                <w:sz w:val="24"/>
                <w:szCs w:val="24"/>
              </w:rPr>
              <w:t>71</w:t>
            </w:r>
          </w:p>
        </w:tc>
        <w:tc>
          <w:tcPr>
            <w:tcW w:w="14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4F42C730" w14:textId="6E9864F6" w:rsidR="18AF7139" w:rsidRPr="00035EB0" w:rsidRDefault="18AF7139" w:rsidP="00F96260">
            <w:pPr>
              <w:spacing w:after="0" w:line="240" w:lineRule="auto"/>
              <w:jc w:val="right"/>
              <w:rPr>
                <w:rFonts w:ascii="Times New Roman" w:hAnsi="Times New Roman" w:cs="Times New Roman"/>
                <w:sz w:val="24"/>
                <w:szCs w:val="24"/>
              </w:rPr>
            </w:pPr>
            <w:r w:rsidRPr="00035EB0">
              <w:rPr>
                <w:rFonts w:ascii="Times New Roman" w:eastAsia="Calibri" w:hAnsi="Times New Roman" w:cs="Times New Roman"/>
                <w:color w:val="000000" w:themeColor="text1"/>
                <w:sz w:val="24"/>
                <w:szCs w:val="24"/>
              </w:rPr>
              <w:t>6</w:t>
            </w:r>
            <w:r w:rsidR="004D6968">
              <w:rPr>
                <w:rFonts w:ascii="Times New Roman" w:eastAsia="Calibri" w:hAnsi="Times New Roman" w:cs="Times New Roman"/>
                <w:color w:val="000000" w:themeColor="text1"/>
                <w:sz w:val="24"/>
                <w:szCs w:val="24"/>
              </w:rPr>
              <w:t>,</w:t>
            </w:r>
            <w:r w:rsidRPr="00035EB0">
              <w:rPr>
                <w:rFonts w:ascii="Times New Roman" w:eastAsia="Calibri" w:hAnsi="Times New Roman" w:cs="Times New Roman"/>
                <w:color w:val="000000" w:themeColor="text1"/>
                <w:sz w:val="24"/>
                <w:szCs w:val="24"/>
              </w:rPr>
              <w:t>06</w:t>
            </w:r>
          </w:p>
        </w:tc>
        <w:tc>
          <w:tcPr>
            <w:tcW w:w="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420911DD" w14:textId="676617B8" w:rsidR="18AF7139" w:rsidRPr="00035EB0" w:rsidRDefault="18AF7139" w:rsidP="00F96260">
            <w:pPr>
              <w:spacing w:after="0" w:line="240" w:lineRule="auto"/>
              <w:jc w:val="right"/>
              <w:rPr>
                <w:rFonts w:ascii="Times New Roman" w:hAnsi="Times New Roman" w:cs="Times New Roman"/>
                <w:sz w:val="24"/>
                <w:szCs w:val="24"/>
              </w:rPr>
            </w:pPr>
            <w:r w:rsidRPr="00035EB0">
              <w:rPr>
                <w:rFonts w:ascii="Times New Roman" w:eastAsia="Calibri" w:hAnsi="Times New Roman" w:cs="Times New Roman"/>
                <w:color w:val="000000" w:themeColor="text1"/>
                <w:sz w:val="24"/>
                <w:szCs w:val="24"/>
              </w:rPr>
              <w:t>11</w:t>
            </w:r>
            <w:r w:rsidR="004D6968">
              <w:rPr>
                <w:rFonts w:ascii="Times New Roman" w:eastAsia="Calibri" w:hAnsi="Times New Roman" w:cs="Times New Roman"/>
                <w:color w:val="000000" w:themeColor="text1"/>
                <w:sz w:val="24"/>
                <w:szCs w:val="24"/>
              </w:rPr>
              <w:t>,</w:t>
            </w:r>
            <w:r w:rsidRPr="00035EB0">
              <w:rPr>
                <w:rFonts w:ascii="Times New Roman" w:eastAsia="Calibri" w:hAnsi="Times New Roman" w:cs="Times New Roman"/>
                <w:color w:val="000000" w:themeColor="text1"/>
                <w:sz w:val="24"/>
                <w:szCs w:val="24"/>
              </w:rPr>
              <w:t>88</w:t>
            </w:r>
          </w:p>
        </w:tc>
        <w:tc>
          <w:tcPr>
            <w:tcW w:w="17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bottom"/>
          </w:tcPr>
          <w:p w14:paraId="004569E6" w14:textId="52A8CC7A" w:rsidR="18AF7139" w:rsidRPr="00035EB0" w:rsidRDefault="18AF7139" w:rsidP="00F96260">
            <w:pPr>
              <w:spacing w:after="0" w:line="240" w:lineRule="auto"/>
              <w:jc w:val="right"/>
              <w:rPr>
                <w:rFonts w:ascii="Times New Roman" w:hAnsi="Times New Roman" w:cs="Times New Roman"/>
                <w:sz w:val="24"/>
                <w:szCs w:val="24"/>
              </w:rPr>
            </w:pPr>
            <w:r w:rsidRPr="00035EB0">
              <w:rPr>
                <w:rFonts w:ascii="Times New Roman" w:eastAsia="Calibri" w:hAnsi="Times New Roman" w:cs="Times New Roman"/>
                <w:color w:val="000000" w:themeColor="text1"/>
                <w:sz w:val="24"/>
                <w:szCs w:val="24"/>
              </w:rPr>
              <w:t>39</w:t>
            </w:r>
            <w:r w:rsidR="004D6968">
              <w:rPr>
                <w:rFonts w:ascii="Times New Roman" w:eastAsia="Calibri" w:hAnsi="Times New Roman" w:cs="Times New Roman"/>
                <w:color w:val="000000" w:themeColor="text1"/>
                <w:sz w:val="24"/>
                <w:szCs w:val="24"/>
              </w:rPr>
              <w:t>,</w:t>
            </w:r>
            <w:r w:rsidRPr="00035EB0">
              <w:rPr>
                <w:rFonts w:ascii="Times New Roman" w:eastAsia="Calibri" w:hAnsi="Times New Roman" w:cs="Times New Roman"/>
                <w:color w:val="000000" w:themeColor="text1"/>
                <w:sz w:val="24"/>
                <w:szCs w:val="24"/>
              </w:rPr>
              <w:t>77</w:t>
            </w:r>
          </w:p>
        </w:tc>
      </w:tr>
    </w:tbl>
    <w:p w14:paraId="7BF8F92F" w14:textId="46A28921" w:rsidR="18AF7139" w:rsidRPr="00F96260" w:rsidRDefault="18AF7139" w:rsidP="00F96260">
      <w:pPr>
        <w:pStyle w:val="Title"/>
        <w:jc w:val="both"/>
        <w:rPr>
          <w:rFonts w:asciiTheme="majorBidi" w:hAnsiTheme="majorBidi" w:cstheme="majorBidi"/>
          <w:b w:val="0"/>
          <w:bCs w:val="0"/>
          <w:sz w:val="28"/>
          <w:szCs w:val="28"/>
        </w:rPr>
      </w:pPr>
    </w:p>
    <w:p w14:paraId="7BBA68B4" w14:textId="6B3FF7B3" w:rsidR="00B3665D" w:rsidRPr="00D90954" w:rsidRDefault="58784CF5" w:rsidP="005A7122">
      <w:pPr>
        <w:pStyle w:val="Title"/>
        <w:ind w:firstLine="720"/>
        <w:jc w:val="both"/>
        <w:rPr>
          <w:rFonts w:asciiTheme="majorBidi" w:hAnsiTheme="majorBidi" w:cstheme="majorBidi"/>
          <w:b w:val="0"/>
          <w:bCs w:val="0"/>
          <w:sz w:val="28"/>
          <w:szCs w:val="28"/>
        </w:rPr>
      </w:pPr>
      <w:r w:rsidRPr="0044721B">
        <w:rPr>
          <w:rFonts w:asciiTheme="majorBidi" w:hAnsiTheme="majorBidi" w:cstheme="majorBidi"/>
          <w:b w:val="0"/>
          <w:bCs w:val="0"/>
          <w:sz w:val="28"/>
          <w:szCs w:val="28"/>
        </w:rPr>
        <w:t>Mēnešalgai ir jābūt</w:t>
      </w:r>
      <w:r w:rsidRPr="00D90954">
        <w:rPr>
          <w:rFonts w:asciiTheme="majorBidi" w:hAnsiTheme="majorBidi" w:cstheme="majorBidi"/>
          <w:b w:val="0"/>
          <w:bCs w:val="0"/>
          <w:sz w:val="28"/>
          <w:szCs w:val="28"/>
        </w:rPr>
        <w:t xml:space="preserve"> taisnīgai, konkurētspējīgai, </w:t>
      </w:r>
      <w:r w:rsidR="6780C59D" w:rsidRPr="00D90954">
        <w:rPr>
          <w:rFonts w:asciiTheme="majorBidi" w:hAnsiTheme="majorBidi" w:cstheme="majorBidi"/>
          <w:b w:val="0"/>
          <w:bCs w:val="0"/>
          <w:sz w:val="28"/>
          <w:szCs w:val="28"/>
        </w:rPr>
        <w:t xml:space="preserve">caurskatāmai un </w:t>
      </w:r>
      <w:r w:rsidRPr="0073287B">
        <w:rPr>
          <w:rFonts w:asciiTheme="majorBidi" w:hAnsiTheme="majorBidi" w:cstheme="majorBidi"/>
          <w:b w:val="0"/>
          <w:bCs w:val="0"/>
          <w:sz w:val="28"/>
          <w:szCs w:val="28"/>
        </w:rPr>
        <w:t>mērķtiecīgai</w:t>
      </w:r>
      <w:r w:rsidR="025D215A" w:rsidRPr="0073287B">
        <w:rPr>
          <w:rFonts w:asciiTheme="majorBidi" w:hAnsiTheme="majorBidi" w:cstheme="majorBidi"/>
          <w:b w:val="0"/>
          <w:bCs w:val="0"/>
          <w:sz w:val="28"/>
          <w:szCs w:val="28"/>
        </w:rPr>
        <w:t xml:space="preserve">. </w:t>
      </w:r>
      <w:r w:rsidR="0044721B" w:rsidRPr="0073287B">
        <w:rPr>
          <w:rFonts w:asciiTheme="majorBidi" w:hAnsiTheme="majorBidi" w:cstheme="majorBidi"/>
          <w:b w:val="0"/>
          <w:bCs w:val="0"/>
          <w:sz w:val="28"/>
          <w:szCs w:val="28"/>
        </w:rPr>
        <w:t xml:space="preserve">Līdz ar to </w:t>
      </w:r>
      <w:r w:rsidR="0044721B" w:rsidRPr="00E450EB">
        <w:rPr>
          <w:rFonts w:asciiTheme="majorBidi" w:hAnsiTheme="majorBidi" w:cstheme="majorBidi"/>
          <w:b w:val="0"/>
          <w:bCs w:val="0"/>
          <w:sz w:val="28"/>
          <w:szCs w:val="28"/>
        </w:rPr>
        <w:t xml:space="preserve">Dziesmu un deju svētku māksliniecisko kolektīvu vadītāju atalgojumu reformas īstenošana plānota arī turpmākajos gados. </w:t>
      </w:r>
      <w:r w:rsidR="025D215A" w:rsidRPr="0073287B">
        <w:rPr>
          <w:rFonts w:asciiTheme="majorBidi" w:hAnsiTheme="majorBidi" w:cstheme="majorBidi"/>
          <w:b w:val="0"/>
          <w:bCs w:val="0"/>
          <w:sz w:val="28"/>
          <w:szCs w:val="28"/>
        </w:rPr>
        <w:t>Saskaņā ar</w:t>
      </w:r>
      <w:r w:rsidR="025D215A" w:rsidRPr="00D90954">
        <w:rPr>
          <w:rFonts w:asciiTheme="majorBidi" w:hAnsiTheme="majorBidi" w:cstheme="majorBidi"/>
          <w:b w:val="0"/>
          <w:bCs w:val="0"/>
          <w:sz w:val="28"/>
          <w:szCs w:val="28"/>
        </w:rPr>
        <w:t xml:space="preserve"> </w:t>
      </w:r>
      <w:r w:rsidR="008D015A" w:rsidRPr="00D90954">
        <w:rPr>
          <w:rFonts w:asciiTheme="majorBidi" w:hAnsiTheme="majorBidi" w:cstheme="majorBidi"/>
          <w:b w:val="0"/>
          <w:bCs w:val="0"/>
          <w:sz w:val="28"/>
          <w:szCs w:val="28"/>
        </w:rPr>
        <w:t>Latvij</w:t>
      </w:r>
      <w:r w:rsidR="00E73A5C" w:rsidRPr="00D90954">
        <w:rPr>
          <w:rFonts w:asciiTheme="majorBidi" w:hAnsiTheme="majorBidi" w:cstheme="majorBidi"/>
          <w:b w:val="0"/>
          <w:bCs w:val="0"/>
          <w:sz w:val="28"/>
          <w:szCs w:val="28"/>
        </w:rPr>
        <w:t>as Republikā</w:t>
      </w:r>
      <w:r w:rsidR="025D215A" w:rsidRPr="00D90954">
        <w:rPr>
          <w:rFonts w:asciiTheme="majorBidi" w:hAnsiTheme="majorBidi" w:cstheme="majorBidi"/>
          <w:b w:val="0"/>
          <w:bCs w:val="0"/>
          <w:sz w:val="28"/>
          <w:szCs w:val="28"/>
        </w:rPr>
        <w:t xml:space="preserve"> noteikto atlīdzības sistēmu, atalgojuma mērķa līmenis ir </w:t>
      </w:r>
      <w:r w:rsidR="6A28C220" w:rsidRPr="00D90954">
        <w:rPr>
          <w:rFonts w:asciiTheme="majorBidi" w:hAnsiTheme="majorBidi" w:cstheme="majorBidi"/>
          <w:b w:val="0"/>
          <w:bCs w:val="0"/>
          <w:sz w:val="28"/>
          <w:szCs w:val="28"/>
        </w:rPr>
        <w:t xml:space="preserve">mēnešalgu </w:t>
      </w:r>
      <w:r w:rsidR="28DBE06C" w:rsidRPr="00D90954">
        <w:rPr>
          <w:rFonts w:asciiTheme="majorBidi" w:hAnsiTheme="majorBidi" w:cstheme="majorBidi"/>
          <w:b w:val="0"/>
          <w:bCs w:val="0"/>
          <w:sz w:val="28"/>
          <w:szCs w:val="28"/>
        </w:rPr>
        <w:t xml:space="preserve">skalas </w:t>
      </w:r>
      <w:r w:rsidR="025D215A" w:rsidRPr="00D90954">
        <w:rPr>
          <w:rFonts w:asciiTheme="majorBidi" w:hAnsiTheme="majorBidi" w:cstheme="majorBidi"/>
          <w:b w:val="0"/>
          <w:bCs w:val="0"/>
          <w:sz w:val="28"/>
          <w:szCs w:val="28"/>
        </w:rPr>
        <w:t>viduspunkts. Tas nozīmē, ka mākslin</w:t>
      </w:r>
      <w:r w:rsidR="76F1B807" w:rsidRPr="00D90954">
        <w:rPr>
          <w:rFonts w:asciiTheme="majorBidi" w:hAnsiTheme="majorBidi" w:cstheme="majorBidi"/>
          <w:b w:val="0"/>
          <w:bCs w:val="0"/>
          <w:sz w:val="28"/>
          <w:szCs w:val="28"/>
        </w:rPr>
        <w:t xml:space="preserve">ieciskā kolektīva vadītāja </w:t>
      </w:r>
      <w:r w:rsidR="6FBA53E1" w:rsidRPr="00D90954">
        <w:rPr>
          <w:rFonts w:asciiTheme="majorBidi" w:hAnsiTheme="majorBidi" w:cstheme="majorBidi"/>
          <w:b w:val="0"/>
          <w:bCs w:val="0"/>
          <w:sz w:val="28"/>
          <w:szCs w:val="28"/>
        </w:rPr>
        <w:t>vēlamaja</w:t>
      </w:r>
      <w:r w:rsidR="00A07BFC" w:rsidRPr="00D90954">
        <w:rPr>
          <w:rFonts w:asciiTheme="majorBidi" w:hAnsiTheme="majorBidi" w:cstheme="majorBidi"/>
          <w:b w:val="0"/>
          <w:bCs w:val="0"/>
          <w:sz w:val="28"/>
          <w:szCs w:val="28"/>
        </w:rPr>
        <w:t xml:space="preserve">i mēnešalgai </w:t>
      </w:r>
      <w:r w:rsidR="00B3665D" w:rsidRPr="00D90954">
        <w:rPr>
          <w:rFonts w:asciiTheme="majorBidi" w:hAnsiTheme="majorBidi" w:cstheme="majorBidi"/>
          <w:b w:val="0"/>
          <w:bCs w:val="0"/>
          <w:sz w:val="28"/>
          <w:szCs w:val="28"/>
        </w:rPr>
        <w:t>6.</w:t>
      </w:r>
      <w:r w:rsidR="76F1B807" w:rsidRPr="00D90954">
        <w:rPr>
          <w:rFonts w:asciiTheme="majorBidi" w:hAnsiTheme="majorBidi" w:cstheme="majorBidi"/>
          <w:b w:val="0"/>
          <w:bCs w:val="0"/>
          <w:sz w:val="28"/>
          <w:szCs w:val="28"/>
        </w:rPr>
        <w:t>mēnešalg</w:t>
      </w:r>
      <w:r w:rsidR="00B3665D" w:rsidRPr="00D90954">
        <w:rPr>
          <w:rFonts w:asciiTheme="majorBidi" w:hAnsiTheme="majorBidi" w:cstheme="majorBidi"/>
          <w:b w:val="0"/>
          <w:bCs w:val="0"/>
          <w:sz w:val="28"/>
          <w:szCs w:val="28"/>
        </w:rPr>
        <w:t>u grupā</w:t>
      </w:r>
      <w:r w:rsidR="76F1B807" w:rsidRPr="00D90954">
        <w:rPr>
          <w:rFonts w:asciiTheme="majorBidi" w:hAnsiTheme="majorBidi" w:cstheme="majorBidi"/>
          <w:b w:val="0"/>
          <w:bCs w:val="0"/>
          <w:sz w:val="28"/>
          <w:szCs w:val="28"/>
        </w:rPr>
        <w:t xml:space="preserve"> ir jābūt vismaz 1145</w:t>
      </w:r>
      <w:r w:rsidR="00A07BFC" w:rsidRPr="00D90954">
        <w:rPr>
          <w:rFonts w:asciiTheme="majorBidi" w:hAnsiTheme="majorBidi" w:cstheme="majorBidi"/>
          <w:b w:val="0"/>
          <w:bCs w:val="0"/>
          <w:sz w:val="28"/>
          <w:szCs w:val="28"/>
        </w:rPr>
        <w:t> </w:t>
      </w:r>
      <w:r w:rsidR="00487E27" w:rsidRPr="00D90954">
        <w:rPr>
          <w:rFonts w:asciiTheme="majorBidi" w:hAnsiTheme="majorBidi" w:cstheme="majorBidi"/>
          <w:b w:val="0"/>
          <w:bCs w:val="0"/>
          <w:i/>
          <w:iCs/>
          <w:sz w:val="28"/>
          <w:szCs w:val="28"/>
        </w:rPr>
        <w:t>euro</w:t>
      </w:r>
      <w:r w:rsidR="00487E27" w:rsidRPr="00D90954">
        <w:rPr>
          <w:rFonts w:asciiTheme="majorBidi" w:hAnsiTheme="majorBidi" w:cstheme="majorBidi"/>
          <w:b w:val="0"/>
          <w:bCs w:val="0"/>
          <w:sz w:val="28"/>
          <w:szCs w:val="28"/>
        </w:rPr>
        <w:t xml:space="preserve"> </w:t>
      </w:r>
      <w:r w:rsidR="76F1B807" w:rsidRPr="00D90954">
        <w:rPr>
          <w:rFonts w:asciiTheme="majorBidi" w:hAnsiTheme="majorBidi" w:cstheme="majorBidi"/>
          <w:b w:val="0"/>
          <w:bCs w:val="0"/>
          <w:sz w:val="28"/>
          <w:szCs w:val="28"/>
        </w:rPr>
        <w:t>par 40</w:t>
      </w:r>
      <w:r w:rsidR="006736DC">
        <w:rPr>
          <w:rFonts w:asciiTheme="majorBidi" w:hAnsiTheme="majorBidi" w:cstheme="majorBidi"/>
          <w:b w:val="0"/>
          <w:bCs w:val="0"/>
          <w:sz w:val="28"/>
          <w:szCs w:val="28"/>
        </w:rPr>
        <w:t> </w:t>
      </w:r>
      <w:r w:rsidR="76F1B807" w:rsidRPr="00D90954">
        <w:rPr>
          <w:rFonts w:asciiTheme="majorBidi" w:hAnsiTheme="majorBidi" w:cstheme="majorBidi"/>
          <w:b w:val="0"/>
          <w:bCs w:val="0"/>
          <w:sz w:val="28"/>
          <w:szCs w:val="28"/>
        </w:rPr>
        <w:t>stundām nedē</w:t>
      </w:r>
      <w:r w:rsidR="776D848A" w:rsidRPr="00D90954">
        <w:rPr>
          <w:rFonts w:asciiTheme="majorBidi" w:hAnsiTheme="majorBidi" w:cstheme="majorBidi"/>
          <w:b w:val="0"/>
          <w:bCs w:val="0"/>
          <w:sz w:val="28"/>
          <w:szCs w:val="28"/>
        </w:rPr>
        <w:t>ļ</w:t>
      </w:r>
      <w:r w:rsidR="76F1B807" w:rsidRPr="00D90954">
        <w:rPr>
          <w:rFonts w:asciiTheme="majorBidi" w:hAnsiTheme="majorBidi" w:cstheme="majorBidi"/>
          <w:b w:val="0"/>
          <w:bCs w:val="0"/>
          <w:sz w:val="28"/>
          <w:szCs w:val="28"/>
        </w:rPr>
        <w:t>ā</w:t>
      </w:r>
      <w:r w:rsidR="79411195" w:rsidRPr="00D90954">
        <w:rPr>
          <w:rFonts w:asciiTheme="majorBidi" w:hAnsiTheme="majorBidi" w:cstheme="majorBidi"/>
          <w:b w:val="0"/>
          <w:bCs w:val="0"/>
          <w:sz w:val="28"/>
          <w:szCs w:val="28"/>
        </w:rPr>
        <w:t>, ja vadītājs atbilst visām amata prasībām</w:t>
      </w:r>
      <w:r w:rsidR="00B3665D" w:rsidRPr="00D90954">
        <w:rPr>
          <w:rFonts w:asciiTheme="majorBidi" w:hAnsiTheme="majorBidi" w:cstheme="majorBidi"/>
          <w:b w:val="0"/>
          <w:bCs w:val="0"/>
          <w:sz w:val="28"/>
          <w:szCs w:val="28"/>
        </w:rPr>
        <w:t xml:space="preserve">, bet 8.mēnešalgu grupā </w:t>
      </w:r>
      <w:r w:rsidR="00A07BFC" w:rsidRPr="00D90954">
        <w:rPr>
          <w:rFonts w:asciiTheme="majorBidi" w:hAnsiTheme="majorBidi" w:cstheme="majorBidi"/>
          <w:b w:val="0"/>
          <w:bCs w:val="0"/>
          <w:sz w:val="28"/>
          <w:szCs w:val="28"/>
        </w:rPr>
        <w:t xml:space="preserve">mēnešalgas </w:t>
      </w:r>
      <w:r w:rsidR="00B3665D" w:rsidRPr="00D90954">
        <w:rPr>
          <w:rFonts w:asciiTheme="majorBidi" w:hAnsiTheme="majorBidi" w:cstheme="majorBidi"/>
          <w:b w:val="0"/>
          <w:bCs w:val="0"/>
          <w:sz w:val="28"/>
          <w:szCs w:val="28"/>
        </w:rPr>
        <w:t>viduspunkts ir 1471</w:t>
      </w:r>
      <w:r w:rsidR="001E7203" w:rsidRPr="00D90954">
        <w:rPr>
          <w:rFonts w:asciiTheme="majorBidi" w:hAnsiTheme="majorBidi" w:cstheme="majorBidi"/>
          <w:b w:val="0"/>
          <w:bCs w:val="0"/>
          <w:sz w:val="28"/>
          <w:szCs w:val="28"/>
        </w:rPr>
        <w:t> </w:t>
      </w:r>
      <w:r w:rsidR="00B3665D" w:rsidRPr="00D90954">
        <w:rPr>
          <w:rFonts w:asciiTheme="majorBidi" w:hAnsiTheme="majorBidi" w:cstheme="majorBidi"/>
          <w:b w:val="0"/>
          <w:bCs w:val="0"/>
          <w:i/>
          <w:sz w:val="28"/>
          <w:szCs w:val="28"/>
        </w:rPr>
        <w:t>euro</w:t>
      </w:r>
      <w:r w:rsidR="00B3665D" w:rsidRPr="00D90954">
        <w:rPr>
          <w:rFonts w:asciiTheme="majorBidi" w:hAnsiTheme="majorBidi" w:cstheme="majorBidi"/>
          <w:b w:val="0"/>
          <w:bCs w:val="0"/>
          <w:sz w:val="28"/>
          <w:szCs w:val="28"/>
        </w:rPr>
        <w:t xml:space="preserve"> par 40</w:t>
      </w:r>
      <w:r w:rsidR="001E7203" w:rsidRPr="00D90954">
        <w:rPr>
          <w:rFonts w:asciiTheme="majorBidi" w:hAnsiTheme="majorBidi" w:cstheme="majorBidi"/>
          <w:b w:val="0"/>
          <w:bCs w:val="0"/>
          <w:sz w:val="28"/>
          <w:szCs w:val="28"/>
        </w:rPr>
        <w:t> </w:t>
      </w:r>
      <w:r w:rsidR="00B3665D" w:rsidRPr="00D90954">
        <w:rPr>
          <w:rFonts w:asciiTheme="majorBidi" w:hAnsiTheme="majorBidi" w:cstheme="majorBidi"/>
          <w:b w:val="0"/>
          <w:bCs w:val="0"/>
          <w:sz w:val="28"/>
          <w:szCs w:val="28"/>
        </w:rPr>
        <w:t>stundām nedēļā</w:t>
      </w:r>
      <w:r w:rsidR="00A07BFC" w:rsidRPr="00D90954">
        <w:rPr>
          <w:rFonts w:asciiTheme="majorBidi" w:hAnsiTheme="majorBidi" w:cstheme="majorBidi"/>
          <w:b w:val="0"/>
          <w:bCs w:val="0"/>
          <w:sz w:val="28"/>
          <w:szCs w:val="28"/>
        </w:rPr>
        <w:t>.</w:t>
      </w:r>
      <w:r w:rsidR="00283880" w:rsidRPr="00283880">
        <w:rPr>
          <w:rFonts w:asciiTheme="majorBidi" w:hAnsiTheme="majorBidi" w:cstheme="majorBidi"/>
          <w:b w:val="0"/>
          <w:bCs w:val="0"/>
          <w:sz w:val="28"/>
          <w:szCs w:val="28"/>
        </w:rPr>
        <w:t xml:space="preserve"> </w:t>
      </w:r>
    </w:p>
    <w:p w14:paraId="54344472" w14:textId="59F0D11A" w:rsidR="005D54CA" w:rsidRDefault="005505FE" w:rsidP="005A7122">
      <w:pPr>
        <w:pStyle w:val="Title"/>
        <w:ind w:firstLine="720"/>
        <w:jc w:val="both"/>
        <w:rPr>
          <w:rFonts w:asciiTheme="majorBidi" w:hAnsiTheme="majorBidi" w:cstheme="majorBidi"/>
          <w:b w:val="0"/>
          <w:bCs w:val="0"/>
          <w:sz w:val="28"/>
          <w:szCs w:val="28"/>
        </w:rPr>
      </w:pPr>
      <w:r w:rsidRPr="00D90954">
        <w:rPr>
          <w:rFonts w:asciiTheme="majorBidi" w:hAnsiTheme="majorBidi" w:cstheme="majorBidi"/>
          <w:b w:val="0"/>
          <w:bCs w:val="0"/>
          <w:sz w:val="28"/>
          <w:szCs w:val="28"/>
        </w:rPr>
        <w:t xml:space="preserve">No </w:t>
      </w:r>
      <w:r w:rsidR="00F27A03" w:rsidRPr="00D90954">
        <w:rPr>
          <w:rFonts w:asciiTheme="majorBidi" w:hAnsiTheme="majorBidi" w:cstheme="majorBidi"/>
          <w:b w:val="0"/>
          <w:bCs w:val="0"/>
          <w:sz w:val="28"/>
          <w:szCs w:val="28"/>
        </w:rPr>
        <w:t xml:space="preserve">2024.gada </w:t>
      </w:r>
      <w:r w:rsidRPr="00D90954">
        <w:rPr>
          <w:rFonts w:asciiTheme="majorBidi" w:hAnsiTheme="majorBidi" w:cstheme="majorBidi"/>
          <w:b w:val="0"/>
          <w:bCs w:val="0"/>
          <w:sz w:val="28"/>
          <w:szCs w:val="28"/>
        </w:rPr>
        <w:t>27.februāra līdz 18.</w:t>
      </w:r>
      <w:r w:rsidR="00F27A03" w:rsidRPr="00D90954">
        <w:rPr>
          <w:rFonts w:asciiTheme="majorBidi" w:hAnsiTheme="majorBidi" w:cstheme="majorBidi"/>
          <w:b w:val="0"/>
          <w:bCs w:val="0"/>
          <w:sz w:val="28"/>
          <w:szCs w:val="28"/>
        </w:rPr>
        <w:t>mart</w:t>
      </w:r>
      <w:r w:rsidRPr="00D90954">
        <w:rPr>
          <w:rFonts w:asciiTheme="majorBidi" w:hAnsiTheme="majorBidi" w:cstheme="majorBidi"/>
          <w:b w:val="0"/>
          <w:bCs w:val="0"/>
          <w:sz w:val="28"/>
          <w:szCs w:val="28"/>
        </w:rPr>
        <w:t>am</w:t>
      </w:r>
      <w:r w:rsidR="00F27A03" w:rsidRPr="00D90954">
        <w:rPr>
          <w:rFonts w:asciiTheme="majorBidi" w:hAnsiTheme="majorBidi" w:cstheme="majorBidi"/>
          <w:b w:val="0"/>
          <w:bCs w:val="0"/>
          <w:sz w:val="28"/>
          <w:szCs w:val="28"/>
        </w:rPr>
        <w:t xml:space="preserve"> notika individuālas sarunas ar visām Latvijas pašvaldībām par vienotās </w:t>
      </w:r>
      <w:r w:rsidR="00C01FF0" w:rsidRPr="00D90954">
        <w:rPr>
          <w:rFonts w:asciiTheme="majorBidi" w:hAnsiTheme="majorBidi" w:cstheme="majorBidi"/>
          <w:b w:val="0"/>
          <w:bCs w:val="0"/>
          <w:sz w:val="28"/>
          <w:szCs w:val="28"/>
        </w:rPr>
        <w:t>māksliniecisk</w:t>
      </w:r>
      <w:r w:rsidR="00AA65D9" w:rsidRPr="00D90954">
        <w:rPr>
          <w:rFonts w:asciiTheme="majorBidi" w:hAnsiTheme="majorBidi" w:cstheme="majorBidi"/>
          <w:b w:val="0"/>
          <w:bCs w:val="0"/>
          <w:sz w:val="28"/>
          <w:szCs w:val="28"/>
        </w:rPr>
        <w:t>o</w:t>
      </w:r>
      <w:r w:rsidR="00C01FF0" w:rsidRPr="00D90954">
        <w:rPr>
          <w:rFonts w:asciiTheme="majorBidi" w:hAnsiTheme="majorBidi" w:cstheme="majorBidi"/>
          <w:b w:val="0"/>
          <w:bCs w:val="0"/>
          <w:sz w:val="28"/>
          <w:szCs w:val="28"/>
        </w:rPr>
        <w:t xml:space="preserve"> kolektīv</w:t>
      </w:r>
      <w:r w:rsidR="00AA65D9" w:rsidRPr="00D90954">
        <w:rPr>
          <w:rFonts w:asciiTheme="majorBidi" w:hAnsiTheme="majorBidi" w:cstheme="majorBidi"/>
          <w:b w:val="0"/>
          <w:bCs w:val="0"/>
          <w:sz w:val="28"/>
          <w:szCs w:val="28"/>
        </w:rPr>
        <w:t>u</w:t>
      </w:r>
      <w:r w:rsidR="00C01FF0" w:rsidRPr="00D90954">
        <w:rPr>
          <w:rFonts w:asciiTheme="majorBidi" w:hAnsiTheme="majorBidi" w:cstheme="majorBidi"/>
          <w:b w:val="0"/>
          <w:bCs w:val="0"/>
          <w:sz w:val="28"/>
          <w:szCs w:val="28"/>
        </w:rPr>
        <w:t xml:space="preserve"> vadītāj</w:t>
      </w:r>
      <w:r w:rsidR="00AA65D9" w:rsidRPr="00D90954">
        <w:rPr>
          <w:rFonts w:asciiTheme="majorBidi" w:hAnsiTheme="majorBidi" w:cstheme="majorBidi"/>
          <w:b w:val="0"/>
          <w:bCs w:val="0"/>
          <w:sz w:val="28"/>
          <w:szCs w:val="28"/>
        </w:rPr>
        <w:t>u</w:t>
      </w:r>
      <w:r w:rsidR="00C01FF0" w:rsidRPr="00D90954">
        <w:rPr>
          <w:rFonts w:asciiTheme="majorBidi" w:hAnsiTheme="majorBidi" w:cstheme="majorBidi"/>
          <w:b w:val="0"/>
          <w:bCs w:val="0"/>
          <w:sz w:val="28"/>
          <w:szCs w:val="28"/>
        </w:rPr>
        <w:t xml:space="preserve"> </w:t>
      </w:r>
      <w:r w:rsidR="00F27A03" w:rsidRPr="00D90954">
        <w:rPr>
          <w:rFonts w:asciiTheme="majorBidi" w:hAnsiTheme="majorBidi" w:cstheme="majorBidi"/>
          <w:b w:val="0"/>
          <w:bCs w:val="0"/>
          <w:sz w:val="28"/>
          <w:szCs w:val="28"/>
        </w:rPr>
        <w:t>darba samaksas si</w:t>
      </w:r>
      <w:r w:rsidR="00453348" w:rsidRPr="00D90954">
        <w:rPr>
          <w:rFonts w:asciiTheme="majorBidi" w:hAnsiTheme="majorBidi" w:cstheme="majorBidi"/>
          <w:b w:val="0"/>
          <w:bCs w:val="0"/>
          <w:sz w:val="28"/>
          <w:szCs w:val="28"/>
        </w:rPr>
        <w:t>s</w:t>
      </w:r>
      <w:r w:rsidR="00F27A03" w:rsidRPr="00D90954">
        <w:rPr>
          <w:rFonts w:asciiTheme="majorBidi" w:hAnsiTheme="majorBidi" w:cstheme="majorBidi"/>
          <w:b w:val="0"/>
          <w:bCs w:val="0"/>
          <w:sz w:val="28"/>
          <w:szCs w:val="28"/>
        </w:rPr>
        <w:t xml:space="preserve">tēmas izveidi. </w:t>
      </w:r>
      <w:r w:rsidR="00F87F7A" w:rsidRPr="00D90954">
        <w:rPr>
          <w:rFonts w:asciiTheme="majorBidi" w:hAnsiTheme="majorBidi" w:cstheme="majorBidi"/>
          <w:b w:val="0"/>
          <w:bCs w:val="0"/>
          <w:sz w:val="28"/>
          <w:szCs w:val="28"/>
        </w:rPr>
        <w:t xml:space="preserve">Sarunu laikā tika </w:t>
      </w:r>
      <w:r w:rsidR="00D35B6D" w:rsidRPr="00D90954">
        <w:rPr>
          <w:rFonts w:asciiTheme="majorBidi" w:hAnsiTheme="majorBidi" w:cstheme="majorBidi"/>
          <w:b w:val="0"/>
          <w:bCs w:val="0"/>
          <w:sz w:val="28"/>
          <w:szCs w:val="28"/>
        </w:rPr>
        <w:t>p</w:t>
      </w:r>
      <w:r w:rsidR="00B45C37" w:rsidRPr="00D90954">
        <w:rPr>
          <w:rFonts w:asciiTheme="majorBidi" w:hAnsiTheme="majorBidi" w:cstheme="majorBidi"/>
          <w:b w:val="0"/>
          <w:bCs w:val="0"/>
          <w:sz w:val="28"/>
          <w:szCs w:val="28"/>
        </w:rPr>
        <w:t xml:space="preserve">ārrunāti jautājumi par </w:t>
      </w:r>
      <w:r w:rsidR="00BB2295" w:rsidRPr="00D90954">
        <w:rPr>
          <w:rFonts w:asciiTheme="majorBidi" w:hAnsiTheme="majorBidi" w:cstheme="majorBidi"/>
          <w:b w:val="0"/>
          <w:bCs w:val="0"/>
          <w:sz w:val="28"/>
          <w:szCs w:val="28"/>
        </w:rPr>
        <w:t>iespējām katrai pašvaldībai pakāpeniski palielināt finansējumu māksliniecisk</w:t>
      </w:r>
      <w:r w:rsidR="00806CA2" w:rsidRPr="00D90954">
        <w:rPr>
          <w:rFonts w:asciiTheme="majorBidi" w:hAnsiTheme="majorBidi" w:cstheme="majorBidi"/>
          <w:b w:val="0"/>
          <w:bCs w:val="0"/>
          <w:sz w:val="28"/>
          <w:szCs w:val="28"/>
        </w:rPr>
        <w:t>o</w:t>
      </w:r>
      <w:r w:rsidR="00BB2295" w:rsidRPr="00D90954">
        <w:rPr>
          <w:rFonts w:asciiTheme="majorBidi" w:hAnsiTheme="majorBidi" w:cstheme="majorBidi"/>
          <w:b w:val="0"/>
          <w:bCs w:val="0"/>
          <w:sz w:val="28"/>
          <w:szCs w:val="28"/>
        </w:rPr>
        <w:t xml:space="preserve"> kolektīv</w:t>
      </w:r>
      <w:r w:rsidR="00806CA2" w:rsidRPr="00D90954">
        <w:rPr>
          <w:rFonts w:asciiTheme="majorBidi" w:hAnsiTheme="majorBidi" w:cstheme="majorBidi"/>
          <w:b w:val="0"/>
          <w:bCs w:val="0"/>
          <w:sz w:val="28"/>
          <w:szCs w:val="28"/>
        </w:rPr>
        <w:t>u</w:t>
      </w:r>
      <w:r w:rsidR="00BB2295" w:rsidRPr="00D90954">
        <w:rPr>
          <w:rFonts w:asciiTheme="majorBidi" w:hAnsiTheme="majorBidi" w:cstheme="majorBidi"/>
          <w:b w:val="0"/>
          <w:bCs w:val="0"/>
          <w:sz w:val="28"/>
          <w:szCs w:val="28"/>
        </w:rPr>
        <w:t xml:space="preserve"> vadītāj</w:t>
      </w:r>
      <w:r w:rsidR="00806CA2" w:rsidRPr="00D90954">
        <w:rPr>
          <w:rFonts w:asciiTheme="majorBidi" w:hAnsiTheme="majorBidi" w:cstheme="majorBidi"/>
          <w:b w:val="0"/>
          <w:bCs w:val="0"/>
          <w:sz w:val="28"/>
          <w:szCs w:val="28"/>
        </w:rPr>
        <w:t>ie</w:t>
      </w:r>
      <w:r w:rsidR="00BB2295" w:rsidRPr="00D90954">
        <w:rPr>
          <w:rFonts w:asciiTheme="majorBidi" w:hAnsiTheme="majorBidi" w:cstheme="majorBidi"/>
          <w:b w:val="0"/>
          <w:bCs w:val="0"/>
          <w:sz w:val="28"/>
          <w:szCs w:val="28"/>
        </w:rPr>
        <w:t xml:space="preserve">m, lai tas nebūtu mazāks </w:t>
      </w:r>
      <w:r w:rsidR="00794653" w:rsidRPr="00D90954">
        <w:rPr>
          <w:rFonts w:asciiTheme="majorBidi" w:hAnsiTheme="majorBidi" w:cstheme="majorBidi"/>
          <w:b w:val="0"/>
          <w:bCs w:val="0"/>
          <w:sz w:val="28"/>
          <w:szCs w:val="28"/>
        </w:rPr>
        <w:t>par valsts mērķdotācijas plānoto apjomu</w:t>
      </w:r>
      <w:r w:rsidR="00D145F8">
        <w:rPr>
          <w:rFonts w:asciiTheme="majorBidi" w:hAnsiTheme="majorBidi" w:cstheme="majorBidi"/>
          <w:b w:val="0"/>
          <w:bCs w:val="0"/>
          <w:sz w:val="28"/>
          <w:szCs w:val="28"/>
        </w:rPr>
        <w:t>,</w:t>
      </w:r>
      <w:r w:rsidR="00794653" w:rsidRPr="00D90954">
        <w:rPr>
          <w:rFonts w:asciiTheme="majorBidi" w:hAnsiTheme="majorBidi" w:cstheme="majorBidi"/>
          <w:b w:val="0"/>
          <w:bCs w:val="0"/>
          <w:sz w:val="28"/>
          <w:szCs w:val="28"/>
        </w:rPr>
        <w:t xml:space="preserve"> </w:t>
      </w:r>
      <w:r w:rsidR="00DC09BD">
        <w:rPr>
          <w:rFonts w:asciiTheme="majorBidi" w:hAnsiTheme="majorBidi" w:cstheme="majorBidi"/>
          <w:b w:val="0"/>
          <w:bCs w:val="0"/>
          <w:sz w:val="28"/>
          <w:szCs w:val="28"/>
        </w:rPr>
        <w:t xml:space="preserve">vismaz </w:t>
      </w:r>
      <w:r w:rsidR="00CB11B3">
        <w:rPr>
          <w:rFonts w:asciiTheme="majorBidi" w:hAnsiTheme="majorBidi" w:cstheme="majorBidi"/>
          <w:b w:val="0"/>
          <w:bCs w:val="0"/>
          <w:sz w:val="28"/>
          <w:szCs w:val="28"/>
        </w:rPr>
        <w:t>palielinot t</w:t>
      </w:r>
      <w:r w:rsidR="00D145F8">
        <w:rPr>
          <w:rFonts w:asciiTheme="majorBidi" w:hAnsiTheme="majorBidi" w:cstheme="majorBidi"/>
          <w:b w:val="0"/>
          <w:bCs w:val="0"/>
          <w:sz w:val="28"/>
          <w:szCs w:val="28"/>
        </w:rPr>
        <w:t>ā</w:t>
      </w:r>
      <w:r w:rsidR="00CB11B3">
        <w:rPr>
          <w:rFonts w:asciiTheme="majorBidi" w:hAnsiTheme="majorBidi" w:cstheme="majorBidi"/>
          <w:b w:val="0"/>
          <w:bCs w:val="0"/>
          <w:sz w:val="28"/>
          <w:szCs w:val="28"/>
        </w:rPr>
        <w:t xml:space="preserve">, lai segtu 50% no pašvaldības finansējuma, apmēram 10 darba stundas nedēļā. </w:t>
      </w:r>
      <w:r w:rsidR="008B7C32" w:rsidRPr="00D90954">
        <w:rPr>
          <w:rFonts w:asciiTheme="majorBidi" w:hAnsiTheme="majorBidi" w:cstheme="majorBidi"/>
          <w:b w:val="0"/>
          <w:bCs w:val="0"/>
          <w:sz w:val="28"/>
          <w:szCs w:val="28"/>
        </w:rPr>
        <w:t xml:space="preserve">No 42 pašvaldībām (viena pašvaldība </w:t>
      </w:r>
      <w:r w:rsidR="00806CA2" w:rsidRPr="00D90954">
        <w:rPr>
          <w:rFonts w:asciiTheme="majorBidi" w:hAnsiTheme="majorBidi" w:cstheme="majorBidi"/>
          <w:b w:val="0"/>
          <w:bCs w:val="0"/>
          <w:sz w:val="28"/>
          <w:szCs w:val="28"/>
        </w:rPr>
        <w:t>neiesaistījās</w:t>
      </w:r>
      <w:r w:rsidR="008B7C32" w:rsidRPr="00D90954">
        <w:rPr>
          <w:rFonts w:asciiTheme="majorBidi" w:hAnsiTheme="majorBidi" w:cstheme="majorBidi"/>
          <w:b w:val="0"/>
          <w:bCs w:val="0"/>
          <w:sz w:val="28"/>
          <w:szCs w:val="28"/>
        </w:rPr>
        <w:t xml:space="preserve"> sarunā</w:t>
      </w:r>
      <w:r w:rsidR="00806CA2" w:rsidRPr="00D90954">
        <w:rPr>
          <w:rFonts w:asciiTheme="majorBidi" w:hAnsiTheme="majorBidi" w:cstheme="majorBidi"/>
          <w:b w:val="0"/>
          <w:bCs w:val="0"/>
          <w:sz w:val="28"/>
          <w:szCs w:val="28"/>
        </w:rPr>
        <w:t>s</w:t>
      </w:r>
      <w:r w:rsidR="008B7C32" w:rsidRPr="00D90954">
        <w:rPr>
          <w:rFonts w:asciiTheme="majorBidi" w:hAnsiTheme="majorBidi" w:cstheme="majorBidi"/>
          <w:b w:val="0"/>
          <w:bCs w:val="0"/>
          <w:sz w:val="28"/>
          <w:szCs w:val="28"/>
        </w:rPr>
        <w:t xml:space="preserve">, jo </w:t>
      </w:r>
      <w:r w:rsidR="00FD6F63" w:rsidRPr="00D90954">
        <w:rPr>
          <w:rFonts w:asciiTheme="majorBidi" w:hAnsiTheme="majorBidi" w:cstheme="majorBidi"/>
          <w:b w:val="0"/>
          <w:bCs w:val="0"/>
          <w:sz w:val="28"/>
          <w:szCs w:val="28"/>
        </w:rPr>
        <w:t xml:space="preserve">tai </w:t>
      </w:r>
      <w:r w:rsidR="008B7C32" w:rsidRPr="00D90954">
        <w:rPr>
          <w:rFonts w:asciiTheme="majorBidi" w:hAnsiTheme="majorBidi" w:cstheme="majorBidi"/>
          <w:b w:val="0"/>
          <w:bCs w:val="0"/>
          <w:sz w:val="28"/>
          <w:szCs w:val="28"/>
        </w:rPr>
        <w:t>viss ir skaidrs)</w:t>
      </w:r>
      <w:r w:rsidR="00316F9D">
        <w:rPr>
          <w:rFonts w:asciiTheme="majorBidi" w:hAnsiTheme="majorBidi" w:cstheme="majorBidi"/>
          <w:b w:val="0"/>
          <w:bCs w:val="0"/>
          <w:sz w:val="28"/>
          <w:szCs w:val="28"/>
        </w:rPr>
        <w:t xml:space="preserve"> iespēju pārejai</w:t>
      </w:r>
      <w:r w:rsidR="002457F2" w:rsidRPr="00D90954">
        <w:rPr>
          <w:rFonts w:asciiTheme="majorBidi" w:hAnsiTheme="majorBidi" w:cstheme="majorBidi"/>
          <w:b w:val="0"/>
          <w:bCs w:val="0"/>
          <w:sz w:val="28"/>
          <w:szCs w:val="28"/>
        </w:rPr>
        <w:t xml:space="preserve"> uz jauno </w:t>
      </w:r>
      <w:r w:rsidR="00FE3CE0" w:rsidRPr="00D90954">
        <w:rPr>
          <w:rFonts w:asciiTheme="majorBidi" w:hAnsiTheme="majorBidi" w:cstheme="majorBidi"/>
          <w:b w:val="0"/>
          <w:bCs w:val="0"/>
          <w:sz w:val="28"/>
          <w:szCs w:val="28"/>
        </w:rPr>
        <w:t>sistēmu</w:t>
      </w:r>
      <w:r w:rsidR="00356D31" w:rsidRPr="00D90954">
        <w:rPr>
          <w:rFonts w:asciiTheme="majorBidi" w:hAnsiTheme="majorBidi" w:cstheme="majorBidi"/>
          <w:b w:val="0"/>
          <w:bCs w:val="0"/>
          <w:sz w:val="28"/>
          <w:szCs w:val="28"/>
        </w:rPr>
        <w:t xml:space="preserve"> </w:t>
      </w:r>
      <w:r w:rsidR="00B427C2">
        <w:rPr>
          <w:rFonts w:asciiTheme="majorBidi" w:hAnsiTheme="majorBidi" w:cstheme="majorBidi"/>
          <w:b w:val="0"/>
          <w:bCs w:val="0"/>
          <w:sz w:val="28"/>
          <w:szCs w:val="28"/>
        </w:rPr>
        <w:t xml:space="preserve">jau </w:t>
      </w:r>
      <w:r w:rsidR="00356D31" w:rsidRPr="00D90954">
        <w:rPr>
          <w:rFonts w:asciiTheme="majorBidi" w:hAnsiTheme="majorBidi" w:cstheme="majorBidi"/>
          <w:b w:val="0"/>
          <w:bCs w:val="0"/>
          <w:sz w:val="28"/>
          <w:szCs w:val="28"/>
        </w:rPr>
        <w:t>2026./2027.gadā</w:t>
      </w:r>
      <w:r w:rsidR="000376D1" w:rsidRPr="00D90954">
        <w:rPr>
          <w:rFonts w:asciiTheme="majorBidi" w:hAnsiTheme="majorBidi" w:cstheme="majorBidi"/>
          <w:b w:val="0"/>
          <w:bCs w:val="0"/>
          <w:sz w:val="28"/>
          <w:szCs w:val="28"/>
        </w:rPr>
        <w:t xml:space="preserve"> atbalsta </w:t>
      </w:r>
      <w:r w:rsidR="002457F2" w:rsidRPr="00D90954">
        <w:rPr>
          <w:rFonts w:asciiTheme="majorBidi" w:hAnsiTheme="majorBidi" w:cstheme="majorBidi"/>
          <w:b w:val="0"/>
          <w:bCs w:val="0"/>
          <w:sz w:val="28"/>
          <w:szCs w:val="28"/>
        </w:rPr>
        <w:t>17</w:t>
      </w:r>
      <w:r w:rsidR="00AB0335" w:rsidRPr="00D90954">
        <w:rPr>
          <w:rFonts w:asciiTheme="majorBidi" w:hAnsiTheme="majorBidi" w:cstheme="majorBidi"/>
          <w:b w:val="0"/>
          <w:bCs w:val="0"/>
          <w:sz w:val="28"/>
          <w:szCs w:val="28"/>
        </w:rPr>
        <w:t> </w:t>
      </w:r>
      <w:r w:rsidR="000376D1" w:rsidRPr="00D90954">
        <w:rPr>
          <w:rFonts w:asciiTheme="majorBidi" w:hAnsiTheme="majorBidi" w:cstheme="majorBidi"/>
          <w:b w:val="0"/>
          <w:bCs w:val="0"/>
          <w:sz w:val="28"/>
          <w:szCs w:val="28"/>
        </w:rPr>
        <w:t>pašvaldība</w:t>
      </w:r>
      <w:r w:rsidR="002457F2" w:rsidRPr="00D90954">
        <w:rPr>
          <w:rFonts w:asciiTheme="majorBidi" w:hAnsiTheme="majorBidi" w:cstheme="majorBidi"/>
          <w:b w:val="0"/>
          <w:bCs w:val="0"/>
          <w:sz w:val="28"/>
          <w:szCs w:val="28"/>
        </w:rPr>
        <w:t>s</w:t>
      </w:r>
      <w:r w:rsidR="00FD6F63" w:rsidRPr="00D90954">
        <w:rPr>
          <w:rFonts w:asciiTheme="majorBidi" w:hAnsiTheme="majorBidi" w:cstheme="majorBidi"/>
          <w:b w:val="0"/>
          <w:bCs w:val="0"/>
          <w:sz w:val="28"/>
          <w:szCs w:val="28"/>
        </w:rPr>
        <w:t>,</w:t>
      </w:r>
      <w:r w:rsidR="000376D1" w:rsidRPr="00D90954">
        <w:rPr>
          <w:rFonts w:asciiTheme="majorBidi" w:hAnsiTheme="majorBidi" w:cstheme="majorBidi"/>
          <w:b w:val="0"/>
          <w:bCs w:val="0"/>
          <w:sz w:val="28"/>
          <w:szCs w:val="28"/>
        </w:rPr>
        <w:t xml:space="preserve"> drīzāk atbalsta</w:t>
      </w:r>
      <w:r w:rsidR="002457F2" w:rsidRPr="00D90954">
        <w:rPr>
          <w:rFonts w:asciiTheme="majorBidi" w:hAnsiTheme="majorBidi" w:cstheme="majorBidi"/>
          <w:b w:val="0"/>
          <w:bCs w:val="0"/>
          <w:sz w:val="28"/>
          <w:szCs w:val="28"/>
        </w:rPr>
        <w:t xml:space="preserve"> 16 pašvaldības</w:t>
      </w:r>
      <w:r w:rsidR="00FE3CE0" w:rsidRPr="00D90954">
        <w:rPr>
          <w:rFonts w:asciiTheme="majorBidi" w:hAnsiTheme="majorBidi" w:cstheme="majorBidi"/>
          <w:b w:val="0"/>
          <w:bCs w:val="0"/>
          <w:sz w:val="28"/>
          <w:szCs w:val="28"/>
        </w:rPr>
        <w:t xml:space="preserve">, bet </w:t>
      </w:r>
      <w:r w:rsidR="001E7203" w:rsidRPr="00D90954">
        <w:rPr>
          <w:rFonts w:asciiTheme="majorBidi" w:hAnsiTheme="majorBidi" w:cstheme="majorBidi"/>
          <w:b w:val="0"/>
          <w:bCs w:val="0"/>
          <w:sz w:val="28"/>
          <w:szCs w:val="28"/>
        </w:rPr>
        <w:t>astoņas</w:t>
      </w:r>
      <w:r w:rsidR="00FE3CE0" w:rsidRPr="00D90954">
        <w:rPr>
          <w:rFonts w:asciiTheme="majorBidi" w:hAnsiTheme="majorBidi" w:cstheme="majorBidi"/>
          <w:b w:val="0"/>
          <w:bCs w:val="0"/>
          <w:sz w:val="28"/>
          <w:szCs w:val="28"/>
        </w:rPr>
        <w:t xml:space="preserve"> pašvaldības drīzāk neatbalsta pāreju uz jauno sistēmu</w:t>
      </w:r>
      <w:r w:rsidR="000F137E" w:rsidRPr="00D90954">
        <w:rPr>
          <w:rFonts w:asciiTheme="majorBidi" w:hAnsiTheme="majorBidi" w:cstheme="majorBidi"/>
          <w:b w:val="0"/>
          <w:bCs w:val="0"/>
          <w:sz w:val="28"/>
          <w:szCs w:val="28"/>
        </w:rPr>
        <w:t xml:space="preserve">, minot </w:t>
      </w:r>
      <w:r w:rsidR="00356D31" w:rsidRPr="00D90954">
        <w:rPr>
          <w:rFonts w:asciiTheme="majorBidi" w:hAnsiTheme="majorBidi" w:cstheme="majorBidi"/>
          <w:b w:val="0"/>
          <w:bCs w:val="0"/>
          <w:sz w:val="28"/>
          <w:szCs w:val="28"/>
        </w:rPr>
        <w:t>dažādus iemeslus</w:t>
      </w:r>
      <w:r w:rsidR="00071404" w:rsidRPr="00D90954">
        <w:rPr>
          <w:rFonts w:asciiTheme="majorBidi" w:hAnsiTheme="majorBidi" w:cstheme="majorBidi"/>
          <w:b w:val="0"/>
          <w:bCs w:val="0"/>
          <w:sz w:val="28"/>
          <w:szCs w:val="28"/>
        </w:rPr>
        <w:t>, vi</w:t>
      </w:r>
      <w:r w:rsidR="00453348" w:rsidRPr="00D90954">
        <w:rPr>
          <w:rFonts w:asciiTheme="majorBidi" w:hAnsiTheme="majorBidi" w:cstheme="majorBidi"/>
          <w:b w:val="0"/>
          <w:bCs w:val="0"/>
          <w:sz w:val="28"/>
          <w:szCs w:val="28"/>
        </w:rPr>
        <w:t>ens</w:t>
      </w:r>
      <w:r w:rsidR="00071404" w:rsidRPr="00D90954">
        <w:rPr>
          <w:rFonts w:asciiTheme="majorBidi" w:hAnsiTheme="majorBidi" w:cstheme="majorBidi"/>
          <w:b w:val="0"/>
          <w:bCs w:val="0"/>
          <w:sz w:val="28"/>
          <w:szCs w:val="28"/>
        </w:rPr>
        <w:t xml:space="preserve"> no galvenajiem </w:t>
      </w:r>
      <w:r w:rsidR="001E7203" w:rsidRPr="00D90954">
        <w:rPr>
          <w:rFonts w:asciiTheme="majorBidi" w:hAnsiTheme="majorBidi" w:cstheme="majorBidi"/>
          <w:b w:val="0"/>
          <w:bCs w:val="0"/>
          <w:sz w:val="28"/>
          <w:szCs w:val="28"/>
        </w:rPr>
        <w:t>–</w:t>
      </w:r>
      <w:r w:rsidR="00356D31" w:rsidRPr="00D90954">
        <w:rPr>
          <w:rFonts w:asciiTheme="majorBidi" w:hAnsiTheme="majorBidi" w:cstheme="majorBidi"/>
          <w:b w:val="0"/>
          <w:bCs w:val="0"/>
          <w:sz w:val="28"/>
          <w:szCs w:val="28"/>
        </w:rPr>
        <w:t xml:space="preserve"> nav zināms, kāds būs pašvaldības budžets</w:t>
      </w:r>
      <w:r w:rsidR="00071404" w:rsidRPr="00D90954">
        <w:rPr>
          <w:rFonts w:asciiTheme="majorBidi" w:hAnsiTheme="majorBidi" w:cstheme="majorBidi"/>
          <w:b w:val="0"/>
          <w:bCs w:val="0"/>
          <w:sz w:val="28"/>
          <w:szCs w:val="28"/>
        </w:rPr>
        <w:t xml:space="preserve"> </w:t>
      </w:r>
      <w:r w:rsidR="002D1765" w:rsidRPr="00D90954">
        <w:rPr>
          <w:rFonts w:asciiTheme="majorBidi" w:hAnsiTheme="majorBidi" w:cstheme="majorBidi"/>
          <w:b w:val="0"/>
          <w:bCs w:val="0"/>
          <w:sz w:val="28"/>
          <w:szCs w:val="28"/>
        </w:rPr>
        <w:t>2026./2027.gadā.</w:t>
      </w:r>
    </w:p>
    <w:p w14:paraId="67C40E99" w14:textId="53B72310" w:rsidR="00F23C86" w:rsidRDefault="00E410BF"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K</w:t>
      </w:r>
      <w:r w:rsidR="00F70EF5" w:rsidRPr="00D90954">
        <w:rPr>
          <w:rFonts w:asciiTheme="majorBidi" w:eastAsia="Times New Roman" w:hAnsiTheme="majorBidi" w:cstheme="majorBidi"/>
          <w:sz w:val="28"/>
          <w:szCs w:val="28"/>
        </w:rPr>
        <w:t>onceptuālā ziņojuma 2.risinājuma piedāvājumā ir nepieciešams papildu finansējums arī Latvijas Nacionālaj</w:t>
      </w:r>
      <w:r w:rsidR="00AF661C" w:rsidRPr="00D90954">
        <w:rPr>
          <w:rFonts w:asciiTheme="majorBidi" w:eastAsia="Times New Roman" w:hAnsiTheme="majorBidi" w:cstheme="majorBidi"/>
          <w:sz w:val="28"/>
          <w:szCs w:val="28"/>
        </w:rPr>
        <w:t>a</w:t>
      </w:r>
      <w:r w:rsidR="00F70EF5" w:rsidRPr="00D90954">
        <w:rPr>
          <w:rFonts w:asciiTheme="majorBidi" w:eastAsia="Times New Roman" w:hAnsiTheme="majorBidi" w:cstheme="majorBidi"/>
          <w:sz w:val="28"/>
          <w:szCs w:val="28"/>
        </w:rPr>
        <w:t>m kultūras centram.</w:t>
      </w:r>
      <w:r w:rsidR="6B465B12" w:rsidRPr="00D90954">
        <w:rPr>
          <w:rFonts w:asciiTheme="majorBidi" w:eastAsia="Times New Roman" w:hAnsiTheme="majorBidi" w:cstheme="majorBidi"/>
          <w:sz w:val="28"/>
          <w:szCs w:val="28"/>
        </w:rPr>
        <w:t xml:space="preserve"> </w:t>
      </w:r>
      <w:r w:rsidR="00F70EF5" w:rsidRPr="00D90954">
        <w:rPr>
          <w:rFonts w:asciiTheme="majorBidi" w:eastAsia="Times New Roman" w:hAnsiTheme="majorBidi" w:cstheme="majorBidi"/>
          <w:sz w:val="28"/>
          <w:szCs w:val="28"/>
        </w:rPr>
        <w:t>J</w:t>
      </w:r>
      <w:r w:rsidR="6B465B12" w:rsidRPr="00D90954">
        <w:rPr>
          <w:rFonts w:asciiTheme="majorBidi" w:eastAsia="Times New Roman" w:hAnsiTheme="majorBidi" w:cstheme="majorBidi"/>
          <w:sz w:val="28"/>
          <w:szCs w:val="28"/>
        </w:rPr>
        <w:t xml:space="preserve">a administrēšanu </w:t>
      </w:r>
      <w:r w:rsidR="00877A99" w:rsidRPr="00D90954">
        <w:rPr>
          <w:rFonts w:asciiTheme="majorBidi" w:eastAsia="Times New Roman" w:hAnsiTheme="majorBidi" w:cstheme="majorBidi"/>
          <w:sz w:val="28"/>
          <w:szCs w:val="28"/>
        </w:rPr>
        <w:t xml:space="preserve">– </w:t>
      </w:r>
      <w:r w:rsidR="6B465B12" w:rsidRPr="00D90954">
        <w:rPr>
          <w:rFonts w:asciiTheme="majorBidi" w:eastAsia="Times New Roman" w:hAnsiTheme="majorBidi" w:cstheme="majorBidi"/>
          <w:sz w:val="28"/>
          <w:szCs w:val="28"/>
        </w:rPr>
        <w:t xml:space="preserve">līgumu slēgšanu ar katru </w:t>
      </w:r>
      <w:r w:rsidR="56E1C851" w:rsidRPr="00D90954">
        <w:rPr>
          <w:rFonts w:asciiTheme="majorBidi" w:eastAsia="Times New Roman" w:hAnsiTheme="majorBidi" w:cstheme="majorBidi"/>
          <w:sz w:val="28"/>
          <w:szCs w:val="28"/>
        </w:rPr>
        <w:t xml:space="preserve">1691 </w:t>
      </w:r>
      <w:r w:rsidR="6B465B12" w:rsidRPr="00D90954">
        <w:rPr>
          <w:rFonts w:asciiTheme="majorBidi" w:eastAsia="Times New Roman" w:hAnsiTheme="majorBidi" w:cstheme="majorBidi"/>
          <w:sz w:val="28"/>
          <w:szCs w:val="28"/>
        </w:rPr>
        <w:t xml:space="preserve">māksliniecisko kolektīva vadītāju veic </w:t>
      </w:r>
      <w:r w:rsidR="0043322E" w:rsidRPr="00D90954">
        <w:rPr>
          <w:rFonts w:asciiTheme="majorBidi" w:eastAsia="Times New Roman" w:hAnsiTheme="majorBidi" w:cstheme="majorBidi"/>
          <w:sz w:val="28"/>
          <w:szCs w:val="28"/>
        </w:rPr>
        <w:t>Latvijas Nacionālais kultūras centrs</w:t>
      </w:r>
      <w:r w:rsidR="6B465B12" w:rsidRPr="00D90954">
        <w:rPr>
          <w:rFonts w:asciiTheme="majorBidi" w:eastAsia="Times New Roman" w:hAnsiTheme="majorBidi" w:cstheme="majorBidi"/>
          <w:sz w:val="28"/>
          <w:szCs w:val="28"/>
        </w:rPr>
        <w:t xml:space="preserve">, tad </w:t>
      </w:r>
      <w:r w:rsidR="002275B2" w:rsidRPr="00D90954">
        <w:rPr>
          <w:rFonts w:asciiTheme="majorBidi" w:eastAsia="Times New Roman" w:hAnsiTheme="majorBidi" w:cstheme="majorBidi"/>
          <w:sz w:val="28"/>
          <w:szCs w:val="28"/>
        </w:rPr>
        <w:t>papildus nepieciešams</w:t>
      </w:r>
      <w:r w:rsidR="006A0133" w:rsidRPr="00D90954">
        <w:rPr>
          <w:rFonts w:asciiTheme="majorBidi" w:eastAsia="Times New Roman" w:hAnsiTheme="majorBidi" w:cstheme="majorBidi"/>
          <w:sz w:val="28"/>
          <w:szCs w:val="28"/>
        </w:rPr>
        <w:t xml:space="preserve"> finansējums administratīvo funkciju nodrošināšanai</w:t>
      </w:r>
      <w:r w:rsidR="001B123E" w:rsidRPr="00D90954">
        <w:rPr>
          <w:rFonts w:asciiTheme="majorBidi" w:eastAsia="Times New Roman" w:hAnsiTheme="majorBidi" w:cstheme="majorBidi"/>
          <w:sz w:val="28"/>
          <w:szCs w:val="28"/>
        </w:rPr>
        <w:t xml:space="preserve"> </w:t>
      </w:r>
      <w:r w:rsidR="00877A99" w:rsidRPr="00D90954">
        <w:rPr>
          <w:rFonts w:asciiTheme="majorBidi" w:eastAsia="Times New Roman" w:hAnsiTheme="majorBidi" w:cstheme="majorBidi"/>
          <w:sz w:val="28"/>
          <w:szCs w:val="28"/>
        </w:rPr>
        <w:t xml:space="preserve">– </w:t>
      </w:r>
      <w:r w:rsidR="36A30394" w:rsidRPr="00D90954">
        <w:rPr>
          <w:rFonts w:asciiTheme="majorBidi" w:eastAsia="Times New Roman" w:hAnsiTheme="majorBidi" w:cstheme="majorBidi"/>
          <w:sz w:val="28"/>
          <w:szCs w:val="28"/>
        </w:rPr>
        <w:t>papildus grāmatvedis</w:t>
      </w:r>
      <w:r w:rsidR="00724F31" w:rsidRPr="00D90954">
        <w:rPr>
          <w:rFonts w:asciiTheme="majorBidi" w:eastAsia="Times New Roman" w:hAnsiTheme="majorBidi" w:cstheme="majorBidi"/>
          <w:sz w:val="28"/>
          <w:szCs w:val="28"/>
        </w:rPr>
        <w:t xml:space="preserve"> (amata vieta)</w:t>
      </w:r>
      <w:r w:rsidR="5058C5AF" w:rsidRPr="00D90954">
        <w:rPr>
          <w:rFonts w:asciiTheme="majorBidi" w:eastAsia="Times New Roman" w:hAnsiTheme="majorBidi" w:cstheme="majorBidi"/>
          <w:sz w:val="28"/>
          <w:szCs w:val="28"/>
        </w:rPr>
        <w:t>, piemaksa juristam, biroja administratoram, referentam</w:t>
      </w:r>
      <w:r w:rsidR="0043322E" w:rsidRPr="00D90954">
        <w:rPr>
          <w:rFonts w:asciiTheme="majorBidi" w:eastAsia="Times New Roman" w:hAnsiTheme="majorBidi" w:cstheme="majorBidi"/>
          <w:sz w:val="28"/>
          <w:szCs w:val="28"/>
        </w:rPr>
        <w:t>.</w:t>
      </w:r>
      <w:r w:rsidR="5058C5AF" w:rsidRPr="00D90954">
        <w:rPr>
          <w:rFonts w:asciiTheme="majorBidi" w:eastAsia="Times New Roman" w:hAnsiTheme="majorBidi" w:cstheme="majorBidi"/>
          <w:sz w:val="28"/>
          <w:szCs w:val="28"/>
        </w:rPr>
        <w:t xml:space="preserve"> </w:t>
      </w:r>
      <w:r w:rsidR="0043322E" w:rsidRPr="00D90954">
        <w:rPr>
          <w:rFonts w:asciiTheme="majorBidi" w:eastAsia="Times New Roman" w:hAnsiTheme="majorBidi" w:cstheme="majorBidi"/>
          <w:sz w:val="28"/>
          <w:szCs w:val="28"/>
        </w:rPr>
        <w:t xml:space="preserve">Tādējādi </w:t>
      </w:r>
      <w:r w:rsidR="30C09F52" w:rsidRPr="00D90954">
        <w:rPr>
          <w:rFonts w:asciiTheme="majorBidi" w:eastAsia="Times New Roman" w:hAnsiTheme="majorBidi" w:cstheme="majorBidi"/>
          <w:sz w:val="28"/>
          <w:szCs w:val="28"/>
        </w:rPr>
        <w:t>būtu nepieciešam</w:t>
      </w:r>
      <w:r w:rsidR="0043322E" w:rsidRPr="00D90954">
        <w:rPr>
          <w:rFonts w:asciiTheme="majorBidi" w:eastAsia="Times New Roman" w:hAnsiTheme="majorBidi" w:cstheme="majorBidi"/>
          <w:sz w:val="28"/>
          <w:szCs w:val="28"/>
        </w:rPr>
        <w:t>s</w:t>
      </w:r>
      <w:r w:rsidR="30C09F52" w:rsidRPr="00D90954">
        <w:rPr>
          <w:rFonts w:asciiTheme="majorBidi" w:eastAsia="Times New Roman" w:hAnsiTheme="majorBidi" w:cstheme="majorBidi"/>
          <w:sz w:val="28"/>
          <w:szCs w:val="28"/>
        </w:rPr>
        <w:t xml:space="preserve"> vēl</w:t>
      </w:r>
      <w:r w:rsidR="79E413FA" w:rsidRPr="00D90954">
        <w:rPr>
          <w:rFonts w:asciiTheme="majorBidi" w:eastAsia="Times New Roman" w:hAnsiTheme="majorBidi" w:cstheme="majorBidi"/>
          <w:sz w:val="28"/>
          <w:szCs w:val="28"/>
        </w:rPr>
        <w:t xml:space="preserve"> </w:t>
      </w:r>
      <w:r w:rsidR="4D5C5497" w:rsidRPr="00D90954">
        <w:rPr>
          <w:rFonts w:asciiTheme="majorBidi" w:eastAsia="Times New Roman" w:hAnsiTheme="majorBidi" w:cstheme="majorBidi"/>
          <w:sz w:val="28"/>
          <w:szCs w:val="28"/>
        </w:rPr>
        <w:t>papildu finansējums (sk</w:t>
      </w:r>
      <w:r w:rsidR="00247F0D" w:rsidRPr="00D90954">
        <w:rPr>
          <w:rFonts w:asciiTheme="majorBidi" w:eastAsia="Times New Roman" w:hAnsiTheme="majorBidi" w:cstheme="majorBidi"/>
          <w:sz w:val="28"/>
          <w:szCs w:val="28"/>
        </w:rPr>
        <w:t>.</w:t>
      </w:r>
      <w:r w:rsidR="4D5C5497" w:rsidRPr="00D90954">
        <w:rPr>
          <w:rFonts w:asciiTheme="majorBidi" w:eastAsia="Times New Roman" w:hAnsiTheme="majorBidi" w:cstheme="majorBidi"/>
          <w:sz w:val="28"/>
          <w:szCs w:val="28"/>
        </w:rPr>
        <w:t xml:space="preserve"> </w:t>
      </w:r>
      <w:r w:rsidR="0017132A">
        <w:rPr>
          <w:rFonts w:asciiTheme="majorBidi" w:eastAsia="Times New Roman" w:hAnsiTheme="majorBidi" w:cstheme="majorBidi"/>
          <w:sz w:val="28"/>
          <w:szCs w:val="28"/>
        </w:rPr>
        <w:t>7</w:t>
      </w:r>
      <w:r w:rsidR="00A74CB8">
        <w:rPr>
          <w:rFonts w:asciiTheme="majorBidi" w:eastAsia="Times New Roman" w:hAnsiTheme="majorBidi" w:cstheme="majorBidi"/>
          <w:sz w:val="28"/>
          <w:szCs w:val="28"/>
        </w:rPr>
        <w:t>.</w:t>
      </w:r>
      <w:r w:rsidR="00C646A7">
        <w:rPr>
          <w:rFonts w:asciiTheme="majorBidi" w:eastAsia="Times New Roman" w:hAnsiTheme="majorBidi" w:cstheme="majorBidi"/>
          <w:sz w:val="28"/>
          <w:szCs w:val="28"/>
        </w:rPr>
        <w:t>tabulu</w:t>
      </w:r>
      <w:r w:rsidR="007B5643" w:rsidRPr="00D90954">
        <w:rPr>
          <w:rFonts w:asciiTheme="majorBidi" w:eastAsia="Times New Roman" w:hAnsiTheme="majorBidi" w:cstheme="majorBidi"/>
          <w:sz w:val="28"/>
          <w:szCs w:val="28"/>
        </w:rPr>
        <w:t xml:space="preserve"> </w:t>
      </w:r>
      <w:r w:rsidR="4D5C5497" w:rsidRPr="00D90954">
        <w:rPr>
          <w:rFonts w:asciiTheme="majorBidi" w:eastAsia="Times New Roman" w:hAnsiTheme="majorBidi" w:cstheme="majorBidi"/>
          <w:sz w:val="28"/>
          <w:szCs w:val="28"/>
        </w:rPr>
        <w:t>)</w:t>
      </w:r>
      <w:r w:rsidR="007B5643" w:rsidRPr="00D90954">
        <w:rPr>
          <w:rFonts w:asciiTheme="majorBidi" w:eastAsia="Times New Roman" w:hAnsiTheme="majorBidi" w:cstheme="majorBidi"/>
          <w:sz w:val="28"/>
          <w:szCs w:val="28"/>
        </w:rPr>
        <w:t>, kas radītu papildu ietekmi uz valsts budžetu.</w:t>
      </w:r>
    </w:p>
    <w:p w14:paraId="33C8F24F" w14:textId="77777777" w:rsidR="00F23C86" w:rsidRDefault="00F23C86">
      <w:pPr>
        <w:rPr>
          <w:rFonts w:asciiTheme="majorBidi" w:eastAsia="Times New Roman" w:hAnsiTheme="majorBidi" w:cstheme="majorBidi"/>
          <w:sz w:val="28"/>
          <w:szCs w:val="28"/>
        </w:rPr>
      </w:pPr>
      <w:r>
        <w:rPr>
          <w:rFonts w:asciiTheme="majorBidi" w:eastAsia="Times New Roman" w:hAnsiTheme="majorBidi" w:cstheme="majorBidi"/>
          <w:sz w:val="28"/>
          <w:szCs w:val="28"/>
        </w:rPr>
        <w:br w:type="page"/>
      </w:r>
    </w:p>
    <w:p w14:paraId="5429AA26" w14:textId="3FCAB978" w:rsidR="00A42B8D" w:rsidRDefault="0017132A" w:rsidP="005A7122">
      <w:pPr>
        <w:spacing w:after="0" w:line="240" w:lineRule="auto"/>
        <w:jc w:val="right"/>
        <w:rPr>
          <w:rFonts w:ascii="Times New Roman" w:eastAsia="Times New Roman" w:hAnsi="Times New Roman"/>
          <w:i/>
          <w:iCs/>
          <w:color w:val="000000"/>
          <w:sz w:val="28"/>
          <w:szCs w:val="28"/>
          <w:lang w:eastAsia="lv-LV"/>
        </w:rPr>
      </w:pPr>
      <w:r>
        <w:rPr>
          <w:rFonts w:ascii="Times New Roman" w:eastAsia="Times New Roman" w:hAnsi="Times New Roman"/>
          <w:i/>
          <w:iCs/>
          <w:color w:val="000000"/>
          <w:sz w:val="28"/>
          <w:szCs w:val="28"/>
          <w:lang w:eastAsia="lv-LV"/>
        </w:rPr>
        <w:lastRenderedPageBreak/>
        <w:t>7</w:t>
      </w:r>
      <w:r w:rsidR="00A74CB8" w:rsidRPr="00A74CB8">
        <w:rPr>
          <w:rFonts w:ascii="Times New Roman" w:eastAsia="Times New Roman" w:hAnsi="Times New Roman"/>
          <w:i/>
          <w:iCs/>
          <w:color w:val="000000"/>
          <w:sz w:val="28"/>
          <w:szCs w:val="28"/>
          <w:lang w:eastAsia="lv-LV"/>
        </w:rPr>
        <w:t>.tabula “</w:t>
      </w:r>
      <w:r w:rsidR="00C964CE" w:rsidRPr="00A74CB8">
        <w:rPr>
          <w:rFonts w:ascii="Times New Roman" w:eastAsia="Times New Roman" w:hAnsi="Times New Roman"/>
          <w:i/>
          <w:iCs/>
          <w:color w:val="000000"/>
          <w:sz w:val="28"/>
          <w:szCs w:val="28"/>
          <w:lang w:eastAsia="lv-LV"/>
        </w:rPr>
        <w:t xml:space="preserve">Nepieciešamais finansējums konceptuālā ziņojuma </w:t>
      </w:r>
    </w:p>
    <w:p w14:paraId="65B398EB" w14:textId="54261613" w:rsidR="00C964CE" w:rsidRPr="00A74CB8" w:rsidRDefault="00C964CE" w:rsidP="005A7122">
      <w:pPr>
        <w:spacing w:after="0" w:line="240" w:lineRule="auto"/>
        <w:jc w:val="right"/>
        <w:rPr>
          <w:rFonts w:ascii="Times New Roman" w:hAnsi="Times New Roman"/>
          <w:i/>
          <w:iCs/>
          <w:sz w:val="28"/>
          <w:szCs w:val="28"/>
        </w:rPr>
      </w:pPr>
      <w:r w:rsidRPr="00A74CB8">
        <w:rPr>
          <w:rFonts w:ascii="Times New Roman" w:eastAsia="Times New Roman" w:hAnsi="Times New Roman"/>
          <w:i/>
          <w:iCs/>
          <w:color w:val="000000"/>
          <w:sz w:val="28"/>
          <w:szCs w:val="28"/>
          <w:lang w:eastAsia="lv-LV"/>
        </w:rPr>
        <w:t>2.risinājuma variantam</w:t>
      </w:r>
      <w:r w:rsidR="00A74CB8" w:rsidRPr="00A74CB8">
        <w:rPr>
          <w:rFonts w:ascii="Times New Roman" w:eastAsia="Times New Roman" w:hAnsi="Times New Roman"/>
          <w:i/>
          <w:iCs/>
          <w:color w:val="000000"/>
          <w:sz w:val="28"/>
          <w:szCs w:val="28"/>
          <w:lang w:eastAsia="lv-LV"/>
        </w:rPr>
        <w:t>”</w:t>
      </w:r>
    </w:p>
    <w:p w14:paraId="35FE51D4" w14:textId="77777777" w:rsidR="00C964CE" w:rsidRDefault="00C964CE" w:rsidP="005A7122">
      <w:pPr>
        <w:spacing w:after="0" w:line="240" w:lineRule="auto"/>
        <w:rPr>
          <w:rFonts w:ascii="Times New Roman" w:hAnsi="Times New Roman"/>
          <w:sz w:val="24"/>
          <w:szCs w:val="24"/>
        </w:rPr>
      </w:pPr>
    </w:p>
    <w:tbl>
      <w:tblPr>
        <w:tblW w:w="9356" w:type="dxa"/>
        <w:tblCellMar>
          <w:left w:w="10" w:type="dxa"/>
          <w:right w:w="10" w:type="dxa"/>
        </w:tblCellMar>
        <w:tblLook w:val="0000" w:firstRow="0" w:lastRow="0" w:firstColumn="0" w:lastColumn="0" w:noHBand="0" w:noVBand="0"/>
      </w:tblPr>
      <w:tblGrid>
        <w:gridCol w:w="7655"/>
        <w:gridCol w:w="1701"/>
      </w:tblGrid>
      <w:tr w:rsidR="00C964CE" w:rsidRPr="00A2015E" w14:paraId="2D7477B3" w14:textId="77777777">
        <w:trPr>
          <w:trHeight w:val="620"/>
        </w:trPr>
        <w:tc>
          <w:tcPr>
            <w:tcW w:w="9356"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7895FF6A" w14:textId="77777777" w:rsidR="00C964CE" w:rsidRPr="0089448C" w:rsidRDefault="00C964CE" w:rsidP="005A7122">
            <w:pPr>
              <w:spacing w:after="0" w:line="240" w:lineRule="auto"/>
              <w:jc w:val="center"/>
              <w:rPr>
                <w:rFonts w:ascii="Times New Roman" w:eastAsia="Times New Roman" w:hAnsi="Times New Roman"/>
                <w:b/>
                <w:bCs/>
                <w:color w:val="000000"/>
                <w:sz w:val="24"/>
                <w:szCs w:val="24"/>
                <w:lang w:eastAsia="lv-LV"/>
              </w:rPr>
            </w:pPr>
            <w:r w:rsidRPr="0089448C">
              <w:rPr>
                <w:rFonts w:ascii="Times New Roman" w:eastAsia="Times New Roman" w:hAnsi="Times New Roman"/>
                <w:b/>
                <w:bCs/>
                <w:color w:val="000000"/>
                <w:sz w:val="24"/>
                <w:szCs w:val="24"/>
                <w:lang w:eastAsia="lv-LV"/>
              </w:rPr>
              <w:t>Papildus piesaistīto darbinieku atlīdzības aprēķins</w:t>
            </w:r>
            <w:r>
              <w:rPr>
                <w:rFonts w:ascii="Times New Roman" w:eastAsia="Times New Roman" w:hAnsi="Times New Roman"/>
                <w:b/>
                <w:bCs/>
                <w:color w:val="000000"/>
                <w:sz w:val="24"/>
                <w:szCs w:val="24"/>
                <w:lang w:eastAsia="lv-LV"/>
              </w:rPr>
              <w:t xml:space="preserve">, </w:t>
            </w:r>
            <w:r w:rsidRPr="003D0FCE">
              <w:rPr>
                <w:rFonts w:ascii="Times New Roman" w:eastAsia="Times New Roman" w:hAnsi="Times New Roman"/>
                <w:b/>
                <w:bCs/>
                <w:i/>
                <w:iCs/>
                <w:color w:val="000000"/>
                <w:sz w:val="24"/>
                <w:szCs w:val="24"/>
                <w:lang w:eastAsia="lv-LV"/>
              </w:rPr>
              <w:t>euro</w:t>
            </w:r>
            <w:r>
              <w:rPr>
                <w:rStyle w:val="FootnoteReference"/>
                <w:b/>
                <w:bCs/>
                <w:color w:val="000000"/>
                <w:lang w:eastAsia="lv-LV"/>
              </w:rPr>
              <w:footnoteReference w:id="9"/>
            </w:r>
          </w:p>
        </w:tc>
      </w:tr>
      <w:tr w:rsidR="00C964CE" w14:paraId="162D723E" w14:textId="77777777">
        <w:trPr>
          <w:trHeight w:val="288"/>
        </w:trPr>
        <w:tc>
          <w:tcPr>
            <w:tcW w:w="765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820E0F9" w14:textId="77777777" w:rsidR="00C964CE" w:rsidRDefault="00C964CE" w:rsidP="005A7122">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Amata nosaukums/gads</w:t>
            </w:r>
          </w:p>
        </w:tc>
        <w:tc>
          <w:tcPr>
            <w:tcW w:w="1701" w:type="dxa"/>
            <w:tcBorders>
              <w:top w:val="single" w:sz="4" w:space="0" w:color="auto"/>
              <w:bottom w:val="single" w:sz="4" w:space="0" w:color="000000"/>
              <w:right w:val="single" w:sz="4" w:space="0" w:color="000000"/>
            </w:tcBorders>
            <w:shd w:val="clear" w:color="auto" w:fill="auto"/>
            <w:noWrap/>
            <w:tcMar>
              <w:top w:w="0" w:type="dxa"/>
              <w:left w:w="108" w:type="dxa"/>
              <w:bottom w:w="0" w:type="dxa"/>
              <w:right w:w="108" w:type="dxa"/>
            </w:tcMar>
            <w:vAlign w:val="center"/>
          </w:tcPr>
          <w:p w14:paraId="50638D38" w14:textId="77777777" w:rsidR="00C964CE" w:rsidRDefault="00C964CE" w:rsidP="005A7122">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No 2024.gada un turpmāk</w:t>
            </w:r>
          </w:p>
        </w:tc>
      </w:tr>
      <w:tr w:rsidR="00C964CE" w14:paraId="603D9A22" w14:textId="77777777">
        <w:trPr>
          <w:trHeight w:val="288"/>
        </w:trPr>
        <w:tc>
          <w:tcPr>
            <w:tcW w:w="76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8846048" w14:textId="77777777" w:rsidR="00C964CE" w:rsidRDefault="00C964CE" w:rsidP="005A712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Jurista mēnešalga</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96E86FE" w14:textId="77777777" w:rsidR="00C964CE" w:rsidRDefault="00C964CE" w:rsidP="005A7122">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1746,00</w:t>
            </w:r>
          </w:p>
        </w:tc>
      </w:tr>
      <w:tr w:rsidR="00C964CE" w14:paraId="6B2B51A4" w14:textId="77777777">
        <w:trPr>
          <w:trHeight w:val="288"/>
        </w:trPr>
        <w:tc>
          <w:tcPr>
            <w:tcW w:w="76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64EFEB7" w14:textId="77777777" w:rsidR="00C964CE" w:rsidRDefault="00C964CE" w:rsidP="005A712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Piemaksa juristam 1 mēnesis 30% no mēnešalgas</w:t>
            </w:r>
            <w:r>
              <w:rPr>
                <w:rStyle w:val="FootnoteReference"/>
                <w:color w:val="000000"/>
                <w:lang w:eastAsia="lv-LV"/>
              </w:rPr>
              <w:footnoteReference w:id="10"/>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F8E8FB2" w14:textId="77777777" w:rsidR="00C964CE" w:rsidRDefault="00C964CE" w:rsidP="005A7122">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523,80</w:t>
            </w:r>
          </w:p>
        </w:tc>
      </w:tr>
      <w:tr w:rsidR="00C964CE" w14:paraId="3BB57711" w14:textId="77777777">
        <w:trPr>
          <w:trHeight w:val="288"/>
        </w:trPr>
        <w:tc>
          <w:tcPr>
            <w:tcW w:w="76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7E7E055" w14:textId="77777777" w:rsidR="00C964CE" w:rsidRDefault="00C964CE" w:rsidP="005A712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VSAOI 23,59%</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596227B" w14:textId="77777777" w:rsidR="00C964CE" w:rsidRDefault="00C964CE" w:rsidP="005A7122">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123,56</w:t>
            </w:r>
          </w:p>
        </w:tc>
      </w:tr>
      <w:tr w:rsidR="00C964CE" w14:paraId="2B3E629D" w14:textId="77777777">
        <w:trPr>
          <w:trHeight w:val="288"/>
        </w:trPr>
        <w:tc>
          <w:tcPr>
            <w:tcW w:w="76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BA58B5C" w14:textId="77777777" w:rsidR="00C964CE" w:rsidRDefault="00C964CE" w:rsidP="005A7122">
            <w:pPr>
              <w:spacing w:after="0" w:line="240" w:lineRule="auto"/>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 juristam</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8E02D80" w14:textId="77777777" w:rsidR="00C964CE" w:rsidRDefault="00C964CE" w:rsidP="005A7122">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647,36</w:t>
            </w:r>
          </w:p>
        </w:tc>
      </w:tr>
      <w:tr w:rsidR="00C964CE" w14:paraId="71376DBE" w14:textId="77777777">
        <w:trPr>
          <w:trHeight w:val="288"/>
        </w:trPr>
        <w:tc>
          <w:tcPr>
            <w:tcW w:w="7655" w:type="dxa"/>
            <w:shd w:val="clear" w:color="auto" w:fill="auto"/>
            <w:noWrap/>
            <w:tcMar>
              <w:top w:w="0" w:type="dxa"/>
              <w:left w:w="108" w:type="dxa"/>
              <w:bottom w:w="0" w:type="dxa"/>
              <w:right w:w="108" w:type="dxa"/>
            </w:tcMar>
            <w:vAlign w:val="bottom"/>
          </w:tcPr>
          <w:p w14:paraId="1359F615" w14:textId="77777777" w:rsidR="00C964CE" w:rsidRDefault="00C964CE" w:rsidP="005A7122">
            <w:pPr>
              <w:spacing w:after="0" w:line="240" w:lineRule="auto"/>
              <w:jc w:val="right"/>
              <w:rPr>
                <w:rFonts w:ascii="Times New Roman" w:eastAsia="Times New Roman" w:hAnsi="Times New Roman"/>
                <w:b/>
                <w:bCs/>
                <w:color w:val="000000"/>
                <w:sz w:val="24"/>
                <w:szCs w:val="24"/>
                <w:lang w:eastAsia="lv-LV"/>
              </w:rPr>
            </w:pPr>
          </w:p>
        </w:tc>
        <w:tc>
          <w:tcPr>
            <w:tcW w:w="1701" w:type="dxa"/>
            <w:shd w:val="clear" w:color="auto" w:fill="auto"/>
            <w:noWrap/>
            <w:tcMar>
              <w:top w:w="0" w:type="dxa"/>
              <w:left w:w="108" w:type="dxa"/>
              <w:bottom w:w="0" w:type="dxa"/>
              <w:right w:w="108" w:type="dxa"/>
            </w:tcMar>
            <w:vAlign w:val="bottom"/>
          </w:tcPr>
          <w:p w14:paraId="7D423D52" w14:textId="77777777" w:rsidR="00C964CE" w:rsidRDefault="00C964CE" w:rsidP="005A7122">
            <w:pPr>
              <w:spacing w:after="0" w:line="240" w:lineRule="auto"/>
              <w:rPr>
                <w:rFonts w:ascii="Times New Roman" w:eastAsia="Times New Roman" w:hAnsi="Times New Roman"/>
                <w:sz w:val="24"/>
                <w:szCs w:val="24"/>
                <w:lang w:eastAsia="lv-LV"/>
              </w:rPr>
            </w:pPr>
          </w:p>
        </w:tc>
      </w:tr>
      <w:tr w:rsidR="00C964CE" w14:paraId="14DE4635" w14:textId="77777777">
        <w:trPr>
          <w:trHeight w:val="288"/>
        </w:trPr>
        <w:tc>
          <w:tcPr>
            <w:tcW w:w="765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67A1512" w14:textId="77777777" w:rsidR="00C964CE" w:rsidRDefault="00C964CE" w:rsidP="005A712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Amata nosaukums/gads</w:t>
            </w:r>
          </w:p>
        </w:tc>
        <w:tc>
          <w:tcPr>
            <w:tcW w:w="170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48747E7" w14:textId="77777777" w:rsidR="00C964CE" w:rsidRDefault="00C964CE" w:rsidP="005A7122">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2024</w:t>
            </w:r>
          </w:p>
        </w:tc>
      </w:tr>
      <w:tr w:rsidR="00C964CE" w14:paraId="184882B8" w14:textId="77777777">
        <w:trPr>
          <w:trHeight w:val="288"/>
        </w:trPr>
        <w:tc>
          <w:tcPr>
            <w:tcW w:w="76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E381833" w14:textId="77777777" w:rsidR="00C964CE" w:rsidRDefault="00C964CE" w:rsidP="005A712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Grāmatvedis mēnešalga</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905382A" w14:textId="77777777" w:rsidR="00C964CE" w:rsidRPr="001746AD" w:rsidRDefault="00C964CE" w:rsidP="005A7122">
            <w:pPr>
              <w:spacing w:after="0" w:line="240" w:lineRule="auto"/>
              <w:jc w:val="center"/>
              <w:rPr>
                <w:rFonts w:ascii="Times New Roman" w:eastAsia="Times New Roman" w:hAnsi="Times New Roman"/>
                <w:color w:val="000000"/>
                <w:sz w:val="24"/>
                <w:szCs w:val="24"/>
                <w:lang w:eastAsia="lv-LV"/>
              </w:rPr>
            </w:pPr>
            <w:r w:rsidRPr="001746AD">
              <w:rPr>
                <w:rFonts w:ascii="Times New Roman" w:hAnsi="Times New Roman"/>
                <w:color w:val="000000"/>
                <w:sz w:val="24"/>
                <w:szCs w:val="24"/>
              </w:rPr>
              <w:t>1300,00</w:t>
            </w:r>
          </w:p>
        </w:tc>
      </w:tr>
      <w:tr w:rsidR="00C964CE" w14:paraId="3049B44C" w14:textId="77777777">
        <w:trPr>
          <w:trHeight w:val="288"/>
        </w:trPr>
        <w:tc>
          <w:tcPr>
            <w:tcW w:w="76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0CB900E" w14:textId="77777777" w:rsidR="00C964CE" w:rsidRDefault="00C964CE" w:rsidP="005A7122">
            <w:pPr>
              <w:spacing w:after="0" w:line="240" w:lineRule="auto"/>
              <w:rPr>
                <w:rFonts w:ascii="Times New Roman" w:eastAsia="Times New Roman" w:hAnsi="Times New Roman"/>
                <w:color w:val="000000"/>
                <w:sz w:val="24"/>
                <w:szCs w:val="24"/>
                <w:lang w:eastAsia="lv-LV"/>
              </w:rPr>
            </w:pPr>
            <w:r w:rsidRPr="001746AD">
              <w:rPr>
                <w:rFonts w:ascii="Times New Roman" w:eastAsia="Times New Roman" w:hAnsi="Times New Roman"/>
                <w:color w:val="000000"/>
                <w:sz w:val="24"/>
                <w:szCs w:val="24"/>
                <w:lang w:eastAsia="lv-LV"/>
              </w:rPr>
              <w:t xml:space="preserve">Grāmatvedis </w:t>
            </w:r>
            <w:r>
              <w:rPr>
                <w:rFonts w:ascii="Times New Roman" w:eastAsia="Times New Roman" w:hAnsi="Times New Roman"/>
                <w:color w:val="000000"/>
                <w:sz w:val="24"/>
                <w:szCs w:val="24"/>
                <w:lang w:eastAsia="lv-LV"/>
              </w:rPr>
              <w:t xml:space="preserve">mēnešalga </w:t>
            </w:r>
            <w:r w:rsidRPr="001746AD">
              <w:rPr>
                <w:rFonts w:ascii="Times New Roman" w:eastAsia="Times New Roman" w:hAnsi="Times New Roman"/>
                <w:color w:val="000000"/>
                <w:sz w:val="24"/>
                <w:szCs w:val="24"/>
                <w:lang w:eastAsia="lv-LV"/>
              </w:rPr>
              <w:t>3 mēn</w:t>
            </w:r>
            <w:r>
              <w:rPr>
                <w:rFonts w:ascii="Times New Roman" w:eastAsia="Times New Roman" w:hAnsi="Times New Roman"/>
                <w:color w:val="000000"/>
                <w:sz w:val="24"/>
                <w:szCs w:val="24"/>
                <w:lang w:eastAsia="lv-LV"/>
              </w:rPr>
              <w:t>ešiem</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C62404E" w14:textId="77777777" w:rsidR="00C964CE" w:rsidRPr="001746AD" w:rsidRDefault="00C964CE" w:rsidP="005A7122">
            <w:pPr>
              <w:spacing w:after="0" w:line="240" w:lineRule="auto"/>
              <w:jc w:val="center"/>
              <w:rPr>
                <w:rFonts w:ascii="Times New Roman" w:eastAsia="Times New Roman" w:hAnsi="Times New Roman"/>
                <w:color w:val="000000"/>
                <w:sz w:val="24"/>
                <w:szCs w:val="24"/>
                <w:lang w:eastAsia="lv-LV"/>
              </w:rPr>
            </w:pPr>
            <w:r w:rsidRPr="001746AD">
              <w:rPr>
                <w:rFonts w:ascii="Times New Roman" w:hAnsi="Times New Roman"/>
                <w:color w:val="000000"/>
                <w:sz w:val="24"/>
                <w:szCs w:val="24"/>
              </w:rPr>
              <w:t>3900,00</w:t>
            </w:r>
          </w:p>
        </w:tc>
      </w:tr>
      <w:tr w:rsidR="00C964CE" w14:paraId="699CDB45" w14:textId="77777777">
        <w:trPr>
          <w:trHeight w:val="288"/>
        </w:trPr>
        <w:tc>
          <w:tcPr>
            <w:tcW w:w="76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69697C9" w14:textId="77777777" w:rsidR="00C964CE" w:rsidRDefault="00C964CE" w:rsidP="005A712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VSAOI 23,59%</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A49BB22" w14:textId="77777777" w:rsidR="00C964CE" w:rsidRPr="001746AD" w:rsidRDefault="00C964CE" w:rsidP="005A7122">
            <w:pPr>
              <w:spacing w:after="0" w:line="240" w:lineRule="auto"/>
              <w:jc w:val="center"/>
              <w:rPr>
                <w:rFonts w:ascii="Times New Roman" w:eastAsia="Times New Roman" w:hAnsi="Times New Roman"/>
                <w:color w:val="000000"/>
                <w:sz w:val="24"/>
                <w:szCs w:val="24"/>
                <w:lang w:eastAsia="lv-LV"/>
              </w:rPr>
            </w:pPr>
            <w:r w:rsidRPr="001746AD">
              <w:rPr>
                <w:rFonts w:ascii="Times New Roman" w:hAnsi="Times New Roman"/>
                <w:color w:val="000000"/>
                <w:sz w:val="24"/>
                <w:szCs w:val="24"/>
              </w:rPr>
              <w:t>920,01</w:t>
            </w:r>
          </w:p>
        </w:tc>
      </w:tr>
      <w:tr w:rsidR="00C964CE" w14:paraId="5902298A" w14:textId="77777777">
        <w:trPr>
          <w:trHeight w:val="288"/>
        </w:trPr>
        <w:tc>
          <w:tcPr>
            <w:tcW w:w="76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194D0B1" w14:textId="77777777" w:rsidR="00C964CE" w:rsidRDefault="00C964CE" w:rsidP="005A7122">
            <w:pPr>
              <w:spacing w:after="0" w:line="240" w:lineRule="auto"/>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 3 mēneši</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516DBFD" w14:textId="77777777" w:rsidR="00C964CE" w:rsidRPr="001746AD" w:rsidRDefault="00C964CE" w:rsidP="005A7122">
            <w:pPr>
              <w:spacing w:after="0" w:line="240" w:lineRule="auto"/>
              <w:jc w:val="center"/>
              <w:rPr>
                <w:rFonts w:ascii="Times New Roman" w:eastAsia="Times New Roman" w:hAnsi="Times New Roman"/>
                <w:b/>
                <w:bCs/>
                <w:color w:val="000000"/>
                <w:sz w:val="24"/>
                <w:szCs w:val="24"/>
                <w:lang w:eastAsia="lv-LV"/>
              </w:rPr>
            </w:pPr>
            <w:r w:rsidRPr="001746AD">
              <w:rPr>
                <w:rFonts w:ascii="Times New Roman" w:hAnsi="Times New Roman"/>
                <w:b/>
                <w:bCs/>
                <w:color w:val="000000"/>
                <w:sz w:val="24"/>
                <w:szCs w:val="24"/>
              </w:rPr>
              <w:t>4820,01</w:t>
            </w:r>
          </w:p>
        </w:tc>
      </w:tr>
      <w:tr w:rsidR="00C964CE" w14:paraId="022A89D5" w14:textId="77777777">
        <w:trPr>
          <w:trHeight w:val="288"/>
        </w:trPr>
        <w:tc>
          <w:tcPr>
            <w:tcW w:w="7655" w:type="dxa"/>
            <w:shd w:val="clear" w:color="auto" w:fill="auto"/>
            <w:noWrap/>
            <w:tcMar>
              <w:top w:w="0" w:type="dxa"/>
              <w:left w:w="108" w:type="dxa"/>
              <w:bottom w:w="0" w:type="dxa"/>
              <w:right w:w="108" w:type="dxa"/>
            </w:tcMar>
            <w:vAlign w:val="bottom"/>
          </w:tcPr>
          <w:p w14:paraId="4300688D" w14:textId="77777777" w:rsidR="00C964CE" w:rsidRDefault="00C964CE" w:rsidP="005A7122">
            <w:pPr>
              <w:spacing w:after="0" w:line="240" w:lineRule="auto"/>
              <w:jc w:val="right"/>
              <w:rPr>
                <w:rFonts w:ascii="Times New Roman" w:eastAsia="Times New Roman" w:hAnsi="Times New Roman"/>
                <w:b/>
                <w:bCs/>
                <w:color w:val="000000"/>
                <w:sz w:val="24"/>
                <w:szCs w:val="24"/>
                <w:lang w:eastAsia="lv-LV"/>
              </w:rPr>
            </w:pPr>
          </w:p>
        </w:tc>
        <w:tc>
          <w:tcPr>
            <w:tcW w:w="1701" w:type="dxa"/>
            <w:shd w:val="clear" w:color="auto" w:fill="auto"/>
            <w:noWrap/>
            <w:tcMar>
              <w:top w:w="0" w:type="dxa"/>
              <w:left w:w="108" w:type="dxa"/>
              <w:bottom w:w="0" w:type="dxa"/>
              <w:right w:w="108" w:type="dxa"/>
            </w:tcMar>
            <w:vAlign w:val="center"/>
          </w:tcPr>
          <w:p w14:paraId="01B7C5C3" w14:textId="77777777" w:rsidR="00C964CE" w:rsidRDefault="00C964CE" w:rsidP="005A7122">
            <w:pPr>
              <w:spacing w:after="0" w:line="240" w:lineRule="auto"/>
              <w:jc w:val="center"/>
              <w:rPr>
                <w:rFonts w:ascii="Times New Roman" w:eastAsia="Times New Roman" w:hAnsi="Times New Roman"/>
                <w:sz w:val="24"/>
                <w:szCs w:val="24"/>
                <w:lang w:eastAsia="lv-LV"/>
              </w:rPr>
            </w:pPr>
          </w:p>
        </w:tc>
      </w:tr>
      <w:tr w:rsidR="00C964CE" w14:paraId="52E69256" w14:textId="77777777">
        <w:trPr>
          <w:trHeight w:val="288"/>
        </w:trPr>
        <w:tc>
          <w:tcPr>
            <w:tcW w:w="765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4F66881" w14:textId="77777777" w:rsidR="00C964CE" w:rsidRDefault="00C964CE" w:rsidP="005A712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Amata nosaukums/gads</w:t>
            </w:r>
          </w:p>
        </w:tc>
        <w:tc>
          <w:tcPr>
            <w:tcW w:w="170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C13E935" w14:textId="77777777" w:rsidR="00C964CE" w:rsidRDefault="00C964CE" w:rsidP="005A7122">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2024</w:t>
            </w:r>
          </w:p>
        </w:tc>
      </w:tr>
      <w:tr w:rsidR="00C964CE" w14:paraId="634358E2" w14:textId="77777777">
        <w:trPr>
          <w:trHeight w:val="288"/>
        </w:trPr>
        <w:tc>
          <w:tcPr>
            <w:tcW w:w="76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288BF49" w14:textId="77777777" w:rsidR="00C964CE" w:rsidRDefault="00C964CE" w:rsidP="005A712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Biroja administrators mēnešalga</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31F4FC1" w14:textId="77777777" w:rsidR="00C964CE" w:rsidRDefault="00C964CE" w:rsidP="005A7122">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1190,00</w:t>
            </w:r>
          </w:p>
        </w:tc>
      </w:tr>
      <w:tr w:rsidR="00C964CE" w14:paraId="1DF599E2" w14:textId="77777777">
        <w:trPr>
          <w:trHeight w:val="288"/>
        </w:trPr>
        <w:tc>
          <w:tcPr>
            <w:tcW w:w="76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9B5B1AB" w14:textId="77777777" w:rsidR="00C964CE" w:rsidRDefault="00C964CE" w:rsidP="005A712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Piemaksa 30% no mēnešalgas</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A6DB640" w14:textId="77777777" w:rsidR="00C964CE" w:rsidRDefault="00C964CE" w:rsidP="005A7122">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357,00</w:t>
            </w:r>
          </w:p>
        </w:tc>
      </w:tr>
      <w:tr w:rsidR="00C964CE" w14:paraId="22A51C53" w14:textId="77777777">
        <w:trPr>
          <w:trHeight w:val="288"/>
        </w:trPr>
        <w:tc>
          <w:tcPr>
            <w:tcW w:w="76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21D2467" w14:textId="77777777" w:rsidR="00C964CE" w:rsidRDefault="00C964CE" w:rsidP="005A712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VSAOI 23,59%</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30A7130" w14:textId="77777777" w:rsidR="00C964CE" w:rsidRDefault="00C964CE" w:rsidP="005A7122">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84,22</w:t>
            </w:r>
          </w:p>
        </w:tc>
      </w:tr>
      <w:tr w:rsidR="00C964CE" w14:paraId="06FC17F1" w14:textId="77777777">
        <w:trPr>
          <w:trHeight w:val="288"/>
        </w:trPr>
        <w:tc>
          <w:tcPr>
            <w:tcW w:w="76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33C667B" w14:textId="77777777" w:rsidR="00C964CE" w:rsidRDefault="00C964CE" w:rsidP="005A7122">
            <w:pPr>
              <w:spacing w:after="0" w:line="240" w:lineRule="auto"/>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 2 mēneši</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F345DB8" w14:textId="77777777" w:rsidR="00C964CE" w:rsidRDefault="00C964CE" w:rsidP="005A7122">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882,44</w:t>
            </w:r>
          </w:p>
        </w:tc>
      </w:tr>
      <w:tr w:rsidR="00C964CE" w14:paraId="58EF9F85" w14:textId="77777777">
        <w:trPr>
          <w:trHeight w:val="288"/>
        </w:trPr>
        <w:tc>
          <w:tcPr>
            <w:tcW w:w="7655" w:type="dxa"/>
            <w:shd w:val="clear" w:color="auto" w:fill="auto"/>
            <w:noWrap/>
            <w:tcMar>
              <w:top w:w="0" w:type="dxa"/>
              <w:left w:w="108" w:type="dxa"/>
              <w:bottom w:w="0" w:type="dxa"/>
              <w:right w:w="108" w:type="dxa"/>
            </w:tcMar>
            <w:vAlign w:val="bottom"/>
          </w:tcPr>
          <w:p w14:paraId="102F1F97" w14:textId="77777777" w:rsidR="00C964CE" w:rsidRDefault="00C964CE" w:rsidP="005A7122">
            <w:pPr>
              <w:spacing w:after="0" w:line="240" w:lineRule="auto"/>
              <w:jc w:val="right"/>
              <w:rPr>
                <w:rFonts w:ascii="Times New Roman" w:eastAsia="Times New Roman" w:hAnsi="Times New Roman"/>
                <w:b/>
                <w:bCs/>
                <w:color w:val="000000"/>
                <w:sz w:val="24"/>
                <w:szCs w:val="24"/>
                <w:lang w:eastAsia="lv-LV"/>
              </w:rPr>
            </w:pPr>
          </w:p>
        </w:tc>
        <w:tc>
          <w:tcPr>
            <w:tcW w:w="1701" w:type="dxa"/>
            <w:shd w:val="clear" w:color="auto" w:fill="auto"/>
            <w:noWrap/>
            <w:tcMar>
              <w:top w:w="0" w:type="dxa"/>
              <w:left w:w="108" w:type="dxa"/>
              <w:bottom w:w="0" w:type="dxa"/>
              <w:right w:w="108" w:type="dxa"/>
            </w:tcMar>
            <w:vAlign w:val="center"/>
          </w:tcPr>
          <w:p w14:paraId="7ADBAFAE" w14:textId="77777777" w:rsidR="00C964CE" w:rsidRDefault="00C964CE" w:rsidP="005A7122">
            <w:pPr>
              <w:spacing w:after="0" w:line="240" w:lineRule="auto"/>
              <w:jc w:val="center"/>
              <w:rPr>
                <w:rFonts w:ascii="Times New Roman" w:eastAsia="Times New Roman" w:hAnsi="Times New Roman"/>
                <w:sz w:val="24"/>
                <w:szCs w:val="24"/>
                <w:lang w:eastAsia="lv-LV"/>
              </w:rPr>
            </w:pPr>
          </w:p>
        </w:tc>
      </w:tr>
      <w:tr w:rsidR="00C964CE" w14:paraId="2D15E30F" w14:textId="77777777">
        <w:trPr>
          <w:trHeight w:val="288"/>
        </w:trPr>
        <w:tc>
          <w:tcPr>
            <w:tcW w:w="765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BC78E26" w14:textId="77777777" w:rsidR="00C964CE" w:rsidRDefault="00C964CE" w:rsidP="005A712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Amata nosaukums/gads</w:t>
            </w:r>
          </w:p>
        </w:tc>
        <w:tc>
          <w:tcPr>
            <w:tcW w:w="170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1A54A08" w14:textId="77777777" w:rsidR="00C964CE" w:rsidRDefault="00C964CE" w:rsidP="005A7122">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2024</w:t>
            </w:r>
          </w:p>
        </w:tc>
      </w:tr>
      <w:tr w:rsidR="00C964CE" w14:paraId="130C3DB4" w14:textId="77777777">
        <w:trPr>
          <w:trHeight w:val="288"/>
        </w:trPr>
        <w:tc>
          <w:tcPr>
            <w:tcW w:w="76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BB47B3C" w14:textId="77777777" w:rsidR="00C964CE" w:rsidRDefault="00C964CE" w:rsidP="005A712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Eksperta mēnešalga</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5E87CE6" w14:textId="77777777" w:rsidR="00C964CE" w:rsidRDefault="00C964CE" w:rsidP="005A7122">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1300,00</w:t>
            </w:r>
          </w:p>
        </w:tc>
      </w:tr>
      <w:tr w:rsidR="00C964CE" w14:paraId="218870CE" w14:textId="77777777">
        <w:trPr>
          <w:trHeight w:val="288"/>
        </w:trPr>
        <w:tc>
          <w:tcPr>
            <w:tcW w:w="76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7A7D411" w14:textId="77777777" w:rsidR="00C964CE" w:rsidRDefault="00C964CE" w:rsidP="005A712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Piemaksa 30% no mēnešalgas</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C7F7A6C" w14:textId="77777777" w:rsidR="00C964CE" w:rsidRDefault="00C964CE" w:rsidP="005A7122">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390,00</w:t>
            </w:r>
          </w:p>
        </w:tc>
      </w:tr>
      <w:tr w:rsidR="00C964CE" w14:paraId="3619B5C6" w14:textId="77777777">
        <w:trPr>
          <w:trHeight w:val="288"/>
        </w:trPr>
        <w:tc>
          <w:tcPr>
            <w:tcW w:w="76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A5C5413" w14:textId="77777777" w:rsidR="00C964CE" w:rsidRDefault="00C964CE" w:rsidP="005A7122">
            <w:pPr>
              <w:spacing w:after="0" w:line="240" w:lineRule="auto"/>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VSAOI 23,59%</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3120A16" w14:textId="77777777" w:rsidR="00C964CE" w:rsidRDefault="00C964CE" w:rsidP="005A7122">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92,00</w:t>
            </w:r>
          </w:p>
        </w:tc>
      </w:tr>
      <w:tr w:rsidR="00C964CE" w14:paraId="1E8409E5" w14:textId="77777777">
        <w:trPr>
          <w:trHeight w:val="288"/>
        </w:trPr>
        <w:tc>
          <w:tcPr>
            <w:tcW w:w="765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35F4739" w14:textId="77777777" w:rsidR="00C964CE" w:rsidRDefault="00C964CE" w:rsidP="005A7122">
            <w:pPr>
              <w:spacing w:after="0" w:line="240" w:lineRule="auto"/>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 3 mēneši</w:t>
            </w:r>
          </w:p>
        </w:tc>
        <w:tc>
          <w:tcPr>
            <w:tcW w:w="170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93C0476" w14:textId="77777777" w:rsidR="00C964CE" w:rsidRDefault="00C964CE" w:rsidP="005A7122">
            <w:pPr>
              <w:spacing w:after="0" w:line="240" w:lineRule="auto"/>
              <w:jc w:val="center"/>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1446,00</w:t>
            </w:r>
          </w:p>
        </w:tc>
      </w:tr>
      <w:tr w:rsidR="00C964CE" w14:paraId="15D4B6D3" w14:textId="77777777">
        <w:trPr>
          <w:trHeight w:val="288"/>
        </w:trPr>
        <w:tc>
          <w:tcPr>
            <w:tcW w:w="7655" w:type="dxa"/>
            <w:tcBorders>
              <w:bottom w:val="single" w:sz="4" w:space="0" w:color="auto"/>
            </w:tcBorders>
            <w:shd w:val="clear" w:color="auto" w:fill="auto"/>
            <w:noWrap/>
            <w:tcMar>
              <w:top w:w="0" w:type="dxa"/>
              <w:left w:w="108" w:type="dxa"/>
              <w:bottom w:w="0" w:type="dxa"/>
              <w:right w:w="108" w:type="dxa"/>
            </w:tcMar>
            <w:vAlign w:val="bottom"/>
          </w:tcPr>
          <w:p w14:paraId="4A7C66AA" w14:textId="77777777" w:rsidR="00C964CE" w:rsidRDefault="00C964CE" w:rsidP="005A7122">
            <w:pPr>
              <w:spacing w:after="0" w:line="240" w:lineRule="auto"/>
              <w:jc w:val="right"/>
              <w:rPr>
                <w:rFonts w:ascii="Times New Roman" w:eastAsia="Times New Roman" w:hAnsi="Times New Roman"/>
                <w:b/>
                <w:bCs/>
                <w:color w:val="000000"/>
                <w:sz w:val="24"/>
                <w:szCs w:val="24"/>
                <w:lang w:eastAsia="lv-LV"/>
              </w:rPr>
            </w:pPr>
          </w:p>
        </w:tc>
        <w:tc>
          <w:tcPr>
            <w:tcW w:w="1701" w:type="dxa"/>
            <w:tcBorders>
              <w:bottom w:val="single" w:sz="4" w:space="0" w:color="auto"/>
            </w:tcBorders>
            <w:shd w:val="clear" w:color="auto" w:fill="auto"/>
            <w:noWrap/>
            <w:tcMar>
              <w:top w:w="0" w:type="dxa"/>
              <w:left w:w="108" w:type="dxa"/>
              <w:bottom w:w="0" w:type="dxa"/>
              <w:right w:w="108" w:type="dxa"/>
            </w:tcMar>
            <w:vAlign w:val="center"/>
          </w:tcPr>
          <w:p w14:paraId="217B64BF" w14:textId="77777777" w:rsidR="00C964CE" w:rsidRDefault="00C964CE" w:rsidP="005A7122">
            <w:pPr>
              <w:spacing w:after="0" w:line="240" w:lineRule="auto"/>
              <w:jc w:val="center"/>
              <w:rPr>
                <w:rFonts w:ascii="Times New Roman" w:eastAsia="Times New Roman" w:hAnsi="Times New Roman"/>
                <w:sz w:val="24"/>
                <w:szCs w:val="24"/>
                <w:lang w:eastAsia="lv-LV"/>
              </w:rPr>
            </w:pPr>
          </w:p>
        </w:tc>
      </w:tr>
      <w:tr w:rsidR="00C964CE" w14:paraId="0856E11C" w14:textId="77777777">
        <w:trPr>
          <w:trHeight w:val="288"/>
        </w:trPr>
        <w:tc>
          <w:tcPr>
            <w:tcW w:w="7655"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1C76826A" w14:textId="77777777" w:rsidR="00C964CE" w:rsidRPr="001746AD" w:rsidRDefault="00C964CE" w:rsidP="005A7122">
            <w:pPr>
              <w:spacing w:after="0" w:line="240" w:lineRule="auto"/>
              <w:rPr>
                <w:rFonts w:ascii="Times New Roman" w:eastAsia="Times New Roman" w:hAnsi="Times New Roman"/>
                <w:b/>
                <w:bCs/>
                <w:i/>
                <w:iCs/>
                <w:color w:val="000000"/>
                <w:sz w:val="24"/>
                <w:szCs w:val="24"/>
                <w:lang w:eastAsia="lv-LV"/>
              </w:rPr>
            </w:pPr>
            <w:r w:rsidRPr="001746AD">
              <w:rPr>
                <w:rFonts w:ascii="Times New Roman" w:eastAsia="Times New Roman" w:hAnsi="Times New Roman"/>
                <w:b/>
                <w:bCs/>
                <w:i/>
                <w:iCs/>
                <w:color w:val="000000"/>
                <w:sz w:val="24"/>
                <w:szCs w:val="24"/>
                <w:lang w:eastAsia="lv-LV"/>
              </w:rPr>
              <w:t>Pavisam kopā</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975D41C" w14:textId="77777777" w:rsidR="00C964CE" w:rsidRPr="001746AD" w:rsidRDefault="00C964CE" w:rsidP="005A7122">
            <w:pPr>
              <w:spacing w:after="0" w:line="240" w:lineRule="auto"/>
              <w:jc w:val="center"/>
              <w:rPr>
                <w:rFonts w:ascii="Times New Roman" w:eastAsia="Times New Roman" w:hAnsi="Times New Roman"/>
                <w:b/>
                <w:bCs/>
                <w:i/>
                <w:iCs/>
                <w:color w:val="000000"/>
                <w:sz w:val="24"/>
                <w:szCs w:val="24"/>
                <w:lang w:eastAsia="lv-LV"/>
              </w:rPr>
            </w:pPr>
            <w:r w:rsidRPr="001746AD">
              <w:rPr>
                <w:rFonts w:ascii="Times New Roman" w:eastAsia="Times New Roman" w:hAnsi="Times New Roman"/>
                <w:b/>
                <w:bCs/>
                <w:i/>
                <w:iCs/>
                <w:color w:val="000000"/>
                <w:sz w:val="24"/>
                <w:szCs w:val="24"/>
                <w:lang w:eastAsia="lv-LV"/>
              </w:rPr>
              <w:t>7</w:t>
            </w:r>
            <w:r>
              <w:rPr>
                <w:rFonts w:ascii="Times New Roman" w:eastAsia="Times New Roman" w:hAnsi="Times New Roman"/>
                <w:b/>
                <w:bCs/>
                <w:i/>
                <w:iCs/>
                <w:color w:val="000000"/>
                <w:sz w:val="24"/>
                <w:szCs w:val="24"/>
                <w:lang w:eastAsia="lv-LV"/>
              </w:rPr>
              <w:t> </w:t>
            </w:r>
            <w:r w:rsidRPr="001746AD">
              <w:rPr>
                <w:rFonts w:ascii="Times New Roman" w:eastAsia="Times New Roman" w:hAnsi="Times New Roman"/>
                <w:b/>
                <w:bCs/>
                <w:i/>
                <w:iCs/>
                <w:color w:val="000000"/>
                <w:sz w:val="24"/>
                <w:szCs w:val="24"/>
                <w:lang w:eastAsia="lv-LV"/>
              </w:rPr>
              <w:t>79</w:t>
            </w:r>
            <w:r>
              <w:rPr>
                <w:rFonts w:ascii="Times New Roman" w:eastAsia="Times New Roman" w:hAnsi="Times New Roman"/>
                <w:b/>
                <w:bCs/>
                <w:i/>
                <w:iCs/>
                <w:color w:val="000000"/>
                <w:sz w:val="24"/>
                <w:szCs w:val="24"/>
                <w:lang w:eastAsia="lv-LV"/>
              </w:rPr>
              <w:t>6,00</w:t>
            </w:r>
          </w:p>
        </w:tc>
      </w:tr>
    </w:tbl>
    <w:p w14:paraId="33509978" w14:textId="77777777" w:rsidR="004E0328" w:rsidRPr="00D90954" w:rsidRDefault="004E0328" w:rsidP="005A7122">
      <w:pPr>
        <w:spacing w:after="0" w:line="240" w:lineRule="auto"/>
        <w:jc w:val="both"/>
        <w:rPr>
          <w:rFonts w:asciiTheme="majorBidi" w:eastAsia="Times New Roman" w:hAnsiTheme="majorBidi" w:cstheme="majorBidi"/>
          <w:sz w:val="28"/>
          <w:szCs w:val="28"/>
        </w:rPr>
      </w:pPr>
    </w:p>
    <w:p w14:paraId="7C8EF17C" w14:textId="361C693C" w:rsidR="00C573AB" w:rsidRPr="00D90954" w:rsidRDefault="00296AB3"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Latvijas Nacionālais kultūras centrs </w:t>
      </w:r>
      <w:r w:rsidR="00557A29" w:rsidRPr="00D90954">
        <w:rPr>
          <w:rFonts w:asciiTheme="majorBidi" w:eastAsia="Times New Roman" w:hAnsiTheme="majorBidi" w:cstheme="majorBidi"/>
          <w:sz w:val="28"/>
          <w:szCs w:val="28"/>
        </w:rPr>
        <w:t xml:space="preserve">visām pašvaldībām nosūtīja vēstuli ar lūgumu </w:t>
      </w:r>
      <w:r w:rsidR="00303C4A" w:rsidRPr="00D90954">
        <w:rPr>
          <w:rFonts w:asciiTheme="majorBidi" w:eastAsia="Times New Roman" w:hAnsiTheme="majorBidi" w:cstheme="majorBidi"/>
          <w:sz w:val="28"/>
          <w:szCs w:val="28"/>
        </w:rPr>
        <w:t>izteikt viedokli par to, kādas ir pašvaldīb</w:t>
      </w:r>
      <w:r w:rsidR="001957BB" w:rsidRPr="00D90954">
        <w:rPr>
          <w:rFonts w:asciiTheme="majorBidi" w:eastAsia="Times New Roman" w:hAnsiTheme="majorBidi" w:cstheme="majorBidi"/>
          <w:sz w:val="28"/>
          <w:szCs w:val="28"/>
        </w:rPr>
        <w:t>u</w:t>
      </w:r>
      <w:r w:rsidR="00303C4A" w:rsidRPr="00D90954">
        <w:rPr>
          <w:rFonts w:asciiTheme="majorBidi" w:eastAsia="Times New Roman" w:hAnsiTheme="majorBidi" w:cstheme="majorBidi"/>
          <w:sz w:val="28"/>
          <w:szCs w:val="28"/>
        </w:rPr>
        <w:t xml:space="preserve"> iespējas </w:t>
      </w:r>
      <w:r w:rsidR="001957BB" w:rsidRPr="00D90954">
        <w:rPr>
          <w:rFonts w:asciiTheme="majorBidi" w:eastAsia="Times New Roman" w:hAnsiTheme="majorBidi" w:cstheme="majorBidi"/>
          <w:sz w:val="28"/>
          <w:szCs w:val="28"/>
        </w:rPr>
        <w:t xml:space="preserve">māksliniecisko kolektīvu vadītāju </w:t>
      </w:r>
      <w:r w:rsidR="00303C4A" w:rsidRPr="00D90954">
        <w:rPr>
          <w:rFonts w:asciiTheme="majorBidi" w:eastAsia="Times New Roman" w:hAnsiTheme="majorBidi" w:cstheme="majorBidi"/>
          <w:sz w:val="28"/>
          <w:szCs w:val="28"/>
        </w:rPr>
        <w:t xml:space="preserve">atlīdzības jaunā modeļa ieviešanai (potenciāli no 2026./2027.gada), īstenojot konceptuālajā ziņojumā piedāvāto risinājumu – apmaksāt </w:t>
      </w:r>
      <w:r w:rsidR="001957BB" w:rsidRPr="00D90954">
        <w:rPr>
          <w:rFonts w:asciiTheme="majorBidi" w:eastAsia="Times New Roman" w:hAnsiTheme="majorBidi" w:cstheme="majorBidi"/>
          <w:sz w:val="28"/>
          <w:szCs w:val="28"/>
        </w:rPr>
        <w:t xml:space="preserve">māksliniecisko </w:t>
      </w:r>
      <w:r w:rsidR="00303C4A" w:rsidRPr="00D90954">
        <w:rPr>
          <w:rFonts w:asciiTheme="majorBidi" w:eastAsia="Times New Roman" w:hAnsiTheme="majorBidi" w:cstheme="majorBidi"/>
          <w:sz w:val="28"/>
          <w:szCs w:val="28"/>
        </w:rPr>
        <w:t xml:space="preserve">kolektīvu vadītājiem ne mazāk kā 10 stundas nedēļā jeb 40 stundas mēnesī/0,25 darba slodzes, ja valsts </w:t>
      </w:r>
      <w:r w:rsidR="001957BB" w:rsidRPr="00D90954">
        <w:rPr>
          <w:rFonts w:asciiTheme="majorBidi" w:eastAsia="Times New Roman" w:hAnsiTheme="majorBidi" w:cstheme="majorBidi"/>
          <w:sz w:val="28"/>
          <w:szCs w:val="28"/>
        </w:rPr>
        <w:t xml:space="preserve">finansējuma </w:t>
      </w:r>
      <w:r w:rsidR="00303C4A" w:rsidRPr="00D90954">
        <w:rPr>
          <w:rFonts w:asciiTheme="majorBidi" w:eastAsia="Times New Roman" w:hAnsiTheme="majorBidi" w:cstheme="majorBidi"/>
          <w:sz w:val="28"/>
          <w:szCs w:val="28"/>
        </w:rPr>
        <w:t xml:space="preserve">daļa tiek aprēķināta no darba samaksas likmes 960 </w:t>
      </w:r>
      <w:r w:rsidR="00303C4A" w:rsidRPr="00D90954">
        <w:rPr>
          <w:rFonts w:asciiTheme="majorBidi" w:eastAsia="Times New Roman" w:hAnsiTheme="majorBidi" w:cstheme="majorBidi"/>
          <w:i/>
          <w:iCs/>
          <w:sz w:val="28"/>
          <w:szCs w:val="28"/>
        </w:rPr>
        <w:t>e</w:t>
      </w:r>
      <w:r w:rsidR="001957BB" w:rsidRPr="00D90954">
        <w:rPr>
          <w:rFonts w:asciiTheme="majorBidi" w:eastAsia="Times New Roman" w:hAnsiTheme="majorBidi" w:cstheme="majorBidi"/>
          <w:i/>
          <w:iCs/>
          <w:sz w:val="28"/>
          <w:szCs w:val="28"/>
        </w:rPr>
        <w:t>u</w:t>
      </w:r>
      <w:r w:rsidR="00303C4A" w:rsidRPr="00D90954">
        <w:rPr>
          <w:rFonts w:asciiTheme="majorBidi" w:eastAsia="Times New Roman" w:hAnsiTheme="majorBidi" w:cstheme="majorBidi"/>
          <w:i/>
          <w:iCs/>
          <w:sz w:val="28"/>
          <w:szCs w:val="28"/>
        </w:rPr>
        <w:t>ro</w:t>
      </w:r>
      <w:r w:rsidR="00303C4A" w:rsidRPr="00D90954">
        <w:rPr>
          <w:rFonts w:asciiTheme="majorBidi" w:eastAsia="Times New Roman" w:hAnsiTheme="majorBidi" w:cstheme="majorBidi"/>
          <w:sz w:val="28"/>
          <w:szCs w:val="28"/>
        </w:rPr>
        <w:t xml:space="preserve"> mēnesī</w:t>
      </w:r>
      <w:r w:rsidR="00C573AB" w:rsidRPr="00D90954">
        <w:rPr>
          <w:rFonts w:asciiTheme="majorBidi" w:eastAsia="Times New Roman" w:hAnsiTheme="majorBidi" w:cstheme="majorBidi"/>
          <w:sz w:val="28"/>
          <w:szCs w:val="28"/>
        </w:rPr>
        <w:t>.</w:t>
      </w:r>
    </w:p>
    <w:p w14:paraId="5AE02343" w14:textId="18EC1B65" w:rsidR="00892984" w:rsidRDefault="00E66E7B" w:rsidP="005A7122">
      <w:pPr>
        <w:spacing w:after="0" w:line="240" w:lineRule="auto"/>
        <w:ind w:firstLine="720"/>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 xml:space="preserve">Latvijas Nacionālais kultūras centrs </w:t>
      </w:r>
      <w:r w:rsidR="00C322DA" w:rsidRPr="00D90954">
        <w:rPr>
          <w:rFonts w:asciiTheme="majorBidi" w:eastAsia="Times New Roman" w:hAnsiTheme="majorBidi" w:cstheme="majorBidi"/>
          <w:sz w:val="28"/>
          <w:szCs w:val="28"/>
        </w:rPr>
        <w:t>2024</w:t>
      </w:r>
      <w:r w:rsidRPr="00D90954">
        <w:rPr>
          <w:rFonts w:asciiTheme="majorBidi" w:eastAsia="Times New Roman" w:hAnsiTheme="majorBidi" w:cstheme="majorBidi"/>
          <w:sz w:val="28"/>
          <w:szCs w:val="28"/>
        </w:rPr>
        <w:t xml:space="preserve">.gada </w:t>
      </w:r>
      <w:r w:rsidR="004E0328">
        <w:rPr>
          <w:rFonts w:asciiTheme="majorBidi" w:eastAsia="Times New Roman" w:hAnsiTheme="majorBidi" w:cstheme="majorBidi"/>
          <w:sz w:val="28"/>
          <w:szCs w:val="28"/>
        </w:rPr>
        <w:t>30</w:t>
      </w:r>
      <w:r w:rsidRPr="00D90954">
        <w:rPr>
          <w:rFonts w:asciiTheme="majorBidi" w:eastAsia="Times New Roman" w:hAnsiTheme="majorBidi" w:cstheme="majorBidi"/>
          <w:sz w:val="28"/>
          <w:szCs w:val="28"/>
        </w:rPr>
        <w:t>.maijā</w:t>
      </w:r>
      <w:r w:rsidR="00C322DA" w:rsidRPr="00D90954">
        <w:rPr>
          <w:rFonts w:asciiTheme="majorBidi" w:eastAsia="Times New Roman" w:hAnsiTheme="majorBidi" w:cstheme="majorBidi"/>
          <w:sz w:val="28"/>
          <w:szCs w:val="28"/>
        </w:rPr>
        <w:t xml:space="preserve"> </w:t>
      </w:r>
      <w:r w:rsidR="007A6599" w:rsidRPr="00D90954">
        <w:rPr>
          <w:rFonts w:asciiTheme="majorBidi" w:eastAsia="Times New Roman" w:hAnsiTheme="majorBidi" w:cstheme="majorBidi"/>
          <w:sz w:val="28"/>
          <w:szCs w:val="28"/>
        </w:rPr>
        <w:t>apkopoja</w:t>
      </w:r>
      <w:r w:rsidR="00C322DA" w:rsidRPr="00D90954">
        <w:rPr>
          <w:rFonts w:asciiTheme="majorBidi" w:eastAsia="Times New Roman" w:hAnsiTheme="majorBidi" w:cstheme="majorBidi"/>
          <w:sz w:val="28"/>
          <w:szCs w:val="28"/>
        </w:rPr>
        <w:t xml:space="preserve"> </w:t>
      </w:r>
      <w:r w:rsidR="00711EEB" w:rsidRPr="00D90954">
        <w:rPr>
          <w:rFonts w:asciiTheme="majorBidi" w:eastAsia="Times New Roman" w:hAnsiTheme="majorBidi" w:cstheme="majorBidi"/>
          <w:sz w:val="28"/>
          <w:szCs w:val="28"/>
        </w:rPr>
        <w:t>40</w:t>
      </w:r>
      <w:r w:rsidRPr="00D90954">
        <w:rPr>
          <w:rFonts w:asciiTheme="majorBidi" w:eastAsia="Times New Roman" w:hAnsiTheme="majorBidi" w:cstheme="majorBidi"/>
          <w:sz w:val="28"/>
          <w:szCs w:val="28"/>
        </w:rPr>
        <w:t> </w:t>
      </w:r>
      <w:r w:rsidR="00C322DA" w:rsidRPr="00D90954">
        <w:rPr>
          <w:rFonts w:asciiTheme="majorBidi" w:eastAsia="Times New Roman" w:hAnsiTheme="majorBidi" w:cstheme="majorBidi"/>
          <w:sz w:val="28"/>
          <w:szCs w:val="28"/>
        </w:rPr>
        <w:t>pašvaldību atbildes, kurā</w:t>
      </w:r>
      <w:r w:rsidR="007A6599" w:rsidRPr="00D90954">
        <w:rPr>
          <w:rFonts w:asciiTheme="majorBidi" w:eastAsia="Times New Roman" w:hAnsiTheme="majorBidi" w:cstheme="majorBidi"/>
          <w:sz w:val="28"/>
          <w:szCs w:val="28"/>
        </w:rPr>
        <w:t>s</w:t>
      </w:r>
      <w:r w:rsidR="00C322DA" w:rsidRPr="00D90954">
        <w:rPr>
          <w:rFonts w:asciiTheme="majorBidi" w:eastAsia="Times New Roman" w:hAnsiTheme="majorBidi" w:cstheme="majorBidi"/>
          <w:sz w:val="28"/>
          <w:szCs w:val="28"/>
        </w:rPr>
        <w:t xml:space="preserve"> </w:t>
      </w:r>
      <w:r w:rsidR="00FD6F63" w:rsidRPr="00D90954">
        <w:rPr>
          <w:rFonts w:asciiTheme="majorBidi" w:eastAsia="Times New Roman" w:hAnsiTheme="majorBidi" w:cstheme="majorBidi"/>
          <w:sz w:val="28"/>
          <w:szCs w:val="28"/>
        </w:rPr>
        <w:t>2</w:t>
      </w:r>
      <w:r w:rsidR="008A47C8">
        <w:rPr>
          <w:rFonts w:asciiTheme="majorBidi" w:eastAsia="Times New Roman" w:hAnsiTheme="majorBidi" w:cstheme="majorBidi"/>
          <w:sz w:val="28"/>
          <w:szCs w:val="28"/>
        </w:rPr>
        <w:t>7</w:t>
      </w:r>
      <w:r w:rsidRPr="00D90954">
        <w:rPr>
          <w:rFonts w:asciiTheme="majorBidi" w:eastAsia="Times New Roman" w:hAnsiTheme="majorBidi" w:cstheme="majorBidi"/>
          <w:sz w:val="28"/>
          <w:szCs w:val="28"/>
        </w:rPr>
        <w:t> </w:t>
      </w:r>
      <w:r w:rsidR="00FD6F63" w:rsidRPr="00D90954">
        <w:rPr>
          <w:rFonts w:asciiTheme="majorBidi" w:eastAsia="Times New Roman" w:hAnsiTheme="majorBidi" w:cstheme="majorBidi"/>
          <w:sz w:val="28"/>
          <w:szCs w:val="28"/>
        </w:rPr>
        <w:t>(</w:t>
      </w:r>
      <w:r w:rsidR="00023436" w:rsidRPr="00D90954">
        <w:rPr>
          <w:rFonts w:asciiTheme="majorBidi" w:eastAsia="Times New Roman" w:hAnsiTheme="majorBidi" w:cstheme="majorBidi"/>
          <w:sz w:val="28"/>
          <w:szCs w:val="28"/>
        </w:rPr>
        <w:t>6</w:t>
      </w:r>
      <w:r w:rsidR="008A47C8">
        <w:rPr>
          <w:rFonts w:asciiTheme="majorBidi" w:eastAsia="Times New Roman" w:hAnsiTheme="majorBidi" w:cstheme="majorBidi"/>
          <w:sz w:val="28"/>
          <w:szCs w:val="28"/>
        </w:rPr>
        <w:t>3</w:t>
      </w:r>
      <w:r w:rsidR="00FD6F63" w:rsidRPr="00D90954">
        <w:rPr>
          <w:rFonts w:asciiTheme="majorBidi" w:eastAsia="Times New Roman" w:hAnsiTheme="majorBidi" w:cstheme="majorBidi"/>
          <w:sz w:val="28"/>
          <w:szCs w:val="28"/>
        </w:rPr>
        <w:t xml:space="preserve">%) </w:t>
      </w:r>
      <w:r w:rsidR="00C322DA" w:rsidRPr="00D90954">
        <w:rPr>
          <w:rFonts w:asciiTheme="majorBidi" w:eastAsia="Times New Roman" w:hAnsiTheme="majorBidi" w:cstheme="majorBidi"/>
          <w:sz w:val="28"/>
          <w:szCs w:val="28"/>
        </w:rPr>
        <w:t xml:space="preserve">pašvaldības atbalsta </w:t>
      </w:r>
      <w:r w:rsidR="00CD2A07" w:rsidRPr="00D90954">
        <w:rPr>
          <w:rFonts w:asciiTheme="majorBidi" w:eastAsia="Times New Roman" w:hAnsiTheme="majorBidi" w:cstheme="majorBidi"/>
          <w:sz w:val="28"/>
          <w:szCs w:val="28"/>
        </w:rPr>
        <w:t xml:space="preserve">jaunā modeļa ieviešanu, bet </w:t>
      </w:r>
      <w:r w:rsidRPr="00D90954">
        <w:rPr>
          <w:rFonts w:asciiTheme="majorBidi" w:eastAsia="Times New Roman" w:hAnsiTheme="majorBidi" w:cstheme="majorBidi"/>
          <w:sz w:val="28"/>
          <w:szCs w:val="28"/>
        </w:rPr>
        <w:t>piecas</w:t>
      </w:r>
      <w:r w:rsidR="00FD6F63" w:rsidRPr="00D90954">
        <w:rPr>
          <w:rFonts w:asciiTheme="majorBidi" w:eastAsia="Times New Roman" w:hAnsiTheme="majorBidi" w:cstheme="majorBidi"/>
          <w:sz w:val="28"/>
          <w:szCs w:val="28"/>
        </w:rPr>
        <w:t xml:space="preserve"> (</w:t>
      </w:r>
      <w:r w:rsidR="00023436" w:rsidRPr="00D90954">
        <w:rPr>
          <w:rFonts w:asciiTheme="majorBidi" w:eastAsia="Times New Roman" w:hAnsiTheme="majorBidi" w:cstheme="majorBidi"/>
          <w:sz w:val="28"/>
          <w:szCs w:val="28"/>
        </w:rPr>
        <w:t>12</w:t>
      </w:r>
      <w:r w:rsidR="00FD6F63" w:rsidRPr="00D90954">
        <w:rPr>
          <w:rFonts w:asciiTheme="majorBidi" w:eastAsia="Times New Roman" w:hAnsiTheme="majorBidi" w:cstheme="majorBidi"/>
          <w:sz w:val="28"/>
          <w:szCs w:val="28"/>
        </w:rPr>
        <w:t xml:space="preserve">%) </w:t>
      </w:r>
      <w:r w:rsidR="00CD2A07" w:rsidRPr="00D90954">
        <w:rPr>
          <w:rFonts w:asciiTheme="majorBidi" w:eastAsia="Times New Roman" w:hAnsiTheme="majorBidi" w:cstheme="majorBidi"/>
          <w:sz w:val="28"/>
          <w:szCs w:val="28"/>
        </w:rPr>
        <w:t>pašvaldības drīzāk neatbalsta tā ieviešanu</w:t>
      </w:r>
      <w:r w:rsidR="00FD6F63" w:rsidRPr="00D90954">
        <w:rPr>
          <w:rFonts w:asciiTheme="majorBidi" w:eastAsia="Times New Roman" w:hAnsiTheme="majorBidi" w:cstheme="majorBidi"/>
          <w:sz w:val="28"/>
          <w:szCs w:val="28"/>
        </w:rPr>
        <w:t xml:space="preserve">, </w:t>
      </w:r>
      <w:r w:rsidR="001957BB" w:rsidRPr="00D90954">
        <w:rPr>
          <w:rFonts w:asciiTheme="majorBidi" w:eastAsia="Times New Roman" w:hAnsiTheme="majorBidi" w:cstheme="majorBidi"/>
          <w:sz w:val="28"/>
          <w:szCs w:val="28"/>
        </w:rPr>
        <w:t>savukārt</w:t>
      </w:r>
      <w:r w:rsidR="00FD6F63" w:rsidRPr="00D90954">
        <w:rPr>
          <w:rFonts w:asciiTheme="majorBidi" w:eastAsia="Times New Roman" w:hAnsiTheme="majorBidi" w:cstheme="majorBidi"/>
          <w:sz w:val="28"/>
          <w:szCs w:val="28"/>
        </w:rPr>
        <w:t xml:space="preserve"> </w:t>
      </w:r>
      <w:r w:rsidRPr="00D90954">
        <w:rPr>
          <w:rFonts w:asciiTheme="majorBidi" w:eastAsia="Times New Roman" w:hAnsiTheme="majorBidi" w:cstheme="majorBidi"/>
          <w:sz w:val="28"/>
          <w:szCs w:val="28"/>
        </w:rPr>
        <w:lastRenderedPageBreak/>
        <w:t>astoņām</w:t>
      </w:r>
      <w:r w:rsidR="00023436" w:rsidRPr="00D90954">
        <w:rPr>
          <w:rFonts w:asciiTheme="majorBidi" w:eastAsia="Times New Roman" w:hAnsiTheme="majorBidi" w:cstheme="majorBidi"/>
          <w:sz w:val="28"/>
          <w:szCs w:val="28"/>
        </w:rPr>
        <w:t xml:space="preserve"> </w:t>
      </w:r>
      <w:r w:rsidR="00FD6F63" w:rsidRPr="00D90954">
        <w:rPr>
          <w:rFonts w:asciiTheme="majorBidi" w:eastAsia="Times New Roman" w:hAnsiTheme="majorBidi" w:cstheme="majorBidi"/>
          <w:sz w:val="28"/>
          <w:szCs w:val="28"/>
        </w:rPr>
        <w:t>(</w:t>
      </w:r>
      <w:r w:rsidR="00023436" w:rsidRPr="00D90954">
        <w:rPr>
          <w:rFonts w:asciiTheme="majorBidi" w:eastAsia="Times New Roman" w:hAnsiTheme="majorBidi" w:cstheme="majorBidi"/>
          <w:sz w:val="28"/>
          <w:szCs w:val="28"/>
        </w:rPr>
        <w:t>1</w:t>
      </w:r>
      <w:r w:rsidR="008A47C8">
        <w:rPr>
          <w:rFonts w:asciiTheme="majorBidi" w:eastAsia="Times New Roman" w:hAnsiTheme="majorBidi" w:cstheme="majorBidi"/>
          <w:sz w:val="28"/>
          <w:szCs w:val="28"/>
        </w:rPr>
        <w:t>8</w:t>
      </w:r>
      <w:r w:rsidR="00FD6F63" w:rsidRPr="00D90954">
        <w:rPr>
          <w:rFonts w:asciiTheme="majorBidi" w:eastAsia="Times New Roman" w:hAnsiTheme="majorBidi" w:cstheme="majorBidi"/>
          <w:sz w:val="28"/>
          <w:szCs w:val="28"/>
        </w:rPr>
        <w:t xml:space="preserve">%) pašvaldībām grūti pateikt vai 2026.gadā varēs atbalstīt. </w:t>
      </w:r>
      <w:r w:rsidR="004E0328">
        <w:rPr>
          <w:rFonts w:asciiTheme="majorBidi" w:eastAsia="Times New Roman" w:hAnsiTheme="majorBidi" w:cstheme="majorBidi"/>
          <w:sz w:val="28"/>
          <w:szCs w:val="28"/>
        </w:rPr>
        <w:t xml:space="preserve">Trīs </w:t>
      </w:r>
      <w:r w:rsidR="00D83C45" w:rsidRPr="00D90954">
        <w:rPr>
          <w:rFonts w:asciiTheme="majorBidi" w:eastAsia="Times New Roman" w:hAnsiTheme="majorBidi" w:cstheme="majorBidi"/>
          <w:sz w:val="28"/>
          <w:szCs w:val="28"/>
        </w:rPr>
        <w:t xml:space="preserve">pašvaldības – </w:t>
      </w:r>
      <w:r w:rsidR="00E3785B" w:rsidRPr="00D90954">
        <w:rPr>
          <w:rFonts w:asciiTheme="majorBidi" w:eastAsia="Times New Roman" w:hAnsiTheme="majorBidi" w:cstheme="majorBidi"/>
          <w:sz w:val="28"/>
          <w:szCs w:val="28"/>
        </w:rPr>
        <w:t>nav sniegušas atbildi</w:t>
      </w:r>
      <w:r w:rsidR="0030260C">
        <w:rPr>
          <w:rFonts w:asciiTheme="majorBidi" w:eastAsia="Times New Roman" w:hAnsiTheme="majorBidi" w:cstheme="majorBidi"/>
          <w:sz w:val="28"/>
          <w:szCs w:val="28"/>
        </w:rPr>
        <w:t xml:space="preserve"> (sk. 6.att</w:t>
      </w:r>
      <w:r w:rsidR="00753E17">
        <w:rPr>
          <w:rFonts w:asciiTheme="majorBidi" w:eastAsia="Times New Roman" w:hAnsiTheme="majorBidi" w:cstheme="majorBidi"/>
          <w:sz w:val="28"/>
          <w:szCs w:val="28"/>
        </w:rPr>
        <w:t>ēls</w:t>
      </w:r>
      <w:r w:rsidR="0030260C">
        <w:rPr>
          <w:rFonts w:asciiTheme="majorBidi" w:eastAsia="Times New Roman" w:hAnsiTheme="majorBidi" w:cstheme="majorBidi"/>
          <w:sz w:val="28"/>
          <w:szCs w:val="28"/>
        </w:rPr>
        <w:t>).</w:t>
      </w:r>
    </w:p>
    <w:p w14:paraId="70A34CF1" w14:textId="29DF6D48" w:rsidR="435B673E" w:rsidRDefault="435B673E" w:rsidP="005A7122">
      <w:pPr>
        <w:spacing w:after="0" w:line="240" w:lineRule="auto"/>
        <w:jc w:val="both"/>
        <w:rPr>
          <w:rFonts w:asciiTheme="majorBidi" w:eastAsia="Times New Roman" w:hAnsiTheme="majorBidi" w:cstheme="majorBidi"/>
          <w:sz w:val="28"/>
          <w:szCs w:val="28"/>
        </w:rPr>
      </w:pPr>
    </w:p>
    <w:p w14:paraId="56857C9B" w14:textId="01581D56" w:rsidR="004C5957" w:rsidRPr="00D90954" w:rsidRDefault="00886BC7" w:rsidP="005A7122">
      <w:pPr>
        <w:pStyle w:val="Title"/>
        <w:jc w:val="right"/>
        <w:rPr>
          <w:rFonts w:asciiTheme="majorBidi" w:hAnsiTheme="majorBidi" w:cstheme="majorBidi"/>
          <w:b w:val="0"/>
          <w:bCs w:val="0"/>
          <w:i/>
          <w:iCs/>
          <w:sz w:val="28"/>
          <w:szCs w:val="28"/>
        </w:rPr>
      </w:pPr>
      <w:r>
        <w:rPr>
          <w:rFonts w:asciiTheme="majorBidi" w:hAnsiTheme="majorBidi" w:cstheme="majorBidi"/>
          <w:b w:val="0"/>
          <w:bCs w:val="0"/>
          <w:i/>
          <w:iCs/>
          <w:sz w:val="28"/>
          <w:szCs w:val="28"/>
        </w:rPr>
        <w:t>6</w:t>
      </w:r>
      <w:r w:rsidR="004C5957" w:rsidRPr="00D90954">
        <w:rPr>
          <w:rFonts w:asciiTheme="majorBidi" w:hAnsiTheme="majorBidi" w:cstheme="majorBidi"/>
          <w:b w:val="0"/>
          <w:bCs w:val="0"/>
          <w:i/>
          <w:iCs/>
          <w:sz w:val="28"/>
          <w:szCs w:val="28"/>
        </w:rPr>
        <w:t>.attēls “Pašvaldību skaits jaunā finansēšanas modeļa atbalstam</w:t>
      </w:r>
      <w:r w:rsidR="0052527B">
        <w:rPr>
          <w:rFonts w:asciiTheme="majorBidi" w:hAnsiTheme="majorBidi" w:cstheme="majorBidi"/>
          <w:b w:val="0"/>
          <w:bCs w:val="0"/>
          <w:i/>
          <w:iCs/>
          <w:sz w:val="28"/>
          <w:szCs w:val="28"/>
        </w:rPr>
        <w:t xml:space="preserve"> turpmākajos gados</w:t>
      </w:r>
      <w:r w:rsidR="004C5957" w:rsidRPr="00D90954">
        <w:rPr>
          <w:rFonts w:asciiTheme="majorBidi" w:hAnsiTheme="majorBidi" w:cstheme="majorBidi"/>
          <w:b w:val="0"/>
          <w:bCs w:val="0"/>
          <w:i/>
          <w:iCs/>
          <w:sz w:val="28"/>
          <w:szCs w:val="28"/>
        </w:rPr>
        <w:t xml:space="preserve"> ”</w:t>
      </w:r>
    </w:p>
    <w:p w14:paraId="1CB23257" w14:textId="77777777" w:rsidR="00CF7B7B" w:rsidRPr="00D90954" w:rsidRDefault="00CF7B7B" w:rsidP="005A7122">
      <w:pPr>
        <w:pStyle w:val="Title"/>
        <w:jc w:val="left"/>
        <w:rPr>
          <w:rFonts w:asciiTheme="majorBidi" w:hAnsiTheme="majorBidi" w:cstheme="majorBidi"/>
          <w:b w:val="0"/>
          <w:bCs w:val="0"/>
          <w:sz w:val="28"/>
          <w:szCs w:val="28"/>
        </w:rPr>
      </w:pPr>
    </w:p>
    <w:p w14:paraId="181E019E" w14:textId="5051BC79" w:rsidR="00FD6F63" w:rsidRPr="00D90954" w:rsidRDefault="008A47C8" w:rsidP="005A7122">
      <w:pPr>
        <w:spacing w:after="0" w:line="240" w:lineRule="auto"/>
        <w:ind w:firstLine="720"/>
        <w:jc w:val="both"/>
        <w:rPr>
          <w:rFonts w:asciiTheme="majorBidi" w:eastAsia="Times New Roman" w:hAnsiTheme="majorBidi" w:cstheme="majorBidi"/>
          <w:sz w:val="28"/>
          <w:szCs w:val="28"/>
        </w:rPr>
      </w:pPr>
      <w:r>
        <w:rPr>
          <w:noProof/>
        </w:rPr>
        <w:drawing>
          <wp:inline distT="0" distB="0" distL="0" distR="0" wp14:anchorId="7151B8C2" wp14:editId="6729EA74">
            <wp:extent cx="5210175" cy="2743200"/>
            <wp:effectExtent l="0" t="0" r="9525" b="0"/>
            <wp:docPr id="3" name="Diagramma 3">
              <a:extLst xmlns:a="http://schemas.openxmlformats.org/drawingml/2006/main">
                <a:ext uri="{FF2B5EF4-FFF2-40B4-BE49-F238E27FC236}">
                  <a16:creationId xmlns:a16="http://schemas.microsoft.com/office/drawing/2014/main" id="{D59E1CB9-F040-2AFB-C8BF-8562F20EDD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D0DF2F3" w14:textId="77777777" w:rsidR="00D60F0B" w:rsidRPr="00D90954" w:rsidRDefault="00D60F0B" w:rsidP="005A7122">
      <w:pPr>
        <w:spacing w:after="0" w:line="240" w:lineRule="auto"/>
        <w:jc w:val="both"/>
        <w:rPr>
          <w:rFonts w:asciiTheme="majorBidi" w:eastAsia="Times New Roman" w:hAnsiTheme="majorBidi" w:cstheme="majorBidi"/>
          <w:sz w:val="28"/>
          <w:szCs w:val="28"/>
        </w:rPr>
      </w:pPr>
    </w:p>
    <w:p w14:paraId="01C33B24" w14:textId="40EA3A96" w:rsidR="00C34D12" w:rsidRPr="00D90954" w:rsidRDefault="00001739" w:rsidP="005A7122">
      <w:pPr>
        <w:spacing w:after="0" w:line="240" w:lineRule="auto"/>
        <w:jc w:val="both"/>
        <w:rPr>
          <w:rFonts w:asciiTheme="majorBidi" w:eastAsia="Times New Roman" w:hAnsiTheme="majorBidi" w:cstheme="majorBidi"/>
          <w:sz w:val="28"/>
          <w:szCs w:val="28"/>
        </w:rPr>
      </w:pPr>
      <w:r w:rsidRPr="00D90954">
        <w:rPr>
          <w:rFonts w:asciiTheme="majorBidi" w:eastAsia="Times New Roman" w:hAnsiTheme="majorBidi" w:cstheme="majorBidi"/>
          <w:sz w:val="28"/>
          <w:szCs w:val="28"/>
        </w:rPr>
        <w:t>Sākot ar 2024.gadu plānots</w:t>
      </w:r>
      <w:r w:rsidR="00200992" w:rsidRPr="00D90954">
        <w:rPr>
          <w:rFonts w:asciiTheme="majorBidi" w:eastAsia="Times New Roman" w:hAnsiTheme="majorBidi" w:cstheme="majorBidi"/>
          <w:sz w:val="28"/>
          <w:szCs w:val="28"/>
        </w:rPr>
        <w:t xml:space="preserve"> pakāpeniski palielināt </w:t>
      </w:r>
      <w:r w:rsidR="00C34D12" w:rsidRPr="00D90954">
        <w:rPr>
          <w:rFonts w:asciiTheme="majorBidi" w:eastAsia="Times New Roman" w:hAnsiTheme="majorBidi" w:cstheme="majorBidi"/>
          <w:sz w:val="28"/>
          <w:szCs w:val="28"/>
        </w:rPr>
        <w:t>mērķdotācijas finansējumu māksliniecisko kolektīvu vadītāju atalgojuma nodrošināšanai</w:t>
      </w:r>
      <w:r w:rsidR="00C84534" w:rsidRPr="00D90954">
        <w:rPr>
          <w:rFonts w:asciiTheme="majorBidi" w:eastAsia="Times New Roman" w:hAnsiTheme="majorBidi" w:cstheme="majorBidi"/>
          <w:sz w:val="28"/>
          <w:szCs w:val="28"/>
        </w:rPr>
        <w:t xml:space="preserve"> </w:t>
      </w:r>
      <w:r w:rsidR="004B2503">
        <w:rPr>
          <w:rFonts w:asciiTheme="majorBidi" w:eastAsia="Times New Roman" w:hAnsiTheme="majorBidi" w:cstheme="majorBidi"/>
          <w:sz w:val="28"/>
          <w:szCs w:val="28"/>
        </w:rPr>
        <w:t xml:space="preserve">Mērķdotācijas </w:t>
      </w:r>
      <w:r w:rsidR="00A07D3E">
        <w:rPr>
          <w:rFonts w:asciiTheme="majorBidi" w:eastAsia="Times New Roman" w:hAnsiTheme="majorBidi" w:cstheme="majorBidi"/>
          <w:sz w:val="28"/>
          <w:szCs w:val="28"/>
        </w:rPr>
        <w:t>(</w:t>
      </w:r>
      <w:r w:rsidR="004B2503">
        <w:rPr>
          <w:rFonts w:asciiTheme="majorBidi" w:eastAsia="Times New Roman" w:hAnsiTheme="majorBidi" w:cstheme="majorBidi"/>
          <w:sz w:val="28"/>
          <w:szCs w:val="28"/>
        </w:rPr>
        <w:t>pamatsumma</w:t>
      </w:r>
      <w:r w:rsidR="001B0CB7">
        <w:rPr>
          <w:rFonts w:asciiTheme="majorBidi" w:eastAsia="Times New Roman" w:hAnsiTheme="majorBidi" w:cstheme="majorBidi"/>
          <w:sz w:val="28"/>
          <w:szCs w:val="28"/>
        </w:rPr>
        <w:t>)</w:t>
      </w:r>
      <w:r w:rsidR="005849DF">
        <w:rPr>
          <w:rFonts w:asciiTheme="majorBidi" w:eastAsia="Times New Roman" w:hAnsiTheme="majorBidi" w:cstheme="majorBidi"/>
          <w:sz w:val="28"/>
          <w:szCs w:val="28"/>
        </w:rPr>
        <w:t xml:space="preserve"> </w:t>
      </w:r>
      <w:r w:rsidR="005D2F8D">
        <w:rPr>
          <w:rFonts w:asciiTheme="majorBidi" w:eastAsia="Times New Roman" w:hAnsiTheme="majorBidi" w:cstheme="majorBidi"/>
          <w:sz w:val="28"/>
          <w:szCs w:val="28"/>
        </w:rPr>
        <w:t>1</w:t>
      </w:r>
      <w:r w:rsidR="004D6968">
        <w:rPr>
          <w:rFonts w:asciiTheme="majorBidi" w:eastAsia="Times New Roman" w:hAnsiTheme="majorBidi" w:cstheme="majorBidi"/>
          <w:sz w:val="28"/>
          <w:szCs w:val="28"/>
        </w:rPr>
        <w:t>,</w:t>
      </w:r>
      <w:r w:rsidR="005D2F8D">
        <w:rPr>
          <w:rFonts w:asciiTheme="majorBidi" w:eastAsia="Times New Roman" w:hAnsiTheme="majorBidi" w:cstheme="majorBidi"/>
          <w:sz w:val="28"/>
          <w:szCs w:val="28"/>
        </w:rPr>
        <w:t>1</w:t>
      </w:r>
      <w:r w:rsidR="0059067B">
        <w:rPr>
          <w:rFonts w:asciiTheme="majorBidi" w:eastAsia="Times New Roman" w:hAnsiTheme="majorBidi" w:cstheme="majorBidi"/>
          <w:sz w:val="28"/>
          <w:szCs w:val="28"/>
        </w:rPr>
        <w:t xml:space="preserve"> milj</w:t>
      </w:r>
      <w:r w:rsidR="00E347CA">
        <w:rPr>
          <w:rFonts w:asciiTheme="majorBidi" w:eastAsia="Times New Roman" w:hAnsiTheme="majorBidi" w:cstheme="majorBidi"/>
          <w:sz w:val="28"/>
          <w:szCs w:val="28"/>
        </w:rPr>
        <w:t>.</w:t>
      </w:r>
      <w:r w:rsidR="00DC156B">
        <w:rPr>
          <w:rFonts w:asciiTheme="majorBidi" w:eastAsia="Times New Roman" w:hAnsiTheme="majorBidi" w:cstheme="majorBidi"/>
          <w:sz w:val="28"/>
          <w:szCs w:val="28"/>
        </w:rPr>
        <w:t xml:space="preserve">, pārejas </w:t>
      </w:r>
      <w:r w:rsidR="004843B1">
        <w:rPr>
          <w:rFonts w:asciiTheme="majorBidi" w:eastAsia="Times New Roman" w:hAnsiTheme="majorBidi" w:cstheme="majorBidi"/>
          <w:sz w:val="28"/>
          <w:szCs w:val="28"/>
        </w:rPr>
        <w:t>finansējums 1</w:t>
      </w:r>
      <w:r w:rsidR="004D6968">
        <w:rPr>
          <w:rFonts w:asciiTheme="majorBidi" w:eastAsia="Times New Roman" w:hAnsiTheme="majorBidi" w:cstheme="majorBidi"/>
          <w:sz w:val="28"/>
          <w:szCs w:val="28"/>
        </w:rPr>
        <w:t>,</w:t>
      </w:r>
      <w:r w:rsidR="004843B1">
        <w:rPr>
          <w:rFonts w:asciiTheme="majorBidi" w:eastAsia="Times New Roman" w:hAnsiTheme="majorBidi" w:cstheme="majorBidi"/>
          <w:sz w:val="28"/>
          <w:szCs w:val="28"/>
        </w:rPr>
        <w:t>2 milj</w:t>
      </w:r>
      <w:r w:rsidR="00E347CA">
        <w:rPr>
          <w:rFonts w:asciiTheme="majorBidi" w:eastAsia="Times New Roman" w:hAnsiTheme="majorBidi" w:cstheme="majorBidi"/>
          <w:sz w:val="28"/>
          <w:szCs w:val="28"/>
        </w:rPr>
        <w:t>.</w:t>
      </w:r>
      <w:r w:rsidR="004843B1">
        <w:rPr>
          <w:rFonts w:asciiTheme="majorBidi" w:eastAsia="Times New Roman" w:hAnsiTheme="majorBidi" w:cstheme="majorBidi"/>
          <w:sz w:val="28"/>
          <w:szCs w:val="28"/>
        </w:rPr>
        <w:t xml:space="preserve"> (sākot ar 2024.gadu</w:t>
      </w:r>
      <w:r w:rsidR="00BB1DB9">
        <w:rPr>
          <w:rFonts w:asciiTheme="majorBidi" w:eastAsia="Times New Roman" w:hAnsiTheme="majorBidi" w:cstheme="majorBidi"/>
          <w:sz w:val="28"/>
          <w:szCs w:val="28"/>
        </w:rPr>
        <w:t>)</w:t>
      </w:r>
      <w:r w:rsidR="00B16A09">
        <w:rPr>
          <w:rFonts w:asciiTheme="majorBidi" w:eastAsia="Times New Roman" w:hAnsiTheme="majorBidi" w:cstheme="majorBidi"/>
          <w:sz w:val="28"/>
          <w:szCs w:val="28"/>
        </w:rPr>
        <w:t>.</w:t>
      </w:r>
      <w:r w:rsidR="000A4DF5">
        <w:rPr>
          <w:rFonts w:asciiTheme="majorBidi" w:eastAsia="Times New Roman" w:hAnsiTheme="majorBidi" w:cstheme="majorBidi"/>
          <w:sz w:val="28"/>
          <w:szCs w:val="28"/>
        </w:rPr>
        <w:t xml:space="preserve"> </w:t>
      </w:r>
    </w:p>
    <w:p w14:paraId="414C6315" w14:textId="25C5222B" w:rsidR="00C94DF5" w:rsidRPr="00D90954" w:rsidRDefault="00C94DF5" w:rsidP="005A7122">
      <w:pPr>
        <w:spacing w:after="0" w:line="240" w:lineRule="auto"/>
        <w:ind w:firstLine="720"/>
        <w:jc w:val="both"/>
        <w:rPr>
          <w:rFonts w:asciiTheme="majorBidi" w:hAnsiTheme="majorBidi" w:cstheme="majorBidi"/>
          <w:sz w:val="28"/>
          <w:szCs w:val="28"/>
        </w:rPr>
      </w:pPr>
      <w:r w:rsidRPr="00D90954">
        <w:rPr>
          <w:rFonts w:asciiTheme="majorBidi" w:eastAsia="Times New Roman" w:hAnsiTheme="majorBidi" w:cstheme="majorBidi"/>
          <w:sz w:val="28"/>
          <w:szCs w:val="28"/>
        </w:rPr>
        <w:t xml:space="preserve">Ņemot vērā iepriekš minēto, jāsecina, </w:t>
      </w:r>
      <w:r w:rsidR="006115CB" w:rsidRPr="00D90954">
        <w:rPr>
          <w:rFonts w:asciiTheme="majorBidi" w:eastAsia="Times New Roman" w:hAnsiTheme="majorBidi" w:cstheme="majorBidi"/>
          <w:sz w:val="28"/>
          <w:szCs w:val="28"/>
        </w:rPr>
        <w:t xml:space="preserve">ka māksliniecisko kolektīvu vadītāju </w:t>
      </w:r>
      <w:r w:rsidR="006115CB" w:rsidRPr="00D90954">
        <w:rPr>
          <w:rFonts w:asciiTheme="majorBidi" w:hAnsiTheme="majorBidi" w:cstheme="majorBidi"/>
          <w:sz w:val="28"/>
          <w:szCs w:val="28"/>
        </w:rPr>
        <w:t xml:space="preserve">mēnešalgai ir jābūt taisnīgai, konkurētspējīgai, caurskatāmai un mērķtiecīgai. </w:t>
      </w:r>
      <w:r w:rsidRPr="00D90954">
        <w:rPr>
          <w:rFonts w:asciiTheme="majorBidi" w:hAnsiTheme="majorBidi" w:cstheme="majorBidi"/>
          <w:sz w:val="28"/>
          <w:szCs w:val="28"/>
        </w:rPr>
        <w:t xml:space="preserve">Māksliniecisko kolektīvu vadītāji </w:t>
      </w:r>
      <w:r w:rsidR="00703C0D">
        <w:rPr>
          <w:rFonts w:asciiTheme="majorBidi" w:hAnsiTheme="majorBidi" w:cstheme="majorBidi"/>
          <w:sz w:val="28"/>
          <w:szCs w:val="28"/>
        </w:rPr>
        <w:t xml:space="preserve">caurmērā </w:t>
      </w:r>
      <w:r w:rsidRPr="00D90954">
        <w:rPr>
          <w:rFonts w:asciiTheme="majorBidi" w:hAnsiTheme="majorBidi" w:cstheme="majorBidi"/>
          <w:sz w:val="28"/>
          <w:szCs w:val="28"/>
        </w:rPr>
        <w:t xml:space="preserve">faktiski strādā </w:t>
      </w:r>
      <w:r w:rsidR="003F3704">
        <w:rPr>
          <w:rFonts w:asciiTheme="majorBidi" w:hAnsiTheme="majorBidi" w:cstheme="majorBidi"/>
          <w:sz w:val="28"/>
          <w:szCs w:val="28"/>
        </w:rPr>
        <w:t xml:space="preserve">– </w:t>
      </w:r>
      <w:r w:rsidR="00E61317">
        <w:rPr>
          <w:rFonts w:asciiTheme="majorBidi" w:hAnsiTheme="majorBidi" w:cstheme="majorBidi"/>
          <w:sz w:val="28"/>
          <w:szCs w:val="28"/>
        </w:rPr>
        <w:t>līdz 20</w:t>
      </w:r>
      <w:r w:rsidR="00902393">
        <w:rPr>
          <w:rFonts w:asciiTheme="majorBidi" w:hAnsiTheme="majorBidi" w:cstheme="majorBidi"/>
          <w:sz w:val="28"/>
          <w:szCs w:val="28"/>
        </w:rPr>
        <w:t xml:space="preserve"> </w:t>
      </w:r>
      <w:r w:rsidRPr="00D90954">
        <w:rPr>
          <w:rFonts w:asciiTheme="majorBidi" w:hAnsiTheme="majorBidi" w:cstheme="majorBidi"/>
          <w:sz w:val="28"/>
          <w:szCs w:val="28"/>
        </w:rPr>
        <w:t xml:space="preserve">stundām nedēļā. </w:t>
      </w:r>
    </w:p>
    <w:p w14:paraId="2C43EB61" w14:textId="77777777" w:rsidR="004411CC" w:rsidRDefault="006115CB" w:rsidP="005A7122">
      <w:pPr>
        <w:spacing w:after="0" w:line="240" w:lineRule="auto"/>
        <w:ind w:firstLine="720"/>
        <w:jc w:val="both"/>
        <w:rPr>
          <w:rFonts w:asciiTheme="majorBidi" w:hAnsiTheme="majorBidi" w:cstheme="majorBidi"/>
          <w:sz w:val="28"/>
          <w:szCs w:val="28"/>
        </w:rPr>
      </w:pPr>
      <w:r w:rsidRPr="00D90954">
        <w:rPr>
          <w:rFonts w:asciiTheme="majorBidi" w:hAnsiTheme="majorBidi" w:cstheme="majorBidi"/>
          <w:sz w:val="28"/>
          <w:szCs w:val="28"/>
        </w:rPr>
        <w:t>Pēc pašvaldību sniegtās informācijas no 43 pašvaldībām 2</w:t>
      </w:r>
      <w:r w:rsidR="008A47C8">
        <w:rPr>
          <w:rFonts w:asciiTheme="majorBidi" w:hAnsiTheme="majorBidi" w:cstheme="majorBidi"/>
          <w:sz w:val="28"/>
          <w:szCs w:val="28"/>
        </w:rPr>
        <w:t>7</w:t>
      </w:r>
      <w:r w:rsidRPr="00D90954">
        <w:rPr>
          <w:rFonts w:asciiTheme="majorBidi" w:hAnsiTheme="majorBidi" w:cstheme="majorBidi"/>
          <w:sz w:val="28"/>
          <w:szCs w:val="28"/>
        </w:rPr>
        <w:t xml:space="preserve"> jeb 6</w:t>
      </w:r>
      <w:r w:rsidR="008A47C8">
        <w:rPr>
          <w:rFonts w:asciiTheme="majorBidi" w:hAnsiTheme="majorBidi" w:cstheme="majorBidi"/>
          <w:sz w:val="28"/>
          <w:szCs w:val="28"/>
        </w:rPr>
        <w:t>3</w:t>
      </w:r>
      <w:r w:rsidRPr="00D90954">
        <w:rPr>
          <w:rFonts w:asciiTheme="majorBidi" w:hAnsiTheme="majorBidi" w:cstheme="majorBidi"/>
          <w:sz w:val="28"/>
          <w:szCs w:val="28"/>
        </w:rPr>
        <w:t xml:space="preserve">% pašvaldības atbalsta </w:t>
      </w:r>
      <w:r w:rsidR="00D60F0B" w:rsidRPr="00D90954">
        <w:rPr>
          <w:rFonts w:asciiTheme="majorBidi" w:hAnsiTheme="majorBidi" w:cstheme="majorBidi"/>
          <w:sz w:val="28"/>
          <w:szCs w:val="28"/>
        </w:rPr>
        <w:t xml:space="preserve">konceptuālajā ziņojumā norādīto </w:t>
      </w:r>
      <w:r w:rsidRPr="00D90954">
        <w:rPr>
          <w:rFonts w:asciiTheme="majorBidi" w:hAnsiTheme="majorBidi" w:cstheme="majorBidi"/>
          <w:sz w:val="28"/>
          <w:szCs w:val="28"/>
        </w:rPr>
        <w:t xml:space="preserve">māksliniecisko kolektīvu vadītāju finansēšanas modeli, savukārt </w:t>
      </w:r>
      <w:r w:rsidR="00E66E7B" w:rsidRPr="00D90954">
        <w:rPr>
          <w:rFonts w:asciiTheme="majorBidi" w:hAnsiTheme="majorBidi" w:cstheme="majorBidi"/>
          <w:sz w:val="28"/>
          <w:szCs w:val="28"/>
        </w:rPr>
        <w:t>piecas</w:t>
      </w:r>
      <w:r w:rsidR="00C94DF5" w:rsidRPr="00D90954">
        <w:rPr>
          <w:rFonts w:asciiTheme="majorBidi" w:hAnsiTheme="majorBidi" w:cstheme="majorBidi"/>
          <w:sz w:val="28"/>
          <w:szCs w:val="28"/>
        </w:rPr>
        <w:t xml:space="preserve"> jeb 12% pašvaldības to neatbalsta, </w:t>
      </w:r>
      <w:r w:rsidR="00C94DF5" w:rsidRPr="009C1C46">
        <w:rPr>
          <w:rFonts w:asciiTheme="majorBidi" w:hAnsiTheme="majorBidi" w:cstheme="majorBidi"/>
          <w:sz w:val="28"/>
          <w:szCs w:val="28"/>
        </w:rPr>
        <w:t xml:space="preserve">jo grūti prognozēt budžeta iespējas </w:t>
      </w:r>
      <w:r w:rsidR="00B33DA5" w:rsidRPr="00E450EB">
        <w:rPr>
          <w:rFonts w:asciiTheme="majorBidi" w:hAnsiTheme="majorBidi" w:cstheme="majorBidi"/>
          <w:sz w:val="28"/>
          <w:szCs w:val="28"/>
        </w:rPr>
        <w:t>turpmākajos gados</w:t>
      </w:r>
      <w:r w:rsidR="00C94DF5" w:rsidRPr="00E450EB">
        <w:rPr>
          <w:rFonts w:asciiTheme="majorBidi" w:hAnsiTheme="majorBidi" w:cstheme="majorBidi"/>
          <w:sz w:val="28"/>
          <w:szCs w:val="28"/>
        </w:rPr>
        <w:t>.</w:t>
      </w:r>
    </w:p>
    <w:p w14:paraId="5D04EBCB" w14:textId="3C7E78ED" w:rsidR="004411CC" w:rsidRPr="00035EB0" w:rsidRDefault="004411CC" w:rsidP="005A7122">
      <w:pPr>
        <w:pStyle w:val="Title"/>
        <w:ind w:firstLine="720"/>
        <w:jc w:val="both"/>
        <w:rPr>
          <w:rFonts w:asciiTheme="majorBidi" w:hAnsiTheme="majorBidi" w:cstheme="majorBidi"/>
          <w:b w:val="0"/>
          <w:bCs w:val="0"/>
          <w:sz w:val="28"/>
          <w:szCs w:val="28"/>
        </w:rPr>
      </w:pPr>
      <w:r w:rsidRPr="00035EB0">
        <w:rPr>
          <w:rFonts w:asciiTheme="majorBidi" w:hAnsiTheme="majorBidi" w:cstheme="majorBidi"/>
          <w:b w:val="0"/>
          <w:bCs w:val="0"/>
          <w:sz w:val="28"/>
          <w:szCs w:val="28"/>
        </w:rPr>
        <w:t xml:space="preserve">Ņemot vērā kolektīvu māksliniecisko vadītāju ieguldījumu Dziesmu un deju svētku kustības uzturēšanā un saglabāšanā esošais finansējums ir neliels un būtu pakāpeniski </w:t>
      </w:r>
      <w:r w:rsidR="00D92668" w:rsidRPr="00035EB0">
        <w:rPr>
          <w:rFonts w:asciiTheme="majorBidi" w:hAnsiTheme="majorBidi" w:cstheme="majorBidi"/>
          <w:b w:val="0"/>
          <w:bCs w:val="0"/>
          <w:sz w:val="28"/>
          <w:szCs w:val="28"/>
        </w:rPr>
        <w:t>j</w:t>
      </w:r>
      <w:r w:rsidRPr="00035EB0">
        <w:rPr>
          <w:rFonts w:asciiTheme="majorBidi" w:hAnsiTheme="majorBidi" w:cstheme="majorBidi"/>
          <w:b w:val="0"/>
          <w:bCs w:val="0"/>
          <w:sz w:val="28"/>
          <w:szCs w:val="28"/>
        </w:rPr>
        <w:t>āpalielina finansējums kolektīvu māksliniecisk</w:t>
      </w:r>
      <w:r w:rsidR="00D92668" w:rsidRPr="00035EB0">
        <w:rPr>
          <w:rFonts w:asciiTheme="majorBidi" w:hAnsiTheme="majorBidi" w:cstheme="majorBidi"/>
          <w:b w:val="0"/>
          <w:bCs w:val="0"/>
          <w:sz w:val="28"/>
          <w:szCs w:val="28"/>
        </w:rPr>
        <w:t>ajiem</w:t>
      </w:r>
      <w:r w:rsidRPr="00035EB0">
        <w:rPr>
          <w:rFonts w:asciiTheme="majorBidi" w:hAnsiTheme="majorBidi" w:cstheme="majorBidi"/>
          <w:b w:val="0"/>
          <w:bCs w:val="0"/>
          <w:sz w:val="28"/>
          <w:szCs w:val="28"/>
        </w:rPr>
        <w:t xml:space="preserve"> vadītājie</w:t>
      </w:r>
      <w:r w:rsidR="00D92668" w:rsidRPr="00035EB0">
        <w:rPr>
          <w:rFonts w:asciiTheme="majorBidi" w:hAnsiTheme="majorBidi" w:cstheme="majorBidi"/>
          <w:b w:val="0"/>
          <w:bCs w:val="0"/>
          <w:sz w:val="28"/>
          <w:szCs w:val="28"/>
        </w:rPr>
        <w:t>m</w:t>
      </w:r>
      <w:r w:rsidRPr="00035EB0">
        <w:rPr>
          <w:rFonts w:asciiTheme="majorBidi" w:hAnsiTheme="majorBidi" w:cstheme="majorBidi"/>
          <w:b w:val="0"/>
          <w:bCs w:val="0"/>
          <w:sz w:val="28"/>
          <w:szCs w:val="28"/>
        </w:rPr>
        <w:t xml:space="preserve">, lai </w:t>
      </w:r>
      <w:r w:rsidR="00D92668" w:rsidRPr="00035EB0">
        <w:rPr>
          <w:rFonts w:asciiTheme="majorBidi" w:hAnsiTheme="majorBidi" w:cstheme="majorBidi"/>
          <w:b w:val="0"/>
          <w:bCs w:val="0"/>
          <w:sz w:val="28"/>
          <w:szCs w:val="28"/>
        </w:rPr>
        <w:t xml:space="preserve"> ne vien </w:t>
      </w:r>
      <w:r w:rsidRPr="00035EB0">
        <w:rPr>
          <w:rFonts w:asciiTheme="majorBidi" w:hAnsiTheme="majorBidi" w:cstheme="majorBidi"/>
          <w:b w:val="0"/>
          <w:bCs w:val="0"/>
          <w:sz w:val="28"/>
          <w:szCs w:val="28"/>
        </w:rPr>
        <w:t>būtu iespēja izlīdzināt G1 un G2 māksliniecisko kolektīvu vadītāju atalgojumu</w:t>
      </w:r>
      <w:r w:rsidR="00D92668" w:rsidRPr="00035EB0">
        <w:rPr>
          <w:rFonts w:asciiTheme="majorBidi" w:hAnsiTheme="majorBidi" w:cstheme="majorBidi"/>
          <w:b w:val="0"/>
          <w:bCs w:val="0"/>
          <w:sz w:val="28"/>
          <w:szCs w:val="28"/>
        </w:rPr>
        <w:t xml:space="preserve">, bet arī, nākotnē māksliniecisko kolektīvu vadītāju atalgojumu </w:t>
      </w:r>
      <w:r w:rsidRPr="00035EB0">
        <w:rPr>
          <w:rFonts w:asciiTheme="majorBidi" w:hAnsiTheme="majorBidi" w:cstheme="majorBidi"/>
          <w:b w:val="0"/>
          <w:bCs w:val="0"/>
          <w:sz w:val="28"/>
          <w:szCs w:val="28"/>
        </w:rPr>
        <w:t>50% se</w:t>
      </w:r>
      <w:r w:rsidR="00D92668" w:rsidRPr="00035EB0">
        <w:rPr>
          <w:rFonts w:asciiTheme="majorBidi" w:hAnsiTheme="majorBidi" w:cstheme="majorBidi"/>
          <w:b w:val="0"/>
          <w:bCs w:val="0"/>
          <w:sz w:val="28"/>
          <w:szCs w:val="28"/>
        </w:rPr>
        <w:t xml:space="preserve">gtu </w:t>
      </w:r>
      <w:r w:rsidRPr="00035EB0">
        <w:rPr>
          <w:rFonts w:asciiTheme="majorBidi" w:hAnsiTheme="majorBidi" w:cstheme="majorBidi"/>
          <w:b w:val="0"/>
          <w:bCs w:val="0"/>
          <w:sz w:val="28"/>
          <w:szCs w:val="28"/>
        </w:rPr>
        <w:t xml:space="preserve">valsts un 50% </w:t>
      </w:r>
      <w:r w:rsidR="00D92668" w:rsidRPr="00035EB0">
        <w:rPr>
          <w:rFonts w:asciiTheme="majorBidi" w:hAnsiTheme="majorBidi" w:cstheme="majorBidi"/>
          <w:b w:val="0"/>
          <w:bCs w:val="0"/>
          <w:sz w:val="28"/>
          <w:szCs w:val="28"/>
        </w:rPr>
        <w:t xml:space="preserve">segtu </w:t>
      </w:r>
      <w:r w:rsidRPr="00035EB0">
        <w:rPr>
          <w:rFonts w:asciiTheme="majorBidi" w:hAnsiTheme="majorBidi" w:cstheme="majorBidi"/>
          <w:b w:val="0"/>
          <w:bCs w:val="0"/>
          <w:sz w:val="28"/>
          <w:szCs w:val="28"/>
        </w:rPr>
        <w:t>pašvaldība vai kolektīva dibinātājs</w:t>
      </w:r>
      <w:r w:rsidR="00035EB0" w:rsidRPr="00035EB0">
        <w:t xml:space="preserve"> </w:t>
      </w:r>
      <w:r w:rsidR="00035EB0" w:rsidRPr="00035EB0">
        <w:rPr>
          <w:rFonts w:asciiTheme="majorBidi" w:hAnsiTheme="majorBidi" w:cstheme="majorBidi"/>
          <w:b w:val="0"/>
          <w:bCs w:val="0"/>
          <w:sz w:val="28"/>
          <w:szCs w:val="28"/>
        </w:rPr>
        <w:t>saskaņā ar iepriekš panākto vienošanos ar pašvaldībām, LPS un citiem sadarbības partneriem</w:t>
      </w:r>
      <w:r w:rsidRPr="00035EB0">
        <w:rPr>
          <w:rFonts w:asciiTheme="majorBidi" w:hAnsiTheme="majorBidi" w:cstheme="majorBidi"/>
          <w:b w:val="0"/>
          <w:bCs w:val="0"/>
          <w:sz w:val="28"/>
          <w:szCs w:val="28"/>
        </w:rPr>
        <w:t>.</w:t>
      </w:r>
    </w:p>
    <w:p w14:paraId="4B4A9BDD" w14:textId="4D518033" w:rsidR="0064554F" w:rsidRDefault="004411CC" w:rsidP="005A7122">
      <w:pPr>
        <w:spacing w:after="0" w:line="240" w:lineRule="auto"/>
        <w:ind w:firstLine="720"/>
        <w:jc w:val="both"/>
        <w:rPr>
          <w:rFonts w:asciiTheme="majorBidi" w:hAnsiTheme="majorBidi" w:cstheme="majorBidi"/>
          <w:sz w:val="28"/>
          <w:szCs w:val="28"/>
        </w:rPr>
      </w:pPr>
      <w:r w:rsidRPr="00035EB0">
        <w:rPr>
          <w:rFonts w:asciiTheme="majorBidi" w:hAnsiTheme="majorBidi" w:cstheme="majorBidi"/>
          <w:sz w:val="28"/>
          <w:szCs w:val="28"/>
        </w:rPr>
        <w:t xml:space="preserve">Lai turpinātu diskusijas par finansējuma palielinājumu kolektīvu mākslinieciskajiem vadītājiem Kultūras ministrija ne vēlāk kā līdz 2026.gada 1.aprīlim </w:t>
      </w:r>
      <w:r w:rsidR="00D92668" w:rsidRPr="00035EB0">
        <w:rPr>
          <w:rFonts w:asciiTheme="majorBidi" w:hAnsiTheme="majorBidi" w:cstheme="majorBidi"/>
          <w:sz w:val="28"/>
          <w:szCs w:val="28"/>
        </w:rPr>
        <w:t xml:space="preserve">sagatavos izvērtējumu </w:t>
      </w:r>
      <w:r w:rsidRPr="00035EB0">
        <w:rPr>
          <w:rFonts w:asciiTheme="majorBidi" w:hAnsiTheme="majorBidi" w:cstheme="majorBidi"/>
          <w:sz w:val="28"/>
          <w:szCs w:val="28"/>
        </w:rPr>
        <w:t xml:space="preserve">par konceptuālajā ziņojumā aprakstītās </w:t>
      </w:r>
      <w:r w:rsidR="00E347CA" w:rsidRPr="00E347CA">
        <w:rPr>
          <w:rFonts w:asciiTheme="majorBidi" w:hAnsiTheme="majorBidi" w:cstheme="majorBidi"/>
          <w:sz w:val="28"/>
          <w:szCs w:val="28"/>
        </w:rPr>
        <w:t xml:space="preserve">māksliniecisko </w:t>
      </w:r>
      <w:r w:rsidRPr="00035EB0">
        <w:rPr>
          <w:rFonts w:asciiTheme="majorBidi" w:hAnsiTheme="majorBidi" w:cstheme="majorBidi"/>
          <w:sz w:val="28"/>
          <w:szCs w:val="28"/>
        </w:rPr>
        <w:t>vadītāju darba samaksas reformu</w:t>
      </w:r>
      <w:r w:rsidR="00D92668" w:rsidRPr="00035EB0">
        <w:rPr>
          <w:rFonts w:asciiTheme="majorBidi" w:hAnsiTheme="majorBidi" w:cstheme="majorBidi"/>
          <w:sz w:val="28"/>
          <w:szCs w:val="28"/>
        </w:rPr>
        <w:t xml:space="preserve"> un sniegs priekšlikumus par </w:t>
      </w:r>
      <w:r w:rsidR="00D92668" w:rsidRPr="00035EB0">
        <w:rPr>
          <w:rFonts w:asciiTheme="majorBidi" w:hAnsiTheme="majorBidi" w:cstheme="majorBidi"/>
          <w:sz w:val="28"/>
          <w:szCs w:val="28"/>
        </w:rPr>
        <w:lastRenderedPageBreak/>
        <w:t>tāltālākajiem soļiem kolektīvu māksliniecisko vadītāju darba samaksas reformas turpināšanai un valsts mērķdotācijas palielinājumā, lai sasniegtu mērķi, ka 50% sedz valsts un 50% pašvaldība vai kolektīva dibinātājs</w:t>
      </w:r>
      <w:r w:rsidRPr="00035EB0">
        <w:rPr>
          <w:rFonts w:asciiTheme="majorBidi" w:hAnsiTheme="majorBidi" w:cstheme="majorBidi"/>
          <w:sz w:val="28"/>
          <w:szCs w:val="28"/>
        </w:rPr>
        <w:t>.</w:t>
      </w:r>
      <w:r w:rsidRPr="00D92668">
        <w:rPr>
          <w:rFonts w:asciiTheme="majorBidi" w:hAnsiTheme="majorBidi" w:cstheme="majorBidi"/>
          <w:sz w:val="28"/>
          <w:szCs w:val="28"/>
        </w:rPr>
        <w:t xml:space="preserve"> </w:t>
      </w:r>
    </w:p>
    <w:p w14:paraId="43D7FA80" w14:textId="77777777" w:rsidR="0064554F" w:rsidRDefault="0064554F" w:rsidP="005A7122">
      <w:pPr>
        <w:spacing w:after="0" w:line="240" w:lineRule="auto"/>
        <w:jc w:val="both"/>
        <w:rPr>
          <w:rFonts w:asciiTheme="majorBidi" w:hAnsiTheme="majorBidi" w:cstheme="majorBidi"/>
          <w:sz w:val="28"/>
          <w:szCs w:val="28"/>
        </w:rPr>
      </w:pPr>
    </w:p>
    <w:p w14:paraId="5D083CC9" w14:textId="77777777" w:rsidR="007D7489" w:rsidRDefault="007D7489" w:rsidP="005A7122">
      <w:pPr>
        <w:spacing w:after="0" w:line="240" w:lineRule="auto"/>
        <w:jc w:val="both"/>
        <w:rPr>
          <w:rFonts w:asciiTheme="majorBidi" w:hAnsiTheme="majorBidi" w:cstheme="majorBidi"/>
          <w:sz w:val="28"/>
          <w:szCs w:val="28"/>
        </w:rPr>
      </w:pPr>
    </w:p>
    <w:p w14:paraId="7DC448B1" w14:textId="77777777" w:rsidR="007D7489" w:rsidRDefault="007D7489" w:rsidP="005A7122">
      <w:pPr>
        <w:spacing w:after="0" w:line="240" w:lineRule="auto"/>
        <w:jc w:val="both"/>
        <w:rPr>
          <w:rFonts w:asciiTheme="majorBidi" w:hAnsiTheme="majorBidi" w:cstheme="majorBidi"/>
          <w:sz w:val="28"/>
          <w:szCs w:val="28"/>
        </w:rPr>
      </w:pPr>
    </w:p>
    <w:p w14:paraId="5A93D54E" w14:textId="77777777" w:rsidR="007D7489" w:rsidRDefault="007D7489" w:rsidP="005A7122">
      <w:pPr>
        <w:spacing w:after="0" w:line="240" w:lineRule="auto"/>
        <w:jc w:val="both"/>
        <w:rPr>
          <w:rFonts w:asciiTheme="majorBidi" w:hAnsiTheme="majorBidi" w:cstheme="majorBidi"/>
          <w:sz w:val="28"/>
          <w:szCs w:val="28"/>
        </w:rPr>
      </w:pPr>
    </w:p>
    <w:p w14:paraId="6D2258EB" w14:textId="77777777" w:rsidR="007D7489" w:rsidRDefault="007D7489" w:rsidP="005A7122">
      <w:pPr>
        <w:spacing w:after="0" w:line="240" w:lineRule="auto"/>
        <w:jc w:val="both"/>
        <w:rPr>
          <w:rFonts w:asciiTheme="majorBidi" w:hAnsiTheme="majorBidi" w:cstheme="majorBidi"/>
          <w:sz w:val="28"/>
          <w:szCs w:val="28"/>
        </w:rPr>
      </w:pPr>
    </w:p>
    <w:p w14:paraId="72F5C852" w14:textId="77777777" w:rsidR="007D7489" w:rsidRDefault="007D7489" w:rsidP="005A7122">
      <w:pPr>
        <w:spacing w:after="0" w:line="240" w:lineRule="auto"/>
        <w:jc w:val="both"/>
        <w:rPr>
          <w:rFonts w:asciiTheme="majorBidi" w:hAnsiTheme="majorBidi" w:cstheme="majorBidi"/>
          <w:sz w:val="28"/>
          <w:szCs w:val="28"/>
        </w:rPr>
      </w:pPr>
    </w:p>
    <w:p w14:paraId="419C3C34" w14:textId="77777777" w:rsidR="007D7489" w:rsidRDefault="007D7489" w:rsidP="005A7122">
      <w:pPr>
        <w:spacing w:after="0" w:line="240" w:lineRule="auto"/>
        <w:jc w:val="both"/>
        <w:rPr>
          <w:rFonts w:asciiTheme="majorBidi" w:hAnsiTheme="majorBidi" w:cstheme="majorBidi"/>
          <w:sz w:val="28"/>
          <w:szCs w:val="28"/>
        </w:rPr>
      </w:pPr>
    </w:p>
    <w:p w14:paraId="3E01901B" w14:textId="77777777" w:rsidR="007D7489" w:rsidRDefault="007D7489" w:rsidP="005A7122">
      <w:pPr>
        <w:spacing w:after="0" w:line="240" w:lineRule="auto"/>
        <w:jc w:val="both"/>
        <w:rPr>
          <w:rFonts w:asciiTheme="majorBidi" w:hAnsiTheme="majorBidi" w:cstheme="majorBidi"/>
          <w:sz w:val="28"/>
          <w:szCs w:val="28"/>
        </w:rPr>
      </w:pPr>
    </w:p>
    <w:p w14:paraId="30687087" w14:textId="77777777" w:rsidR="007D7489" w:rsidRDefault="007D7489" w:rsidP="005A7122">
      <w:pPr>
        <w:spacing w:after="0" w:line="240" w:lineRule="auto"/>
        <w:jc w:val="both"/>
        <w:rPr>
          <w:rFonts w:asciiTheme="majorBidi" w:hAnsiTheme="majorBidi" w:cstheme="majorBidi"/>
          <w:sz w:val="28"/>
          <w:szCs w:val="28"/>
        </w:rPr>
      </w:pPr>
    </w:p>
    <w:p w14:paraId="7DE83F3E" w14:textId="77777777" w:rsidR="007D7489" w:rsidRDefault="007D7489" w:rsidP="005A7122">
      <w:pPr>
        <w:spacing w:after="0" w:line="240" w:lineRule="auto"/>
        <w:jc w:val="both"/>
        <w:rPr>
          <w:rFonts w:asciiTheme="majorBidi" w:hAnsiTheme="majorBidi" w:cstheme="majorBidi"/>
          <w:sz w:val="28"/>
          <w:szCs w:val="28"/>
        </w:rPr>
      </w:pPr>
    </w:p>
    <w:p w14:paraId="0DEABBE9" w14:textId="77777777" w:rsidR="007D7489" w:rsidRDefault="007D7489" w:rsidP="005A7122">
      <w:pPr>
        <w:spacing w:after="0" w:line="240" w:lineRule="auto"/>
        <w:jc w:val="both"/>
        <w:rPr>
          <w:rFonts w:asciiTheme="majorBidi" w:hAnsiTheme="majorBidi" w:cstheme="majorBidi"/>
          <w:sz w:val="28"/>
          <w:szCs w:val="28"/>
        </w:rPr>
      </w:pPr>
    </w:p>
    <w:p w14:paraId="5E2AE0FC" w14:textId="77777777" w:rsidR="007D7489" w:rsidRDefault="007D7489" w:rsidP="005A7122">
      <w:pPr>
        <w:spacing w:after="0" w:line="240" w:lineRule="auto"/>
        <w:jc w:val="both"/>
        <w:rPr>
          <w:rFonts w:asciiTheme="majorBidi" w:hAnsiTheme="majorBidi" w:cstheme="majorBidi"/>
          <w:sz w:val="28"/>
          <w:szCs w:val="28"/>
        </w:rPr>
      </w:pPr>
    </w:p>
    <w:p w14:paraId="2A42E1DF" w14:textId="77777777" w:rsidR="007D7489" w:rsidRDefault="007D7489" w:rsidP="005A7122">
      <w:pPr>
        <w:spacing w:after="0" w:line="240" w:lineRule="auto"/>
        <w:jc w:val="both"/>
        <w:rPr>
          <w:rFonts w:asciiTheme="majorBidi" w:hAnsiTheme="majorBidi" w:cstheme="majorBidi"/>
          <w:sz w:val="28"/>
          <w:szCs w:val="28"/>
        </w:rPr>
      </w:pPr>
    </w:p>
    <w:p w14:paraId="6612B0D7" w14:textId="77777777" w:rsidR="007D7489" w:rsidRDefault="007D7489" w:rsidP="005A7122">
      <w:pPr>
        <w:spacing w:after="0" w:line="240" w:lineRule="auto"/>
        <w:jc w:val="both"/>
        <w:rPr>
          <w:rFonts w:asciiTheme="majorBidi" w:hAnsiTheme="majorBidi" w:cstheme="majorBidi"/>
          <w:sz w:val="28"/>
          <w:szCs w:val="28"/>
        </w:rPr>
      </w:pPr>
    </w:p>
    <w:p w14:paraId="02F95CFE" w14:textId="77777777" w:rsidR="007D7489" w:rsidRDefault="007D7489" w:rsidP="005A7122">
      <w:pPr>
        <w:spacing w:after="0" w:line="240" w:lineRule="auto"/>
        <w:jc w:val="both"/>
        <w:rPr>
          <w:rFonts w:asciiTheme="majorBidi" w:hAnsiTheme="majorBidi" w:cstheme="majorBidi"/>
          <w:sz w:val="28"/>
          <w:szCs w:val="28"/>
        </w:rPr>
      </w:pPr>
    </w:p>
    <w:p w14:paraId="14194F12" w14:textId="77777777" w:rsidR="007D7489" w:rsidRDefault="007D7489" w:rsidP="005A7122">
      <w:pPr>
        <w:spacing w:after="0" w:line="240" w:lineRule="auto"/>
        <w:jc w:val="both"/>
        <w:rPr>
          <w:rFonts w:asciiTheme="majorBidi" w:hAnsiTheme="majorBidi" w:cstheme="majorBidi"/>
          <w:sz w:val="28"/>
          <w:szCs w:val="28"/>
        </w:rPr>
      </w:pPr>
    </w:p>
    <w:p w14:paraId="2EB839D8" w14:textId="77777777" w:rsidR="007D7489" w:rsidRDefault="007D7489" w:rsidP="005A7122">
      <w:pPr>
        <w:spacing w:after="0" w:line="240" w:lineRule="auto"/>
        <w:jc w:val="both"/>
        <w:rPr>
          <w:rFonts w:asciiTheme="majorBidi" w:hAnsiTheme="majorBidi" w:cstheme="majorBidi"/>
          <w:sz w:val="28"/>
          <w:szCs w:val="28"/>
        </w:rPr>
      </w:pPr>
    </w:p>
    <w:p w14:paraId="7C795B34" w14:textId="77777777" w:rsidR="007D7489" w:rsidRDefault="007D7489" w:rsidP="005A7122">
      <w:pPr>
        <w:spacing w:after="0" w:line="240" w:lineRule="auto"/>
        <w:jc w:val="both"/>
        <w:rPr>
          <w:rFonts w:asciiTheme="majorBidi" w:hAnsiTheme="majorBidi" w:cstheme="majorBidi"/>
          <w:sz w:val="28"/>
          <w:szCs w:val="28"/>
        </w:rPr>
      </w:pPr>
    </w:p>
    <w:p w14:paraId="247CCBE3" w14:textId="77777777" w:rsidR="007D7489" w:rsidRDefault="007D7489" w:rsidP="005A7122">
      <w:pPr>
        <w:spacing w:after="0" w:line="240" w:lineRule="auto"/>
        <w:jc w:val="both"/>
        <w:rPr>
          <w:rFonts w:asciiTheme="majorBidi" w:hAnsiTheme="majorBidi" w:cstheme="majorBidi"/>
          <w:sz w:val="28"/>
          <w:szCs w:val="28"/>
        </w:rPr>
      </w:pPr>
    </w:p>
    <w:p w14:paraId="016F5ECB" w14:textId="77777777" w:rsidR="007D7489" w:rsidRDefault="007D7489" w:rsidP="005A7122">
      <w:pPr>
        <w:spacing w:after="0" w:line="240" w:lineRule="auto"/>
        <w:jc w:val="both"/>
        <w:rPr>
          <w:rFonts w:asciiTheme="majorBidi" w:hAnsiTheme="majorBidi" w:cstheme="majorBidi"/>
          <w:sz w:val="28"/>
          <w:szCs w:val="28"/>
        </w:rPr>
      </w:pPr>
    </w:p>
    <w:p w14:paraId="1E826853" w14:textId="77777777" w:rsidR="007D7489" w:rsidRDefault="007D7489" w:rsidP="005A7122">
      <w:pPr>
        <w:spacing w:after="0" w:line="240" w:lineRule="auto"/>
        <w:jc w:val="both"/>
        <w:rPr>
          <w:rFonts w:asciiTheme="majorBidi" w:hAnsiTheme="majorBidi" w:cstheme="majorBidi"/>
          <w:sz w:val="28"/>
          <w:szCs w:val="28"/>
        </w:rPr>
      </w:pPr>
    </w:p>
    <w:p w14:paraId="38165327" w14:textId="77777777" w:rsidR="007D7489" w:rsidRDefault="007D7489" w:rsidP="00F96260">
      <w:pPr>
        <w:spacing w:after="0" w:line="240" w:lineRule="auto"/>
        <w:jc w:val="both"/>
        <w:rPr>
          <w:rFonts w:asciiTheme="majorBidi" w:hAnsiTheme="majorBidi" w:cstheme="majorBidi"/>
          <w:sz w:val="28"/>
          <w:szCs w:val="28"/>
        </w:rPr>
      </w:pPr>
    </w:p>
    <w:p w14:paraId="242B6659" w14:textId="77777777" w:rsidR="002177C3" w:rsidRDefault="002177C3" w:rsidP="005A7122">
      <w:pPr>
        <w:pStyle w:val="Heading1"/>
        <w:spacing w:before="0" w:line="240" w:lineRule="auto"/>
        <w:ind w:left="1080"/>
        <w:jc w:val="center"/>
        <w:rPr>
          <w:rFonts w:asciiTheme="majorBidi" w:eastAsia="Times New Roman" w:hAnsiTheme="majorBidi"/>
          <w:i/>
          <w:iCs/>
          <w:sz w:val="28"/>
          <w:szCs w:val="28"/>
        </w:rPr>
        <w:sectPr w:rsidR="002177C3" w:rsidSect="00C03F59">
          <w:headerReference w:type="default" r:id="rId22"/>
          <w:footerReference w:type="default" r:id="rId23"/>
          <w:headerReference w:type="first" r:id="rId24"/>
          <w:footerReference w:type="first" r:id="rId25"/>
          <w:pgSz w:w="11906" w:h="16838"/>
          <w:pgMar w:top="1418" w:right="1134" w:bottom="1134" w:left="1701" w:header="709" w:footer="709" w:gutter="0"/>
          <w:cols w:space="708"/>
          <w:titlePg/>
          <w:docGrid w:linePitch="360"/>
        </w:sectPr>
      </w:pPr>
    </w:p>
    <w:p w14:paraId="49F4496B" w14:textId="77777777" w:rsidR="00157F7D" w:rsidRPr="00D90954" w:rsidRDefault="00157F7D" w:rsidP="005A7122">
      <w:pPr>
        <w:pStyle w:val="Heading1"/>
        <w:spacing w:before="0" w:line="240" w:lineRule="auto"/>
        <w:ind w:left="1080"/>
        <w:jc w:val="center"/>
        <w:rPr>
          <w:rFonts w:asciiTheme="majorBidi" w:hAnsiTheme="majorBidi"/>
          <w:color w:val="000000" w:themeColor="text1"/>
          <w:sz w:val="28"/>
          <w:szCs w:val="28"/>
        </w:rPr>
      </w:pPr>
      <w:r w:rsidRPr="00D90954">
        <w:rPr>
          <w:rFonts w:asciiTheme="majorBidi" w:hAnsiTheme="majorBidi"/>
          <w:b/>
          <w:bCs/>
          <w:color w:val="000000" w:themeColor="text1"/>
          <w:sz w:val="28"/>
          <w:szCs w:val="28"/>
        </w:rPr>
        <w:lastRenderedPageBreak/>
        <w:t>Kopsavilkums par konceptuālajā ziņojumā iekļauto risinājumu (risinājumu variantu) realizācijai nepieciešamo valsts un pašvaldību budžeta finansējumu</w:t>
      </w:r>
    </w:p>
    <w:p w14:paraId="23428291" w14:textId="77777777" w:rsidR="008B32DF" w:rsidRDefault="008B32DF" w:rsidP="005A7122">
      <w:pPr>
        <w:spacing w:after="0" w:line="240" w:lineRule="auto"/>
        <w:rPr>
          <w:rFonts w:asciiTheme="majorBidi" w:hAnsiTheme="majorBidi" w:cstheme="majorBidi"/>
          <w:sz w:val="20"/>
          <w:szCs w:val="20"/>
        </w:rPr>
      </w:pPr>
    </w:p>
    <w:tbl>
      <w:tblPr>
        <w:tblW w:w="5000" w:type="pct"/>
        <w:jc w:val="center"/>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376"/>
        <w:gridCol w:w="1376"/>
        <w:gridCol w:w="1887"/>
        <w:gridCol w:w="1211"/>
        <w:gridCol w:w="1096"/>
        <w:gridCol w:w="1188"/>
        <w:gridCol w:w="859"/>
        <w:gridCol w:w="991"/>
        <w:gridCol w:w="928"/>
        <w:gridCol w:w="1148"/>
        <w:gridCol w:w="1108"/>
        <w:gridCol w:w="1108"/>
      </w:tblGrid>
      <w:tr w:rsidR="002177C3" w:rsidRPr="00D90954" w14:paraId="23042290" w14:textId="77777777" w:rsidTr="00F96260">
        <w:trPr>
          <w:trHeight w:val="840"/>
          <w:jc w:val="center"/>
        </w:trPr>
        <w:tc>
          <w:tcPr>
            <w:tcW w:w="48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D324ED"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Risinājums</w:t>
            </w:r>
          </w:p>
        </w:tc>
        <w:tc>
          <w:tcPr>
            <w:tcW w:w="48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3C638C"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Risinājums (risinājuma varianti)</w:t>
            </w:r>
          </w:p>
        </w:tc>
        <w:tc>
          <w:tcPr>
            <w:tcW w:w="66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3EEB2"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Budžeta programmas (apakšprogrammas) kods un nosaukums</w:t>
            </w:r>
          </w:p>
        </w:tc>
        <w:tc>
          <w:tcPr>
            <w:tcW w:w="1223"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8C775"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Vidēja termiņa budžeta ietvara likumā plānotais finansējums</w:t>
            </w:r>
          </w:p>
        </w:tc>
        <w:tc>
          <w:tcPr>
            <w:tcW w:w="1763"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F88E19"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Nepieciešamais papildu finansējums</w:t>
            </w:r>
          </w:p>
        </w:tc>
        <w:tc>
          <w:tcPr>
            <w:tcW w:w="3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03092"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Pasākuma īstenošanas gads (ja risinājuma (risinājuma varianta) īstenošana ir terminēta)</w:t>
            </w:r>
          </w:p>
        </w:tc>
      </w:tr>
      <w:tr w:rsidR="002177C3" w:rsidRPr="00D90954" w14:paraId="00F56C40" w14:textId="77777777" w:rsidTr="00F96260">
        <w:trPr>
          <w:trHeight w:val="2981"/>
          <w:jc w:val="center"/>
        </w:trPr>
        <w:tc>
          <w:tcPr>
            <w:tcW w:w="482" w:type="pct"/>
            <w:vMerge/>
            <w:tcBorders>
              <w:top w:val="single" w:sz="4" w:space="0" w:color="auto"/>
              <w:left w:val="single" w:sz="4" w:space="0" w:color="auto"/>
              <w:bottom w:val="single" w:sz="4" w:space="0" w:color="auto"/>
              <w:right w:val="single" w:sz="4" w:space="0" w:color="auto"/>
            </w:tcBorders>
            <w:vAlign w:val="center"/>
            <w:hideMark/>
          </w:tcPr>
          <w:p w14:paraId="70AEB9C3"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482" w:type="pct"/>
            <w:vMerge/>
            <w:tcBorders>
              <w:top w:val="single" w:sz="4" w:space="0" w:color="auto"/>
              <w:left w:val="single" w:sz="4" w:space="0" w:color="auto"/>
              <w:bottom w:val="single" w:sz="4" w:space="0" w:color="auto"/>
              <w:right w:val="single" w:sz="4" w:space="0" w:color="auto"/>
            </w:tcBorders>
            <w:vAlign w:val="center"/>
            <w:hideMark/>
          </w:tcPr>
          <w:p w14:paraId="7A196AAB"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661" w:type="pct"/>
            <w:vMerge/>
            <w:tcBorders>
              <w:top w:val="single" w:sz="4" w:space="0" w:color="auto"/>
              <w:left w:val="single" w:sz="4" w:space="0" w:color="auto"/>
              <w:bottom w:val="single" w:sz="4" w:space="0" w:color="auto"/>
              <w:right w:val="single" w:sz="4" w:space="0" w:color="auto"/>
            </w:tcBorders>
            <w:vAlign w:val="center"/>
            <w:hideMark/>
          </w:tcPr>
          <w:p w14:paraId="3C1E13A3"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424" w:type="pct"/>
            <w:tcBorders>
              <w:top w:val="single" w:sz="4" w:space="0" w:color="auto"/>
              <w:left w:val="single" w:sz="4" w:space="0" w:color="auto"/>
              <w:bottom w:val="outset" w:sz="6" w:space="0" w:color="414142"/>
              <w:right w:val="outset" w:sz="6" w:space="0" w:color="414142"/>
            </w:tcBorders>
            <w:shd w:val="clear" w:color="auto" w:fill="FFFFFF" w:themeFill="background1"/>
            <w:vAlign w:val="center"/>
            <w:hideMark/>
          </w:tcPr>
          <w:p w14:paraId="68E4353F"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2024</w:t>
            </w:r>
          </w:p>
        </w:tc>
        <w:tc>
          <w:tcPr>
            <w:tcW w:w="384"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hideMark/>
          </w:tcPr>
          <w:p w14:paraId="15DB9458"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2025</w:t>
            </w:r>
          </w:p>
        </w:tc>
        <w:tc>
          <w:tcPr>
            <w:tcW w:w="416"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hideMark/>
          </w:tcPr>
          <w:p w14:paraId="23D6C15F"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2026</w:t>
            </w:r>
          </w:p>
        </w:tc>
        <w:tc>
          <w:tcPr>
            <w:tcW w:w="301"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tcPr>
          <w:p w14:paraId="00C52558"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2024</w:t>
            </w:r>
          </w:p>
        </w:tc>
        <w:tc>
          <w:tcPr>
            <w:tcW w:w="347"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tcPr>
          <w:p w14:paraId="26364D8E"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2025</w:t>
            </w:r>
          </w:p>
        </w:tc>
        <w:tc>
          <w:tcPr>
            <w:tcW w:w="325"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tcPr>
          <w:p w14:paraId="0C49F6FD"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2026</w:t>
            </w:r>
          </w:p>
        </w:tc>
        <w:tc>
          <w:tcPr>
            <w:tcW w:w="402"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hideMark/>
          </w:tcPr>
          <w:p w14:paraId="0C9501F2"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turpmākajā laikposmā līdz risinājuma (risinājuma varianta) pabeigšanai</w:t>
            </w:r>
          </w:p>
          <w:p w14:paraId="4B785B52"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(ja īstenošana ir terminēta)</w:t>
            </w:r>
          </w:p>
        </w:tc>
        <w:tc>
          <w:tcPr>
            <w:tcW w:w="388" w:type="pct"/>
            <w:tcBorders>
              <w:top w:val="single" w:sz="4" w:space="0" w:color="auto"/>
              <w:left w:val="outset" w:sz="6" w:space="0" w:color="414142"/>
              <w:bottom w:val="outset" w:sz="6" w:space="0" w:color="414142"/>
              <w:right w:val="outset" w:sz="6" w:space="0" w:color="414142"/>
            </w:tcBorders>
            <w:shd w:val="clear" w:color="auto" w:fill="FFFFFF" w:themeFill="background1"/>
            <w:vAlign w:val="center"/>
            <w:hideMark/>
          </w:tcPr>
          <w:p w14:paraId="63543609"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turpmāk ik gadu (ja risinājuma (risinājuma varianta) izpilde nav terminēta)</w:t>
            </w:r>
          </w:p>
        </w:tc>
        <w:tc>
          <w:tcPr>
            <w:tcW w:w="388" w:type="pct"/>
            <w:vMerge/>
            <w:tcBorders>
              <w:top w:val="single" w:sz="4" w:space="0" w:color="auto"/>
            </w:tcBorders>
          </w:tcPr>
          <w:p w14:paraId="30A9E651"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7E35F0E0" w14:textId="77777777" w:rsidTr="00F96260">
        <w:trPr>
          <w:trHeight w:val="1332"/>
          <w:jc w:val="center"/>
        </w:trPr>
        <w:tc>
          <w:tcPr>
            <w:tcW w:w="482" w:type="pct"/>
            <w:tcBorders>
              <w:top w:val="single" w:sz="4" w:space="0" w:color="auto"/>
              <w:left w:val="outset" w:sz="6" w:space="0" w:color="414142"/>
              <w:bottom w:val="outset" w:sz="6" w:space="0" w:color="414142"/>
              <w:right w:val="outset" w:sz="6" w:space="0" w:color="414142"/>
            </w:tcBorders>
            <w:shd w:val="clear" w:color="auto" w:fill="D0C3B0" w:themeFill="accent4" w:themeFillTint="99"/>
            <w:hideMark/>
          </w:tcPr>
          <w:p w14:paraId="624676EA"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Finansējums konceptuālā ziņojuma īstenošanai kopā</w:t>
            </w:r>
          </w:p>
        </w:tc>
        <w:tc>
          <w:tcPr>
            <w:tcW w:w="482" w:type="pct"/>
            <w:tcBorders>
              <w:top w:val="single" w:sz="4" w:space="0" w:color="auto"/>
              <w:left w:val="outset" w:sz="6" w:space="0" w:color="414142"/>
              <w:bottom w:val="outset" w:sz="6" w:space="0" w:color="414142"/>
              <w:right w:val="outset" w:sz="6" w:space="0" w:color="414142"/>
            </w:tcBorders>
            <w:shd w:val="clear" w:color="auto" w:fill="D0C3B0" w:themeFill="accent4" w:themeFillTint="99"/>
            <w:vAlign w:val="center"/>
            <w:hideMark/>
          </w:tcPr>
          <w:p w14:paraId="444CDA88"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single" w:sz="4" w:space="0" w:color="auto"/>
              <w:left w:val="outset" w:sz="6" w:space="0" w:color="414142"/>
              <w:bottom w:val="outset" w:sz="6" w:space="0" w:color="414142"/>
              <w:right w:val="outset" w:sz="6" w:space="0" w:color="414142"/>
            </w:tcBorders>
            <w:shd w:val="clear" w:color="auto" w:fill="D0C3B0" w:themeFill="accent4" w:themeFillTint="99"/>
            <w:vAlign w:val="center"/>
            <w:hideMark/>
          </w:tcPr>
          <w:p w14:paraId="53686B72"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hideMark/>
          </w:tcPr>
          <w:p w14:paraId="67EEDEA9"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3 282 094</w:t>
            </w:r>
          </w:p>
        </w:tc>
        <w:tc>
          <w:tcPr>
            <w:tcW w:w="384"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hideMark/>
          </w:tcPr>
          <w:p w14:paraId="51E0E8F6"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3 282 094</w:t>
            </w:r>
          </w:p>
        </w:tc>
        <w:tc>
          <w:tcPr>
            <w:tcW w:w="416"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hideMark/>
          </w:tcPr>
          <w:p w14:paraId="3C5610F7"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3 282 094</w:t>
            </w:r>
          </w:p>
        </w:tc>
        <w:tc>
          <w:tcPr>
            <w:tcW w:w="301"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hideMark/>
          </w:tcPr>
          <w:p w14:paraId="1591DFB2" w14:textId="5DE360A1"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47"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tcPr>
          <w:p w14:paraId="183F5E6C"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25"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tcPr>
          <w:p w14:paraId="3452E907" w14:textId="76FEDB86"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3E09244C">
              <w:rPr>
                <w:rFonts w:asciiTheme="majorBidi" w:eastAsia="Times New Roman" w:hAnsiTheme="majorBidi" w:cstheme="majorBidi"/>
                <w:color w:val="000000" w:themeColor="text1"/>
                <w:sz w:val="23"/>
                <w:szCs w:val="23"/>
                <w:lang w:eastAsia="lv-LV"/>
              </w:rPr>
              <w:t>0</w:t>
            </w:r>
          </w:p>
        </w:tc>
        <w:tc>
          <w:tcPr>
            <w:tcW w:w="402"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hideMark/>
          </w:tcPr>
          <w:p w14:paraId="6BC28E87"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tcPr>
          <w:p w14:paraId="7229AD07" w14:textId="2A38981F"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7D0282CC">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tcPr>
          <w:p w14:paraId="43DFDD34"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6EDB044A" w14:textId="77777777" w:rsidTr="000E70E0">
        <w:trPr>
          <w:trHeight w:val="179"/>
          <w:jc w:val="center"/>
        </w:trPr>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7666AB2C"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tajā skaitā</w:t>
            </w:r>
          </w:p>
        </w:tc>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5BC1A31B"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E9B20D8"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1047D6BD"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38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F05C317"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4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B1A0633"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3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06C98E4"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1320571"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32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5707BD1B"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40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5EEEA02E"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383E9B8"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76A9E59F"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2CA47EC1" w14:textId="77777777" w:rsidTr="00F96260">
        <w:trPr>
          <w:trHeight w:val="179"/>
          <w:jc w:val="center"/>
        </w:trPr>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63406AB7" w14:textId="77777777" w:rsidR="00157F7D" w:rsidRPr="00947B1A" w:rsidRDefault="00157F7D" w:rsidP="005A7122">
            <w:pPr>
              <w:spacing w:after="0" w:line="240" w:lineRule="auto"/>
              <w:rPr>
                <w:rFonts w:ascii="Times New Roman" w:hAnsi="Times New Roman" w:cs="Times New Roman"/>
              </w:rPr>
            </w:pPr>
            <w:r w:rsidRPr="00947B1A">
              <w:rPr>
                <w:rFonts w:ascii="Times New Roman" w:hAnsi="Times New Roman" w:cs="Times New Roman"/>
              </w:rPr>
              <w:t xml:space="preserve">budžeta resors 74. </w:t>
            </w:r>
            <w:r>
              <w:rPr>
                <w:rFonts w:ascii="Times New Roman" w:hAnsi="Times New Roman" w:cs="Times New Roman"/>
              </w:rPr>
              <w:t>g</w:t>
            </w:r>
            <w:r w:rsidRPr="00947B1A">
              <w:rPr>
                <w:rFonts w:ascii="Times New Roman" w:hAnsi="Times New Roman" w:cs="Times New Roman"/>
              </w:rPr>
              <w:t>adskārtējā valsts budžeta izpildes procesā pārdalāmais finansējums</w:t>
            </w:r>
          </w:p>
        </w:tc>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394AD49C" w14:textId="77777777" w:rsidR="00157F7D" w:rsidRPr="00947B1A" w:rsidRDefault="00157F7D" w:rsidP="005A7122">
            <w:pPr>
              <w:spacing w:after="0" w:line="240" w:lineRule="auto"/>
              <w:rPr>
                <w:rFonts w:ascii="Times New Roman" w:hAnsi="Times New Roman" w:cs="Times New Roman"/>
              </w:rPr>
            </w:pPr>
          </w:p>
        </w:tc>
        <w:tc>
          <w:tcPr>
            <w:tcW w:w="66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6CB2E41"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09.00.00 Valsts nozīmes reformas īstenošanai</w:t>
            </w:r>
          </w:p>
        </w:tc>
        <w:tc>
          <w:tcPr>
            <w:tcW w:w="42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3BBA3553"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1 223 916</w:t>
            </w:r>
          </w:p>
        </w:tc>
        <w:tc>
          <w:tcPr>
            <w:tcW w:w="38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719C9674"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w:t>
            </w:r>
            <w:r>
              <w:rPr>
                <w:rFonts w:asciiTheme="majorBidi" w:eastAsia="Times New Roman" w:hAnsiTheme="majorBidi" w:cstheme="majorBidi"/>
                <w:color w:val="000000" w:themeColor="text1"/>
                <w:sz w:val="23"/>
                <w:szCs w:val="23"/>
                <w:lang w:eastAsia="lv-LV"/>
              </w:rPr>
              <w:t xml:space="preserve"> </w:t>
            </w:r>
            <w:r w:rsidRPr="00D90954">
              <w:rPr>
                <w:rFonts w:asciiTheme="majorBidi" w:eastAsia="Times New Roman" w:hAnsiTheme="majorBidi" w:cstheme="majorBidi"/>
                <w:color w:val="000000" w:themeColor="text1"/>
                <w:sz w:val="23"/>
                <w:szCs w:val="23"/>
                <w:lang w:eastAsia="lv-LV"/>
              </w:rPr>
              <w:t>223 916</w:t>
            </w:r>
          </w:p>
        </w:tc>
        <w:tc>
          <w:tcPr>
            <w:tcW w:w="4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1F44D029"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w:t>
            </w:r>
            <w:r>
              <w:rPr>
                <w:rFonts w:asciiTheme="majorBidi" w:eastAsia="Times New Roman" w:hAnsiTheme="majorBidi" w:cstheme="majorBidi"/>
                <w:color w:val="000000" w:themeColor="text1"/>
                <w:sz w:val="23"/>
                <w:szCs w:val="23"/>
                <w:lang w:eastAsia="lv-LV"/>
              </w:rPr>
              <w:t xml:space="preserve"> </w:t>
            </w:r>
            <w:r w:rsidRPr="00D90954">
              <w:rPr>
                <w:rFonts w:asciiTheme="majorBidi" w:eastAsia="Times New Roman" w:hAnsiTheme="majorBidi" w:cstheme="majorBidi"/>
                <w:color w:val="000000" w:themeColor="text1"/>
                <w:sz w:val="23"/>
                <w:szCs w:val="23"/>
                <w:lang w:eastAsia="lv-LV"/>
              </w:rPr>
              <w:t>223 916</w:t>
            </w:r>
          </w:p>
        </w:tc>
        <w:tc>
          <w:tcPr>
            <w:tcW w:w="3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DF27DA7" w14:textId="77777777" w:rsidR="00157F7D" w:rsidRPr="00D90954" w:rsidRDefault="00157F7D" w:rsidP="00F96260">
            <w:pPr>
              <w:spacing w:after="0" w:line="240" w:lineRule="auto"/>
              <w:jc w:val="center"/>
              <w:rPr>
                <w:rFonts w:asciiTheme="majorBidi" w:eastAsia="Times New Roman" w:hAnsiTheme="majorBidi" w:cstheme="majorBidi"/>
                <w:color w:val="000000" w:themeColor="text1"/>
                <w:sz w:val="23"/>
                <w:szCs w:val="23"/>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4ACB3174" w14:textId="77777777" w:rsidR="00157F7D" w:rsidRPr="00D90954" w:rsidRDefault="00157F7D" w:rsidP="00F96260">
            <w:pPr>
              <w:spacing w:after="0" w:line="240" w:lineRule="auto"/>
              <w:jc w:val="center"/>
              <w:rPr>
                <w:rFonts w:asciiTheme="majorBidi" w:eastAsia="Times New Roman" w:hAnsiTheme="majorBidi" w:cstheme="majorBidi"/>
                <w:color w:val="000000" w:themeColor="text1"/>
                <w:sz w:val="23"/>
                <w:szCs w:val="23"/>
                <w:lang w:eastAsia="lv-LV"/>
              </w:rPr>
            </w:pPr>
          </w:p>
        </w:tc>
        <w:tc>
          <w:tcPr>
            <w:tcW w:w="32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4069770B" w14:textId="77777777" w:rsidR="00157F7D" w:rsidRPr="00D90954" w:rsidRDefault="00157F7D" w:rsidP="00F96260">
            <w:pPr>
              <w:spacing w:after="0" w:line="240" w:lineRule="auto"/>
              <w:jc w:val="center"/>
              <w:rPr>
                <w:rFonts w:asciiTheme="majorBidi" w:eastAsia="Times New Roman" w:hAnsiTheme="majorBidi" w:cstheme="majorBidi"/>
                <w:color w:val="000000" w:themeColor="text1"/>
                <w:sz w:val="23"/>
                <w:szCs w:val="23"/>
                <w:lang w:eastAsia="lv-LV"/>
              </w:rPr>
            </w:pPr>
          </w:p>
        </w:tc>
        <w:tc>
          <w:tcPr>
            <w:tcW w:w="40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908AA0E" w14:textId="77777777" w:rsidR="00157F7D" w:rsidRPr="00D90954" w:rsidRDefault="00157F7D" w:rsidP="00F96260">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15AC9564" w14:textId="58309B3A" w:rsidR="00157F7D" w:rsidRPr="00D90954" w:rsidRDefault="00157F7D" w:rsidP="00F96260">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18EBE45D"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0992B1F2" w14:textId="77777777" w:rsidTr="00F96260">
        <w:trPr>
          <w:trHeight w:val="1332"/>
          <w:jc w:val="center"/>
        </w:trPr>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3D9F8A14"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lastRenderedPageBreak/>
              <w:t>22. Kultūras ministrija</w:t>
            </w:r>
          </w:p>
        </w:tc>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C81048C"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C983C2F"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749C24C" w14:textId="64B56F91"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125 390</w:t>
            </w:r>
          </w:p>
        </w:tc>
        <w:tc>
          <w:tcPr>
            <w:tcW w:w="38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53AFB4C0"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125 390</w:t>
            </w:r>
          </w:p>
        </w:tc>
        <w:tc>
          <w:tcPr>
            <w:tcW w:w="4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16B60D1C" w14:textId="1F8605DD"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1</w:t>
            </w:r>
            <w:r w:rsidRPr="00D90954">
              <w:rPr>
                <w:rFonts w:asciiTheme="majorBidi" w:eastAsia="Times New Roman" w:hAnsiTheme="majorBidi" w:cstheme="majorBidi"/>
                <w:color w:val="000000" w:themeColor="text1"/>
                <w:sz w:val="23"/>
                <w:szCs w:val="23"/>
                <w:lang w:eastAsia="lv-LV"/>
              </w:rPr>
              <w:t>25 390</w:t>
            </w:r>
          </w:p>
        </w:tc>
        <w:tc>
          <w:tcPr>
            <w:tcW w:w="3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0FB618C"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6DA0F4D"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2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1689D5D7" w14:textId="36C54D3C"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BB8980A">
              <w:rPr>
                <w:rFonts w:asciiTheme="majorBidi" w:eastAsia="Times New Roman" w:hAnsiTheme="majorBidi" w:cstheme="majorBidi"/>
                <w:color w:val="000000" w:themeColor="text1"/>
                <w:sz w:val="23"/>
                <w:szCs w:val="23"/>
                <w:lang w:eastAsia="lv-LV"/>
              </w:rPr>
              <w:t>0</w:t>
            </w:r>
          </w:p>
        </w:tc>
        <w:tc>
          <w:tcPr>
            <w:tcW w:w="40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40DD5CEA"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77D4408C" w14:textId="6B56A2F5"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4BD3478"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5C6D4A71" w14:textId="77777777" w:rsidTr="00F96260">
        <w:trPr>
          <w:trHeight w:val="952"/>
          <w:jc w:val="center"/>
        </w:trPr>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5BC135ED"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62. Mērķdotācijas pašvaldībām</w:t>
            </w:r>
          </w:p>
        </w:tc>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1E3EBAF6"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7973E7D"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ADF021F"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8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16931847"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4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74C523A" w14:textId="4E6E17BD"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31E010A"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311A967B"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2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E599E92"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44F1D8FE">
              <w:rPr>
                <w:rFonts w:asciiTheme="majorBidi" w:eastAsia="Times New Roman" w:hAnsiTheme="majorBidi" w:cstheme="majorBidi"/>
                <w:color w:val="000000" w:themeColor="text1"/>
                <w:sz w:val="23"/>
                <w:szCs w:val="23"/>
                <w:lang w:eastAsia="lv-LV"/>
              </w:rPr>
              <w:t>0</w:t>
            </w:r>
          </w:p>
        </w:tc>
        <w:tc>
          <w:tcPr>
            <w:tcW w:w="40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3F2505AE"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2485439" w14:textId="75B693AD" w:rsidR="00157F7D" w:rsidRPr="00DA42B6"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BD3EE65"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5C99F8F6" w14:textId="77777777" w:rsidTr="00F96260">
        <w:trPr>
          <w:trHeight w:val="615"/>
          <w:jc w:val="center"/>
        </w:trPr>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67CDC244"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Pašvaldību</w:t>
            </w:r>
            <w:r>
              <w:rPr>
                <w:rStyle w:val="FootnoteReference"/>
                <w:rFonts w:asciiTheme="majorBidi" w:eastAsia="Times New Roman" w:hAnsiTheme="majorBidi" w:cstheme="majorBidi"/>
                <w:color w:val="000000" w:themeColor="text1"/>
                <w:sz w:val="23"/>
                <w:szCs w:val="23"/>
                <w:lang w:eastAsia="lv-LV"/>
              </w:rPr>
              <w:footnoteReference w:id="11"/>
            </w:r>
            <w:r w:rsidRPr="00D90954">
              <w:rPr>
                <w:rFonts w:asciiTheme="majorBidi" w:eastAsia="Times New Roman" w:hAnsiTheme="majorBidi" w:cstheme="majorBidi"/>
                <w:color w:val="000000" w:themeColor="text1"/>
                <w:sz w:val="23"/>
                <w:szCs w:val="23"/>
                <w:lang w:eastAsia="lv-LV"/>
              </w:rPr>
              <w:t xml:space="preserve"> budžets</w:t>
            </w:r>
          </w:p>
        </w:tc>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5BA29626"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7671BC8"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18509F7"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8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38028B3"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4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750FAEBC" w14:textId="0BFA9C0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75AF5A54"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4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329486B"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2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4C1FB5A6"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1B4061BF">
              <w:rPr>
                <w:rFonts w:asciiTheme="majorBidi" w:eastAsia="Times New Roman" w:hAnsiTheme="majorBidi" w:cstheme="majorBidi"/>
                <w:color w:val="000000" w:themeColor="text1"/>
                <w:sz w:val="23"/>
                <w:szCs w:val="23"/>
                <w:lang w:eastAsia="lv-LV"/>
              </w:rPr>
              <w:t>0</w:t>
            </w:r>
          </w:p>
        </w:tc>
        <w:tc>
          <w:tcPr>
            <w:tcW w:w="40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77889045"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6133318" w14:textId="784C4BA8"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299BE481"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4DADBDBC" w14:textId="77777777" w:rsidTr="00F96260">
        <w:trPr>
          <w:trHeight w:val="496"/>
          <w:jc w:val="center"/>
        </w:trPr>
        <w:tc>
          <w:tcPr>
            <w:tcW w:w="482"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tcPr>
          <w:p w14:paraId="19F0D5E1"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 xml:space="preserve">1.risinājums </w:t>
            </w:r>
          </w:p>
        </w:tc>
        <w:tc>
          <w:tcPr>
            <w:tcW w:w="482"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4749CA6A"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74E72EC1"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63F991AE" w14:textId="7893EED0"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3 282 094</w:t>
            </w:r>
          </w:p>
        </w:tc>
        <w:tc>
          <w:tcPr>
            <w:tcW w:w="384"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7856ABE1"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3 282 094</w:t>
            </w:r>
          </w:p>
        </w:tc>
        <w:tc>
          <w:tcPr>
            <w:tcW w:w="416"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300CD79E"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3 282 094</w:t>
            </w:r>
          </w:p>
        </w:tc>
        <w:tc>
          <w:tcPr>
            <w:tcW w:w="301"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77B88C0E"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47"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7DE1F61C"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25"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2F981297"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1B4061BF">
              <w:rPr>
                <w:rFonts w:asciiTheme="majorBidi" w:eastAsia="Times New Roman" w:hAnsiTheme="majorBidi" w:cstheme="majorBidi"/>
                <w:color w:val="000000" w:themeColor="text1"/>
                <w:sz w:val="23"/>
                <w:szCs w:val="23"/>
                <w:lang w:eastAsia="lv-LV"/>
              </w:rPr>
              <w:t>0</w:t>
            </w:r>
          </w:p>
        </w:tc>
        <w:tc>
          <w:tcPr>
            <w:tcW w:w="402"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780DFBED"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06ED4181" w14:textId="21FF56F5"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tcPr>
          <w:p w14:paraId="56F69B39"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256517D9" w14:textId="77777777" w:rsidTr="00F96260">
        <w:trPr>
          <w:trHeight w:val="496"/>
          <w:jc w:val="center"/>
        </w:trPr>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D54C1F2" w14:textId="77777777" w:rsidR="00157F7D" w:rsidRPr="0007641D"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BC5B8E9" w14:textId="5BB7B045" w:rsidR="00157F7D" w:rsidRPr="0007641D" w:rsidRDefault="00157F7D" w:rsidP="00FB06C5">
            <w:pPr>
              <w:spacing w:after="0" w:line="240" w:lineRule="auto"/>
              <w:rPr>
                <w:rFonts w:asciiTheme="majorBidi" w:eastAsia="Times New Roman" w:hAnsiTheme="majorBidi" w:cstheme="majorBidi"/>
                <w:color w:val="000000" w:themeColor="text1"/>
                <w:sz w:val="23"/>
                <w:szCs w:val="23"/>
                <w:lang w:eastAsia="lv-LV"/>
              </w:rPr>
            </w:pPr>
            <w:r w:rsidRPr="0007641D">
              <w:rPr>
                <w:rFonts w:asciiTheme="majorBidi" w:eastAsia="Times New Roman" w:hAnsiTheme="majorBidi" w:cstheme="majorBidi"/>
                <w:color w:val="000000" w:themeColor="text1"/>
                <w:sz w:val="23"/>
                <w:szCs w:val="23"/>
                <w:lang w:eastAsia="lv-LV"/>
              </w:rPr>
              <w:t>budžeta resors "74. gadskārtējā valsts budžeta izpildes procesā pārdalāmais finansējums"</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B53A22E" w14:textId="77777777" w:rsidR="00157F7D" w:rsidRPr="0007641D"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8188E3" w14:textId="77777777" w:rsidR="00157F7D" w:rsidRPr="0007641D"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07641D">
              <w:rPr>
                <w:rFonts w:asciiTheme="majorBidi" w:eastAsia="Times New Roman" w:hAnsiTheme="majorBidi" w:cstheme="majorBidi"/>
                <w:color w:val="000000" w:themeColor="text1"/>
                <w:sz w:val="23"/>
                <w:szCs w:val="23"/>
                <w:lang w:eastAsia="lv-LV"/>
              </w:rPr>
              <w:t>1 223 916</w:t>
            </w:r>
          </w:p>
        </w:tc>
        <w:tc>
          <w:tcPr>
            <w:tcW w:w="38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6D65ED" w14:textId="77777777" w:rsidR="00157F7D" w:rsidRPr="0007641D"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07641D">
              <w:rPr>
                <w:rFonts w:asciiTheme="majorBidi" w:eastAsia="Times New Roman" w:hAnsiTheme="majorBidi" w:cstheme="majorBidi"/>
                <w:color w:val="000000" w:themeColor="text1"/>
                <w:sz w:val="23"/>
                <w:szCs w:val="23"/>
                <w:lang w:eastAsia="lv-LV"/>
              </w:rPr>
              <w:t>1 223 916</w:t>
            </w:r>
          </w:p>
        </w:tc>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5EBF96E" w14:textId="77777777" w:rsidR="00157F7D" w:rsidRPr="0007641D"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07641D">
              <w:rPr>
                <w:rFonts w:asciiTheme="majorBidi" w:eastAsia="Times New Roman" w:hAnsiTheme="majorBidi" w:cstheme="majorBidi"/>
                <w:color w:val="000000" w:themeColor="text1"/>
                <w:sz w:val="23"/>
                <w:szCs w:val="23"/>
                <w:lang w:eastAsia="lv-LV"/>
              </w:rPr>
              <w:t>1 223 916</w:t>
            </w:r>
          </w:p>
        </w:tc>
        <w:tc>
          <w:tcPr>
            <w:tcW w:w="3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8CCE3FA" w14:textId="77777777" w:rsidR="00157F7D" w:rsidRPr="0007641D"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752C0B1" w14:textId="77777777" w:rsidR="00157F7D" w:rsidRPr="0007641D"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2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CB71C19" w14:textId="77777777" w:rsidR="00157F7D" w:rsidRPr="0007641D"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40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7BD9DBC" w14:textId="77777777" w:rsidR="00157F7D" w:rsidRPr="0007641D"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270115A" w14:textId="30F23AE8" w:rsidR="00157F7D" w:rsidRPr="0007641D"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0569A2A" w14:textId="77777777" w:rsidR="00157F7D" w:rsidRPr="0007641D"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3AEB3176" w14:textId="77777777" w:rsidTr="000E70E0">
        <w:trPr>
          <w:trHeight w:val="496"/>
          <w:jc w:val="center"/>
        </w:trPr>
        <w:tc>
          <w:tcPr>
            <w:tcW w:w="482" w:type="pct"/>
            <w:tcBorders>
              <w:top w:val="outset" w:sz="6" w:space="0" w:color="414142"/>
              <w:left w:val="outset" w:sz="6" w:space="0" w:color="414142"/>
              <w:bottom w:val="outset" w:sz="6" w:space="0" w:color="414142"/>
              <w:right w:val="outset" w:sz="6" w:space="0" w:color="414142"/>
            </w:tcBorders>
            <w:shd w:val="clear" w:color="auto" w:fill="auto"/>
          </w:tcPr>
          <w:p w14:paraId="3250AA76"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48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BA84768"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1C8591D"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09.00.00 Valsts nozīmes reformas īstenošanai</w:t>
            </w:r>
          </w:p>
        </w:tc>
        <w:tc>
          <w:tcPr>
            <w:tcW w:w="42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E0FA2CC"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1 223 916</w:t>
            </w:r>
          </w:p>
        </w:tc>
        <w:tc>
          <w:tcPr>
            <w:tcW w:w="38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8E55037"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1 223 916</w:t>
            </w:r>
          </w:p>
        </w:tc>
        <w:tc>
          <w:tcPr>
            <w:tcW w:w="41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0431B3C"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1 223 916</w:t>
            </w:r>
          </w:p>
        </w:tc>
        <w:tc>
          <w:tcPr>
            <w:tcW w:w="3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9788AB1"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06D5D20"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32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E9A70A3"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0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5DFF927"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53871CE" w14:textId="57CAA913"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auto"/>
          </w:tcPr>
          <w:p w14:paraId="5172C48D"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31C470BA" w14:textId="77777777" w:rsidTr="00F96260">
        <w:trPr>
          <w:trHeight w:val="590"/>
          <w:jc w:val="center"/>
        </w:trPr>
        <w:tc>
          <w:tcPr>
            <w:tcW w:w="482" w:type="pct"/>
            <w:tcBorders>
              <w:top w:val="outset" w:sz="6" w:space="0" w:color="414142"/>
              <w:left w:val="outset" w:sz="6" w:space="0" w:color="414142"/>
              <w:bottom w:val="outset" w:sz="6" w:space="0" w:color="414142"/>
              <w:right w:val="outset" w:sz="6" w:space="0" w:color="414142"/>
            </w:tcBorders>
            <w:shd w:val="clear" w:color="auto" w:fill="auto"/>
          </w:tcPr>
          <w:p w14:paraId="6BD54658"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48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FF88CEF"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22.Kultūras ministrija *</w:t>
            </w:r>
          </w:p>
        </w:tc>
        <w:tc>
          <w:tcPr>
            <w:tcW w:w="66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D43AD7A"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797ED96"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125 390</w:t>
            </w:r>
          </w:p>
        </w:tc>
        <w:tc>
          <w:tcPr>
            <w:tcW w:w="38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6A3BED4"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125 390</w:t>
            </w:r>
          </w:p>
        </w:tc>
        <w:tc>
          <w:tcPr>
            <w:tcW w:w="41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78A61C3"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125 390</w:t>
            </w:r>
          </w:p>
        </w:tc>
        <w:tc>
          <w:tcPr>
            <w:tcW w:w="3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D448D89"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47"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6DACA38"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2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74A1C78" w14:textId="49DE20DF"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1B4061BF">
              <w:rPr>
                <w:rFonts w:asciiTheme="majorBidi" w:eastAsia="Times New Roman" w:hAnsiTheme="majorBidi" w:cstheme="majorBidi"/>
                <w:color w:val="000000" w:themeColor="text1"/>
                <w:sz w:val="23"/>
                <w:szCs w:val="23"/>
                <w:lang w:eastAsia="lv-LV"/>
              </w:rPr>
              <w:t>0</w:t>
            </w:r>
          </w:p>
        </w:tc>
        <w:tc>
          <w:tcPr>
            <w:tcW w:w="40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132DC6C"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A85369B" w14:textId="14C53318" w:rsidR="00157F7D" w:rsidRPr="00DA42B6"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auto"/>
          </w:tcPr>
          <w:p w14:paraId="338C8B30"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4B4965C9" w14:textId="77777777" w:rsidTr="00F96260">
        <w:trPr>
          <w:trHeight w:val="628"/>
          <w:jc w:val="center"/>
        </w:trPr>
        <w:tc>
          <w:tcPr>
            <w:tcW w:w="482" w:type="pct"/>
            <w:tcBorders>
              <w:top w:val="outset" w:sz="6" w:space="0" w:color="414142"/>
              <w:left w:val="outset" w:sz="6" w:space="0" w:color="414142"/>
              <w:bottom w:val="outset" w:sz="6" w:space="0" w:color="414142"/>
              <w:right w:val="outset" w:sz="6" w:space="0" w:color="414142"/>
            </w:tcBorders>
            <w:shd w:val="clear" w:color="auto" w:fill="auto"/>
          </w:tcPr>
          <w:p w14:paraId="58256390"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48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D697CE8"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2E991D8"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21.00.00</w:t>
            </w:r>
          </w:p>
          <w:p w14:paraId="158CE2D7"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Kultūras mantojums</w:t>
            </w:r>
          </w:p>
        </w:tc>
        <w:tc>
          <w:tcPr>
            <w:tcW w:w="42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09D4483"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125 390</w:t>
            </w:r>
          </w:p>
        </w:tc>
        <w:tc>
          <w:tcPr>
            <w:tcW w:w="38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7428A04"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125 390</w:t>
            </w:r>
          </w:p>
        </w:tc>
        <w:tc>
          <w:tcPr>
            <w:tcW w:w="41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943D7DC"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125 390</w:t>
            </w:r>
          </w:p>
        </w:tc>
        <w:tc>
          <w:tcPr>
            <w:tcW w:w="3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29F03DC"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963B86F"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2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3DE84FF"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1B4061BF">
              <w:rPr>
                <w:rFonts w:asciiTheme="majorBidi" w:eastAsia="Times New Roman" w:hAnsiTheme="majorBidi" w:cstheme="majorBidi"/>
                <w:color w:val="000000" w:themeColor="text1"/>
                <w:sz w:val="23"/>
                <w:szCs w:val="23"/>
                <w:lang w:eastAsia="lv-LV"/>
              </w:rPr>
              <w:t>0</w:t>
            </w:r>
          </w:p>
        </w:tc>
        <w:tc>
          <w:tcPr>
            <w:tcW w:w="40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AA10632"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FE8A627" w14:textId="6C45D67D" w:rsidR="00157F7D" w:rsidRPr="00DA42B6"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auto"/>
          </w:tcPr>
          <w:p w14:paraId="6B3AD6A5"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768D3149" w14:textId="77777777" w:rsidTr="00F96260">
        <w:trPr>
          <w:trHeight w:val="854"/>
          <w:jc w:val="center"/>
        </w:trPr>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9D2B4F2"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3749B75"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62.</w:t>
            </w:r>
            <w:r w:rsidRPr="00D90954">
              <w:rPr>
                <w:sz w:val="23"/>
                <w:szCs w:val="23"/>
              </w:rPr>
              <w:t xml:space="preserve"> </w:t>
            </w:r>
            <w:r w:rsidRPr="00D90954">
              <w:rPr>
                <w:rFonts w:asciiTheme="majorBidi" w:eastAsia="Times New Roman" w:hAnsiTheme="majorBidi" w:cstheme="majorBidi"/>
                <w:color w:val="000000" w:themeColor="text1"/>
                <w:sz w:val="23"/>
                <w:szCs w:val="23"/>
                <w:lang w:eastAsia="lv-LV"/>
              </w:rPr>
              <w:t>resors Mērķdotācijas pašvaldībām *</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B7C8E6E"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62501EB"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8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2B37597"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20A11DC" w14:textId="77777777" w:rsidR="00157F7D" w:rsidRPr="00D90954" w:rsidRDefault="00157F7D" w:rsidP="004E4FAE">
            <w:pPr>
              <w:spacing w:after="0" w:line="240" w:lineRule="auto"/>
              <w:ind w:left="17"/>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75C1B76"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3963F20"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2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4735F00"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1B4061BF">
              <w:rPr>
                <w:rFonts w:asciiTheme="majorBidi" w:eastAsia="Times New Roman" w:hAnsiTheme="majorBidi" w:cstheme="majorBidi"/>
                <w:color w:val="000000" w:themeColor="text1"/>
                <w:sz w:val="23"/>
                <w:szCs w:val="23"/>
                <w:lang w:eastAsia="lv-LV"/>
              </w:rPr>
              <w:t>0</w:t>
            </w:r>
          </w:p>
        </w:tc>
        <w:tc>
          <w:tcPr>
            <w:tcW w:w="40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910575F"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D8CFAAB" w14:textId="77777777" w:rsidR="00157F7D" w:rsidRPr="00DA42B6"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7924FF"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18310353" w14:textId="77777777" w:rsidTr="00F96260">
        <w:trPr>
          <w:trHeight w:val="317"/>
          <w:jc w:val="center"/>
        </w:trPr>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1A8B7E1"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0A2FE0A"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7F8B486"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02.00</w:t>
            </w:r>
            <w:r>
              <w:rPr>
                <w:rFonts w:asciiTheme="majorBidi" w:eastAsia="Times New Roman" w:hAnsiTheme="majorBidi" w:cstheme="majorBidi"/>
                <w:color w:val="000000" w:themeColor="text1"/>
                <w:sz w:val="23"/>
                <w:szCs w:val="23"/>
                <w:lang w:eastAsia="lv-LV"/>
              </w:rPr>
              <w:t>.00</w:t>
            </w:r>
            <w:r w:rsidRPr="00D90954">
              <w:rPr>
                <w:rFonts w:asciiTheme="majorBidi" w:eastAsia="Times New Roman" w:hAnsiTheme="majorBidi" w:cstheme="majorBidi"/>
                <w:color w:val="000000" w:themeColor="text1"/>
                <w:sz w:val="23"/>
                <w:szCs w:val="23"/>
                <w:lang w:eastAsia="lv-LV"/>
              </w:rPr>
              <w:t xml:space="preserve"> Mērķdotācijas pašvaldību tautas mākslas kolektīvu vadītāju darba samaksai un valsts sociālās apdrošināšanas obligātajām iemaksām</w:t>
            </w:r>
          </w:p>
        </w:tc>
        <w:tc>
          <w:tcPr>
            <w:tcW w:w="4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9575327"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8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4A4962B"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450D677"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DFE64B6"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6A7C59"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2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7A1ACDC"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1B4061BF">
              <w:rPr>
                <w:rFonts w:asciiTheme="majorBidi" w:eastAsia="Times New Roman" w:hAnsiTheme="majorBidi" w:cstheme="majorBidi"/>
                <w:color w:val="000000" w:themeColor="text1"/>
                <w:sz w:val="23"/>
                <w:szCs w:val="23"/>
                <w:lang w:eastAsia="lv-LV"/>
              </w:rPr>
              <w:t>0</w:t>
            </w:r>
          </w:p>
        </w:tc>
        <w:tc>
          <w:tcPr>
            <w:tcW w:w="40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07167FD"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CF83794"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9792944"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4A2832AE" w14:textId="77777777" w:rsidTr="00F96260">
        <w:trPr>
          <w:trHeight w:val="668"/>
          <w:jc w:val="center"/>
        </w:trPr>
        <w:tc>
          <w:tcPr>
            <w:tcW w:w="482" w:type="pct"/>
            <w:tcBorders>
              <w:top w:val="outset" w:sz="6" w:space="0" w:color="414142"/>
              <w:left w:val="outset" w:sz="6" w:space="0" w:color="414142"/>
              <w:bottom w:val="outset" w:sz="6" w:space="0" w:color="414142"/>
              <w:right w:val="outset" w:sz="6" w:space="0" w:color="414142"/>
            </w:tcBorders>
            <w:shd w:val="clear" w:color="auto" w:fill="auto"/>
          </w:tcPr>
          <w:p w14:paraId="2B595707"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48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D6C7326"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Pašvaldību budžets</w:t>
            </w:r>
          </w:p>
        </w:tc>
        <w:tc>
          <w:tcPr>
            <w:tcW w:w="66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48A36D8"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782CBFC"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8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08A0C95"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41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B6AFAD1"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224FF90"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47"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06D16C5"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2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40F6D25"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40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EDAD54B"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0C0B0B7" w14:textId="65FB7C78"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auto"/>
          </w:tcPr>
          <w:p w14:paraId="6B4827B5"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35751922" w14:textId="77777777" w:rsidTr="00F96260">
        <w:trPr>
          <w:trHeight w:val="1332"/>
          <w:jc w:val="center"/>
        </w:trPr>
        <w:tc>
          <w:tcPr>
            <w:tcW w:w="482"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hideMark/>
          </w:tcPr>
          <w:p w14:paraId="032D14A8"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Finansējums konceptuālā ziņojuma īstenošanai kopā</w:t>
            </w:r>
          </w:p>
        </w:tc>
        <w:tc>
          <w:tcPr>
            <w:tcW w:w="482"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hideMark/>
          </w:tcPr>
          <w:p w14:paraId="737E2388"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hideMark/>
          </w:tcPr>
          <w:p w14:paraId="49260295"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hideMark/>
          </w:tcPr>
          <w:p w14:paraId="2BE1E7CD"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3 282 094</w:t>
            </w:r>
          </w:p>
        </w:tc>
        <w:tc>
          <w:tcPr>
            <w:tcW w:w="384"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hideMark/>
          </w:tcPr>
          <w:p w14:paraId="05A201D3"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3 282 094</w:t>
            </w:r>
          </w:p>
        </w:tc>
        <w:tc>
          <w:tcPr>
            <w:tcW w:w="416"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hideMark/>
          </w:tcPr>
          <w:p w14:paraId="5663BE59"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3 282 094</w:t>
            </w:r>
          </w:p>
        </w:tc>
        <w:tc>
          <w:tcPr>
            <w:tcW w:w="301"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hideMark/>
          </w:tcPr>
          <w:p w14:paraId="4D03B903" w14:textId="7BE2F43D"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7 796</w:t>
            </w:r>
          </w:p>
        </w:tc>
        <w:tc>
          <w:tcPr>
            <w:tcW w:w="347"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tcPr>
          <w:p w14:paraId="169A822C" w14:textId="4CC0B089"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7 796</w:t>
            </w:r>
          </w:p>
        </w:tc>
        <w:tc>
          <w:tcPr>
            <w:tcW w:w="325"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tcPr>
          <w:p w14:paraId="4080992B"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1B4061BF">
              <w:rPr>
                <w:rFonts w:asciiTheme="majorBidi" w:eastAsia="Times New Roman" w:hAnsiTheme="majorBidi" w:cstheme="majorBidi"/>
                <w:color w:val="000000" w:themeColor="text1"/>
                <w:sz w:val="23"/>
                <w:szCs w:val="23"/>
                <w:lang w:eastAsia="lv-LV"/>
              </w:rPr>
              <w:t>7</w:t>
            </w:r>
            <w:r>
              <w:rPr>
                <w:rFonts w:asciiTheme="majorBidi" w:eastAsia="Times New Roman" w:hAnsiTheme="majorBidi" w:cstheme="majorBidi"/>
                <w:color w:val="000000" w:themeColor="text1"/>
                <w:sz w:val="23"/>
                <w:szCs w:val="23"/>
                <w:lang w:eastAsia="lv-LV"/>
              </w:rPr>
              <w:t xml:space="preserve"> </w:t>
            </w:r>
            <w:r w:rsidRPr="1B4061BF">
              <w:rPr>
                <w:rFonts w:asciiTheme="majorBidi" w:eastAsia="Times New Roman" w:hAnsiTheme="majorBidi" w:cstheme="majorBidi"/>
                <w:color w:val="000000" w:themeColor="text1"/>
                <w:sz w:val="23"/>
                <w:szCs w:val="23"/>
                <w:lang w:eastAsia="lv-LV"/>
              </w:rPr>
              <w:t>796</w:t>
            </w:r>
          </w:p>
        </w:tc>
        <w:tc>
          <w:tcPr>
            <w:tcW w:w="402"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hideMark/>
          </w:tcPr>
          <w:p w14:paraId="2080CF87"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hideMark/>
          </w:tcPr>
          <w:p w14:paraId="47F10014" w14:textId="174152A9"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7 796</w:t>
            </w:r>
          </w:p>
        </w:tc>
        <w:tc>
          <w:tcPr>
            <w:tcW w:w="388" w:type="pct"/>
            <w:tcBorders>
              <w:top w:val="outset" w:sz="6" w:space="0" w:color="414142"/>
              <w:left w:val="outset" w:sz="6" w:space="0" w:color="414142"/>
              <w:bottom w:val="outset" w:sz="6" w:space="0" w:color="414142"/>
              <w:right w:val="outset" w:sz="6" w:space="0" w:color="414142"/>
            </w:tcBorders>
            <w:shd w:val="clear" w:color="auto" w:fill="D0C3B0" w:themeFill="accent4" w:themeFillTint="99"/>
            <w:vAlign w:val="center"/>
          </w:tcPr>
          <w:p w14:paraId="039CE7CB"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0FC5598E" w14:textId="77777777" w:rsidTr="000E70E0">
        <w:trPr>
          <w:trHeight w:val="160"/>
          <w:jc w:val="center"/>
        </w:trPr>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685204A4"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tajā skaitā</w:t>
            </w:r>
          </w:p>
        </w:tc>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D88F8DF"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7AC04F10"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3EA600AA"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38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1744A4F"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553764A"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3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4DEDDA90"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38E697E9"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32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15E9812"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40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4FC9686"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9275E10"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46504073"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4C65E537" w14:textId="77777777" w:rsidTr="00F96260">
        <w:trPr>
          <w:trHeight w:val="160"/>
          <w:jc w:val="center"/>
        </w:trPr>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2109493F" w14:textId="77777777" w:rsidR="00157F7D" w:rsidRPr="00715277" w:rsidRDefault="00157F7D" w:rsidP="005A7122">
            <w:pPr>
              <w:spacing w:after="0" w:line="240" w:lineRule="auto"/>
              <w:rPr>
                <w:rFonts w:asciiTheme="majorBidi" w:eastAsia="Times New Roman" w:hAnsiTheme="majorBidi" w:cstheme="majorBidi"/>
                <w:color w:val="000000" w:themeColor="text1"/>
                <w:sz w:val="23"/>
                <w:szCs w:val="23"/>
                <w:lang w:eastAsia="lv-LV"/>
              </w:rPr>
            </w:pPr>
            <w:r w:rsidRPr="00715277">
              <w:rPr>
                <w:rFonts w:asciiTheme="majorBidi" w:eastAsia="Times New Roman" w:hAnsiTheme="majorBidi" w:cstheme="majorBidi"/>
                <w:color w:val="000000" w:themeColor="text1"/>
                <w:sz w:val="23"/>
                <w:szCs w:val="23"/>
                <w:lang w:eastAsia="lv-LV"/>
              </w:rPr>
              <w:t>budžeta resors 74. Gadskārtējā valsts budžeta izpildes procesā pārdalāmais finansējums</w:t>
            </w:r>
          </w:p>
        </w:tc>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7C4BB340"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7F289562"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52F7C99C"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1 223 916</w:t>
            </w:r>
          </w:p>
        </w:tc>
        <w:tc>
          <w:tcPr>
            <w:tcW w:w="38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6FE4D00"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1 223 916</w:t>
            </w:r>
          </w:p>
        </w:tc>
        <w:tc>
          <w:tcPr>
            <w:tcW w:w="4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4DCBEFB"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1 223 916</w:t>
            </w:r>
          </w:p>
        </w:tc>
        <w:tc>
          <w:tcPr>
            <w:tcW w:w="3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397960D" w14:textId="77777777" w:rsidR="00157F7D" w:rsidRPr="00D90954" w:rsidRDefault="00157F7D" w:rsidP="00F96260">
            <w:pPr>
              <w:spacing w:after="0" w:line="240" w:lineRule="auto"/>
              <w:jc w:val="center"/>
              <w:rPr>
                <w:rFonts w:asciiTheme="majorBidi" w:eastAsia="Times New Roman" w:hAnsiTheme="majorBidi" w:cstheme="majorBidi"/>
                <w:color w:val="000000" w:themeColor="text1"/>
                <w:sz w:val="23"/>
                <w:szCs w:val="23"/>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96435A8" w14:textId="77777777" w:rsidR="00157F7D" w:rsidRPr="00D90954" w:rsidRDefault="00157F7D" w:rsidP="00F96260">
            <w:pPr>
              <w:spacing w:after="0" w:line="240" w:lineRule="auto"/>
              <w:jc w:val="center"/>
              <w:rPr>
                <w:rFonts w:asciiTheme="majorBidi" w:eastAsia="Times New Roman" w:hAnsiTheme="majorBidi" w:cstheme="majorBidi"/>
                <w:color w:val="000000" w:themeColor="text1"/>
                <w:sz w:val="23"/>
                <w:szCs w:val="23"/>
                <w:lang w:eastAsia="lv-LV"/>
              </w:rPr>
            </w:pPr>
          </w:p>
        </w:tc>
        <w:tc>
          <w:tcPr>
            <w:tcW w:w="32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446B4C11" w14:textId="77777777" w:rsidR="00157F7D" w:rsidRPr="00D90954" w:rsidRDefault="00157F7D" w:rsidP="00F96260">
            <w:pPr>
              <w:spacing w:after="0" w:line="240" w:lineRule="auto"/>
              <w:jc w:val="center"/>
              <w:rPr>
                <w:rFonts w:asciiTheme="majorBidi" w:eastAsia="Times New Roman" w:hAnsiTheme="majorBidi" w:cstheme="majorBidi"/>
                <w:color w:val="000000" w:themeColor="text1"/>
                <w:sz w:val="23"/>
                <w:szCs w:val="23"/>
                <w:lang w:eastAsia="lv-LV"/>
              </w:rPr>
            </w:pPr>
          </w:p>
        </w:tc>
        <w:tc>
          <w:tcPr>
            <w:tcW w:w="40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3520071" w14:textId="77777777" w:rsidR="00157F7D" w:rsidRPr="00D90954" w:rsidRDefault="00157F7D" w:rsidP="00F96260">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5EA664F" w14:textId="77777777" w:rsidR="00157F7D" w:rsidRPr="00D90954" w:rsidRDefault="00157F7D" w:rsidP="00F96260">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6C63D16B"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3D0E7AF6" w14:textId="77777777" w:rsidTr="00F96260">
        <w:trPr>
          <w:trHeight w:val="250"/>
          <w:jc w:val="center"/>
        </w:trPr>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7C1745D2"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lastRenderedPageBreak/>
              <w:t>22. Kultūras ministrija</w:t>
            </w:r>
          </w:p>
        </w:tc>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3DE7723"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88D3848"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544E6D2A"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125 390</w:t>
            </w:r>
          </w:p>
        </w:tc>
        <w:tc>
          <w:tcPr>
            <w:tcW w:w="38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34616D50"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125 390</w:t>
            </w:r>
          </w:p>
        </w:tc>
        <w:tc>
          <w:tcPr>
            <w:tcW w:w="4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4C858E5"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125 390</w:t>
            </w:r>
          </w:p>
        </w:tc>
        <w:tc>
          <w:tcPr>
            <w:tcW w:w="3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47B36252"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7 796</w:t>
            </w:r>
          </w:p>
        </w:tc>
        <w:tc>
          <w:tcPr>
            <w:tcW w:w="34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637CBD9"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7 796</w:t>
            </w:r>
          </w:p>
        </w:tc>
        <w:tc>
          <w:tcPr>
            <w:tcW w:w="32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30D70820" w14:textId="400CDD89"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1B4061BF">
              <w:rPr>
                <w:rFonts w:asciiTheme="majorBidi" w:eastAsia="Times New Roman" w:hAnsiTheme="majorBidi" w:cstheme="majorBidi"/>
                <w:color w:val="000000" w:themeColor="text1"/>
                <w:sz w:val="23"/>
                <w:szCs w:val="23"/>
                <w:lang w:eastAsia="lv-LV"/>
              </w:rPr>
              <w:t>7 796</w:t>
            </w:r>
          </w:p>
        </w:tc>
        <w:tc>
          <w:tcPr>
            <w:tcW w:w="40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445F890B"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0194789" w14:textId="77777777" w:rsidR="00157F7D" w:rsidRPr="00DA42B6" w:rsidRDefault="00157F7D" w:rsidP="004E4FAE">
            <w:pPr>
              <w:spacing w:after="0" w:line="240" w:lineRule="auto"/>
              <w:jc w:val="center"/>
              <w:rPr>
                <w:rFonts w:ascii="Times New Roman" w:eastAsia="Times New Roman" w:hAnsi="Times New Roman" w:cs="Times New Roman"/>
                <w:sz w:val="23"/>
                <w:szCs w:val="23"/>
              </w:rPr>
            </w:pPr>
            <w:r>
              <w:rPr>
                <w:rFonts w:asciiTheme="majorBidi" w:eastAsia="Times New Roman" w:hAnsiTheme="majorBidi" w:cstheme="majorBidi"/>
                <w:color w:val="000000" w:themeColor="text1"/>
                <w:sz w:val="23"/>
                <w:szCs w:val="23"/>
                <w:lang w:eastAsia="lv-LV"/>
              </w:rPr>
              <w:t>7 796</w:t>
            </w: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04DA12C3"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27BCAFC9" w14:textId="77777777" w:rsidTr="00F96260">
        <w:trPr>
          <w:trHeight w:val="897"/>
          <w:jc w:val="center"/>
        </w:trPr>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6F900B14"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62. Mērķdotācijas pašvaldībām</w:t>
            </w:r>
          </w:p>
        </w:tc>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405E4B2"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71233FD3"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75BB983B"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8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51F4D62"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4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18CDE0B1"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37D921C"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35B2153"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2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1E5E81B9"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1B4061BF">
              <w:rPr>
                <w:rFonts w:asciiTheme="majorBidi" w:eastAsia="Times New Roman" w:hAnsiTheme="majorBidi" w:cstheme="majorBidi"/>
                <w:color w:val="000000" w:themeColor="text1"/>
                <w:sz w:val="23"/>
                <w:szCs w:val="23"/>
                <w:lang w:eastAsia="lv-LV"/>
              </w:rPr>
              <w:t>0</w:t>
            </w:r>
          </w:p>
        </w:tc>
        <w:tc>
          <w:tcPr>
            <w:tcW w:w="40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AA35047"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4E66F5DC" w14:textId="489B96D4" w:rsidR="00157F7D" w:rsidRPr="00DA42B6"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5EF2E80A"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61FBC20E" w14:textId="77777777" w:rsidTr="00F96260">
        <w:trPr>
          <w:trHeight w:val="574"/>
          <w:jc w:val="center"/>
        </w:trPr>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0CB077EE"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Pašvaldību budžets</w:t>
            </w:r>
            <w:r>
              <w:rPr>
                <w:rFonts w:asciiTheme="majorBidi" w:eastAsia="Times New Roman" w:hAnsiTheme="majorBidi" w:cstheme="majorBidi"/>
                <w:color w:val="000000" w:themeColor="text1"/>
                <w:sz w:val="23"/>
                <w:szCs w:val="23"/>
                <w:lang w:eastAsia="lv-LV"/>
              </w:rPr>
              <w:t xml:space="preserve"> </w:t>
            </w:r>
            <w:r>
              <w:rPr>
                <w:rStyle w:val="FootnoteReference"/>
                <w:rFonts w:asciiTheme="majorBidi" w:eastAsia="Times New Roman" w:hAnsiTheme="majorBidi" w:cstheme="majorBidi"/>
                <w:color w:val="000000" w:themeColor="text1"/>
                <w:sz w:val="23"/>
                <w:szCs w:val="23"/>
                <w:lang w:eastAsia="lv-LV"/>
              </w:rPr>
              <w:footnoteReference w:id="12"/>
            </w:r>
          </w:p>
        </w:tc>
        <w:tc>
          <w:tcPr>
            <w:tcW w:w="4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68F5AAFE"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33ADC1B1"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BEC80F6"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84"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B1C3928"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41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74C97A8F"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01"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706FC7A4"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47"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0B4ADCFC"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2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2AA6BA88" w14:textId="13F6167D"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1B4061BF">
              <w:rPr>
                <w:rFonts w:asciiTheme="majorBidi" w:eastAsia="Times New Roman" w:hAnsiTheme="majorBidi" w:cstheme="majorBidi"/>
                <w:color w:val="000000" w:themeColor="text1"/>
                <w:sz w:val="23"/>
                <w:szCs w:val="23"/>
                <w:lang w:eastAsia="lv-LV"/>
              </w:rPr>
              <w:t>0</w:t>
            </w:r>
          </w:p>
        </w:tc>
        <w:tc>
          <w:tcPr>
            <w:tcW w:w="40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594EC753"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tcPr>
          <w:p w14:paraId="778188F9" w14:textId="62C97A39" w:rsidR="00157F7D" w:rsidRPr="00DA42B6"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tcPr>
          <w:p w14:paraId="3F70B5D0"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0C5863DE" w14:textId="77777777" w:rsidTr="00F96260">
        <w:trPr>
          <w:trHeight w:val="342"/>
          <w:jc w:val="center"/>
        </w:trPr>
        <w:tc>
          <w:tcPr>
            <w:tcW w:w="482"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tcPr>
          <w:p w14:paraId="12507698"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 xml:space="preserve">2.risinājums </w:t>
            </w:r>
          </w:p>
        </w:tc>
        <w:tc>
          <w:tcPr>
            <w:tcW w:w="482"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33E26116"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0EB367DB"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12FD1DCA"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3 282 094</w:t>
            </w:r>
          </w:p>
        </w:tc>
        <w:tc>
          <w:tcPr>
            <w:tcW w:w="384"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46C40F51"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3 282 094</w:t>
            </w:r>
          </w:p>
        </w:tc>
        <w:tc>
          <w:tcPr>
            <w:tcW w:w="416"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6A8C62ED"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3 282 094</w:t>
            </w:r>
          </w:p>
        </w:tc>
        <w:tc>
          <w:tcPr>
            <w:tcW w:w="301"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0F9CC8D7" w14:textId="6662BB1D"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7 796</w:t>
            </w:r>
          </w:p>
        </w:tc>
        <w:tc>
          <w:tcPr>
            <w:tcW w:w="347"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1DA7A365" w14:textId="74B142A4"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7 796</w:t>
            </w:r>
          </w:p>
        </w:tc>
        <w:tc>
          <w:tcPr>
            <w:tcW w:w="325"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52715941" w14:textId="4F567820"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sidRPr="1B4061BF">
              <w:rPr>
                <w:rFonts w:asciiTheme="majorBidi" w:eastAsia="Times New Roman" w:hAnsiTheme="majorBidi" w:cstheme="majorBidi"/>
                <w:color w:val="000000" w:themeColor="text1"/>
                <w:sz w:val="23"/>
                <w:szCs w:val="23"/>
                <w:lang w:eastAsia="lv-LV"/>
              </w:rPr>
              <w:t>- 7967</w:t>
            </w:r>
          </w:p>
        </w:tc>
        <w:tc>
          <w:tcPr>
            <w:tcW w:w="402"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6179FFA2"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vAlign w:val="center"/>
          </w:tcPr>
          <w:p w14:paraId="5716BBF6"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7 796</w:t>
            </w:r>
          </w:p>
        </w:tc>
        <w:tc>
          <w:tcPr>
            <w:tcW w:w="388" w:type="pct"/>
            <w:tcBorders>
              <w:top w:val="outset" w:sz="6" w:space="0" w:color="414142"/>
              <w:left w:val="outset" w:sz="6" w:space="0" w:color="414142"/>
              <w:bottom w:val="outset" w:sz="6" w:space="0" w:color="414142"/>
              <w:right w:val="outset" w:sz="6" w:space="0" w:color="414142"/>
            </w:tcBorders>
            <w:shd w:val="clear" w:color="auto" w:fill="DFD7CA" w:themeFill="accent4" w:themeFillTint="66"/>
          </w:tcPr>
          <w:p w14:paraId="1E35ADC7"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480EAC83" w14:textId="77777777" w:rsidTr="00F96260">
        <w:trPr>
          <w:trHeight w:val="436"/>
          <w:jc w:val="center"/>
        </w:trPr>
        <w:tc>
          <w:tcPr>
            <w:tcW w:w="482" w:type="pct"/>
            <w:tcBorders>
              <w:top w:val="outset" w:sz="6" w:space="0" w:color="414142"/>
              <w:left w:val="outset" w:sz="6" w:space="0" w:color="414142"/>
              <w:bottom w:val="outset" w:sz="6" w:space="0" w:color="414142"/>
              <w:right w:val="outset" w:sz="6" w:space="0" w:color="414142"/>
            </w:tcBorders>
            <w:shd w:val="clear" w:color="auto" w:fill="auto"/>
          </w:tcPr>
          <w:p w14:paraId="35FBF472"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48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874259F" w14:textId="3A36BC3F" w:rsidR="00157F7D" w:rsidRPr="00D90954" w:rsidRDefault="00157F7D" w:rsidP="00F96260">
            <w:pPr>
              <w:spacing w:after="0" w:line="240" w:lineRule="auto"/>
              <w:rPr>
                <w:rFonts w:asciiTheme="majorBidi" w:eastAsia="Times New Roman" w:hAnsiTheme="majorBidi" w:cstheme="majorBidi"/>
                <w:color w:val="000000" w:themeColor="text1"/>
                <w:sz w:val="23"/>
                <w:szCs w:val="23"/>
                <w:lang w:eastAsia="lv-LV"/>
              </w:rPr>
            </w:pPr>
            <w:r w:rsidRPr="00E76877">
              <w:rPr>
                <w:rFonts w:ascii="Times New Roman" w:hAnsi="Times New Roman" w:cs="Times New Roman"/>
                <w:color w:val="333333"/>
                <w:sz w:val="24"/>
                <w:szCs w:val="24"/>
                <w:shd w:val="clear" w:color="auto" w:fill="FFFFFF"/>
              </w:rPr>
              <w:t>budžeta resors 74. Gadskārtējā valsts budžeta izpildes procesā pārdalāmais finansējums</w:t>
            </w:r>
          </w:p>
        </w:tc>
        <w:tc>
          <w:tcPr>
            <w:tcW w:w="66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AD42305"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75063FD"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1 223 916</w:t>
            </w:r>
          </w:p>
        </w:tc>
        <w:tc>
          <w:tcPr>
            <w:tcW w:w="38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218AD57"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1 223 916</w:t>
            </w:r>
          </w:p>
        </w:tc>
        <w:tc>
          <w:tcPr>
            <w:tcW w:w="41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7BEA093"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1 223 916</w:t>
            </w:r>
          </w:p>
        </w:tc>
        <w:tc>
          <w:tcPr>
            <w:tcW w:w="3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722E333"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072E40C"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2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2A38AAE"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40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70C2BC0" w14:textId="77777777" w:rsidR="00157F7D" w:rsidRPr="00D90954" w:rsidRDefault="00157F7D" w:rsidP="004E4FAE">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8F725DC"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auto"/>
          </w:tcPr>
          <w:p w14:paraId="6C746334"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73685B18" w14:textId="77777777" w:rsidTr="000E70E0">
        <w:trPr>
          <w:trHeight w:val="436"/>
          <w:jc w:val="center"/>
        </w:trPr>
        <w:tc>
          <w:tcPr>
            <w:tcW w:w="482" w:type="pct"/>
            <w:tcBorders>
              <w:top w:val="outset" w:sz="6" w:space="0" w:color="414142"/>
              <w:left w:val="outset" w:sz="6" w:space="0" w:color="414142"/>
              <w:bottom w:val="outset" w:sz="6" w:space="0" w:color="414142"/>
              <w:right w:val="outset" w:sz="6" w:space="0" w:color="414142"/>
            </w:tcBorders>
            <w:shd w:val="clear" w:color="auto" w:fill="auto"/>
          </w:tcPr>
          <w:p w14:paraId="75FD09B5"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48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76A6915"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84DF5B7"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 xml:space="preserve">09.00.00 </w:t>
            </w:r>
            <w:r w:rsidRPr="004E0328">
              <w:rPr>
                <w:rFonts w:ascii="Times New Roman" w:hAnsi="Times New Roman" w:cs="Times New Roman"/>
                <w:sz w:val="20"/>
                <w:szCs w:val="20"/>
              </w:rPr>
              <w:t>Valsts nozīmes reformas īstenošanai</w:t>
            </w:r>
          </w:p>
        </w:tc>
        <w:tc>
          <w:tcPr>
            <w:tcW w:w="42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1D831F8"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1 223 916</w:t>
            </w:r>
          </w:p>
        </w:tc>
        <w:tc>
          <w:tcPr>
            <w:tcW w:w="38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E01AB51"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1 223 916</w:t>
            </w:r>
          </w:p>
        </w:tc>
        <w:tc>
          <w:tcPr>
            <w:tcW w:w="41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116336D"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1 223 916</w:t>
            </w:r>
          </w:p>
        </w:tc>
        <w:tc>
          <w:tcPr>
            <w:tcW w:w="3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BBF7D6A"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C3B3AC8"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32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74ABF7B"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0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9A0ADB1"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434619A"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auto"/>
          </w:tcPr>
          <w:p w14:paraId="789125E9"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7CC53477" w14:textId="77777777" w:rsidTr="00F96260">
        <w:trPr>
          <w:trHeight w:val="436"/>
          <w:jc w:val="center"/>
        </w:trPr>
        <w:tc>
          <w:tcPr>
            <w:tcW w:w="482" w:type="pct"/>
            <w:tcBorders>
              <w:top w:val="outset" w:sz="6" w:space="0" w:color="414142"/>
              <w:left w:val="outset" w:sz="6" w:space="0" w:color="414142"/>
              <w:bottom w:val="outset" w:sz="6" w:space="0" w:color="414142"/>
              <w:right w:val="outset" w:sz="6" w:space="0" w:color="414142"/>
            </w:tcBorders>
            <w:shd w:val="clear" w:color="auto" w:fill="auto"/>
          </w:tcPr>
          <w:p w14:paraId="057BA6E0"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48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3BD9C4A"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22.Kultūras ministrija *</w:t>
            </w:r>
          </w:p>
        </w:tc>
        <w:tc>
          <w:tcPr>
            <w:tcW w:w="66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C21B692"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4D8E369"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125 390</w:t>
            </w:r>
          </w:p>
        </w:tc>
        <w:tc>
          <w:tcPr>
            <w:tcW w:w="38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835EF0A"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125 390</w:t>
            </w:r>
          </w:p>
        </w:tc>
        <w:tc>
          <w:tcPr>
            <w:tcW w:w="41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1859B9A"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w:t>
            </w:r>
            <w:r>
              <w:rPr>
                <w:rFonts w:asciiTheme="majorBidi" w:eastAsia="Times New Roman" w:hAnsiTheme="majorBidi" w:cstheme="majorBidi"/>
                <w:color w:val="000000" w:themeColor="text1"/>
                <w:sz w:val="23"/>
                <w:szCs w:val="23"/>
                <w:lang w:eastAsia="lv-LV"/>
              </w:rPr>
              <w:t> </w:t>
            </w:r>
            <w:r w:rsidRPr="00D90954">
              <w:rPr>
                <w:rFonts w:asciiTheme="majorBidi" w:eastAsia="Times New Roman" w:hAnsiTheme="majorBidi" w:cstheme="majorBidi"/>
                <w:color w:val="000000" w:themeColor="text1"/>
                <w:sz w:val="23"/>
                <w:szCs w:val="23"/>
                <w:lang w:eastAsia="lv-LV"/>
              </w:rPr>
              <w:t>390</w:t>
            </w:r>
          </w:p>
        </w:tc>
        <w:tc>
          <w:tcPr>
            <w:tcW w:w="3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F3B20D6" w14:textId="60E089B0"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7 796</w:t>
            </w:r>
          </w:p>
        </w:tc>
        <w:tc>
          <w:tcPr>
            <w:tcW w:w="347"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EFB807A"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7 796</w:t>
            </w:r>
          </w:p>
        </w:tc>
        <w:tc>
          <w:tcPr>
            <w:tcW w:w="32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02254E4" w14:textId="585C3DF0"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sidRPr="1B4061BF">
              <w:rPr>
                <w:rFonts w:asciiTheme="majorBidi" w:eastAsia="Times New Roman" w:hAnsiTheme="majorBidi" w:cstheme="majorBidi"/>
                <w:color w:val="000000" w:themeColor="text1"/>
                <w:sz w:val="23"/>
                <w:szCs w:val="23"/>
                <w:lang w:eastAsia="lv-LV"/>
              </w:rPr>
              <w:t>7 796</w:t>
            </w:r>
          </w:p>
        </w:tc>
        <w:tc>
          <w:tcPr>
            <w:tcW w:w="40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01F8C4E"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967B9E7" w14:textId="77777777" w:rsidR="00157F7D" w:rsidRPr="00D90954" w:rsidRDefault="00157F7D" w:rsidP="002D5B00">
            <w:pPr>
              <w:spacing w:after="0" w:line="240" w:lineRule="auto"/>
              <w:jc w:val="center"/>
              <w:rPr>
                <w:rFonts w:ascii="Times New Roman" w:eastAsia="Times New Roman" w:hAnsi="Times New Roman" w:cs="Times New Roman"/>
                <w:sz w:val="23"/>
                <w:szCs w:val="23"/>
              </w:rPr>
            </w:pPr>
            <w:r>
              <w:rPr>
                <w:rFonts w:asciiTheme="majorBidi" w:eastAsia="Times New Roman" w:hAnsiTheme="majorBidi" w:cstheme="majorBidi"/>
                <w:color w:val="000000" w:themeColor="text1"/>
                <w:sz w:val="23"/>
                <w:szCs w:val="23"/>
                <w:lang w:eastAsia="lv-LV"/>
              </w:rPr>
              <w:t>7 796</w:t>
            </w:r>
          </w:p>
        </w:tc>
        <w:tc>
          <w:tcPr>
            <w:tcW w:w="388" w:type="pct"/>
            <w:tcBorders>
              <w:top w:val="outset" w:sz="6" w:space="0" w:color="414142"/>
              <w:left w:val="outset" w:sz="6" w:space="0" w:color="414142"/>
              <w:bottom w:val="outset" w:sz="6" w:space="0" w:color="414142"/>
              <w:right w:val="outset" w:sz="6" w:space="0" w:color="414142"/>
            </w:tcBorders>
            <w:shd w:val="clear" w:color="auto" w:fill="auto"/>
          </w:tcPr>
          <w:p w14:paraId="6B537BE7"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4D4B717E" w14:textId="77777777" w:rsidTr="00F96260">
        <w:trPr>
          <w:trHeight w:val="658"/>
          <w:jc w:val="center"/>
        </w:trPr>
        <w:tc>
          <w:tcPr>
            <w:tcW w:w="482" w:type="pct"/>
            <w:tcBorders>
              <w:top w:val="outset" w:sz="6" w:space="0" w:color="414142"/>
              <w:left w:val="outset" w:sz="6" w:space="0" w:color="414142"/>
              <w:bottom w:val="outset" w:sz="6" w:space="0" w:color="414142"/>
              <w:right w:val="outset" w:sz="6" w:space="0" w:color="414142"/>
            </w:tcBorders>
            <w:shd w:val="clear" w:color="auto" w:fill="auto"/>
          </w:tcPr>
          <w:p w14:paraId="347ABAA2"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48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356A700"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E519627"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21.00.00</w:t>
            </w:r>
          </w:p>
          <w:p w14:paraId="6AF9FFE7"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Kultūras mantojums</w:t>
            </w:r>
          </w:p>
        </w:tc>
        <w:tc>
          <w:tcPr>
            <w:tcW w:w="42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89E2AA3"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125 390</w:t>
            </w:r>
          </w:p>
        </w:tc>
        <w:tc>
          <w:tcPr>
            <w:tcW w:w="38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1CA3370"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125 390</w:t>
            </w:r>
          </w:p>
        </w:tc>
        <w:tc>
          <w:tcPr>
            <w:tcW w:w="41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4437548"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125 390</w:t>
            </w:r>
          </w:p>
        </w:tc>
        <w:tc>
          <w:tcPr>
            <w:tcW w:w="3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39E5B7A"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7 796</w:t>
            </w:r>
          </w:p>
        </w:tc>
        <w:tc>
          <w:tcPr>
            <w:tcW w:w="347"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9408B95"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7 796</w:t>
            </w:r>
          </w:p>
        </w:tc>
        <w:tc>
          <w:tcPr>
            <w:tcW w:w="32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9C55FC3" w14:textId="65C0F9F3"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sidRPr="4C0FBEA3">
              <w:rPr>
                <w:rFonts w:asciiTheme="majorBidi" w:eastAsia="Times New Roman" w:hAnsiTheme="majorBidi" w:cstheme="majorBidi"/>
                <w:color w:val="000000" w:themeColor="text1"/>
                <w:sz w:val="23"/>
                <w:szCs w:val="23"/>
                <w:lang w:eastAsia="lv-LV"/>
              </w:rPr>
              <w:t>7 796</w:t>
            </w:r>
          </w:p>
        </w:tc>
        <w:tc>
          <w:tcPr>
            <w:tcW w:w="40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3F79BAE"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D1C0700" w14:textId="77777777" w:rsidR="00157F7D" w:rsidRPr="00DA42B6" w:rsidRDefault="00157F7D" w:rsidP="002D5B00">
            <w:pPr>
              <w:spacing w:after="0" w:line="240" w:lineRule="auto"/>
              <w:jc w:val="center"/>
              <w:rPr>
                <w:rFonts w:ascii="Times New Roman" w:eastAsia="Times New Roman" w:hAnsi="Times New Roman" w:cs="Times New Roman"/>
                <w:sz w:val="23"/>
                <w:szCs w:val="23"/>
              </w:rPr>
            </w:pPr>
            <w:r>
              <w:rPr>
                <w:rFonts w:asciiTheme="majorBidi" w:eastAsia="Times New Roman" w:hAnsiTheme="majorBidi" w:cstheme="majorBidi"/>
                <w:color w:val="000000" w:themeColor="text1"/>
                <w:sz w:val="23"/>
                <w:szCs w:val="23"/>
                <w:lang w:eastAsia="lv-LV"/>
              </w:rPr>
              <w:t>7 796</w:t>
            </w:r>
          </w:p>
        </w:tc>
        <w:tc>
          <w:tcPr>
            <w:tcW w:w="388" w:type="pct"/>
            <w:tcBorders>
              <w:top w:val="outset" w:sz="6" w:space="0" w:color="414142"/>
              <w:left w:val="outset" w:sz="6" w:space="0" w:color="414142"/>
              <w:bottom w:val="outset" w:sz="6" w:space="0" w:color="414142"/>
              <w:right w:val="outset" w:sz="6" w:space="0" w:color="414142"/>
            </w:tcBorders>
            <w:shd w:val="clear" w:color="auto" w:fill="auto"/>
          </w:tcPr>
          <w:p w14:paraId="47456BF5"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688D7383" w14:textId="77777777" w:rsidTr="00F96260">
        <w:trPr>
          <w:trHeight w:val="316"/>
          <w:jc w:val="center"/>
        </w:trPr>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4DC04B"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BD6EF10"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62.resors *</w:t>
            </w: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F9E0F47"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7EEDFEA"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w:t>
            </w:r>
            <w:r>
              <w:rPr>
                <w:rFonts w:asciiTheme="majorBidi" w:eastAsia="Times New Roman" w:hAnsiTheme="majorBidi" w:cstheme="majorBidi"/>
                <w:color w:val="000000" w:themeColor="text1"/>
                <w:sz w:val="23"/>
                <w:szCs w:val="23"/>
                <w:lang w:eastAsia="lv-LV"/>
              </w:rPr>
              <w:t> </w:t>
            </w:r>
            <w:r w:rsidRPr="00D90954">
              <w:rPr>
                <w:rFonts w:asciiTheme="majorBidi" w:eastAsia="Times New Roman" w:hAnsiTheme="majorBidi" w:cstheme="majorBidi"/>
                <w:color w:val="000000" w:themeColor="text1"/>
                <w:sz w:val="23"/>
                <w:szCs w:val="23"/>
                <w:lang w:eastAsia="lv-LV"/>
              </w:rPr>
              <w:t>394</w:t>
            </w:r>
          </w:p>
        </w:tc>
        <w:tc>
          <w:tcPr>
            <w:tcW w:w="38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FFCDE6E"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387C3AE" w14:textId="77777777" w:rsidR="00157F7D" w:rsidRPr="00D90954" w:rsidRDefault="00157F7D" w:rsidP="002D5B00">
            <w:pPr>
              <w:spacing w:after="0" w:line="240" w:lineRule="auto"/>
              <w:ind w:left="17"/>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B326C71"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876F707"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p>
        </w:tc>
        <w:tc>
          <w:tcPr>
            <w:tcW w:w="32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2187E8B" w14:textId="3741D058" w:rsidR="00157F7D" w:rsidRPr="00D90954" w:rsidRDefault="00157F7D" w:rsidP="00F96260">
            <w:pPr>
              <w:spacing w:after="0" w:line="240" w:lineRule="auto"/>
              <w:ind w:left="17"/>
              <w:jc w:val="center"/>
              <w:rPr>
                <w:rFonts w:asciiTheme="majorBidi" w:eastAsia="Times New Roman" w:hAnsiTheme="majorBidi" w:cstheme="majorBidi"/>
                <w:color w:val="000000" w:themeColor="text1"/>
                <w:sz w:val="23"/>
                <w:szCs w:val="23"/>
                <w:lang w:eastAsia="lv-LV"/>
              </w:rPr>
            </w:pPr>
            <w:r w:rsidRPr="4C0FBEA3">
              <w:rPr>
                <w:rFonts w:asciiTheme="majorBidi" w:eastAsia="Times New Roman" w:hAnsiTheme="majorBidi" w:cstheme="majorBidi"/>
                <w:color w:val="000000" w:themeColor="text1"/>
                <w:sz w:val="23"/>
                <w:szCs w:val="23"/>
                <w:lang w:eastAsia="lv-LV"/>
              </w:rPr>
              <w:t>0</w:t>
            </w:r>
          </w:p>
        </w:tc>
        <w:tc>
          <w:tcPr>
            <w:tcW w:w="40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0BB6592"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964A442" w14:textId="7AC04588"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4FE3D96"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06D42530" w14:textId="77777777" w:rsidTr="00F96260">
        <w:trPr>
          <w:trHeight w:val="317"/>
          <w:jc w:val="center"/>
        </w:trPr>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595687F"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8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FD685F0"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66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3DD0BB4"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02.00</w:t>
            </w:r>
            <w:r>
              <w:rPr>
                <w:rFonts w:asciiTheme="majorBidi" w:eastAsia="Times New Roman" w:hAnsiTheme="majorBidi" w:cstheme="majorBidi"/>
                <w:color w:val="000000" w:themeColor="text1"/>
                <w:sz w:val="23"/>
                <w:szCs w:val="23"/>
                <w:lang w:eastAsia="lv-LV"/>
              </w:rPr>
              <w:t>.00</w:t>
            </w:r>
            <w:r w:rsidRPr="00D90954">
              <w:rPr>
                <w:rFonts w:asciiTheme="majorBidi" w:eastAsia="Times New Roman" w:hAnsiTheme="majorBidi" w:cstheme="majorBidi"/>
                <w:color w:val="000000" w:themeColor="text1"/>
                <w:sz w:val="23"/>
                <w:szCs w:val="23"/>
                <w:lang w:eastAsia="lv-LV"/>
              </w:rPr>
              <w:t xml:space="preserve"> Mērķdotācijas </w:t>
            </w:r>
            <w:r w:rsidRPr="00D90954">
              <w:rPr>
                <w:rFonts w:asciiTheme="majorBidi" w:eastAsia="Times New Roman" w:hAnsiTheme="majorBidi" w:cstheme="majorBidi"/>
                <w:color w:val="000000" w:themeColor="text1"/>
                <w:sz w:val="23"/>
                <w:szCs w:val="23"/>
                <w:lang w:eastAsia="lv-LV"/>
              </w:rPr>
              <w:lastRenderedPageBreak/>
              <w:t>pašvaldību tautas mākslas kolektīvu vadītāju darba samaksai un valsts sociālās apdrošināšanas obligātajām iemaksām</w:t>
            </w:r>
          </w:p>
        </w:tc>
        <w:tc>
          <w:tcPr>
            <w:tcW w:w="42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8D52BF4" w14:textId="70AC8018"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lastRenderedPageBreak/>
              <w:t>966 394</w:t>
            </w:r>
          </w:p>
        </w:tc>
        <w:tc>
          <w:tcPr>
            <w:tcW w:w="384"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5B33373"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416"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38C5CE7"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01"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2172F2"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p>
        </w:tc>
        <w:tc>
          <w:tcPr>
            <w:tcW w:w="347"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8437E51"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p>
        </w:tc>
        <w:tc>
          <w:tcPr>
            <w:tcW w:w="32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056A8230"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r w:rsidRPr="1338A1F8">
              <w:rPr>
                <w:rFonts w:asciiTheme="majorBidi" w:eastAsia="Times New Roman" w:hAnsiTheme="majorBidi" w:cstheme="majorBidi"/>
                <w:color w:val="000000" w:themeColor="text1"/>
                <w:sz w:val="23"/>
                <w:szCs w:val="23"/>
                <w:lang w:eastAsia="lv-LV"/>
              </w:rPr>
              <w:t>0</w:t>
            </w:r>
          </w:p>
        </w:tc>
        <w:tc>
          <w:tcPr>
            <w:tcW w:w="402"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21130E5" w14:textId="77777777" w:rsidR="00157F7D" w:rsidRPr="00D90954" w:rsidRDefault="00157F7D" w:rsidP="002D5B00">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B12D6D6" w14:textId="37FF2E86" w:rsidR="00157F7D" w:rsidRPr="00DA42B6" w:rsidRDefault="00157F7D" w:rsidP="002D5B00">
            <w:pPr>
              <w:spacing w:after="0" w:line="240" w:lineRule="auto"/>
              <w:jc w:val="center"/>
              <w:rPr>
                <w:rFonts w:ascii="Times New Roman" w:hAnsi="Times New Roman"/>
                <w:sz w:val="23"/>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CC89A4D"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r w:rsidR="002177C3" w:rsidRPr="00D90954" w14:paraId="05910130" w14:textId="77777777" w:rsidTr="00F96260">
        <w:trPr>
          <w:trHeight w:val="792"/>
          <w:jc w:val="center"/>
        </w:trPr>
        <w:tc>
          <w:tcPr>
            <w:tcW w:w="482" w:type="pct"/>
            <w:tcBorders>
              <w:top w:val="outset" w:sz="6" w:space="0" w:color="414142"/>
              <w:left w:val="outset" w:sz="6" w:space="0" w:color="414142"/>
              <w:bottom w:val="outset" w:sz="6" w:space="0" w:color="414142"/>
              <w:right w:val="outset" w:sz="6" w:space="0" w:color="414142"/>
            </w:tcBorders>
            <w:shd w:val="clear" w:color="auto" w:fill="auto"/>
          </w:tcPr>
          <w:p w14:paraId="13A3522B"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p>
        </w:tc>
        <w:tc>
          <w:tcPr>
            <w:tcW w:w="48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B940A25" w14:textId="77777777" w:rsidR="00157F7D" w:rsidRPr="00D90954" w:rsidRDefault="00157F7D" w:rsidP="005A7122">
            <w:pPr>
              <w:spacing w:after="0" w:line="240" w:lineRule="auto"/>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Pašvaldību budžets</w:t>
            </w:r>
          </w:p>
        </w:tc>
        <w:tc>
          <w:tcPr>
            <w:tcW w:w="66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79561510"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c>
          <w:tcPr>
            <w:tcW w:w="42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3717683C" w14:textId="206EDA5A" w:rsidR="00157F7D" w:rsidRPr="00D90954" w:rsidRDefault="00157F7D" w:rsidP="003128E1">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84"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EAE9E56" w14:textId="77777777" w:rsidR="00157F7D" w:rsidRPr="00D90954" w:rsidRDefault="00157F7D" w:rsidP="003128E1">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416"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CC9C52C" w14:textId="77777777" w:rsidR="00157F7D" w:rsidRPr="00D90954" w:rsidRDefault="00157F7D" w:rsidP="003128E1">
            <w:pPr>
              <w:spacing w:after="0" w:line="240" w:lineRule="auto"/>
              <w:jc w:val="center"/>
              <w:rPr>
                <w:rFonts w:asciiTheme="majorBidi" w:eastAsia="Times New Roman" w:hAnsiTheme="majorBidi" w:cstheme="majorBidi"/>
                <w:color w:val="000000" w:themeColor="text1"/>
                <w:sz w:val="23"/>
                <w:szCs w:val="23"/>
                <w:lang w:eastAsia="lv-LV"/>
              </w:rPr>
            </w:pPr>
            <w:r w:rsidRPr="00D90954">
              <w:rPr>
                <w:rFonts w:asciiTheme="majorBidi" w:eastAsia="Times New Roman" w:hAnsiTheme="majorBidi" w:cstheme="majorBidi"/>
                <w:color w:val="000000" w:themeColor="text1"/>
                <w:sz w:val="23"/>
                <w:szCs w:val="23"/>
                <w:lang w:eastAsia="lv-LV"/>
              </w:rPr>
              <w:t>966 394</w:t>
            </w:r>
          </w:p>
        </w:tc>
        <w:tc>
          <w:tcPr>
            <w:tcW w:w="301"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39E2298" w14:textId="77777777" w:rsidR="00157F7D" w:rsidRPr="00D90954" w:rsidRDefault="00157F7D" w:rsidP="003128E1">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47" w:type="pct"/>
            <w:tcBorders>
              <w:top w:val="outset" w:sz="6" w:space="0" w:color="414142"/>
              <w:left w:val="outset" w:sz="6" w:space="0" w:color="414142"/>
              <w:bottom w:val="outset" w:sz="6" w:space="0" w:color="414142"/>
              <w:right w:val="outset" w:sz="6" w:space="0" w:color="414142"/>
            </w:tcBorders>
            <w:shd w:val="clear" w:color="auto" w:fill="auto"/>
            <w:vAlign w:val="center"/>
          </w:tcPr>
          <w:p w14:paraId="24A1F37E" w14:textId="77777777" w:rsidR="00157F7D" w:rsidRPr="00D90954" w:rsidRDefault="00157F7D" w:rsidP="003128E1">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25" w:type="pct"/>
            <w:tcBorders>
              <w:top w:val="outset" w:sz="6" w:space="0" w:color="414142"/>
              <w:left w:val="outset" w:sz="6" w:space="0" w:color="414142"/>
              <w:bottom w:val="outset" w:sz="6" w:space="0" w:color="414142"/>
              <w:right w:val="outset" w:sz="6" w:space="0" w:color="414142"/>
            </w:tcBorders>
            <w:shd w:val="clear" w:color="auto" w:fill="auto"/>
            <w:vAlign w:val="center"/>
          </w:tcPr>
          <w:p w14:paraId="48C5F7B2" w14:textId="77777777" w:rsidR="00157F7D" w:rsidRPr="00D90954" w:rsidRDefault="00157F7D" w:rsidP="003128E1">
            <w:pPr>
              <w:spacing w:after="0" w:line="240" w:lineRule="auto"/>
              <w:jc w:val="center"/>
              <w:rPr>
                <w:rFonts w:asciiTheme="majorBidi" w:eastAsia="Times New Roman" w:hAnsiTheme="majorBidi" w:cstheme="majorBidi"/>
                <w:color w:val="000000" w:themeColor="text1"/>
                <w:sz w:val="23"/>
                <w:szCs w:val="23"/>
                <w:lang w:eastAsia="lv-LV"/>
              </w:rPr>
            </w:pPr>
            <w:r w:rsidRPr="1E7B9656">
              <w:rPr>
                <w:rFonts w:asciiTheme="majorBidi" w:eastAsia="Times New Roman" w:hAnsiTheme="majorBidi" w:cstheme="majorBidi"/>
                <w:color w:val="000000" w:themeColor="text1"/>
                <w:sz w:val="23"/>
                <w:szCs w:val="23"/>
                <w:lang w:eastAsia="lv-LV"/>
              </w:rPr>
              <w:t>0</w:t>
            </w:r>
          </w:p>
        </w:tc>
        <w:tc>
          <w:tcPr>
            <w:tcW w:w="402" w:type="pct"/>
            <w:tcBorders>
              <w:top w:val="outset" w:sz="6" w:space="0" w:color="414142"/>
              <w:left w:val="outset" w:sz="6" w:space="0" w:color="414142"/>
              <w:bottom w:val="outset" w:sz="6" w:space="0" w:color="414142"/>
              <w:right w:val="outset" w:sz="6" w:space="0" w:color="414142"/>
            </w:tcBorders>
            <w:shd w:val="clear" w:color="auto" w:fill="auto"/>
            <w:vAlign w:val="center"/>
          </w:tcPr>
          <w:p w14:paraId="6DBC3669" w14:textId="77777777" w:rsidR="00157F7D" w:rsidRPr="00D90954" w:rsidRDefault="00157F7D" w:rsidP="003128E1">
            <w:pPr>
              <w:spacing w:after="0" w:line="240" w:lineRule="auto"/>
              <w:jc w:val="center"/>
              <w:rPr>
                <w:rFonts w:asciiTheme="majorBidi" w:eastAsia="Times New Roman" w:hAnsiTheme="majorBidi" w:cstheme="majorBidi"/>
                <w:color w:val="000000" w:themeColor="text1"/>
                <w:sz w:val="23"/>
                <w:szCs w:val="23"/>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E8A007E" w14:textId="53A8AC89" w:rsidR="00157F7D" w:rsidRPr="00DA42B6" w:rsidRDefault="00157F7D" w:rsidP="003128E1">
            <w:pPr>
              <w:spacing w:after="0" w:line="240" w:lineRule="auto"/>
              <w:jc w:val="center"/>
              <w:rPr>
                <w:rFonts w:asciiTheme="majorBidi" w:eastAsia="Times New Roman" w:hAnsiTheme="majorBidi" w:cstheme="majorBidi"/>
                <w:color w:val="000000" w:themeColor="text1"/>
                <w:sz w:val="23"/>
                <w:szCs w:val="23"/>
                <w:lang w:eastAsia="lv-LV"/>
              </w:rPr>
            </w:pPr>
            <w:r>
              <w:rPr>
                <w:rFonts w:asciiTheme="majorBidi" w:eastAsia="Times New Roman" w:hAnsiTheme="majorBidi" w:cstheme="majorBidi"/>
                <w:color w:val="000000" w:themeColor="text1"/>
                <w:sz w:val="23"/>
                <w:szCs w:val="23"/>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auto"/>
          </w:tcPr>
          <w:p w14:paraId="2F41ACDA" w14:textId="77777777" w:rsidR="00157F7D" w:rsidRPr="00D90954" w:rsidRDefault="00157F7D" w:rsidP="005A7122">
            <w:pPr>
              <w:spacing w:after="0" w:line="240" w:lineRule="auto"/>
              <w:jc w:val="center"/>
              <w:rPr>
                <w:rFonts w:asciiTheme="majorBidi" w:eastAsia="Times New Roman" w:hAnsiTheme="majorBidi" w:cstheme="majorBidi"/>
                <w:color w:val="000000" w:themeColor="text1"/>
                <w:sz w:val="23"/>
                <w:szCs w:val="23"/>
                <w:lang w:eastAsia="lv-LV"/>
              </w:rPr>
            </w:pPr>
          </w:p>
        </w:tc>
      </w:tr>
    </w:tbl>
    <w:p w14:paraId="11B5D5BA" w14:textId="77777777" w:rsidR="00157F7D" w:rsidRPr="00D90954" w:rsidRDefault="00157F7D" w:rsidP="005A7122">
      <w:pPr>
        <w:spacing w:after="0" w:line="240" w:lineRule="auto"/>
        <w:rPr>
          <w:rFonts w:asciiTheme="majorBidi" w:hAnsiTheme="majorBidi" w:cstheme="majorBidi"/>
          <w:sz w:val="24"/>
          <w:szCs w:val="24"/>
        </w:rPr>
      </w:pPr>
    </w:p>
    <w:p w14:paraId="07D4E92F" w14:textId="77777777" w:rsidR="00157F7D" w:rsidRPr="002177C3" w:rsidRDefault="00157F7D" w:rsidP="005A7122">
      <w:pPr>
        <w:spacing w:after="0" w:line="240" w:lineRule="auto"/>
        <w:jc w:val="both"/>
        <w:rPr>
          <w:rFonts w:asciiTheme="majorBidi" w:hAnsiTheme="majorBidi" w:cstheme="majorBidi"/>
          <w:sz w:val="24"/>
          <w:szCs w:val="24"/>
        </w:rPr>
      </w:pPr>
      <w:r w:rsidRPr="002177C3">
        <w:rPr>
          <w:rFonts w:asciiTheme="majorBidi" w:hAnsiTheme="majorBidi" w:cstheme="majorBidi"/>
          <w:sz w:val="24"/>
          <w:szCs w:val="24"/>
        </w:rPr>
        <w:t>* Norādīts mērķdotācijas ietvars. Uz katru budžeta likuma izskatīšanu tiek precizēts starp 62.resoru un Kultūras ministrijas programmu – 21.00.00 “Kultūras mantojums”, ņemot vērā provizorisko dalībnieku skaitu.</w:t>
      </w:r>
    </w:p>
    <w:p w14:paraId="0E0274C9" w14:textId="77777777" w:rsidR="00157F7D" w:rsidRPr="00F96260" w:rsidRDefault="00157F7D" w:rsidP="005A7122">
      <w:pPr>
        <w:spacing w:after="0" w:line="240" w:lineRule="auto"/>
        <w:jc w:val="both"/>
        <w:rPr>
          <w:rFonts w:asciiTheme="majorBidi" w:hAnsiTheme="majorBidi" w:cstheme="majorBidi"/>
          <w:sz w:val="24"/>
          <w:szCs w:val="24"/>
        </w:rPr>
      </w:pPr>
      <w:r w:rsidRPr="00F96260">
        <w:rPr>
          <w:rFonts w:asciiTheme="majorBidi" w:hAnsiTheme="majorBidi" w:cstheme="majorBidi"/>
          <w:sz w:val="24"/>
          <w:szCs w:val="24"/>
        </w:rPr>
        <w:t xml:space="preserve">**Pašvadību budžets līdzfinansē tikai </w:t>
      </w:r>
      <w:r w:rsidRPr="00F96260">
        <w:rPr>
          <w:rFonts w:ascii="Times New Roman" w:hAnsi="Times New Roman" w:cs="Times New Roman"/>
          <w:sz w:val="24"/>
          <w:szCs w:val="24"/>
        </w:rPr>
        <w:t>pašvaldību dibinātos māksliniecisko kolektīvu vadītājus</w:t>
      </w:r>
      <w:r w:rsidRPr="00F96260">
        <w:rPr>
          <w:rFonts w:asciiTheme="majorBidi" w:hAnsiTheme="majorBidi" w:cstheme="majorBidi"/>
          <w:sz w:val="24"/>
          <w:szCs w:val="24"/>
        </w:rPr>
        <w:t xml:space="preserve"> </w:t>
      </w:r>
    </w:p>
    <w:p w14:paraId="0F470C27" w14:textId="77777777" w:rsidR="00157F7D" w:rsidRPr="002177C3" w:rsidRDefault="00157F7D" w:rsidP="005A7122">
      <w:pPr>
        <w:spacing w:after="0" w:line="240" w:lineRule="auto"/>
        <w:jc w:val="both"/>
        <w:rPr>
          <w:rFonts w:asciiTheme="majorBidi" w:hAnsiTheme="majorBidi" w:cstheme="majorBidi"/>
          <w:sz w:val="24"/>
          <w:szCs w:val="24"/>
        </w:rPr>
      </w:pPr>
    </w:p>
    <w:p w14:paraId="19C663FE" w14:textId="5489B71D" w:rsidR="00157F7D" w:rsidRDefault="00157F7D" w:rsidP="00663A92">
      <w:pPr>
        <w:spacing w:after="0" w:line="240" w:lineRule="auto"/>
        <w:ind w:firstLine="720"/>
        <w:jc w:val="both"/>
        <w:rPr>
          <w:rFonts w:asciiTheme="majorBidi" w:hAnsiTheme="majorBidi" w:cstheme="majorBidi"/>
          <w:sz w:val="28"/>
          <w:szCs w:val="28"/>
        </w:rPr>
      </w:pPr>
      <w:r w:rsidRPr="00FB06C5">
        <w:rPr>
          <w:rFonts w:asciiTheme="majorBidi" w:hAnsiTheme="majorBidi"/>
          <w:sz w:val="28"/>
          <w:szCs w:val="28"/>
        </w:rPr>
        <w:t xml:space="preserve">Ar reformas uzsākšanu finansējums no budžeta resora </w:t>
      </w:r>
      <w:r w:rsidRPr="00FB06C5">
        <w:rPr>
          <w:rFonts w:asciiTheme="majorBidi" w:eastAsia="Times New Roman" w:hAnsiTheme="majorBidi"/>
          <w:color w:val="000000" w:themeColor="text1"/>
          <w:sz w:val="28"/>
          <w:szCs w:val="28"/>
          <w:lang w:eastAsia="lv-LV"/>
        </w:rPr>
        <w:t>74. “Gadskārtējā valsts budžeta izpildes procesā pārdalāmais finansējums” tiks pārdalīts uz Kultūras ministrijas budžeta programmu 21.00.00 “Kultūras mantojums” un 62.resora budžeta programmu 02.00.00 “Mērķdotācijas pašvaldību tautas mākslas kolektīvu vadītāju darba samaksai un valsts sociālās apdrošināšanas obligātajām iemaksām”.</w:t>
      </w:r>
    </w:p>
    <w:p w14:paraId="193001A1" w14:textId="77777777" w:rsidR="00663A92" w:rsidRPr="00663A92" w:rsidRDefault="00663A92" w:rsidP="00663A92">
      <w:pPr>
        <w:spacing w:after="0" w:line="240" w:lineRule="auto"/>
        <w:jc w:val="both"/>
        <w:rPr>
          <w:rFonts w:ascii="Times New Roman" w:eastAsia="Times New Roman" w:hAnsi="Times New Roman" w:cs="Times New Roman"/>
          <w:color w:val="333333"/>
          <w:sz w:val="28"/>
          <w:szCs w:val="20"/>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663A92" w:rsidRPr="00663A92" w14:paraId="0109559A" w14:textId="77777777" w:rsidTr="00371B15">
        <w:tc>
          <w:tcPr>
            <w:tcW w:w="9061" w:type="dxa"/>
          </w:tcPr>
          <w:p w14:paraId="61BB4DE2" w14:textId="77777777" w:rsidR="00663A92" w:rsidRPr="00663A92" w:rsidRDefault="00663A92" w:rsidP="00663A92">
            <w:pPr>
              <w:jc w:val="both"/>
              <w:rPr>
                <w:rFonts w:ascii="Times New Roman" w:hAnsi="Times New Roman" w:cs="Times New Roman"/>
                <w:sz w:val="16"/>
                <w:szCs w:val="10"/>
                <w:lang w:eastAsia="en-GB"/>
              </w:rPr>
            </w:pPr>
          </w:p>
          <w:tbl>
            <w:tblPr>
              <w:tblStyle w:val="TableGrid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663A92" w:rsidRPr="00663A92" w14:paraId="7BBF65C7" w14:textId="77777777" w:rsidTr="00663A92">
              <w:tc>
                <w:tcPr>
                  <w:tcW w:w="3119" w:type="dxa"/>
                </w:tcPr>
                <w:p w14:paraId="69A7D37B" w14:textId="77777777" w:rsidR="00663A92" w:rsidRPr="00663A92" w:rsidRDefault="00663A92" w:rsidP="00663A92">
                  <w:pPr>
                    <w:overflowPunct w:val="0"/>
                    <w:autoSpaceDE w:val="0"/>
                    <w:autoSpaceDN w:val="0"/>
                    <w:adjustRightInd w:val="0"/>
                    <w:spacing w:before="20"/>
                    <w:jc w:val="both"/>
                    <w:textAlignment w:val="baseline"/>
                    <w:rPr>
                      <w:rFonts w:ascii="Times New Roman" w:hAnsi="Times New Roman" w:cs="Times New Roman"/>
                      <w:sz w:val="28"/>
                      <w:szCs w:val="28"/>
                      <w:lang w:eastAsia="zh-CN"/>
                    </w:rPr>
                  </w:pPr>
                  <w:r w:rsidRPr="00663A92">
                    <w:rPr>
                      <w:rFonts w:ascii="Times New Roman" w:hAnsi="Times New Roman" w:cs="Times New Roman"/>
                      <w:sz w:val="28"/>
                      <w:szCs w:val="28"/>
                      <w:lang w:eastAsia="zh-CN"/>
                    </w:rPr>
                    <w:t>Kultūras ministre</w:t>
                  </w:r>
                </w:p>
              </w:tc>
              <w:tc>
                <w:tcPr>
                  <w:tcW w:w="2410" w:type="dxa"/>
                </w:tcPr>
                <w:p w14:paraId="6669039A" w14:textId="77777777" w:rsidR="00663A92" w:rsidRPr="00663A92" w:rsidRDefault="00663A92" w:rsidP="00663A92">
                  <w:pPr>
                    <w:overflowPunct w:val="0"/>
                    <w:autoSpaceDE w:val="0"/>
                    <w:autoSpaceDN w:val="0"/>
                    <w:adjustRightInd w:val="0"/>
                    <w:spacing w:before="20"/>
                    <w:textAlignment w:val="baseline"/>
                    <w:rPr>
                      <w:rFonts w:ascii="Times New Roman" w:hAnsi="Times New Roman" w:cs="Times New Roman"/>
                      <w:sz w:val="28"/>
                      <w:szCs w:val="20"/>
                      <w:lang w:eastAsia="zh-CN"/>
                    </w:rPr>
                  </w:pPr>
                  <w:r w:rsidRPr="00663A92">
                    <w:rPr>
                      <w:rFonts w:ascii="Times New Roman" w:hAnsi="Times New Roman" w:cs="Times New Roman"/>
                      <w:szCs w:val="18"/>
                      <w:lang w:eastAsia="zh-CN"/>
                    </w:rPr>
                    <w:t>(paraksts**)</w:t>
                  </w:r>
                </w:p>
              </w:tc>
              <w:tc>
                <w:tcPr>
                  <w:tcW w:w="3577" w:type="dxa"/>
                </w:tcPr>
                <w:p w14:paraId="65BC16B1" w14:textId="77777777" w:rsidR="00663A92" w:rsidRPr="00663A92" w:rsidRDefault="00663A92" w:rsidP="00663A92">
                  <w:pPr>
                    <w:overflowPunct w:val="0"/>
                    <w:autoSpaceDE w:val="0"/>
                    <w:autoSpaceDN w:val="0"/>
                    <w:adjustRightInd w:val="0"/>
                    <w:spacing w:before="20"/>
                    <w:jc w:val="both"/>
                    <w:textAlignment w:val="baseline"/>
                    <w:rPr>
                      <w:rFonts w:ascii="Times New Roman" w:hAnsi="Times New Roman" w:cs="Times New Roman"/>
                      <w:sz w:val="28"/>
                      <w:szCs w:val="28"/>
                      <w:lang w:eastAsia="en-GB"/>
                    </w:rPr>
                  </w:pPr>
                  <w:r w:rsidRPr="00663A92">
                    <w:rPr>
                      <w:rFonts w:ascii="Times New Roman" w:hAnsi="Times New Roman" w:cs="Times New Roman"/>
                      <w:noProof/>
                      <w:sz w:val="28"/>
                      <w:szCs w:val="28"/>
                      <w:lang w:eastAsia="en-GB"/>
                    </w:rPr>
                    <w:t>A. Lāce</w:t>
                  </w:r>
                </w:p>
              </w:tc>
            </w:tr>
          </w:tbl>
          <w:p w14:paraId="78B08F8E" w14:textId="77777777" w:rsidR="00663A92" w:rsidRPr="00663A92" w:rsidRDefault="00663A92" w:rsidP="00663A92">
            <w:pPr>
              <w:jc w:val="both"/>
              <w:rPr>
                <w:rFonts w:ascii="Times New Roman" w:hAnsi="Times New Roman" w:cs="Times New Roman"/>
                <w:szCs w:val="18"/>
                <w:lang w:eastAsia="en-GB"/>
              </w:rPr>
            </w:pPr>
          </w:p>
          <w:p w14:paraId="28803BFD" w14:textId="77777777" w:rsidR="00663A92" w:rsidRPr="00663A92" w:rsidRDefault="00663A92" w:rsidP="00663A92">
            <w:pPr>
              <w:jc w:val="both"/>
              <w:rPr>
                <w:rFonts w:ascii="Times New Roman" w:hAnsi="Times New Roman" w:cs="Times New Roman"/>
                <w:szCs w:val="18"/>
                <w:lang w:eastAsia="en-GB"/>
              </w:rPr>
            </w:pPr>
          </w:p>
          <w:p w14:paraId="5A8A270F" w14:textId="77777777" w:rsidR="00663A92" w:rsidRPr="00663A92" w:rsidRDefault="00663A92" w:rsidP="00663A92">
            <w:pPr>
              <w:jc w:val="both"/>
              <w:rPr>
                <w:rFonts w:ascii="Times New Roman" w:hAnsi="Times New Roman" w:cs="Times New Roman"/>
                <w:sz w:val="28"/>
                <w:szCs w:val="20"/>
                <w:lang w:eastAsia="en-GB"/>
              </w:rPr>
            </w:pPr>
            <w:r w:rsidRPr="00663A92">
              <w:rPr>
                <w:rFonts w:ascii="Times New Roman" w:hAnsi="Times New Roman" w:cs="Times New Roman"/>
                <w:lang w:eastAsia="zh-CN"/>
              </w:rPr>
              <w:t>** Dokuments ir parakstīts ar TAP portāla elektroniskās parakstīšanas rīku</w:t>
            </w:r>
          </w:p>
        </w:tc>
      </w:tr>
    </w:tbl>
    <w:p w14:paraId="59302EBD" w14:textId="77777777" w:rsidR="002177C3" w:rsidRDefault="002177C3" w:rsidP="005A7122">
      <w:pPr>
        <w:spacing w:after="0" w:line="240" w:lineRule="auto"/>
        <w:rPr>
          <w:rFonts w:asciiTheme="majorBidi" w:hAnsiTheme="majorBidi" w:cstheme="majorBidi"/>
          <w:sz w:val="28"/>
          <w:szCs w:val="28"/>
        </w:rPr>
      </w:pPr>
    </w:p>
    <w:p w14:paraId="5405CD9A" w14:textId="77777777" w:rsidR="00157F7D" w:rsidRPr="00D90954" w:rsidRDefault="00157F7D" w:rsidP="005A7122">
      <w:pPr>
        <w:spacing w:after="0" w:line="240" w:lineRule="auto"/>
        <w:rPr>
          <w:rFonts w:asciiTheme="majorBidi" w:hAnsiTheme="majorBidi" w:cstheme="majorBidi"/>
          <w:sz w:val="28"/>
          <w:szCs w:val="28"/>
        </w:rPr>
      </w:pPr>
    </w:p>
    <w:p w14:paraId="7DAD5DDD" w14:textId="77777777" w:rsidR="00157F7D" w:rsidRPr="00D90954" w:rsidRDefault="00157F7D" w:rsidP="005A7122">
      <w:pPr>
        <w:spacing w:after="0" w:line="240" w:lineRule="auto"/>
        <w:rPr>
          <w:rFonts w:asciiTheme="majorBidi" w:hAnsiTheme="majorBidi" w:cstheme="majorBidi"/>
          <w:sz w:val="20"/>
          <w:szCs w:val="20"/>
        </w:rPr>
      </w:pPr>
      <w:r w:rsidRPr="00D90954">
        <w:rPr>
          <w:rFonts w:asciiTheme="majorBidi" w:hAnsiTheme="majorBidi" w:cstheme="majorBidi"/>
          <w:sz w:val="20"/>
          <w:szCs w:val="20"/>
        </w:rPr>
        <w:t>Pāvulēna 26108209</w:t>
      </w:r>
    </w:p>
    <w:p w14:paraId="6FD50A63" w14:textId="3205C386" w:rsidR="00157F7D" w:rsidRPr="00FC7AC7" w:rsidRDefault="00663A92" w:rsidP="005A7122">
      <w:pPr>
        <w:spacing w:after="0" w:line="240" w:lineRule="auto"/>
        <w:rPr>
          <w:rFonts w:asciiTheme="majorBidi" w:hAnsiTheme="majorBidi" w:cstheme="majorBidi"/>
          <w:sz w:val="20"/>
          <w:szCs w:val="20"/>
        </w:rPr>
      </w:pPr>
      <w:hyperlink r:id="rId26" w:history="1">
        <w:r w:rsidR="00157F7D" w:rsidRPr="00D90954">
          <w:rPr>
            <w:rStyle w:val="Hyperlink"/>
            <w:rFonts w:asciiTheme="majorBidi" w:hAnsiTheme="majorBidi" w:cstheme="majorBidi"/>
            <w:sz w:val="20"/>
            <w:szCs w:val="20"/>
          </w:rPr>
          <w:t>Sarmite.Pavulena@lnkc.gov.lv</w:t>
        </w:r>
      </w:hyperlink>
    </w:p>
    <w:sectPr w:rsidR="00157F7D" w:rsidRPr="00FC7AC7" w:rsidSect="002177C3">
      <w:headerReference w:type="default" r:id="rId27"/>
      <w:headerReference w:type="first" r:id="rId28"/>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88764" w14:textId="77777777" w:rsidR="00716483" w:rsidRDefault="00716483" w:rsidP="00EC72CB">
      <w:pPr>
        <w:spacing w:after="0" w:line="240" w:lineRule="auto"/>
      </w:pPr>
      <w:r>
        <w:separator/>
      </w:r>
    </w:p>
  </w:endnote>
  <w:endnote w:type="continuationSeparator" w:id="0">
    <w:p w14:paraId="2F57787A" w14:textId="77777777" w:rsidR="00716483" w:rsidRDefault="00716483" w:rsidP="00EC72CB">
      <w:pPr>
        <w:spacing w:after="0" w:line="240" w:lineRule="auto"/>
      </w:pPr>
      <w:r>
        <w:continuationSeparator/>
      </w:r>
    </w:p>
  </w:endnote>
  <w:endnote w:type="continuationNotice" w:id="1">
    <w:p w14:paraId="5C268364" w14:textId="77777777" w:rsidR="00716483" w:rsidRDefault="007164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323A0" w14:textId="32FD28EA" w:rsidR="008A3D98" w:rsidRPr="007C0B06" w:rsidRDefault="1E7B9656">
    <w:pPr>
      <w:pStyle w:val="Footer"/>
      <w:rPr>
        <w:rFonts w:ascii="Times New Roman" w:hAnsi="Times New Roman" w:cs="Times New Roman"/>
        <w:sz w:val="20"/>
        <w:szCs w:val="20"/>
      </w:rPr>
    </w:pPr>
    <w:r w:rsidRPr="1E7B9656">
      <w:rPr>
        <w:rFonts w:ascii="Times New Roman" w:hAnsi="Times New Roman" w:cs="Times New Roman"/>
        <w:sz w:val="20"/>
        <w:szCs w:val="20"/>
      </w:rPr>
      <w:t>KMKonc_</w:t>
    </w:r>
    <w:r w:rsidR="00191582">
      <w:rPr>
        <w:rFonts w:ascii="Times New Roman" w:hAnsi="Times New Roman" w:cs="Times New Roman"/>
        <w:sz w:val="20"/>
        <w:szCs w:val="20"/>
      </w:rPr>
      <w:t>2</w:t>
    </w:r>
    <w:r w:rsidR="00140E85">
      <w:rPr>
        <w:rFonts w:ascii="Times New Roman" w:hAnsi="Times New Roman" w:cs="Times New Roman"/>
        <w:sz w:val="20"/>
        <w:szCs w:val="20"/>
      </w:rPr>
      <w:t>3</w:t>
    </w:r>
    <w:r w:rsidRPr="1E7B9656">
      <w:rPr>
        <w:rFonts w:ascii="Times New Roman" w:hAnsi="Times New Roman" w:cs="Times New Roman"/>
        <w:sz w:val="20"/>
        <w:szCs w:val="20"/>
      </w:rPr>
      <w:t>0924_maksliniecisko_vaditaju_atalgojums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C1CB5" w14:textId="5C7EA474" w:rsidR="008A3D98" w:rsidRPr="007C0B06" w:rsidRDefault="008A3D98" w:rsidP="007C0B06">
    <w:pPr>
      <w:pStyle w:val="Footer"/>
      <w:rPr>
        <w:rFonts w:ascii="Times New Roman" w:hAnsi="Times New Roman" w:cs="Times New Roman"/>
        <w:sz w:val="20"/>
        <w:szCs w:val="20"/>
      </w:rPr>
    </w:pPr>
    <w:r w:rsidRPr="007C0B06">
      <w:rPr>
        <w:rFonts w:ascii="Times New Roman" w:hAnsi="Times New Roman" w:cs="Times New Roman"/>
        <w:sz w:val="20"/>
        <w:szCs w:val="20"/>
      </w:rPr>
      <w:t>KMKonc_</w:t>
    </w:r>
    <w:r w:rsidR="00191582">
      <w:rPr>
        <w:rFonts w:ascii="Times New Roman" w:hAnsi="Times New Roman" w:cs="Times New Roman"/>
        <w:sz w:val="20"/>
        <w:szCs w:val="20"/>
      </w:rPr>
      <w:t>2</w:t>
    </w:r>
    <w:r w:rsidR="00140E85">
      <w:rPr>
        <w:rFonts w:ascii="Times New Roman" w:hAnsi="Times New Roman" w:cs="Times New Roman"/>
        <w:sz w:val="20"/>
        <w:szCs w:val="20"/>
      </w:rPr>
      <w:t>3</w:t>
    </w:r>
    <w:r w:rsidR="00B412AC">
      <w:rPr>
        <w:rFonts w:ascii="Times New Roman" w:hAnsi="Times New Roman" w:cs="Times New Roman"/>
        <w:sz w:val="20"/>
        <w:szCs w:val="20"/>
      </w:rPr>
      <w:t>09</w:t>
    </w:r>
    <w:r>
      <w:rPr>
        <w:rFonts w:ascii="Times New Roman" w:hAnsi="Times New Roman" w:cs="Times New Roman"/>
        <w:sz w:val="20"/>
        <w:szCs w:val="20"/>
      </w:rPr>
      <w:t>2</w:t>
    </w:r>
    <w:r w:rsidR="003039D9">
      <w:rPr>
        <w:rFonts w:ascii="Times New Roman" w:hAnsi="Times New Roman" w:cs="Times New Roman"/>
        <w:sz w:val="20"/>
        <w:szCs w:val="20"/>
      </w:rPr>
      <w:t>4</w:t>
    </w:r>
    <w:r w:rsidRPr="007C0B06">
      <w:rPr>
        <w:rFonts w:ascii="Times New Roman" w:hAnsi="Times New Roman" w:cs="Times New Roman"/>
        <w:sz w:val="20"/>
        <w:szCs w:val="20"/>
      </w:rPr>
      <w:t>_maksliniecisko_vaditaju_atalgojums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CF4549" w14:textId="77777777" w:rsidR="00716483" w:rsidRDefault="00716483" w:rsidP="00EC72CB">
      <w:pPr>
        <w:spacing w:after="0" w:line="240" w:lineRule="auto"/>
      </w:pPr>
      <w:r>
        <w:separator/>
      </w:r>
    </w:p>
  </w:footnote>
  <w:footnote w:type="continuationSeparator" w:id="0">
    <w:p w14:paraId="15D359CD" w14:textId="77777777" w:rsidR="00716483" w:rsidRDefault="00716483" w:rsidP="00EC72CB">
      <w:pPr>
        <w:spacing w:after="0" w:line="240" w:lineRule="auto"/>
      </w:pPr>
      <w:r>
        <w:continuationSeparator/>
      </w:r>
    </w:p>
  </w:footnote>
  <w:footnote w:type="continuationNotice" w:id="1">
    <w:p w14:paraId="0119DDF3" w14:textId="77777777" w:rsidR="00716483" w:rsidRDefault="00716483">
      <w:pPr>
        <w:spacing w:after="0" w:line="240" w:lineRule="auto"/>
      </w:pPr>
    </w:p>
  </w:footnote>
  <w:footnote w:id="2">
    <w:p w14:paraId="33D8364C" w14:textId="563EEA36" w:rsidR="00BD430C" w:rsidRPr="007F3E7A" w:rsidRDefault="00BD430C" w:rsidP="00661E54">
      <w:pPr>
        <w:pStyle w:val="FootnoteText"/>
        <w:jc w:val="both"/>
        <w:rPr>
          <w:rFonts w:ascii="Times New Roman" w:hAnsi="Times New Roman" w:cs="Times New Roman"/>
        </w:rPr>
      </w:pPr>
      <w:r w:rsidRPr="007F3E7A">
        <w:rPr>
          <w:rStyle w:val="FootnoteReference"/>
          <w:rFonts w:ascii="Times New Roman" w:hAnsi="Times New Roman" w:cs="Times New Roman"/>
        </w:rPr>
        <w:footnoteRef/>
      </w:r>
      <w:r w:rsidRPr="007F3E7A">
        <w:rPr>
          <w:rFonts w:ascii="Times New Roman" w:hAnsi="Times New Roman" w:cs="Times New Roman"/>
        </w:rPr>
        <w:t xml:space="preserve"> </w:t>
      </w:r>
      <w:r w:rsidR="00661E54" w:rsidRPr="007F3E7A">
        <w:rPr>
          <w:rFonts w:ascii="Times New Roman" w:hAnsi="Times New Roman" w:cs="Times New Roman"/>
        </w:rPr>
        <w:t>Latvijas Republikas tiesībsarga 2024. gada 14.augusta vēstule Nr.1-5/209 p</w:t>
      </w:r>
      <w:r w:rsidR="00D8024B" w:rsidRPr="007F3E7A">
        <w:rPr>
          <w:rFonts w:ascii="Times New Roman" w:hAnsi="Times New Roman" w:cs="Times New Roman"/>
        </w:rPr>
        <w:t xml:space="preserve">ieejama: </w:t>
      </w:r>
      <w:hyperlink r:id="rId1" w:history="1">
        <w:r w:rsidR="00D8024B" w:rsidRPr="007F3E7A">
          <w:rPr>
            <w:rStyle w:val="Hyperlink"/>
            <w:rFonts w:ascii="Times New Roman" w:hAnsi="Times New Roman" w:cs="Times New Roman"/>
          </w:rPr>
          <w:t>Par māksliniecisko kolektīvu vadītāju darba samaksas jaunā modeļa ieviešanas nozīmi Dziesmu un deju svētku tradīcijas kā nacionālā kultūras mantojuma elementa saglabāšanā (termiņš 30.09.2024.) (mk.gov.lv)</w:t>
        </w:r>
      </w:hyperlink>
      <w:r w:rsidR="0008798C" w:rsidRPr="007F3E7A">
        <w:rPr>
          <w:rFonts w:ascii="Times New Roman" w:hAnsi="Times New Roman" w:cs="Times New Roman"/>
        </w:rPr>
        <w:t xml:space="preserve"> un </w:t>
      </w:r>
      <w:hyperlink r:id="rId2" w:history="1">
        <w:r w:rsidR="0008798C" w:rsidRPr="007F3E7A">
          <w:rPr>
            <w:rStyle w:val="Hyperlink"/>
            <w:rFonts w:ascii="Times New Roman" w:hAnsi="Times New Roman" w:cs="Times New Roman"/>
          </w:rPr>
          <w:t>Dziesmusvētku māksliniecisko kolektīvu vadītāju atalgojumam ir jāpieaug (tiesibsargs.lv)</w:t>
        </w:r>
      </w:hyperlink>
    </w:p>
  </w:footnote>
  <w:footnote w:id="3">
    <w:p w14:paraId="3D52F395" w14:textId="77777777" w:rsidR="00674B9E" w:rsidRPr="00661E54" w:rsidRDefault="00674B9E" w:rsidP="00323F0F">
      <w:pPr>
        <w:pStyle w:val="FootnoteText"/>
        <w:jc w:val="both"/>
        <w:rPr>
          <w:rFonts w:ascii="Times New Roman" w:hAnsi="Times New Roman" w:cs="Times New Roman"/>
        </w:rPr>
      </w:pPr>
      <w:r w:rsidRPr="00661E54">
        <w:rPr>
          <w:rStyle w:val="FootnoteReference"/>
          <w:rFonts w:ascii="Times New Roman" w:hAnsi="Times New Roman" w:cs="Times New Roman"/>
        </w:rPr>
        <w:footnoteRef/>
      </w:r>
      <w:r w:rsidRPr="00661E54">
        <w:rPr>
          <w:rFonts w:ascii="Times New Roman" w:hAnsi="Times New Roman" w:cs="Times New Roman"/>
        </w:rPr>
        <w:t xml:space="preserve"> Ratificēta ar likumu “Par Apvienoto Nāciju izglītības, zinātnes un kultūras organizācijas konvenciju par nemateriālā kultūras mantojuma saglabāšanu”.</w:t>
      </w:r>
    </w:p>
  </w:footnote>
  <w:footnote w:id="4">
    <w:p w14:paraId="7D66A538" w14:textId="77777777" w:rsidR="008A3D98" w:rsidRPr="00334ED6" w:rsidRDefault="008A3D98" w:rsidP="00AB0976">
      <w:pPr>
        <w:pStyle w:val="FootnoteText"/>
        <w:jc w:val="both"/>
        <w:rPr>
          <w:rFonts w:asciiTheme="majorBidi" w:hAnsiTheme="majorBidi" w:cstheme="majorBidi"/>
        </w:rPr>
      </w:pPr>
      <w:r w:rsidRPr="00334ED6">
        <w:rPr>
          <w:rStyle w:val="FootnoteReference"/>
          <w:rFonts w:asciiTheme="majorBidi" w:hAnsiTheme="majorBidi" w:cstheme="majorBidi"/>
        </w:rPr>
        <w:footnoteRef/>
      </w:r>
      <w:r w:rsidRPr="00334ED6">
        <w:rPr>
          <w:rFonts w:asciiTheme="majorBidi" w:hAnsiTheme="majorBidi" w:cstheme="majorBidi"/>
        </w:rPr>
        <w:t xml:space="preserve"> Elektroniskās datubāzes “Latvijas kultūras datu portāls” tīmekļvietne </w:t>
      </w:r>
      <w:hyperlink r:id="rId3" w:history="1">
        <w:r w:rsidRPr="00334ED6">
          <w:rPr>
            <w:rStyle w:val="Hyperlink"/>
            <w:rFonts w:asciiTheme="majorBidi" w:hAnsiTheme="majorBidi" w:cstheme="majorBidi"/>
          </w:rPr>
          <w:t>www.kulturasdati.lv</w:t>
        </w:r>
      </w:hyperlink>
      <w:r w:rsidRPr="00334ED6">
        <w:rPr>
          <w:rFonts w:asciiTheme="majorBidi" w:hAnsiTheme="majorBidi" w:cstheme="majorBidi"/>
        </w:rPr>
        <w:t xml:space="preserve">  ir ikvienam interneta lietotājam tiešsaistē brīvi pieejama Latvijas oficiālās statistikas apkopošanas un publicēšanas datu vietne kultūras jomā.</w:t>
      </w:r>
    </w:p>
  </w:footnote>
  <w:footnote w:id="5">
    <w:p w14:paraId="65DD4882" w14:textId="3DEB3CC4" w:rsidR="008A3D98" w:rsidRPr="00334ED6" w:rsidRDefault="008A3D98" w:rsidP="00AB0976">
      <w:pPr>
        <w:pStyle w:val="FootnoteText"/>
        <w:jc w:val="both"/>
        <w:rPr>
          <w:rFonts w:asciiTheme="majorBidi" w:hAnsiTheme="majorBidi" w:cstheme="majorBidi"/>
        </w:rPr>
      </w:pPr>
      <w:r w:rsidRPr="00334ED6">
        <w:rPr>
          <w:rStyle w:val="FootnoteReference"/>
          <w:rFonts w:asciiTheme="majorBidi" w:hAnsiTheme="majorBidi" w:cstheme="majorBidi"/>
        </w:rPr>
        <w:footnoteRef/>
      </w:r>
      <w:r>
        <w:rPr>
          <w:rFonts w:asciiTheme="majorBidi" w:hAnsiTheme="majorBidi" w:cstheme="majorBidi"/>
        </w:rPr>
        <w:t xml:space="preserve"> </w:t>
      </w:r>
      <w:r w:rsidRPr="00334ED6">
        <w:rPr>
          <w:rFonts w:asciiTheme="majorBidi" w:hAnsiTheme="majorBidi" w:cstheme="majorBidi"/>
        </w:rPr>
        <w:t>Patēriņu cenu pārmaiņas. Pieejams: https://tools.csb.gov.lv/cpi_calculator/lv/2019M03-2023M03/0/100</w:t>
      </w:r>
    </w:p>
  </w:footnote>
  <w:footnote w:id="6">
    <w:p w14:paraId="3F9E16D6" w14:textId="6B1A0FBC" w:rsidR="00F32E82" w:rsidRPr="00661E54" w:rsidRDefault="00F32E82" w:rsidP="00661E54">
      <w:pPr>
        <w:pStyle w:val="FootnoteText"/>
        <w:jc w:val="both"/>
        <w:rPr>
          <w:rFonts w:ascii="Times New Roman" w:hAnsi="Times New Roman" w:cs="Times New Roman"/>
        </w:rPr>
      </w:pPr>
      <w:r w:rsidRPr="00661E54">
        <w:rPr>
          <w:rStyle w:val="FootnoteReference"/>
          <w:rFonts w:ascii="Times New Roman" w:hAnsi="Times New Roman" w:cs="Times New Roman"/>
        </w:rPr>
        <w:footnoteRef/>
      </w:r>
      <w:r w:rsidRPr="00661E54">
        <w:rPr>
          <w:rFonts w:ascii="Times New Roman" w:hAnsi="Times New Roman" w:cs="Times New Roman"/>
        </w:rPr>
        <w:t>Latvijas Republikas tiesībsarga 2024.</w:t>
      </w:r>
      <w:r w:rsidR="009C112C">
        <w:rPr>
          <w:rFonts w:ascii="Times New Roman" w:hAnsi="Times New Roman" w:cs="Times New Roman"/>
        </w:rPr>
        <w:t> </w:t>
      </w:r>
      <w:r w:rsidRPr="00661E54">
        <w:rPr>
          <w:rFonts w:ascii="Times New Roman" w:hAnsi="Times New Roman" w:cs="Times New Roman"/>
        </w:rPr>
        <w:t>gada 14.</w:t>
      </w:r>
      <w:r w:rsidR="009C112C">
        <w:rPr>
          <w:rFonts w:ascii="Times New Roman" w:hAnsi="Times New Roman" w:cs="Times New Roman"/>
        </w:rPr>
        <w:t> </w:t>
      </w:r>
      <w:r w:rsidRPr="00661E54">
        <w:rPr>
          <w:rFonts w:ascii="Times New Roman" w:hAnsi="Times New Roman" w:cs="Times New Roman"/>
        </w:rPr>
        <w:t xml:space="preserve">augusta vēstule Nr. </w:t>
      </w:r>
      <w:r w:rsidR="00661E54" w:rsidRPr="00661E54">
        <w:rPr>
          <w:rFonts w:ascii="Times New Roman" w:hAnsi="Times New Roman" w:cs="Times New Roman"/>
        </w:rPr>
        <w:t xml:space="preserve">1-5/209 pieejama: </w:t>
      </w:r>
      <w:hyperlink r:id="rId4" w:history="1">
        <w:r w:rsidR="00661E54" w:rsidRPr="00661E54">
          <w:rPr>
            <w:rStyle w:val="Hyperlink"/>
            <w:rFonts w:ascii="Times New Roman" w:hAnsi="Times New Roman" w:cs="Times New Roman"/>
          </w:rPr>
          <w:t>Par māksliniecisko kolektīvu vadītāju darba samaksas jaunā modeļa ieviešanas nozīmi Dziesmu un deju svētku tradīcijas kā nacionālā kultūras mantojuma elementa saglabāšanā (termiņš 30.09.2024.) (mk.gov.lv)</w:t>
        </w:r>
      </w:hyperlink>
    </w:p>
  </w:footnote>
  <w:footnote w:id="7">
    <w:p w14:paraId="773686BC" w14:textId="45DA0786" w:rsidR="00FA7660" w:rsidRPr="000720C3" w:rsidRDefault="00FA7660" w:rsidP="00F96260">
      <w:pPr>
        <w:pStyle w:val="FootnoteText"/>
        <w:jc w:val="both"/>
        <w:rPr>
          <w:rFonts w:ascii="Times New Roman" w:hAnsi="Times New Roman" w:cs="Times New Roman"/>
          <w:color w:val="414142"/>
          <w:shd w:val="clear" w:color="auto" w:fill="FFFFFF"/>
        </w:rPr>
      </w:pPr>
      <w:r w:rsidRPr="000720C3">
        <w:rPr>
          <w:rStyle w:val="FootnoteReference"/>
          <w:rFonts w:ascii="Times New Roman" w:hAnsi="Times New Roman" w:cs="Times New Roman"/>
        </w:rPr>
        <w:footnoteRef/>
      </w:r>
      <w:r w:rsidR="003E3346">
        <w:rPr>
          <w:rFonts w:ascii="Times New Roman" w:hAnsi="Times New Roman" w:cs="Times New Roman"/>
        </w:rPr>
        <w:t xml:space="preserve"> </w:t>
      </w:r>
      <w:r w:rsidR="008D7EBA">
        <w:rPr>
          <w:rFonts w:ascii="Times New Roman" w:hAnsi="Times New Roman" w:cs="Times New Roman"/>
        </w:rPr>
        <w:t xml:space="preserve">Konvencijas 13.pants: </w:t>
      </w:r>
      <w:r w:rsidR="002044AE" w:rsidRPr="000720C3">
        <w:rPr>
          <w:rFonts w:ascii="Times New Roman" w:hAnsi="Times New Roman" w:cs="Times New Roman"/>
          <w:color w:val="414142"/>
          <w:shd w:val="clear" w:color="auto" w:fill="FFFFFF"/>
        </w:rPr>
        <w:t>Lai nodrošinātu tās teritorijā esošā nemateriālā kultūras mantojuma saglabāšanu, attīstību un veicināšanu, katrai Dalībvalstij ir jācenšas:</w:t>
      </w:r>
      <w:r w:rsidR="005A0920" w:rsidRPr="000720C3">
        <w:rPr>
          <w:rFonts w:ascii="Times New Roman" w:hAnsi="Times New Roman" w:cs="Times New Roman"/>
          <w:color w:val="414142"/>
          <w:shd w:val="clear" w:color="auto" w:fill="FFFFFF"/>
        </w:rPr>
        <w:t xml:space="preserve"> ieviest atbilstošus tiesiskus, tehniskus, administratīvus un finansiālus pasākumus</w:t>
      </w:r>
    </w:p>
  </w:footnote>
  <w:footnote w:id="8">
    <w:p w14:paraId="7533841B" w14:textId="1AF216EB" w:rsidR="008A3D98" w:rsidRPr="00334ED6" w:rsidRDefault="008A3D98" w:rsidP="0016264F">
      <w:pPr>
        <w:pStyle w:val="FootnoteText"/>
        <w:jc w:val="both"/>
        <w:rPr>
          <w:rFonts w:asciiTheme="majorBidi" w:hAnsiTheme="majorBidi" w:cstheme="majorBidi"/>
        </w:rPr>
      </w:pPr>
      <w:r w:rsidRPr="00334ED6">
        <w:rPr>
          <w:rStyle w:val="FootnoteReference"/>
          <w:rFonts w:asciiTheme="majorBidi" w:hAnsiTheme="majorBidi" w:cstheme="majorBidi"/>
        </w:rPr>
        <w:footnoteRef/>
      </w:r>
      <w:r w:rsidRPr="00334ED6">
        <w:rPr>
          <w:rFonts w:asciiTheme="majorBidi" w:hAnsiTheme="majorBidi" w:cstheme="majorBidi"/>
        </w:rPr>
        <w:t xml:space="preserve"> Latvijas Republikas Valsts kontroles 2023.gada 27.aprīļa revīzijas ziņojums “Par Kultūras ministrijas 2022.gada pārskatu” 2.daļas 2.2.punkts Vispārējo latviešu Dziesmu un deju svētku īstenošana: </w:t>
      </w:r>
      <w:hyperlink r:id="rId5" w:history="1">
        <w:r w:rsidR="00915159" w:rsidRPr="00335EBD">
          <w:rPr>
            <w:rStyle w:val="Hyperlink"/>
            <w:rFonts w:asciiTheme="majorBidi" w:hAnsiTheme="majorBidi" w:cstheme="majorBidi"/>
          </w:rPr>
          <w:t>https://lrvk.gov.lv/lv/revizijas/revizijas/noslegtas-revizijas/par-kulturas-ministrijas-2022-gada-parskata-sagatavosanas-pareizib</w:t>
        </w:r>
        <w:r w:rsidR="00915159" w:rsidRPr="0071269F">
          <w:rPr>
            <w:rStyle w:val="Hyperlink"/>
            <w:rFonts w:asciiTheme="majorBidi" w:hAnsiTheme="majorBidi" w:cstheme="majorBidi"/>
          </w:rPr>
          <w:t>u</w:t>
        </w:r>
      </w:hyperlink>
      <w:r w:rsidR="00915159">
        <w:rPr>
          <w:rStyle w:val="Hyperlink"/>
          <w:rFonts w:asciiTheme="majorBidi" w:hAnsiTheme="majorBidi" w:cstheme="majorBidi"/>
          <w:color w:val="auto"/>
        </w:rPr>
        <w:t xml:space="preserve"> </w:t>
      </w:r>
      <w:r w:rsidRPr="0016264F">
        <w:rPr>
          <w:rFonts w:asciiTheme="majorBidi" w:hAnsiTheme="majorBidi" w:cstheme="majorBidi"/>
        </w:rPr>
        <w:t xml:space="preserve"> </w:t>
      </w:r>
    </w:p>
  </w:footnote>
  <w:footnote w:id="9">
    <w:p w14:paraId="0B6AF129" w14:textId="77777777" w:rsidR="00C964CE" w:rsidRPr="00417C9C" w:rsidRDefault="00C964CE" w:rsidP="00C964CE">
      <w:pPr>
        <w:pStyle w:val="FootnoteText"/>
        <w:jc w:val="both"/>
        <w:rPr>
          <w:rFonts w:ascii="Times New Roman" w:hAnsi="Times New Roman"/>
        </w:rPr>
      </w:pPr>
      <w:r w:rsidRPr="003D0FCE">
        <w:rPr>
          <w:rStyle w:val="FootnoteReference"/>
        </w:rPr>
        <w:footnoteRef/>
      </w:r>
      <w:r w:rsidRPr="003D0FCE">
        <w:rPr>
          <w:rFonts w:ascii="Times New Roman" w:hAnsi="Times New Roman"/>
        </w:rPr>
        <w:t xml:space="preserve"> </w:t>
      </w:r>
      <w:r w:rsidRPr="00557890">
        <w:rPr>
          <w:rFonts w:ascii="Times New Roman" w:hAnsi="Times New Roman"/>
        </w:rPr>
        <w:t>Papildus nepieciešamā finansējuma pamatojums norādīts konceptuālā ziņojuma IV</w:t>
      </w:r>
      <w:r>
        <w:rPr>
          <w:rFonts w:ascii="Times New Roman" w:hAnsi="Times New Roman"/>
        </w:rPr>
        <w:t>.nodaļas</w:t>
      </w:r>
      <w:r w:rsidRPr="00557890">
        <w:rPr>
          <w:rFonts w:ascii="Times New Roman" w:hAnsi="Times New Roman"/>
        </w:rPr>
        <w:t xml:space="preserve"> “Ietekme uz valsts un </w:t>
      </w:r>
      <w:r w:rsidRPr="00417C9C">
        <w:rPr>
          <w:rFonts w:ascii="Times New Roman" w:hAnsi="Times New Roman"/>
        </w:rPr>
        <w:t>pašvaldību budžetu” pēdējā rindkopā.</w:t>
      </w:r>
    </w:p>
  </w:footnote>
  <w:footnote w:id="10">
    <w:p w14:paraId="20B2775B" w14:textId="77777777" w:rsidR="00C964CE" w:rsidRDefault="00C964CE" w:rsidP="00C964CE">
      <w:pPr>
        <w:pStyle w:val="FootnoteText"/>
        <w:jc w:val="both"/>
        <w:rPr>
          <w:rFonts w:ascii="Times New Roman" w:eastAsia="Times New Roman" w:hAnsi="Times New Roman"/>
          <w:color w:val="000000"/>
          <w:lang w:eastAsia="lv-LV"/>
        </w:rPr>
      </w:pPr>
      <w:r w:rsidRPr="00417C9C">
        <w:rPr>
          <w:rStyle w:val="FootnoteReference"/>
        </w:rPr>
        <w:footnoteRef/>
      </w:r>
      <w:r w:rsidRPr="00417C9C">
        <w:t xml:space="preserve"> </w:t>
      </w:r>
      <w:r w:rsidRPr="00417C9C">
        <w:rPr>
          <w:rFonts w:ascii="Times New Roman" w:hAnsi="Times New Roman"/>
        </w:rPr>
        <w:t>Piemaksa (juristam, grāmatvedim, biroja administratoram un ekspertam) aprēķināta saskaņā</w:t>
      </w:r>
      <w:r w:rsidRPr="00417C9C">
        <w:rPr>
          <w:rFonts w:ascii="Times New Roman" w:eastAsia="Times New Roman" w:hAnsi="Times New Roman"/>
          <w:color w:val="000000"/>
          <w:lang w:eastAsia="lv-LV"/>
        </w:rPr>
        <w:t xml:space="preserve"> ar Valsts un pašvaldību institūciju amatpersonu un darbinieku atlīdzības likuma 14.panta pirmo daļu.</w:t>
      </w:r>
    </w:p>
    <w:p w14:paraId="7999A024" w14:textId="77777777" w:rsidR="00C964CE" w:rsidRDefault="00C964CE" w:rsidP="00C964CE">
      <w:pPr>
        <w:pStyle w:val="FootnoteText"/>
        <w:jc w:val="both"/>
      </w:pPr>
    </w:p>
  </w:footnote>
  <w:footnote w:id="11">
    <w:p w14:paraId="5E11DD57" w14:textId="305B1800" w:rsidR="00157F7D" w:rsidRPr="00E76877" w:rsidRDefault="00157F7D" w:rsidP="00157F7D">
      <w:pPr>
        <w:pStyle w:val="FootnoteText"/>
        <w:rPr>
          <w:rFonts w:ascii="Times New Roman" w:hAnsi="Times New Roman" w:cs="Times New Roman"/>
        </w:rPr>
      </w:pPr>
      <w:r w:rsidRPr="00E76877">
        <w:rPr>
          <w:rStyle w:val="FootnoteReference"/>
          <w:rFonts w:ascii="Times New Roman" w:hAnsi="Times New Roman" w:cs="Times New Roman"/>
        </w:rPr>
        <w:footnoteRef/>
      </w:r>
      <w:r w:rsidRPr="00E76877">
        <w:rPr>
          <w:rFonts w:ascii="Times New Roman" w:hAnsi="Times New Roman" w:cs="Times New Roman"/>
        </w:rPr>
        <w:t xml:space="preserve"> Ailē</w:t>
      </w:r>
      <w:r>
        <w:rPr>
          <w:rFonts w:ascii="Times New Roman" w:hAnsi="Times New Roman" w:cs="Times New Roman"/>
        </w:rPr>
        <w:t>s</w:t>
      </w:r>
      <w:r w:rsidRPr="00E76877">
        <w:rPr>
          <w:rFonts w:ascii="Times New Roman" w:hAnsi="Times New Roman" w:cs="Times New Roman"/>
        </w:rPr>
        <w:t xml:space="preserve"> -</w:t>
      </w:r>
      <w:r w:rsidR="00286080" w:rsidRPr="00286080">
        <w:rPr>
          <w:rFonts w:ascii="Times New Roman" w:hAnsi="Times New Roman" w:cs="Times New Roman"/>
        </w:rPr>
        <w:t xml:space="preserve"> </w:t>
      </w:r>
      <w:r w:rsidR="00286080" w:rsidRPr="00176FD3">
        <w:rPr>
          <w:rFonts w:ascii="Times New Roman" w:hAnsi="Times New Roman" w:cs="Times New Roman"/>
        </w:rPr>
        <w:t>pašvaldību budžetā norādīts finansējums, pieņemot, ka pašvaldības maksā tādu pašu finansējumu, kā valsts</w:t>
      </w:r>
    </w:p>
  </w:footnote>
  <w:footnote w:id="12">
    <w:p w14:paraId="6E6544A5" w14:textId="7C881E8B" w:rsidR="00157F7D" w:rsidRPr="00E76877" w:rsidRDefault="00157F7D" w:rsidP="00157F7D">
      <w:pPr>
        <w:pStyle w:val="FootnoteText"/>
        <w:rPr>
          <w:rFonts w:ascii="Times New Roman" w:hAnsi="Times New Roman" w:cs="Times New Roman"/>
        </w:rPr>
      </w:pPr>
      <w:r w:rsidRPr="00E76877">
        <w:rPr>
          <w:rStyle w:val="FootnoteReference"/>
          <w:rFonts w:ascii="Times New Roman" w:hAnsi="Times New Roman" w:cs="Times New Roman"/>
        </w:rPr>
        <w:footnoteRef/>
      </w:r>
      <w:r w:rsidRPr="00E76877">
        <w:rPr>
          <w:rFonts w:ascii="Times New Roman" w:hAnsi="Times New Roman" w:cs="Times New Roman"/>
        </w:rPr>
        <w:t xml:space="preserve"> Ailē</w:t>
      </w:r>
      <w:r>
        <w:rPr>
          <w:rFonts w:ascii="Times New Roman" w:hAnsi="Times New Roman" w:cs="Times New Roman"/>
        </w:rPr>
        <w:t>s</w:t>
      </w:r>
      <w:r w:rsidRPr="00E76877">
        <w:rPr>
          <w:rFonts w:ascii="Times New Roman" w:hAnsi="Times New Roman" w:cs="Times New Roman"/>
        </w:rPr>
        <w:t xml:space="preserve"> -</w:t>
      </w:r>
      <w:r w:rsidR="005B39EE" w:rsidRPr="00176FD3">
        <w:rPr>
          <w:rFonts w:ascii="Times New Roman" w:hAnsi="Times New Roman" w:cs="Times New Roman"/>
        </w:rPr>
        <w:t>pašvaldību budžetā norādīts finansējums, pieņemot, ka pašvaldības maksā tādu pašu finansējumu, kā valsts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9060074"/>
      <w:docPartObj>
        <w:docPartGallery w:val="Page Numbers (Top of Page)"/>
        <w:docPartUnique/>
      </w:docPartObj>
    </w:sdtPr>
    <w:sdtEndPr>
      <w:rPr>
        <w:rFonts w:ascii="Times New Roman" w:hAnsi="Times New Roman" w:cs="Times New Roman"/>
        <w:sz w:val="24"/>
        <w:szCs w:val="24"/>
      </w:rPr>
    </w:sdtEndPr>
    <w:sdtContent>
      <w:p w14:paraId="6B294E77" w14:textId="50CDB97A" w:rsidR="008A3D98" w:rsidRPr="00F63A19" w:rsidRDefault="008A3D98">
        <w:pPr>
          <w:pStyle w:val="Header"/>
          <w:jc w:val="center"/>
          <w:rPr>
            <w:rFonts w:ascii="Times New Roman" w:hAnsi="Times New Roman" w:cs="Times New Roman"/>
            <w:sz w:val="24"/>
            <w:szCs w:val="24"/>
          </w:rPr>
        </w:pPr>
        <w:r w:rsidRPr="00F63A19">
          <w:rPr>
            <w:rFonts w:ascii="Times New Roman" w:hAnsi="Times New Roman" w:cs="Times New Roman"/>
            <w:sz w:val="24"/>
            <w:szCs w:val="24"/>
          </w:rPr>
          <w:fldChar w:fldCharType="begin"/>
        </w:r>
        <w:r w:rsidRPr="00F63A19">
          <w:rPr>
            <w:rFonts w:ascii="Times New Roman" w:hAnsi="Times New Roman" w:cs="Times New Roman"/>
            <w:sz w:val="24"/>
            <w:szCs w:val="24"/>
          </w:rPr>
          <w:instrText>PAGE   \* MERGEFORMAT</w:instrText>
        </w:r>
        <w:r w:rsidRPr="00F63A19">
          <w:rPr>
            <w:rFonts w:ascii="Times New Roman" w:hAnsi="Times New Roman" w:cs="Times New Roman"/>
            <w:sz w:val="24"/>
            <w:szCs w:val="24"/>
          </w:rPr>
          <w:fldChar w:fldCharType="separate"/>
        </w:r>
        <w:r w:rsidR="00FC7AC7">
          <w:rPr>
            <w:rFonts w:ascii="Times New Roman" w:hAnsi="Times New Roman" w:cs="Times New Roman"/>
            <w:noProof/>
            <w:sz w:val="24"/>
            <w:szCs w:val="24"/>
          </w:rPr>
          <w:t>23</w:t>
        </w:r>
        <w:r w:rsidRPr="00F63A19">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E7B9656" w14:paraId="38FE4BD0" w14:textId="77777777" w:rsidTr="00035EB0">
      <w:trPr>
        <w:trHeight w:val="300"/>
      </w:trPr>
      <w:tc>
        <w:tcPr>
          <w:tcW w:w="3020" w:type="dxa"/>
        </w:tcPr>
        <w:p w14:paraId="4A382646" w14:textId="587C2C55" w:rsidR="1E7B9656" w:rsidRDefault="1E7B9656" w:rsidP="00035EB0">
          <w:pPr>
            <w:pStyle w:val="Header"/>
            <w:ind w:left="-115"/>
          </w:pPr>
        </w:p>
      </w:tc>
      <w:tc>
        <w:tcPr>
          <w:tcW w:w="3020" w:type="dxa"/>
        </w:tcPr>
        <w:p w14:paraId="571067C9" w14:textId="13077060" w:rsidR="1E7B9656" w:rsidRDefault="1E7B9656" w:rsidP="00035EB0">
          <w:pPr>
            <w:pStyle w:val="Header"/>
            <w:jc w:val="center"/>
          </w:pPr>
        </w:p>
      </w:tc>
      <w:tc>
        <w:tcPr>
          <w:tcW w:w="3020" w:type="dxa"/>
        </w:tcPr>
        <w:p w14:paraId="38E9FA95" w14:textId="603DA873" w:rsidR="1E7B9656" w:rsidRDefault="1E7B9656" w:rsidP="00035EB0">
          <w:pPr>
            <w:pStyle w:val="Header"/>
            <w:ind w:right="-115"/>
            <w:jc w:val="right"/>
          </w:pPr>
        </w:p>
      </w:tc>
    </w:tr>
  </w:tbl>
  <w:p w14:paraId="2551D77E" w14:textId="661B9A71" w:rsidR="1E7B9656" w:rsidRDefault="1E7B96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84464713"/>
      <w:docPartObj>
        <w:docPartGallery w:val="Page Numbers (Top of Page)"/>
        <w:docPartUnique/>
      </w:docPartObj>
    </w:sdtPr>
    <w:sdtEndPr>
      <w:rPr>
        <w:rFonts w:ascii="Times New Roman" w:hAnsi="Times New Roman" w:cs="Times New Roman"/>
        <w:sz w:val="24"/>
        <w:szCs w:val="24"/>
      </w:rPr>
    </w:sdtEndPr>
    <w:sdtContent>
      <w:p w14:paraId="3FAE3C59" w14:textId="1036EDA7" w:rsidR="00B101A2" w:rsidRPr="00F96260" w:rsidRDefault="00B101A2">
        <w:pPr>
          <w:pStyle w:val="Header"/>
          <w:jc w:val="center"/>
          <w:rPr>
            <w:rFonts w:ascii="Times New Roman" w:hAnsi="Times New Roman" w:cs="Times New Roman"/>
            <w:sz w:val="24"/>
            <w:szCs w:val="24"/>
          </w:rPr>
        </w:pPr>
        <w:r w:rsidRPr="00F96260">
          <w:rPr>
            <w:rFonts w:ascii="Times New Roman" w:hAnsi="Times New Roman" w:cs="Times New Roman"/>
            <w:sz w:val="24"/>
            <w:szCs w:val="24"/>
          </w:rPr>
          <w:fldChar w:fldCharType="begin"/>
        </w:r>
        <w:r w:rsidRPr="00F96260">
          <w:rPr>
            <w:rFonts w:ascii="Times New Roman" w:hAnsi="Times New Roman" w:cs="Times New Roman"/>
            <w:sz w:val="24"/>
            <w:szCs w:val="24"/>
          </w:rPr>
          <w:instrText>PAGE   \* MERGEFORMAT</w:instrText>
        </w:r>
        <w:r w:rsidRPr="00F96260">
          <w:rPr>
            <w:rFonts w:ascii="Times New Roman" w:hAnsi="Times New Roman" w:cs="Times New Roman"/>
            <w:sz w:val="24"/>
            <w:szCs w:val="24"/>
          </w:rPr>
          <w:fldChar w:fldCharType="separate"/>
        </w:r>
        <w:r w:rsidRPr="00F96260">
          <w:rPr>
            <w:rFonts w:ascii="Times New Roman" w:hAnsi="Times New Roman" w:cs="Times New Roman"/>
            <w:sz w:val="24"/>
            <w:szCs w:val="24"/>
          </w:rPr>
          <w:t>2</w:t>
        </w:r>
        <w:r w:rsidRPr="00F96260">
          <w:rPr>
            <w:rFonts w:ascii="Times New Roman" w:hAnsi="Times New Roman" w:cs="Times New Roman"/>
            <w:sz w:val="24"/>
            <w:szCs w:val="24"/>
          </w:rPr>
          <w:fldChar w:fldCharType="end"/>
        </w:r>
      </w:p>
    </w:sdtContent>
  </w:sdt>
  <w:p w14:paraId="391F3443" w14:textId="77777777" w:rsidR="00B101A2" w:rsidRDefault="00B101A2" w:rsidP="00B101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72AEF" w14:textId="780E7653" w:rsidR="1E7B9656" w:rsidRDefault="1E7B96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7751E"/>
    <w:multiLevelType w:val="multilevel"/>
    <w:tmpl w:val="B45A57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631C74"/>
    <w:multiLevelType w:val="hybridMultilevel"/>
    <w:tmpl w:val="ABE622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CA13B4"/>
    <w:multiLevelType w:val="multilevel"/>
    <w:tmpl w:val="6F707F7A"/>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b w:val="0"/>
        <w:bCs w:val="0"/>
      </w:rPr>
    </w:lvl>
    <w:lvl w:ilvl="2">
      <w:start w:val="1"/>
      <w:numFmt w:val="decimal"/>
      <w:lvlText w:val="%1.%2.%3."/>
      <w:lvlJc w:val="left"/>
      <w:pPr>
        <w:ind w:left="1224" w:hanging="504"/>
      </w:pPr>
      <w:rPr>
        <w:rFonts w:hint="default"/>
        <w:b w:val="0"/>
        <w:bCs w:val="0"/>
        <w:sz w:val="28"/>
        <w:szCs w:val="28"/>
      </w:rPr>
    </w:lvl>
    <w:lvl w:ilvl="3">
      <w:start w:val="1"/>
      <w:numFmt w:val="decimal"/>
      <w:lvlText w:val="%1.%2.%3.%4."/>
      <w:lvlJc w:val="left"/>
      <w:pPr>
        <w:ind w:left="1728" w:hanging="648"/>
      </w:pPr>
      <w:rPr>
        <w:rFonts w:hint="default"/>
        <w:b/>
        <w:sz w:val="24"/>
      </w:rPr>
    </w:lvl>
    <w:lvl w:ilvl="4">
      <w:start w:val="1"/>
      <w:numFmt w:val="decimal"/>
      <w:lvlText w:val="%1.%2.%3.%4.%5."/>
      <w:lvlJc w:val="left"/>
      <w:pPr>
        <w:ind w:left="2232" w:hanging="792"/>
      </w:pPr>
      <w:rPr>
        <w:rFonts w:hint="default"/>
        <w:b/>
        <w:sz w:val="24"/>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744" w:hanging="1224"/>
      </w:pPr>
      <w:rPr>
        <w:rFonts w:hint="default"/>
        <w:b/>
        <w:sz w:val="24"/>
      </w:rPr>
    </w:lvl>
    <w:lvl w:ilvl="8">
      <w:start w:val="1"/>
      <w:numFmt w:val="decimal"/>
      <w:lvlText w:val="%1.%2.%3.%4.%5.%6.%7.%8.%9."/>
      <w:lvlJc w:val="left"/>
      <w:pPr>
        <w:ind w:left="4320" w:hanging="1440"/>
      </w:pPr>
      <w:rPr>
        <w:rFonts w:hint="default"/>
        <w:b/>
        <w:sz w:val="24"/>
      </w:rPr>
    </w:lvl>
  </w:abstractNum>
  <w:abstractNum w:abstractNumId="3" w15:restartNumberingAfterBreak="0">
    <w:nsid w:val="04B72024"/>
    <w:multiLevelType w:val="hybridMultilevel"/>
    <w:tmpl w:val="F2E49C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3D59A3"/>
    <w:multiLevelType w:val="hybridMultilevel"/>
    <w:tmpl w:val="472A65A4"/>
    <w:lvl w:ilvl="0" w:tplc="A2CA8F3A">
      <w:start w:val="1"/>
      <w:numFmt w:val="decimal"/>
      <w:lvlText w:val="%1."/>
      <w:lvlJc w:val="left"/>
      <w:pPr>
        <w:ind w:left="720" w:hanging="360"/>
      </w:pPr>
      <w:rPr>
        <w:rFonts w:asciiTheme="minorHAnsi" w:eastAsiaTheme="minorHAnsi" w:hAnsiTheme="minorHAnsi" w:cstheme="minorBidi"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C17F27"/>
    <w:multiLevelType w:val="multilevel"/>
    <w:tmpl w:val="BC50E83E"/>
    <w:lvl w:ilvl="0">
      <w:start w:val="3"/>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DD9672C"/>
    <w:multiLevelType w:val="hybridMultilevel"/>
    <w:tmpl w:val="AD9E123E"/>
    <w:lvl w:ilvl="0" w:tplc="04260003">
      <w:start w:val="1"/>
      <w:numFmt w:val="bullet"/>
      <w:lvlText w:val="o"/>
      <w:lvlJc w:val="left"/>
      <w:pPr>
        <w:ind w:left="1854" w:hanging="360"/>
      </w:pPr>
      <w:rPr>
        <w:rFonts w:ascii="Courier New" w:hAnsi="Courier New" w:cs="Courier New" w:hint="default"/>
      </w:rPr>
    </w:lvl>
    <w:lvl w:ilvl="1" w:tplc="04260003">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7" w15:restartNumberingAfterBreak="0">
    <w:nsid w:val="12311733"/>
    <w:multiLevelType w:val="hybridMultilevel"/>
    <w:tmpl w:val="D902A894"/>
    <w:lvl w:ilvl="0" w:tplc="A23A2BC6">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8" w15:restartNumberingAfterBreak="0">
    <w:nsid w:val="181D3C31"/>
    <w:multiLevelType w:val="hybridMultilevel"/>
    <w:tmpl w:val="D902A894"/>
    <w:lvl w:ilvl="0" w:tplc="A23A2B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D701658"/>
    <w:multiLevelType w:val="hybridMultilevel"/>
    <w:tmpl w:val="1D968392"/>
    <w:lvl w:ilvl="0" w:tplc="FFFFFFFF">
      <w:start w:val="1"/>
      <w:numFmt w:val="decimal"/>
      <w:lvlText w:val="%1)"/>
      <w:lvlJc w:val="left"/>
      <w:pPr>
        <w:ind w:left="1400" w:hanging="360"/>
      </w:pPr>
    </w:lvl>
    <w:lvl w:ilvl="1" w:tplc="04260011">
      <w:start w:val="1"/>
      <w:numFmt w:val="decimal"/>
      <w:lvlText w:val="%2)"/>
      <w:lvlJc w:val="left"/>
      <w:pPr>
        <w:ind w:left="2120" w:hanging="360"/>
      </w:pPr>
    </w:lvl>
    <w:lvl w:ilvl="2" w:tplc="FFFFFFFF" w:tentative="1">
      <w:start w:val="1"/>
      <w:numFmt w:val="lowerRoman"/>
      <w:lvlText w:val="%3."/>
      <w:lvlJc w:val="right"/>
      <w:pPr>
        <w:ind w:left="2840" w:hanging="180"/>
      </w:p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10" w15:restartNumberingAfterBreak="0">
    <w:nsid w:val="1F0C5379"/>
    <w:multiLevelType w:val="hybridMultilevel"/>
    <w:tmpl w:val="336E716E"/>
    <w:lvl w:ilvl="0" w:tplc="81064FFE">
      <w:start w:val="1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AAC3C6A"/>
    <w:multiLevelType w:val="hybridMultilevel"/>
    <w:tmpl w:val="2A3A82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DA26D49"/>
    <w:multiLevelType w:val="hybridMultilevel"/>
    <w:tmpl w:val="C9E6F82E"/>
    <w:lvl w:ilvl="0" w:tplc="1BCE1444">
      <w:start w:val="1"/>
      <w:numFmt w:val="decimal"/>
      <w:lvlText w:val="%1."/>
      <w:lvlJc w:val="left"/>
      <w:pPr>
        <w:ind w:left="1155" w:hanging="360"/>
      </w:pPr>
      <w:rPr>
        <w:rFonts w:hint="default"/>
      </w:rPr>
    </w:lvl>
    <w:lvl w:ilvl="1" w:tplc="04260019" w:tentative="1">
      <w:start w:val="1"/>
      <w:numFmt w:val="lowerLetter"/>
      <w:lvlText w:val="%2."/>
      <w:lvlJc w:val="left"/>
      <w:pPr>
        <w:ind w:left="1875" w:hanging="360"/>
      </w:pPr>
    </w:lvl>
    <w:lvl w:ilvl="2" w:tplc="0426001B" w:tentative="1">
      <w:start w:val="1"/>
      <w:numFmt w:val="lowerRoman"/>
      <w:lvlText w:val="%3."/>
      <w:lvlJc w:val="right"/>
      <w:pPr>
        <w:ind w:left="2595" w:hanging="180"/>
      </w:pPr>
    </w:lvl>
    <w:lvl w:ilvl="3" w:tplc="0426000F" w:tentative="1">
      <w:start w:val="1"/>
      <w:numFmt w:val="decimal"/>
      <w:lvlText w:val="%4."/>
      <w:lvlJc w:val="left"/>
      <w:pPr>
        <w:ind w:left="3315" w:hanging="360"/>
      </w:pPr>
    </w:lvl>
    <w:lvl w:ilvl="4" w:tplc="04260019" w:tentative="1">
      <w:start w:val="1"/>
      <w:numFmt w:val="lowerLetter"/>
      <w:lvlText w:val="%5."/>
      <w:lvlJc w:val="left"/>
      <w:pPr>
        <w:ind w:left="4035" w:hanging="360"/>
      </w:pPr>
    </w:lvl>
    <w:lvl w:ilvl="5" w:tplc="0426001B" w:tentative="1">
      <w:start w:val="1"/>
      <w:numFmt w:val="lowerRoman"/>
      <w:lvlText w:val="%6."/>
      <w:lvlJc w:val="right"/>
      <w:pPr>
        <w:ind w:left="4755" w:hanging="180"/>
      </w:pPr>
    </w:lvl>
    <w:lvl w:ilvl="6" w:tplc="0426000F" w:tentative="1">
      <w:start w:val="1"/>
      <w:numFmt w:val="decimal"/>
      <w:lvlText w:val="%7."/>
      <w:lvlJc w:val="left"/>
      <w:pPr>
        <w:ind w:left="5475" w:hanging="360"/>
      </w:pPr>
    </w:lvl>
    <w:lvl w:ilvl="7" w:tplc="04260019" w:tentative="1">
      <w:start w:val="1"/>
      <w:numFmt w:val="lowerLetter"/>
      <w:lvlText w:val="%8."/>
      <w:lvlJc w:val="left"/>
      <w:pPr>
        <w:ind w:left="6195" w:hanging="360"/>
      </w:pPr>
    </w:lvl>
    <w:lvl w:ilvl="8" w:tplc="0426001B" w:tentative="1">
      <w:start w:val="1"/>
      <w:numFmt w:val="lowerRoman"/>
      <w:lvlText w:val="%9."/>
      <w:lvlJc w:val="right"/>
      <w:pPr>
        <w:ind w:left="6915" w:hanging="180"/>
      </w:pPr>
    </w:lvl>
  </w:abstractNum>
  <w:abstractNum w:abstractNumId="13" w15:restartNumberingAfterBreak="0">
    <w:nsid w:val="2E790A41"/>
    <w:multiLevelType w:val="multilevel"/>
    <w:tmpl w:val="7D14F48E"/>
    <w:lvl w:ilvl="0">
      <w:start w:val="1"/>
      <w:numFmt w:val="decimal"/>
      <w:lvlText w:val="%1."/>
      <w:lvlJc w:val="left"/>
      <w:pPr>
        <w:ind w:left="720" w:hanging="360"/>
      </w:pPr>
      <w:rPr>
        <w:rFonts w:hint="default"/>
        <w:b/>
        <w:bCs/>
        <w:i w:val="0"/>
        <w:iCs w:val="0"/>
      </w:rPr>
    </w:lvl>
    <w:lvl w:ilvl="1">
      <w:start w:val="1"/>
      <w:numFmt w:val="decimal"/>
      <w:isLgl/>
      <w:lvlText w:val="%1.%2."/>
      <w:lvlJc w:val="left"/>
      <w:pPr>
        <w:ind w:left="1515" w:hanging="360"/>
      </w:pPr>
      <w:rPr>
        <w:rFonts w:hint="default"/>
        <w:b w:val="0"/>
        <w:bCs w:val="0"/>
        <w:i w:val="0"/>
        <w:iCs/>
      </w:rPr>
    </w:lvl>
    <w:lvl w:ilvl="2">
      <w:start w:val="1"/>
      <w:numFmt w:val="decimal"/>
      <w:isLgl/>
      <w:lvlText w:val="%1.%2.%3."/>
      <w:lvlJc w:val="left"/>
      <w:pPr>
        <w:ind w:left="2670" w:hanging="720"/>
      </w:pPr>
      <w:rPr>
        <w:rFonts w:hint="default"/>
        <w:b w:val="0"/>
        <w:bCs w:val="0"/>
        <w:i w:val="0"/>
        <w:iCs/>
      </w:rPr>
    </w:lvl>
    <w:lvl w:ilvl="3">
      <w:start w:val="1"/>
      <w:numFmt w:val="decimal"/>
      <w:isLgl/>
      <w:lvlText w:val="%1.%2.%3.%4."/>
      <w:lvlJc w:val="left"/>
      <w:pPr>
        <w:ind w:left="3465" w:hanging="720"/>
      </w:pPr>
      <w:rPr>
        <w:rFonts w:hint="default"/>
        <w:i/>
      </w:rPr>
    </w:lvl>
    <w:lvl w:ilvl="4">
      <w:start w:val="1"/>
      <w:numFmt w:val="decimal"/>
      <w:isLgl/>
      <w:lvlText w:val="%1.%2.%3.%4.%5."/>
      <w:lvlJc w:val="left"/>
      <w:pPr>
        <w:ind w:left="4620" w:hanging="1080"/>
      </w:pPr>
      <w:rPr>
        <w:rFonts w:hint="default"/>
        <w:i/>
      </w:rPr>
    </w:lvl>
    <w:lvl w:ilvl="5">
      <w:start w:val="1"/>
      <w:numFmt w:val="decimal"/>
      <w:isLgl/>
      <w:lvlText w:val="%1.%2.%3.%4.%5.%6."/>
      <w:lvlJc w:val="left"/>
      <w:pPr>
        <w:ind w:left="5415" w:hanging="1080"/>
      </w:pPr>
      <w:rPr>
        <w:rFonts w:hint="default"/>
        <w:i/>
      </w:rPr>
    </w:lvl>
    <w:lvl w:ilvl="6">
      <w:start w:val="1"/>
      <w:numFmt w:val="decimal"/>
      <w:isLgl/>
      <w:lvlText w:val="%1.%2.%3.%4.%5.%6.%7."/>
      <w:lvlJc w:val="left"/>
      <w:pPr>
        <w:ind w:left="6570" w:hanging="1440"/>
      </w:pPr>
      <w:rPr>
        <w:rFonts w:hint="default"/>
        <w:i/>
      </w:rPr>
    </w:lvl>
    <w:lvl w:ilvl="7">
      <w:start w:val="1"/>
      <w:numFmt w:val="decimal"/>
      <w:isLgl/>
      <w:lvlText w:val="%1.%2.%3.%4.%5.%6.%7.%8."/>
      <w:lvlJc w:val="left"/>
      <w:pPr>
        <w:ind w:left="7365" w:hanging="1440"/>
      </w:pPr>
      <w:rPr>
        <w:rFonts w:hint="default"/>
        <w:i/>
      </w:rPr>
    </w:lvl>
    <w:lvl w:ilvl="8">
      <w:start w:val="1"/>
      <w:numFmt w:val="decimal"/>
      <w:isLgl/>
      <w:lvlText w:val="%1.%2.%3.%4.%5.%6.%7.%8.%9."/>
      <w:lvlJc w:val="left"/>
      <w:pPr>
        <w:ind w:left="8520" w:hanging="1800"/>
      </w:pPr>
      <w:rPr>
        <w:rFonts w:hint="default"/>
        <w:i/>
      </w:rPr>
    </w:lvl>
  </w:abstractNum>
  <w:abstractNum w:abstractNumId="14" w15:restartNumberingAfterBreak="0">
    <w:nsid w:val="303F24B0"/>
    <w:multiLevelType w:val="hybridMultilevel"/>
    <w:tmpl w:val="6FD252F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5" w15:restartNumberingAfterBreak="0">
    <w:nsid w:val="32534C7D"/>
    <w:multiLevelType w:val="hybridMultilevel"/>
    <w:tmpl w:val="C7CA430C"/>
    <w:lvl w:ilvl="0" w:tplc="960485A8">
      <w:start w:val="1"/>
      <w:numFmt w:val="upperRoman"/>
      <w:lvlText w:val="%1."/>
      <w:lvlJc w:val="left"/>
      <w:pPr>
        <w:ind w:left="6958" w:hanging="720"/>
      </w:pPr>
      <w:rPr>
        <w:rFonts w:hint="default"/>
        <w:b/>
        <w:bCs/>
      </w:rPr>
    </w:lvl>
    <w:lvl w:ilvl="1" w:tplc="A4B8C37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BA26807"/>
    <w:multiLevelType w:val="hybridMultilevel"/>
    <w:tmpl w:val="D79064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CD75C3"/>
    <w:multiLevelType w:val="hybridMultilevel"/>
    <w:tmpl w:val="5CC2FD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EF0789"/>
    <w:multiLevelType w:val="hybridMultilevel"/>
    <w:tmpl w:val="A1DC0EB0"/>
    <w:lvl w:ilvl="0" w:tplc="1564F354">
      <w:start w:val="1"/>
      <w:numFmt w:val="decimal"/>
      <w:lvlText w:val="%1)"/>
      <w:lvlJc w:val="left"/>
      <w:pPr>
        <w:ind w:left="720" w:hanging="360"/>
      </w:pPr>
      <w:rPr>
        <w:rFonts w:asciiTheme="majorBidi" w:hAnsiTheme="majorBidi" w:cstheme="maj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A24AD7"/>
    <w:multiLevelType w:val="hybridMultilevel"/>
    <w:tmpl w:val="F0A8EC16"/>
    <w:lvl w:ilvl="0" w:tplc="8EFCBCBA">
      <w:start w:val="1"/>
      <w:numFmt w:val="decimal"/>
      <w:lvlText w:val="%1."/>
      <w:lvlJc w:val="left"/>
      <w:pPr>
        <w:ind w:left="720" w:hanging="720"/>
      </w:pPr>
      <w:rPr>
        <w:rFonts w:ascii="Times New Roman" w:eastAsia="Times New Roman" w:hAnsi="Times New Roman" w:cs="Times New Roman"/>
        <w:b/>
      </w:rPr>
    </w:lvl>
    <w:lvl w:ilvl="1" w:tplc="B09278B8">
      <w:numFmt w:val="bullet"/>
      <w:lvlText w:val="-"/>
      <w:lvlJc w:val="left"/>
      <w:pPr>
        <w:ind w:left="1080" w:hanging="360"/>
      </w:pPr>
      <w:rPr>
        <w:rFonts w:ascii="Times New Roman" w:eastAsia="Calibri" w:hAnsi="Times New Roman" w:cs="Times New Roman" w:hint="default"/>
        <w:color w:val="auto"/>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49044FB7"/>
    <w:multiLevelType w:val="hybridMultilevel"/>
    <w:tmpl w:val="7CF8BFC2"/>
    <w:lvl w:ilvl="0" w:tplc="D8445C76">
      <w:start w:val="1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B32744E"/>
    <w:multiLevelType w:val="hybridMultilevel"/>
    <w:tmpl w:val="5EFC73C0"/>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2" w15:restartNumberingAfterBreak="0">
    <w:nsid w:val="4F1E7F86"/>
    <w:multiLevelType w:val="hybridMultilevel"/>
    <w:tmpl w:val="F7702244"/>
    <w:lvl w:ilvl="0" w:tplc="DE9A4310">
      <w:start w:val="1"/>
      <w:numFmt w:val="upperRoman"/>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1375E9A"/>
    <w:multiLevelType w:val="hybridMultilevel"/>
    <w:tmpl w:val="86B421C2"/>
    <w:lvl w:ilvl="0" w:tplc="F230A39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52821CEA"/>
    <w:multiLevelType w:val="hybridMultilevel"/>
    <w:tmpl w:val="C7CA430C"/>
    <w:lvl w:ilvl="0" w:tplc="FFFFFFFF">
      <w:start w:val="1"/>
      <w:numFmt w:val="upperRoman"/>
      <w:lvlText w:val="%1."/>
      <w:lvlJc w:val="left"/>
      <w:pPr>
        <w:ind w:left="1080" w:hanging="720"/>
      </w:pPr>
      <w:rPr>
        <w:rFonts w:hint="default"/>
        <w:b/>
        <w:bCs/>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58A60DB"/>
    <w:multiLevelType w:val="hybridMultilevel"/>
    <w:tmpl w:val="5500698E"/>
    <w:lvl w:ilvl="0" w:tplc="E0EAF5EE">
      <w:start w:val="3"/>
      <w:numFmt w:val="upperRoman"/>
      <w:lvlText w:val="%1&gt;"/>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5A7C1781"/>
    <w:multiLevelType w:val="multilevel"/>
    <w:tmpl w:val="F72AC640"/>
    <w:lvl w:ilvl="0">
      <w:start w:val="5"/>
      <w:numFmt w:val="decimal"/>
      <w:lvlText w:val="%1."/>
      <w:lvlJc w:val="left"/>
      <w:pPr>
        <w:ind w:left="360" w:hanging="360"/>
      </w:pPr>
      <w:rPr>
        <w:rFonts w:hint="default"/>
      </w:rPr>
    </w:lvl>
    <w:lvl w:ilvl="1">
      <w:start w:val="1"/>
      <w:numFmt w:val="decimal"/>
      <w:lvlText w:val="%1.%2."/>
      <w:lvlJc w:val="left"/>
      <w:pPr>
        <w:ind w:left="1515" w:hanging="360"/>
      </w:pPr>
      <w:rPr>
        <w:rFonts w:hint="default"/>
      </w:rPr>
    </w:lvl>
    <w:lvl w:ilvl="2">
      <w:start w:val="1"/>
      <w:numFmt w:val="decimal"/>
      <w:lvlText w:val="%1.%2.%3."/>
      <w:lvlJc w:val="left"/>
      <w:pPr>
        <w:ind w:left="3030" w:hanging="720"/>
      </w:pPr>
      <w:rPr>
        <w:rFonts w:hint="default"/>
      </w:rPr>
    </w:lvl>
    <w:lvl w:ilvl="3">
      <w:start w:val="1"/>
      <w:numFmt w:val="decimal"/>
      <w:lvlText w:val="%1.%2.%3.%4."/>
      <w:lvlJc w:val="left"/>
      <w:pPr>
        <w:ind w:left="4185" w:hanging="720"/>
      </w:pPr>
      <w:rPr>
        <w:rFonts w:hint="default"/>
      </w:rPr>
    </w:lvl>
    <w:lvl w:ilvl="4">
      <w:start w:val="1"/>
      <w:numFmt w:val="decimal"/>
      <w:lvlText w:val="%1.%2.%3.%4.%5."/>
      <w:lvlJc w:val="left"/>
      <w:pPr>
        <w:ind w:left="5700" w:hanging="1080"/>
      </w:pPr>
      <w:rPr>
        <w:rFonts w:hint="default"/>
      </w:rPr>
    </w:lvl>
    <w:lvl w:ilvl="5">
      <w:start w:val="1"/>
      <w:numFmt w:val="decimal"/>
      <w:lvlText w:val="%1.%2.%3.%4.%5.%6."/>
      <w:lvlJc w:val="left"/>
      <w:pPr>
        <w:ind w:left="6855" w:hanging="1080"/>
      </w:pPr>
      <w:rPr>
        <w:rFonts w:hint="default"/>
      </w:rPr>
    </w:lvl>
    <w:lvl w:ilvl="6">
      <w:start w:val="1"/>
      <w:numFmt w:val="decimal"/>
      <w:lvlText w:val="%1.%2.%3.%4.%5.%6.%7."/>
      <w:lvlJc w:val="left"/>
      <w:pPr>
        <w:ind w:left="8370" w:hanging="1440"/>
      </w:pPr>
      <w:rPr>
        <w:rFonts w:hint="default"/>
      </w:rPr>
    </w:lvl>
    <w:lvl w:ilvl="7">
      <w:start w:val="1"/>
      <w:numFmt w:val="decimal"/>
      <w:lvlText w:val="%1.%2.%3.%4.%5.%6.%7.%8."/>
      <w:lvlJc w:val="left"/>
      <w:pPr>
        <w:ind w:left="9525" w:hanging="1440"/>
      </w:pPr>
      <w:rPr>
        <w:rFonts w:hint="default"/>
      </w:rPr>
    </w:lvl>
    <w:lvl w:ilvl="8">
      <w:start w:val="1"/>
      <w:numFmt w:val="decimal"/>
      <w:lvlText w:val="%1.%2.%3.%4.%5.%6.%7.%8.%9."/>
      <w:lvlJc w:val="left"/>
      <w:pPr>
        <w:ind w:left="11040" w:hanging="1800"/>
      </w:pPr>
      <w:rPr>
        <w:rFonts w:hint="default"/>
      </w:rPr>
    </w:lvl>
  </w:abstractNum>
  <w:abstractNum w:abstractNumId="27" w15:restartNumberingAfterBreak="0">
    <w:nsid w:val="5D730CD6"/>
    <w:multiLevelType w:val="hybridMultilevel"/>
    <w:tmpl w:val="FFFFFFFF"/>
    <w:lvl w:ilvl="0" w:tplc="96D60E64">
      <w:start w:val="1"/>
      <w:numFmt w:val="bullet"/>
      <w:lvlText w:val="-"/>
      <w:lvlJc w:val="left"/>
      <w:pPr>
        <w:ind w:left="720" w:hanging="360"/>
      </w:pPr>
      <w:rPr>
        <w:rFonts w:ascii="Calibri" w:hAnsi="Calibri" w:hint="default"/>
      </w:rPr>
    </w:lvl>
    <w:lvl w:ilvl="1" w:tplc="58A896FE">
      <w:start w:val="1"/>
      <w:numFmt w:val="bullet"/>
      <w:lvlText w:val="o"/>
      <w:lvlJc w:val="left"/>
      <w:pPr>
        <w:ind w:left="1440" w:hanging="360"/>
      </w:pPr>
      <w:rPr>
        <w:rFonts w:ascii="Courier New" w:hAnsi="Courier New" w:hint="default"/>
      </w:rPr>
    </w:lvl>
    <w:lvl w:ilvl="2" w:tplc="F43C64AC">
      <w:start w:val="1"/>
      <w:numFmt w:val="bullet"/>
      <w:lvlText w:val=""/>
      <w:lvlJc w:val="left"/>
      <w:pPr>
        <w:ind w:left="2160" w:hanging="360"/>
      </w:pPr>
      <w:rPr>
        <w:rFonts w:ascii="Wingdings" w:hAnsi="Wingdings" w:hint="default"/>
      </w:rPr>
    </w:lvl>
    <w:lvl w:ilvl="3" w:tplc="9D3447C4">
      <w:start w:val="1"/>
      <w:numFmt w:val="bullet"/>
      <w:lvlText w:val=""/>
      <w:lvlJc w:val="left"/>
      <w:pPr>
        <w:ind w:left="2880" w:hanging="360"/>
      </w:pPr>
      <w:rPr>
        <w:rFonts w:ascii="Symbol" w:hAnsi="Symbol" w:hint="default"/>
      </w:rPr>
    </w:lvl>
    <w:lvl w:ilvl="4" w:tplc="A45CCDF8">
      <w:start w:val="1"/>
      <w:numFmt w:val="bullet"/>
      <w:lvlText w:val="o"/>
      <w:lvlJc w:val="left"/>
      <w:pPr>
        <w:ind w:left="3600" w:hanging="360"/>
      </w:pPr>
      <w:rPr>
        <w:rFonts w:ascii="Courier New" w:hAnsi="Courier New" w:hint="default"/>
      </w:rPr>
    </w:lvl>
    <w:lvl w:ilvl="5" w:tplc="44D05A66">
      <w:start w:val="1"/>
      <w:numFmt w:val="bullet"/>
      <w:lvlText w:val=""/>
      <w:lvlJc w:val="left"/>
      <w:pPr>
        <w:ind w:left="4320" w:hanging="360"/>
      </w:pPr>
      <w:rPr>
        <w:rFonts w:ascii="Wingdings" w:hAnsi="Wingdings" w:hint="default"/>
      </w:rPr>
    </w:lvl>
    <w:lvl w:ilvl="6" w:tplc="56102E5C">
      <w:start w:val="1"/>
      <w:numFmt w:val="bullet"/>
      <w:lvlText w:val=""/>
      <w:lvlJc w:val="left"/>
      <w:pPr>
        <w:ind w:left="5040" w:hanging="360"/>
      </w:pPr>
      <w:rPr>
        <w:rFonts w:ascii="Symbol" w:hAnsi="Symbol" w:hint="default"/>
      </w:rPr>
    </w:lvl>
    <w:lvl w:ilvl="7" w:tplc="F79815C6">
      <w:start w:val="1"/>
      <w:numFmt w:val="bullet"/>
      <w:lvlText w:val="o"/>
      <w:lvlJc w:val="left"/>
      <w:pPr>
        <w:ind w:left="5760" w:hanging="360"/>
      </w:pPr>
      <w:rPr>
        <w:rFonts w:ascii="Courier New" w:hAnsi="Courier New" w:hint="default"/>
      </w:rPr>
    </w:lvl>
    <w:lvl w:ilvl="8" w:tplc="979A6B9A">
      <w:start w:val="1"/>
      <w:numFmt w:val="bullet"/>
      <w:lvlText w:val=""/>
      <w:lvlJc w:val="left"/>
      <w:pPr>
        <w:ind w:left="6480" w:hanging="360"/>
      </w:pPr>
      <w:rPr>
        <w:rFonts w:ascii="Wingdings" w:hAnsi="Wingdings" w:hint="default"/>
      </w:rPr>
    </w:lvl>
  </w:abstractNum>
  <w:abstractNum w:abstractNumId="28" w15:restartNumberingAfterBreak="0">
    <w:nsid w:val="60085F95"/>
    <w:multiLevelType w:val="multilevel"/>
    <w:tmpl w:val="28D27BAE"/>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637E23FC"/>
    <w:multiLevelType w:val="hybridMultilevel"/>
    <w:tmpl w:val="6750DC4C"/>
    <w:lvl w:ilvl="0" w:tplc="FFFFFFFF">
      <w:start w:val="1"/>
      <w:numFmt w:val="decimal"/>
      <w:lvlText w:val="%1)"/>
      <w:lvlJc w:val="left"/>
      <w:pPr>
        <w:ind w:left="1400" w:hanging="360"/>
      </w:pPr>
    </w:lvl>
    <w:lvl w:ilvl="1" w:tplc="04260011">
      <w:start w:val="1"/>
      <w:numFmt w:val="decimal"/>
      <w:lvlText w:val="%2)"/>
      <w:lvlJc w:val="left"/>
      <w:pPr>
        <w:ind w:left="2120" w:hanging="360"/>
      </w:pPr>
    </w:lvl>
    <w:lvl w:ilvl="2" w:tplc="1B421356">
      <w:start w:val="113"/>
      <w:numFmt w:val="decimal"/>
      <w:lvlText w:val="%3"/>
      <w:lvlJc w:val="left"/>
      <w:pPr>
        <w:ind w:left="3020" w:hanging="360"/>
      </w:pPr>
      <w:rPr>
        <w:rFonts w:hint="default"/>
      </w:rPr>
    </w:lvl>
    <w:lvl w:ilvl="3" w:tplc="08AE4A50">
      <w:start w:val="1"/>
      <w:numFmt w:val="decimal"/>
      <w:lvlText w:val="%4."/>
      <w:lvlJc w:val="left"/>
      <w:pPr>
        <w:ind w:left="3560" w:hanging="360"/>
      </w:pPr>
      <w:rPr>
        <w:rFonts w:hint="default"/>
      </w:r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30" w15:restartNumberingAfterBreak="0">
    <w:nsid w:val="65E7296F"/>
    <w:multiLevelType w:val="hybridMultilevel"/>
    <w:tmpl w:val="D902A894"/>
    <w:lvl w:ilvl="0" w:tplc="A23A2B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6CF69D6"/>
    <w:multiLevelType w:val="hybridMultilevel"/>
    <w:tmpl w:val="A3DA4D22"/>
    <w:lvl w:ilvl="0" w:tplc="F5101E02">
      <w:start w:val="1"/>
      <w:numFmt w:val="decimal"/>
      <w:lvlText w:val="%1."/>
      <w:lvlJc w:val="left"/>
      <w:pPr>
        <w:ind w:left="1080" w:hanging="360"/>
      </w:pPr>
      <w:rPr>
        <w:rFonts w:asciiTheme="majorBidi" w:hAnsiTheme="majorBidi" w:hint="default"/>
        <w:b/>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E9A4A8E"/>
    <w:multiLevelType w:val="hybridMultilevel"/>
    <w:tmpl w:val="D630771A"/>
    <w:lvl w:ilvl="0" w:tplc="04260011">
      <w:start w:val="1"/>
      <w:numFmt w:val="decimal"/>
      <w:lvlText w:val="%1)"/>
      <w:lvlJc w:val="left"/>
      <w:pPr>
        <w:ind w:left="1400" w:hanging="360"/>
      </w:pPr>
    </w:lvl>
    <w:lvl w:ilvl="1" w:tplc="04260019">
      <w:start w:val="1"/>
      <w:numFmt w:val="lowerLetter"/>
      <w:lvlText w:val="%2."/>
      <w:lvlJc w:val="left"/>
      <w:pPr>
        <w:ind w:left="2120" w:hanging="360"/>
      </w:pPr>
    </w:lvl>
    <w:lvl w:ilvl="2" w:tplc="0426001B" w:tentative="1">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33" w15:restartNumberingAfterBreak="0">
    <w:nsid w:val="73CF22E8"/>
    <w:multiLevelType w:val="multilevel"/>
    <w:tmpl w:val="D0828C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5D67376"/>
    <w:multiLevelType w:val="hybridMultilevel"/>
    <w:tmpl w:val="16AAFD8C"/>
    <w:lvl w:ilvl="0" w:tplc="122688BC">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E6B2A99"/>
    <w:multiLevelType w:val="hybridMultilevel"/>
    <w:tmpl w:val="F1D65944"/>
    <w:lvl w:ilvl="0" w:tplc="04260011">
      <w:start w:val="1"/>
      <w:numFmt w:val="decimal"/>
      <w:lvlText w:val="%1)"/>
      <w:lvlJc w:val="left"/>
      <w:pPr>
        <w:ind w:left="1400" w:hanging="360"/>
      </w:pPr>
    </w:lvl>
    <w:lvl w:ilvl="1" w:tplc="04260019">
      <w:start w:val="1"/>
      <w:numFmt w:val="lowerLetter"/>
      <w:lvlText w:val="%2."/>
      <w:lvlJc w:val="left"/>
      <w:pPr>
        <w:ind w:left="2120" w:hanging="360"/>
      </w:pPr>
    </w:lvl>
    <w:lvl w:ilvl="2" w:tplc="0426001B" w:tentative="1">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num w:numId="1" w16cid:durableId="1794473284">
    <w:abstractNumId w:val="27"/>
  </w:num>
  <w:num w:numId="2" w16cid:durableId="647517306">
    <w:abstractNumId w:val="22"/>
  </w:num>
  <w:num w:numId="3" w16cid:durableId="1410618322">
    <w:abstractNumId w:val="8"/>
  </w:num>
  <w:num w:numId="4" w16cid:durableId="1842814677">
    <w:abstractNumId w:val="1"/>
  </w:num>
  <w:num w:numId="5" w16cid:durableId="1340621930">
    <w:abstractNumId w:val="30"/>
  </w:num>
  <w:num w:numId="6" w16cid:durableId="1919825182">
    <w:abstractNumId w:val="7"/>
  </w:num>
  <w:num w:numId="7" w16cid:durableId="1148983093">
    <w:abstractNumId w:val="3"/>
  </w:num>
  <w:num w:numId="8" w16cid:durableId="1568297054">
    <w:abstractNumId w:val="25"/>
  </w:num>
  <w:num w:numId="9" w16cid:durableId="878278332">
    <w:abstractNumId w:val="34"/>
  </w:num>
  <w:num w:numId="10" w16cid:durableId="1071344603">
    <w:abstractNumId w:val="23"/>
  </w:num>
  <w:num w:numId="11" w16cid:durableId="1043754336">
    <w:abstractNumId w:val="19"/>
  </w:num>
  <w:num w:numId="12" w16cid:durableId="1775981336">
    <w:abstractNumId w:val="2"/>
  </w:num>
  <w:num w:numId="13" w16cid:durableId="999501766">
    <w:abstractNumId w:val="17"/>
  </w:num>
  <w:num w:numId="14" w16cid:durableId="2063940474">
    <w:abstractNumId w:val="16"/>
  </w:num>
  <w:num w:numId="15" w16cid:durableId="760954676">
    <w:abstractNumId w:val="5"/>
  </w:num>
  <w:num w:numId="16" w16cid:durableId="2098088056">
    <w:abstractNumId w:val="4"/>
  </w:num>
  <w:num w:numId="17" w16cid:durableId="1733649734">
    <w:abstractNumId w:val="12"/>
  </w:num>
  <w:num w:numId="18" w16cid:durableId="1718626638">
    <w:abstractNumId w:val="10"/>
  </w:num>
  <w:num w:numId="19" w16cid:durableId="1048650343">
    <w:abstractNumId w:val="20"/>
  </w:num>
  <w:num w:numId="20" w16cid:durableId="1463501490">
    <w:abstractNumId w:val="15"/>
  </w:num>
  <w:num w:numId="21" w16cid:durableId="1409688053">
    <w:abstractNumId w:val="13"/>
  </w:num>
  <w:num w:numId="22" w16cid:durableId="1999266590">
    <w:abstractNumId w:val="31"/>
  </w:num>
  <w:num w:numId="23" w16cid:durableId="1851874163">
    <w:abstractNumId w:val="35"/>
  </w:num>
  <w:num w:numId="24" w16cid:durableId="53744846">
    <w:abstractNumId w:val="29"/>
  </w:num>
  <w:num w:numId="25" w16cid:durableId="337008242">
    <w:abstractNumId w:val="32"/>
  </w:num>
  <w:num w:numId="26" w16cid:durableId="1427077378">
    <w:abstractNumId w:val="9"/>
  </w:num>
  <w:num w:numId="27" w16cid:durableId="1666204473">
    <w:abstractNumId w:val="24"/>
  </w:num>
  <w:num w:numId="28" w16cid:durableId="1737822091">
    <w:abstractNumId w:val="18"/>
  </w:num>
  <w:num w:numId="29" w16cid:durableId="1527131254">
    <w:abstractNumId w:val="0"/>
  </w:num>
  <w:num w:numId="30" w16cid:durableId="1812364431">
    <w:abstractNumId w:val="33"/>
  </w:num>
  <w:num w:numId="31" w16cid:durableId="680199794">
    <w:abstractNumId w:val="28"/>
  </w:num>
  <w:num w:numId="32" w16cid:durableId="42945386">
    <w:abstractNumId w:val="11"/>
  </w:num>
  <w:num w:numId="33" w16cid:durableId="599683715">
    <w:abstractNumId w:val="6"/>
  </w:num>
  <w:num w:numId="34" w16cid:durableId="783573978">
    <w:abstractNumId w:val="26"/>
  </w:num>
  <w:num w:numId="35" w16cid:durableId="621309006">
    <w:abstractNumId w:val="21"/>
  </w:num>
  <w:num w:numId="36" w16cid:durableId="5015518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78A"/>
    <w:rsid w:val="0000042B"/>
    <w:rsid w:val="00001739"/>
    <w:rsid w:val="00002B58"/>
    <w:rsid w:val="00003717"/>
    <w:rsid w:val="00004521"/>
    <w:rsid w:val="00004559"/>
    <w:rsid w:val="00005BB3"/>
    <w:rsid w:val="00006EB3"/>
    <w:rsid w:val="00007D8F"/>
    <w:rsid w:val="00007DB0"/>
    <w:rsid w:val="0001245E"/>
    <w:rsid w:val="00012FF0"/>
    <w:rsid w:val="0001452E"/>
    <w:rsid w:val="0001686D"/>
    <w:rsid w:val="000207EC"/>
    <w:rsid w:val="000208EA"/>
    <w:rsid w:val="00021234"/>
    <w:rsid w:val="0002251D"/>
    <w:rsid w:val="00023012"/>
    <w:rsid w:val="00023217"/>
    <w:rsid w:val="000233F4"/>
    <w:rsid w:val="00023436"/>
    <w:rsid w:val="00025362"/>
    <w:rsid w:val="00026D21"/>
    <w:rsid w:val="00027F8C"/>
    <w:rsid w:val="000307A2"/>
    <w:rsid w:val="00031B07"/>
    <w:rsid w:val="0003225A"/>
    <w:rsid w:val="00032A77"/>
    <w:rsid w:val="00032ED0"/>
    <w:rsid w:val="000347A4"/>
    <w:rsid w:val="00034BC7"/>
    <w:rsid w:val="0003566F"/>
    <w:rsid w:val="00035EB0"/>
    <w:rsid w:val="00037002"/>
    <w:rsid w:val="000376D1"/>
    <w:rsid w:val="00040B9F"/>
    <w:rsid w:val="000411EA"/>
    <w:rsid w:val="00041C1B"/>
    <w:rsid w:val="0004200B"/>
    <w:rsid w:val="000422CF"/>
    <w:rsid w:val="000428EA"/>
    <w:rsid w:val="0004356E"/>
    <w:rsid w:val="00043651"/>
    <w:rsid w:val="00045021"/>
    <w:rsid w:val="000457E3"/>
    <w:rsid w:val="00047F2C"/>
    <w:rsid w:val="00051AC6"/>
    <w:rsid w:val="0005219A"/>
    <w:rsid w:val="00052B3A"/>
    <w:rsid w:val="00053613"/>
    <w:rsid w:val="00054EDB"/>
    <w:rsid w:val="00055474"/>
    <w:rsid w:val="000567F3"/>
    <w:rsid w:val="00056B53"/>
    <w:rsid w:val="0005715B"/>
    <w:rsid w:val="0005724E"/>
    <w:rsid w:val="00060286"/>
    <w:rsid w:val="0006061B"/>
    <w:rsid w:val="00060872"/>
    <w:rsid w:val="00060F23"/>
    <w:rsid w:val="00063888"/>
    <w:rsid w:val="0006541C"/>
    <w:rsid w:val="00070F45"/>
    <w:rsid w:val="00071404"/>
    <w:rsid w:val="00071A43"/>
    <w:rsid w:val="000720C3"/>
    <w:rsid w:val="0007211F"/>
    <w:rsid w:val="000724D4"/>
    <w:rsid w:val="0007266F"/>
    <w:rsid w:val="00074A21"/>
    <w:rsid w:val="00074E7A"/>
    <w:rsid w:val="0007641D"/>
    <w:rsid w:val="00077008"/>
    <w:rsid w:val="0008218B"/>
    <w:rsid w:val="00083747"/>
    <w:rsid w:val="0008514C"/>
    <w:rsid w:val="00085458"/>
    <w:rsid w:val="0008798C"/>
    <w:rsid w:val="000913EE"/>
    <w:rsid w:val="000915C6"/>
    <w:rsid w:val="00091AD9"/>
    <w:rsid w:val="0009436D"/>
    <w:rsid w:val="00095E3D"/>
    <w:rsid w:val="000A0E09"/>
    <w:rsid w:val="000A226E"/>
    <w:rsid w:val="000A2586"/>
    <w:rsid w:val="000A25BD"/>
    <w:rsid w:val="000A28D9"/>
    <w:rsid w:val="000A2DFE"/>
    <w:rsid w:val="000A2F95"/>
    <w:rsid w:val="000A4DF5"/>
    <w:rsid w:val="000A66C4"/>
    <w:rsid w:val="000A6FB9"/>
    <w:rsid w:val="000A6FE6"/>
    <w:rsid w:val="000A705C"/>
    <w:rsid w:val="000B38AD"/>
    <w:rsid w:val="000B4285"/>
    <w:rsid w:val="000B480A"/>
    <w:rsid w:val="000B55DB"/>
    <w:rsid w:val="000B56D1"/>
    <w:rsid w:val="000B7E67"/>
    <w:rsid w:val="000C05F6"/>
    <w:rsid w:val="000C0C69"/>
    <w:rsid w:val="000C29F4"/>
    <w:rsid w:val="000C38C4"/>
    <w:rsid w:val="000C4019"/>
    <w:rsid w:val="000C4645"/>
    <w:rsid w:val="000C507D"/>
    <w:rsid w:val="000C689E"/>
    <w:rsid w:val="000C788C"/>
    <w:rsid w:val="000D250D"/>
    <w:rsid w:val="000D50FD"/>
    <w:rsid w:val="000D5486"/>
    <w:rsid w:val="000D5CE9"/>
    <w:rsid w:val="000E08E8"/>
    <w:rsid w:val="000E4213"/>
    <w:rsid w:val="000E42F7"/>
    <w:rsid w:val="000E48A1"/>
    <w:rsid w:val="000E4CB3"/>
    <w:rsid w:val="000E5294"/>
    <w:rsid w:val="000E66D9"/>
    <w:rsid w:val="000E690C"/>
    <w:rsid w:val="000F0919"/>
    <w:rsid w:val="000F137E"/>
    <w:rsid w:val="000F1BB3"/>
    <w:rsid w:val="000F228B"/>
    <w:rsid w:val="000F2E3A"/>
    <w:rsid w:val="000F39FA"/>
    <w:rsid w:val="000F3F33"/>
    <w:rsid w:val="000F54AE"/>
    <w:rsid w:val="000F69D2"/>
    <w:rsid w:val="00100DD9"/>
    <w:rsid w:val="00102B34"/>
    <w:rsid w:val="00102BAF"/>
    <w:rsid w:val="00104A72"/>
    <w:rsid w:val="00104E3F"/>
    <w:rsid w:val="001053A5"/>
    <w:rsid w:val="001057D1"/>
    <w:rsid w:val="001058BF"/>
    <w:rsid w:val="00106FEF"/>
    <w:rsid w:val="001100EF"/>
    <w:rsid w:val="0011037E"/>
    <w:rsid w:val="00110B95"/>
    <w:rsid w:val="001123D3"/>
    <w:rsid w:val="00112CCF"/>
    <w:rsid w:val="00112E0B"/>
    <w:rsid w:val="00113A1C"/>
    <w:rsid w:val="00114F38"/>
    <w:rsid w:val="00116C3E"/>
    <w:rsid w:val="0011737E"/>
    <w:rsid w:val="001173B2"/>
    <w:rsid w:val="0011778A"/>
    <w:rsid w:val="001219C2"/>
    <w:rsid w:val="00123B1A"/>
    <w:rsid w:val="00123CC2"/>
    <w:rsid w:val="00124841"/>
    <w:rsid w:val="00125188"/>
    <w:rsid w:val="001254BB"/>
    <w:rsid w:val="00126DEF"/>
    <w:rsid w:val="001272CE"/>
    <w:rsid w:val="00130199"/>
    <w:rsid w:val="001333D3"/>
    <w:rsid w:val="0013393C"/>
    <w:rsid w:val="0013440C"/>
    <w:rsid w:val="00134A84"/>
    <w:rsid w:val="00134F3F"/>
    <w:rsid w:val="00135BED"/>
    <w:rsid w:val="001366D6"/>
    <w:rsid w:val="00136B66"/>
    <w:rsid w:val="00136D5B"/>
    <w:rsid w:val="00140E85"/>
    <w:rsid w:val="00141766"/>
    <w:rsid w:val="0014331E"/>
    <w:rsid w:val="001447DD"/>
    <w:rsid w:val="00145264"/>
    <w:rsid w:val="00147060"/>
    <w:rsid w:val="001479B5"/>
    <w:rsid w:val="00151256"/>
    <w:rsid w:val="0015168E"/>
    <w:rsid w:val="00152F8E"/>
    <w:rsid w:val="00153E70"/>
    <w:rsid w:val="0015461B"/>
    <w:rsid w:val="0015464E"/>
    <w:rsid w:val="00155427"/>
    <w:rsid w:val="001558D2"/>
    <w:rsid w:val="001570BE"/>
    <w:rsid w:val="001573D3"/>
    <w:rsid w:val="00157696"/>
    <w:rsid w:val="00157F7D"/>
    <w:rsid w:val="00160223"/>
    <w:rsid w:val="00161104"/>
    <w:rsid w:val="0016230D"/>
    <w:rsid w:val="0016264F"/>
    <w:rsid w:val="0016284D"/>
    <w:rsid w:val="00163908"/>
    <w:rsid w:val="00163BD6"/>
    <w:rsid w:val="00163D24"/>
    <w:rsid w:val="001647A8"/>
    <w:rsid w:val="0016518E"/>
    <w:rsid w:val="0016563E"/>
    <w:rsid w:val="00165E08"/>
    <w:rsid w:val="001711CC"/>
    <w:rsid w:val="0017132A"/>
    <w:rsid w:val="0017186E"/>
    <w:rsid w:val="00172468"/>
    <w:rsid w:val="001737A2"/>
    <w:rsid w:val="00173A21"/>
    <w:rsid w:val="00174A98"/>
    <w:rsid w:val="00176A66"/>
    <w:rsid w:val="00176FD3"/>
    <w:rsid w:val="00177465"/>
    <w:rsid w:val="0017752E"/>
    <w:rsid w:val="001775A7"/>
    <w:rsid w:val="00177FE4"/>
    <w:rsid w:val="00181394"/>
    <w:rsid w:val="001835D5"/>
    <w:rsid w:val="00183CB4"/>
    <w:rsid w:val="00186EA9"/>
    <w:rsid w:val="001872BF"/>
    <w:rsid w:val="00187478"/>
    <w:rsid w:val="00187DF1"/>
    <w:rsid w:val="00191582"/>
    <w:rsid w:val="0019221A"/>
    <w:rsid w:val="00193A26"/>
    <w:rsid w:val="001944C9"/>
    <w:rsid w:val="001957BB"/>
    <w:rsid w:val="0019581A"/>
    <w:rsid w:val="00196020"/>
    <w:rsid w:val="001968F3"/>
    <w:rsid w:val="001A0ED8"/>
    <w:rsid w:val="001A0F7B"/>
    <w:rsid w:val="001A2910"/>
    <w:rsid w:val="001A2D2E"/>
    <w:rsid w:val="001A2EBE"/>
    <w:rsid w:val="001A4D37"/>
    <w:rsid w:val="001A508B"/>
    <w:rsid w:val="001A5C87"/>
    <w:rsid w:val="001A620C"/>
    <w:rsid w:val="001A6D0C"/>
    <w:rsid w:val="001A71AA"/>
    <w:rsid w:val="001B02C7"/>
    <w:rsid w:val="001B0CB7"/>
    <w:rsid w:val="001B11F3"/>
    <w:rsid w:val="001B123E"/>
    <w:rsid w:val="001B1407"/>
    <w:rsid w:val="001B1932"/>
    <w:rsid w:val="001B2E41"/>
    <w:rsid w:val="001B333C"/>
    <w:rsid w:val="001B37C0"/>
    <w:rsid w:val="001C04DC"/>
    <w:rsid w:val="001C0F18"/>
    <w:rsid w:val="001C1688"/>
    <w:rsid w:val="001C2278"/>
    <w:rsid w:val="001C290C"/>
    <w:rsid w:val="001C2D31"/>
    <w:rsid w:val="001C3D8E"/>
    <w:rsid w:val="001C4F33"/>
    <w:rsid w:val="001C660F"/>
    <w:rsid w:val="001C6F06"/>
    <w:rsid w:val="001D01CD"/>
    <w:rsid w:val="001D1B52"/>
    <w:rsid w:val="001D2958"/>
    <w:rsid w:val="001D5C9E"/>
    <w:rsid w:val="001D6BFA"/>
    <w:rsid w:val="001D70DC"/>
    <w:rsid w:val="001E01FE"/>
    <w:rsid w:val="001E16A4"/>
    <w:rsid w:val="001E2266"/>
    <w:rsid w:val="001E2E3C"/>
    <w:rsid w:val="001E320E"/>
    <w:rsid w:val="001E4454"/>
    <w:rsid w:val="001E4D0B"/>
    <w:rsid w:val="001E511A"/>
    <w:rsid w:val="001E65C0"/>
    <w:rsid w:val="001E71FA"/>
    <w:rsid w:val="001E7203"/>
    <w:rsid w:val="001E7A7B"/>
    <w:rsid w:val="001F0164"/>
    <w:rsid w:val="001F15D7"/>
    <w:rsid w:val="001F1902"/>
    <w:rsid w:val="001F1F34"/>
    <w:rsid w:val="001F29A4"/>
    <w:rsid w:val="001F2BBB"/>
    <w:rsid w:val="001F3764"/>
    <w:rsid w:val="001F388A"/>
    <w:rsid w:val="001F543D"/>
    <w:rsid w:val="001F6475"/>
    <w:rsid w:val="001F64DF"/>
    <w:rsid w:val="001F6D0A"/>
    <w:rsid w:val="001F6DAF"/>
    <w:rsid w:val="001F7E4B"/>
    <w:rsid w:val="00200992"/>
    <w:rsid w:val="002009B8"/>
    <w:rsid w:val="0020117D"/>
    <w:rsid w:val="00201FA0"/>
    <w:rsid w:val="002021B3"/>
    <w:rsid w:val="002025D7"/>
    <w:rsid w:val="002044AE"/>
    <w:rsid w:val="002047CE"/>
    <w:rsid w:val="002059A2"/>
    <w:rsid w:val="00205A24"/>
    <w:rsid w:val="0020632C"/>
    <w:rsid w:val="00207872"/>
    <w:rsid w:val="00210159"/>
    <w:rsid w:val="00214B06"/>
    <w:rsid w:val="00214B99"/>
    <w:rsid w:val="00215463"/>
    <w:rsid w:val="00216615"/>
    <w:rsid w:val="00216D8A"/>
    <w:rsid w:val="002177C3"/>
    <w:rsid w:val="002203FD"/>
    <w:rsid w:val="002205F1"/>
    <w:rsid w:val="00221925"/>
    <w:rsid w:val="00221AFB"/>
    <w:rsid w:val="00221DFC"/>
    <w:rsid w:val="00223A5D"/>
    <w:rsid w:val="00223F0A"/>
    <w:rsid w:val="0022559B"/>
    <w:rsid w:val="002262FA"/>
    <w:rsid w:val="00226773"/>
    <w:rsid w:val="002275B2"/>
    <w:rsid w:val="00227759"/>
    <w:rsid w:val="002303F3"/>
    <w:rsid w:val="002304D4"/>
    <w:rsid w:val="00230B27"/>
    <w:rsid w:val="00231468"/>
    <w:rsid w:val="00231839"/>
    <w:rsid w:val="00231A21"/>
    <w:rsid w:val="00233AB9"/>
    <w:rsid w:val="00235351"/>
    <w:rsid w:val="00235487"/>
    <w:rsid w:val="00235E21"/>
    <w:rsid w:val="002374DC"/>
    <w:rsid w:val="00240607"/>
    <w:rsid w:val="0024106B"/>
    <w:rsid w:val="00241579"/>
    <w:rsid w:val="002433B3"/>
    <w:rsid w:val="002433CF"/>
    <w:rsid w:val="0024418C"/>
    <w:rsid w:val="002457F2"/>
    <w:rsid w:val="00247F0D"/>
    <w:rsid w:val="00250008"/>
    <w:rsid w:val="00251627"/>
    <w:rsid w:val="00251AD2"/>
    <w:rsid w:val="00251C11"/>
    <w:rsid w:val="00251C1C"/>
    <w:rsid w:val="00251D2A"/>
    <w:rsid w:val="0025269A"/>
    <w:rsid w:val="002548AA"/>
    <w:rsid w:val="00256A25"/>
    <w:rsid w:val="00257ED9"/>
    <w:rsid w:val="0026050F"/>
    <w:rsid w:val="0026114D"/>
    <w:rsid w:val="0026337A"/>
    <w:rsid w:val="00263B52"/>
    <w:rsid w:val="00264718"/>
    <w:rsid w:val="00264996"/>
    <w:rsid w:val="00265101"/>
    <w:rsid w:val="0026719E"/>
    <w:rsid w:val="002707C1"/>
    <w:rsid w:val="0027116E"/>
    <w:rsid w:val="00271846"/>
    <w:rsid w:val="0027190C"/>
    <w:rsid w:val="00271B32"/>
    <w:rsid w:val="00271F14"/>
    <w:rsid w:val="00273FFC"/>
    <w:rsid w:val="0027411E"/>
    <w:rsid w:val="00274524"/>
    <w:rsid w:val="00274558"/>
    <w:rsid w:val="00274A75"/>
    <w:rsid w:val="00275600"/>
    <w:rsid w:val="00276768"/>
    <w:rsid w:val="00276899"/>
    <w:rsid w:val="00276C50"/>
    <w:rsid w:val="0027707E"/>
    <w:rsid w:val="00277158"/>
    <w:rsid w:val="0027752F"/>
    <w:rsid w:val="0028094E"/>
    <w:rsid w:val="0028208E"/>
    <w:rsid w:val="00283880"/>
    <w:rsid w:val="00283F54"/>
    <w:rsid w:val="00284510"/>
    <w:rsid w:val="00286080"/>
    <w:rsid w:val="00286599"/>
    <w:rsid w:val="00286CDC"/>
    <w:rsid w:val="0029009E"/>
    <w:rsid w:val="002905F8"/>
    <w:rsid w:val="00291326"/>
    <w:rsid w:val="00292DB5"/>
    <w:rsid w:val="002932D1"/>
    <w:rsid w:val="00293BDB"/>
    <w:rsid w:val="00294400"/>
    <w:rsid w:val="0029496F"/>
    <w:rsid w:val="0029651A"/>
    <w:rsid w:val="00296AB3"/>
    <w:rsid w:val="002A2609"/>
    <w:rsid w:val="002A3666"/>
    <w:rsid w:val="002A3F47"/>
    <w:rsid w:val="002A47E6"/>
    <w:rsid w:val="002A4C00"/>
    <w:rsid w:val="002A587E"/>
    <w:rsid w:val="002A6923"/>
    <w:rsid w:val="002A7231"/>
    <w:rsid w:val="002B10CC"/>
    <w:rsid w:val="002B1EBA"/>
    <w:rsid w:val="002B2D88"/>
    <w:rsid w:val="002B4A7C"/>
    <w:rsid w:val="002B4E3F"/>
    <w:rsid w:val="002B50A5"/>
    <w:rsid w:val="002B56AB"/>
    <w:rsid w:val="002B6B58"/>
    <w:rsid w:val="002B6BD6"/>
    <w:rsid w:val="002B76EC"/>
    <w:rsid w:val="002C1C69"/>
    <w:rsid w:val="002C2338"/>
    <w:rsid w:val="002C3469"/>
    <w:rsid w:val="002C4006"/>
    <w:rsid w:val="002C53BB"/>
    <w:rsid w:val="002C56B2"/>
    <w:rsid w:val="002C5725"/>
    <w:rsid w:val="002C5FC1"/>
    <w:rsid w:val="002C603C"/>
    <w:rsid w:val="002C6908"/>
    <w:rsid w:val="002C7D24"/>
    <w:rsid w:val="002CF13A"/>
    <w:rsid w:val="002D1082"/>
    <w:rsid w:val="002D10D5"/>
    <w:rsid w:val="002D1248"/>
    <w:rsid w:val="002D1765"/>
    <w:rsid w:val="002D1A16"/>
    <w:rsid w:val="002D1AF8"/>
    <w:rsid w:val="002D1C3A"/>
    <w:rsid w:val="002D2F99"/>
    <w:rsid w:val="002D3899"/>
    <w:rsid w:val="002D40AA"/>
    <w:rsid w:val="002D50A3"/>
    <w:rsid w:val="002D553F"/>
    <w:rsid w:val="002D59BB"/>
    <w:rsid w:val="002D5B00"/>
    <w:rsid w:val="002E02DE"/>
    <w:rsid w:val="002E0428"/>
    <w:rsid w:val="002E14ED"/>
    <w:rsid w:val="002E1907"/>
    <w:rsid w:val="002E1BD1"/>
    <w:rsid w:val="002E48EF"/>
    <w:rsid w:val="002E5049"/>
    <w:rsid w:val="002E5194"/>
    <w:rsid w:val="002E5ADA"/>
    <w:rsid w:val="002E69C8"/>
    <w:rsid w:val="002F0F24"/>
    <w:rsid w:val="002F1346"/>
    <w:rsid w:val="002F29E4"/>
    <w:rsid w:val="002F2EC2"/>
    <w:rsid w:val="002F40E7"/>
    <w:rsid w:val="002F4800"/>
    <w:rsid w:val="002F51FB"/>
    <w:rsid w:val="002F5D5D"/>
    <w:rsid w:val="002F7814"/>
    <w:rsid w:val="002F7CCF"/>
    <w:rsid w:val="00301FCE"/>
    <w:rsid w:val="0030260C"/>
    <w:rsid w:val="00302733"/>
    <w:rsid w:val="00303709"/>
    <w:rsid w:val="003039D9"/>
    <w:rsid w:val="00303C4A"/>
    <w:rsid w:val="003046A2"/>
    <w:rsid w:val="00304DE8"/>
    <w:rsid w:val="00305E05"/>
    <w:rsid w:val="0030656A"/>
    <w:rsid w:val="0030669A"/>
    <w:rsid w:val="00307D72"/>
    <w:rsid w:val="00310996"/>
    <w:rsid w:val="00310CBF"/>
    <w:rsid w:val="00310DE3"/>
    <w:rsid w:val="003116D4"/>
    <w:rsid w:val="0031227C"/>
    <w:rsid w:val="003128E1"/>
    <w:rsid w:val="00312FB2"/>
    <w:rsid w:val="00314A72"/>
    <w:rsid w:val="003153C6"/>
    <w:rsid w:val="00315458"/>
    <w:rsid w:val="00316F9D"/>
    <w:rsid w:val="00317088"/>
    <w:rsid w:val="00317590"/>
    <w:rsid w:val="0031792F"/>
    <w:rsid w:val="00320E94"/>
    <w:rsid w:val="003216C0"/>
    <w:rsid w:val="00321B77"/>
    <w:rsid w:val="00323063"/>
    <w:rsid w:val="00323DDA"/>
    <w:rsid w:val="00323F0F"/>
    <w:rsid w:val="00324AC1"/>
    <w:rsid w:val="00325805"/>
    <w:rsid w:val="00325A18"/>
    <w:rsid w:val="00327223"/>
    <w:rsid w:val="0033149E"/>
    <w:rsid w:val="00332BC1"/>
    <w:rsid w:val="00334ED6"/>
    <w:rsid w:val="00334FB1"/>
    <w:rsid w:val="00335EBD"/>
    <w:rsid w:val="0033640F"/>
    <w:rsid w:val="00337E87"/>
    <w:rsid w:val="00340458"/>
    <w:rsid w:val="00340F68"/>
    <w:rsid w:val="00341191"/>
    <w:rsid w:val="0034126C"/>
    <w:rsid w:val="00341CC6"/>
    <w:rsid w:val="00342EFE"/>
    <w:rsid w:val="00345111"/>
    <w:rsid w:val="00345CA4"/>
    <w:rsid w:val="00346762"/>
    <w:rsid w:val="0034761E"/>
    <w:rsid w:val="00350F68"/>
    <w:rsid w:val="00351618"/>
    <w:rsid w:val="00351D38"/>
    <w:rsid w:val="003526DF"/>
    <w:rsid w:val="003553F9"/>
    <w:rsid w:val="0035561E"/>
    <w:rsid w:val="00356BA6"/>
    <w:rsid w:val="00356D31"/>
    <w:rsid w:val="00357BC1"/>
    <w:rsid w:val="00357DF3"/>
    <w:rsid w:val="003613C0"/>
    <w:rsid w:val="003617B6"/>
    <w:rsid w:val="00361BFF"/>
    <w:rsid w:val="00363173"/>
    <w:rsid w:val="00363762"/>
    <w:rsid w:val="00365924"/>
    <w:rsid w:val="00365DA8"/>
    <w:rsid w:val="003672C5"/>
    <w:rsid w:val="00370621"/>
    <w:rsid w:val="00370D1B"/>
    <w:rsid w:val="0037144D"/>
    <w:rsid w:val="003723E0"/>
    <w:rsid w:val="00374070"/>
    <w:rsid w:val="00374268"/>
    <w:rsid w:val="0037569C"/>
    <w:rsid w:val="0037614B"/>
    <w:rsid w:val="003765A1"/>
    <w:rsid w:val="00376968"/>
    <w:rsid w:val="00377E1F"/>
    <w:rsid w:val="00380BAD"/>
    <w:rsid w:val="003825B3"/>
    <w:rsid w:val="00382D40"/>
    <w:rsid w:val="00383CD6"/>
    <w:rsid w:val="00384366"/>
    <w:rsid w:val="003845FD"/>
    <w:rsid w:val="00384CC7"/>
    <w:rsid w:val="00385319"/>
    <w:rsid w:val="00385E70"/>
    <w:rsid w:val="00390696"/>
    <w:rsid w:val="003906DF"/>
    <w:rsid w:val="00391325"/>
    <w:rsid w:val="00392251"/>
    <w:rsid w:val="0039465D"/>
    <w:rsid w:val="0039669D"/>
    <w:rsid w:val="003A0727"/>
    <w:rsid w:val="003A1CAA"/>
    <w:rsid w:val="003A28AA"/>
    <w:rsid w:val="003A38A5"/>
    <w:rsid w:val="003A3F8F"/>
    <w:rsid w:val="003A4533"/>
    <w:rsid w:val="003A46A8"/>
    <w:rsid w:val="003A47A3"/>
    <w:rsid w:val="003A5517"/>
    <w:rsid w:val="003A576C"/>
    <w:rsid w:val="003A736B"/>
    <w:rsid w:val="003B0088"/>
    <w:rsid w:val="003B02BD"/>
    <w:rsid w:val="003B0448"/>
    <w:rsid w:val="003B075A"/>
    <w:rsid w:val="003B1A14"/>
    <w:rsid w:val="003B1FA2"/>
    <w:rsid w:val="003B2101"/>
    <w:rsid w:val="003B2984"/>
    <w:rsid w:val="003B2D39"/>
    <w:rsid w:val="003B3A4F"/>
    <w:rsid w:val="003B66FD"/>
    <w:rsid w:val="003B6B91"/>
    <w:rsid w:val="003B6F21"/>
    <w:rsid w:val="003C0DE4"/>
    <w:rsid w:val="003C1C2B"/>
    <w:rsid w:val="003C293C"/>
    <w:rsid w:val="003C2A6F"/>
    <w:rsid w:val="003C31D3"/>
    <w:rsid w:val="003C353E"/>
    <w:rsid w:val="003C5FA5"/>
    <w:rsid w:val="003C7746"/>
    <w:rsid w:val="003D0670"/>
    <w:rsid w:val="003D08DF"/>
    <w:rsid w:val="003D1541"/>
    <w:rsid w:val="003D23F9"/>
    <w:rsid w:val="003D50EA"/>
    <w:rsid w:val="003D51A9"/>
    <w:rsid w:val="003D596D"/>
    <w:rsid w:val="003E1F70"/>
    <w:rsid w:val="003E2AF7"/>
    <w:rsid w:val="003E3346"/>
    <w:rsid w:val="003E39AC"/>
    <w:rsid w:val="003E3BB1"/>
    <w:rsid w:val="003E3C5F"/>
    <w:rsid w:val="003E43BE"/>
    <w:rsid w:val="003E6B74"/>
    <w:rsid w:val="003E7384"/>
    <w:rsid w:val="003E78BA"/>
    <w:rsid w:val="003E7F2E"/>
    <w:rsid w:val="003F05AB"/>
    <w:rsid w:val="003F34A4"/>
    <w:rsid w:val="003F3704"/>
    <w:rsid w:val="003F629C"/>
    <w:rsid w:val="003F638E"/>
    <w:rsid w:val="003F71D9"/>
    <w:rsid w:val="00400A29"/>
    <w:rsid w:val="00400DFF"/>
    <w:rsid w:val="004023EC"/>
    <w:rsid w:val="004033DA"/>
    <w:rsid w:val="0040622F"/>
    <w:rsid w:val="00406401"/>
    <w:rsid w:val="00406993"/>
    <w:rsid w:val="00406E80"/>
    <w:rsid w:val="00407FC9"/>
    <w:rsid w:val="00410199"/>
    <w:rsid w:val="004103B3"/>
    <w:rsid w:val="00410C85"/>
    <w:rsid w:val="00411836"/>
    <w:rsid w:val="00412E41"/>
    <w:rsid w:val="004143C8"/>
    <w:rsid w:val="00415EF7"/>
    <w:rsid w:val="0042011F"/>
    <w:rsid w:val="00421D28"/>
    <w:rsid w:val="00421F21"/>
    <w:rsid w:val="00422D3E"/>
    <w:rsid w:val="00422EEC"/>
    <w:rsid w:val="00423025"/>
    <w:rsid w:val="00425089"/>
    <w:rsid w:val="00425757"/>
    <w:rsid w:val="004258EA"/>
    <w:rsid w:val="00427808"/>
    <w:rsid w:val="0043173E"/>
    <w:rsid w:val="00432EC2"/>
    <w:rsid w:val="0043322E"/>
    <w:rsid w:val="00435463"/>
    <w:rsid w:val="004411CC"/>
    <w:rsid w:val="00442F46"/>
    <w:rsid w:val="0044372C"/>
    <w:rsid w:val="0044475C"/>
    <w:rsid w:val="00444D6E"/>
    <w:rsid w:val="00445550"/>
    <w:rsid w:val="00446645"/>
    <w:rsid w:val="00446A5F"/>
    <w:rsid w:val="00446CE3"/>
    <w:rsid w:val="004470DC"/>
    <w:rsid w:val="0044721B"/>
    <w:rsid w:val="004475DA"/>
    <w:rsid w:val="0045066F"/>
    <w:rsid w:val="0045264D"/>
    <w:rsid w:val="00453123"/>
    <w:rsid w:val="00453348"/>
    <w:rsid w:val="004543F4"/>
    <w:rsid w:val="004571D2"/>
    <w:rsid w:val="00457783"/>
    <w:rsid w:val="00461AFC"/>
    <w:rsid w:val="0046212B"/>
    <w:rsid w:val="00462222"/>
    <w:rsid w:val="0046262C"/>
    <w:rsid w:val="004628FD"/>
    <w:rsid w:val="00466014"/>
    <w:rsid w:val="004661E3"/>
    <w:rsid w:val="00466EEE"/>
    <w:rsid w:val="00467613"/>
    <w:rsid w:val="00467EFA"/>
    <w:rsid w:val="0047025B"/>
    <w:rsid w:val="00470E57"/>
    <w:rsid w:val="00470F78"/>
    <w:rsid w:val="00472E16"/>
    <w:rsid w:val="004732ED"/>
    <w:rsid w:val="0047388E"/>
    <w:rsid w:val="00473C79"/>
    <w:rsid w:val="00473F57"/>
    <w:rsid w:val="00476204"/>
    <w:rsid w:val="00481280"/>
    <w:rsid w:val="004815F4"/>
    <w:rsid w:val="00481631"/>
    <w:rsid w:val="00482552"/>
    <w:rsid w:val="004825FF"/>
    <w:rsid w:val="0048298F"/>
    <w:rsid w:val="00483068"/>
    <w:rsid w:val="00483378"/>
    <w:rsid w:val="004837EA"/>
    <w:rsid w:val="004843B1"/>
    <w:rsid w:val="004844D9"/>
    <w:rsid w:val="00484BBA"/>
    <w:rsid w:val="00484E14"/>
    <w:rsid w:val="004851AF"/>
    <w:rsid w:val="00485A02"/>
    <w:rsid w:val="00485CA9"/>
    <w:rsid w:val="00486642"/>
    <w:rsid w:val="00486DCC"/>
    <w:rsid w:val="00487869"/>
    <w:rsid w:val="00487AC9"/>
    <w:rsid w:val="00487E27"/>
    <w:rsid w:val="004906D5"/>
    <w:rsid w:val="00493B84"/>
    <w:rsid w:val="00495505"/>
    <w:rsid w:val="0049695D"/>
    <w:rsid w:val="00497403"/>
    <w:rsid w:val="004A181F"/>
    <w:rsid w:val="004A1C1F"/>
    <w:rsid w:val="004A3F0F"/>
    <w:rsid w:val="004A407B"/>
    <w:rsid w:val="004A43FB"/>
    <w:rsid w:val="004A6120"/>
    <w:rsid w:val="004A731E"/>
    <w:rsid w:val="004B0182"/>
    <w:rsid w:val="004B0E10"/>
    <w:rsid w:val="004B0F5B"/>
    <w:rsid w:val="004B190C"/>
    <w:rsid w:val="004B2503"/>
    <w:rsid w:val="004B28B8"/>
    <w:rsid w:val="004B5788"/>
    <w:rsid w:val="004B72B0"/>
    <w:rsid w:val="004B7664"/>
    <w:rsid w:val="004C017C"/>
    <w:rsid w:val="004C03C2"/>
    <w:rsid w:val="004C10DB"/>
    <w:rsid w:val="004C1D7C"/>
    <w:rsid w:val="004C2B9B"/>
    <w:rsid w:val="004C4155"/>
    <w:rsid w:val="004C48E4"/>
    <w:rsid w:val="004C4AE9"/>
    <w:rsid w:val="004C55D9"/>
    <w:rsid w:val="004C5957"/>
    <w:rsid w:val="004C5EB1"/>
    <w:rsid w:val="004C6172"/>
    <w:rsid w:val="004C63AB"/>
    <w:rsid w:val="004C7DA9"/>
    <w:rsid w:val="004C7E09"/>
    <w:rsid w:val="004D209F"/>
    <w:rsid w:val="004D21AC"/>
    <w:rsid w:val="004D2205"/>
    <w:rsid w:val="004D55F1"/>
    <w:rsid w:val="004D590D"/>
    <w:rsid w:val="004D67BE"/>
    <w:rsid w:val="004D6968"/>
    <w:rsid w:val="004D758A"/>
    <w:rsid w:val="004E0328"/>
    <w:rsid w:val="004E0988"/>
    <w:rsid w:val="004E146E"/>
    <w:rsid w:val="004E3D08"/>
    <w:rsid w:val="004E3E36"/>
    <w:rsid w:val="004E47A8"/>
    <w:rsid w:val="004E4E70"/>
    <w:rsid w:val="004E4FAE"/>
    <w:rsid w:val="004E5538"/>
    <w:rsid w:val="004F02FC"/>
    <w:rsid w:val="004F07B6"/>
    <w:rsid w:val="004F1E43"/>
    <w:rsid w:val="004F291B"/>
    <w:rsid w:val="004F3ED8"/>
    <w:rsid w:val="004F4F76"/>
    <w:rsid w:val="004F76A2"/>
    <w:rsid w:val="004F78E9"/>
    <w:rsid w:val="004F7BE3"/>
    <w:rsid w:val="00500A8A"/>
    <w:rsid w:val="00501219"/>
    <w:rsid w:val="0050198D"/>
    <w:rsid w:val="00504212"/>
    <w:rsid w:val="0050559C"/>
    <w:rsid w:val="005066F6"/>
    <w:rsid w:val="0050674B"/>
    <w:rsid w:val="0050684D"/>
    <w:rsid w:val="005147DB"/>
    <w:rsid w:val="00514D80"/>
    <w:rsid w:val="0051533D"/>
    <w:rsid w:val="005163F7"/>
    <w:rsid w:val="00516665"/>
    <w:rsid w:val="005170E7"/>
    <w:rsid w:val="00517C2B"/>
    <w:rsid w:val="005200A5"/>
    <w:rsid w:val="00520E3C"/>
    <w:rsid w:val="00522B74"/>
    <w:rsid w:val="0052308E"/>
    <w:rsid w:val="0052402D"/>
    <w:rsid w:val="005241AE"/>
    <w:rsid w:val="0052527B"/>
    <w:rsid w:val="00525779"/>
    <w:rsid w:val="00526843"/>
    <w:rsid w:val="005316DE"/>
    <w:rsid w:val="00533CBC"/>
    <w:rsid w:val="00534A3E"/>
    <w:rsid w:val="00535624"/>
    <w:rsid w:val="00537089"/>
    <w:rsid w:val="00537842"/>
    <w:rsid w:val="00541CFF"/>
    <w:rsid w:val="005424B4"/>
    <w:rsid w:val="0054461B"/>
    <w:rsid w:val="005505FE"/>
    <w:rsid w:val="0055130C"/>
    <w:rsid w:val="0055148F"/>
    <w:rsid w:val="00551ACA"/>
    <w:rsid w:val="00551F50"/>
    <w:rsid w:val="00553FEE"/>
    <w:rsid w:val="0055408D"/>
    <w:rsid w:val="00554586"/>
    <w:rsid w:val="00555B4B"/>
    <w:rsid w:val="00557A29"/>
    <w:rsid w:val="00557D31"/>
    <w:rsid w:val="0056041E"/>
    <w:rsid w:val="00561EF2"/>
    <w:rsid w:val="00564034"/>
    <w:rsid w:val="00564633"/>
    <w:rsid w:val="005650DB"/>
    <w:rsid w:val="00565468"/>
    <w:rsid w:val="00566586"/>
    <w:rsid w:val="005667F2"/>
    <w:rsid w:val="00566B40"/>
    <w:rsid w:val="00567A7D"/>
    <w:rsid w:val="0057084B"/>
    <w:rsid w:val="00571B8A"/>
    <w:rsid w:val="0057269F"/>
    <w:rsid w:val="00574458"/>
    <w:rsid w:val="00574DC9"/>
    <w:rsid w:val="00575318"/>
    <w:rsid w:val="0057591C"/>
    <w:rsid w:val="00575DF7"/>
    <w:rsid w:val="00576838"/>
    <w:rsid w:val="005779DB"/>
    <w:rsid w:val="0058042F"/>
    <w:rsid w:val="00580722"/>
    <w:rsid w:val="00580911"/>
    <w:rsid w:val="00580951"/>
    <w:rsid w:val="005811DD"/>
    <w:rsid w:val="005829DB"/>
    <w:rsid w:val="0058339B"/>
    <w:rsid w:val="005845C4"/>
    <w:rsid w:val="005849DF"/>
    <w:rsid w:val="0058564A"/>
    <w:rsid w:val="00586BA9"/>
    <w:rsid w:val="0059050B"/>
    <w:rsid w:val="0059067B"/>
    <w:rsid w:val="0059193C"/>
    <w:rsid w:val="0059339A"/>
    <w:rsid w:val="00594586"/>
    <w:rsid w:val="00595F16"/>
    <w:rsid w:val="00597224"/>
    <w:rsid w:val="0059743E"/>
    <w:rsid w:val="00597F49"/>
    <w:rsid w:val="005A0727"/>
    <w:rsid w:val="005A0920"/>
    <w:rsid w:val="005A0C53"/>
    <w:rsid w:val="005A0F91"/>
    <w:rsid w:val="005A1484"/>
    <w:rsid w:val="005A251D"/>
    <w:rsid w:val="005A2829"/>
    <w:rsid w:val="005A3BB5"/>
    <w:rsid w:val="005A3FA5"/>
    <w:rsid w:val="005A4AE1"/>
    <w:rsid w:val="005A508F"/>
    <w:rsid w:val="005A7122"/>
    <w:rsid w:val="005A7B94"/>
    <w:rsid w:val="005B0B1F"/>
    <w:rsid w:val="005B0F81"/>
    <w:rsid w:val="005B1486"/>
    <w:rsid w:val="005B17A0"/>
    <w:rsid w:val="005B1A66"/>
    <w:rsid w:val="005B1B8D"/>
    <w:rsid w:val="005B2386"/>
    <w:rsid w:val="005B2BC6"/>
    <w:rsid w:val="005B2DDF"/>
    <w:rsid w:val="005B342E"/>
    <w:rsid w:val="005B39EE"/>
    <w:rsid w:val="005B3C38"/>
    <w:rsid w:val="005B4FA2"/>
    <w:rsid w:val="005B51F5"/>
    <w:rsid w:val="005B6141"/>
    <w:rsid w:val="005B698B"/>
    <w:rsid w:val="005C07F6"/>
    <w:rsid w:val="005C2EF9"/>
    <w:rsid w:val="005C3801"/>
    <w:rsid w:val="005C4F7D"/>
    <w:rsid w:val="005C53F0"/>
    <w:rsid w:val="005D0E3A"/>
    <w:rsid w:val="005D1E1C"/>
    <w:rsid w:val="005D2871"/>
    <w:rsid w:val="005D2F8D"/>
    <w:rsid w:val="005D3190"/>
    <w:rsid w:val="005D3CC5"/>
    <w:rsid w:val="005D4413"/>
    <w:rsid w:val="005D4431"/>
    <w:rsid w:val="005D4B1B"/>
    <w:rsid w:val="005D54CA"/>
    <w:rsid w:val="005D5919"/>
    <w:rsid w:val="005D6E81"/>
    <w:rsid w:val="005D6ECD"/>
    <w:rsid w:val="005D7557"/>
    <w:rsid w:val="005E0417"/>
    <w:rsid w:val="005E1907"/>
    <w:rsid w:val="005E3396"/>
    <w:rsid w:val="005E33A7"/>
    <w:rsid w:val="005E37BD"/>
    <w:rsid w:val="005E59F3"/>
    <w:rsid w:val="005E70A8"/>
    <w:rsid w:val="005F06B9"/>
    <w:rsid w:val="005F0E24"/>
    <w:rsid w:val="005F1AD2"/>
    <w:rsid w:val="005F1CD1"/>
    <w:rsid w:val="005F3B51"/>
    <w:rsid w:val="005F3E75"/>
    <w:rsid w:val="005F4039"/>
    <w:rsid w:val="005F45D4"/>
    <w:rsid w:val="005F5619"/>
    <w:rsid w:val="005F7057"/>
    <w:rsid w:val="005F76DA"/>
    <w:rsid w:val="005F777D"/>
    <w:rsid w:val="006008A6"/>
    <w:rsid w:val="00600C17"/>
    <w:rsid w:val="00601922"/>
    <w:rsid w:val="0060280D"/>
    <w:rsid w:val="00603200"/>
    <w:rsid w:val="006045A6"/>
    <w:rsid w:val="006049C0"/>
    <w:rsid w:val="00604B60"/>
    <w:rsid w:val="00604F07"/>
    <w:rsid w:val="00604FBA"/>
    <w:rsid w:val="0060555F"/>
    <w:rsid w:val="00606108"/>
    <w:rsid w:val="00606280"/>
    <w:rsid w:val="006113C2"/>
    <w:rsid w:val="00611560"/>
    <w:rsid w:val="006115CB"/>
    <w:rsid w:val="00611E6B"/>
    <w:rsid w:val="00611E80"/>
    <w:rsid w:val="00613E8D"/>
    <w:rsid w:val="00614121"/>
    <w:rsid w:val="006146D7"/>
    <w:rsid w:val="0061478E"/>
    <w:rsid w:val="00614858"/>
    <w:rsid w:val="0061493B"/>
    <w:rsid w:val="006153F5"/>
    <w:rsid w:val="00616D3E"/>
    <w:rsid w:val="00617057"/>
    <w:rsid w:val="0061773E"/>
    <w:rsid w:val="006212E3"/>
    <w:rsid w:val="006217FA"/>
    <w:rsid w:val="006219E8"/>
    <w:rsid w:val="00621CD5"/>
    <w:rsid w:val="00621ED0"/>
    <w:rsid w:val="00622036"/>
    <w:rsid w:val="00622E2A"/>
    <w:rsid w:val="00624AC5"/>
    <w:rsid w:val="00624AE9"/>
    <w:rsid w:val="00625B3B"/>
    <w:rsid w:val="00625F2D"/>
    <w:rsid w:val="006317D7"/>
    <w:rsid w:val="00632055"/>
    <w:rsid w:val="00632256"/>
    <w:rsid w:val="00632D2D"/>
    <w:rsid w:val="006333FA"/>
    <w:rsid w:val="00633A0A"/>
    <w:rsid w:val="0063525D"/>
    <w:rsid w:val="00635D30"/>
    <w:rsid w:val="00635D83"/>
    <w:rsid w:val="00636A6A"/>
    <w:rsid w:val="00640310"/>
    <w:rsid w:val="00640C99"/>
    <w:rsid w:val="00641E69"/>
    <w:rsid w:val="00642C85"/>
    <w:rsid w:val="0064554F"/>
    <w:rsid w:val="00645DDD"/>
    <w:rsid w:val="006460CE"/>
    <w:rsid w:val="00646406"/>
    <w:rsid w:val="006470B4"/>
    <w:rsid w:val="00651103"/>
    <w:rsid w:val="006524F7"/>
    <w:rsid w:val="0065300C"/>
    <w:rsid w:val="006530AE"/>
    <w:rsid w:val="00653742"/>
    <w:rsid w:val="00654CE3"/>
    <w:rsid w:val="006555F2"/>
    <w:rsid w:val="006568E6"/>
    <w:rsid w:val="00656E23"/>
    <w:rsid w:val="006607BD"/>
    <w:rsid w:val="0066080C"/>
    <w:rsid w:val="006608D7"/>
    <w:rsid w:val="00660D42"/>
    <w:rsid w:val="00660D97"/>
    <w:rsid w:val="00660FEC"/>
    <w:rsid w:val="00661754"/>
    <w:rsid w:val="00661E54"/>
    <w:rsid w:val="0066331B"/>
    <w:rsid w:val="006637EA"/>
    <w:rsid w:val="00663A92"/>
    <w:rsid w:val="006649E9"/>
    <w:rsid w:val="00664DA9"/>
    <w:rsid w:val="00665219"/>
    <w:rsid w:val="006665CF"/>
    <w:rsid w:val="00666D50"/>
    <w:rsid w:val="00667008"/>
    <w:rsid w:val="006707E2"/>
    <w:rsid w:val="00670DF1"/>
    <w:rsid w:val="006736DC"/>
    <w:rsid w:val="00673DE4"/>
    <w:rsid w:val="006741FB"/>
    <w:rsid w:val="00674257"/>
    <w:rsid w:val="00674B9E"/>
    <w:rsid w:val="00675515"/>
    <w:rsid w:val="006757B8"/>
    <w:rsid w:val="006778BD"/>
    <w:rsid w:val="00677DCB"/>
    <w:rsid w:val="00680013"/>
    <w:rsid w:val="00680A9D"/>
    <w:rsid w:val="0068243B"/>
    <w:rsid w:val="00682D05"/>
    <w:rsid w:val="006837D9"/>
    <w:rsid w:val="00683E18"/>
    <w:rsid w:val="00684700"/>
    <w:rsid w:val="00685669"/>
    <w:rsid w:val="00685FEE"/>
    <w:rsid w:val="00686F97"/>
    <w:rsid w:val="0069041C"/>
    <w:rsid w:val="006909AF"/>
    <w:rsid w:val="00690F2C"/>
    <w:rsid w:val="006917D7"/>
    <w:rsid w:val="00695478"/>
    <w:rsid w:val="00695902"/>
    <w:rsid w:val="006A00B7"/>
    <w:rsid w:val="006A0133"/>
    <w:rsid w:val="006A1C64"/>
    <w:rsid w:val="006A30BC"/>
    <w:rsid w:val="006A49C1"/>
    <w:rsid w:val="006A6070"/>
    <w:rsid w:val="006B1748"/>
    <w:rsid w:val="006B1CF4"/>
    <w:rsid w:val="006B33C8"/>
    <w:rsid w:val="006B3D48"/>
    <w:rsid w:val="006B555B"/>
    <w:rsid w:val="006B55A0"/>
    <w:rsid w:val="006B6964"/>
    <w:rsid w:val="006B7B6F"/>
    <w:rsid w:val="006C06A1"/>
    <w:rsid w:val="006C0B7A"/>
    <w:rsid w:val="006C0C3B"/>
    <w:rsid w:val="006C15D1"/>
    <w:rsid w:val="006C1F66"/>
    <w:rsid w:val="006C2E71"/>
    <w:rsid w:val="006C3D27"/>
    <w:rsid w:val="006C4B16"/>
    <w:rsid w:val="006C5005"/>
    <w:rsid w:val="006C5C0F"/>
    <w:rsid w:val="006C62CE"/>
    <w:rsid w:val="006C6590"/>
    <w:rsid w:val="006C6E51"/>
    <w:rsid w:val="006C6EFB"/>
    <w:rsid w:val="006C74CD"/>
    <w:rsid w:val="006C76FD"/>
    <w:rsid w:val="006D0CE6"/>
    <w:rsid w:val="006D14D0"/>
    <w:rsid w:val="006D1717"/>
    <w:rsid w:val="006D1A73"/>
    <w:rsid w:val="006D30E7"/>
    <w:rsid w:val="006D3E19"/>
    <w:rsid w:val="006D42B5"/>
    <w:rsid w:val="006D4E2B"/>
    <w:rsid w:val="006D6C78"/>
    <w:rsid w:val="006D7B34"/>
    <w:rsid w:val="006E0826"/>
    <w:rsid w:val="006E0D3E"/>
    <w:rsid w:val="006E0DB4"/>
    <w:rsid w:val="006E1FC7"/>
    <w:rsid w:val="006E28DE"/>
    <w:rsid w:val="006E381E"/>
    <w:rsid w:val="006E3913"/>
    <w:rsid w:val="006E3977"/>
    <w:rsid w:val="006E3B6A"/>
    <w:rsid w:val="006E3CD4"/>
    <w:rsid w:val="006E4990"/>
    <w:rsid w:val="006E4B47"/>
    <w:rsid w:val="006E4C79"/>
    <w:rsid w:val="006E50E9"/>
    <w:rsid w:val="006E5A13"/>
    <w:rsid w:val="006E6256"/>
    <w:rsid w:val="006E66FF"/>
    <w:rsid w:val="006E68BA"/>
    <w:rsid w:val="006E6AC0"/>
    <w:rsid w:val="006E7BB5"/>
    <w:rsid w:val="006F1E5C"/>
    <w:rsid w:val="006F33ED"/>
    <w:rsid w:val="006F36B2"/>
    <w:rsid w:val="006F3E78"/>
    <w:rsid w:val="006F4A77"/>
    <w:rsid w:val="006F619E"/>
    <w:rsid w:val="006F62E8"/>
    <w:rsid w:val="006F6E3D"/>
    <w:rsid w:val="0070006D"/>
    <w:rsid w:val="007012C9"/>
    <w:rsid w:val="00701A89"/>
    <w:rsid w:val="00701C3B"/>
    <w:rsid w:val="00702493"/>
    <w:rsid w:val="00703C0D"/>
    <w:rsid w:val="00703F33"/>
    <w:rsid w:val="00704498"/>
    <w:rsid w:val="00705578"/>
    <w:rsid w:val="00705586"/>
    <w:rsid w:val="00705775"/>
    <w:rsid w:val="00706194"/>
    <w:rsid w:val="00706261"/>
    <w:rsid w:val="007062CA"/>
    <w:rsid w:val="007064D9"/>
    <w:rsid w:val="00706B48"/>
    <w:rsid w:val="007104B3"/>
    <w:rsid w:val="00710A59"/>
    <w:rsid w:val="00711EEB"/>
    <w:rsid w:val="007129A4"/>
    <w:rsid w:val="007129CF"/>
    <w:rsid w:val="007136AA"/>
    <w:rsid w:val="007146D5"/>
    <w:rsid w:val="00715177"/>
    <w:rsid w:val="00715277"/>
    <w:rsid w:val="00716483"/>
    <w:rsid w:val="00716909"/>
    <w:rsid w:val="00716E7D"/>
    <w:rsid w:val="007176AE"/>
    <w:rsid w:val="0071774B"/>
    <w:rsid w:val="00717F9E"/>
    <w:rsid w:val="007218DD"/>
    <w:rsid w:val="00721EF3"/>
    <w:rsid w:val="00723690"/>
    <w:rsid w:val="00724F31"/>
    <w:rsid w:val="00726AA1"/>
    <w:rsid w:val="00726F8B"/>
    <w:rsid w:val="00730C8A"/>
    <w:rsid w:val="00731B1B"/>
    <w:rsid w:val="007320B3"/>
    <w:rsid w:val="0073287B"/>
    <w:rsid w:val="00733A89"/>
    <w:rsid w:val="00733CF5"/>
    <w:rsid w:val="0073438B"/>
    <w:rsid w:val="00736962"/>
    <w:rsid w:val="00736C71"/>
    <w:rsid w:val="00737C55"/>
    <w:rsid w:val="00740322"/>
    <w:rsid w:val="007422DF"/>
    <w:rsid w:val="0074268F"/>
    <w:rsid w:val="007426DD"/>
    <w:rsid w:val="00742CFA"/>
    <w:rsid w:val="0074404B"/>
    <w:rsid w:val="007454F2"/>
    <w:rsid w:val="007459CA"/>
    <w:rsid w:val="00745B9E"/>
    <w:rsid w:val="00747AB3"/>
    <w:rsid w:val="00753E17"/>
    <w:rsid w:val="00754BB5"/>
    <w:rsid w:val="00754EDB"/>
    <w:rsid w:val="007552F8"/>
    <w:rsid w:val="00755AE4"/>
    <w:rsid w:val="007562F3"/>
    <w:rsid w:val="0075726E"/>
    <w:rsid w:val="00757796"/>
    <w:rsid w:val="007612D6"/>
    <w:rsid w:val="00761585"/>
    <w:rsid w:val="00761E0E"/>
    <w:rsid w:val="0076358A"/>
    <w:rsid w:val="00763EA2"/>
    <w:rsid w:val="00764963"/>
    <w:rsid w:val="00764F2C"/>
    <w:rsid w:val="007661CE"/>
    <w:rsid w:val="00770349"/>
    <w:rsid w:val="00770E8C"/>
    <w:rsid w:val="00772108"/>
    <w:rsid w:val="00772E3B"/>
    <w:rsid w:val="0077304D"/>
    <w:rsid w:val="00773461"/>
    <w:rsid w:val="00773C2A"/>
    <w:rsid w:val="00775343"/>
    <w:rsid w:val="00775B99"/>
    <w:rsid w:val="00776862"/>
    <w:rsid w:val="00776A66"/>
    <w:rsid w:val="00777026"/>
    <w:rsid w:val="00777E27"/>
    <w:rsid w:val="0078135E"/>
    <w:rsid w:val="00781CA0"/>
    <w:rsid w:val="00782228"/>
    <w:rsid w:val="00783049"/>
    <w:rsid w:val="0078443C"/>
    <w:rsid w:val="0078500F"/>
    <w:rsid w:val="0078719A"/>
    <w:rsid w:val="007871CA"/>
    <w:rsid w:val="007875EA"/>
    <w:rsid w:val="00787B6B"/>
    <w:rsid w:val="00787E92"/>
    <w:rsid w:val="00790E1D"/>
    <w:rsid w:val="007925C3"/>
    <w:rsid w:val="00792ABE"/>
    <w:rsid w:val="00794653"/>
    <w:rsid w:val="00795190"/>
    <w:rsid w:val="00795A97"/>
    <w:rsid w:val="007972AC"/>
    <w:rsid w:val="00797549"/>
    <w:rsid w:val="007A15C0"/>
    <w:rsid w:val="007A21FE"/>
    <w:rsid w:val="007A3C2E"/>
    <w:rsid w:val="007A48F1"/>
    <w:rsid w:val="007A4AA7"/>
    <w:rsid w:val="007A51C0"/>
    <w:rsid w:val="007A6599"/>
    <w:rsid w:val="007A747D"/>
    <w:rsid w:val="007B0CA0"/>
    <w:rsid w:val="007B18B9"/>
    <w:rsid w:val="007B231D"/>
    <w:rsid w:val="007B489E"/>
    <w:rsid w:val="007B4B20"/>
    <w:rsid w:val="007B4B91"/>
    <w:rsid w:val="007B5643"/>
    <w:rsid w:val="007B622C"/>
    <w:rsid w:val="007B769F"/>
    <w:rsid w:val="007B7A1E"/>
    <w:rsid w:val="007B7E1E"/>
    <w:rsid w:val="007C0B06"/>
    <w:rsid w:val="007C1CE6"/>
    <w:rsid w:val="007C2DD3"/>
    <w:rsid w:val="007C4463"/>
    <w:rsid w:val="007C4BE8"/>
    <w:rsid w:val="007C5BA7"/>
    <w:rsid w:val="007C6262"/>
    <w:rsid w:val="007C6615"/>
    <w:rsid w:val="007C685C"/>
    <w:rsid w:val="007C704A"/>
    <w:rsid w:val="007C7312"/>
    <w:rsid w:val="007C77F0"/>
    <w:rsid w:val="007D389E"/>
    <w:rsid w:val="007D3969"/>
    <w:rsid w:val="007D4C12"/>
    <w:rsid w:val="007D5A99"/>
    <w:rsid w:val="007D6AF4"/>
    <w:rsid w:val="007D7489"/>
    <w:rsid w:val="007D7EA0"/>
    <w:rsid w:val="007E0C81"/>
    <w:rsid w:val="007E0D04"/>
    <w:rsid w:val="007E1D62"/>
    <w:rsid w:val="007E1E68"/>
    <w:rsid w:val="007E5C3A"/>
    <w:rsid w:val="007E646E"/>
    <w:rsid w:val="007E6F34"/>
    <w:rsid w:val="007E775B"/>
    <w:rsid w:val="007E7C7E"/>
    <w:rsid w:val="007F00BC"/>
    <w:rsid w:val="007F0B0C"/>
    <w:rsid w:val="007F166F"/>
    <w:rsid w:val="007F2932"/>
    <w:rsid w:val="007F3D8B"/>
    <w:rsid w:val="007F3DFF"/>
    <w:rsid w:val="007F3E7A"/>
    <w:rsid w:val="007F4C2F"/>
    <w:rsid w:val="007F56E4"/>
    <w:rsid w:val="0080068E"/>
    <w:rsid w:val="008009C4"/>
    <w:rsid w:val="008014BA"/>
    <w:rsid w:val="00802102"/>
    <w:rsid w:val="00803339"/>
    <w:rsid w:val="00803FEC"/>
    <w:rsid w:val="0080437D"/>
    <w:rsid w:val="008048AA"/>
    <w:rsid w:val="00805FC8"/>
    <w:rsid w:val="00806CA2"/>
    <w:rsid w:val="00807324"/>
    <w:rsid w:val="0080761E"/>
    <w:rsid w:val="00807676"/>
    <w:rsid w:val="00810C96"/>
    <w:rsid w:val="008131AB"/>
    <w:rsid w:val="008136FD"/>
    <w:rsid w:val="00815D41"/>
    <w:rsid w:val="0081694C"/>
    <w:rsid w:val="0082050F"/>
    <w:rsid w:val="00820D08"/>
    <w:rsid w:val="008259EF"/>
    <w:rsid w:val="00827403"/>
    <w:rsid w:val="008301C7"/>
    <w:rsid w:val="00830902"/>
    <w:rsid w:val="00831582"/>
    <w:rsid w:val="008327B5"/>
    <w:rsid w:val="00832C43"/>
    <w:rsid w:val="00833AD3"/>
    <w:rsid w:val="00833DBE"/>
    <w:rsid w:val="00834441"/>
    <w:rsid w:val="00834625"/>
    <w:rsid w:val="008353AA"/>
    <w:rsid w:val="008354CD"/>
    <w:rsid w:val="00835BFD"/>
    <w:rsid w:val="00837348"/>
    <w:rsid w:val="008407C8"/>
    <w:rsid w:val="00841852"/>
    <w:rsid w:val="0084189E"/>
    <w:rsid w:val="00841F63"/>
    <w:rsid w:val="00842523"/>
    <w:rsid w:val="00842676"/>
    <w:rsid w:val="00846C0E"/>
    <w:rsid w:val="00846EF4"/>
    <w:rsid w:val="00853343"/>
    <w:rsid w:val="0085382B"/>
    <w:rsid w:val="00853BA1"/>
    <w:rsid w:val="00854219"/>
    <w:rsid w:val="00854CB9"/>
    <w:rsid w:val="00854D1E"/>
    <w:rsid w:val="00855F32"/>
    <w:rsid w:val="0085622D"/>
    <w:rsid w:val="008568C7"/>
    <w:rsid w:val="00857AF6"/>
    <w:rsid w:val="008601E3"/>
    <w:rsid w:val="00860684"/>
    <w:rsid w:val="00861BB0"/>
    <w:rsid w:val="00862667"/>
    <w:rsid w:val="00862BA2"/>
    <w:rsid w:val="00864595"/>
    <w:rsid w:val="0086476D"/>
    <w:rsid w:val="00864AEC"/>
    <w:rsid w:val="00865398"/>
    <w:rsid w:val="00865E3A"/>
    <w:rsid w:val="00865EB1"/>
    <w:rsid w:val="00866DC9"/>
    <w:rsid w:val="0086717D"/>
    <w:rsid w:val="0086764F"/>
    <w:rsid w:val="00867DD9"/>
    <w:rsid w:val="00871AB6"/>
    <w:rsid w:val="008729E4"/>
    <w:rsid w:val="00874478"/>
    <w:rsid w:val="00874ADC"/>
    <w:rsid w:val="00874E21"/>
    <w:rsid w:val="0087659F"/>
    <w:rsid w:val="0087730B"/>
    <w:rsid w:val="00877A99"/>
    <w:rsid w:val="008804ED"/>
    <w:rsid w:val="00880AAC"/>
    <w:rsid w:val="00881578"/>
    <w:rsid w:val="00883B84"/>
    <w:rsid w:val="00884DEC"/>
    <w:rsid w:val="00884E2C"/>
    <w:rsid w:val="00884F52"/>
    <w:rsid w:val="008857FA"/>
    <w:rsid w:val="008864E9"/>
    <w:rsid w:val="00886A67"/>
    <w:rsid w:val="00886BC7"/>
    <w:rsid w:val="00891F78"/>
    <w:rsid w:val="00892105"/>
    <w:rsid w:val="0089241E"/>
    <w:rsid w:val="00892984"/>
    <w:rsid w:val="00892A41"/>
    <w:rsid w:val="0089343F"/>
    <w:rsid w:val="00893443"/>
    <w:rsid w:val="008976AB"/>
    <w:rsid w:val="00897DE0"/>
    <w:rsid w:val="00897F5F"/>
    <w:rsid w:val="008A073A"/>
    <w:rsid w:val="008A15F2"/>
    <w:rsid w:val="008A2156"/>
    <w:rsid w:val="008A3D98"/>
    <w:rsid w:val="008A4001"/>
    <w:rsid w:val="008A47C8"/>
    <w:rsid w:val="008A4893"/>
    <w:rsid w:val="008A604D"/>
    <w:rsid w:val="008A6F37"/>
    <w:rsid w:val="008B089A"/>
    <w:rsid w:val="008B0CC3"/>
    <w:rsid w:val="008B1498"/>
    <w:rsid w:val="008B1E65"/>
    <w:rsid w:val="008B1EB0"/>
    <w:rsid w:val="008B2CEC"/>
    <w:rsid w:val="008B32DF"/>
    <w:rsid w:val="008B3410"/>
    <w:rsid w:val="008B5235"/>
    <w:rsid w:val="008B5287"/>
    <w:rsid w:val="008B7A9A"/>
    <w:rsid w:val="008B7C32"/>
    <w:rsid w:val="008C1888"/>
    <w:rsid w:val="008C1F90"/>
    <w:rsid w:val="008C3462"/>
    <w:rsid w:val="008C37D4"/>
    <w:rsid w:val="008C37E7"/>
    <w:rsid w:val="008C396D"/>
    <w:rsid w:val="008C3FAD"/>
    <w:rsid w:val="008C45C7"/>
    <w:rsid w:val="008C62EA"/>
    <w:rsid w:val="008C69E2"/>
    <w:rsid w:val="008C7F4F"/>
    <w:rsid w:val="008D015A"/>
    <w:rsid w:val="008D05F4"/>
    <w:rsid w:val="008D1C70"/>
    <w:rsid w:val="008D1E8D"/>
    <w:rsid w:val="008D246F"/>
    <w:rsid w:val="008D3774"/>
    <w:rsid w:val="008D3B02"/>
    <w:rsid w:val="008D67A3"/>
    <w:rsid w:val="008D7EBA"/>
    <w:rsid w:val="008E01A8"/>
    <w:rsid w:val="008E0A90"/>
    <w:rsid w:val="008E2FC3"/>
    <w:rsid w:val="008E366A"/>
    <w:rsid w:val="008E5B06"/>
    <w:rsid w:val="008E63C5"/>
    <w:rsid w:val="008E6696"/>
    <w:rsid w:val="008E6AED"/>
    <w:rsid w:val="008E6F5E"/>
    <w:rsid w:val="008E7961"/>
    <w:rsid w:val="008F046A"/>
    <w:rsid w:val="008F1031"/>
    <w:rsid w:val="008F135E"/>
    <w:rsid w:val="008F2088"/>
    <w:rsid w:val="008F29E5"/>
    <w:rsid w:val="008F2B08"/>
    <w:rsid w:val="008F3529"/>
    <w:rsid w:val="008F39E3"/>
    <w:rsid w:val="008F3C68"/>
    <w:rsid w:val="008F4938"/>
    <w:rsid w:val="008F4BF8"/>
    <w:rsid w:val="008F537D"/>
    <w:rsid w:val="008F6B2F"/>
    <w:rsid w:val="008F7EB4"/>
    <w:rsid w:val="009007CA"/>
    <w:rsid w:val="00901730"/>
    <w:rsid w:val="0090224E"/>
    <w:rsid w:val="009022C7"/>
    <w:rsid w:val="00902393"/>
    <w:rsid w:val="009026F6"/>
    <w:rsid w:val="0090281E"/>
    <w:rsid w:val="00904077"/>
    <w:rsid w:val="0090501A"/>
    <w:rsid w:val="00905B30"/>
    <w:rsid w:val="00906409"/>
    <w:rsid w:val="0090699B"/>
    <w:rsid w:val="00907272"/>
    <w:rsid w:val="00907343"/>
    <w:rsid w:val="0091096F"/>
    <w:rsid w:val="00911094"/>
    <w:rsid w:val="009138C1"/>
    <w:rsid w:val="00913A3D"/>
    <w:rsid w:val="00913FDA"/>
    <w:rsid w:val="009150EF"/>
    <w:rsid w:val="00915159"/>
    <w:rsid w:val="009159E8"/>
    <w:rsid w:val="009200AF"/>
    <w:rsid w:val="009203FF"/>
    <w:rsid w:val="0092094E"/>
    <w:rsid w:val="009216CB"/>
    <w:rsid w:val="0092199D"/>
    <w:rsid w:val="00922656"/>
    <w:rsid w:val="00923210"/>
    <w:rsid w:val="00924FD7"/>
    <w:rsid w:val="00925A12"/>
    <w:rsid w:val="009260A6"/>
    <w:rsid w:val="0092642F"/>
    <w:rsid w:val="00926463"/>
    <w:rsid w:val="00930DDB"/>
    <w:rsid w:val="00931579"/>
    <w:rsid w:val="00931BE2"/>
    <w:rsid w:val="00931CCC"/>
    <w:rsid w:val="00935105"/>
    <w:rsid w:val="0093553E"/>
    <w:rsid w:val="00935636"/>
    <w:rsid w:val="00936AF2"/>
    <w:rsid w:val="00937863"/>
    <w:rsid w:val="00941C59"/>
    <w:rsid w:val="00941C72"/>
    <w:rsid w:val="00942498"/>
    <w:rsid w:val="0094310B"/>
    <w:rsid w:val="00943966"/>
    <w:rsid w:val="00944B98"/>
    <w:rsid w:val="00944C7E"/>
    <w:rsid w:val="0094576D"/>
    <w:rsid w:val="00946D6A"/>
    <w:rsid w:val="00947B1A"/>
    <w:rsid w:val="009509C6"/>
    <w:rsid w:val="00950C5F"/>
    <w:rsid w:val="009528B3"/>
    <w:rsid w:val="00954132"/>
    <w:rsid w:val="00954193"/>
    <w:rsid w:val="009541D6"/>
    <w:rsid w:val="00954C7B"/>
    <w:rsid w:val="00955650"/>
    <w:rsid w:val="009602C3"/>
    <w:rsid w:val="00961EDA"/>
    <w:rsid w:val="00962528"/>
    <w:rsid w:val="00962BEC"/>
    <w:rsid w:val="00964CF3"/>
    <w:rsid w:val="0096589F"/>
    <w:rsid w:val="00966136"/>
    <w:rsid w:val="00967CFD"/>
    <w:rsid w:val="00970B6E"/>
    <w:rsid w:val="00970F52"/>
    <w:rsid w:val="00970FE1"/>
    <w:rsid w:val="00971B7A"/>
    <w:rsid w:val="00971BFE"/>
    <w:rsid w:val="00972FAD"/>
    <w:rsid w:val="0097302F"/>
    <w:rsid w:val="009732F9"/>
    <w:rsid w:val="00973B9D"/>
    <w:rsid w:val="00974594"/>
    <w:rsid w:val="009745A1"/>
    <w:rsid w:val="0097585F"/>
    <w:rsid w:val="00975A66"/>
    <w:rsid w:val="00975CCB"/>
    <w:rsid w:val="00976603"/>
    <w:rsid w:val="00982064"/>
    <w:rsid w:val="00982FF3"/>
    <w:rsid w:val="00984403"/>
    <w:rsid w:val="00986693"/>
    <w:rsid w:val="00986932"/>
    <w:rsid w:val="009909C5"/>
    <w:rsid w:val="009922EF"/>
    <w:rsid w:val="00992A68"/>
    <w:rsid w:val="0099413C"/>
    <w:rsid w:val="00995AB5"/>
    <w:rsid w:val="00996850"/>
    <w:rsid w:val="0099749D"/>
    <w:rsid w:val="009977F0"/>
    <w:rsid w:val="00997936"/>
    <w:rsid w:val="009A1931"/>
    <w:rsid w:val="009A2B00"/>
    <w:rsid w:val="009A3D07"/>
    <w:rsid w:val="009A3E96"/>
    <w:rsid w:val="009A4B1A"/>
    <w:rsid w:val="009A4C78"/>
    <w:rsid w:val="009A5B39"/>
    <w:rsid w:val="009A6621"/>
    <w:rsid w:val="009A68A1"/>
    <w:rsid w:val="009A6F9F"/>
    <w:rsid w:val="009A7323"/>
    <w:rsid w:val="009A7785"/>
    <w:rsid w:val="009B0BF5"/>
    <w:rsid w:val="009B1F83"/>
    <w:rsid w:val="009B2343"/>
    <w:rsid w:val="009B23FC"/>
    <w:rsid w:val="009B2873"/>
    <w:rsid w:val="009B2EEF"/>
    <w:rsid w:val="009B4575"/>
    <w:rsid w:val="009B45FF"/>
    <w:rsid w:val="009B538D"/>
    <w:rsid w:val="009B7004"/>
    <w:rsid w:val="009C0104"/>
    <w:rsid w:val="009C05A6"/>
    <w:rsid w:val="009C112C"/>
    <w:rsid w:val="009C1C46"/>
    <w:rsid w:val="009C23E1"/>
    <w:rsid w:val="009C3486"/>
    <w:rsid w:val="009C3676"/>
    <w:rsid w:val="009C4184"/>
    <w:rsid w:val="009C4210"/>
    <w:rsid w:val="009C4E58"/>
    <w:rsid w:val="009C6439"/>
    <w:rsid w:val="009C64F8"/>
    <w:rsid w:val="009C6A41"/>
    <w:rsid w:val="009C7041"/>
    <w:rsid w:val="009C70F4"/>
    <w:rsid w:val="009C7900"/>
    <w:rsid w:val="009D0699"/>
    <w:rsid w:val="009D0CE2"/>
    <w:rsid w:val="009D1A72"/>
    <w:rsid w:val="009D262E"/>
    <w:rsid w:val="009D2A1E"/>
    <w:rsid w:val="009D2BCB"/>
    <w:rsid w:val="009D33EC"/>
    <w:rsid w:val="009D38F6"/>
    <w:rsid w:val="009D4A6F"/>
    <w:rsid w:val="009D4C3C"/>
    <w:rsid w:val="009D5643"/>
    <w:rsid w:val="009D5910"/>
    <w:rsid w:val="009D725C"/>
    <w:rsid w:val="009E0116"/>
    <w:rsid w:val="009E1D2B"/>
    <w:rsid w:val="009E5ED2"/>
    <w:rsid w:val="009E5F94"/>
    <w:rsid w:val="009E64B7"/>
    <w:rsid w:val="009E66E7"/>
    <w:rsid w:val="009E78AA"/>
    <w:rsid w:val="009E7C6B"/>
    <w:rsid w:val="009E7CAD"/>
    <w:rsid w:val="009E7F48"/>
    <w:rsid w:val="009F065C"/>
    <w:rsid w:val="009F08D3"/>
    <w:rsid w:val="009F2404"/>
    <w:rsid w:val="009F3101"/>
    <w:rsid w:val="009F507B"/>
    <w:rsid w:val="009F5C6C"/>
    <w:rsid w:val="009F61C0"/>
    <w:rsid w:val="009F67DA"/>
    <w:rsid w:val="009F74F5"/>
    <w:rsid w:val="00A00CAA"/>
    <w:rsid w:val="00A01277"/>
    <w:rsid w:val="00A029F6"/>
    <w:rsid w:val="00A04DB5"/>
    <w:rsid w:val="00A05570"/>
    <w:rsid w:val="00A057D4"/>
    <w:rsid w:val="00A05BFA"/>
    <w:rsid w:val="00A070F7"/>
    <w:rsid w:val="00A07BFC"/>
    <w:rsid w:val="00A07C15"/>
    <w:rsid w:val="00A07D3E"/>
    <w:rsid w:val="00A11355"/>
    <w:rsid w:val="00A12070"/>
    <w:rsid w:val="00A1247A"/>
    <w:rsid w:val="00A128DB"/>
    <w:rsid w:val="00A13519"/>
    <w:rsid w:val="00A1440C"/>
    <w:rsid w:val="00A14612"/>
    <w:rsid w:val="00A15198"/>
    <w:rsid w:val="00A15511"/>
    <w:rsid w:val="00A15F08"/>
    <w:rsid w:val="00A165E0"/>
    <w:rsid w:val="00A1661D"/>
    <w:rsid w:val="00A16952"/>
    <w:rsid w:val="00A1755D"/>
    <w:rsid w:val="00A17692"/>
    <w:rsid w:val="00A17BF9"/>
    <w:rsid w:val="00A20455"/>
    <w:rsid w:val="00A218A6"/>
    <w:rsid w:val="00A23FB5"/>
    <w:rsid w:val="00A2412A"/>
    <w:rsid w:val="00A25568"/>
    <w:rsid w:val="00A265E3"/>
    <w:rsid w:val="00A267A8"/>
    <w:rsid w:val="00A27001"/>
    <w:rsid w:val="00A30518"/>
    <w:rsid w:val="00A3170A"/>
    <w:rsid w:val="00A32FA3"/>
    <w:rsid w:val="00A3509D"/>
    <w:rsid w:val="00A3582B"/>
    <w:rsid w:val="00A3671B"/>
    <w:rsid w:val="00A36A82"/>
    <w:rsid w:val="00A37772"/>
    <w:rsid w:val="00A40392"/>
    <w:rsid w:val="00A4286E"/>
    <w:rsid w:val="00A42B8D"/>
    <w:rsid w:val="00A43564"/>
    <w:rsid w:val="00A4425C"/>
    <w:rsid w:val="00A44372"/>
    <w:rsid w:val="00A45561"/>
    <w:rsid w:val="00A45BB9"/>
    <w:rsid w:val="00A46A9A"/>
    <w:rsid w:val="00A46B0F"/>
    <w:rsid w:val="00A47ADE"/>
    <w:rsid w:val="00A47BF5"/>
    <w:rsid w:val="00A50C55"/>
    <w:rsid w:val="00A516DC"/>
    <w:rsid w:val="00A528D7"/>
    <w:rsid w:val="00A52CF8"/>
    <w:rsid w:val="00A55150"/>
    <w:rsid w:val="00A55FBA"/>
    <w:rsid w:val="00A5603F"/>
    <w:rsid w:val="00A56F8A"/>
    <w:rsid w:val="00A6039E"/>
    <w:rsid w:val="00A60FE4"/>
    <w:rsid w:val="00A61248"/>
    <w:rsid w:val="00A61740"/>
    <w:rsid w:val="00A61DC1"/>
    <w:rsid w:val="00A63E33"/>
    <w:rsid w:val="00A63FDE"/>
    <w:rsid w:val="00A64B82"/>
    <w:rsid w:val="00A64EA8"/>
    <w:rsid w:val="00A65005"/>
    <w:rsid w:val="00A65890"/>
    <w:rsid w:val="00A66AD5"/>
    <w:rsid w:val="00A670BB"/>
    <w:rsid w:val="00A700D4"/>
    <w:rsid w:val="00A70589"/>
    <w:rsid w:val="00A72126"/>
    <w:rsid w:val="00A7216B"/>
    <w:rsid w:val="00A73F65"/>
    <w:rsid w:val="00A74911"/>
    <w:rsid w:val="00A74CB8"/>
    <w:rsid w:val="00A75D13"/>
    <w:rsid w:val="00A75DC7"/>
    <w:rsid w:val="00A75DE0"/>
    <w:rsid w:val="00A760F0"/>
    <w:rsid w:val="00A76568"/>
    <w:rsid w:val="00A765B5"/>
    <w:rsid w:val="00A767A8"/>
    <w:rsid w:val="00A76E03"/>
    <w:rsid w:val="00A8145C"/>
    <w:rsid w:val="00A818DB"/>
    <w:rsid w:val="00A82658"/>
    <w:rsid w:val="00A834F0"/>
    <w:rsid w:val="00A84103"/>
    <w:rsid w:val="00A849ED"/>
    <w:rsid w:val="00A8547F"/>
    <w:rsid w:val="00A855BC"/>
    <w:rsid w:val="00A85C8E"/>
    <w:rsid w:val="00A86BCC"/>
    <w:rsid w:val="00A87470"/>
    <w:rsid w:val="00A878B5"/>
    <w:rsid w:val="00A87945"/>
    <w:rsid w:val="00A90009"/>
    <w:rsid w:val="00A902CD"/>
    <w:rsid w:val="00A904F0"/>
    <w:rsid w:val="00A9110B"/>
    <w:rsid w:val="00A91559"/>
    <w:rsid w:val="00A92D1B"/>
    <w:rsid w:val="00A936ED"/>
    <w:rsid w:val="00A95E55"/>
    <w:rsid w:val="00A976EA"/>
    <w:rsid w:val="00A978D4"/>
    <w:rsid w:val="00A97E4B"/>
    <w:rsid w:val="00AA09CA"/>
    <w:rsid w:val="00AA13FA"/>
    <w:rsid w:val="00AA1BEE"/>
    <w:rsid w:val="00AA30E7"/>
    <w:rsid w:val="00AA3174"/>
    <w:rsid w:val="00AA43C2"/>
    <w:rsid w:val="00AA466F"/>
    <w:rsid w:val="00AA4704"/>
    <w:rsid w:val="00AA4833"/>
    <w:rsid w:val="00AA4BB6"/>
    <w:rsid w:val="00AA5D81"/>
    <w:rsid w:val="00AA65D9"/>
    <w:rsid w:val="00AA6E0C"/>
    <w:rsid w:val="00AA77E0"/>
    <w:rsid w:val="00AB0335"/>
    <w:rsid w:val="00AB0976"/>
    <w:rsid w:val="00AB0FF8"/>
    <w:rsid w:val="00AB19AB"/>
    <w:rsid w:val="00AB225F"/>
    <w:rsid w:val="00AB2EDF"/>
    <w:rsid w:val="00AB422F"/>
    <w:rsid w:val="00AB49C9"/>
    <w:rsid w:val="00AB6A76"/>
    <w:rsid w:val="00AB777A"/>
    <w:rsid w:val="00AB7F29"/>
    <w:rsid w:val="00AC0103"/>
    <w:rsid w:val="00AC0126"/>
    <w:rsid w:val="00AC1C6A"/>
    <w:rsid w:val="00AC2543"/>
    <w:rsid w:val="00AC288F"/>
    <w:rsid w:val="00AC2916"/>
    <w:rsid w:val="00AC3165"/>
    <w:rsid w:val="00AC3330"/>
    <w:rsid w:val="00AC3746"/>
    <w:rsid w:val="00AC39BB"/>
    <w:rsid w:val="00AC4168"/>
    <w:rsid w:val="00AC61CC"/>
    <w:rsid w:val="00AC713D"/>
    <w:rsid w:val="00AD017C"/>
    <w:rsid w:val="00AD0BD7"/>
    <w:rsid w:val="00AD0E11"/>
    <w:rsid w:val="00AD1B84"/>
    <w:rsid w:val="00AD1C50"/>
    <w:rsid w:val="00AD2676"/>
    <w:rsid w:val="00AD35EE"/>
    <w:rsid w:val="00AD3DBF"/>
    <w:rsid w:val="00AD418F"/>
    <w:rsid w:val="00AD4CD3"/>
    <w:rsid w:val="00AD5B41"/>
    <w:rsid w:val="00AD6A09"/>
    <w:rsid w:val="00AD7A34"/>
    <w:rsid w:val="00AE18AE"/>
    <w:rsid w:val="00AE1BE7"/>
    <w:rsid w:val="00AE1D9F"/>
    <w:rsid w:val="00AE364A"/>
    <w:rsid w:val="00AE3A46"/>
    <w:rsid w:val="00AE3FBA"/>
    <w:rsid w:val="00AE5805"/>
    <w:rsid w:val="00AE5DEB"/>
    <w:rsid w:val="00AE7391"/>
    <w:rsid w:val="00AE7707"/>
    <w:rsid w:val="00AE7CFE"/>
    <w:rsid w:val="00AF01A9"/>
    <w:rsid w:val="00AF1028"/>
    <w:rsid w:val="00AF1C39"/>
    <w:rsid w:val="00AF1DD0"/>
    <w:rsid w:val="00AF5798"/>
    <w:rsid w:val="00AF619E"/>
    <w:rsid w:val="00AF661C"/>
    <w:rsid w:val="00AF784B"/>
    <w:rsid w:val="00AF7EA9"/>
    <w:rsid w:val="00B01137"/>
    <w:rsid w:val="00B01D2D"/>
    <w:rsid w:val="00B02FF2"/>
    <w:rsid w:val="00B04024"/>
    <w:rsid w:val="00B047E9"/>
    <w:rsid w:val="00B04B01"/>
    <w:rsid w:val="00B0562C"/>
    <w:rsid w:val="00B05D38"/>
    <w:rsid w:val="00B05F2A"/>
    <w:rsid w:val="00B065F3"/>
    <w:rsid w:val="00B101A2"/>
    <w:rsid w:val="00B10FEE"/>
    <w:rsid w:val="00B11D08"/>
    <w:rsid w:val="00B152EC"/>
    <w:rsid w:val="00B16A09"/>
    <w:rsid w:val="00B16DD4"/>
    <w:rsid w:val="00B17651"/>
    <w:rsid w:val="00B1782B"/>
    <w:rsid w:val="00B17A4F"/>
    <w:rsid w:val="00B2016B"/>
    <w:rsid w:val="00B204F7"/>
    <w:rsid w:val="00B2258D"/>
    <w:rsid w:val="00B22C0D"/>
    <w:rsid w:val="00B23155"/>
    <w:rsid w:val="00B23BE6"/>
    <w:rsid w:val="00B26F41"/>
    <w:rsid w:val="00B27786"/>
    <w:rsid w:val="00B309A3"/>
    <w:rsid w:val="00B30BA6"/>
    <w:rsid w:val="00B3236B"/>
    <w:rsid w:val="00B32C30"/>
    <w:rsid w:val="00B335AF"/>
    <w:rsid w:val="00B33DA5"/>
    <w:rsid w:val="00B3665D"/>
    <w:rsid w:val="00B412AC"/>
    <w:rsid w:val="00B41318"/>
    <w:rsid w:val="00B423AC"/>
    <w:rsid w:val="00B427C2"/>
    <w:rsid w:val="00B429DF"/>
    <w:rsid w:val="00B443E3"/>
    <w:rsid w:val="00B4501E"/>
    <w:rsid w:val="00B453E8"/>
    <w:rsid w:val="00B458A2"/>
    <w:rsid w:val="00B45C37"/>
    <w:rsid w:val="00B46599"/>
    <w:rsid w:val="00B5071D"/>
    <w:rsid w:val="00B50A0F"/>
    <w:rsid w:val="00B513BF"/>
    <w:rsid w:val="00B51407"/>
    <w:rsid w:val="00B51CBC"/>
    <w:rsid w:val="00B51E64"/>
    <w:rsid w:val="00B54934"/>
    <w:rsid w:val="00B566E2"/>
    <w:rsid w:val="00B56E7A"/>
    <w:rsid w:val="00B57B15"/>
    <w:rsid w:val="00B60440"/>
    <w:rsid w:val="00B60D27"/>
    <w:rsid w:val="00B617D6"/>
    <w:rsid w:val="00B625D1"/>
    <w:rsid w:val="00B6334B"/>
    <w:rsid w:val="00B6402C"/>
    <w:rsid w:val="00B65A13"/>
    <w:rsid w:val="00B66146"/>
    <w:rsid w:val="00B66AF5"/>
    <w:rsid w:val="00B72067"/>
    <w:rsid w:val="00B7276B"/>
    <w:rsid w:val="00B72B61"/>
    <w:rsid w:val="00B72E27"/>
    <w:rsid w:val="00B74202"/>
    <w:rsid w:val="00B745CB"/>
    <w:rsid w:val="00B7527A"/>
    <w:rsid w:val="00B7650E"/>
    <w:rsid w:val="00B77562"/>
    <w:rsid w:val="00B805CC"/>
    <w:rsid w:val="00B82E7D"/>
    <w:rsid w:val="00B83AF7"/>
    <w:rsid w:val="00B84239"/>
    <w:rsid w:val="00B856AA"/>
    <w:rsid w:val="00B8619A"/>
    <w:rsid w:val="00B8663E"/>
    <w:rsid w:val="00B86C79"/>
    <w:rsid w:val="00B87D18"/>
    <w:rsid w:val="00B90463"/>
    <w:rsid w:val="00B907E6"/>
    <w:rsid w:val="00B908F0"/>
    <w:rsid w:val="00B91324"/>
    <w:rsid w:val="00B91416"/>
    <w:rsid w:val="00B9347C"/>
    <w:rsid w:val="00B9360C"/>
    <w:rsid w:val="00B946D9"/>
    <w:rsid w:val="00B94FD6"/>
    <w:rsid w:val="00B95302"/>
    <w:rsid w:val="00B95536"/>
    <w:rsid w:val="00B9728A"/>
    <w:rsid w:val="00BA0CA1"/>
    <w:rsid w:val="00BA2158"/>
    <w:rsid w:val="00BA239E"/>
    <w:rsid w:val="00BA2878"/>
    <w:rsid w:val="00BA2E49"/>
    <w:rsid w:val="00BA7939"/>
    <w:rsid w:val="00BB1DB9"/>
    <w:rsid w:val="00BB2295"/>
    <w:rsid w:val="00BB23C5"/>
    <w:rsid w:val="00BB2786"/>
    <w:rsid w:val="00BB2A5E"/>
    <w:rsid w:val="00BB3509"/>
    <w:rsid w:val="00BB6687"/>
    <w:rsid w:val="00BB74A8"/>
    <w:rsid w:val="00BC1252"/>
    <w:rsid w:val="00BC1D2E"/>
    <w:rsid w:val="00BC33A5"/>
    <w:rsid w:val="00BC545D"/>
    <w:rsid w:val="00BC654F"/>
    <w:rsid w:val="00BC6654"/>
    <w:rsid w:val="00BC73C3"/>
    <w:rsid w:val="00BC75DC"/>
    <w:rsid w:val="00BC761E"/>
    <w:rsid w:val="00BC7C1D"/>
    <w:rsid w:val="00BC7F74"/>
    <w:rsid w:val="00BD0DFC"/>
    <w:rsid w:val="00BD0EE2"/>
    <w:rsid w:val="00BD1F3A"/>
    <w:rsid w:val="00BD27D0"/>
    <w:rsid w:val="00BD2FD4"/>
    <w:rsid w:val="00BD430C"/>
    <w:rsid w:val="00BD74E1"/>
    <w:rsid w:val="00BD76A6"/>
    <w:rsid w:val="00BE09F9"/>
    <w:rsid w:val="00BE0A83"/>
    <w:rsid w:val="00BE0AAA"/>
    <w:rsid w:val="00BE2257"/>
    <w:rsid w:val="00BE2952"/>
    <w:rsid w:val="00BE309A"/>
    <w:rsid w:val="00BE3B52"/>
    <w:rsid w:val="00BE3E43"/>
    <w:rsid w:val="00BE3FEF"/>
    <w:rsid w:val="00BE43CA"/>
    <w:rsid w:val="00BE4646"/>
    <w:rsid w:val="00BE5F62"/>
    <w:rsid w:val="00BE745C"/>
    <w:rsid w:val="00BF3A53"/>
    <w:rsid w:val="00BF4BF8"/>
    <w:rsid w:val="00BF4DAB"/>
    <w:rsid w:val="00BF56BB"/>
    <w:rsid w:val="00BF57E4"/>
    <w:rsid w:val="00BF5E59"/>
    <w:rsid w:val="00BF5FF1"/>
    <w:rsid w:val="00BF714A"/>
    <w:rsid w:val="00BF746B"/>
    <w:rsid w:val="00BF7527"/>
    <w:rsid w:val="00C00E84"/>
    <w:rsid w:val="00C018F9"/>
    <w:rsid w:val="00C01FF0"/>
    <w:rsid w:val="00C0297F"/>
    <w:rsid w:val="00C02D51"/>
    <w:rsid w:val="00C03F59"/>
    <w:rsid w:val="00C042EA"/>
    <w:rsid w:val="00C04EAF"/>
    <w:rsid w:val="00C053A3"/>
    <w:rsid w:val="00C058FD"/>
    <w:rsid w:val="00C05EDA"/>
    <w:rsid w:val="00C06338"/>
    <w:rsid w:val="00C06525"/>
    <w:rsid w:val="00C07679"/>
    <w:rsid w:val="00C07E24"/>
    <w:rsid w:val="00C114C0"/>
    <w:rsid w:val="00C11C49"/>
    <w:rsid w:val="00C140E9"/>
    <w:rsid w:val="00C14A65"/>
    <w:rsid w:val="00C15096"/>
    <w:rsid w:val="00C15275"/>
    <w:rsid w:val="00C158B4"/>
    <w:rsid w:val="00C16043"/>
    <w:rsid w:val="00C17631"/>
    <w:rsid w:val="00C20D27"/>
    <w:rsid w:val="00C2236D"/>
    <w:rsid w:val="00C22B83"/>
    <w:rsid w:val="00C25D9D"/>
    <w:rsid w:val="00C27435"/>
    <w:rsid w:val="00C31250"/>
    <w:rsid w:val="00C31306"/>
    <w:rsid w:val="00C322DA"/>
    <w:rsid w:val="00C32B3D"/>
    <w:rsid w:val="00C32BB8"/>
    <w:rsid w:val="00C330F5"/>
    <w:rsid w:val="00C33226"/>
    <w:rsid w:val="00C337B7"/>
    <w:rsid w:val="00C33D51"/>
    <w:rsid w:val="00C3459F"/>
    <w:rsid w:val="00C345CE"/>
    <w:rsid w:val="00C348F9"/>
    <w:rsid w:val="00C34D11"/>
    <w:rsid w:val="00C34D12"/>
    <w:rsid w:val="00C35778"/>
    <w:rsid w:val="00C35CC1"/>
    <w:rsid w:val="00C372A5"/>
    <w:rsid w:val="00C377BA"/>
    <w:rsid w:val="00C40531"/>
    <w:rsid w:val="00C40B11"/>
    <w:rsid w:val="00C40F95"/>
    <w:rsid w:val="00C426D2"/>
    <w:rsid w:val="00C46EEB"/>
    <w:rsid w:val="00C50179"/>
    <w:rsid w:val="00C505E1"/>
    <w:rsid w:val="00C51263"/>
    <w:rsid w:val="00C52701"/>
    <w:rsid w:val="00C53591"/>
    <w:rsid w:val="00C54143"/>
    <w:rsid w:val="00C54BF4"/>
    <w:rsid w:val="00C54DDE"/>
    <w:rsid w:val="00C55347"/>
    <w:rsid w:val="00C573AB"/>
    <w:rsid w:val="00C577E6"/>
    <w:rsid w:val="00C60289"/>
    <w:rsid w:val="00C60412"/>
    <w:rsid w:val="00C610B1"/>
    <w:rsid w:val="00C61841"/>
    <w:rsid w:val="00C61B51"/>
    <w:rsid w:val="00C62BFD"/>
    <w:rsid w:val="00C646A7"/>
    <w:rsid w:val="00C6520F"/>
    <w:rsid w:val="00C65DE0"/>
    <w:rsid w:val="00C6784F"/>
    <w:rsid w:val="00C7102E"/>
    <w:rsid w:val="00C71276"/>
    <w:rsid w:val="00C7315A"/>
    <w:rsid w:val="00C746AE"/>
    <w:rsid w:val="00C76550"/>
    <w:rsid w:val="00C765D2"/>
    <w:rsid w:val="00C76ED6"/>
    <w:rsid w:val="00C80A7A"/>
    <w:rsid w:val="00C8133A"/>
    <w:rsid w:val="00C824EF"/>
    <w:rsid w:val="00C82838"/>
    <w:rsid w:val="00C840B2"/>
    <w:rsid w:val="00C84534"/>
    <w:rsid w:val="00C84E9A"/>
    <w:rsid w:val="00C85232"/>
    <w:rsid w:val="00C858E1"/>
    <w:rsid w:val="00C86D74"/>
    <w:rsid w:val="00C86F0F"/>
    <w:rsid w:val="00C900B5"/>
    <w:rsid w:val="00C93263"/>
    <w:rsid w:val="00C934BF"/>
    <w:rsid w:val="00C9357E"/>
    <w:rsid w:val="00C93EE3"/>
    <w:rsid w:val="00C94DF5"/>
    <w:rsid w:val="00C955C1"/>
    <w:rsid w:val="00C95CE7"/>
    <w:rsid w:val="00C964CE"/>
    <w:rsid w:val="00C97FDF"/>
    <w:rsid w:val="00CA0579"/>
    <w:rsid w:val="00CA059E"/>
    <w:rsid w:val="00CA0F86"/>
    <w:rsid w:val="00CA11C3"/>
    <w:rsid w:val="00CA2BA8"/>
    <w:rsid w:val="00CA302F"/>
    <w:rsid w:val="00CA3214"/>
    <w:rsid w:val="00CA4C26"/>
    <w:rsid w:val="00CA530C"/>
    <w:rsid w:val="00CA5346"/>
    <w:rsid w:val="00CA5BF3"/>
    <w:rsid w:val="00CA5EEA"/>
    <w:rsid w:val="00CA67EC"/>
    <w:rsid w:val="00CA6AF0"/>
    <w:rsid w:val="00CA74F5"/>
    <w:rsid w:val="00CA7672"/>
    <w:rsid w:val="00CB11B3"/>
    <w:rsid w:val="00CB1C8C"/>
    <w:rsid w:val="00CB2B83"/>
    <w:rsid w:val="00CB58B4"/>
    <w:rsid w:val="00CB6FEF"/>
    <w:rsid w:val="00CB70AB"/>
    <w:rsid w:val="00CB7F09"/>
    <w:rsid w:val="00CC1D44"/>
    <w:rsid w:val="00CC26C8"/>
    <w:rsid w:val="00CC2943"/>
    <w:rsid w:val="00CC2F4C"/>
    <w:rsid w:val="00CC30F1"/>
    <w:rsid w:val="00CC3965"/>
    <w:rsid w:val="00CC4BED"/>
    <w:rsid w:val="00CC52A7"/>
    <w:rsid w:val="00CC6B10"/>
    <w:rsid w:val="00CD0C38"/>
    <w:rsid w:val="00CD150D"/>
    <w:rsid w:val="00CD2129"/>
    <w:rsid w:val="00CD2A07"/>
    <w:rsid w:val="00CD3315"/>
    <w:rsid w:val="00CD4C95"/>
    <w:rsid w:val="00CD4DD2"/>
    <w:rsid w:val="00CD653D"/>
    <w:rsid w:val="00CD6D35"/>
    <w:rsid w:val="00CD6DDA"/>
    <w:rsid w:val="00CE006C"/>
    <w:rsid w:val="00CE2242"/>
    <w:rsid w:val="00CE2314"/>
    <w:rsid w:val="00CE2D2E"/>
    <w:rsid w:val="00CE3C01"/>
    <w:rsid w:val="00CE5C35"/>
    <w:rsid w:val="00CE650C"/>
    <w:rsid w:val="00CE656E"/>
    <w:rsid w:val="00CE7C35"/>
    <w:rsid w:val="00CF076E"/>
    <w:rsid w:val="00CF07CB"/>
    <w:rsid w:val="00CF20DA"/>
    <w:rsid w:val="00CF2EB8"/>
    <w:rsid w:val="00CF3B19"/>
    <w:rsid w:val="00CF5441"/>
    <w:rsid w:val="00CF5B5F"/>
    <w:rsid w:val="00CF6C6C"/>
    <w:rsid w:val="00CF7043"/>
    <w:rsid w:val="00CF7B7B"/>
    <w:rsid w:val="00D01437"/>
    <w:rsid w:val="00D01F8C"/>
    <w:rsid w:val="00D021D5"/>
    <w:rsid w:val="00D02471"/>
    <w:rsid w:val="00D02B1B"/>
    <w:rsid w:val="00D02C81"/>
    <w:rsid w:val="00D04BC0"/>
    <w:rsid w:val="00D05EF2"/>
    <w:rsid w:val="00D06F92"/>
    <w:rsid w:val="00D07A7F"/>
    <w:rsid w:val="00D07C6E"/>
    <w:rsid w:val="00D07E2C"/>
    <w:rsid w:val="00D107AA"/>
    <w:rsid w:val="00D124CB"/>
    <w:rsid w:val="00D13295"/>
    <w:rsid w:val="00D13500"/>
    <w:rsid w:val="00D13C40"/>
    <w:rsid w:val="00D145F8"/>
    <w:rsid w:val="00D14FFB"/>
    <w:rsid w:val="00D16C73"/>
    <w:rsid w:val="00D171FA"/>
    <w:rsid w:val="00D174F0"/>
    <w:rsid w:val="00D2095D"/>
    <w:rsid w:val="00D2338B"/>
    <w:rsid w:val="00D24067"/>
    <w:rsid w:val="00D24527"/>
    <w:rsid w:val="00D24681"/>
    <w:rsid w:val="00D2472A"/>
    <w:rsid w:val="00D2472E"/>
    <w:rsid w:val="00D257FB"/>
    <w:rsid w:val="00D25CB7"/>
    <w:rsid w:val="00D26ECC"/>
    <w:rsid w:val="00D27659"/>
    <w:rsid w:val="00D27AD9"/>
    <w:rsid w:val="00D31BF1"/>
    <w:rsid w:val="00D3201D"/>
    <w:rsid w:val="00D32DAB"/>
    <w:rsid w:val="00D345F8"/>
    <w:rsid w:val="00D35B6D"/>
    <w:rsid w:val="00D36445"/>
    <w:rsid w:val="00D368E2"/>
    <w:rsid w:val="00D37756"/>
    <w:rsid w:val="00D37915"/>
    <w:rsid w:val="00D42717"/>
    <w:rsid w:val="00D42F13"/>
    <w:rsid w:val="00D431E9"/>
    <w:rsid w:val="00D43ABE"/>
    <w:rsid w:val="00D44385"/>
    <w:rsid w:val="00D4459C"/>
    <w:rsid w:val="00D44A9F"/>
    <w:rsid w:val="00D44E05"/>
    <w:rsid w:val="00D44FC4"/>
    <w:rsid w:val="00D454E6"/>
    <w:rsid w:val="00D479F7"/>
    <w:rsid w:val="00D47AC0"/>
    <w:rsid w:val="00D50217"/>
    <w:rsid w:val="00D50AA4"/>
    <w:rsid w:val="00D5226E"/>
    <w:rsid w:val="00D54A39"/>
    <w:rsid w:val="00D54F95"/>
    <w:rsid w:val="00D55218"/>
    <w:rsid w:val="00D556EA"/>
    <w:rsid w:val="00D56411"/>
    <w:rsid w:val="00D60F0B"/>
    <w:rsid w:val="00D621E2"/>
    <w:rsid w:val="00D63107"/>
    <w:rsid w:val="00D63261"/>
    <w:rsid w:val="00D640F2"/>
    <w:rsid w:val="00D643E6"/>
    <w:rsid w:val="00D6478A"/>
    <w:rsid w:val="00D64AFB"/>
    <w:rsid w:val="00D65044"/>
    <w:rsid w:val="00D65282"/>
    <w:rsid w:val="00D669FB"/>
    <w:rsid w:val="00D66C1C"/>
    <w:rsid w:val="00D6797A"/>
    <w:rsid w:val="00D70689"/>
    <w:rsid w:val="00D7196C"/>
    <w:rsid w:val="00D72129"/>
    <w:rsid w:val="00D72581"/>
    <w:rsid w:val="00D7263C"/>
    <w:rsid w:val="00D74C11"/>
    <w:rsid w:val="00D7543B"/>
    <w:rsid w:val="00D75ABE"/>
    <w:rsid w:val="00D75E74"/>
    <w:rsid w:val="00D7623F"/>
    <w:rsid w:val="00D769AB"/>
    <w:rsid w:val="00D77D74"/>
    <w:rsid w:val="00D800F9"/>
    <w:rsid w:val="00D8024B"/>
    <w:rsid w:val="00D80889"/>
    <w:rsid w:val="00D81B4C"/>
    <w:rsid w:val="00D82342"/>
    <w:rsid w:val="00D824F2"/>
    <w:rsid w:val="00D8350B"/>
    <w:rsid w:val="00D83771"/>
    <w:rsid w:val="00D83A2E"/>
    <w:rsid w:val="00D83C45"/>
    <w:rsid w:val="00D83EF2"/>
    <w:rsid w:val="00D84209"/>
    <w:rsid w:val="00D84687"/>
    <w:rsid w:val="00D8486D"/>
    <w:rsid w:val="00D84F18"/>
    <w:rsid w:val="00D864A6"/>
    <w:rsid w:val="00D901E5"/>
    <w:rsid w:val="00D904A9"/>
    <w:rsid w:val="00D90954"/>
    <w:rsid w:val="00D92668"/>
    <w:rsid w:val="00D92753"/>
    <w:rsid w:val="00D92CF1"/>
    <w:rsid w:val="00D93921"/>
    <w:rsid w:val="00D93EF2"/>
    <w:rsid w:val="00D95DAF"/>
    <w:rsid w:val="00D95FAD"/>
    <w:rsid w:val="00D96247"/>
    <w:rsid w:val="00D9646D"/>
    <w:rsid w:val="00DA0AAA"/>
    <w:rsid w:val="00DA2324"/>
    <w:rsid w:val="00DA250C"/>
    <w:rsid w:val="00DA3910"/>
    <w:rsid w:val="00DA3B27"/>
    <w:rsid w:val="00DA3C34"/>
    <w:rsid w:val="00DA4A52"/>
    <w:rsid w:val="00DA4B45"/>
    <w:rsid w:val="00DA4B8D"/>
    <w:rsid w:val="00DA54B5"/>
    <w:rsid w:val="00DA6981"/>
    <w:rsid w:val="00DB0E37"/>
    <w:rsid w:val="00DB27A9"/>
    <w:rsid w:val="00DB35F8"/>
    <w:rsid w:val="00DB3E93"/>
    <w:rsid w:val="00DB3FE5"/>
    <w:rsid w:val="00DB6247"/>
    <w:rsid w:val="00DB6583"/>
    <w:rsid w:val="00DB6A95"/>
    <w:rsid w:val="00DB7457"/>
    <w:rsid w:val="00DB77FC"/>
    <w:rsid w:val="00DC02C5"/>
    <w:rsid w:val="00DC09BD"/>
    <w:rsid w:val="00DC0EDE"/>
    <w:rsid w:val="00DC1177"/>
    <w:rsid w:val="00DC14C6"/>
    <w:rsid w:val="00DC156B"/>
    <w:rsid w:val="00DC1747"/>
    <w:rsid w:val="00DC1B86"/>
    <w:rsid w:val="00DC1CFF"/>
    <w:rsid w:val="00DC3B87"/>
    <w:rsid w:val="00DC60C6"/>
    <w:rsid w:val="00DC6C5A"/>
    <w:rsid w:val="00DC7535"/>
    <w:rsid w:val="00DD0096"/>
    <w:rsid w:val="00DD3317"/>
    <w:rsid w:val="00DD350F"/>
    <w:rsid w:val="00DD4091"/>
    <w:rsid w:val="00DD5A75"/>
    <w:rsid w:val="00DD5DB0"/>
    <w:rsid w:val="00DD60BE"/>
    <w:rsid w:val="00DD636F"/>
    <w:rsid w:val="00DD6630"/>
    <w:rsid w:val="00DD66E0"/>
    <w:rsid w:val="00DD67F4"/>
    <w:rsid w:val="00DD6927"/>
    <w:rsid w:val="00DD7C10"/>
    <w:rsid w:val="00DE12C9"/>
    <w:rsid w:val="00DE316C"/>
    <w:rsid w:val="00DE4045"/>
    <w:rsid w:val="00DE4148"/>
    <w:rsid w:val="00DE4A7F"/>
    <w:rsid w:val="00DE56CC"/>
    <w:rsid w:val="00DE56CE"/>
    <w:rsid w:val="00DE64DD"/>
    <w:rsid w:val="00DE6DF4"/>
    <w:rsid w:val="00DE7E29"/>
    <w:rsid w:val="00DF0966"/>
    <w:rsid w:val="00DF1C19"/>
    <w:rsid w:val="00DF2213"/>
    <w:rsid w:val="00DF2DDD"/>
    <w:rsid w:val="00DF34A0"/>
    <w:rsid w:val="00DF3779"/>
    <w:rsid w:val="00DF3EBE"/>
    <w:rsid w:val="00DF44EB"/>
    <w:rsid w:val="00DF4890"/>
    <w:rsid w:val="00DF5B6F"/>
    <w:rsid w:val="00DF7648"/>
    <w:rsid w:val="00DF767F"/>
    <w:rsid w:val="00E00BB4"/>
    <w:rsid w:val="00E012B9"/>
    <w:rsid w:val="00E0231E"/>
    <w:rsid w:val="00E0260B"/>
    <w:rsid w:val="00E02AE9"/>
    <w:rsid w:val="00E03160"/>
    <w:rsid w:val="00E03886"/>
    <w:rsid w:val="00E03F33"/>
    <w:rsid w:val="00E04772"/>
    <w:rsid w:val="00E052CD"/>
    <w:rsid w:val="00E05D10"/>
    <w:rsid w:val="00E06142"/>
    <w:rsid w:val="00E06195"/>
    <w:rsid w:val="00E10256"/>
    <w:rsid w:val="00E1059C"/>
    <w:rsid w:val="00E11214"/>
    <w:rsid w:val="00E11920"/>
    <w:rsid w:val="00E11F35"/>
    <w:rsid w:val="00E12B74"/>
    <w:rsid w:val="00E12E76"/>
    <w:rsid w:val="00E16FFA"/>
    <w:rsid w:val="00E17D72"/>
    <w:rsid w:val="00E21259"/>
    <w:rsid w:val="00E21FB1"/>
    <w:rsid w:val="00E234FB"/>
    <w:rsid w:val="00E23C2C"/>
    <w:rsid w:val="00E23F2F"/>
    <w:rsid w:val="00E244E0"/>
    <w:rsid w:val="00E2588D"/>
    <w:rsid w:val="00E26A56"/>
    <w:rsid w:val="00E273CF"/>
    <w:rsid w:val="00E3042A"/>
    <w:rsid w:val="00E308D7"/>
    <w:rsid w:val="00E31758"/>
    <w:rsid w:val="00E31B15"/>
    <w:rsid w:val="00E322F0"/>
    <w:rsid w:val="00E32535"/>
    <w:rsid w:val="00E329B4"/>
    <w:rsid w:val="00E347CA"/>
    <w:rsid w:val="00E36D82"/>
    <w:rsid w:val="00E37358"/>
    <w:rsid w:val="00E3785B"/>
    <w:rsid w:val="00E37E5B"/>
    <w:rsid w:val="00E37F0A"/>
    <w:rsid w:val="00E4001F"/>
    <w:rsid w:val="00E4056B"/>
    <w:rsid w:val="00E40ECA"/>
    <w:rsid w:val="00E410BF"/>
    <w:rsid w:val="00E412C9"/>
    <w:rsid w:val="00E4147C"/>
    <w:rsid w:val="00E41B88"/>
    <w:rsid w:val="00E41CBA"/>
    <w:rsid w:val="00E41ECA"/>
    <w:rsid w:val="00E43120"/>
    <w:rsid w:val="00E440FA"/>
    <w:rsid w:val="00E450EB"/>
    <w:rsid w:val="00E46061"/>
    <w:rsid w:val="00E46C53"/>
    <w:rsid w:val="00E478DA"/>
    <w:rsid w:val="00E5321B"/>
    <w:rsid w:val="00E53D52"/>
    <w:rsid w:val="00E544FA"/>
    <w:rsid w:val="00E5513B"/>
    <w:rsid w:val="00E600E5"/>
    <w:rsid w:val="00E61317"/>
    <w:rsid w:val="00E6152B"/>
    <w:rsid w:val="00E62017"/>
    <w:rsid w:val="00E62CF3"/>
    <w:rsid w:val="00E631D0"/>
    <w:rsid w:val="00E639AE"/>
    <w:rsid w:val="00E644FE"/>
    <w:rsid w:val="00E65A71"/>
    <w:rsid w:val="00E66E7B"/>
    <w:rsid w:val="00E67BD7"/>
    <w:rsid w:val="00E71449"/>
    <w:rsid w:val="00E72DC4"/>
    <w:rsid w:val="00E73A5C"/>
    <w:rsid w:val="00E73E34"/>
    <w:rsid w:val="00E748D2"/>
    <w:rsid w:val="00E7586D"/>
    <w:rsid w:val="00E76877"/>
    <w:rsid w:val="00E77540"/>
    <w:rsid w:val="00E77D8E"/>
    <w:rsid w:val="00E81C0D"/>
    <w:rsid w:val="00E82666"/>
    <w:rsid w:val="00E84961"/>
    <w:rsid w:val="00E85B74"/>
    <w:rsid w:val="00E8674D"/>
    <w:rsid w:val="00E900C1"/>
    <w:rsid w:val="00E900E1"/>
    <w:rsid w:val="00E905F0"/>
    <w:rsid w:val="00E91E7B"/>
    <w:rsid w:val="00E92C10"/>
    <w:rsid w:val="00E92D9A"/>
    <w:rsid w:val="00E94677"/>
    <w:rsid w:val="00E946DE"/>
    <w:rsid w:val="00E94D0E"/>
    <w:rsid w:val="00E957A6"/>
    <w:rsid w:val="00E95E48"/>
    <w:rsid w:val="00E967AD"/>
    <w:rsid w:val="00EA022D"/>
    <w:rsid w:val="00EA0CA3"/>
    <w:rsid w:val="00EA1540"/>
    <w:rsid w:val="00EA1951"/>
    <w:rsid w:val="00EA22DB"/>
    <w:rsid w:val="00EA2B3D"/>
    <w:rsid w:val="00EA31EC"/>
    <w:rsid w:val="00EA3A3D"/>
    <w:rsid w:val="00EA3FA0"/>
    <w:rsid w:val="00EA4B78"/>
    <w:rsid w:val="00EA54F6"/>
    <w:rsid w:val="00EA58DE"/>
    <w:rsid w:val="00EA7CFD"/>
    <w:rsid w:val="00EB0484"/>
    <w:rsid w:val="00EB0500"/>
    <w:rsid w:val="00EB14B4"/>
    <w:rsid w:val="00EB1AB0"/>
    <w:rsid w:val="00EB2E70"/>
    <w:rsid w:val="00EB54BF"/>
    <w:rsid w:val="00EB580E"/>
    <w:rsid w:val="00EB5920"/>
    <w:rsid w:val="00EB5D44"/>
    <w:rsid w:val="00EB6E3E"/>
    <w:rsid w:val="00EC0182"/>
    <w:rsid w:val="00EC1048"/>
    <w:rsid w:val="00EC1E14"/>
    <w:rsid w:val="00EC2510"/>
    <w:rsid w:val="00EC3CE8"/>
    <w:rsid w:val="00EC4CF6"/>
    <w:rsid w:val="00EC4F6D"/>
    <w:rsid w:val="00EC63A7"/>
    <w:rsid w:val="00EC72CB"/>
    <w:rsid w:val="00ED3545"/>
    <w:rsid w:val="00ED3CFF"/>
    <w:rsid w:val="00ED3EC6"/>
    <w:rsid w:val="00ED4107"/>
    <w:rsid w:val="00ED4E2C"/>
    <w:rsid w:val="00ED5ABE"/>
    <w:rsid w:val="00ED5D62"/>
    <w:rsid w:val="00ED5E21"/>
    <w:rsid w:val="00ED5F0E"/>
    <w:rsid w:val="00ED68C4"/>
    <w:rsid w:val="00ED7C2D"/>
    <w:rsid w:val="00EE010E"/>
    <w:rsid w:val="00EE29D5"/>
    <w:rsid w:val="00EE3687"/>
    <w:rsid w:val="00EE38C0"/>
    <w:rsid w:val="00EE52F7"/>
    <w:rsid w:val="00EE5577"/>
    <w:rsid w:val="00EE576D"/>
    <w:rsid w:val="00EE5E62"/>
    <w:rsid w:val="00EE763C"/>
    <w:rsid w:val="00EF050D"/>
    <w:rsid w:val="00EF09A0"/>
    <w:rsid w:val="00EF113C"/>
    <w:rsid w:val="00EF170F"/>
    <w:rsid w:val="00EF1AAE"/>
    <w:rsid w:val="00EF2114"/>
    <w:rsid w:val="00EF242F"/>
    <w:rsid w:val="00EF2F61"/>
    <w:rsid w:val="00EF3B59"/>
    <w:rsid w:val="00EF4077"/>
    <w:rsid w:val="00EF4DCE"/>
    <w:rsid w:val="00EF5005"/>
    <w:rsid w:val="00EF6977"/>
    <w:rsid w:val="00EF6AC7"/>
    <w:rsid w:val="00EF786E"/>
    <w:rsid w:val="00EF7C59"/>
    <w:rsid w:val="00F00C30"/>
    <w:rsid w:val="00F01217"/>
    <w:rsid w:val="00F01667"/>
    <w:rsid w:val="00F0198F"/>
    <w:rsid w:val="00F01E02"/>
    <w:rsid w:val="00F0279A"/>
    <w:rsid w:val="00F03373"/>
    <w:rsid w:val="00F03AC5"/>
    <w:rsid w:val="00F043E1"/>
    <w:rsid w:val="00F05287"/>
    <w:rsid w:val="00F06756"/>
    <w:rsid w:val="00F067D2"/>
    <w:rsid w:val="00F078D4"/>
    <w:rsid w:val="00F11010"/>
    <w:rsid w:val="00F112D7"/>
    <w:rsid w:val="00F115FA"/>
    <w:rsid w:val="00F13436"/>
    <w:rsid w:val="00F14531"/>
    <w:rsid w:val="00F15E0E"/>
    <w:rsid w:val="00F212EC"/>
    <w:rsid w:val="00F22F7A"/>
    <w:rsid w:val="00F23C86"/>
    <w:rsid w:val="00F242C7"/>
    <w:rsid w:val="00F24396"/>
    <w:rsid w:val="00F244BA"/>
    <w:rsid w:val="00F24595"/>
    <w:rsid w:val="00F2477D"/>
    <w:rsid w:val="00F27A03"/>
    <w:rsid w:val="00F32304"/>
    <w:rsid w:val="00F32E82"/>
    <w:rsid w:val="00F3326E"/>
    <w:rsid w:val="00F33564"/>
    <w:rsid w:val="00F33B01"/>
    <w:rsid w:val="00F34540"/>
    <w:rsid w:val="00F3480A"/>
    <w:rsid w:val="00F34D2C"/>
    <w:rsid w:val="00F35A6F"/>
    <w:rsid w:val="00F36788"/>
    <w:rsid w:val="00F371DA"/>
    <w:rsid w:val="00F37294"/>
    <w:rsid w:val="00F40BAC"/>
    <w:rsid w:val="00F412B6"/>
    <w:rsid w:val="00F42D9E"/>
    <w:rsid w:val="00F43C04"/>
    <w:rsid w:val="00F44A1E"/>
    <w:rsid w:val="00F44B57"/>
    <w:rsid w:val="00F44ED5"/>
    <w:rsid w:val="00F45BCB"/>
    <w:rsid w:val="00F46978"/>
    <w:rsid w:val="00F50009"/>
    <w:rsid w:val="00F50DF5"/>
    <w:rsid w:val="00F50E10"/>
    <w:rsid w:val="00F5173C"/>
    <w:rsid w:val="00F52C74"/>
    <w:rsid w:val="00F52FA9"/>
    <w:rsid w:val="00F53A3C"/>
    <w:rsid w:val="00F53CE7"/>
    <w:rsid w:val="00F54594"/>
    <w:rsid w:val="00F55237"/>
    <w:rsid w:val="00F557EE"/>
    <w:rsid w:val="00F559B4"/>
    <w:rsid w:val="00F55A41"/>
    <w:rsid w:val="00F577C0"/>
    <w:rsid w:val="00F57BED"/>
    <w:rsid w:val="00F60C6D"/>
    <w:rsid w:val="00F60D58"/>
    <w:rsid w:val="00F62672"/>
    <w:rsid w:val="00F62702"/>
    <w:rsid w:val="00F62E6E"/>
    <w:rsid w:val="00F6324E"/>
    <w:rsid w:val="00F63A19"/>
    <w:rsid w:val="00F63ED9"/>
    <w:rsid w:val="00F65E9C"/>
    <w:rsid w:val="00F65FA9"/>
    <w:rsid w:val="00F666FF"/>
    <w:rsid w:val="00F6683A"/>
    <w:rsid w:val="00F70EF5"/>
    <w:rsid w:val="00F7135B"/>
    <w:rsid w:val="00F71D01"/>
    <w:rsid w:val="00F728B4"/>
    <w:rsid w:val="00F72D6F"/>
    <w:rsid w:val="00F73041"/>
    <w:rsid w:val="00F742D7"/>
    <w:rsid w:val="00F74329"/>
    <w:rsid w:val="00F74D5C"/>
    <w:rsid w:val="00F75425"/>
    <w:rsid w:val="00F7546B"/>
    <w:rsid w:val="00F7659A"/>
    <w:rsid w:val="00F77151"/>
    <w:rsid w:val="00F80B76"/>
    <w:rsid w:val="00F8212E"/>
    <w:rsid w:val="00F82858"/>
    <w:rsid w:val="00F8294B"/>
    <w:rsid w:val="00F82ED1"/>
    <w:rsid w:val="00F83259"/>
    <w:rsid w:val="00F84433"/>
    <w:rsid w:val="00F844AF"/>
    <w:rsid w:val="00F85F62"/>
    <w:rsid w:val="00F86B65"/>
    <w:rsid w:val="00F86D31"/>
    <w:rsid w:val="00F87AB0"/>
    <w:rsid w:val="00F87F7A"/>
    <w:rsid w:val="00F9219F"/>
    <w:rsid w:val="00F92255"/>
    <w:rsid w:val="00F928B2"/>
    <w:rsid w:val="00F94BEF"/>
    <w:rsid w:val="00F94DC8"/>
    <w:rsid w:val="00F96260"/>
    <w:rsid w:val="00F96B50"/>
    <w:rsid w:val="00F96DD9"/>
    <w:rsid w:val="00F9787B"/>
    <w:rsid w:val="00FA02B0"/>
    <w:rsid w:val="00FA09A9"/>
    <w:rsid w:val="00FA14D8"/>
    <w:rsid w:val="00FA2D85"/>
    <w:rsid w:val="00FA38A5"/>
    <w:rsid w:val="00FA3AA9"/>
    <w:rsid w:val="00FA3AC8"/>
    <w:rsid w:val="00FA47F2"/>
    <w:rsid w:val="00FA4AB9"/>
    <w:rsid w:val="00FA5179"/>
    <w:rsid w:val="00FA54D9"/>
    <w:rsid w:val="00FA5ECC"/>
    <w:rsid w:val="00FA748B"/>
    <w:rsid w:val="00FA7660"/>
    <w:rsid w:val="00FA7AA3"/>
    <w:rsid w:val="00FB06C5"/>
    <w:rsid w:val="00FB076D"/>
    <w:rsid w:val="00FB0A84"/>
    <w:rsid w:val="00FB19BE"/>
    <w:rsid w:val="00FB3742"/>
    <w:rsid w:val="00FB5309"/>
    <w:rsid w:val="00FC0652"/>
    <w:rsid w:val="00FC0C67"/>
    <w:rsid w:val="00FC18E4"/>
    <w:rsid w:val="00FC23FE"/>
    <w:rsid w:val="00FC36C3"/>
    <w:rsid w:val="00FC37EF"/>
    <w:rsid w:val="00FC37F2"/>
    <w:rsid w:val="00FC42DD"/>
    <w:rsid w:val="00FC4623"/>
    <w:rsid w:val="00FC49BC"/>
    <w:rsid w:val="00FC5E3D"/>
    <w:rsid w:val="00FC6C17"/>
    <w:rsid w:val="00FC7AC7"/>
    <w:rsid w:val="00FC7CFA"/>
    <w:rsid w:val="00FD08DF"/>
    <w:rsid w:val="00FD0FA7"/>
    <w:rsid w:val="00FD1D75"/>
    <w:rsid w:val="00FD2AAC"/>
    <w:rsid w:val="00FD2CFF"/>
    <w:rsid w:val="00FD3146"/>
    <w:rsid w:val="00FD325C"/>
    <w:rsid w:val="00FD42B0"/>
    <w:rsid w:val="00FD4324"/>
    <w:rsid w:val="00FD6699"/>
    <w:rsid w:val="00FD6F63"/>
    <w:rsid w:val="00FD72D5"/>
    <w:rsid w:val="00FD7B83"/>
    <w:rsid w:val="00FE0041"/>
    <w:rsid w:val="00FE0B29"/>
    <w:rsid w:val="00FE1803"/>
    <w:rsid w:val="00FE1D4A"/>
    <w:rsid w:val="00FE2A17"/>
    <w:rsid w:val="00FE3817"/>
    <w:rsid w:val="00FE3CE0"/>
    <w:rsid w:val="00FE3FF3"/>
    <w:rsid w:val="00FE4835"/>
    <w:rsid w:val="00FE5E7A"/>
    <w:rsid w:val="00FE7302"/>
    <w:rsid w:val="00FF20E8"/>
    <w:rsid w:val="00FF2DF2"/>
    <w:rsid w:val="00FF440C"/>
    <w:rsid w:val="00FF4667"/>
    <w:rsid w:val="00FF5A83"/>
    <w:rsid w:val="00FF5BA7"/>
    <w:rsid w:val="00FF655E"/>
    <w:rsid w:val="00FF7364"/>
    <w:rsid w:val="0100500E"/>
    <w:rsid w:val="010545B5"/>
    <w:rsid w:val="01809BB3"/>
    <w:rsid w:val="0185E4B9"/>
    <w:rsid w:val="01862902"/>
    <w:rsid w:val="01CBA117"/>
    <w:rsid w:val="01D5A005"/>
    <w:rsid w:val="01EE2C4C"/>
    <w:rsid w:val="025D215A"/>
    <w:rsid w:val="026A210D"/>
    <w:rsid w:val="028F27E8"/>
    <w:rsid w:val="02A31014"/>
    <w:rsid w:val="02ADD3DE"/>
    <w:rsid w:val="02D38BD5"/>
    <w:rsid w:val="02E07BC5"/>
    <w:rsid w:val="033E5403"/>
    <w:rsid w:val="0388D8AA"/>
    <w:rsid w:val="03A4ED01"/>
    <w:rsid w:val="03A6F9E5"/>
    <w:rsid w:val="03AC4A55"/>
    <w:rsid w:val="03B9826D"/>
    <w:rsid w:val="03DD5D72"/>
    <w:rsid w:val="042B62AA"/>
    <w:rsid w:val="0431385A"/>
    <w:rsid w:val="044E6493"/>
    <w:rsid w:val="0461B5DC"/>
    <w:rsid w:val="04A0F270"/>
    <w:rsid w:val="04B85204"/>
    <w:rsid w:val="04E95B5D"/>
    <w:rsid w:val="04ECBCB6"/>
    <w:rsid w:val="04F4F2C3"/>
    <w:rsid w:val="0539B2F3"/>
    <w:rsid w:val="053B9EBA"/>
    <w:rsid w:val="053F4F95"/>
    <w:rsid w:val="05442EB4"/>
    <w:rsid w:val="054D6548"/>
    <w:rsid w:val="055552CE"/>
    <w:rsid w:val="05647D85"/>
    <w:rsid w:val="05E0CF78"/>
    <w:rsid w:val="05E805B7"/>
    <w:rsid w:val="061FCC33"/>
    <w:rsid w:val="062EF3D0"/>
    <w:rsid w:val="06373560"/>
    <w:rsid w:val="063C440A"/>
    <w:rsid w:val="063C747B"/>
    <w:rsid w:val="06508FBD"/>
    <w:rsid w:val="066733D5"/>
    <w:rsid w:val="0689653B"/>
    <w:rsid w:val="06B63BCD"/>
    <w:rsid w:val="06CE8AEF"/>
    <w:rsid w:val="06D0CF00"/>
    <w:rsid w:val="0711504D"/>
    <w:rsid w:val="0719A534"/>
    <w:rsid w:val="0753D82E"/>
    <w:rsid w:val="075C69B6"/>
    <w:rsid w:val="07717D95"/>
    <w:rsid w:val="07B37E26"/>
    <w:rsid w:val="07C0DFC2"/>
    <w:rsid w:val="07E7A251"/>
    <w:rsid w:val="07EE16BD"/>
    <w:rsid w:val="08060948"/>
    <w:rsid w:val="081AE9D6"/>
    <w:rsid w:val="08541FD9"/>
    <w:rsid w:val="085593E3"/>
    <w:rsid w:val="085FE73E"/>
    <w:rsid w:val="08726E6F"/>
    <w:rsid w:val="087FDFAC"/>
    <w:rsid w:val="08A426CB"/>
    <w:rsid w:val="08BDC038"/>
    <w:rsid w:val="08DAE063"/>
    <w:rsid w:val="08FFB398"/>
    <w:rsid w:val="091C8AAB"/>
    <w:rsid w:val="09240DD4"/>
    <w:rsid w:val="0941A462"/>
    <w:rsid w:val="095CF027"/>
    <w:rsid w:val="09816A24"/>
    <w:rsid w:val="09836A5B"/>
    <w:rsid w:val="09901F85"/>
    <w:rsid w:val="099B760F"/>
    <w:rsid w:val="099C9814"/>
    <w:rsid w:val="09B172AB"/>
    <w:rsid w:val="09B4D4CB"/>
    <w:rsid w:val="0A6A74D0"/>
    <w:rsid w:val="0A7BB9A3"/>
    <w:rsid w:val="0A88985B"/>
    <w:rsid w:val="0AB2639B"/>
    <w:rsid w:val="0AD56814"/>
    <w:rsid w:val="0B860910"/>
    <w:rsid w:val="0BB8980A"/>
    <w:rsid w:val="0BC38865"/>
    <w:rsid w:val="0BCB958A"/>
    <w:rsid w:val="0BDE3720"/>
    <w:rsid w:val="0C16834F"/>
    <w:rsid w:val="0C300F56"/>
    <w:rsid w:val="0C7841D5"/>
    <w:rsid w:val="0C91F75E"/>
    <w:rsid w:val="0C9B9DD0"/>
    <w:rsid w:val="0CC24C1E"/>
    <w:rsid w:val="0D0AC5E0"/>
    <w:rsid w:val="0D149E78"/>
    <w:rsid w:val="0D1C6F1C"/>
    <w:rsid w:val="0D23123C"/>
    <w:rsid w:val="0D256574"/>
    <w:rsid w:val="0D736F0E"/>
    <w:rsid w:val="0DB7071F"/>
    <w:rsid w:val="0DC52D68"/>
    <w:rsid w:val="0DCB236E"/>
    <w:rsid w:val="0DED4FF1"/>
    <w:rsid w:val="0E0AFF5B"/>
    <w:rsid w:val="0E337C3F"/>
    <w:rsid w:val="0E51182A"/>
    <w:rsid w:val="0E7F04BB"/>
    <w:rsid w:val="0E8E1C46"/>
    <w:rsid w:val="0E96D379"/>
    <w:rsid w:val="0ED4023B"/>
    <w:rsid w:val="0EE37E13"/>
    <w:rsid w:val="0EED1014"/>
    <w:rsid w:val="0EF0BD8C"/>
    <w:rsid w:val="0F021C52"/>
    <w:rsid w:val="0F2399DB"/>
    <w:rsid w:val="0F70F3D9"/>
    <w:rsid w:val="0F7E73F4"/>
    <w:rsid w:val="0F8194F2"/>
    <w:rsid w:val="1016F7AF"/>
    <w:rsid w:val="10BCA8BD"/>
    <w:rsid w:val="10C529E8"/>
    <w:rsid w:val="10D05958"/>
    <w:rsid w:val="10D5429B"/>
    <w:rsid w:val="10E1D615"/>
    <w:rsid w:val="1146138A"/>
    <w:rsid w:val="11710BF9"/>
    <w:rsid w:val="118F0D45"/>
    <w:rsid w:val="11A2FF59"/>
    <w:rsid w:val="11D31B0E"/>
    <w:rsid w:val="11D75D81"/>
    <w:rsid w:val="1214B5AF"/>
    <w:rsid w:val="1226751D"/>
    <w:rsid w:val="122BACE0"/>
    <w:rsid w:val="1239A708"/>
    <w:rsid w:val="1247F472"/>
    <w:rsid w:val="12779DD5"/>
    <w:rsid w:val="129B7E0B"/>
    <w:rsid w:val="12AD2A35"/>
    <w:rsid w:val="12B821A9"/>
    <w:rsid w:val="12B97FFB"/>
    <w:rsid w:val="12C4153E"/>
    <w:rsid w:val="12E5CB7D"/>
    <w:rsid w:val="12ECBB0B"/>
    <w:rsid w:val="12F41394"/>
    <w:rsid w:val="132C8E80"/>
    <w:rsid w:val="1338A1F8"/>
    <w:rsid w:val="13393DFF"/>
    <w:rsid w:val="133ECFBA"/>
    <w:rsid w:val="134AF63B"/>
    <w:rsid w:val="134EE21F"/>
    <w:rsid w:val="1393937D"/>
    <w:rsid w:val="13F10382"/>
    <w:rsid w:val="14263497"/>
    <w:rsid w:val="1463E4D4"/>
    <w:rsid w:val="1475A336"/>
    <w:rsid w:val="1482863D"/>
    <w:rsid w:val="1484F1DF"/>
    <w:rsid w:val="1488F81E"/>
    <w:rsid w:val="148B88DC"/>
    <w:rsid w:val="14BB7BA4"/>
    <w:rsid w:val="14CF96FA"/>
    <w:rsid w:val="14DAA01B"/>
    <w:rsid w:val="15150E42"/>
    <w:rsid w:val="1518BA77"/>
    <w:rsid w:val="153760AF"/>
    <w:rsid w:val="15626272"/>
    <w:rsid w:val="156CD7B3"/>
    <w:rsid w:val="15A5CE50"/>
    <w:rsid w:val="15A70BB1"/>
    <w:rsid w:val="15D92F01"/>
    <w:rsid w:val="15E3114D"/>
    <w:rsid w:val="15F120BD"/>
    <w:rsid w:val="1646468A"/>
    <w:rsid w:val="16493244"/>
    <w:rsid w:val="16639A8F"/>
    <w:rsid w:val="167232D8"/>
    <w:rsid w:val="175739A3"/>
    <w:rsid w:val="175E5C61"/>
    <w:rsid w:val="178B593D"/>
    <w:rsid w:val="17B240B7"/>
    <w:rsid w:val="17B251E0"/>
    <w:rsid w:val="17C649A6"/>
    <w:rsid w:val="17CB34A2"/>
    <w:rsid w:val="17E2F90D"/>
    <w:rsid w:val="17E76D1B"/>
    <w:rsid w:val="1818DFF0"/>
    <w:rsid w:val="187E26B6"/>
    <w:rsid w:val="18AF7139"/>
    <w:rsid w:val="192068BE"/>
    <w:rsid w:val="19229343"/>
    <w:rsid w:val="194E1118"/>
    <w:rsid w:val="1976FD3B"/>
    <w:rsid w:val="197DB1F0"/>
    <w:rsid w:val="1987C89E"/>
    <w:rsid w:val="19B0479E"/>
    <w:rsid w:val="19C59388"/>
    <w:rsid w:val="1A124D64"/>
    <w:rsid w:val="1A469FF9"/>
    <w:rsid w:val="1A894D18"/>
    <w:rsid w:val="1AAF2BC9"/>
    <w:rsid w:val="1ABFE44A"/>
    <w:rsid w:val="1AE5FED0"/>
    <w:rsid w:val="1AF62193"/>
    <w:rsid w:val="1AFBED53"/>
    <w:rsid w:val="1B029518"/>
    <w:rsid w:val="1B29B0F1"/>
    <w:rsid w:val="1B2B39BD"/>
    <w:rsid w:val="1B4061BF"/>
    <w:rsid w:val="1BA7EF04"/>
    <w:rsid w:val="1BC446B0"/>
    <w:rsid w:val="1BE0525A"/>
    <w:rsid w:val="1C1F48B7"/>
    <w:rsid w:val="1C98311B"/>
    <w:rsid w:val="1CD57916"/>
    <w:rsid w:val="1D19EC31"/>
    <w:rsid w:val="1D1FBDC3"/>
    <w:rsid w:val="1D2822E6"/>
    <w:rsid w:val="1D422308"/>
    <w:rsid w:val="1D7E40BB"/>
    <w:rsid w:val="1D992F34"/>
    <w:rsid w:val="1DE91271"/>
    <w:rsid w:val="1DE9CB63"/>
    <w:rsid w:val="1E091694"/>
    <w:rsid w:val="1E142C34"/>
    <w:rsid w:val="1E4DE949"/>
    <w:rsid w:val="1E5FB14E"/>
    <w:rsid w:val="1E7B9656"/>
    <w:rsid w:val="1E9BE7B2"/>
    <w:rsid w:val="1ECD09EB"/>
    <w:rsid w:val="1EE22049"/>
    <w:rsid w:val="1F66E09B"/>
    <w:rsid w:val="1F6C50DC"/>
    <w:rsid w:val="1FADB656"/>
    <w:rsid w:val="1FB17C69"/>
    <w:rsid w:val="1FD29AAB"/>
    <w:rsid w:val="1FDDBD86"/>
    <w:rsid w:val="1FE52D32"/>
    <w:rsid w:val="2002B98B"/>
    <w:rsid w:val="20307D30"/>
    <w:rsid w:val="207A9286"/>
    <w:rsid w:val="20AC4A29"/>
    <w:rsid w:val="20B3C2A9"/>
    <w:rsid w:val="20B7C766"/>
    <w:rsid w:val="20BA1044"/>
    <w:rsid w:val="20C69476"/>
    <w:rsid w:val="212896A9"/>
    <w:rsid w:val="216A543E"/>
    <w:rsid w:val="21885825"/>
    <w:rsid w:val="218B8FB9"/>
    <w:rsid w:val="218DA738"/>
    <w:rsid w:val="21C68F7A"/>
    <w:rsid w:val="21EFB883"/>
    <w:rsid w:val="226E3A03"/>
    <w:rsid w:val="22736736"/>
    <w:rsid w:val="231EE51F"/>
    <w:rsid w:val="234587BF"/>
    <w:rsid w:val="2368F5B5"/>
    <w:rsid w:val="23721F74"/>
    <w:rsid w:val="23AEEF7A"/>
    <w:rsid w:val="23DCEE6C"/>
    <w:rsid w:val="23E8B651"/>
    <w:rsid w:val="2401B6E6"/>
    <w:rsid w:val="241A43C8"/>
    <w:rsid w:val="241CF28F"/>
    <w:rsid w:val="2453D8D1"/>
    <w:rsid w:val="2470812D"/>
    <w:rsid w:val="2479861B"/>
    <w:rsid w:val="24824DC0"/>
    <w:rsid w:val="24DDCD4C"/>
    <w:rsid w:val="24E562C1"/>
    <w:rsid w:val="250B86FB"/>
    <w:rsid w:val="25237DDF"/>
    <w:rsid w:val="252405CB"/>
    <w:rsid w:val="25490146"/>
    <w:rsid w:val="254D38AE"/>
    <w:rsid w:val="25632858"/>
    <w:rsid w:val="256B6498"/>
    <w:rsid w:val="257AA167"/>
    <w:rsid w:val="25A58436"/>
    <w:rsid w:val="25AAF9EB"/>
    <w:rsid w:val="25C0E720"/>
    <w:rsid w:val="25C2D54C"/>
    <w:rsid w:val="25CA9FC5"/>
    <w:rsid w:val="25CD0013"/>
    <w:rsid w:val="26213319"/>
    <w:rsid w:val="262BC9C5"/>
    <w:rsid w:val="264341F7"/>
    <w:rsid w:val="264AE795"/>
    <w:rsid w:val="2696B8BD"/>
    <w:rsid w:val="2696E825"/>
    <w:rsid w:val="26A33DBC"/>
    <w:rsid w:val="26B22EC9"/>
    <w:rsid w:val="26B8B504"/>
    <w:rsid w:val="26BCED16"/>
    <w:rsid w:val="26E2254B"/>
    <w:rsid w:val="26E54A96"/>
    <w:rsid w:val="26F57A72"/>
    <w:rsid w:val="2738A85B"/>
    <w:rsid w:val="274EC12E"/>
    <w:rsid w:val="276F0C78"/>
    <w:rsid w:val="27A59DD4"/>
    <w:rsid w:val="27AB6099"/>
    <w:rsid w:val="27CC6DB5"/>
    <w:rsid w:val="27F44F03"/>
    <w:rsid w:val="28002774"/>
    <w:rsid w:val="28047562"/>
    <w:rsid w:val="2848473A"/>
    <w:rsid w:val="28892352"/>
    <w:rsid w:val="28951558"/>
    <w:rsid w:val="28B94A81"/>
    <w:rsid w:val="28B9F3F4"/>
    <w:rsid w:val="28DBE06C"/>
    <w:rsid w:val="28F96CEB"/>
    <w:rsid w:val="2903322D"/>
    <w:rsid w:val="29396F19"/>
    <w:rsid w:val="29416CAC"/>
    <w:rsid w:val="294F508A"/>
    <w:rsid w:val="29B5A6AB"/>
    <w:rsid w:val="29C4A64E"/>
    <w:rsid w:val="29D47E58"/>
    <w:rsid w:val="29E07C8C"/>
    <w:rsid w:val="29E2E250"/>
    <w:rsid w:val="29FBF926"/>
    <w:rsid w:val="2A03618C"/>
    <w:rsid w:val="2A179C7A"/>
    <w:rsid w:val="2A264B9B"/>
    <w:rsid w:val="2A6B1926"/>
    <w:rsid w:val="2AD67D81"/>
    <w:rsid w:val="2AF084C7"/>
    <w:rsid w:val="2AF7CD1A"/>
    <w:rsid w:val="2B107360"/>
    <w:rsid w:val="2B2FA61B"/>
    <w:rsid w:val="2B47FFD6"/>
    <w:rsid w:val="2B76E971"/>
    <w:rsid w:val="2BA61843"/>
    <w:rsid w:val="2BB2F850"/>
    <w:rsid w:val="2BF441B0"/>
    <w:rsid w:val="2BFCC2EB"/>
    <w:rsid w:val="2C2882C4"/>
    <w:rsid w:val="2C3AFCD9"/>
    <w:rsid w:val="2C3CEFFE"/>
    <w:rsid w:val="2CA07BD8"/>
    <w:rsid w:val="2CB0A7E9"/>
    <w:rsid w:val="2CB25261"/>
    <w:rsid w:val="2D4CFDC9"/>
    <w:rsid w:val="2D80B535"/>
    <w:rsid w:val="2D924403"/>
    <w:rsid w:val="2D9C520B"/>
    <w:rsid w:val="2D9DD230"/>
    <w:rsid w:val="2E09976F"/>
    <w:rsid w:val="2E219290"/>
    <w:rsid w:val="2E418813"/>
    <w:rsid w:val="2E41CC32"/>
    <w:rsid w:val="2E6EFA84"/>
    <w:rsid w:val="2EA60C10"/>
    <w:rsid w:val="2F36E1C9"/>
    <w:rsid w:val="2F37CC8D"/>
    <w:rsid w:val="2F3EAEA8"/>
    <w:rsid w:val="2F493E00"/>
    <w:rsid w:val="2F56965A"/>
    <w:rsid w:val="2F991FAA"/>
    <w:rsid w:val="2FD5862E"/>
    <w:rsid w:val="2FE1554E"/>
    <w:rsid w:val="2FF21CB6"/>
    <w:rsid w:val="300EC6A5"/>
    <w:rsid w:val="3019C7B0"/>
    <w:rsid w:val="3019EE06"/>
    <w:rsid w:val="301DA56D"/>
    <w:rsid w:val="303EAC57"/>
    <w:rsid w:val="3047658B"/>
    <w:rsid w:val="30B4EB8D"/>
    <w:rsid w:val="30C09F52"/>
    <w:rsid w:val="30D1A74A"/>
    <w:rsid w:val="30D3F2CD"/>
    <w:rsid w:val="31164D44"/>
    <w:rsid w:val="3119D753"/>
    <w:rsid w:val="314408BE"/>
    <w:rsid w:val="316A2655"/>
    <w:rsid w:val="3180B855"/>
    <w:rsid w:val="318A34B1"/>
    <w:rsid w:val="319EE79F"/>
    <w:rsid w:val="31BF75F5"/>
    <w:rsid w:val="31CA500E"/>
    <w:rsid w:val="31FA7E07"/>
    <w:rsid w:val="32F3629B"/>
    <w:rsid w:val="3311FBC3"/>
    <w:rsid w:val="33536CFF"/>
    <w:rsid w:val="336B440B"/>
    <w:rsid w:val="33762BF0"/>
    <w:rsid w:val="33880442"/>
    <w:rsid w:val="33891E49"/>
    <w:rsid w:val="33B7F398"/>
    <w:rsid w:val="33B8BCDA"/>
    <w:rsid w:val="3405C756"/>
    <w:rsid w:val="3440867D"/>
    <w:rsid w:val="3473C54C"/>
    <w:rsid w:val="347EAF43"/>
    <w:rsid w:val="34855214"/>
    <w:rsid w:val="34AA34BC"/>
    <w:rsid w:val="34BE1D69"/>
    <w:rsid w:val="34CD4A00"/>
    <w:rsid w:val="35044264"/>
    <w:rsid w:val="350EA4BD"/>
    <w:rsid w:val="351C5A27"/>
    <w:rsid w:val="351F8EE8"/>
    <w:rsid w:val="3554D71C"/>
    <w:rsid w:val="355DCD7B"/>
    <w:rsid w:val="35711AB3"/>
    <w:rsid w:val="3590CA36"/>
    <w:rsid w:val="35A763F0"/>
    <w:rsid w:val="35B67AD2"/>
    <w:rsid w:val="362A958B"/>
    <w:rsid w:val="363CE0CF"/>
    <w:rsid w:val="36482E15"/>
    <w:rsid w:val="369B3CE5"/>
    <w:rsid w:val="36A30394"/>
    <w:rsid w:val="36CAE480"/>
    <w:rsid w:val="36D24919"/>
    <w:rsid w:val="36D9EA71"/>
    <w:rsid w:val="36DB82A0"/>
    <w:rsid w:val="3716522F"/>
    <w:rsid w:val="37681537"/>
    <w:rsid w:val="376DBE2F"/>
    <w:rsid w:val="37D062CF"/>
    <w:rsid w:val="37D172B0"/>
    <w:rsid w:val="37E7F033"/>
    <w:rsid w:val="37F3DEB7"/>
    <w:rsid w:val="38014D86"/>
    <w:rsid w:val="380856AC"/>
    <w:rsid w:val="386F2BF5"/>
    <w:rsid w:val="386FBF9F"/>
    <w:rsid w:val="38DA49ED"/>
    <w:rsid w:val="39093908"/>
    <w:rsid w:val="390B17C0"/>
    <w:rsid w:val="39374E2A"/>
    <w:rsid w:val="39A2E9EB"/>
    <w:rsid w:val="39B1CA95"/>
    <w:rsid w:val="39C50868"/>
    <w:rsid w:val="39C9B573"/>
    <w:rsid w:val="39D6BF81"/>
    <w:rsid w:val="39DEC583"/>
    <w:rsid w:val="39F11774"/>
    <w:rsid w:val="39F3E655"/>
    <w:rsid w:val="3A3ED248"/>
    <w:rsid w:val="3A958991"/>
    <w:rsid w:val="3ABCB2CA"/>
    <w:rsid w:val="3AC5FA1D"/>
    <w:rsid w:val="3ACA85AC"/>
    <w:rsid w:val="3AD8870E"/>
    <w:rsid w:val="3AF5AAC1"/>
    <w:rsid w:val="3B348F0E"/>
    <w:rsid w:val="3B36FFBE"/>
    <w:rsid w:val="3BA2234F"/>
    <w:rsid w:val="3BA68501"/>
    <w:rsid w:val="3BB7440A"/>
    <w:rsid w:val="3BBC6C4F"/>
    <w:rsid w:val="3BBE0EA8"/>
    <w:rsid w:val="3BD5D772"/>
    <w:rsid w:val="3BDA6AB8"/>
    <w:rsid w:val="3BDF80BE"/>
    <w:rsid w:val="3BF7F14D"/>
    <w:rsid w:val="3BFADD5A"/>
    <w:rsid w:val="3C49F94B"/>
    <w:rsid w:val="3C58A520"/>
    <w:rsid w:val="3C64BA35"/>
    <w:rsid w:val="3C79069A"/>
    <w:rsid w:val="3C83709B"/>
    <w:rsid w:val="3CA2563E"/>
    <w:rsid w:val="3D07A62E"/>
    <w:rsid w:val="3D0F93DD"/>
    <w:rsid w:val="3D72E71B"/>
    <w:rsid w:val="3D7AB38D"/>
    <w:rsid w:val="3D8B48AB"/>
    <w:rsid w:val="3DB54266"/>
    <w:rsid w:val="3DC5FB2F"/>
    <w:rsid w:val="3DFA6C9B"/>
    <w:rsid w:val="3E02266E"/>
    <w:rsid w:val="3E09244C"/>
    <w:rsid w:val="3E1C4C66"/>
    <w:rsid w:val="3E5651C9"/>
    <w:rsid w:val="3E5B8216"/>
    <w:rsid w:val="3E61D215"/>
    <w:rsid w:val="3EE8EC79"/>
    <w:rsid w:val="3EFB56CA"/>
    <w:rsid w:val="3F108BFA"/>
    <w:rsid w:val="3F126024"/>
    <w:rsid w:val="3F1E36A9"/>
    <w:rsid w:val="3F379B5C"/>
    <w:rsid w:val="3F4FD257"/>
    <w:rsid w:val="3F579924"/>
    <w:rsid w:val="3F58053D"/>
    <w:rsid w:val="3F843BFC"/>
    <w:rsid w:val="3F878F99"/>
    <w:rsid w:val="3FD64B96"/>
    <w:rsid w:val="3FD8839E"/>
    <w:rsid w:val="40217052"/>
    <w:rsid w:val="403294D0"/>
    <w:rsid w:val="40754B74"/>
    <w:rsid w:val="4077B6EE"/>
    <w:rsid w:val="407FB61E"/>
    <w:rsid w:val="40AF58B8"/>
    <w:rsid w:val="40CA74D1"/>
    <w:rsid w:val="40CDB473"/>
    <w:rsid w:val="40F987BC"/>
    <w:rsid w:val="41207067"/>
    <w:rsid w:val="414B3025"/>
    <w:rsid w:val="4158E0DD"/>
    <w:rsid w:val="415A8F3B"/>
    <w:rsid w:val="415B38D2"/>
    <w:rsid w:val="417CF8B9"/>
    <w:rsid w:val="418CD1C8"/>
    <w:rsid w:val="41A3D092"/>
    <w:rsid w:val="41C68233"/>
    <w:rsid w:val="41CC36EF"/>
    <w:rsid w:val="41E8B067"/>
    <w:rsid w:val="423444EF"/>
    <w:rsid w:val="425157E9"/>
    <w:rsid w:val="4252AB5A"/>
    <w:rsid w:val="4267F2AD"/>
    <w:rsid w:val="427DD995"/>
    <w:rsid w:val="429A2382"/>
    <w:rsid w:val="42A649E1"/>
    <w:rsid w:val="42BBDCBE"/>
    <w:rsid w:val="42EA56C6"/>
    <w:rsid w:val="43129F04"/>
    <w:rsid w:val="433CC9FA"/>
    <w:rsid w:val="43534A30"/>
    <w:rsid w:val="435B673E"/>
    <w:rsid w:val="43749E5E"/>
    <w:rsid w:val="43833734"/>
    <w:rsid w:val="43988266"/>
    <w:rsid w:val="43999227"/>
    <w:rsid w:val="440C63A9"/>
    <w:rsid w:val="4411574E"/>
    <w:rsid w:val="441B184B"/>
    <w:rsid w:val="441B3A49"/>
    <w:rsid w:val="4454067A"/>
    <w:rsid w:val="449D53D1"/>
    <w:rsid w:val="44A58F36"/>
    <w:rsid w:val="44A65C16"/>
    <w:rsid w:val="44AC7C29"/>
    <w:rsid w:val="44B4AF41"/>
    <w:rsid w:val="44C6F600"/>
    <w:rsid w:val="44DBFD4F"/>
    <w:rsid w:val="44F1D8FE"/>
    <w:rsid w:val="44F9B19F"/>
    <w:rsid w:val="4547A59D"/>
    <w:rsid w:val="454EAC31"/>
    <w:rsid w:val="456ED5E9"/>
    <w:rsid w:val="45879981"/>
    <w:rsid w:val="4592120D"/>
    <w:rsid w:val="45C02B09"/>
    <w:rsid w:val="46014EE7"/>
    <w:rsid w:val="46385273"/>
    <w:rsid w:val="4688AC28"/>
    <w:rsid w:val="46972206"/>
    <w:rsid w:val="46A022B7"/>
    <w:rsid w:val="46A2A0AD"/>
    <w:rsid w:val="46CBFF2B"/>
    <w:rsid w:val="46D3BAA1"/>
    <w:rsid w:val="46E8A4F8"/>
    <w:rsid w:val="4711D578"/>
    <w:rsid w:val="47158A01"/>
    <w:rsid w:val="472DE5B1"/>
    <w:rsid w:val="474CD480"/>
    <w:rsid w:val="476DAE73"/>
    <w:rsid w:val="477BBB04"/>
    <w:rsid w:val="477CB9DB"/>
    <w:rsid w:val="478FE057"/>
    <w:rsid w:val="4793CDB3"/>
    <w:rsid w:val="479E45F1"/>
    <w:rsid w:val="479E7990"/>
    <w:rsid w:val="47D4DAC3"/>
    <w:rsid w:val="48081F8B"/>
    <w:rsid w:val="480E4521"/>
    <w:rsid w:val="483B4E88"/>
    <w:rsid w:val="48536FBE"/>
    <w:rsid w:val="4879D6AE"/>
    <w:rsid w:val="4887CA53"/>
    <w:rsid w:val="48FEE783"/>
    <w:rsid w:val="49075FF9"/>
    <w:rsid w:val="493E879A"/>
    <w:rsid w:val="499769FA"/>
    <w:rsid w:val="49A973D0"/>
    <w:rsid w:val="49ADAE6C"/>
    <w:rsid w:val="49BCA4AE"/>
    <w:rsid w:val="4A150205"/>
    <w:rsid w:val="4A157918"/>
    <w:rsid w:val="4A18D9E5"/>
    <w:rsid w:val="4A80C407"/>
    <w:rsid w:val="4A9DE4D3"/>
    <w:rsid w:val="4B0C8D28"/>
    <w:rsid w:val="4B11C831"/>
    <w:rsid w:val="4B2C9CC4"/>
    <w:rsid w:val="4B524141"/>
    <w:rsid w:val="4B59609A"/>
    <w:rsid w:val="4B7587D6"/>
    <w:rsid w:val="4B7B163A"/>
    <w:rsid w:val="4B809788"/>
    <w:rsid w:val="4BBD8099"/>
    <w:rsid w:val="4BC9D8A5"/>
    <w:rsid w:val="4C0FBEA3"/>
    <w:rsid w:val="4C229CB6"/>
    <w:rsid w:val="4C34332D"/>
    <w:rsid w:val="4C5920DD"/>
    <w:rsid w:val="4C7D4EF6"/>
    <w:rsid w:val="4CAD1B8D"/>
    <w:rsid w:val="4CC40008"/>
    <w:rsid w:val="4CC87C4D"/>
    <w:rsid w:val="4CDDED6C"/>
    <w:rsid w:val="4CF5372F"/>
    <w:rsid w:val="4D2BB1DD"/>
    <w:rsid w:val="4D595D48"/>
    <w:rsid w:val="4D5C5497"/>
    <w:rsid w:val="4D5CA830"/>
    <w:rsid w:val="4D987471"/>
    <w:rsid w:val="4DCD584C"/>
    <w:rsid w:val="4DD13EB0"/>
    <w:rsid w:val="4DD2EE7A"/>
    <w:rsid w:val="4DE7A16D"/>
    <w:rsid w:val="4E1B7233"/>
    <w:rsid w:val="4E277D25"/>
    <w:rsid w:val="4E52EE73"/>
    <w:rsid w:val="4E73477A"/>
    <w:rsid w:val="4E8CFCB9"/>
    <w:rsid w:val="4E93054D"/>
    <w:rsid w:val="4E9DD873"/>
    <w:rsid w:val="4EA46582"/>
    <w:rsid w:val="4EC4A99F"/>
    <w:rsid w:val="4EE77CF7"/>
    <w:rsid w:val="4EEB4668"/>
    <w:rsid w:val="4EF8C48E"/>
    <w:rsid w:val="4F0B323C"/>
    <w:rsid w:val="4F323A90"/>
    <w:rsid w:val="4F332EC7"/>
    <w:rsid w:val="4FE04EB4"/>
    <w:rsid w:val="4FF642BE"/>
    <w:rsid w:val="500721C2"/>
    <w:rsid w:val="50200C33"/>
    <w:rsid w:val="5058C5AF"/>
    <w:rsid w:val="505A30D7"/>
    <w:rsid w:val="505E11B3"/>
    <w:rsid w:val="5096F676"/>
    <w:rsid w:val="509FE39B"/>
    <w:rsid w:val="50A5BAF9"/>
    <w:rsid w:val="50B221C0"/>
    <w:rsid w:val="50CA351C"/>
    <w:rsid w:val="50D3DC5A"/>
    <w:rsid w:val="50D47480"/>
    <w:rsid w:val="50F8F3ED"/>
    <w:rsid w:val="50FFB283"/>
    <w:rsid w:val="5157FCEB"/>
    <w:rsid w:val="5163E9F4"/>
    <w:rsid w:val="518685AD"/>
    <w:rsid w:val="519A9C68"/>
    <w:rsid w:val="519D8001"/>
    <w:rsid w:val="51B2ADE0"/>
    <w:rsid w:val="51C8C787"/>
    <w:rsid w:val="51E74E87"/>
    <w:rsid w:val="520B00DD"/>
    <w:rsid w:val="5238C46A"/>
    <w:rsid w:val="523B9375"/>
    <w:rsid w:val="5245C239"/>
    <w:rsid w:val="52586FE2"/>
    <w:rsid w:val="52817D86"/>
    <w:rsid w:val="52C536D9"/>
    <w:rsid w:val="52CABB1E"/>
    <w:rsid w:val="52DBEEF4"/>
    <w:rsid w:val="52E6F06E"/>
    <w:rsid w:val="52F31381"/>
    <w:rsid w:val="52F63BDF"/>
    <w:rsid w:val="533055DC"/>
    <w:rsid w:val="53658B0C"/>
    <w:rsid w:val="53B483BC"/>
    <w:rsid w:val="541B5147"/>
    <w:rsid w:val="5429943F"/>
    <w:rsid w:val="545022C0"/>
    <w:rsid w:val="545426C4"/>
    <w:rsid w:val="5454B470"/>
    <w:rsid w:val="54663C4C"/>
    <w:rsid w:val="546E53E1"/>
    <w:rsid w:val="548CD91A"/>
    <w:rsid w:val="549ACA64"/>
    <w:rsid w:val="54C84EB1"/>
    <w:rsid w:val="54D13493"/>
    <w:rsid w:val="55070A97"/>
    <w:rsid w:val="5510D7CF"/>
    <w:rsid w:val="554E637B"/>
    <w:rsid w:val="555DF7AC"/>
    <w:rsid w:val="557E3FB1"/>
    <w:rsid w:val="5594B24A"/>
    <w:rsid w:val="55B80525"/>
    <w:rsid w:val="55C70D7D"/>
    <w:rsid w:val="561F72CD"/>
    <w:rsid w:val="56E1C851"/>
    <w:rsid w:val="5718BD3F"/>
    <w:rsid w:val="57191DE9"/>
    <w:rsid w:val="57526111"/>
    <w:rsid w:val="57851442"/>
    <w:rsid w:val="5790B666"/>
    <w:rsid w:val="57BA4192"/>
    <w:rsid w:val="57BC0490"/>
    <w:rsid w:val="57D575F8"/>
    <w:rsid w:val="57E23897"/>
    <w:rsid w:val="583257A7"/>
    <w:rsid w:val="583F4CBD"/>
    <w:rsid w:val="58784CF5"/>
    <w:rsid w:val="58861024"/>
    <w:rsid w:val="58C2311F"/>
    <w:rsid w:val="58E2EC80"/>
    <w:rsid w:val="59166A9C"/>
    <w:rsid w:val="5918DD53"/>
    <w:rsid w:val="59419C1B"/>
    <w:rsid w:val="594E8C67"/>
    <w:rsid w:val="59824C55"/>
    <w:rsid w:val="599E952A"/>
    <w:rsid w:val="5A1BDCA2"/>
    <w:rsid w:val="5A264767"/>
    <w:rsid w:val="5A344E85"/>
    <w:rsid w:val="5A4FBD6D"/>
    <w:rsid w:val="5A5B451E"/>
    <w:rsid w:val="5A88FD06"/>
    <w:rsid w:val="5A99CD58"/>
    <w:rsid w:val="5AA17CA6"/>
    <w:rsid w:val="5AB8C934"/>
    <w:rsid w:val="5AD9A9CF"/>
    <w:rsid w:val="5B0AE9D1"/>
    <w:rsid w:val="5B0FD652"/>
    <w:rsid w:val="5B23C454"/>
    <w:rsid w:val="5B4B17DE"/>
    <w:rsid w:val="5B4B3F14"/>
    <w:rsid w:val="5B50DBA1"/>
    <w:rsid w:val="5B826276"/>
    <w:rsid w:val="5BC51E3E"/>
    <w:rsid w:val="5BCAC47F"/>
    <w:rsid w:val="5BE6105E"/>
    <w:rsid w:val="5C5A46DB"/>
    <w:rsid w:val="5C6F686A"/>
    <w:rsid w:val="5CA41AE3"/>
    <w:rsid w:val="5CA51314"/>
    <w:rsid w:val="5CBC1371"/>
    <w:rsid w:val="5CF17400"/>
    <w:rsid w:val="5D088E08"/>
    <w:rsid w:val="5D295E8E"/>
    <w:rsid w:val="5D549D9F"/>
    <w:rsid w:val="5D5F9379"/>
    <w:rsid w:val="5D9D8FE4"/>
    <w:rsid w:val="5DAB5F04"/>
    <w:rsid w:val="5DC27876"/>
    <w:rsid w:val="5DE33743"/>
    <w:rsid w:val="5E5AB906"/>
    <w:rsid w:val="5E68F1EC"/>
    <w:rsid w:val="5E7D0D84"/>
    <w:rsid w:val="5EB3EDE6"/>
    <w:rsid w:val="5EC5C5B8"/>
    <w:rsid w:val="5EC9702F"/>
    <w:rsid w:val="5ED18992"/>
    <w:rsid w:val="5F121362"/>
    <w:rsid w:val="5F23EF94"/>
    <w:rsid w:val="5FDADF0D"/>
    <w:rsid w:val="60231412"/>
    <w:rsid w:val="602B3963"/>
    <w:rsid w:val="60432C87"/>
    <w:rsid w:val="6077BF2E"/>
    <w:rsid w:val="60788382"/>
    <w:rsid w:val="60B4D132"/>
    <w:rsid w:val="60B97867"/>
    <w:rsid w:val="60BF313A"/>
    <w:rsid w:val="60C66030"/>
    <w:rsid w:val="60E0F5C2"/>
    <w:rsid w:val="60F05C8F"/>
    <w:rsid w:val="611E6DCD"/>
    <w:rsid w:val="613AD8B8"/>
    <w:rsid w:val="616680AF"/>
    <w:rsid w:val="61A2E8F1"/>
    <w:rsid w:val="61C1CB9F"/>
    <w:rsid w:val="61DBFF2B"/>
    <w:rsid w:val="61E3D30A"/>
    <w:rsid w:val="61F5E7AD"/>
    <w:rsid w:val="620DEA5C"/>
    <w:rsid w:val="62181657"/>
    <w:rsid w:val="62191D89"/>
    <w:rsid w:val="621938DE"/>
    <w:rsid w:val="621A3919"/>
    <w:rsid w:val="625DAFD1"/>
    <w:rsid w:val="6285170E"/>
    <w:rsid w:val="628FBE86"/>
    <w:rsid w:val="62AAB2BC"/>
    <w:rsid w:val="62FB6964"/>
    <w:rsid w:val="630B8465"/>
    <w:rsid w:val="6334D4B6"/>
    <w:rsid w:val="63575DD8"/>
    <w:rsid w:val="6377CF8C"/>
    <w:rsid w:val="6387261F"/>
    <w:rsid w:val="63FB459F"/>
    <w:rsid w:val="64587B6E"/>
    <w:rsid w:val="64FA45D3"/>
    <w:rsid w:val="650C4212"/>
    <w:rsid w:val="650CE83A"/>
    <w:rsid w:val="65286392"/>
    <w:rsid w:val="655DC0F9"/>
    <w:rsid w:val="655F941C"/>
    <w:rsid w:val="6565E480"/>
    <w:rsid w:val="656CB454"/>
    <w:rsid w:val="659B429F"/>
    <w:rsid w:val="65CD8D30"/>
    <w:rsid w:val="65CEC0B0"/>
    <w:rsid w:val="65D06854"/>
    <w:rsid w:val="66114775"/>
    <w:rsid w:val="66130145"/>
    <w:rsid w:val="6659D762"/>
    <w:rsid w:val="666C0D0F"/>
    <w:rsid w:val="66887D9C"/>
    <w:rsid w:val="66AEDC4E"/>
    <w:rsid w:val="66AF5B13"/>
    <w:rsid w:val="66B96A5D"/>
    <w:rsid w:val="67168492"/>
    <w:rsid w:val="6780C59D"/>
    <w:rsid w:val="679CB8C0"/>
    <w:rsid w:val="67AF38B1"/>
    <w:rsid w:val="67D4B23F"/>
    <w:rsid w:val="6810F9A5"/>
    <w:rsid w:val="6866D94D"/>
    <w:rsid w:val="686A8ED4"/>
    <w:rsid w:val="6879A113"/>
    <w:rsid w:val="68B0C472"/>
    <w:rsid w:val="68C07143"/>
    <w:rsid w:val="68CCF155"/>
    <w:rsid w:val="690EC0BF"/>
    <w:rsid w:val="69500E4A"/>
    <w:rsid w:val="6955A254"/>
    <w:rsid w:val="6973DC69"/>
    <w:rsid w:val="69CEE3E7"/>
    <w:rsid w:val="69E5589B"/>
    <w:rsid w:val="6A1DD5AE"/>
    <w:rsid w:val="6A28C220"/>
    <w:rsid w:val="6A68AD86"/>
    <w:rsid w:val="6A7E1678"/>
    <w:rsid w:val="6A921767"/>
    <w:rsid w:val="6A96E462"/>
    <w:rsid w:val="6AA27D2D"/>
    <w:rsid w:val="6AB21625"/>
    <w:rsid w:val="6AB86D8C"/>
    <w:rsid w:val="6B387F2A"/>
    <w:rsid w:val="6B4601AA"/>
    <w:rsid w:val="6B465B12"/>
    <w:rsid w:val="6B4C3EF6"/>
    <w:rsid w:val="6B726F57"/>
    <w:rsid w:val="6BBC91EF"/>
    <w:rsid w:val="6BD8DBFF"/>
    <w:rsid w:val="6BDEDC72"/>
    <w:rsid w:val="6C49FBB3"/>
    <w:rsid w:val="6C6A23B6"/>
    <w:rsid w:val="6C8DE92A"/>
    <w:rsid w:val="6CB1324B"/>
    <w:rsid w:val="6CBC1D14"/>
    <w:rsid w:val="6CD13875"/>
    <w:rsid w:val="6CE110F1"/>
    <w:rsid w:val="6CF9FAB5"/>
    <w:rsid w:val="6D321A25"/>
    <w:rsid w:val="6D42F5D3"/>
    <w:rsid w:val="6D443C35"/>
    <w:rsid w:val="6D467351"/>
    <w:rsid w:val="6D565817"/>
    <w:rsid w:val="6D763624"/>
    <w:rsid w:val="6D85B5AF"/>
    <w:rsid w:val="6D9AD688"/>
    <w:rsid w:val="6DA56F7F"/>
    <w:rsid w:val="6DF552E9"/>
    <w:rsid w:val="6E0653A3"/>
    <w:rsid w:val="6E1634DE"/>
    <w:rsid w:val="6E312D62"/>
    <w:rsid w:val="6E6B5041"/>
    <w:rsid w:val="6E6E3865"/>
    <w:rsid w:val="6E86F3B7"/>
    <w:rsid w:val="6ED58DA9"/>
    <w:rsid w:val="6EDF3BDF"/>
    <w:rsid w:val="6EE6E86C"/>
    <w:rsid w:val="6EF2B7F7"/>
    <w:rsid w:val="6F05CB9E"/>
    <w:rsid w:val="6F16AA03"/>
    <w:rsid w:val="6F1D3424"/>
    <w:rsid w:val="6F27183C"/>
    <w:rsid w:val="6F68C241"/>
    <w:rsid w:val="6F73FC60"/>
    <w:rsid w:val="6F940B28"/>
    <w:rsid w:val="6FBA53E1"/>
    <w:rsid w:val="6FEC223A"/>
    <w:rsid w:val="702D824C"/>
    <w:rsid w:val="7040E8F6"/>
    <w:rsid w:val="7051F9A9"/>
    <w:rsid w:val="708170C8"/>
    <w:rsid w:val="70C9C90F"/>
    <w:rsid w:val="70DD1041"/>
    <w:rsid w:val="710EA601"/>
    <w:rsid w:val="7123398A"/>
    <w:rsid w:val="7147979E"/>
    <w:rsid w:val="717A2134"/>
    <w:rsid w:val="71C8A864"/>
    <w:rsid w:val="71EDE3E4"/>
    <w:rsid w:val="71F039AC"/>
    <w:rsid w:val="72283303"/>
    <w:rsid w:val="724FB935"/>
    <w:rsid w:val="7266E34E"/>
    <w:rsid w:val="726B4BDC"/>
    <w:rsid w:val="72C41F18"/>
    <w:rsid w:val="72C88C5D"/>
    <w:rsid w:val="72DCF117"/>
    <w:rsid w:val="72F8058E"/>
    <w:rsid w:val="73453AEA"/>
    <w:rsid w:val="7369BC68"/>
    <w:rsid w:val="7393BA03"/>
    <w:rsid w:val="7395E0DC"/>
    <w:rsid w:val="7399E394"/>
    <w:rsid w:val="739FAED4"/>
    <w:rsid w:val="73AA23AA"/>
    <w:rsid w:val="7407C159"/>
    <w:rsid w:val="740F2A79"/>
    <w:rsid w:val="741141A1"/>
    <w:rsid w:val="7415959F"/>
    <w:rsid w:val="742EA123"/>
    <w:rsid w:val="747E1CB9"/>
    <w:rsid w:val="74825155"/>
    <w:rsid w:val="74C015D6"/>
    <w:rsid w:val="74CABED4"/>
    <w:rsid w:val="7531B13D"/>
    <w:rsid w:val="7537417D"/>
    <w:rsid w:val="7561DF20"/>
    <w:rsid w:val="758DF729"/>
    <w:rsid w:val="760064CE"/>
    <w:rsid w:val="764379EF"/>
    <w:rsid w:val="765D6BD5"/>
    <w:rsid w:val="76641C06"/>
    <w:rsid w:val="766ECADA"/>
    <w:rsid w:val="76734D32"/>
    <w:rsid w:val="76754800"/>
    <w:rsid w:val="769D442C"/>
    <w:rsid w:val="76A75BB7"/>
    <w:rsid w:val="76A75EEC"/>
    <w:rsid w:val="76A94096"/>
    <w:rsid w:val="76B3A64B"/>
    <w:rsid w:val="76F0F776"/>
    <w:rsid w:val="76F1B807"/>
    <w:rsid w:val="77005591"/>
    <w:rsid w:val="773ED619"/>
    <w:rsid w:val="7750F7B1"/>
    <w:rsid w:val="775F3825"/>
    <w:rsid w:val="775F9884"/>
    <w:rsid w:val="776D848A"/>
    <w:rsid w:val="7771E460"/>
    <w:rsid w:val="777B55B2"/>
    <w:rsid w:val="77802FC6"/>
    <w:rsid w:val="778183D4"/>
    <w:rsid w:val="778225C3"/>
    <w:rsid w:val="77E0B798"/>
    <w:rsid w:val="77EE142F"/>
    <w:rsid w:val="77F36EC1"/>
    <w:rsid w:val="789FB30F"/>
    <w:rsid w:val="78A78BED"/>
    <w:rsid w:val="78FF9F53"/>
    <w:rsid w:val="79411195"/>
    <w:rsid w:val="79791D6D"/>
    <w:rsid w:val="798835F3"/>
    <w:rsid w:val="798D1516"/>
    <w:rsid w:val="79B317A0"/>
    <w:rsid w:val="79BC239F"/>
    <w:rsid w:val="79E413FA"/>
    <w:rsid w:val="7A50A432"/>
    <w:rsid w:val="7A55C37D"/>
    <w:rsid w:val="7A896020"/>
    <w:rsid w:val="7AB02835"/>
    <w:rsid w:val="7ABB1728"/>
    <w:rsid w:val="7AC29ADE"/>
    <w:rsid w:val="7B3E7591"/>
    <w:rsid w:val="7B5B69C0"/>
    <w:rsid w:val="7B73B407"/>
    <w:rsid w:val="7B9EFFCC"/>
    <w:rsid w:val="7BBB59CE"/>
    <w:rsid w:val="7BBC2D62"/>
    <w:rsid w:val="7C3F7F2B"/>
    <w:rsid w:val="7C516873"/>
    <w:rsid w:val="7C5710B8"/>
    <w:rsid w:val="7C6A1D2A"/>
    <w:rsid w:val="7CA58B02"/>
    <w:rsid w:val="7CB2F891"/>
    <w:rsid w:val="7CDC04E9"/>
    <w:rsid w:val="7D0282CC"/>
    <w:rsid w:val="7D210FFA"/>
    <w:rsid w:val="7D65736F"/>
    <w:rsid w:val="7D7F1E47"/>
    <w:rsid w:val="7D859145"/>
    <w:rsid w:val="7DAF5D00"/>
    <w:rsid w:val="7DDC5469"/>
    <w:rsid w:val="7E00C947"/>
    <w:rsid w:val="7E3AD539"/>
    <w:rsid w:val="7E424425"/>
    <w:rsid w:val="7E43B15F"/>
    <w:rsid w:val="7E5242B6"/>
    <w:rsid w:val="7E6CC52D"/>
    <w:rsid w:val="7EEA5406"/>
    <w:rsid w:val="7EF1C21E"/>
    <w:rsid w:val="7F1E8D5D"/>
    <w:rsid w:val="7F379831"/>
    <w:rsid w:val="7F3B141F"/>
    <w:rsid w:val="7F60BAFB"/>
    <w:rsid w:val="7F796694"/>
    <w:rsid w:val="7F907D8F"/>
    <w:rsid w:val="7F95CD2E"/>
    <w:rsid w:val="7FA31D53"/>
    <w:rsid w:val="7FA5ED20"/>
    <w:rsid w:val="7FD2F847"/>
    <w:rsid w:val="7FF0CE2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F10C9"/>
  <w15:docId w15:val="{16AFD6F0-37A1-48C0-A8E2-95E11804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2D7"/>
    <w:pPr>
      <w:keepNext/>
      <w:keepLines/>
      <w:spacing w:before="240" w:after="0"/>
      <w:outlineLvl w:val="0"/>
    </w:pPr>
    <w:rPr>
      <w:rFonts w:asciiTheme="majorHAnsi" w:eastAsiaTheme="majorEastAsia" w:hAnsiTheme="majorHAnsi" w:cstheme="majorBidi"/>
      <w:color w:val="7B230B" w:themeColor="accent1" w:themeShade="BF"/>
      <w:sz w:val="32"/>
      <w:szCs w:val="32"/>
    </w:rPr>
  </w:style>
  <w:style w:type="paragraph" w:styleId="Heading2">
    <w:name w:val="heading 2"/>
    <w:basedOn w:val="Normal"/>
    <w:next w:val="Normal"/>
    <w:link w:val="Heading2Char"/>
    <w:uiPriority w:val="9"/>
    <w:unhideWhenUsed/>
    <w:qFormat/>
    <w:rsid w:val="00AB0976"/>
    <w:pPr>
      <w:keepNext/>
      <w:keepLines/>
      <w:spacing w:before="40" w:after="0"/>
      <w:outlineLvl w:val="1"/>
    </w:pPr>
    <w:rPr>
      <w:rFonts w:asciiTheme="majorHAnsi" w:eastAsiaTheme="majorEastAsia" w:hAnsiTheme="majorHAnsi" w:cstheme="majorBidi"/>
      <w:color w:val="7B230B"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2778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27786"/>
    <w:rPr>
      <w:rFonts w:ascii="Times New Roman" w:eastAsia="Times New Roman" w:hAnsi="Times New Roman" w:cs="Times New Roman"/>
      <w:b/>
      <w:bCs/>
      <w:sz w:val="24"/>
      <w:szCs w:val="24"/>
    </w:rPr>
  </w:style>
  <w:style w:type="paragraph" w:styleId="PlainText">
    <w:name w:val="Plain Text"/>
    <w:basedOn w:val="Normal"/>
    <w:link w:val="PlainTextChar"/>
    <w:uiPriority w:val="99"/>
    <w:unhideWhenUsed/>
    <w:rsid w:val="00B27786"/>
    <w:pPr>
      <w:spacing w:after="0" w:line="240" w:lineRule="auto"/>
    </w:pPr>
    <w:rPr>
      <w:rFonts w:ascii="Calibri" w:eastAsia="Calibri" w:hAnsi="Calibri" w:cs="Times New Roman"/>
      <w:lang w:eastAsia="lv-LV"/>
    </w:rPr>
  </w:style>
  <w:style w:type="character" w:customStyle="1" w:styleId="PlainTextChar">
    <w:name w:val="Plain Text Char"/>
    <w:basedOn w:val="DefaultParagraphFont"/>
    <w:link w:val="PlainText"/>
    <w:uiPriority w:val="99"/>
    <w:rsid w:val="00B27786"/>
    <w:rPr>
      <w:rFonts w:ascii="Calibri" w:eastAsia="Calibri" w:hAnsi="Calibri" w:cs="Times New Roman"/>
      <w:lang w:eastAsia="lv-LV"/>
    </w:rPr>
  </w:style>
  <w:style w:type="paragraph" w:styleId="ListParagraph">
    <w:name w:val="List Paragraph"/>
    <w:basedOn w:val="Normal"/>
    <w:uiPriority w:val="34"/>
    <w:qFormat/>
    <w:rsid w:val="006E381E"/>
    <w:pPr>
      <w:ind w:left="720"/>
      <w:contextualSpacing/>
    </w:pPr>
  </w:style>
  <w:style w:type="paragraph" w:styleId="FootnoteText">
    <w:name w:val="footnote text"/>
    <w:basedOn w:val="Normal"/>
    <w:link w:val="FootnoteTextChar"/>
    <w:uiPriority w:val="99"/>
    <w:unhideWhenUsed/>
    <w:rsid w:val="00EC72CB"/>
    <w:pPr>
      <w:spacing w:after="0" w:line="240" w:lineRule="auto"/>
    </w:pPr>
    <w:rPr>
      <w:sz w:val="20"/>
      <w:szCs w:val="20"/>
    </w:rPr>
  </w:style>
  <w:style w:type="character" w:customStyle="1" w:styleId="FootnoteTextChar">
    <w:name w:val="Footnote Text Char"/>
    <w:basedOn w:val="DefaultParagraphFont"/>
    <w:link w:val="FootnoteText"/>
    <w:uiPriority w:val="99"/>
    <w:rsid w:val="00EC72CB"/>
    <w:rPr>
      <w:sz w:val="20"/>
      <w:szCs w:val="20"/>
    </w:rPr>
  </w:style>
  <w:style w:type="character" w:styleId="FootnoteReference">
    <w:name w:val="footnote reference"/>
    <w:basedOn w:val="DefaultParagraphFont"/>
    <w:uiPriority w:val="99"/>
    <w:unhideWhenUsed/>
    <w:rsid w:val="00EC72CB"/>
    <w:rPr>
      <w:vertAlign w:val="superscript"/>
    </w:rPr>
  </w:style>
  <w:style w:type="paragraph" w:styleId="BodyText">
    <w:name w:val="Body Text"/>
    <w:basedOn w:val="Normal"/>
    <w:link w:val="BodyTextChar"/>
    <w:rsid w:val="00317088"/>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17088"/>
    <w:rPr>
      <w:rFonts w:ascii="Times New Roman" w:eastAsia="Times New Roman" w:hAnsi="Times New Roman" w:cs="Times New Roman"/>
      <w:sz w:val="24"/>
      <w:szCs w:val="24"/>
    </w:rPr>
  </w:style>
  <w:style w:type="paragraph" w:styleId="NormalWeb">
    <w:name w:val="Normal (Web)"/>
    <w:basedOn w:val="Normal"/>
    <w:uiPriority w:val="99"/>
    <w:semiHidden/>
    <w:unhideWhenUsed/>
    <w:rsid w:val="00CC52A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96589F"/>
    <w:rPr>
      <w:sz w:val="16"/>
      <w:szCs w:val="16"/>
    </w:rPr>
  </w:style>
  <w:style w:type="paragraph" w:styleId="CommentText">
    <w:name w:val="annotation text"/>
    <w:basedOn w:val="Normal"/>
    <w:link w:val="CommentTextChar"/>
    <w:uiPriority w:val="99"/>
    <w:unhideWhenUsed/>
    <w:rsid w:val="0096589F"/>
    <w:pPr>
      <w:spacing w:line="240" w:lineRule="auto"/>
    </w:pPr>
    <w:rPr>
      <w:sz w:val="20"/>
      <w:szCs w:val="20"/>
    </w:rPr>
  </w:style>
  <w:style w:type="character" w:customStyle="1" w:styleId="CommentTextChar">
    <w:name w:val="Comment Text Char"/>
    <w:basedOn w:val="DefaultParagraphFont"/>
    <w:link w:val="CommentText"/>
    <w:uiPriority w:val="99"/>
    <w:rsid w:val="0096589F"/>
    <w:rPr>
      <w:sz w:val="20"/>
      <w:szCs w:val="20"/>
    </w:rPr>
  </w:style>
  <w:style w:type="paragraph" w:styleId="CommentSubject">
    <w:name w:val="annotation subject"/>
    <w:basedOn w:val="CommentText"/>
    <w:next w:val="CommentText"/>
    <w:link w:val="CommentSubjectChar"/>
    <w:uiPriority w:val="99"/>
    <w:semiHidden/>
    <w:unhideWhenUsed/>
    <w:rsid w:val="0096589F"/>
    <w:rPr>
      <w:b/>
      <w:bCs/>
    </w:rPr>
  </w:style>
  <w:style w:type="character" w:customStyle="1" w:styleId="CommentSubjectChar">
    <w:name w:val="Comment Subject Char"/>
    <w:basedOn w:val="CommentTextChar"/>
    <w:link w:val="CommentSubject"/>
    <w:uiPriority w:val="99"/>
    <w:semiHidden/>
    <w:rsid w:val="0096589F"/>
    <w:rPr>
      <w:b/>
      <w:bCs/>
      <w:sz w:val="20"/>
      <w:szCs w:val="20"/>
    </w:rPr>
  </w:style>
  <w:style w:type="paragraph" w:styleId="BalloonText">
    <w:name w:val="Balloon Text"/>
    <w:basedOn w:val="Normal"/>
    <w:link w:val="BalloonTextChar"/>
    <w:uiPriority w:val="99"/>
    <w:semiHidden/>
    <w:unhideWhenUsed/>
    <w:rsid w:val="009658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589F"/>
    <w:rPr>
      <w:rFonts w:ascii="Segoe UI" w:hAnsi="Segoe UI" w:cs="Segoe UI"/>
      <w:sz w:val="18"/>
      <w:szCs w:val="18"/>
    </w:rPr>
  </w:style>
  <w:style w:type="paragraph" w:styleId="Header">
    <w:name w:val="header"/>
    <w:basedOn w:val="Normal"/>
    <w:link w:val="HeaderChar"/>
    <w:uiPriority w:val="99"/>
    <w:unhideWhenUsed/>
    <w:rsid w:val="005768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576838"/>
  </w:style>
  <w:style w:type="paragraph" w:styleId="Footer">
    <w:name w:val="footer"/>
    <w:basedOn w:val="Normal"/>
    <w:link w:val="FooterChar"/>
    <w:uiPriority w:val="99"/>
    <w:unhideWhenUsed/>
    <w:rsid w:val="00576838"/>
    <w:pPr>
      <w:tabs>
        <w:tab w:val="center" w:pos="4153"/>
        <w:tab w:val="right" w:pos="8306"/>
      </w:tabs>
      <w:spacing w:after="0" w:line="240" w:lineRule="auto"/>
    </w:pPr>
  </w:style>
  <w:style w:type="character" w:customStyle="1" w:styleId="FooterChar">
    <w:name w:val="Footer Char"/>
    <w:basedOn w:val="DefaultParagraphFont"/>
    <w:link w:val="Footer"/>
    <w:uiPriority w:val="99"/>
    <w:rsid w:val="00576838"/>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C0B06"/>
    <w:pPr>
      <w:spacing w:after="0" w:line="240" w:lineRule="auto"/>
    </w:pPr>
  </w:style>
  <w:style w:type="character" w:styleId="Hyperlink">
    <w:name w:val="Hyperlink"/>
    <w:basedOn w:val="DefaultParagraphFont"/>
    <w:uiPriority w:val="99"/>
    <w:unhideWhenUsed/>
    <w:rsid w:val="00487E27"/>
    <w:rPr>
      <w:color w:val="6B9F25" w:themeColor="hyperlink"/>
      <w:u w:val="single"/>
    </w:rPr>
  </w:style>
  <w:style w:type="character" w:customStyle="1" w:styleId="Neatrisintapieminana1">
    <w:name w:val="Neatrisināta pieminēšana1"/>
    <w:basedOn w:val="DefaultParagraphFont"/>
    <w:uiPriority w:val="99"/>
    <w:semiHidden/>
    <w:unhideWhenUsed/>
    <w:rsid w:val="00487E27"/>
    <w:rPr>
      <w:color w:val="605E5C"/>
      <w:shd w:val="clear" w:color="auto" w:fill="E1DFDD"/>
    </w:rPr>
  </w:style>
  <w:style w:type="character" w:customStyle="1" w:styleId="Heading1Char">
    <w:name w:val="Heading 1 Char"/>
    <w:basedOn w:val="DefaultParagraphFont"/>
    <w:link w:val="Heading1"/>
    <w:uiPriority w:val="9"/>
    <w:rsid w:val="00F742D7"/>
    <w:rPr>
      <w:rFonts w:asciiTheme="majorHAnsi" w:eastAsiaTheme="majorEastAsia" w:hAnsiTheme="majorHAnsi" w:cstheme="majorBidi"/>
      <w:color w:val="7B230B" w:themeColor="accent1" w:themeShade="BF"/>
      <w:sz w:val="32"/>
      <w:szCs w:val="32"/>
    </w:rPr>
  </w:style>
  <w:style w:type="character" w:customStyle="1" w:styleId="Heading2Char">
    <w:name w:val="Heading 2 Char"/>
    <w:basedOn w:val="DefaultParagraphFont"/>
    <w:link w:val="Heading2"/>
    <w:uiPriority w:val="9"/>
    <w:rsid w:val="00AB0976"/>
    <w:rPr>
      <w:rFonts w:asciiTheme="majorHAnsi" w:eastAsiaTheme="majorEastAsia" w:hAnsiTheme="majorHAnsi" w:cstheme="majorBidi"/>
      <w:color w:val="7B230B" w:themeColor="accent1" w:themeShade="BF"/>
      <w:sz w:val="26"/>
      <w:szCs w:val="26"/>
    </w:rPr>
  </w:style>
  <w:style w:type="paragraph" w:styleId="TOCHeading">
    <w:name w:val="TOC Heading"/>
    <w:basedOn w:val="Heading1"/>
    <w:next w:val="Normal"/>
    <w:uiPriority w:val="39"/>
    <w:unhideWhenUsed/>
    <w:qFormat/>
    <w:rsid w:val="00685FEE"/>
    <w:pPr>
      <w:outlineLvl w:val="9"/>
    </w:pPr>
    <w:rPr>
      <w:lang w:eastAsia="lv-LV"/>
    </w:rPr>
  </w:style>
  <w:style w:type="paragraph" w:styleId="TOC1">
    <w:name w:val="toc 1"/>
    <w:basedOn w:val="Normal"/>
    <w:next w:val="Normal"/>
    <w:autoRedefine/>
    <w:uiPriority w:val="39"/>
    <w:unhideWhenUsed/>
    <w:rsid w:val="003B3A4F"/>
    <w:pPr>
      <w:tabs>
        <w:tab w:val="left" w:pos="440"/>
        <w:tab w:val="right" w:leader="dot" w:pos="9071"/>
      </w:tabs>
      <w:spacing w:after="0" w:line="240" w:lineRule="auto"/>
      <w:jc w:val="both"/>
    </w:pPr>
    <w:rPr>
      <w:rFonts w:ascii="Times New Roman" w:hAnsi="Times New Roman" w:cs="Times New Roman"/>
      <w:b/>
      <w:noProof/>
      <w:sz w:val="28"/>
      <w:szCs w:val="28"/>
    </w:rPr>
  </w:style>
  <w:style w:type="paragraph" w:styleId="TOC2">
    <w:name w:val="toc 2"/>
    <w:basedOn w:val="Normal"/>
    <w:next w:val="Normal"/>
    <w:autoRedefine/>
    <w:uiPriority w:val="39"/>
    <w:unhideWhenUsed/>
    <w:rsid w:val="009F5C6C"/>
    <w:pPr>
      <w:tabs>
        <w:tab w:val="left" w:pos="993"/>
        <w:tab w:val="right" w:leader="dot" w:pos="9061"/>
      </w:tabs>
      <w:spacing w:after="0" w:line="240" w:lineRule="auto"/>
      <w:ind w:left="567"/>
    </w:pPr>
  </w:style>
  <w:style w:type="paragraph" w:styleId="NoSpacing">
    <w:name w:val="No Spacing"/>
    <w:uiPriority w:val="1"/>
    <w:qFormat/>
    <w:rsid w:val="00283F54"/>
    <w:pPr>
      <w:spacing w:after="0" w:line="240" w:lineRule="auto"/>
    </w:pPr>
  </w:style>
  <w:style w:type="character" w:customStyle="1" w:styleId="Neatrisintapieminana2">
    <w:name w:val="Neatrisināta pieminēšana2"/>
    <w:basedOn w:val="DefaultParagraphFont"/>
    <w:uiPriority w:val="99"/>
    <w:semiHidden/>
    <w:unhideWhenUsed/>
    <w:rsid w:val="00915159"/>
    <w:rPr>
      <w:color w:val="605E5C"/>
      <w:shd w:val="clear" w:color="auto" w:fill="E1DFDD"/>
    </w:rPr>
  </w:style>
  <w:style w:type="character" w:customStyle="1" w:styleId="Neatrisintapieminana3">
    <w:name w:val="Neatrisināta pieminēšana3"/>
    <w:basedOn w:val="DefaultParagraphFont"/>
    <w:uiPriority w:val="99"/>
    <w:semiHidden/>
    <w:unhideWhenUsed/>
    <w:rsid w:val="00D54F95"/>
    <w:rPr>
      <w:color w:val="605E5C"/>
      <w:shd w:val="clear" w:color="auto" w:fill="E1DFDD"/>
    </w:rPr>
  </w:style>
  <w:style w:type="character" w:styleId="UnresolvedMention">
    <w:name w:val="Unresolved Mention"/>
    <w:basedOn w:val="DefaultParagraphFont"/>
    <w:uiPriority w:val="99"/>
    <w:semiHidden/>
    <w:unhideWhenUsed/>
    <w:rsid w:val="00D82342"/>
    <w:rPr>
      <w:color w:val="605E5C"/>
      <w:shd w:val="clear" w:color="auto" w:fill="E1DFDD"/>
    </w:rPr>
  </w:style>
  <w:style w:type="character" w:styleId="FollowedHyperlink">
    <w:name w:val="FollowedHyperlink"/>
    <w:basedOn w:val="DefaultParagraphFont"/>
    <w:uiPriority w:val="99"/>
    <w:semiHidden/>
    <w:unhideWhenUsed/>
    <w:rsid w:val="00124841"/>
    <w:rPr>
      <w:color w:val="B26B02" w:themeColor="followedHyperlink"/>
      <w:u w:val="single"/>
    </w:rPr>
  </w:style>
  <w:style w:type="table" w:customStyle="1" w:styleId="TableGrid1">
    <w:name w:val="Table Grid1"/>
    <w:basedOn w:val="TableNormal"/>
    <w:next w:val="TableGrid"/>
    <w:uiPriority w:val="59"/>
    <w:qFormat/>
    <w:rsid w:val="00663A92"/>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6897">
      <w:bodyDiv w:val="1"/>
      <w:marLeft w:val="0"/>
      <w:marRight w:val="0"/>
      <w:marTop w:val="0"/>
      <w:marBottom w:val="0"/>
      <w:divBdr>
        <w:top w:val="none" w:sz="0" w:space="0" w:color="auto"/>
        <w:left w:val="none" w:sz="0" w:space="0" w:color="auto"/>
        <w:bottom w:val="none" w:sz="0" w:space="0" w:color="auto"/>
        <w:right w:val="none" w:sz="0" w:space="0" w:color="auto"/>
      </w:divBdr>
    </w:div>
    <w:div w:id="21830726">
      <w:bodyDiv w:val="1"/>
      <w:marLeft w:val="0"/>
      <w:marRight w:val="0"/>
      <w:marTop w:val="0"/>
      <w:marBottom w:val="0"/>
      <w:divBdr>
        <w:top w:val="none" w:sz="0" w:space="0" w:color="auto"/>
        <w:left w:val="none" w:sz="0" w:space="0" w:color="auto"/>
        <w:bottom w:val="none" w:sz="0" w:space="0" w:color="auto"/>
        <w:right w:val="none" w:sz="0" w:space="0" w:color="auto"/>
      </w:divBdr>
    </w:div>
    <w:div w:id="62264040">
      <w:bodyDiv w:val="1"/>
      <w:marLeft w:val="0"/>
      <w:marRight w:val="0"/>
      <w:marTop w:val="0"/>
      <w:marBottom w:val="0"/>
      <w:divBdr>
        <w:top w:val="none" w:sz="0" w:space="0" w:color="auto"/>
        <w:left w:val="none" w:sz="0" w:space="0" w:color="auto"/>
        <w:bottom w:val="none" w:sz="0" w:space="0" w:color="auto"/>
        <w:right w:val="none" w:sz="0" w:space="0" w:color="auto"/>
      </w:divBdr>
    </w:div>
    <w:div w:id="70936245">
      <w:bodyDiv w:val="1"/>
      <w:marLeft w:val="0"/>
      <w:marRight w:val="0"/>
      <w:marTop w:val="0"/>
      <w:marBottom w:val="0"/>
      <w:divBdr>
        <w:top w:val="none" w:sz="0" w:space="0" w:color="auto"/>
        <w:left w:val="none" w:sz="0" w:space="0" w:color="auto"/>
        <w:bottom w:val="none" w:sz="0" w:space="0" w:color="auto"/>
        <w:right w:val="none" w:sz="0" w:space="0" w:color="auto"/>
      </w:divBdr>
    </w:div>
    <w:div w:id="128475443">
      <w:bodyDiv w:val="1"/>
      <w:marLeft w:val="0"/>
      <w:marRight w:val="0"/>
      <w:marTop w:val="0"/>
      <w:marBottom w:val="0"/>
      <w:divBdr>
        <w:top w:val="none" w:sz="0" w:space="0" w:color="auto"/>
        <w:left w:val="none" w:sz="0" w:space="0" w:color="auto"/>
        <w:bottom w:val="none" w:sz="0" w:space="0" w:color="auto"/>
        <w:right w:val="none" w:sz="0" w:space="0" w:color="auto"/>
      </w:divBdr>
    </w:div>
    <w:div w:id="177425733">
      <w:bodyDiv w:val="1"/>
      <w:marLeft w:val="0"/>
      <w:marRight w:val="0"/>
      <w:marTop w:val="0"/>
      <w:marBottom w:val="0"/>
      <w:divBdr>
        <w:top w:val="none" w:sz="0" w:space="0" w:color="auto"/>
        <w:left w:val="none" w:sz="0" w:space="0" w:color="auto"/>
        <w:bottom w:val="none" w:sz="0" w:space="0" w:color="auto"/>
        <w:right w:val="none" w:sz="0" w:space="0" w:color="auto"/>
      </w:divBdr>
    </w:div>
    <w:div w:id="301274973">
      <w:bodyDiv w:val="1"/>
      <w:marLeft w:val="0"/>
      <w:marRight w:val="0"/>
      <w:marTop w:val="0"/>
      <w:marBottom w:val="0"/>
      <w:divBdr>
        <w:top w:val="none" w:sz="0" w:space="0" w:color="auto"/>
        <w:left w:val="none" w:sz="0" w:space="0" w:color="auto"/>
        <w:bottom w:val="none" w:sz="0" w:space="0" w:color="auto"/>
        <w:right w:val="none" w:sz="0" w:space="0" w:color="auto"/>
      </w:divBdr>
    </w:div>
    <w:div w:id="303202087">
      <w:bodyDiv w:val="1"/>
      <w:marLeft w:val="0"/>
      <w:marRight w:val="0"/>
      <w:marTop w:val="0"/>
      <w:marBottom w:val="0"/>
      <w:divBdr>
        <w:top w:val="none" w:sz="0" w:space="0" w:color="auto"/>
        <w:left w:val="none" w:sz="0" w:space="0" w:color="auto"/>
        <w:bottom w:val="none" w:sz="0" w:space="0" w:color="auto"/>
        <w:right w:val="none" w:sz="0" w:space="0" w:color="auto"/>
      </w:divBdr>
    </w:div>
    <w:div w:id="367994863">
      <w:bodyDiv w:val="1"/>
      <w:marLeft w:val="0"/>
      <w:marRight w:val="0"/>
      <w:marTop w:val="0"/>
      <w:marBottom w:val="0"/>
      <w:divBdr>
        <w:top w:val="none" w:sz="0" w:space="0" w:color="auto"/>
        <w:left w:val="none" w:sz="0" w:space="0" w:color="auto"/>
        <w:bottom w:val="none" w:sz="0" w:space="0" w:color="auto"/>
        <w:right w:val="none" w:sz="0" w:space="0" w:color="auto"/>
      </w:divBdr>
    </w:div>
    <w:div w:id="549653928">
      <w:bodyDiv w:val="1"/>
      <w:marLeft w:val="0"/>
      <w:marRight w:val="0"/>
      <w:marTop w:val="0"/>
      <w:marBottom w:val="0"/>
      <w:divBdr>
        <w:top w:val="none" w:sz="0" w:space="0" w:color="auto"/>
        <w:left w:val="none" w:sz="0" w:space="0" w:color="auto"/>
        <w:bottom w:val="none" w:sz="0" w:space="0" w:color="auto"/>
        <w:right w:val="none" w:sz="0" w:space="0" w:color="auto"/>
      </w:divBdr>
    </w:div>
    <w:div w:id="663165588">
      <w:bodyDiv w:val="1"/>
      <w:marLeft w:val="0"/>
      <w:marRight w:val="0"/>
      <w:marTop w:val="0"/>
      <w:marBottom w:val="0"/>
      <w:divBdr>
        <w:top w:val="none" w:sz="0" w:space="0" w:color="auto"/>
        <w:left w:val="none" w:sz="0" w:space="0" w:color="auto"/>
        <w:bottom w:val="none" w:sz="0" w:space="0" w:color="auto"/>
        <w:right w:val="none" w:sz="0" w:space="0" w:color="auto"/>
      </w:divBdr>
    </w:div>
    <w:div w:id="680006877">
      <w:bodyDiv w:val="1"/>
      <w:marLeft w:val="0"/>
      <w:marRight w:val="0"/>
      <w:marTop w:val="0"/>
      <w:marBottom w:val="0"/>
      <w:divBdr>
        <w:top w:val="none" w:sz="0" w:space="0" w:color="auto"/>
        <w:left w:val="none" w:sz="0" w:space="0" w:color="auto"/>
        <w:bottom w:val="none" w:sz="0" w:space="0" w:color="auto"/>
        <w:right w:val="none" w:sz="0" w:space="0" w:color="auto"/>
      </w:divBdr>
    </w:div>
    <w:div w:id="682971783">
      <w:bodyDiv w:val="1"/>
      <w:marLeft w:val="0"/>
      <w:marRight w:val="0"/>
      <w:marTop w:val="0"/>
      <w:marBottom w:val="0"/>
      <w:divBdr>
        <w:top w:val="none" w:sz="0" w:space="0" w:color="auto"/>
        <w:left w:val="none" w:sz="0" w:space="0" w:color="auto"/>
        <w:bottom w:val="none" w:sz="0" w:space="0" w:color="auto"/>
        <w:right w:val="none" w:sz="0" w:space="0" w:color="auto"/>
      </w:divBdr>
    </w:div>
    <w:div w:id="784232573">
      <w:bodyDiv w:val="1"/>
      <w:marLeft w:val="0"/>
      <w:marRight w:val="0"/>
      <w:marTop w:val="0"/>
      <w:marBottom w:val="0"/>
      <w:divBdr>
        <w:top w:val="none" w:sz="0" w:space="0" w:color="auto"/>
        <w:left w:val="none" w:sz="0" w:space="0" w:color="auto"/>
        <w:bottom w:val="none" w:sz="0" w:space="0" w:color="auto"/>
        <w:right w:val="none" w:sz="0" w:space="0" w:color="auto"/>
      </w:divBdr>
    </w:div>
    <w:div w:id="809514914">
      <w:bodyDiv w:val="1"/>
      <w:marLeft w:val="0"/>
      <w:marRight w:val="0"/>
      <w:marTop w:val="0"/>
      <w:marBottom w:val="0"/>
      <w:divBdr>
        <w:top w:val="none" w:sz="0" w:space="0" w:color="auto"/>
        <w:left w:val="none" w:sz="0" w:space="0" w:color="auto"/>
        <w:bottom w:val="none" w:sz="0" w:space="0" w:color="auto"/>
        <w:right w:val="none" w:sz="0" w:space="0" w:color="auto"/>
      </w:divBdr>
    </w:div>
    <w:div w:id="1051617748">
      <w:bodyDiv w:val="1"/>
      <w:marLeft w:val="0"/>
      <w:marRight w:val="0"/>
      <w:marTop w:val="0"/>
      <w:marBottom w:val="0"/>
      <w:divBdr>
        <w:top w:val="none" w:sz="0" w:space="0" w:color="auto"/>
        <w:left w:val="none" w:sz="0" w:space="0" w:color="auto"/>
        <w:bottom w:val="none" w:sz="0" w:space="0" w:color="auto"/>
        <w:right w:val="none" w:sz="0" w:space="0" w:color="auto"/>
      </w:divBdr>
    </w:div>
    <w:div w:id="1202673886">
      <w:bodyDiv w:val="1"/>
      <w:marLeft w:val="0"/>
      <w:marRight w:val="0"/>
      <w:marTop w:val="0"/>
      <w:marBottom w:val="0"/>
      <w:divBdr>
        <w:top w:val="none" w:sz="0" w:space="0" w:color="auto"/>
        <w:left w:val="none" w:sz="0" w:space="0" w:color="auto"/>
        <w:bottom w:val="none" w:sz="0" w:space="0" w:color="auto"/>
        <w:right w:val="none" w:sz="0" w:space="0" w:color="auto"/>
      </w:divBdr>
    </w:div>
    <w:div w:id="1499156461">
      <w:bodyDiv w:val="1"/>
      <w:marLeft w:val="0"/>
      <w:marRight w:val="0"/>
      <w:marTop w:val="0"/>
      <w:marBottom w:val="0"/>
      <w:divBdr>
        <w:top w:val="none" w:sz="0" w:space="0" w:color="auto"/>
        <w:left w:val="none" w:sz="0" w:space="0" w:color="auto"/>
        <w:bottom w:val="none" w:sz="0" w:space="0" w:color="auto"/>
        <w:right w:val="none" w:sz="0" w:space="0" w:color="auto"/>
      </w:divBdr>
    </w:div>
    <w:div w:id="1501966643">
      <w:bodyDiv w:val="1"/>
      <w:marLeft w:val="0"/>
      <w:marRight w:val="0"/>
      <w:marTop w:val="0"/>
      <w:marBottom w:val="0"/>
      <w:divBdr>
        <w:top w:val="none" w:sz="0" w:space="0" w:color="auto"/>
        <w:left w:val="none" w:sz="0" w:space="0" w:color="auto"/>
        <w:bottom w:val="none" w:sz="0" w:space="0" w:color="auto"/>
        <w:right w:val="none" w:sz="0" w:space="0" w:color="auto"/>
      </w:divBdr>
    </w:div>
    <w:div w:id="1519811470">
      <w:bodyDiv w:val="1"/>
      <w:marLeft w:val="0"/>
      <w:marRight w:val="0"/>
      <w:marTop w:val="0"/>
      <w:marBottom w:val="0"/>
      <w:divBdr>
        <w:top w:val="none" w:sz="0" w:space="0" w:color="auto"/>
        <w:left w:val="none" w:sz="0" w:space="0" w:color="auto"/>
        <w:bottom w:val="none" w:sz="0" w:space="0" w:color="auto"/>
        <w:right w:val="none" w:sz="0" w:space="0" w:color="auto"/>
      </w:divBdr>
    </w:div>
    <w:div w:id="1661538397">
      <w:bodyDiv w:val="1"/>
      <w:marLeft w:val="0"/>
      <w:marRight w:val="0"/>
      <w:marTop w:val="0"/>
      <w:marBottom w:val="0"/>
      <w:divBdr>
        <w:top w:val="none" w:sz="0" w:space="0" w:color="auto"/>
        <w:left w:val="none" w:sz="0" w:space="0" w:color="auto"/>
        <w:bottom w:val="none" w:sz="0" w:space="0" w:color="auto"/>
        <w:right w:val="none" w:sz="0" w:space="0" w:color="auto"/>
      </w:divBdr>
    </w:div>
    <w:div w:id="1681270792">
      <w:bodyDiv w:val="1"/>
      <w:marLeft w:val="0"/>
      <w:marRight w:val="0"/>
      <w:marTop w:val="0"/>
      <w:marBottom w:val="0"/>
      <w:divBdr>
        <w:top w:val="none" w:sz="0" w:space="0" w:color="auto"/>
        <w:left w:val="none" w:sz="0" w:space="0" w:color="auto"/>
        <w:bottom w:val="none" w:sz="0" w:space="0" w:color="auto"/>
        <w:right w:val="none" w:sz="0" w:space="0" w:color="auto"/>
      </w:divBdr>
    </w:div>
    <w:div w:id="1799105411">
      <w:bodyDiv w:val="1"/>
      <w:marLeft w:val="0"/>
      <w:marRight w:val="0"/>
      <w:marTop w:val="0"/>
      <w:marBottom w:val="0"/>
      <w:divBdr>
        <w:top w:val="none" w:sz="0" w:space="0" w:color="auto"/>
        <w:left w:val="none" w:sz="0" w:space="0" w:color="auto"/>
        <w:bottom w:val="none" w:sz="0" w:space="0" w:color="auto"/>
        <w:right w:val="none" w:sz="0" w:space="0" w:color="auto"/>
      </w:divBdr>
    </w:div>
    <w:div w:id="1892495695">
      <w:bodyDiv w:val="1"/>
      <w:marLeft w:val="0"/>
      <w:marRight w:val="0"/>
      <w:marTop w:val="0"/>
      <w:marBottom w:val="0"/>
      <w:divBdr>
        <w:top w:val="none" w:sz="0" w:space="0" w:color="auto"/>
        <w:left w:val="none" w:sz="0" w:space="0" w:color="auto"/>
        <w:bottom w:val="none" w:sz="0" w:space="0" w:color="auto"/>
        <w:right w:val="none" w:sz="0" w:space="0" w:color="auto"/>
      </w:divBdr>
    </w:div>
    <w:div w:id="1941834616">
      <w:bodyDiv w:val="1"/>
      <w:marLeft w:val="0"/>
      <w:marRight w:val="0"/>
      <w:marTop w:val="0"/>
      <w:marBottom w:val="0"/>
      <w:divBdr>
        <w:top w:val="none" w:sz="0" w:space="0" w:color="auto"/>
        <w:left w:val="none" w:sz="0" w:space="0" w:color="auto"/>
        <w:bottom w:val="none" w:sz="0" w:space="0" w:color="auto"/>
        <w:right w:val="none" w:sz="0" w:space="0" w:color="auto"/>
      </w:divBdr>
    </w:div>
    <w:div w:id="2002270568">
      <w:bodyDiv w:val="1"/>
      <w:marLeft w:val="0"/>
      <w:marRight w:val="0"/>
      <w:marTop w:val="0"/>
      <w:marBottom w:val="0"/>
      <w:divBdr>
        <w:top w:val="none" w:sz="0" w:space="0" w:color="auto"/>
        <w:left w:val="none" w:sz="0" w:space="0" w:color="auto"/>
        <w:bottom w:val="none" w:sz="0" w:space="0" w:color="auto"/>
        <w:right w:val="none" w:sz="0" w:space="0" w:color="auto"/>
      </w:divBdr>
    </w:div>
    <w:div w:id="2008708040">
      <w:bodyDiv w:val="1"/>
      <w:marLeft w:val="0"/>
      <w:marRight w:val="0"/>
      <w:marTop w:val="0"/>
      <w:marBottom w:val="0"/>
      <w:divBdr>
        <w:top w:val="none" w:sz="0" w:space="0" w:color="auto"/>
        <w:left w:val="none" w:sz="0" w:space="0" w:color="auto"/>
        <w:bottom w:val="none" w:sz="0" w:space="0" w:color="auto"/>
        <w:right w:val="none" w:sz="0" w:space="0" w:color="auto"/>
      </w:divBdr>
    </w:div>
    <w:div w:id="2012566014">
      <w:bodyDiv w:val="1"/>
      <w:marLeft w:val="0"/>
      <w:marRight w:val="0"/>
      <w:marTop w:val="0"/>
      <w:marBottom w:val="0"/>
      <w:divBdr>
        <w:top w:val="none" w:sz="0" w:space="0" w:color="auto"/>
        <w:left w:val="none" w:sz="0" w:space="0" w:color="auto"/>
        <w:bottom w:val="none" w:sz="0" w:space="0" w:color="auto"/>
        <w:right w:val="none" w:sz="0" w:space="0" w:color="auto"/>
      </w:divBdr>
    </w:div>
    <w:div w:id="2042897152">
      <w:bodyDiv w:val="1"/>
      <w:marLeft w:val="0"/>
      <w:marRight w:val="0"/>
      <w:marTop w:val="0"/>
      <w:marBottom w:val="0"/>
      <w:divBdr>
        <w:top w:val="none" w:sz="0" w:space="0" w:color="auto"/>
        <w:left w:val="none" w:sz="0" w:space="0" w:color="auto"/>
        <w:bottom w:val="none" w:sz="0" w:space="0" w:color="auto"/>
        <w:right w:val="none" w:sz="0" w:space="0" w:color="auto"/>
      </w:divBdr>
    </w:div>
    <w:div w:id="2053259811">
      <w:bodyDiv w:val="1"/>
      <w:marLeft w:val="0"/>
      <w:marRight w:val="0"/>
      <w:marTop w:val="0"/>
      <w:marBottom w:val="0"/>
      <w:divBdr>
        <w:top w:val="none" w:sz="0" w:space="0" w:color="auto"/>
        <w:left w:val="none" w:sz="0" w:space="0" w:color="auto"/>
        <w:bottom w:val="none" w:sz="0" w:space="0" w:color="auto"/>
        <w:right w:val="none" w:sz="0" w:space="0" w:color="auto"/>
      </w:divBdr>
    </w:div>
    <w:div w:id="2086561299">
      <w:bodyDiv w:val="1"/>
      <w:marLeft w:val="0"/>
      <w:marRight w:val="0"/>
      <w:marTop w:val="0"/>
      <w:marBottom w:val="0"/>
      <w:divBdr>
        <w:top w:val="none" w:sz="0" w:space="0" w:color="auto"/>
        <w:left w:val="none" w:sz="0" w:space="0" w:color="auto"/>
        <w:bottom w:val="none" w:sz="0" w:space="0" w:color="auto"/>
        <w:right w:val="none" w:sz="0" w:space="0" w:color="auto"/>
      </w:divBdr>
    </w:div>
    <w:div w:id="2107264531">
      <w:bodyDiv w:val="1"/>
      <w:marLeft w:val="0"/>
      <w:marRight w:val="0"/>
      <w:marTop w:val="0"/>
      <w:marBottom w:val="0"/>
      <w:divBdr>
        <w:top w:val="none" w:sz="0" w:space="0" w:color="auto"/>
        <w:left w:val="none" w:sz="0" w:space="0" w:color="auto"/>
        <w:bottom w:val="none" w:sz="0" w:space="0" w:color="auto"/>
        <w:right w:val="none" w:sz="0" w:space="0" w:color="auto"/>
      </w:divBdr>
    </w:div>
    <w:div w:id="21114649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77919" TargetMode="External"/><Relationship Id="rId18" Type="http://schemas.openxmlformats.org/officeDocument/2006/relationships/chart" Target="charts/chart4.xml"/><Relationship Id="rId26" Type="http://schemas.openxmlformats.org/officeDocument/2006/relationships/hyperlink" Target="mailto:Sarmite.Pavulena@lnkc.gov.lv" TargetMode="External"/><Relationship Id="rId3" Type="http://schemas.openxmlformats.org/officeDocument/2006/relationships/customXml" Target="../customXml/item3.xml"/><Relationship Id="rId21" Type="http://schemas.openxmlformats.org/officeDocument/2006/relationships/chart" Target="charts/chart5.xml"/><Relationship Id="rId7" Type="http://schemas.openxmlformats.org/officeDocument/2006/relationships/settings" Target="settings.xml"/><Relationship Id="rId12" Type="http://schemas.openxmlformats.org/officeDocument/2006/relationships/hyperlink" Target="https://likumi.lv/ta/id/277919" TargetMode="External"/><Relationship Id="rId17" Type="http://schemas.openxmlformats.org/officeDocument/2006/relationships/chart" Target="charts/chart3.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image" Target="cid:image001.png@01DAAC64.2F8FC7F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111203-dziesmu-un-deju-svetku-likums"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footer" Target="footer1.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kulturasdati.lv" TargetMode="External"/><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kulturasdati.lv" TargetMode="External"/><Relationship Id="rId2" Type="http://schemas.openxmlformats.org/officeDocument/2006/relationships/hyperlink" Target="https://www.tiesibsargs.lv/news/ja-dziesmu-un-deju-svetku-tradicija-mums-ka-valstij-ir-svariga-tiesibsargs-aicina-bez-kavesanas-apstiprinat-maksliniecisko-kolektivu-vaditaju-atalgojuma-jauno-modeli/" TargetMode="External"/><Relationship Id="rId1" Type="http://schemas.openxmlformats.org/officeDocument/2006/relationships/hyperlink" Target="https://vktap.mk.gov.lv/tasks/circulation_headers/f354fda9-e4dc-4d61-bfaa-b21a657b8542" TargetMode="External"/><Relationship Id="rId5" Type="http://schemas.openxmlformats.org/officeDocument/2006/relationships/hyperlink" Target="https://lrvk.gov.lv/lv/revizijas/revizijas/noslegtas-revizijas/par-kulturas-ministrijas-2022-gada-parskata-sagatavosanas-pareizibu" TargetMode="External"/><Relationship Id="rId4" Type="http://schemas.openxmlformats.org/officeDocument/2006/relationships/hyperlink" Target="https://vktap.mk.gov.lv/tasks/circulation_headers/f354fda9-e4dc-4d61-bfaa-b21a657b854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Gr&#257;mata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Gr&#257;mata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Gr&#257;mata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Gr&#257;mata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kultura-my.sharepoint.com/personal/sarmite_pavulena_kultura_lv/Documents/2023/mani%20dati/KM_info/Atalgojums/KM_Konc_Zin_Atalgojums/Konc_zin.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sz="1000" b="0" i="1" u="none" strike="noStrike" baseline="0">
                <a:effectLst/>
              </a:rPr>
              <a:t>Vai Jūsu pārstāvētā pašvaldība šobrīd nosaka vai nenosaka māksliniecisko (tautas mākslas) kolektīvu vadītāju atalgojumu, vadoties pēc Valsts un pašvaldību institīcuju amatpersonu un darbinieku atlīdzības likuma?</a:t>
            </a:r>
            <a:r>
              <a:rPr lang="lv-LV" sz="1000" b="1" i="0" u="none" strike="noStrike" baseline="0">
                <a:effectLst/>
              </a:rPr>
              <a:t> </a:t>
            </a:r>
            <a:endParaRPr lang="lv-LV" sz="10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barChart>
        <c:barDir val="bar"/>
        <c:grouping val="clustered"/>
        <c:varyColors val="0"/>
        <c:ser>
          <c:idx val="9"/>
          <c:order val="9"/>
          <c:spPr>
            <a:solidFill>
              <a:schemeClr val="accent6">
                <a:lumMod val="60000"/>
                <a:lumOff val="40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Lapa1!$C$49:$C$52</c:f>
              <c:strCache>
                <c:ptCount val="4"/>
                <c:pt idx="0">
                  <c:v>Jā, pašvaldība nosaka kolektīvu vadītāju atalgojumu pēc likumā noteiktajām atalgojuma likmēm</c:v>
                </c:pt>
                <c:pt idx="1">
                  <c:v>Nē, pašvadlība nosaka kolektīvu vadītāju atalgojumu pēc cita/-iem normatīvajiem akta/-iem</c:v>
                </c:pt>
                <c:pt idx="2">
                  <c:v>Nē, pašvaldība nenoska kolektīvu vadītāju atalgojumu pēc likumā noteiktajām atalgojuma likmēm</c:v>
                </c:pt>
                <c:pt idx="3">
                  <c:v>Grūti pateikt</c:v>
                </c:pt>
              </c:strCache>
            </c:strRef>
          </c:cat>
          <c:val>
            <c:numRef>
              <c:f>Lapa1!$M$49:$M$52</c:f>
              <c:numCache>
                <c:formatCode>General</c:formatCode>
                <c:ptCount val="4"/>
                <c:pt idx="0">
                  <c:v>26</c:v>
                </c:pt>
                <c:pt idx="1">
                  <c:v>8</c:v>
                </c:pt>
                <c:pt idx="2">
                  <c:v>3</c:v>
                </c:pt>
                <c:pt idx="3">
                  <c:v>6</c:v>
                </c:pt>
              </c:numCache>
            </c:numRef>
          </c:val>
          <c:extLst>
            <c:ext xmlns:c16="http://schemas.microsoft.com/office/drawing/2014/chart" uri="{C3380CC4-5D6E-409C-BE32-E72D297353CC}">
              <c16:uniqueId val="{00000000-692D-4D63-BEFF-B60D29E7A3A6}"/>
            </c:ext>
          </c:extLst>
        </c:ser>
        <c:ser>
          <c:idx val="10"/>
          <c:order val="10"/>
          <c:spPr>
            <a:solidFill>
              <a:schemeClr val="accent5">
                <a:lumMod val="60000"/>
                <a:alpha val="85000"/>
              </a:schemeClr>
            </a:solidFill>
            <a:ln w="9525" cap="flat" cmpd="sng" algn="ctr">
              <a:solidFill>
                <a:schemeClr val="lt1">
                  <a:alpha val="50000"/>
                </a:schemeClr>
              </a:solidFill>
              <a:round/>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692D-4D63-BEFF-B60D29E7A3A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Lapa1!$C$49:$C$52</c:f>
              <c:strCache>
                <c:ptCount val="4"/>
                <c:pt idx="0">
                  <c:v>Jā, pašvaldība nosaka kolektīvu vadītāju atalgojumu pēc likumā noteiktajām atalgojuma likmēm</c:v>
                </c:pt>
                <c:pt idx="1">
                  <c:v>Nē, pašvadlība nosaka kolektīvu vadītāju atalgojumu pēc cita/-iem normatīvajiem akta/-iem</c:v>
                </c:pt>
                <c:pt idx="2">
                  <c:v>Nē, pašvaldība nenoska kolektīvu vadītāju atalgojumu pēc likumā noteiktajām atalgojuma likmēm</c:v>
                </c:pt>
                <c:pt idx="3">
                  <c:v>Grūti pateikt</c:v>
                </c:pt>
              </c:strCache>
            </c:strRef>
          </c:cat>
          <c:val>
            <c:numRef>
              <c:f>Lapa1!$C$46</c:f>
              <c:numCache>
                <c:formatCode>General</c:formatCode>
                <c:ptCount val="1"/>
                <c:pt idx="0">
                  <c:v>0</c:v>
                </c:pt>
              </c:numCache>
            </c:numRef>
          </c:val>
          <c:extLst>
            <c:ext xmlns:c16="http://schemas.microsoft.com/office/drawing/2014/chart" uri="{C3380CC4-5D6E-409C-BE32-E72D297353CC}">
              <c16:uniqueId val="{00000002-692D-4D63-BEFF-B60D29E7A3A6}"/>
            </c:ext>
          </c:extLst>
        </c:ser>
        <c:dLbls>
          <c:dLblPos val="inEnd"/>
          <c:showLegendKey val="0"/>
          <c:showVal val="1"/>
          <c:showCatName val="0"/>
          <c:showSerName val="0"/>
          <c:showPercent val="0"/>
          <c:showBubbleSize val="0"/>
        </c:dLbls>
        <c:gapWidth val="65"/>
        <c:axId val="447417880"/>
        <c:axId val="447411320"/>
        <c:extLst>
          <c:ext xmlns:c15="http://schemas.microsoft.com/office/drawing/2012/chart" uri="{02D57815-91ED-43cb-92C2-25804820EDAC}">
            <c15:filteredBarSeries>
              <c15: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Lapa1!$C$49:$C$52</c15:sqref>
                        </c15:formulaRef>
                      </c:ext>
                    </c:extLst>
                    <c:strCache>
                      <c:ptCount val="4"/>
                      <c:pt idx="0">
                        <c:v>Jā, pašvaldība nosaka kolektīvu vadītāju atalgojumu pēc likumā noteiktajām atalgojuma likmēm</c:v>
                      </c:pt>
                      <c:pt idx="1">
                        <c:v>Nē, pašvadlība nosaka kolektīvu vadītāju atalgojumu pēc cita/-iem normatīvajiem akta/-iem</c:v>
                      </c:pt>
                      <c:pt idx="2">
                        <c:v>Nē, pašvaldība nenoska kolektīvu vadītāju atalgojumu pēc likumā noteiktajām atalgojuma likmēm</c:v>
                      </c:pt>
                      <c:pt idx="3">
                        <c:v>Grūti pateikt</c:v>
                      </c:pt>
                    </c:strCache>
                  </c:strRef>
                </c:cat>
                <c:val>
                  <c:numRef>
                    <c:extLst>
                      <c:ext uri="{02D57815-91ED-43cb-92C2-25804820EDAC}">
                        <c15:formulaRef>
                          <c15:sqref>Lapa1!$D$49:$D$52</c15:sqref>
                        </c15:formulaRef>
                      </c:ext>
                    </c:extLst>
                    <c:numCache>
                      <c:formatCode>General</c:formatCode>
                      <c:ptCount val="4"/>
                    </c:numCache>
                  </c:numRef>
                </c:val>
                <c:extLst>
                  <c:ext xmlns:c16="http://schemas.microsoft.com/office/drawing/2014/chart" uri="{C3380CC4-5D6E-409C-BE32-E72D297353CC}">
                    <c16:uniqueId val="{00000003-692D-4D63-BEFF-B60D29E7A3A6}"/>
                  </c:ext>
                </c:extLst>
              </c15:ser>
            </c15:filteredBarSeries>
            <c15:filteredBarSeries>
              <c15:ser>
                <c:idx val="1"/>
                <c:order val="1"/>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Lapa1!$C$49:$C$52</c15:sqref>
                        </c15:formulaRef>
                      </c:ext>
                    </c:extLst>
                    <c:strCache>
                      <c:ptCount val="4"/>
                      <c:pt idx="0">
                        <c:v>Jā, pašvaldība nosaka kolektīvu vadītāju atalgojumu pēc likumā noteiktajām atalgojuma likmēm</c:v>
                      </c:pt>
                      <c:pt idx="1">
                        <c:v>Nē, pašvadlība nosaka kolektīvu vadītāju atalgojumu pēc cita/-iem normatīvajiem akta/-iem</c:v>
                      </c:pt>
                      <c:pt idx="2">
                        <c:v>Nē, pašvaldība nenoska kolektīvu vadītāju atalgojumu pēc likumā noteiktajām atalgojuma likmēm</c:v>
                      </c:pt>
                      <c:pt idx="3">
                        <c:v>Grūti pateikt</c:v>
                      </c:pt>
                    </c:strCache>
                  </c:strRef>
                </c:cat>
                <c:val>
                  <c:numRef>
                    <c:extLst xmlns:c15="http://schemas.microsoft.com/office/drawing/2012/chart">
                      <c:ext xmlns:c15="http://schemas.microsoft.com/office/drawing/2012/chart" uri="{02D57815-91ED-43cb-92C2-25804820EDAC}">
                        <c15:formulaRef>
                          <c15:sqref>Lapa1!$E$49:$E$52</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4-692D-4D63-BEFF-B60D29E7A3A6}"/>
                  </c:ext>
                </c:extLst>
              </c15:ser>
            </c15:filteredBarSeries>
            <c15:filteredBarSeries>
              <c15:ser>
                <c:idx val="2"/>
                <c:order val="2"/>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Lapa1!$C$49:$C$52</c15:sqref>
                        </c15:formulaRef>
                      </c:ext>
                    </c:extLst>
                    <c:strCache>
                      <c:ptCount val="4"/>
                      <c:pt idx="0">
                        <c:v>Jā, pašvaldība nosaka kolektīvu vadītāju atalgojumu pēc likumā noteiktajām atalgojuma likmēm</c:v>
                      </c:pt>
                      <c:pt idx="1">
                        <c:v>Nē, pašvadlība nosaka kolektīvu vadītāju atalgojumu pēc cita/-iem normatīvajiem akta/-iem</c:v>
                      </c:pt>
                      <c:pt idx="2">
                        <c:v>Nē, pašvaldība nenoska kolektīvu vadītāju atalgojumu pēc likumā noteiktajām atalgojuma likmēm</c:v>
                      </c:pt>
                      <c:pt idx="3">
                        <c:v>Grūti pateikt</c:v>
                      </c:pt>
                    </c:strCache>
                  </c:strRef>
                </c:cat>
                <c:val>
                  <c:numRef>
                    <c:extLst xmlns:c15="http://schemas.microsoft.com/office/drawing/2012/chart">
                      <c:ext xmlns:c15="http://schemas.microsoft.com/office/drawing/2012/chart" uri="{02D57815-91ED-43cb-92C2-25804820EDAC}">
                        <c15:formulaRef>
                          <c15:sqref>Lapa1!$F$49:$F$52</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5-692D-4D63-BEFF-B60D29E7A3A6}"/>
                  </c:ext>
                </c:extLst>
              </c15:ser>
            </c15:filteredBarSeries>
            <c15:filteredBarSeries>
              <c15:ser>
                <c:idx val="3"/>
                <c:order val="3"/>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Lapa1!$C$49:$C$52</c15:sqref>
                        </c15:formulaRef>
                      </c:ext>
                    </c:extLst>
                    <c:strCache>
                      <c:ptCount val="4"/>
                      <c:pt idx="0">
                        <c:v>Jā, pašvaldība nosaka kolektīvu vadītāju atalgojumu pēc likumā noteiktajām atalgojuma likmēm</c:v>
                      </c:pt>
                      <c:pt idx="1">
                        <c:v>Nē, pašvadlība nosaka kolektīvu vadītāju atalgojumu pēc cita/-iem normatīvajiem akta/-iem</c:v>
                      </c:pt>
                      <c:pt idx="2">
                        <c:v>Nē, pašvaldība nenoska kolektīvu vadītāju atalgojumu pēc likumā noteiktajām atalgojuma likmēm</c:v>
                      </c:pt>
                      <c:pt idx="3">
                        <c:v>Grūti pateikt</c:v>
                      </c:pt>
                    </c:strCache>
                  </c:strRef>
                </c:cat>
                <c:val>
                  <c:numRef>
                    <c:extLst xmlns:c15="http://schemas.microsoft.com/office/drawing/2012/chart">
                      <c:ext xmlns:c15="http://schemas.microsoft.com/office/drawing/2012/chart" uri="{02D57815-91ED-43cb-92C2-25804820EDAC}">
                        <c15:formulaRef>
                          <c15:sqref>Lapa1!$G$49:$G$52</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6-692D-4D63-BEFF-B60D29E7A3A6}"/>
                  </c:ext>
                </c:extLst>
              </c15:ser>
            </c15:filteredBarSeries>
            <c15:filteredBarSeries>
              <c15:ser>
                <c:idx val="4"/>
                <c:order val="4"/>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Lapa1!$C$49:$C$52</c15:sqref>
                        </c15:formulaRef>
                      </c:ext>
                    </c:extLst>
                    <c:strCache>
                      <c:ptCount val="4"/>
                      <c:pt idx="0">
                        <c:v>Jā, pašvaldība nosaka kolektīvu vadītāju atalgojumu pēc likumā noteiktajām atalgojuma likmēm</c:v>
                      </c:pt>
                      <c:pt idx="1">
                        <c:v>Nē, pašvadlība nosaka kolektīvu vadītāju atalgojumu pēc cita/-iem normatīvajiem akta/-iem</c:v>
                      </c:pt>
                      <c:pt idx="2">
                        <c:v>Nē, pašvaldība nenoska kolektīvu vadītāju atalgojumu pēc likumā noteiktajām atalgojuma likmēm</c:v>
                      </c:pt>
                      <c:pt idx="3">
                        <c:v>Grūti pateikt</c:v>
                      </c:pt>
                    </c:strCache>
                  </c:strRef>
                </c:cat>
                <c:val>
                  <c:numRef>
                    <c:extLst xmlns:c15="http://schemas.microsoft.com/office/drawing/2012/chart">
                      <c:ext xmlns:c15="http://schemas.microsoft.com/office/drawing/2012/chart" uri="{02D57815-91ED-43cb-92C2-25804820EDAC}">
                        <c15:formulaRef>
                          <c15:sqref>Lapa1!$H$49:$H$52</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7-692D-4D63-BEFF-B60D29E7A3A6}"/>
                  </c:ext>
                </c:extLst>
              </c15:ser>
            </c15:filteredBarSeries>
            <c15:filteredBarSeries>
              <c15:ser>
                <c:idx val="5"/>
                <c:order val="5"/>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Lapa1!$C$49:$C$52</c15:sqref>
                        </c15:formulaRef>
                      </c:ext>
                    </c:extLst>
                    <c:strCache>
                      <c:ptCount val="4"/>
                      <c:pt idx="0">
                        <c:v>Jā, pašvaldība nosaka kolektīvu vadītāju atalgojumu pēc likumā noteiktajām atalgojuma likmēm</c:v>
                      </c:pt>
                      <c:pt idx="1">
                        <c:v>Nē, pašvadlība nosaka kolektīvu vadītāju atalgojumu pēc cita/-iem normatīvajiem akta/-iem</c:v>
                      </c:pt>
                      <c:pt idx="2">
                        <c:v>Nē, pašvaldība nenoska kolektīvu vadītāju atalgojumu pēc likumā noteiktajām atalgojuma likmēm</c:v>
                      </c:pt>
                      <c:pt idx="3">
                        <c:v>Grūti pateikt</c:v>
                      </c:pt>
                    </c:strCache>
                  </c:strRef>
                </c:cat>
                <c:val>
                  <c:numRef>
                    <c:extLst xmlns:c15="http://schemas.microsoft.com/office/drawing/2012/chart">
                      <c:ext xmlns:c15="http://schemas.microsoft.com/office/drawing/2012/chart" uri="{02D57815-91ED-43cb-92C2-25804820EDAC}">
                        <c15:formulaRef>
                          <c15:sqref>Lapa1!$I$49:$I$52</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8-692D-4D63-BEFF-B60D29E7A3A6}"/>
                  </c:ext>
                </c:extLst>
              </c15:ser>
            </c15:filteredBarSeries>
            <c15:filteredBarSeries>
              <c15:ser>
                <c:idx val="6"/>
                <c:order val="6"/>
                <c:spPr>
                  <a:solidFill>
                    <a:schemeClr val="accent1">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Lapa1!$C$49:$C$52</c15:sqref>
                        </c15:formulaRef>
                      </c:ext>
                    </c:extLst>
                    <c:strCache>
                      <c:ptCount val="4"/>
                      <c:pt idx="0">
                        <c:v>Jā, pašvaldība nosaka kolektīvu vadītāju atalgojumu pēc likumā noteiktajām atalgojuma likmēm</c:v>
                      </c:pt>
                      <c:pt idx="1">
                        <c:v>Nē, pašvadlība nosaka kolektīvu vadītāju atalgojumu pēc cita/-iem normatīvajiem akta/-iem</c:v>
                      </c:pt>
                      <c:pt idx="2">
                        <c:v>Nē, pašvaldība nenoska kolektīvu vadītāju atalgojumu pēc likumā noteiktajām atalgojuma likmēm</c:v>
                      </c:pt>
                      <c:pt idx="3">
                        <c:v>Grūti pateikt</c:v>
                      </c:pt>
                    </c:strCache>
                  </c:strRef>
                </c:cat>
                <c:val>
                  <c:numRef>
                    <c:extLst xmlns:c15="http://schemas.microsoft.com/office/drawing/2012/chart">
                      <c:ext xmlns:c15="http://schemas.microsoft.com/office/drawing/2012/chart" uri="{02D57815-91ED-43cb-92C2-25804820EDAC}">
                        <c15:formulaRef>
                          <c15:sqref>Lapa1!$J$49:$J$52</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9-692D-4D63-BEFF-B60D29E7A3A6}"/>
                  </c:ext>
                </c:extLst>
              </c15:ser>
            </c15:filteredBarSeries>
            <c15:filteredBarSeries>
              <c15:ser>
                <c:idx val="7"/>
                <c:order val="7"/>
                <c:spPr>
                  <a:solidFill>
                    <a:schemeClr val="accent2">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Lapa1!$C$49:$C$52</c15:sqref>
                        </c15:formulaRef>
                      </c:ext>
                    </c:extLst>
                    <c:strCache>
                      <c:ptCount val="4"/>
                      <c:pt idx="0">
                        <c:v>Jā, pašvaldība nosaka kolektīvu vadītāju atalgojumu pēc likumā noteiktajām atalgojuma likmēm</c:v>
                      </c:pt>
                      <c:pt idx="1">
                        <c:v>Nē, pašvadlība nosaka kolektīvu vadītāju atalgojumu pēc cita/-iem normatīvajiem akta/-iem</c:v>
                      </c:pt>
                      <c:pt idx="2">
                        <c:v>Nē, pašvaldība nenoska kolektīvu vadītāju atalgojumu pēc likumā noteiktajām atalgojuma likmēm</c:v>
                      </c:pt>
                      <c:pt idx="3">
                        <c:v>Grūti pateikt</c:v>
                      </c:pt>
                    </c:strCache>
                  </c:strRef>
                </c:cat>
                <c:val>
                  <c:numRef>
                    <c:extLst xmlns:c15="http://schemas.microsoft.com/office/drawing/2012/chart">
                      <c:ext xmlns:c15="http://schemas.microsoft.com/office/drawing/2012/chart" uri="{02D57815-91ED-43cb-92C2-25804820EDAC}">
                        <c15:formulaRef>
                          <c15:sqref>Lapa1!$K$49:$K$52</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A-692D-4D63-BEFF-B60D29E7A3A6}"/>
                  </c:ext>
                </c:extLst>
              </c15:ser>
            </c15:filteredBarSeries>
            <c15:filteredBarSeries>
              <c15:ser>
                <c:idx val="8"/>
                <c:order val="8"/>
                <c:spPr>
                  <a:solidFill>
                    <a:schemeClr val="accent3">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Lapa1!$C$49:$C$52</c15:sqref>
                        </c15:formulaRef>
                      </c:ext>
                    </c:extLst>
                    <c:strCache>
                      <c:ptCount val="4"/>
                      <c:pt idx="0">
                        <c:v>Jā, pašvaldība nosaka kolektīvu vadītāju atalgojumu pēc likumā noteiktajām atalgojuma likmēm</c:v>
                      </c:pt>
                      <c:pt idx="1">
                        <c:v>Nē, pašvadlība nosaka kolektīvu vadītāju atalgojumu pēc cita/-iem normatīvajiem akta/-iem</c:v>
                      </c:pt>
                      <c:pt idx="2">
                        <c:v>Nē, pašvaldība nenoska kolektīvu vadītāju atalgojumu pēc likumā noteiktajām atalgojuma likmēm</c:v>
                      </c:pt>
                      <c:pt idx="3">
                        <c:v>Grūti pateikt</c:v>
                      </c:pt>
                    </c:strCache>
                  </c:strRef>
                </c:cat>
                <c:val>
                  <c:numRef>
                    <c:extLst xmlns:c15="http://schemas.microsoft.com/office/drawing/2012/chart">
                      <c:ext xmlns:c15="http://schemas.microsoft.com/office/drawing/2012/chart" uri="{02D57815-91ED-43cb-92C2-25804820EDAC}">
                        <c15:formulaRef>
                          <c15:sqref>Lapa1!$L$49:$L$52</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B-692D-4D63-BEFF-B60D29E7A3A6}"/>
                  </c:ext>
                </c:extLst>
              </c15:ser>
            </c15:filteredBarSeries>
          </c:ext>
        </c:extLst>
      </c:barChart>
      <c:catAx>
        <c:axId val="44741788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447411320"/>
        <c:crosses val="autoZero"/>
        <c:auto val="1"/>
        <c:lblAlgn val="ctr"/>
        <c:lblOffset val="100"/>
        <c:noMultiLvlLbl val="0"/>
      </c:catAx>
      <c:valAx>
        <c:axId val="44741132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44741788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r>
              <a:rPr lang="lv-LV" sz="1000" b="0" i="1" u="none" strike="noStrike" baseline="0">
                <a:effectLst/>
              </a:rPr>
              <a:t>Lūdzu norādiet, vai Jūsu pārstāvētajā pašvaldībā ir vai nav izstrādāts normatīvais akts, kas nosaka vienotu atalgojuma sistēmu visiem pašvaldības māksliniecisko (tautas mākslas) kolektīvu vadītājiem? </a:t>
            </a:r>
            <a:r>
              <a:rPr lang="lv-LV" sz="1000" b="1" i="1" u="none" strike="noStrike" baseline="0">
                <a:effectLst/>
              </a:rPr>
              <a:t> </a:t>
            </a:r>
            <a:endParaRPr lang="lv-LV" sz="1000" i="1"/>
          </a:p>
        </c:rich>
      </c:tx>
      <c:overlay val="0"/>
      <c:spPr>
        <a:noFill/>
        <a:ln>
          <a:noFill/>
        </a:ln>
        <a:effectLst/>
      </c:spPr>
      <c:txPr>
        <a:bodyPr rot="0" spcFirstLastPara="1" vertOverflow="ellipsis" vert="horz" wrap="square" anchor="ctr" anchorCtr="1"/>
        <a:lstStyle/>
        <a:p>
          <a:pPr>
            <a:defRPr sz="10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barChart>
        <c:barDir val="bar"/>
        <c:grouping val="clustered"/>
        <c:varyColors val="0"/>
        <c:ser>
          <c:idx val="3"/>
          <c:order val="3"/>
          <c:spPr>
            <a:solidFill>
              <a:schemeClr val="accent6">
                <a:lumMod val="60000"/>
                <a:lumOff val="40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Lapa1!$C$58:$C$61</c:f>
              <c:strCache>
                <c:ptCount val="4"/>
                <c:pt idx="0">
                  <c:v>Jā, šāds normatīvais akts ir izstrādāts</c:v>
                </c:pt>
                <c:pt idx="1">
                  <c:v>Nē, šāds normatīvais akts nav izstrādāts, bet tiek plānots</c:v>
                </c:pt>
                <c:pt idx="2">
                  <c:v>Nē, šāds normatīvais akts nav izstrādāts</c:v>
                </c:pt>
                <c:pt idx="3">
                  <c:v>Jā, šāds normatīvais akts tiek izstrādāts</c:v>
                </c:pt>
              </c:strCache>
            </c:strRef>
          </c:cat>
          <c:val>
            <c:numRef>
              <c:f>Lapa1!$G$58:$G$61</c:f>
              <c:numCache>
                <c:formatCode>General</c:formatCode>
                <c:ptCount val="4"/>
                <c:pt idx="0">
                  <c:v>22</c:v>
                </c:pt>
                <c:pt idx="1">
                  <c:v>9</c:v>
                </c:pt>
                <c:pt idx="2">
                  <c:v>8</c:v>
                </c:pt>
                <c:pt idx="3">
                  <c:v>4</c:v>
                </c:pt>
              </c:numCache>
            </c:numRef>
          </c:val>
          <c:extLst>
            <c:ext xmlns:c16="http://schemas.microsoft.com/office/drawing/2014/chart" uri="{C3380CC4-5D6E-409C-BE32-E72D297353CC}">
              <c16:uniqueId val="{00000000-A38E-4366-81AB-62F9739AFAF7}"/>
            </c:ext>
          </c:extLst>
        </c:ser>
        <c:dLbls>
          <c:dLblPos val="inEnd"/>
          <c:showLegendKey val="0"/>
          <c:showVal val="1"/>
          <c:showCatName val="0"/>
          <c:showSerName val="0"/>
          <c:showPercent val="0"/>
          <c:showBubbleSize val="0"/>
        </c:dLbls>
        <c:gapWidth val="65"/>
        <c:axId val="519122192"/>
        <c:axId val="519122848"/>
        <c:extLst>
          <c:ext xmlns:c15="http://schemas.microsoft.com/office/drawing/2012/chart" uri="{02D57815-91ED-43cb-92C2-25804820EDAC}">
            <c15:filteredBarSeries>
              <c15: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Lapa1!$C$58:$C$61</c15:sqref>
                        </c15:formulaRef>
                      </c:ext>
                    </c:extLst>
                    <c:strCache>
                      <c:ptCount val="4"/>
                      <c:pt idx="0">
                        <c:v>Jā, šāds normatīvais akts ir izstrādāts</c:v>
                      </c:pt>
                      <c:pt idx="1">
                        <c:v>Nē, šāds normatīvais akts nav izstrādāts, bet tiek plānots</c:v>
                      </c:pt>
                      <c:pt idx="2">
                        <c:v>Nē, šāds normatīvais akts nav izstrādāts</c:v>
                      </c:pt>
                      <c:pt idx="3">
                        <c:v>Jā, šāds normatīvais akts tiek izstrādāts</c:v>
                      </c:pt>
                    </c:strCache>
                  </c:strRef>
                </c:cat>
                <c:val>
                  <c:numRef>
                    <c:extLst>
                      <c:ext uri="{02D57815-91ED-43cb-92C2-25804820EDAC}">
                        <c15:formulaRef>
                          <c15:sqref>Lapa1!$D$58:$D$61</c15:sqref>
                        </c15:formulaRef>
                      </c:ext>
                    </c:extLst>
                    <c:numCache>
                      <c:formatCode>General</c:formatCode>
                      <c:ptCount val="4"/>
                    </c:numCache>
                  </c:numRef>
                </c:val>
                <c:extLst>
                  <c:ext xmlns:c16="http://schemas.microsoft.com/office/drawing/2014/chart" uri="{C3380CC4-5D6E-409C-BE32-E72D297353CC}">
                    <c16:uniqueId val="{00000001-A38E-4366-81AB-62F9739AFAF7}"/>
                  </c:ext>
                </c:extLst>
              </c15:ser>
            </c15:filteredBarSeries>
            <c15:filteredBarSeries>
              <c15:ser>
                <c:idx val="1"/>
                <c:order val="1"/>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Lapa1!$C$58:$C$61</c15:sqref>
                        </c15:formulaRef>
                      </c:ext>
                    </c:extLst>
                    <c:strCache>
                      <c:ptCount val="4"/>
                      <c:pt idx="0">
                        <c:v>Jā, šāds normatīvais akts ir izstrādāts</c:v>
                      </c:pt>
                      <c:pt idx="1">
                        <c:v>Nē, šāds normatīvais akts nav izstrādāts, bet tiek plānots</c:v>
                      </c:pt>
                      <c:pt idx="2">
                        <c:v>Nē, šāds normatīvais akts nav izstrādāts</c:v>
                      </c:pt>
                      <c:pt idx="3">
                        <c:v>Jā, šāds normatīvais akts tiek izstrādāts</c:v>
                      </c:pt>
                    </c:strCache>
                  </c:strRef>
                </c:cat>
                <c:val>
                  <c:numRef>
                    <c:extLst xmlns:c15="http://schemas.microsoft.com/office/drawing/2012/chart">
                      <c:ext xmlns:c15="http://schemas.microsoft.com/office/drawing/2012/chart" uri="{02D57815-91ED-43cb-92C2-25804820EDAC}">
                        <c15:formulaRef>
                          <c15:sqref>Lapa1!$E$58:$E$61</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2-A38E-4366-81AB-62F9739AFAF7}"/>
                  </c:ext>
                </c:extLst>
              </c15:ser>
            </c15:filteredBarSeries>
            <c15:filteredBarSeries>
              <c15:ser>
                <c:idx val="2"/>
                <c:order val="2"/>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Lapa1!$C$58:$C$61</c15:sqref>
                        </c15:formulaRef>
                      </c:ext>
                    </c:extLst>
                    <c:strCache>
                      <c:ptCount val="4"/>
                      <c:pt idx="0">
                        <c:v>Jā, šāds normatīvais akts ir izstrādāts</c:v>
                      </c:pt>
                      <c:pt idx="1">
                        <c:v>Nē, šāds normatīvais akts nav izstrādāts, bet tiek plānots</c:v>
                      </c:pt>
                      <c:pt idx="2">
                        <c:v>Nē, šāds normatīvais akts nav izstrādāts</c:v>
                      </c:pt>
                      <c:pt idx="3">
                        <c:v>Jā, šāds normatīvais akts tiek izstrādāts</c:v>
                      </c:pt>
                    </c:strCache>
                  </c:strRef>
                </c:cat>
                <c:val>
                  <c:numRef>
                    <c:extLst xmlns:c15="http://schemas.microsoft.com/office/drawing/2012/chart">
                      <c:ext xmlns:c15="http://schemas.microsoft.com/office/drawing/2012/chart" uri="{02D57815-91ED-43cb-92C2-25804820EDAC}">
                        <c15:formulaRef>
                          <c15:sqref>Lapa1!$F$58:$F$61</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3-A38E-4366-81AB-62F9739AFAF7}"/>
                  </c:ext>
                </c:extLst>
              </c15:ser>
            </c15:filteredBarSeries>
          </c:ext>
        </c:extLst>
      </c:barChart>
      <c:catAx>
        <c:axId val="51912219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519122848"/>
        <c:crosses val="autoZero"/>
        <c:auto val="1"/>
        <c:lblAlgn val="ctr"/>
        <c:lblOffset val="100"/>
        <c:noMultiLvlLbl val="0"/>
      </c:catAx>
      <c:valAx>
        <c:axId val="519122848"/>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1912219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lv-LV" sz="1200" b="0" i="0" u="none" strike="noStrike" baseline="0">
                <a:effectLst/>
              </a:rPr>
              <a:t>Pašvaldību slēgtie līgumi ar </a:t>
            </a:r>
            <a:r>
              <a:rPr lang="lv-LV" sz="1200" b="0" i="0" u="none" strike="noStrike" kern="1200" baseline="0">
                <a:solidFill>
                  <a:sysClr val="windowText" lastClr="000000">
                    <a:lumMod val="75000"/>
                    <a:lumOff val="25000"/>
                  </a:sysClr>
                </a:solidFill>
                <a:effectLst/>
                <a:latin typeface="+mn-lt"/>
                <a:ea typeface="+mn-ea"/>
                <a:cs typeface="+mn-cs"/>
              </a:rPr>
              <a:t>tautas</a:t>
            </a:r>
            <a:r>
              <a:rPr lang="lv-LV" sz="1200" b="0" i="0" u="none" strike="noStrike" baseline="0">
                <a:effectLst/>
              </a:rPr>
              <a:t> mākslas kolektīvu vadītājiem</a:t>
            </a:r>
            <a:r>
              <a:rPr lang="lv-LV" sz="1200" b="1" i="0" u="none" strike="noStrike" baseline="0"/>
              <a:t> </a:t>
            </a:r>
          </a:p>
          <a:p>
            <a:pPr>
              <a:defRPr sz="1200"/>
            </a:pPr>
            <a:r>
              <a:rPr lang="lv-LV" sz="1050" b="0" i="1" u="none" strike="noStrike" baseline="0">
                <a:effectLst/>
              </a:rPr>
              <a:t>Lūdzu, norādiet, kādus līgumus Jūsu pārstāvētā pašvaldība slēdz ar māksliniecisko (tautas mākslas) kolektīvu vadītājiem!</a:t>
            </a:r>
            <a:r>
              <a:rPr lang="lv-LV" sz="1050" b="1" i="1" u="none" strike="noStrike" baseline="0">
                <a:effectLst/>
              </a:rPr>
              <a:t> </a:t>
            </a:r>
            <a:endParaRPr lang="lv-LV" sz="1050" i="1"/>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Lapa1!$C$29:$C$31</c:f>
              <c:strCache>
                <c:ptCount val="3"/>
                <c:pt idx="0">
                  <c:v>Darba līgums</c:v>
                </c:pt>
                <c:pt idx="1">
                  <c:v>Uzņēmuma līgums</c:v>
                </c:pt>
                <c:pt idx="2">
                  <c:v>Cita atbilde</c:v>
                </c:pt>
              </c:strCache>
            </c:strRef>
          </c:cat>
          <c:val>
            <c:numRef>
              <c:f>Lapa1!$D$29:$D$31</c:f>
              <c:numCache>
                <c:formatCode>General</c:formatCode>
                <c:ptCount val="3"/>
              </c:numCache>
            </c:numRef>
          </c:val>
          <c:extLst>
            <c:ext xmlns:c16="http://schemas.microsoft.com/office/drawing/2014/chart" uri="{C3380CC4-5D6E-409C-BE32-E72D297353CC}">
              <c16:uniqueId val="{00000000-7181-43F8-B904-7A707CBDE580}"/>
            </c:ext>
          </c:extLst>
        </c:ser>
        <c:ser>
          <c:idx val="1"/>
          <c:order val="1"/>
          <c:spPr>
            <a:solidFill>
              <a:schemeClr val="accent6">
                <a:lumMod val="60000"/>
                <a:lumOff val="40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Lapa1!$C$29:$C$31</c:f>
              <c:strCache>
                <c:ptCount val="3"/>
                <c:pt idx="0">
                  <c:v>Darba līgums</c:v>
                </c:pt>
                <c:pt idx="1">
                  <c:v>Uzņēmuma līgums</c:v>
                </c:pt>
                <c:pt idx="2">
                  <c:v>Cita atbilde</c:v>
                </c:pt>
              </c:strCache>
            </c:strRef>
          </c:cat>
          <c:val>
            <c:numRef>
              <c:f>Lapa1!$E$29:$E$31</c:f>
              <c:numCache>
                <c:formatCode>General</c:formatCode>
                <c:ptCount val="3"/>
                <c:pt idx="0">
                  <c:v>41</c:v>
                </c:pt>
                <c:pt idx="1">
                  <c:v>17</c:v>
                </c:pt>
                <c:pt idx="2">
                  <c:v>8</c:v>
                </c:pt>
              </c:numCache>
            </c:numRef>
          </c:val>
          <c:extLst>
            <c:ext xmlns:c16="http://schemas.microsoft.com/office/drawing/2014/chart" uri="{C3380CC4-5D6E-409C-BE32-E72D297353CC}">
              <c16:uniqueId val="{00000001-7181-43F8-B904-7A707CBDE580}"/>
            </c:ext>
          </c:extLst>
        </c:ser>
        <c:ser>
          <c:idx val="2"/>
          <c:order val="2"/>
          <c:spPr>
            <a:solidFill>
              <a:schemeClr val="accent3">
                <a:alpha val="85000"/>
              </a:schemeClr>
            </a:solidFill>
            <a:ln w="9525" cap="flat" cmpd="sng" algn="ctr">
              <a:solidFill>
                <a:schemeClr val="lt1">
                  <a:alpha val="50000"/>
                </a:schemeClr>
              </a:solidFill>
              <a:round/>
            </a:ln>
            <a:effectLst/>
          </c:spPr>
          <c:invertIfNegative val="0"/>
          <c:dLbls>
            <c:delete val="1"/>
          </c:dLbls>
          <c:cat>
            <c:strRef>
              <c:f>Lapa1!$C$29:$C$31</c:f>
              <c:strCache>
                <c:ptCount val="3"/>
                <c:pt idx="0">
                  <c:v>Darba līgums</c:v>
                </c:pt>
                <c:pt idx="1">
                  <c:v>Uzņēmuma līgums</c:v>
                </c:pt>
                <c:pt idx="2">
                  <c:v>Cita atbilde</c:v>
                </c:pt>
              </c:strCache>
            </c:strRef>
          </c:cat>
          <c:val>
            <c:numRef>
              <c:f>Lapa1!$C$25</c:f>
              <c:numCache>
                <c:formatCode>General</c:formatCode>
                <c:ptCount val="1"/>
                <c:pt idx="0">
                  <c:v>0</c:v>
                </c:pt>
              </c:numCache>
            </c:numRef>
          </c:val>
          <c:extLst>
            <c:ext xmlns:c16="http://schemas.microsoft.com/office/drawing/2014/chart" uri="{C3380CC4-5D6E-409C-BE32-E72D297353CC}">
              <c16:uniqueId val="{00000002-7181-43F8-B904-7A707CBDE580}"/>
            </c:ext>
          </c:extLst>
        </c:ser>
        <c:dLbls>
          <c:dLblPos val="inEnd"/>
          <c:showLegendKey val="0"/>
          <c:showVal val="1"/>
          <c:showCatName val="0"/>
          <c:showSerName val="0"/>
          <c:showPercent val="0"/>
          <c:showBubbleSize val="0"/>
        </c:dLbls>
        <c:gapWidth val="65"/>
        <c:axId val="456530848"/>
        <c:axId val="456533144"/>
      </c:barChart>
      <c:catAx>
        <c:axId val="45653084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456533144"/>
        <c:crosses val="autoZero"/>
        <c:auto val="1"/>
        <c:lblAlgn val="ctr"/>
        <c:lblOffset val="100"/>
        <c:noMultiLvlLbl val="0"/>
      </c:catAx>
      <c:valAx>
        <c:axId val="456533144"/>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5653084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sz="1200" b="0" i="0" u="none" strike="noStrike" baseline="0">
                <a:effectLst/>
              </a:rPr>
              <a:t>Valsts mērķdotāciju (G1 un G2)piešķiršanas sistēma pašvaldībās</a:t>
            </a:r>
            <a:r>
              <a:rPr lang="lv-LV" sz="1200" b="1" i="0" u="none" strike="noStrike" baseline="0"/>
              <a:t> </a:t>
            </a:r>
          </a:p>
          <a:p>
            <a:pPr>
              <a:defRPr/>
            </a:pPr>
            <a:r>
              <a:rPr lang="lv-LV" sz="1000" b="0" i="1" u="none" strike="noStrike" baseline="0"/>
              <a:t>Kā jūsu pārstāvētajā pašvladībā tiek piešķirta valsts mērķdotācija G1 un G2 kolketīvu vadītājiem?</a:t>
            </a:r>
            <a:endParaRPr lang="lv-LV" sz="1000" b="0" i="1"/>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barChart>
        <c:barDir val="bar"/>
        <c:grouping val="clustered"/>
        <c:varyColors val="0"/>
        <c:ser>
          <c:idx val="8"/>
          <c:order val="8"/>
          <c:spPr>
            <a:solidFill>
              <a:schemeClr val="accent6">
                <a:lumMod val="80000"/>
                <a:lumOff val="2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Lapa1!$C$11:$C$13</c:f>
              <c:strCache>
                <c:ptCount val="3"/>
                <c:pt idx="0">
                  <c:v>Mērķdotācija tiek piešķirta papildus jau esošajam kolektīvu vadītāju atalgojumam</c:v>
                </c:pt>
                <c:pt idx="1">
                  <c:v>Mērķdotācija tiek piešķirta papildus jau esošajam kolektīvu vadītāju atalgojumam, gan iekļauta pašvaldības izmaksātajā atalgojumā kolektīvu vadītājiem</c:v>
                </c:pt>
                <c:pt idx="2">
                  <c:v>Cita atbilde</c:v>
                </c:pt>
              </c:strCache>
            </c:strRef>
          </c:cat>
          <c:val>
            <c:numRef>
              <c:f>Lapa1!$L$11:$L$13</c:f>
              <c:numCache>
                <c:formatCode>General</c:formatCode>
                <c:ptCount val="3"/>
                <c:pt idx="0">
                  <c:v>38</c:v>
                </c:pt>
                <c:pt idx="1">
                  <c:v>4</c:v>
                </c:pt>
                <c:pt idx="2">
                  <c:v>1</c:v>
                </c:pt>
              </c:numCache>
            </c:numRef>
          </c:val>
          <c:extLst>
            <c:ext xmlns:c16="http://schemas.microsoft.com/office/drawing/2014/chart" uri="{C3380CC4-5D6E-409C-BE32-E72D297353CC}">
              <c16:uniqueId val="{00000000-7285-473E-8B15-C6632C9344E7}"/>
            </c:ext>
          </c:extLst>
        </c:ser>
        <c:dLbls>
          <c:dLblPos val="inEnd"/>
          <c:showLegendKey val="0"/>
          <c:showVal val="1"/>
          <c:showCatName val="0"/>
          <c:showSerName val="0"/>
          <c:showPercent val="0"/>
          <c:showBubbleSize val="0"/>
        </c:dLbls>
        <c:gapWidth val="65"/>
        <c:axId val="456530520"/>
        <c:axId val="456531176"/>
        <c:extLst>
          <c:ext xmlns:c15="http://schemas.microsoft.com/office/drawing/2012/chart" uri="{02D57815-91ED-43cb-92C2-25804820EDAC}">
            <c15:filteredBarSeries>
              <c15:ser>
                <c:idx val="0"/>
                <c:order val="0"/>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Lapa1!$C$11:$C$13</c15:sqref>
                        </c15:formulaRef>
                      </c:ext>
                    </c:extLst>
                    <c:strCache>
                      <c:ptCount val="3"/>
                      <c:pt idx="0">
                        <c:v>Mērķdotācija tiek piešķirta papildus jau esošajam kolektīvu vadītāju atalgojumam</c:v>
                      </c:pt>
                      <c:pt idx="1">
                        <c:v>Mērķdotācija tiek piešķirta papildus jau esošajam kolektīvu vadītāju atalgojumam, gan iekļauta pašvaldības izmaksātajā atalgojumā kolektīvu vadītājiem</c:v>
                      </c:pt>
                      <c:pt idx="2">
                        <c:v>Cita atbilde</c:v>
                      </c:pt>
                    </c:strCache>
                  </c:strRef>
                </c:cat>
                <c:val>
                  <c:numRef>
                    <c:extLst>
                      <c:ext uri="{02D57815-91ED-43cb-92C2-25804820EDAC}">
                        <c15:formulaRef>
                          <c15:sqref>Lapa1!$D$11:$D$13</c15:sqref>
                        </c15:formulaRef>
                      </c:ext>
                    </c:extLst>
                    <c:numCache>
                      <c:formatCode>General</c:formatCode>
                      <c:ptCount val="3"/>
                    </c:numCache>
                  </c:numRef>
                </c:val>
                <c:extLst>
                  <c:ext xmlns:c16="http://schemas.microsoft.com/office/drawing/2014/chart" uri="{C3380CC4-5D6E-409C-BE32-E72D297353CC}">
                    <c16:uniqueId val="{00000001-7285-473E-8B15-C6632C9344E7}"/>
                  </c:ext>
                </c:extLst>
              </c15:ser>
            </c15:filteredBarSeries>
            <c15:filteredBarSeries>
              <c15:ser>
                <c:idx val="1"/>
                <c:order val="1"/>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Lapa1!$C$11:$C$13</c15:sqref>
                        </c15:formulaRef>
                      </c:ext>
                    </c:extLst>
                    <c:strCache>
                      <c:ptCount val="3"/>
                      <c:pt idx="0">
                        <c:v>Mērķdotācija tiek piešķirta papildus jau esošajam kolektīvu vadītāju atalgojumam</c:v>
                      </c:pt>
                      <c:pt idx="1">
                        <c:v>Mērķdotācija tiek piešķirta papildus jau esošajam kolektīvu vadītāju atalgojumam, gan iekļauta pašvaldības izmaksātajā atalgojumā kolektīvu vadītājiem</c:v>
                      </c:pt>
                      <c:pt idx="2">
                        <c:v>Cita atbilde</c:v>
                      </c:pt>
                    </c:strCache>
                  </c:strRef>
                </c:cat>
                <c:val>
                  <c:numRef>
                    <c:extLst xmlns:c15="http://schemas.microsoft.com/office/drawing/2012/chart">
                      <c:ext xmlns:c15="http://schemas.microsoft.com/office/drawing/2012/chart" uri="{02D57815-91ED-43cb-92C2-25804820EDAC}">
                        <c15:formulaRef>
                          <c15:sqref>Lapa1!$E$11:$E$13</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2-7285-473E-8B15-C6632C9344E7}"/>
                  </c:ext>
                </c:extLst>
              </c15:ser>
            </c15:filteredBarSeries>
            <c15:filteredBarSeries>
              <c15:ser>
                <c:idx val="2"/>
                <c:order val="2"/>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Lapa1!$C$11:$C$13</c15:sqref>
                        </c15:formulaRef>
                      </c:ext>
                    </c:extLst>
                    <c:strCache>
                      <c:ptCount val="3"/>
                      <c:pt idx="0">
                        <c:v>Mērķdotācija tiek piešķirta papildus jau esošajam kolektīvu vadītāju atalgojumam</c:v>
                      </c:pt>
                      <c:pt idx="1">
                        <c:v>Mērķdotācija tiek piešķirta papildus jau esošajam kolektīvu vadītāju atalgojumam, gan iekļauta pašvaldības izmaksātajā atalgojumā kolektīvu vadītājiem</c:v>
                      </c:pt>
                      <c:pt idx="2">
                        <c:v>Cita atbilde</c:v>
                      </c:pt>
                    </c:strCache>
                  </c:strRef>
                </c:cat>
                <c:val>
                  <c:numRef>
                    <c:extLst xmlns:c15="http://schemas.microsoft.com/office/drawing/2012/chart">
                      <c:ext xmlns:c15="http://schemas.microsoft.com/office/drawing/2012/chart" uri="{02D57815-91ED-43cb-92C2-25804820EDAC}">
                        <c15:formulaRef>
                          <c15:sqref>Lapa1!$F$11:$F$13</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3-7285-473E-8B15-C6632C9344E7}"/>
                  </c:ext>
                </c:extLst>
              </c15:ser>
            </c15:filteredBarSeries>
            <c15:filteredBarSeries>
              <c15:ser>
                <c:idx val="3"/>
                <c:order val="3"/>
                <c:spPr>
                  <a:solidFill>
                    <a:schemeClr val="accent2">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Lapa1!$C$11:$C$13</c15:sqref>
                        </c15:formulaRef>
                      </c:ext>
                    </c:extLst>
                    <c:strCache>
                      <c:ptCount val="3"/>
                      <c:pt idx="0">
                        <c:v>Mērķdotācija tiek piešķirta papildus jau esošajam kolektīvu vadītāju atalgojumam</c:v>
                      </c:pt>
                      <c:pt idx="1">
                        <c:v>Mērķdotācija tiek piešķirta papildus jau esošajam kolektīvu vadītāju atalgojumam, gan iekļauta pašvaldības izmaksātajā atalgojumā kolektīvu vadītājiem</c:v>
                      </c:pt>
                      <c:pt idx="2">
                        <c:v>Cita atbilde</c:v>
                      </c:pt>
                    </c:strCache>
                  </c:strRef>
                </c:cat>
                <c:val>
                  <c:numRef>
                    <c:extLst xmlns:c15="http://schemas.microsoft.com/office/drawing/2012/chart">
                      <c:ext xmlns:c15="http://schemas.microsoft.com/office/drawing/2012/chart" uri="{02D57815-91ED-43cb-92C2-25804820EDAC}">
                        <c15:formulaRef>
                          <c15:sqref>Lapa1!$G$11:$G$13</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4-7285-473E-8B15-C6632C9344E7}"/>
                  </c:ext>
                </c:extLst>
              </c15:ser>
            </c15:filteredBarSeries>
            <c15:filteredBarSeries>
              <c15:ser>
                <c:idx val="4"/>
                <c:order val="4"/>
                <c:spPr>
                  <a:solidFill>
                    <a:schemeClr val="accent4">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Lapa1!$C$11:$C$13</c15:sqref>
                        </c15:formulaRef>
                      </c:ext>
                    </c:extLst>
                    <c:strCache>
                      <c:ptCount val="3"/>
                      <c:pt idx="0">
                        <c:v>Mērķdotācija tiek piešķirta papildus jau esošajam kolektīvu vadītāju atalgojumam</c:v>
                      </c:pt>
                      <c:pt idx="1">
                        <c:v>Mērķdotācija tiek piešķirta papildus jau esošajam kolektīvu vadītāju atalgojumam, gan iekļauta pašvaldības izmaksātajā atalgojumā kolektīvu vadītājiem</c:v>
                      </c:pt>
                      <c:pt idx="2">
                        <c:v>Cita atbilde</c:v>
                      </c:pt>
                    </c:strCache>
                  </c:strRef>
                </c:cat>
                <c:val>
                  <c:numRef>
                    <c:extLst xmlns:c15="http://schemas.microsoft.com/office/drawing/2012/chart">
                      <c:ext xmlns:c15="http://schemas.microsoft.com/office/drawing/2012/chart" uri="{02D57815-91ED-43cb-92C2-25804820EDAC}">
                        <c15:formulaRef>
                          <c15:sqref>Lapa1!$H$11:$H$13</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5-7285-473E-8B15-C6632C9344E7}"/>
                  </c:ext>
                </c:extLst>
              </c15:ser>
            </c15:filteredBarSeries>
            <c15:filteredBarSeries>
              <c15:ser>
                <c:idx val="5"/>
                <c:order val="5"/>
                <c:spPr>
                  <a:solidFill>
                    <a:schemeClr val="accent6">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Lapa1!$C$11:$C$13</c15:sqref>
                        </c15:formulaRef>
                      </c:ext>
                    </c:extLst>
                    <c:strCache>
                      <c:ptCount val="3"/>
                      <c:pt idx="0">
                        <c:v>Mērķdotācija tiek piešķirta papildus jau esošajam kolektīvu vadītāju atalgojumam</c:v>
                      </c:pt>
                      <c:pt idx="1">
                        <c:v>Mērķdotācija tiek piešķirta papildus jau esošajam kolektīvu vadītāju atalgojumam, gan iekļauta pašvaldības izmaksātajā atalgojumā kolektīvu vadītājiem</c:v>
                      </c:pt>
                      <c:pt idx="2">
                        <c:v>Cita atbilde</c:v>
                      </c:pt>
                    </c:strCache>
                  </c:strRef>
                </c:cat>
                <c:val>
                  <c:numRef>
                    <c:extLst xmlns:c15="http://schemas.microsoft.com/office/drawing/2012/chart">
                      <c:ext xmlns:c15="http://schemas.microsoft.com/office/drawing/2012/chart" uri="{02D57815-91ED-43cb-92C2-25804820EDAC}">
                        <c15:formulaRef>
                          <c15:sqref>Lapa1!$I$11:$I$13</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6-7285-473E-8B15-C6632C9344E7}"/>
                  </c:ext>
                </c:extLst>
              </c15:ser>
            </c15:filteredBarSeries>
            <c15:filteredBarSeries>
              <c15:ser>
                <c:idx val="6"/>
                <c:order val="6"/>
                <c:spPr>
                  <a:solidFill>
                    <a:schemeClr val="accent2">
                      <a:lumMod val="80000"/>
                      <a:lumOff val="2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Lapa1!$C$11:$C$13</c15:sqref>
                        </c15:formulaRef>
                      </c:ext>
                    </c:extLst>
                    <c:strCache>
                      <c:ptCount val="3"/>
                      <c:pt idx="0">
                        <c:v>Mērķdotācija tiek piešķirta papildus jau esošajam kolektīvu vadītāju atalgojumam</c:v>
                      </c:pt>
                      <c:pt idx="1">
                        <c:v>Mērķdotācija tiek piešķirta papildus jau esošajam kolektīvu vadītāju atalgojumam, gan iekļauta pašvaldības izmaksātajā atalgojumā kolektīvu vadītājiem</c:v>
                      </c:pt>
                      <c:pt idx="2">
                        <c:v>Cita atbilde</c:v>
                      </c:pt>
                    </c:strCache>
                  </c:strRef>
                </c:cat>
                <c:val>
                  <c:numRef>
                    <c:extLst xmlns:c15="http://schemas.microsoft.com/office/drawing/2012/chart">
                      <c:ext xmlns:c15="http://schemas.microsoft.com/office/drawing/2012/chart" uri="{02D57815-91ED-43cb-92C2-25804820EDAC}">
                        <c15:formulaRef>
                          <c15:sqref>Lapa1!$J$11:$J$13</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7-7285-473E-8B15-C6632C9344E7}"/>
                  </c:ext>
                </c:extLst>
              </c15:ser>
            </c15:filteredBarSeries>
            <c15:filteredBarSeries>
              <c15:ser>
                <c:idx val="7"/>
                <c:order val="7"/>
                <c:spPr>
                  <a:solidFill>
                    <a:schemeClr val="accent4">
                      <a:lumMod val="80000"/>
                      <a:lumOff val="2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extLst xmlns:c15="http://schemas.microsoft.com/office/drawing/2012/chart">
                      <c:ext xmlns:c15="http://schemas.microsoft.com/office/drawing/2012/chart" uri="{02D57815-91ED-43cb-92C2-25804820EDAC}">
                        <c15:formulaRef>
                          <c15:sqref>Lapa1!$C$11:$C$13</c15:sqref>
                        </c15:formulaRef>
                      </c:ext>
                    </c:extLst>
                    <c:strCache>
                      <c:ptCount val="3"/>
                      <c:pt idx="0">
                        <c:v>Mērķdotācija tiek piešķirta papildus jau esošajam kolektīvu vadītāju atalgojumam</c:v>
                      </c:pt>
                      <c:pt idx="1">
                        <c:v>Mērķdotācija tiek piešķirta papildus jau esošajam kolektīvu vadītāju atalgojumam, gan iekļauta pašvaldības izmaksātajā atalgojumā kolektīvu vadītājiem</c:v>
                      </c:pt>
                      <c:pt idx="2">
                        <c:v>Cita atbilde</c:v>
                      </c:pt>
                    </c:strCache>
                  </c:strRef>
                </c:cat>
                <c:val>
                  <c:numRef>
                    <c:extLst xmlns:c15="http://schemas.microsoft.com/office/drawing/2012/chart">
                      <c:ext xmlns:c15="http://schemas.microsoft.com/office/drawing/2012/chart" uri="{02D57815-91ED-43cb-92C2-25804820EDAC}">
                        <c15:formulaRef>
                          <c15:sqref>Lapa1!$K$11:$K$13</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8-7285-473E-8B15-C6632C9344E7}"/>
                  </c:ext>
                </c:extLst>
              </c15:ser>
            </c15:filteredBarSeries>
          </c:ext>
        </c:extLst>
      </c:barChart>
      <c:catAx>
        <c:axId val="45653052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chemeClr val="dk1">
                    <a:lumMod val="75000"/>
                    <a:lumOff val="25000"/>
                  </a:schemeClr>
                </a:solidFill>
                <a:latin typeface="+mn-lt"/>
                <a:ea typeface="+mn-ea"/>
                <a:cs typeface="+mn-cs"/>
              </a:defRPr>
            </a:pPr>
            <a:endParaRPr lang="lv-LV"/>
          </a:p>
        </c:txPr>
        <c:crossAx val="456531176"/>
        <c:crosses val="autoZero"/>
        <c:auto val="1"/>
        <c:lblAlgn val="ctr"/>
        <c:lblOffset val="100"/>
        <c:noMultiLvlLbl val="0"/>
      </c:catAx>
      <c:valAx>
        <c:axId val="456531176"/>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5653052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6BA7-4ECF-BF4F-571D4DA8D71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6BA7-4ECF-BF4F-571D4DA8D71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6BA7-4ECF-BF4F-571D4DA8D71A}"/>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6BA7-4ECF-BF4F-571D4DA8D71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Lapa1!$C$80:$C$83</c:f>
              <c:strCache>
                <c:ptCount val="4"/>
                <c:pt idx="0">
                  <c:v>Jā</c:v>
                </c:pt>
                <c:pt idx="1">
                  <c:v>Nē</c:v>
                </c:pt>
                <c:pt idx="2">
                  <c:v>Grūti pateikt</c:v>
                </c:pt>
                <c:pt idx="3">
                  <c:v>Nav atbildes</c:v>
                </c:pt>
              </c:strCache>
            </c:strRef>
          </c:cat>
          <c:val>
            <c:numRef>
              <c:f>Lapa1!$D$80:$D$83</c:f>
              <c:numCache>
                <c:formatCode>General</c:formatCode>
                <c:ptCount val="4"/>
                <c:pt idx="0">
                  <c:v>27</c:v>
                </c:pt>
                <c:pt idx="1">
                  <c:v>5</c:v>
                </c:pt>
                <c:pt idx="2">
                  <c:v>8</c:v>
                </c:pt>
                <c:pt idx="3">
                  <c:v>3</c:v>
                </c:pt>
              </c:numCache>
            </c:numRef>
          </c:val>
          <c:extLst>
            <c:ext xmlns:c16="http://schemas.microsoft.com/office/drawing/2014/chart" uri="{C3380CC4-5D6E-409C-BE32-E72D297353CC}">
              <c16:uniqueId val="{00000008-6BA7-4ECF-BF4F-571D4DA8D71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dizains">
  <a:themeElements>
    <a:clrScheme name="Sarkans">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0861e1c-5ab4-4292-b74b-ea38aa16d8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40BC90117D977448A5DCED2CB93FE556" ma:contentTypeVersion="15" ma:contentTypeDescription="Izveidot jaunu dokumentu." ma:contentTypeScope="" ma:versionID="6ea595f3502f006c038eed7b09923dd1">
  <xsd:schema xmlns:xsd="http://www.w3.org/2001/XMLSchema" xmlns:xs="http://www.w3.org/2001/XMLSchema" xmlns:p="http://schemas.microsoft.com/office/2006/metadata/properties" xmlns:ns3="30861e1c-5ab4-4292-b74b-ea38aa16d89a" xmlns:ns4="d51268a9-928f-4e57-893d-01eca9bbf03a" targetNamespace="http://schemas.microsoft.com/office/2006/metadata/properties" ma:root="true" ma:fieldsID="3f29974834b56ba75de7f4d106defbfc" ns3:_="" ns4:_="">
    <xsd:import namespace="30861e1c-5ab4-4292-b74b-ea38aa16d89a"/>
    <xsd:import namespace="d51268a9-928f-4e57-893d-01eca9bbf0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61e1c-5ab4-4292-b74b-ea38aa16d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1268a9-928f-4e57-893d-01eca9bbf03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8E3C2E-376B-4FF4-8276-8F2F616BCC42}">
  <ds:schemaRefs>
    <ds:schemaRef ds:uri="http://schemas.openxmlformats.org/officeDocument/2006/bibliography"/>
  </ds:schemaRefs>
</ds:datastoreItem>
</file>

<file path=customXml/itemProps2.xml><?xml version="1.0" encoding="utf-8"?>
<ds:datastoreItem xmlns:ds="http://schemas.openxmlformats.org/officeDocument/2006/customXml" ds:itemID="{7E877210-64AB-4AD0-83F4-74914077E263}">
  <ds:schemaRefs>
    <ds:schemaRef ds:uri="http://schemas.microsoft.com/office/2006/metadata/properties"/>
    <ds:schemaRef ds:uri="http://schemas.microsoft.com/office/infopath/2007/PartnerControls"/>
    <ds:schemaRef ds:uri="30861e1c-5ab4-4292-b74b-ea38aa16d89a"/>
  </ds:schemaRefs>
</ds:datastoreItem>
</file>

<file path=customXml/itemProps3.xml><?xml version="1.0" encoding="utf-8"?>
<ds:datastoreItem xmlns:ds="http://schemas.openxmlformats.org/officeDocument/2006/customXml" ds:itemID="{3F76766B-17D4-4187-B300-691509C75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61e1c-5ab4-4292-b74b-ea38aa16d89a"/>
    <ds:schemaRef ds:uri="d51268a9-928f-4e57-893d-01eca9bbf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578FCF-9EFA-401E-B704-581BC495FE35}">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32</Pages>
  <Words>37190</Words>
  <Characters>21199</Characters>
  <Application>Microsoft Office Word</Application>
  <DocSecurity>0</DocSecurity>
  <Lines>176</Lines>
  <Paragraphs>116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Pavulena Sarmite</dc:creator>
  <cp:keywords/>
  <dc:description/>
  <cp:lastModifiedBy>Anna Putāne</cp:lastModifiedBy>
  <cp:revision>11</cp:revision>
  <cp:lastPrinted>2024-09-20T09:00:00Z</cp:lastPrinted>
  <dcterms:created xsi:type="dcterms:W3CDTF">2024-09-23T12:13:00Z</dcterms:created>
  <dcterms:modified xsi:type="dcterms:W3CDTF">2024-09-24T11:36:00Z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0x01010040BC90117D977448A5DCED2CB93FE556</vt:lpwstr>
  </property>
</Properties>
</file>