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707CE" w14:textId="56833091" w:rsidR="00F050C3" w:rsidRDefault="00F050C3" w:rsidP="00343EA0">
      <w:pPr>
        <w:tabs>
          <w:tab w:val="left" w:pos="64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  <w:bookmarkStart w:id="0" w:name="_Hlk74990894"/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F050C3" w:rsidRPr="004905AD" w14:paraId="4F372DA4" w14:textId="77777777" w:rsidTr="00A11B7D">
        <w:trPr>
          <w:cantSplit/>
        </w:trPr>
        <w:tc>
          <w:tcPr>
            <w:tcW w:w="9360" w:type="dxa"/>
            <w:hideMark/>
          </w:tcPr>
          <w:p w14:paraId="7529FDF4" w14:textId="77777777" w:rsidR="00F050C3" w:rsidRPr="004905AD" w:rsidRDefault="00F050C3" w:rsidP="00A11B7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</w:rPr>
            </w:pPr>
            <w:bookmarkStart w:id="1" w:name="_Hlk83019326"/>
            <w:bookmarkEnd w:id="0"/>
            <w:proofErr w:type="spellStart"/>
            <w:r w:rsidRPr="004905AD">
              <w:rPr>
                <w:rFonts w:ascii="Times New Roman" w:hAnsi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/>
                <w:sz w:val="28"/>
              </w:rPr>
              <w:t>739</w:t>
            </w:r>
          </w:p>
          <w:p w14:paraId="67006A8E" w14:textId="77777777" w:rsidR="00F050C3" w:rsidRPr="004905AD" w:rsidRDefault="00F050C3" w:rsidP="00A11B7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</w:rPr>
            </w:pPr>
            <w:r w:rsidRPr="004905AD">
              <w:rPr>
                <w:rFonts w:ascii="Times New Roman" w:hAnsi="Times New Roman"/>
                <w:sz w:val="28"/>
              </w:rPr>
              <w:t xml:space="preserve"> </w:t>
            </w:r>
          </w:p>
          <w:p w14:paraId="1604BF9A" w14:textId="77777777" w:rsidR="00F050C3" w:rsidRPr="004905AD" w:rsidRDefault="00F050C3" w:rsidP="00A11B7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</w:rPr>
            </w:pPr>
            <w:r w:rsidRPr="004905AD">
              <w:rPr>
                <w:rFonts w:ascii="Times New Roman" w:hAnsi="Times New Roman"/>
                <w:sz w:val="28"/>
              </w:rPr>
              <w:t>Rīgā</w:t>
            </w:r>
            <w:r w:rsidRPr="004905AD">
              <w:rPr>
                <w:rFonts w:ascii="Times New Roman" w:hAnsi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/>
                <w:sz w:val="28"/>
              </w:rPr>
              <w:t>2021. gada 20. oktobrī</w:t>
            </w:r>
            <w:r w:rsidRPr="004905AD">
              <w:rPr>
                <w:rFonts w:ascii="Times New Roman" w:hAnsi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/>
                <w:sz w:val="28"/>
              </w:rPr>
              <w:t>70</w:t>
            </w:r>
            <w:r w:rsidRPr="004905AD">
              <w:rPr>
                <w:rFonts w:ascii="Times New Roman" w:hAnsi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/>
                <w:sz w:val="28"/>
              </w:rPr>
              <w:t>12. §</w:t>
            </w:r>
            <w:r w:rsidRPr="004905AD">
              <w:rPr>
                <w:rFonts w:ascii="Times New Roman" w:hAnsi="Times New Roman"/>
                <w:sz w:val="28"/>
              </w:rPr>
              <w:t>)</w:t>
            </w:r>
          </w:p>
        </w:tc>
      </w:tr>
      <w:bookmarkEnd w:id="1"/>
    </w:tbl>
    <w:p w14:paraId="2F9D5A0C" w14:textId="77777777" w:rsidR="00D6757B" w:rsidRPr="00E41D1D" w:rsidRDefault="00D6757B" w:rsidP="00343EA0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3A4CF566" w14:textId="63DFD8EF" w:rsidR="009236BF" w:rsidRPr="00594259" w:rsidRDefault="009236BF" w:rsidP="00F050C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trike/>
          <w:sz w:val="28"/>
          <w:szCs w:val="28"/>
          <w:lang w:val="lv-LV" w:eastAsia="lv-LV"/>
        </w:rPr>
      </w:pPr>
      <w:r w:rsidRPr="00E41D1D"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>Par valst</w:t>
      </w:r>
      <w:r w:rsidR="00B34C51" w:rsidRPr="00E41D1D"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 xml:space="preserve">s </w:t>
      </w:r>
      <w:r w:rsidRPr="00E41D1D"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>nekustamā īpašuma nodošanu Rīgas Stradiņa universitātes īpašumā</w:t>
      </w:r>
      <w:r w:rsidR="002B598D" w:rsidRPr="00E41D1D"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 xml:space="preserve"> un </w:t>
      </w:r>
      <w:r w:rsidR="00B34C51" w:rsidRPr="00E41D1D"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 xml:space="preserve">Rīgas Stradiņa universitātes īpašumā esošā </w:t>
      </w:r>
      <w:r w:rsidR="002B598D" w:rsidRPr="00E41D1D"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 xml:space="preserve">nekustamā īpašuma </w:t>
      </w:r>
      <w:r w:rsidR="006D7CE3" w:rsidRPr="00594259"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 xml:space="preserve">pārņemšanu valsts īpašumā </w:t>
      </w:r>
      <w:r w:rsidR="009508C3" w:rsidRPr="00594259"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>un pārdošanu</w:t>
      </w:r>
    </w:p>
    <w:p w14:paraId="341EA3FB" w14:textId="77777777" w:rsidR="00F050C3" w:rsidRDefault="00F050C3" w:rsidP="00F050C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7814A529" w14:textId="1DA91C45" w:rsidR="003A778C" w:rsidRPr="00594259" w:rsidRDefault="009236BF" w:rsidP="00F050C3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val="lv-LV" w:eastAsia="lv-LV"/>
        </w:rPr>
      </w:pP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1. Saskaņā ar Publiskas personas ma</w:t>
      </w:r>
      <w:r w:rsidR="00D332BA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n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tas atsavināšanas likuma 42. panta pirmo daļu</w:t>
      </w:r>
      <w:r w:rsidR="00B14642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un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43.</w:t>
      </w:r>
      <w:r w:rsidR="00F050C3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pantu</w:t>
      </w:r>
      <w:r w:rsidR="00280242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nodot bez atlīdzības Rīgas Stradiņa universitātes īpašumā </w:t>
      </w:r>
      <w:r w:rsidR="00280242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valsts 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nekustamo īpašumu (nekustamā īpašuma kadastra Nr. </w:t>
      </w:r>
      <w:r w:rsidRPr="00594259">
        <w:rPr>
          <w:rFonts w:ascii="Times New Roman" w:hAnsi="Times New Roman"/>
          <w:sz w:val="28"/>
          <w:szCs w:val="28"/>
          <w:lang w:val="lv-LV"/>
        </w:rPr>
        <w:t>0100 064 0258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) </w:t>
      </w:r>
      <w:r w:rsidR="00537A15">
        <w:rPr>
          <w:rFonts w:ascii="Times New Roman" w:eastAsia="Times New Roman" w:hAnsi="Times New Roman"/>
          <w:sz w:val="28"/>
          <w:szCs w:val="28"/>
          <w:lang w:val="lv-LV" w:eastAsia="lv-LV"/>
        </w:rPr>
        <w:t>–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zemes vienīb</w:t>
      </w:r>
      <w:r w:rsidR="00AC3417">
        <w:rPr>
          <w:rFonts w:ascii="Times New Roman" w:eastAsia="Times New Roman" w:hAnsi="Times New Roman"/>
          <w:sz w:val="28"/>
          <w:szCs w:val="28"/>
          <w:lang w:val="lv-LV" w:eastAsia="lv-LV"/>
        </w:rPr>
        <w:t>u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(zemes vienības kadastra apzīmējums 0100 064 0258)</w:t>
      </w:r>
      <w:r w:rsidR="00033B90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1358 m² platībā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un div</w:t>
      </w:r>
      <w:r w:rsidR="00AC341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as 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būv</w:t>
      </w:r>
      <w:r w:rsidR="00AC3417">
        <w:rPr>
          <w:rFonts w:ascii="Times New Roman" w:eastAsia="Times New Roman" w:hAnsi="Times New Roman"/>
          <w:sz w:val="28"/>
          <w:szCs w:val="28"/>
          <w:lang w:val="lv-LV" w:eastAsia="lv-LV"/>
        </w:rPr>
        <w:t>es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(</w:t>
      </w:r>
      <w:r w:rsidR="00280242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būvju 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kadastra apzīmējum</w:t>
      </w:r>
      <w:r w:rsidR="00280242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i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0100</w:t>
      </w:r>
      <w:r w:rsidR="00AC341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064</w:t>
      </w:r>
      <w:r w:rsidR="00AC341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0258</w:t>
      </w:r>
      <w:r w:rsidR="00AC341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001</w:t>
      </w:r>
      <w:r w:rsidR="00280242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un 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0100</w:t>
      </w:r>
      <w:r w:rsidR="00AC341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064</w:t>
      </w:r>
      <w:r w:rsidR="00AC341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0258</w:t>
      </w:r>
      <w:r w:rsidR="00AC341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002</w:t>
      </w:r>
      <w:r w:rsidR="00DB4EDA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)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– Dārza ielā 4, Rīgā</w:t>
      </w:r>
      <w:r w:rsidR="00AC341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, 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kas ierakstīts zemesgrāmatā uz valsts vārda Veselības ministrijas personā</w:t>
      </w:r>
      <w:r w:rsidR="00280242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, </w:t>
      </w:r>
      <w:r w:rsidR="00280242" w:rsidRPr="00594259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>lai nodrošinātu likumā "</w:t>
      </w:r>
      <w:hyperlink r:id="rId10" w:tgtFrame="_blank" w:history="1">
        <w:r w:rsidR="00280242" w:rsidRPr="00594259">
          <w:rPr>
            <w:rStyle w:val="Hyperlink"/>
            <w:rFonts w:ascii="Times New Roman" w:hAnsi="Times New Roman"/>
            <w:color w:val="auto"/>
            <w:sz w:val="28"/>
            <w:szCs w:val="28"/>
            <w:shd w:val="clear" w:color="auto" w:fill="FFFFFF"/>
            <w:lang w:val="lv-LV"/>
          </w:rPr>
          <w:t>Par Rīgas Stradiņa universitātes Satversmi</w:t>
        </w:r>
      </w:hyperlink>
      <w:r w:rsidR="00280242" w:rsidRPr="00594259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>" noteiktos uzdevumus</w:t>
      </w:r>
      <w:r w:rsidR="00033B90" w:rsidRPr="00594259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>.</w:t>
      </w:r>
    </w:p>
    <w:p w14:paraId="20E5797F" w14:textId="77777777" w:rsidR="00F050C3" w:rsidRDefault="00F050C3" w:rsidP="00F050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6769BC0D" w14:textId="13FF0614" w:rsidR="00F025CB" w:rsidRPr="00594259" w:rsidRDefault="002B598D" w:rsidP="00F050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lv-LV"/>
        </w:rPr>
      </w:pP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2.</w:t>
      </w:r>
      <w:r w:rsidR="00760C15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Rīgas Stradiņa universitātei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saskaņā ar Publiskas personas mantas atsavināšanas likuma 42.</w:t>
      </w:r>
      <w:r w:rsidR="00A92EED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panta pirmo daļu šā rīkojuma 1.</w:t>
      </w:r>
      <w:r w:rsidR="00A92EED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punktā minēto nekustamo īpašumu izman</w:t>
      </w:r>
      <w:r w:rsidR="00760C15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tot </w:t>
      </w:r>
      <w:r w:rsidR="00F025CB" w:rsidRPr="00594259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>šādu funkciju īstenošanai:</w:t>
      </w:r>
    </w:p>
    <w:p w14:paraId="7D996A90" w14:textId="77777777" w:rsidR="00F025CB" w:rsidRPr="00594259" w:rsidRDefault="00F025CB" w:rsidP="00F050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lv-LV"/>
        </w:rPr>
      </w:pPr>
      <w:r w:rsidRPr="00594259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>2.1. universitātes profilam atbilstošas akadēmiskās un profesionālās izglītības nodrošināšanai;</w:t>
      </w:r>
    </w:p>
    <w:p w14:paraId="0F66C2B5" w14:textId="77777777" w:rsidR="00F025CB" w:rsidRPr="00594259" w:rsidRDefault="00F025CB" w:rsidP="00F050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lv-LV"/>
        </w:rPr>
      </w:pPr>
      <w:r w:rsidRPr="00594259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>2.2. klīnisko un teorētisko prasmju apgūšanai, izmantojot dažādus manekenus un simulācijas ierīces;</w:t>
      </w:r>
    </w:p>
    <w:p w14:paraId="5A5F5428" w14:textId="1B282E8F" w:rsidR="00600636" w:rsidRPr="00594259" w:rsidRDefault="00F025CB" w:rsidP="00F050C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</w:pPr>
      <w:r w:rsidRPr="00594259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>2.3. pētnieciskā darba iespēju un studiju un pētniecības procesam nepieciešamās infrastruktūras pieejamības nodrošināšanai un attīstības veicināšanai.</w:t>
      </w:r>
    </w:p>
    <w:p w14:paraId="1D21F5BB" w14:textId="77777777" w:rsidR="00F050C3" w:rsidRDefault="00F050C3" w:rsidP="00F050C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2E5829DA" w14:textId="0AA5B667" w:rsidR="007362D5" w:rsidRPr="00594259" w:rsidRDefault="002B598D" w:rsidP="00F050C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3</w:t>
      </w:r>
      <w:r w:rsidR="009236BF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. Rīgas Stradiņa universitātei </w:t>
      </w:r>
      <w:r w:rsidR="00D3619C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šā rīkojuma 1.</w:t>
      </w:r>
      <w:r w:rsidR="00A92EED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="00D3619C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punktā minēto </w:t>
      </w:r>
      <w:r w:rsidR="009236BF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nekustamo īpašumu bez atlīdzības nodot valstij, ja tas vairs netiek izmantots šā rīkojuma </w:t>
      </w:r>
      <w:r w:rsidR="003A778C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2</w:t>
      </w:r>
      <w:r w:rsidR="009236BF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.</w:t>
      </w:r>
      <w:r w:rsidR="00280242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="009236BF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punktā minēto </w:t>
      </w:r>
      <w:r w:rsidR="00E26467">
        <w:rPr>
          <w:rFonts w:ascii="Times New Roman" w:eastAsia="Times New Roman" w:hAnsi="Times New Roman"/>
          <w:sz w:val="28"/>
          <w:szCs w:val="28"/>
          <w:lang w:val="lv-LV" w:eastAsia="lv-LV"/>
        </w:rPr>
        <w:t>funkciju</w:t>
      </w:r>
      <w:r w:rsidR="009236BF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īstenošanai.</w:t>
      </w:r>
    </w:p>
    <w:p w14:paraId="41E51470" w14:textId="77777777" w:rsidR="00F050C3" w:rsidRDefault="00F050C3" w:rsidP="00F050C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79CF0CDF" w14:textId="37773BC4" w:rsidR="00600636" w:rsidRPr="00594259" w:rsidRDefault="002B598D" w:rsidP="00F050C3">
      <w:pPr>
        <w:spacing w:after="0" w:line="240" w:lineRule="auto"/>
        <w:ind w:firstLine="720"/>
        <w:jc w:val="both"/>
        <w:rPr>
          <w:rFonts w:ascii="Times New Roman" w:eastAsia="Times New Roman" w:hAnsi="Times New Roman"/>
          <w:strike/>
          <w:sz w:val="28"/>
          <w:szCs w:val="28"/>
          <w:lang w:val="lv-LV" w:eastAsia="lv-LV"/>
        </w:rPr>
      </w:pP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4</w:t>
      </w:r>
      <w:r w:rsidR="009236BF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. Rīgas Stradiņa universitātei</w:t>
      </w:r>
      <w:r w:rsidR="00B74DD7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="00B74DD7" w:rsidRPr="00594259">
        <w:rPr>
          <w:rFonts w:ascii="Times New Roman" w:hAnsi="Times New Roman"/>
          <w:sz w:val="28"/>
          <w:szCs w:val="28"/>
          <w:lang w:val="lv-LV"/>
        </w:rPr>
        <w:t>pārņemt no</w:t>
      </w:r>
      <w:r w:rsidR="00B74DD7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Veselības ministrijas</w:t>
      </w:r>
      <w:r w:rsidR="00B74DD7" w:rsidRPr="00594259">
        <w:rPr>
          <w:rFonts w:ascii="Times New Roman" w:hAnsi="Times New Roman"/>
          <w:sz w:val="28"/>
          <w:szCs w:val="28"/>
          <w:lang w:val="lv-LV"/>
        </w:rPr>
        <w:t xml:space="preserve"> šā rīkojuma 1. punktā minēto nekustamo īpašumu un</w:t>
      </w:r>
      <w:r w:rsidR="00A92EED">
        <w:rPr>
          <w:rFonts w:ascii="Times New Roman" w:hAnsi="Times New Roman"/>
          <w:sz w:val="28"/>
          <w:szCs w:val="28"/>
          <w:lang w:val="lv-LV"/>
        </w:rPr>
        <w:t>,</w:t>
      </w:r>
      <w:r w:rsidR="00B74DD7" w:rsidRPr="00594259">
        <w:rPr>
          <w:rFonts w:ascii="Times New Roman" w:hAnsi="Times New Roman"/>
          <w:sz w:val="28"/>
          <w:szCs w:val="28"/>
          <w:lang w:val="lv-LV"/>
        </w:rPr>
        <w:t xml:space="preserve"> normatīvajos aktos noteiktajā kārtībā nostiprin</w:t>
      </w:r>
      <w:r w:rsidR="00A835AB" w:rsidRPr="00594259">
        <w:rPr>
          <w:rFonts w:ascii="Times New Roman" w:hAnsi="Times New Roman"/>
          <w:sz w:val="28"/>
          <w:szCs w:val="28"/>
          <w:lang w:val="lv-LV"/>
        </w:rPr>
        <w:t>ot</w:t>
      </w:r>
      <w:r w:rsidR="00B74DD7" w:rsidRPr="00594259">
        <w:rPr>
          <w:rFonts w:ascii="Times New Roman" w:hAnsi="Times New Roman"/>
          <w:sz w:val="28"/>
          <w:szCs w:val="28"/>
          <w:lang w:val="lv-LV"/>
        </w:rPr>
        <w:t xml:space="preserve"> zemesgrāmatā</w:t>
      </w:r>
      <w:r w:rsidR="00B74DD7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:</w:t>
      </w:r>
    </w:p>
    <w:p w14:paraId="4C1C8192" w14:textId="50927824" w:rsidR="00600636" w:rsidRPr="00594259" w:rsidRDefault="00600636" w:rsidP="00F050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4.</w:t>
      </w:r>
      <w:r w:rsidR="00B74DD7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1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. </w:t>
      </w:r>
      <w:r w:rsidR="009236BF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norā</w:t>
      </w:r>
      <w:r w:rsidR="00B74DD7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d</w:t>
      </w:r>
      <w:r w:rsidR="00A835AB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īt</w:t>
      </w:r>
      <w:r w:rsidR="009236BF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, ka īpašuma tiesības nostiprinātas uz laiku, kamēr Rīgas Stradiņa universitāte nodrošina šā rīkojuma 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2</w:t>
      </w:r>
      <w:r w:rsidR="009236BF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.</w:t>
      </w:r>
      <w:r w:rsidR="00324637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="009236BF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punktā minēto </w:t>
      </w:r>
      <w:r w:rsidR="00E26467">
        <w:rPr>
          <w:rFonts w:ascii="Times New Roman" w:eastAsia="Times New Roman" w:hAnsi="Times New Roman"/>
          <w:sz w:val="28"/>
          <w:szCs w:val="28"/>
          <w:lang w:val="lv-LV" w:eastAsia="lv-LV"/>
        </w:rPr>
        <w:t>funkciju</w:t>
      </w:r>
      <w:r w:rsidR="009236BF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īstenošanu</w:t>
      </w:r>
      <w:r w:rsidR="00B74DD7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;</w:t>
      </w:r>
    </w:p>
    <w:p w14:paraId="169A1567" w14:textId="6C88BB93" w:rsidR="009236BF" w:rsidRPr="00594259" w:rsidRDefault="002B598D" w:rsidP="00F050C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lv-LV" w:eastAsia="lv-LV"/>
        </w:rPr>
      </w:pPr>
      <w:r w:rsidRPr="00594259">
        <w:rPr>
          <w:sz w:val="28"/>
          <w:szCs w:val="28"/>
          <w:lang w:val="lv-LV" w:eastAsia="lv-LV"/>
        </w:rPr>
        <w:lastRenderedPageBreak/>
        <w:t>4</w:t>
      </w:r>
      <w:r w:rsidR="009236BF" w:rsidRPr="00594259">
        <w:rPr>
          <w:sz w:val="28"/>
          <w:szCs w:val="28"/>
          <w:lang w:val="lv-LV" w:eastAsia="lv-LV"/>
        </w:rPr>
        <w:t>.</w:t>
      </w:r>
      <w:r w:rsidR="00B74DD7" w:rsidRPr="00594259">
        <w:rPr>
          <w:sz w:val="28"/>
          <w:szCs w:val="28"/>
          <w:lang w:val="lv-LV" w:eastAsia="lv-LV"/>
        </w:rPr>
        <w:t>2</w:t>
      </w:r>
      <w:r w:rsidR="009236BF" w:rsidRPr="00594259">
        <w:rPr>
          <w:sz w:val="28"/>
          <w:szCs w:val="28"/>
          <w:lang w:val="lv-LV" w:eastAsia="lv-LV"/>
        </w:rPr>
        <w:t>. ierakst</w:t>
      </w:r>
      <w:r w:rsidR="00A835AB" w:rsidRPr="00594259">
        <w:rPr>
          <w:sz w:val="28"/>
          <w:szCs w:val="28"/>
          <w:lang w:val="lv-LV" w:eastAsia="lv-LV"/>
        </w:rPr>
        <w:t>ī</w:t>
      </w:r>
      <w:r w:rsidR="0025788C" w:rsidRPr="00594259">
        <w:rPr>
          <w:sz w:val="28"/>
          <w:szCs w:val="28"/>
          <w:lang w:val="lv-LV" w:eastAsia="lv-LV"/>
        </w:rPr>
        <w:t>t</w:t>
      </w:r>
      <w:r w:rsidR="009236BF" w:rsidRPr="00594259">
        <w:rPr>
          <w:sz w:val="28"/>
          <w:szCs w:val="28"/>
          <w:lang w:val="lv-LV" w:eastAsia="lv-LV"/>
        </w:rPr>
        <w:t xml:space="preserve"> atzīmi par aizliegumu </w:t>
      </w:r>
      <w:r w:rsidR="00A835AB" w:rsidRPr="00594259">
        <w:rPr>
          <w:sz w:val="28"/>
          <w:szCs w:val="28"/>
          <w:lang w:val="lv-LV"/>
        </w:rPr>
        <w:t xml:space="preserve">nekustamo īpašumu vai tā daļas </w:t>
      </w:r>
      <w:r w:rsidR="009236BF" w:rsidRPr="00594259">
        <w:rPr>
          <w:sz w:val="28"/>
          <w:szCs w:val="28"/>
          <w:lang w:val="lv-LV" w:eastAsia="lv-LV"/>
        </w:rPr>
        <w:t xml:space="preserve">atsavināt </w:t>
      </w:r>
      <w:r w:rsidR="00A835AB" w:rsidRPr="00594259">
        <w:rPr>
          <w:sz w:val="28"/>
          <w:szCs w:val="28"/>
          <w:lang w:val="lv-LV" w:eastAsia="lv-LV"/>
        </w:rPr>
        <w:t xml:space="preserve">vai </w:t>
      </w:r>
      <w:r w:rsidR="009236BF" w:rsidRPr="00594259">
        <w:rPr>
          <w:sz w:val="28"/>
          <w:szCs w:val="28"/>
          <w:lang w:val="lv-LV" w:eastAsia="lv-LV"/>
        </w:rPr>
        <w:t>apgrūtināt to ar hipotēku.</w:t>
      </w:r>
    </w:p>
    <w:p w14:paraId="32B24CC6" w14:textId="77777777" w:rsidR="00180925" w:rsidRDefault="00180925" w:rsidP="00F050C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105F2594" w14:textId="7D7CAAD3" w:rsidR="001D5323" w:rsidRPr="00594259" w:rsidRDefault="002B598D" w:rsidP="00F050C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5. Šā rīkojuma 4</w:t>
      </w:r>
      <w:r w:rsidR="009236BF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.</w:t>
      </w:r>
      <w:r w:rsidR="0025788C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2</w:t>
      </w:r>
      <w:r w:rsidR="009236BF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. apakšpunktā minēto aizliegumu </w:t>
      </w:r>
      <w:r w:rsidR="00A92EED">
        <w:rPr>
          <w:rFonts w:ascii="Times New Roman" w:eastAsia="Times New Roman" w:hAnsi="Times New Roman"/>
          <w:sz w:val="28"/>
          <w:szCs w:val="28"/>
          <w:lang w:val="lv-LV" w:eastAsia="lv-LV"/>
        </w:rPr>
        <w:t>–</w:t>
      </w:r>
      <w:r w:rsidR="009236BF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apgrūtināt nekustamo īpašumu ar hipotēku </w:t>
      </w:r>
      <w:r w:rsidR="00A92EED">
        <w:rPr>
          <w:rFonts w:ascii="Times New Roman" w:eastAsia="Times New Roman" w:hAnsi="Times New Roman"/>
          <w:sz w:val="28"/>
          <w:szCs w:val="28"/>
          <w:lang w:val="lv-LV" w:eastAsia="lv-LV"/>
        </w:rPr>
        <w:t>–</w:t>
      </w:r>
      <w:r w:rsidR="009236BF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nepiemēro, ja nekustamais īpašums tiek ieķīlāts par labu valstij (Vals</w:t>
      </w: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ts kases personā)</w:t>
      </w:r>
      <w:r w:rsidR="009236BF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.</w:t>
      </w:r>
    </w:p>
    <w:p w14:paraId="40F1C71F" w14:textId="77777777" w:rsidR="00F050C3" w:rsidRDefault="00F050C3" w:rsidP="00F050C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24A39A6D" w14:textId="50507F33" w:rsidR="00606DAE" w:rsidRPr="00594259" w:rsidRDefault="001D5323" w:rsidP="00F050C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6. 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Ņemot vērā, ka </w:t>
      </w:r>
      <w:r w:rsidR="00033B90" w:rsidRPr="00594259">
        <w:rPr>
          <w:rFonts w:ascii="Times New Roman" w:hAnsi="Times New Roman"/>
          <w:sz w:val="28"/>
          <w:szCs w:val="28"/>
          <w:lang w:val="lv-LV"/>
        </w:rPr>
        <w:t>Rīgas Stradiņa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A92EED" w:rsidRPr="00594259">
        <w:rPr>
          <w:rFonts w:ascii="Times New Roman" w:hAnsi="Times New Roman"/>
          <w:sz w:val="28"/>
          <w:szCs w:val="28"/>
          <w:lang w:val="lv-LV"/>
        </w:rPr>
        <w:t xml:space="preserve">universitātes 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>īpašumā nodotais nekustamais īpašums netiek izmantots Ministru kabineta 201</w:t>
      </w:r>
      <w:r w:rsidR="00033B90" w:rsidRPr="00594259">
        <w:rPr>
          <w:rFonts w:ascii="Times New Roman" w:hAnsi="Times New Roman"/>
          <w:sz w:val="28"/>
          <w:szCs w:val="28"/>
          <w:lang w:val="lv-LV"/>
        </w:rPr>
        <w:t>5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. gada </w:t>
      </w:r>
      <w:r w:rsidR="00033B90" w:rsidRPr="00594259">
        <w:rPr>
          <w:rFonts w:ascii="Times New Roman" w:hAnsi="Times New Roman"/>
          <w:sz w:val="28"/>
          <w:szCs w:val="28"/>
          <w:lang w:val="lv-LV"/>
        </w:rPr>
        <w:t>25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. </w:t>
      </w:r>
      <w:r w:rsidR="00033B90" w:rsidRPr="00594259">
        <w:rPr>
          <w:rFonts w:ascii="Times New Roman" w:hAnsi="Times New Roman"/>
          <w:sz w:val="28"/>
          <w:szCs w:val="28"/>
          <w:lang w:val="lv-LV"/>
        </w:rPr>
        <w:t>marta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 rīkojuma Nr. </w:t>
      </w:r>
      <w:r w:rsidR="00033B90" w:rsidRPr="00594259">
        <w:rPr>
          <w:rFonts w:ascii="Times New Roman" w:hAnsi="Times New Roman"/>
          <w:sz w:val="28"/>
          <w:szCs w:val="28"/>
          <w:lang w:val="lv-LV"/>
        </w:rPr>
        <w:t>153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 "</w:t>
      </w:r>
      <w:r w:rsidR="00033B90" w:rsidRPr="00594259"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>Par valsts nekustamo īpašumu nodošanu Rīgas Stradiņa universitātes īpašumā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>"</w:t>
      </w:r>
      <w:r w:rsidR="00324637">
        <w:rPr>
          <w:rFonts w:ascii="Times New Roman" w:hAnsi="Times New Roman"/>
          <w:sz w:val="28"/>
          <w:szCs w:val="28"/>
          <w:lang w:val="lv-LV"/>
        </w:rPr>
        <w:t xml:space="preserve"> </w:t>
      </w:r>
      <w:hyperlink r:id="rId11" w:anchor="n1.9" w:tgtFrame="_blank" w:history="1">
        <w:r w:rsidR="00033B90" w:rsidRPr="00594259">
          <w:rPr>
            <w:rStyle w:val="Hyperlink"/>
            <w:rFonts w:ascii="Times New Roman" w:hAnsi="Times New Roman"/>
            <w:color w:val="auto"/>
            <w:sz w:val="28"/>
            <w:szCs w:val="28"/>
            <w:lang w:val="lv-LV"/>
          </w:rPr>
          <w:t>2.1</w:t>
        </w:r>
      </w:hyperlink>
      <w:r w:rsidR="004F46DE" w:rsidRPr="00594259">
        <w:rPr>
          <w:rFonts w:ascii="Times New Roman" w:hAnsi="Times New Roman"/>
          <w:sz w:val="28"/>
          <w:szCs w:val="28"/>
          <w:lang w:val="lv-LV"/>
        </w:rPr>
        <w:t>. apakšpunktā minēt</w:t>
      </w:r>
      <w:r w:rsidR="00033B90" w:rsidRPr="00594259">
        <w:rPr>
          <w:rFonts w:ascii="Times New Roman" w:hAnsi="Times New Roman"/>
          <w:sz w:val="28"/>
          <w:szCs w:val="28"/>
          <w:lang w:val="lv-LV"/>
        </w:rPr>
        <w:t>o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 funkcij</w:t>
      </w:r>
      <w:r w:rsidR="00033B90" w:rsidRPr="00594259">
        <w:rPr>
          <w:rFonts w:ascii="Times New Roman" w:hAnsi="Times New Roman"/>
          <w:sz w:val="28"/>
          <w:szCs w:val="28"/>
          <w:lang w:val="lv-LV"/>
        </w:rPr>
        <w:t>u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 īstenošanai, saskaņā ar</w:t>
      </w:r>
      <w:r w:rsidR="00324637">
        <w:rPr>
          <w:rFonts w:ascii="Times New Roman" w:hAnsi="Times New Roman"/>
          <w:sz w:val="28"/>
          <w:szCs w:val="28"/>
          <w:lang w:val="lv-LV"/>
        </w:rPr>
        <w:t xml:space="preserve"> </w:t>
      </w:r>
      <w:hyperlink r:id="rId12" w:tgtFrame="_blank" w:history="1">
        <w:r w:rsidR="004F46DE" w:rsidRPr="00594259">
          <w:rPr>
            <w:rStyle w:val="Hyperlink"/>
            <w:rFonts w:ascii="Times New Roman" w:hAnsi="Times New Roman"/>
            <w:color w:val="auto"/>
            <w:sz w:val="28"/>
            <w:szCs w:val="28"/>
            <w:lang w:val="lv-LV"/>
          </w:rPr>
          <w:t>Publiskas personas mantas atsavināšanas likuma</w:t>
        </w:r>
      </w:hyperlink>
      <w:r w:rsidR="00324637">
        <w:rPr>
          <w:rFonts w:ascii="Times New Roman" w:hAnsi="Times New Roman"/>
          <w:sz w:val="28"/>
          <w:szCs w:val="28"/>
          <w:lang w:val="lv-LV"/>
        </w:rPr>
        <w:t xml:space="preserve"> </w:t>
      </w:r>
      <w:hyperlink r:id="rId13" w:anchor="p42" w:tgtFrame="_blank" w:history="1">
        <w:r w:rsidR="004F46DE" w:rsidRPr="00594259">
          <w:rPr>
            <w:rStyle w:val="Hyperlink"/>
            <w:rFonts w:ascii="Times New Roman" w:hAnsi="Times New Roman"/>
            <w:color w:val="auto"/>
            <w:sz w:val="28"/>
            <w:szCs w:val="28"/>
            <w:lang w:val="lv-LV"/>
          </w:rPr>
          <w:t>42.</w:t>
        </w:r>
        <w:r w:rsidR="00376CBD">
          <w:rPr>
            <w:rStyle w:val="Hyperlink"/>
            <w:rFonts w:ascii="Times New Roman" w:hAnsi="Times New Roman"/>
            <w:color w:val="auto"/>
            <w:sz w:val="28"/>
            <w:szCs w:val="28"/>
            <w:lang w:val="lv-LV"/>
          </w:rPr>
          <w:t> </w:t>
        </w:r>
        <w:r w:rsidR="004F46DE" w:rsidRPr="00594259">
          <w:rPr>
            <w:rStyle w:val="Hyperlink"/>
            <w:rFonts w:ascii="Times New Roman" w:hAnsi="Times New Roman"/>
            <w:color w:val="auto"/>
            <w:sz w:val="28"/>
            <w:szCs w:val="28"/>
            <w:lang w:val="lv-LV"/>
          </w:rPr>
          <w:t>panta</w:t>
        </w:r>
      </w:hyperlink>
      <w:r w:rsidR="00376CBD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>pirmo daļu un</w:t>
      </w:r>
      <w:r w:rsidR="00324637">
        <w:rPr>
          <w:rFonts w:ascii="Times New Roman" w:hAnsi="Times New Roman"/>
          <w:sz w:val="28"/>
          <w:szCs w:val="28"/>
          <w:lang w:val="lv-LV"/>
        </w:rPr>
        <w:t xml:space="preserve"> </w:t>
      </w:r>
      <w:hyperlink r:id="rId14" w:anchor="p43" w:tgtFrame="_blank" w:history="1">
        <w:r w:rsidR="004F46DE" w:rsidRPr="00594259">
          <w:rPr>
            <w:rStyle w:val="Hyperlink"/>
            <w:rFonts w:ascii="Times New Roman" w:hAnsi="Times New Roman"/>
            <w:color w:val="auto"/>
            <w:sz w:val="28"/>
            <w:szCs w:val="28"/>
            <w:lang w:val="lv-LV"/>
          </w:rPr>
          <w:t>43.</w:t>
        </w:r>
        <w:r w:rsidR="00324637">
          <w:rPr>
            <w:rStyle w:val="Hyperlink"/>
            <w:rFonts w:ascii="Times New Roman" w:hAnsi="Times New Roman"/>
            <w:color w:val="auto"/>
            <w:sz w:val="28"/>
            <w:szCs w:val="28"/>
            <w:lang w:val="lv-LV"/>
          </w:rPr>
          <w:t> </w:t>
        </w:r>
        <w:r w:rsidR="004F46DE" w:rsidRPr="00594259">
          <w:rPr>
            <w:rStyle w:val="Hyperlink"/>
            <w:rFonts w:ascii="Times New Roman" w:hAnsi="Times New Roman"/>
            <w:color w:val="auto"/>
            <w:sz w:val="28"/>
            <w:szCs w:val="28"/>
            <w:lang w:val="lv-LV"/>
          </w:rPr>
          <w:t>pantu</w:t>
        </w:r>
      </w:hyperlink>
      <w:r w:rsidR="00324637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pārņemt bez atlīdzības valsts īpašumā un nodot </w:t>
      </w:r>
      <w:r w:rsidR="00033B90" w:rsidRPr="00594259">
        <w:rPr>
          <w:rFonts w:ascii="Times New Roman" w:hAnsi="Times New Roman"/>
          <w:sz w:val="28"/>
          <w:szCs w:val="28"/>
          <w:lang w:val="lv-LV"/>
        </w:rPr>
        <w:t>Veselības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 ministrijas valdījumā nekustamo īpašumu (nekustamā īpašuma kadastra Nr. </w:t>
      </w:r>
      <w:r w:rsidR="00033B90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0100 059 0222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>)</w:t>
      </w:r>
      <w:r w:rsidR="00324637">
        <w:rPr>
          <w:rFonts w:ascii="Times New Roman" w:hAnsi="Times New Roman"/>
          <w:sz w:val="28"/>
          <w:szCs w:val="28"/>
          <w:lang w:val="lv-LV"/>
        </w:rPr>
        <w:t> </w:t>
      </w:r>
      <w:r w:rsidR="00AC04E5">
        <w:rPr>
          <w:rFonts w:ascii="Times New Roman" w:hAnsi="Times New Roman"/>
          <w:sz w:val="28"/>
          <w:szCs w:val="28"/>
          <w:lang w:val="lv-LV"/>
        </w:rPr>
        <w:t>–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 zemes vienību (zemes vienības kadastra apzīmējum</w:t>
      </w:r>
      <w:r w:rsidR="008D01BC">
        <w:rPr>
          <w:rFonts w:ascii="Times New Roman" w:hAnsi="Times New Roman"/>
          <w:sz w:val="28"/>
          <w:szCs w:val="28"/>
          <w:lang w:val="lv-LV"/>
        </w:rPr>
        <w:t>s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033B90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0100 059 0222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) </w:t>
      </w:r>
      <w:r w:rsidR="00033B90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2324 m² 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>platībā</w:t>
      </w:r>
      <w:r w:rsidR="00033B90" w:rsidRPr="00594259">
        <w:rPr>
          <w:rFonts w:ascii="Times New Roman" w:hAnsi="Times New Roman"/>
          <w:sz w:val="28"/>
          <w:szCs w:val="28"/>
          <w:lang w:val="lv-LV"/>
        </w:rPr>
        <w:t xml:space="preserve"> un </w:t>
      </w:r>
      <w:r w:rsidR="00033B90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>divas būves (būvju kadastra apzīmējum</w:t>
      </w:r>
      <w:r w:rsidR="00324637">
        <w:rPr>
          <w:rFonts w:ascii="Times New Roman" w:eastAsia="Times New Roman" w:hAnsi="Times New Roman"/>
          <w:sz w:val="28"/>
          <w:szCs w:val="28"/>
          <w:lang w:val="lv-LV" w:eastAsia="lv-LV"/>
        </w:rPr>
        <w:t>i</w:t>
      </w:r>
      <w:r w:rsidR="00033B90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0100 059 0222 001 un 0100 059 0222 002) </w:t>
      </w:r>
      <w:r w:rsidR="00324637">
        <w:rPr>
          <w:rFonts w:ascii="Times New Roman" w:eastAsia="Times New Roman" w:hAnsi="Times New Roman"/>
          <w:sz w:val="28"/>
          <w:szCs w:val="28"/>
          <w:lang w:val="lv-LV" w:eastAsia="lv-LV"/>
        </w:rPr>
        <w:t>–</w:t>
      </w:r>
      <w:r w:rsidR="00033B90" w:rsidRPr="00594259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Kapseļu ielā 8, Rīgā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>.</w:t>
      </w:r>
    </w:p>
    <w:p w14:paraId="3F931442" w14:textId="77777777" w:rsidR="00F050C3" w:rsidRDefault="00F050C3" w:rsidP="00F050C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5981CCDC" w14:textId="6611450E" w:rsidR="004F46DE" w:rsidRPr="00594259" w:rsidRDefault="00606DAE" w:rsidP="00F050C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594259">
        <w:rPr>
          <w:rFonts w:ascii="Times New Roman" w:hAnsi="Times New Roman"/>
          <w:sz w:val="28"/>
          <w:szCs w:val="28"/>
          <w:lang w:val="lv-LV"/>
        </w:rPr>
        <w:t xml:space="preserve">7. </w:t>
      </w:r>
      <w:r w:rsidR="00033B90" w:rsidRPr="00594259">
        <w:rPr>
          <w:rFonts w:ascii="Times New Roman" w:hAnsi="Times New Roman"/>
          <w:sz w:val="28"/>
          <w:szCs w:val="28"/>
          <w:lang w:val="lv-LV"/>
        </w:rPr>
        <w:t>Veselības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 ministrijai īpašuma tiesības uz šā rīkojuma </w:t>
      </w:r>
      <w:r w:rsidR="001D5323" w:rsidRPr="00594259">
        <w:rPr>
          <w:rFonts w:ascii="Times New Roman" w:hAnsi="Times New Roman"/>
          <w:sz w:val="28"/>
          <w:szCs w:val="28"/>
          <w:lang w:val="lv-LV"/>
        </w:rPr>
        <w:t>6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. punktā minēto nekustamo īpašumu normatīvajos aktos noteiktajā kārtībā nostiprināt zemesgrāmatā uz valsts vārda </w:t>
      </w:r>
      <w:r w:rsidR="001D5323" w:rsidRPr="00594259">
        <w:rPr>
          <w:rFonts w:ascii="Times New Roman" w:hAnsi="Times New Roman"/>
          <w:sz w:val="28"/>
          <w:szCs w:val="28"/>
          <w:lang w:val="lv-LV"/>
        </w:rPr>
        <w:t>Veselības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 ministrijas personā</w:t>
      </w:r>
      <w:r w:rsidR="00D07672" w:rsidRPr="00594259">
        <w:rPr>
          <w:rFonts w:ascii="Times New Roman" w:hAnsi="Times New Roman"/>
          <w:sz w:val="28"/>
          <w:szCs w:val="28"/>
          <w:lang w:val="lv-LV"/>
        </w:rPr>
        <w:t>.</w:t>
      </w:r>
      <w:r w:rsidR="004F46DE" w:rsidRPr="00594259">
        <w:rPr>
          <w:rFonts w:ascii="Times New Roman" w:hAnsi="Times New Roman"/>
          <w:sz w:val="28"/>
          <w:szCs w:val="28"/>
          <w:lang w:val="lv-LV"/>
        </w:rPr>
        <w:t xml:space="preserve"> </w:t>
      </w:r>
    </w:p>
    <w:p w14:paraId="7388E6F5" w14:textId="77777777" w:rsidR="00F050C3" w:rsidRPr="00324637" w:rsidRDefault="00F050C3" w:rsidP="00F050C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65A5EE75" w14:textId="41AA7752" w:rsidR="00136306" w:rsidRPr="00324637" w:rsidRDefault="00136306" w:rsidP="00F050C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324637">
        <w:rPr>
          <w:rFonts w:ascii="Times New Roman" w:eastAsia="Times New Roman" w:hAnsi="Times New Roman"/>
          <w:sz w:val="28"/>
          <w:szCs w:val="28"/>
          <w:lang w:val="lv-LV" w:eastAsia="lv-LV"/>
        </w:rPr>
        <w:t>8.</w:t>
      </w:r>
      <w:r w:rsidRPr="00324637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907847" w:rsidRPr="00324637">
        <w:rPr>
          <w:rFonts w:ascii="Times New Roman" w:hAnsi="Times New Roman"/>
          <w:sz w:val="28"/>
          <w:szCs w:val="28"/>
          <w:lang w:val="lv-LV"/>
        </w:rPr>
        <w:t>Pēc šā rīkojuma 7.</w:t>
      </w:r>
      <w:r w:rsidR="00324637" w:rsidRPr="00324637">
        <w:rPr>
          <w:rFonts w:ascii="Times New Roman" w:hAnsi="Times New Roman"/>
          <w:sz w:val="28"/>
          <w:szCs w:val="28"/>
          <w:lang w:val="lv-LV"/>
        </w:rPr>
        <w:t> </w:t>
      </w:r>
      <w:r w:rsidR="00907847" w:rsidRPr="00324637">
        <w:rPr>
          <w:rFonts w:ascii="Times New Roman" w:hAnsi="Times New Roman"/>
          <w:sz w:val="28"/>
          <w:szCs w:val="28"/>
          <w:lang w:val="lv-LV"/>
        </w:rPr>
        <w:t>punktā minētā uzdevuma izpildes s</w:t>
      </w:r>
      <w:r w:rsidRPr="00324637">
        <w:rPr>
          <w:rFonts w:ascii="Times New Roman" w:hAnsi="Times New Roman"/>
          <w:sz w:val="28"/>
          <w:szCs w:val="28"/>
          <w:lang w:val="lv-LV"/>
        </w:rPr>
        <w:t>askaņā ar Publiskas personas mantas atsavināšanas likuma 4. panta pirmo daļu</w:t>
      </w:r>
      <w:r w:rsidR="00F07B02" w:rsidRPr="00324637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324637">
        <w:rPr>
          <w:rFonts w:ascii="Times New Roman" w:hAnsi="Times New Roman"/>
          <w:sz w:val="28"/>
          <w:szCs w:val="28"/>
          <w:lang w:val="lv-LV"/>
        </w:rPr>
        <w:t>un 5. panta pirmo daļu</w:t>
      </w:r>
      <w:r w:rsidR="00467397" w:rsidRPr="00324637">
        <w:rPr>
          <w:rFonts w:ascii="Times New Roman" w:hAnsi="Times New Roman"/>
          <w:sz w:val="28"/>
          <w:szCs w:val="28"/>
          <w:lang w:val="lv-LV"/>
        </w:rPr>
        <w:t xml:space="preserve">, </w:t>
      </w:r>
      <w:r w:rsidR="00467397" w:rsidRPr="00324637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>kā arī likuma "Par valsts budžetu 2021. gadam"</w:t>
      </w:r>
      <w:r w:rsidR="00AC04E5" w:rsidRPr="00324637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 xml:space="preserve"> </w:t>
      </w:r>
      <w:hyperlink r:id="rId15" w:anchor="p44" w:tgtFrame="_blank" w:history="1">
        <w:r w:rsidR="00467397" w:rsidRPr="00324637">
          <w:rPr>
            <w:rStyle w:val="Hyperlink"/>
            <w:rFonts w:ascii="Times New Roman" w:hAnsi="Times New Roman"/>
            <w:color w:val="auto"/>
            <w:sz w:val="28"/>
            <w:szCs w:val="28"/>
            <w:shd w:val="clear" w:color="auto" w:fill="FFFFFF"/>
            <w:lang w:val="lv-LV"/>
          </w:rPr>
          <w:t>44. panta</w:t>
        </w:r>
      </w:hyperlink>
      <w:r w:rsidR="00AC04E5" w:rsidRPr="00324637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 xml:space="preserve"> </w:t>
      </w:r>
      <w:r w:rsidR="00467397" w:rsidRPr="00324637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 xml:space="preserve">otro </w:t>
      </w:r>
      <w:r w:rsidR="00F07B02" w:rsidRPr="00324637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 xml:space="preserve">un piekto </w:t>
      </w:r>
      <w:r w:rsidR="00467397" w:rsidRPr="00324637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>daļu</w:t>
      </w:r>
      <w:r w:rsidRPr="00324637">
        <w:rPr>
          <w:rFonts w:ascii="Times New Roman" w:hAnsi="Times New Roman"/>
          <w:sz w:val="28"/>
          <w:szCs w:val="28"/>
          <w:lang w:val="lv-LV"/>
        </w:rPr>
        <w:t xml:space="preserve"> atļaut valsts akciju sabiedrībai "Valsts nekustamie īpašumi" pārdot izsolē </w:t>
      </w:r>
      <w:r w:rsidR="005A677A" w:rsidRPr="00324637">
        <w:rPr>
          <w:rFonts w:ascii="Times New Roman" w:hAnsi="Times New Roman"/>
          <w:sz w:val="28"/>
          <w:szCs w:val="28"/>
          <w:lang w:val="lv-LV"/>
        </w:rPr>
        <w:t>šā rīkojuma 6.</w:t>
      </w:r>
      <w:r w:rsidR="00324637">
        <w:rPr>
          <w:rFonts w:ascii="Times New Roman" w:hAnsi="Times New Roman"/>
          <w:sz w:val="28"/>
          <w:szCs w:val="28"/>
          <w:lang w:val="lv-LV"/>
        </w:rPr>
        <w:t> </w:t>
      </w:r>
      <w:r w:rsidR="005A677A" w:rsidRPr="00324637">
        <w:rPr>
          <w:rFonts w:ascii="Times New Roman" w:hAnsi="Times New Roman"/>
          <w:sz w:val="28"/>
          <w:szCs w:val="28"/>
          <w:lang w:val="lv-LV"/>
        </w:rPr>
        <w:t xml:space="preserve">punktā minēto </w:t>
      </w:r>
      <w:r w:rsidRPr="00324637">
        <w:rPr>
          <w:rFonts w:ascii="Times New Roman" w:hAnsi="Times New Roman"/>
          <w:sz w:val="28"/>
          <w:szCs w:val="28"/>
          <w:lang w:val="lv-LV"/>
        </w:rPr>
        <w:t>nekustamo īpašumu</w:t>
      </w:r>
      <w:r w:rsidR="005A677A" w:rsidRPr="00324637">
        <w:rPr>
          <w:rFonts w:ascii="Times New Roman" w:hAnsi="Times New Roman"/>
          <w:sz w:val="28"/>
          <w:szCs w:val="28"/>
          <w:lang w:val="lv-LV"/>
        </w:rPr>
        <w:t>.</w:t>
      </w:r>
    </w:p>
    <w:p w14:paraId="42FA8D2A" w14:textId="77777777" w:rsidR="00F050C3" w:rsidRDefault="00F050C3" w:rsidP="00F050C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</w:p>
    <w:p w14:paraId="59DA6274" w14:textId="6070150E" w:rsidR="005A677A" w:rsidRPr="00324637" w:rsidRDefault="009508C3" w:rsidP="00F050C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  <w:lang w:val="lv-LV"/>
        </w:rPr>
      </w:pPr>
      <w:r w:rsidRPr="00324637">
        <w:rPr>
          <w:rFonts w:ascii="Times New Roman" w:hAnsi="Times New Roman"/>
          <w:sz w:val="28"/>
          <w:szCs w:val="28"/>
          <w:lang w:val="lv-LV"/>
        </w:rPr>
        <w:t xml:space="preserve">9. </w:t>
      </w:r>
      <w:r w:rsidRPr="00324637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 xml:space="preserve">Pircējs par šā rīkojuma </w:t>
      </w:r>
      <w:r w:rsidR="00E55852" w:rsidRPr="00324637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>6</w:t>
      </w:r>
      <w:r w:rsidRPr="00324637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>. punktā minēto nekustamo īpašumu maksā</w:t>
      </w:r>
      <w:r w:rsidR="00324637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 xml:space="preserve"> </w:t>
      </w:r>
      <w:proofErr w:type="spellStart"/>
      <w:r w:rsidRPr="00324637">
        <w:rPr>
          <w:rFonts w:ascii="Times New Roman" w:hAnsi="Times New Roman"/>
          <w:i/>
          <w:iCs/>
          <w:sz w:val="28"/>
          <w:szCs w:val="28"/>
          <w:shd w:val="clear" w:color="auto" w:fill="FFFFFF"/>
          <w:lang w:val="lv-LV"/>
        </w:rPr>
        <w:t>euro</w:t>
      </w:r>
      <w:proofErr w:type="spellEnd"/>
      <w:r w:rsidRPr="00324637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>.</w:t>
      </w:r>
    </w:p>
    <w:p w14:paraId="1CBD7FFE" w14:textId="77777777" w:rsidR="00F050C3" w:rsidRPr="00324637" w:rsidRDefault="00F050C3" w:rsidP="00F050C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00C9B833" w14:textId="3003CC33" w:rsidR="00343EA0" w:rsidRPr="00594259" w:rsidRDefault="009508C3" w:rsidP="00F050C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324637">
        <w:rPr>
          <w:rFonts w:ascii="Times New Roman" w:hAnsi="Times New Roman"/>
          <w:sz w:val="28"/>
          <w:szCs w:val="28"/>
          <w:lang w:val="lv-LV"/>
        </w:rPr>
        <w:t>10</w:t>
      </w:r>
      <w:r w:rsidR="00136306" w:rsidRPr="00324637">
        <w:rPr>
          <w:rFonts w:ascii="Times New Roman" w:hAnsi="Times New Roman"/>
          <w:sz w:val="28"/>
          <w:szCs w:val="28"/>
          <w:lang w:val="lv-LV"/>
        </w:rPr>
        <w:t xml:space="preserve">. Veselības ministrijai </w:t>
      </w:r>
      <w:r w:rsidR="00136306" w:rsidRPr="00594259">
        <w:rPr>
          <w:rFonts w:ascii="Times New Roman" w:hAnsi="Times New Roman"/>
          <w:color w:val="000000"/>
          <w:sz w:val="28"/>
          <w:szCs w:val="28"/>
          <w:lang w:val="lv-LV"/>
        </w:rPr>
        <w:t xml:space="preserve">nodot pircējam šā rīkojuma </w:t>
      </w:r>
      <w:r w:rsidR="00E55852" w:rsidRPr="00594259">
        <w:rPr>
          <w:rFonts w:ascii="Times New Roman" w:hAnsi="Times New Roman"/>
          <w:color w:val="000000"/>
          <w:sz w:val="28"/>
          <w:szCs w:val="28"/>
          <w:lang w:val="lv-LV"/>
        </w:rPr>
        <w:t>6</w:t>
      </w:r>
      <w:r w:rsidR="00136306" w:rsidRPr="00594259">
        <w:rPr>
          <w:rFonts w:ascii="Times New Roman" w:hAnsi="Times New Roman"/>
          <w:color w:val="000000"/>
          <w:sz w:val="28"/>
          <w:szCs w:val="28"/>
          <w:lang w:val="lv-LV"/>
        </w:rPr>
        <w:t>. punktā minēto nekustamo īpašumu 30 dienu laikā no pirkuma līguma noslēgšanas dienas, sastādot attiecīgu pieņemšanas un nodošanas aktu.</w:t>
      </w:r>
    </w:p>
    <w:p w14:paraId="55AC1BFF" w14:textId="77777777" w:rsidR="00343EA0" w:rsidRPr="00E41D1D" w:rsidRDefault="00343EA0" w:rsidP="00F050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bookmarkStart w:id="2" w:name="_Hlk74990856"/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F050C3" w:rsidRPr="00F050C3" w14:paraId="6CFC3DEF" w14:textId="77777777" w:rsidTr="00A11B7D">
        <w:tc>
          <w:tcPr>
            <w:tcW w:w="9076" w:type="dxa"/>
          </w:tcPr>
          <w:p w14:paraId="33575F42" w14:textId="77777777" w:rsidR="00F050C3" w:rsidRPr="00E26467" w:rsidRDefault="00F050C3" w:rsidP="00F050C3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/>
                <w:szCs w:val="22"/>
                <w:lang w:val="lv-LV"/>
              </w:rPr>
            </w:pPr>
            <w:bookmarkStart w:id="3" w:name="_Hlk83019340"/>
            <w:bookmarkEnd w:id="2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F050C3" w:rsidRPr="00F050C3" w14:paraId="25209BDD" w14:textId="77777777" w:rsidTr="00A11B7D">
              <w:tc>
                <w:tcPr>
                  <w:tcW w:w="2948" w:type="dxa"/>
                  <w:hideMark/>
                </w:tcPr>
                <w:p w14:paraId="39EE2EC2" w14:textId="77777777" w:rsidR="00F050C3" w:rsidRPr="00F050C3" w:rsidRDefault="00F050C3" w:rsidP="00F050C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sz w:val="28"/>
                      <w:szCs w:val="28"/>
                      <w:lang w:val="en-GB"/>
                    </w:rPr>
                  </w:pPr>
                  <w:r w:rsidRPr="00F050C3">
                    <w:rPr>
                      <w:rFonts w:ascii="Times New Roman" w:hAnsi="Times New Roman"/>
                      <w:sz w:val="28"/>
                      <w:szCs w:val="28"/>
                      <w:lang w:val="en-GB"/>
                    </w:rPr>
                    <w:t>Ministru prezidents</w:t>
                  </w:r>
                  <w:r w:rsidRPr="00F050C3">
                    <w:rPr>
                      <w:rFonts w:ascii="Times New Roman" w:hAnsi="Times New Roman"/>
                      <w:sz w:val="28"/>
                      <w:szCs w:val="28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184A2C5" w14:textId="77777777" w:rsidR="00F050C3" w:rsidRPr="00F050C3" w:rsidRDefault="00F050C3" w:rsidP="00F050C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242424"/>
                      <w:lang w:val="en-GB" w:eastAsia="zh-CN"/>
                    </w:rPr>
                  </w:pPr>
                  <w:r w:rsidRPr="00F050C3">
                    <w:rPr>
                      <w:rFonts w:ascii="Times New Roman" w:hAnsi="Times New Roman"/>
                      <w:color w:val="242424"/>
                      <w:lang w:val="en-GB" w:eastAsia="zh-CN"/>
                    </w:rPr>
                    <w:t>(</w:t>
                  </w:r>
                  <w:proofErr w:type="spellStart"/>
                  <w:r w:rsidRPr="00F050C3">
                    <w:rPr>
                      <w:rFonts w:ascii="Times New Roman" w:hAnsi="Times New Roman"/>
                      <w:color w:val="242424"/>
                      <w:lang w:val="en-GB" w:eastAsia="zh-CN"/>
                    </w:rPr>
                    <w:t>paraksts</w:t>
                  </w:r>
                  <w:proofErr w:type="spellEnd"/>
                  <w:r w:rsidRPr="00F050C3">
                    <w:rPr>
                      <w:rFonts w:ascii="Times New Roman" w:hAnsi="Times New Roman"/>
                      <w:color w:val="242424"/>
                      <w:lang w:val="en-GB" w:eastAsia="zh-CN"/>
                    </w:rPr>
                    <w:t>*)</w:t>
                  </w:r>
                </w:p>
                <w:p w14:paraId="58650E52" w14:textId="77777777" w:rsidR="00F050C3" w:rsidRPr="00F050C3" w:rsidRDefault="00F050C3" w:rsidP="00F050C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333333"/>
                      <w:szCs w:val="22"/>
                      <w:lang w:val="en-GB" w:eastAsia="en-GB"/>
                    </w:rPr>
                  </w:pPr>
                  <w:r w:rsidRPr="00F050C3">
                    <w:rPr>
                      <w:rFonts w:ascii="Times New Roman" w:hAnsi="Times New Roman"/>
                      <w:color w:val="242424"/>
                      <w:lang w:val="en-GB" w:eastAsia="zh-CN"/>
                    </w:rPr>
                    <w:t xml:space="preserve"> </w:t>
                  </w:r>
                  <w:r w:rsidRPr="00F050C3">
                    <w:rPr>
                      <w:rFonts w:ascii="Times New Roman" w:hAnsi="Times New Roman"/>
                      <w:szCs w:val="22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37E346D1" w14:textId="77777777" w:rsidR="00F050C3" w:rsidRPr="00F050C3" w:rsidRDefault="00F050C3" w:rsidP="00F050C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sz w:val="28"/>
                      <w:szCs w:val="28"/>
                      <w:lang w:val="en-GB"/>
                    </w:rPr>
                  </w:pPr>
                  <w:r w:rsidRPr="00F050C3">
                    <w:rPr>
                      <w:rFonts w:ascii="Times New Roman" w:hAnsi="Times New Roman"/>
                      <w:sz w:val="28"/>
                      <w:szCs w:val="28"/>
                      <w:lang w:val="en-GB"/>
                    </w:rPr>
                    <w:t>A. K. Kariņš</w:t>
                  </w:r>
                </w:p>
              </w:tc>
            </w:tr>
            <w:tr w:rsidR="00F050C3" w:rsidRPr="00F050C3" w14:paraId="41EA21EB" w14:textId="77777777" w:rsidTr="00A11B7D">
              <w:tc>
                <w:tcPr>
                  <w:tcW w:w="2948" w:type="dxa"/>
                  <w:hideMark/>
                </w:tcPr>
                <w:p w14:paraId="6F084240" w14:textId="77777777" w:rsidR="00F050C3" w:rsidRPr="00F050C3" w:rsidRDefault="00F050C3" w:rsidP="00F050C3">
                  <w:pPr>
                    <w:spacing w:before="100" w:beforeAutospacing="1"/>
                    <w:rPr>
                      <w:rFonts w:ascii="Times New Roman" w:hAnsi="Times New Roman"/>
                      <w:sz w:val="28"/>
                      <w:szCs w:val="28"/>
                      <w:lang w:val="en-GB"/>
                    </w:rPr>
                  </w:pPr>
                  <w:r w:rsidRPr="00F050C3">
                    <w:rPr>
                      <w:rFonts w:ascii="Times New Roman" w:hAnsi="Times New Roman"/>
                      <w:sz w:val="28"/>
                      <w:szCs w:val="28"/>
                      <w:lang w:val="en-GB"/>
                    </w:rPr>
                    <w:t>Veselības ministrs</w:t>
                  </w:r>
                  <w:r w:rsidRPr="00F050C3">
                    <w:rPr>
                      <w:rFonts w:ascii="Times New Roman" w:hAnsi="Times New Roman"/>
                      <w:sz w:val="28"/>
                      <w:szCs w:val="28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AE290B4" w14:textId="77777777" w:rsidR="00F050C3" w:rsidRPr="00F050C3" w:rsidRDefault="00F050C3" w:rsidP="00F050C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242424"/>
                      <w:lang w:val="en-GB" w:eastAsia="zh-CN"/>
                    </w:rPr>
                  </w:pPr>
                  <w:r w:rsidRPr="00F050C3">
                    <w:rPr>
                      <w:rFonts w:ascii="Times New Roman" w:hAnsi="Times New Roman"/>
                      <w:color w:val="242424"/>
                      <w:lang w:val="en-GB" w:eastAsia="zh-CN"/>
                    </w:rPr>
                    <w:t>(</w:t>
                  </w:r>
                  <w:proofErr w:type="spellStart"/>
                  <w:r w:rsidRPr="00F050C3">
                    <w:rPr>
                      <w:rFonts w:ascii="Times New Roman" w:hAnsi="Times New Roman"/>
                      <w:color w:val="242424"/>
                      <w:lang w:val="en-GB" w:eastAsia="zh-CN"/>
                    </w:rPr>
                    <w:t>paraksts</w:t>
                  </w:r>
                  <w:proofErr w:type="spellEnd"/>
                  <w:r w:rsidRPr="00F050C3">
                    <w:rPr>
                      <w:rFonts w:ascii="Times New Roman" w:hAnsi="Times New Roman"/>
                      <w:color w:val="242424"/>
                      <w:lang w:val="en-GB" w:eastAsia="zh-CN"/>
                    </w:rPr>
                    <w:t xml:space="preserve">**) </w:t>
                  </w:r>
                  <w:r w:rsidRPr="00F050C3">
                    <w:rPr>
                      <w:rFonts w:ascii="Times New Roman" w:hAnsi="Times New Roman"/>
                      <w:szCs w:val="22"/>
                      <w:lang w:val="en-GB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50D6222E" w14:textId="77777777" w:rsidR="00F050C3" w:rsidRPr="00F050C3" w:rsidRDefault="00F050C3" w:rsidP="00F050C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333333"/>
                      <w:sz w:val="28"/>
                      <w:szCs w:val="28"/>
                      <w:lang w:val="en-GB" w:eastAsia="en-GB"/>
                    </w:rPr>
                  </w:pPr>
                  <w:r w:rsidRPr="00F050C3">
                    <w:rPr>
                      <w:rFonts w:ascii="Times New Roman" w:hAnsi="Times New Roman"/>
                      <w:sz w:val="28"/>
                      <w:szCs w:val="28"/>
                      <w:lang w:val="en-GB"/>
                    </w:rPr>
                    <w:t>D. Pavļuts</w:t>
                  </w:r>
                </w:p>
              </w:tc>
            </w:tr>
          </w:tbl>
          <w:p w14:paraId="4E23FABA" w14:textId="77777777" w:rsidR="00F050C3" w:rsidRPr="00F050C3" w:rsidRDefault="00F050C3" w:rsidP="00F050C3">
            <w:pPr>
              <w:rPr>
                <w:rFonts w:ascii="Times New Roman" w:eastAsia="Times New Roman" w:hAnsi="Times New Roman"/>
                <w:color w:val="333333"/>
                <w:lang w:val="en-GB" w:eastAsia="en-GB"/>
              </w:rPr>
            </w:pPr>
          </w:p>
          <w:p w14:paraId="5556A0EA" w14:textId="77777777" w:rsidR="00F050C3" w:rsidRPr="00F050C3" w:rsidRDefault="00F050C3" w:rsidP="00F050C3">
            <w:pPr>
              <w:shd w:val="clear" w:color="auto" w:fill="FFFFFF"/>
              <w:rPr>
                <w:rFonts w:ascii="Times New Roman" w:hAnsi="Times New Roman"/>
                <w:color w:val="242424"/>
                <w:lang w:val="en-GB" w:eastAsia="zh-CN"/>
              </w:rPr>
            </w:pPr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 xml:space="preserve">* </w:t>
            </w:r>
            <w:proofErr w:type="spellStart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>Dokuments</w:t>
            </w:r>
            <w:proofErr w:type="spellEnd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 xml:space="preserve"> </w:t>
            </w:r>
            <w:proofErr w:type="spellStart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>ir</w:t>
            </w:r>
            <w:proofErr w:type="spellEnd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 xml:space="preserve"> </w:t>
            </w:r>
            <w:proofErr w:type="spellStart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>parakstīts</w:t>
            </w:r>
            <w:proofErr w:type="spellEnd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 xml:space="preserve"> </w:t>
            </w:r>
            <w:proofErr w:type="spellStart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>ar</w:t>
            </w:r>
            <w:proofErr w:type="spellEnd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 xml:space="preserve"> </w:t>
            </w:r>
            <w:proofErr w:type="spellStart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>drošu</w:t>
            </w:r>
            <w:proofErr w:type="spellEnd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 xml:space="preserve"> </w:t>
            </w:r>
            <w:proofErr w:type="spellStart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>elektronisko</w:t>
            </w:r>
            <w:proofErr w:type="spellEnd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 xml:space="preserve"> </w:t>
            </w:r>
            <w:proofErr w:type="spellStart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>parakstu</w:t>
            </w:r>
            <w:proofErr w:type="spellEnd"/>
          </w:p>
          <w:p w14:paraId="776807B2" w14:textId="77777777" w:rsidR="00F050C3" w:rsidRPr="00F050C3" w:rsidRDefault="00F050C3" w:rsidP="00F050C3">
            <w:pPr>
              <w:rPr>
                <w:rFonts w:ascii="Times New Roman" w:hAnsi="Times New Roman"/>
                <w:color w:val="333333"/>
                <w:lang w:val="en-GB" w:eastAsia="en-GB"/>
              </w:rPr>
            </w:pPr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 xml:space="preserve">** </w:t>
            </w:r>
            <w:proofErr w:type="spellStart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>Dokuments</w:t>
            </w:r>
            <w:proofErr w:type="spellEnd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 xml:space="preserve"> </w:t>
            </w:r>
            <w:proofErr w:type="spellStart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>ir</w:t>
            </w:r>
            <w:proofErr w:type="spellEnd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 xml:space="preserve"> </w:t>
            </w:r>
            <w:proofErr w:type="spellStart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>parakstīts</w:t>
            </w:r>
            <w:proofErr w:type="spellEnd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 xml:space="preserve"> </w:t>
            </w:r>
            <w:proofErr w:type="spellStart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>ar</w:t>
            </w:r>
            <w:proofErr w:type="spellEnd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 xml:space="preserve"> TAP </w:t>
            </w:r>
            <w:proofErr w:type="spellStart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>portāla</w:t>
            </w:r>
            <w:proofErr w:type="spellEnd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 xml:space="preserve"> </w:t>
            </w:r>
            <w:proofErr w:type="spellStart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>elektroniskās</w:t>
            </w:r>
            <w:proofErr w:type="spellEnd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 xml:space="preserve"> </w:t>
            </w:r>
            <w:proofErr w:type="spellStart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>parakstīšanas</w:t>
            </w:r>
            <w:proofErr w:type="spellEnd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 xml:space="preserve"> </w:t>
            </w:r>
            <w:proofErr w:type="spellStart"/>
            <w:r w:rsidRPr="00F050C3">
              <w:rPr>
                <w:rFonts w:ascii="Times New Roman" w:hAnsi="Times New Roman"/>
                <w:color w:val="242424"/>
                <w:lang w:val="en-GB" w:eastAsia="zh-CN"/>
              </w:rPr>
              <w:t>rīku</w:t>
            </w:r>
            <w:proofErr w:type="spellEnd"/>
          </w:p>
        </w:tc>
      </w:tr>
      <w:bookmarkEnd w:id="3"/>
    </w:tbl>
    <w:p w14:paraId="3A052B65" w14:textId="77777777" w:rsidR="00DB402A" w:rsidRPr="00E41D1D" w:rsidRDefault="00DB402A" w:rsidP="00B60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lv-LV" w:bidi="gu-IN"/>
        </w:rPr>
      </w:pPr>
    </w:p>
    <w:sectPr w:rsidR="00DB402A" w:rsidRPr="00E41D1D" w:rsidSect="00F050C3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0C7A8" w14:textId="77777777" w:rsidR="002125D2" w:rsidRDefault="002125D2">
      <w:pPr>
        <w:spacing w:after="0" w:line="240" w:lineRule="auto"/>
      </w:pPr>
      <w:r>
        <w:separator/>
      </w:r>
    </w:p>
  </w:endnote>
  <w:endnote w:type="continuationSeparator" w:id="0">
    <w:p w14:paraId="717093D7" w14:textId="77777777" w:rsidR="002125D2" w:rsidRDefault="00212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51425" w14:textId="5E0D9A98" w:rsidR="009C0A8B" w:rsidRPr="009C0A8B" w:rsidRDefault="009C0A8B">
    <w:pPr>
      <w:pStyle w:val="Footer"/>
      <w:rPr>
        <w:rFonts w:ascii="Times New Roman" w:hAnsi="Times New Roman"/>
        <w:sz w:val="16"/>
        <w:szCs w:val="16"/>
        <w:lang w:val="lv-LV"/>
      </w:rPr>
    </w:pPr>
    <w:r w:rsidRPr="009C0A8B">
      <w:rPr>
        <w:rFonts w:ascii="Times New Roman" w:hAnsi="Times New Roman"/>
        <w:sz w:val="16"/>
        <w:szCs w:val="16"/>
        <w:lang w:val="lv-LV"/>
      </w:rPr>
      <w:t>R0147_1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E422E" w14:textId="5EB73116" w:rsidR="009C0A8B" w:rsidRPr="009C0A8B" w:rsidRDefault="009C0A8B">
    <w:pPr>
      <w:pStyle w:val="Footer"/>
      <w:rPr>
        <w:rFonts w:ascii="Times New Roman" w:hAnsi="Times New Roman"/>
        <w:sz w:val="16"/>
        <w:szCs w:val="16"/>
        <w:lang w:val="lv-LV"/>
      </w:rPr>
    </w:pPr>
    <w:r w:rsidRPr="009C0A8B">
      <w:rPr>
        <w:rFonts w:ascii="Times New Roman" w:hAnsi="Times New Roman"/>
        <w:sz w:val="16"/>
        <w:szCs w:val="16"/>
        <w:lang w:val="lv-LV"/>
      </w:rPr>
      <w:t>R0147_1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74975" w14:textId="77777777" w:rsidR="002125D2" w:rsidRDefault="002125D2">
      <w:pPr>
        <w:spacing w:after="0" w:line="240" w:lineRule="auto"/>
      </w:pPr>
      <w:r>
        <w:separator/>
      </w:r>
    </w:p>
  </w:footnote>
  <w:footnote w:type="continuationSeparator" w:id="0">
    <w:p w14:paraId="25C0EC88" w14:textId="77777777" w:rsidR="002125D2" w:rsidRDefault="00212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8893170"/>
      <w:docPartObj>
        <w:docPartGallery w:val="Page Numbers (Top of Page)"/>
        <w:docPartUnique/>
      </w:docPartObj>
    </w:sdtPr>
    <w:sdtEndPr/>
    <w:sdtContent>
      <w:p w14:paraId="30AEBDAA" w14:textId="33D71BC5" w:rsidR="00F6742E" w:rsidRDefault="001B767D">
        <w:pPr>
          <w:pStyle w:val="Header"/>
          <w:jc w:val="center"/>
        </w:pPr>
        <w:r w:rsidRPr="00E41A5E">
          <w:rPr>
            <w:rFonts w:ascii="Times New Roman" w:hAnsi="Times New Roman"/>
            <w:sz w:val="24"/>
            <w:szCs w:val="24"/>
          </w:rPr>
          <w:fldChar w:fldCharType="begin"/>
        </w:r>
        <w:r w:rsidRPr="00E41A5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41A5E">
          <w:rPr>
            <w:rFonts w:ascii="Times New Roman" w:hAnsi="Times New Roman"/>
            <w:sz w:val="24"/>
            <w:szCs w:val="24"/>
          </w:rPr>
          <w:fldChar w:fldCharType="separate"/>
        </w:r>
        <w:r w:rsidR="006F65C3">
          <w:rPr>
            <w:rFonts w:ascii="Times New Roman" w:hAnsi="Times New Roman"/>
            <w:noProof/>
            <w:sz w:val="24"/>
            <w:szCs w:val="24"/>
          </w:rPr>
          <w:t>2</w:t>
        </w:r>
        <w:r w:rsidRPr="00E41A5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AEFA93" w14:textId="77777777" w:rsidR="008E2180" w:rsidRDefault="00597C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9FF88" w14:textId="77777777" w:rsidR="00F050C3" w:rsidRPr="003629D6" w:rsidRDefault="00F050C3">
    <w:pPr>
      <w:pStyle w:val="Header"/>
    </w:pPr>
  </w:p>
  <w:p w14:paraId="0BFFEE4C" w14:textId="1538404F" w:rsidR="00F050C3" w:rsidRPr="00F050C3" w:rsidRDefault="00F050C3">
    <w:pPr>
      <w:pStyle w:val="Header"/>
    </w:pPr>
    <w:r>
      <w:rPr>
        <w:noProof/>
      </w:rPr>
      <w:drawing>
        <wp:inline distT="0" distB="0" distL="0" distR="0" wp14:anchorId="65B48511" wp14:editId="5961BA63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7D"/>
    <w:rsid w:val="00006DE6"/>
    <w:rsid w:val="000152F4"/>
    <w:rsid w:val="00033B90"/>
    <w:rsid w:val="00041532"/>
    <w:rsid w:val="0006256C"/>
    <w:rsid w:val="00065ACB"/>
    <w:rsid w:val="00100201"/>
    <w:rsid w:val="00136306"/>
    <w:rsid w:val="001522CC"/>
    <w:rsid w:val="00156DF4"/>
    <w:rsid w:val="0016708C"/>
    <w:rsid w:val="00180925"/>
    <w:rsid w:val="00197A50"/>
    <w:rsid w:val="001A2B52"/>
    <w:rsid w:val="001B1F59"/>
    <w:rsid w:val="001B767D"/>
    <w:rsid w:val="001D5323"/>
    <w:rsid w:val="001E6F18"/>
    <w:rsid w:val="00201027"/>
    <w:rsid w:val="002125BB"/>
    <w:rsid w:val="002125D2"/>
    <w:rsid w:val="0025788C"/>
    <w:rsid w:val="00266FEC"/>
    <w:rsid w:val="00280242"/>
    <w:rsid w:val="0028445A"/>
    <w:rsid w:val="00293F6A"/>
    <w:rsid w:val="002B598D"/>
    <w:rsid w:val="002C7594"/>
    <w:rsid w:val="002D2800"/>
    <w:rsid w:val="002E4F4E"/>
    <w:rsid w:val="00306688"/>
    <w:rsid w:val="0031010B"/>
    <w:rsid w:val="00324637"/>
    <w:rsid w:val="00343EA0"/>
    <w:rsid w:val="003636C5"/>
    <w:rsid w:val="00376CBD"/>
    <w:rsid w:val="00395B9D"/>
    <w:rsid w:val="003A778C"/>
    <w:rsid w:val="003C41F9"/>
    <w:rsid w:val="003F6E0A"/>
    <w:rsid w:val="004032D7"/>
    <w:rsid w:val="00430707"/>
    <w:rsid w:val="00467397"/>
    <w:rsid w:val="00477777"/>
    <w:rsid w:val="00487193"/>
    <w:rsid w:val="00495635"/>
    <w:rsid w:val="004E7161"/>
    <w:rsid w:val="004F46DE"/>
    <w:rsid w:val="00500754"/>
    <w:rsid w:val="00507B5D"/>
    <w:rsid w:val="00510DA6"/>
    <w:rsid w:val="00537A15"/>
    <w:rsid w:val="0055059A"/>
    <w:rsid w:val="00572035"/>
    <w:rsid w:val="00594259"/>
    <w:rsid w:val="00597C4B"/>
    <w:rsid w:val="005A677A"/>
    <w:rsid w:val="005B0879"/>
    <w:rsid w:val="005B62D5"/>
    <w:rsid w:val="005E4D82"/>
    <w:rsid w:val="00600636"/>
    <w:rsid w:val="00606DAE"/>
    <w:rsid w:val="00620E06"/>
    <w:rsid w:val="00647ED8"/>
    <w:rsid w:val="0068609F"/>
    <w:rsid w:val="006D7CE3"/>
    <w:rsid w:val="006E0566"/>
    <w:rsid w:val="006E5DA5"/>
    <w:rsid w:val="006E72EC"/>
    <w:rsid w:val="006F65C3"/>
    <w:rsid w:val="006F68C6"/>
    <w:rsid w:val="00705D9E"/>
    <w:rsid w:val="00717347"/>
    <w:rsid w:val="0072213F"/>
    <w:rsid w:val="007362D5"/>
    <w:rsid w:val="00744104"/>
    <w:rsid w:val="00745AFA"/>
    <w:rsid w:val="00760C15"/>
    <w:rsid w:val="00763516"/>
    <w:rsid w:val="00767088"/>
    <w:rsid w:val="007762E6"/>
    <w:rsid w:val="00777BF1"/>
    <w:rsid w:val="007974F8"/>
    <w:rsid w:val="00813BD1"/>
    <w:rsid w:val="008312DB"/>
    <w:rsid w:val="00833A73"/>
    <w:rsid w:val="008378B0"/>
    <w:rsid w:val="00854025"/>
    <w:rsid w:val="00860FF9"/>
    <w:rsid w:val="008C01E0"/>
    <w:rsid w:val="008C50E8"/>
    <w:rsid w:val="008C7F82"/>
    <w:rsid w:val="008D01BC"/>
    <w:rsid w:val="00907847"/>
    <w:rsid w:val="009236BF"/>
    <w:rsid w:val="009508C3"/>
    <w:rsid w:val="009611DB"/>
    <w:rsid w:val="0097043B"/>
    <w:rsid w:val="0097075C"/>
    <w:rsid w:val="009A32FC"/>
    <w:rsid w:val="009B7965"/>
    <w:rsid w:val="009C0A8B"/>
    <w:rsid w:val="00A05E47"/>
    <w:rsid w:val="00A07E50"/>
    <w:rsid w:val="00A145C6"/>
    <w:rsid w:val="00A37BC2"/>
    <w:rsid w:val="00A835AB"/>
    <w:rsid w:val="00A857A9"/>
    <w:rsid w:val="00A92EED"/>
    <w:rsid w:val="00AC04E5"/>
    <w:rsid w:val="00AC3417"/>
    <w:rsid w:val="00AD22B9"/>
    <w:rsid w:val="00B01C50"/>
    <w:rsid w:val="00B05F68"/>
    <w:rsid w:val="00B14642"/>
    <w:rsid w:val="00B34C51"/>
    <w:rsid w:val="00B52151"/>
    <w:rsid w:val="00B60C22"/>
    <w:rsid w:val="00B74DD7"/>
    <w:rsid w:val="00BA065F"/>
    <w:rsid w:val="00BA69A2"/>
    <w:rsid w:val="00BC09DB"/>
    <w:rsid w:val="00BD4D29"/>
    <w:rsid w:val="00BF739B"/>
    <w:rsid w:val="00C11F26"/>
    <w:rsid w:val="00C21280"/>
    <w:rsid w:val="00C730E1"/>
    <w:rsid w:val="00C90597"/>
    <w:rsid w:val="00CE7B80"/>
    <w:rsid w:val="00CF496C"/>
    <w:rsid w:val="00D07672"/>
    <w:rsid w:val="00D131D3"/>
    <w:rsid w:val="00D332BA"/>
    <w:rsid w:val="00D3619C"/>
    <w:rsid w:val="00D44F4C"/>
    <w:rsid w:val="00D61BF9"/>
    <w:rsid w:val="00D6757B"/>
    <w:rsid w:val="00DA1B27"/>
    <w:rsid w:val="00DA32D9"/>
    <w:rsid w:val="00DA5842"/>
    <w:rsid w:val="00DB402A"/>
    <w:rsid w:val="00DB4EDA"/>
    <w:rsid w:val="00DC6FB3"/>
    <w:rsid w:val="00E022FC"/>
    <w:rsid w:val="00E23314"/>
    <w:rsid w:val="00E26467"/>
    <w:rsid w:val="00E27BEF"/>
    <w:rsid w:val="00E41D1D"/>
    <w:rsid w:val="00E5054F"/>
    <w:rsid w:val="00E55852"/>
    <w:rsid w:val="00E55EC0"/>
    <w:rsid w:val="00E73EAB"/>
    <w:rsid w:val="00E7670C"/>
    <w:rsid w:val="00EA11F2"/>
    <w:rsid w:val="00EC38B8"/>
    <w:rsid w:val="00ED71CA"/>
    <w:rsid w:val="00F0158A"/>
    <w:rsid w:val="00F025CB"/>
    <w:rsid w:val="00F050C3"/>
    <w:rsid w:val="00F07B02"/>
    <w:rsid w:val="00F61448"/>
    <w:rsid w:val="00F6601C"/>
    <w:rsid w:val="00F76D48"/>
    <w:rsid w:val="00F82593"/>
    <w:rsid w:val="00FC78AA"/>
    <w:rsid w:val="00FE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63303D"/>
  <w15:docId w15:val="{1C2D60D4-8F0B-436B-92F3-407EDE98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67D"/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link w:val="Heading3Char"/>
    <w:uiPriority w:val="9"/>
    <w:qFormat/>
    <w:rsid w:val="00266F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B767D"/>
    <w:pPr>
      <w:spacing w:after="0" w:line="240" w:lineRule="auto"/>
      <w:ind w:left="142" w:firstLine="578"/>
      <w:jc w:val="both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1B767D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B76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7D"/>
    <w:rPr>
      <w:rFonts w:ascii="Calibri" w:eastAsia="Calibri" w:hAnsi="Calibri" w:cs="Times New Roman"/>
      <w:lang w:val="en-US"/>
    </w:rPr>
  </w:style>
  <w:style w:type="character" w:customStyle="1" w:styleId="Bodytext">
    <w:name w:val="Body text_"/>
    <w:basedOn w:val="DefaultParagraphFont"/>
    <w:link w:val="BodyText1"/>
    <w:rsid w:val="001B76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Italic">
    <w:name w:val="Body text + Italic"/>
    <w:basedOn w:val="Bodytext"/>
    <w:rsid w:val="001B767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lv-LV" w:eastAsia="lv-LV" w:bidi="lv-LV"/>
    </w:rPr>
  </w:style>
  <w:style w:type="character" w:customStyle="1" w:styleId="BodytextBold">
    <w:name w:val="Body text + Bold"/>
    <w:basedOn w:val="Bodytext"/>
    <w:rsid w:val="001B76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lv-LV" w:eastAsia="lv-LV" w:bidi="lv-LV"/>
    </w:rPr>
  </w:style>
  <w:style w:type="paragraph" w:customStyle="1" w:styleId="BodyText1">
    <w:name w:val="Body Text1"/>
    <w:basedOn w:val="Normal"/>
    <w:link w:val="Bodytext"/>
    <w:rsid w:val="001B767D"/>
    <w:pPr>
      <w:widowControl w:val="0"/>
      <w:shd w:val="clear" w:color="auto" w:fill="FFFFFF"/>
      <w:spacing w:before="360" w:after="600" w:line="0" w:lineRule="atLeast"/>
      <w:jc w:val="center"/>
    </w:pPr>
    <w:rPr>
      <w:rFonts w:ascii="Times New Roman" w:eastAsia="Times New Roman" w:hAnsi="Times New Roman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B76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76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767D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67D"/>
    <w:rPr>
      <w:rFonts w:ascii="Tahoma" w:eastAsia="Calibri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05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566"/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8C01E0"/>
    <w:rPr>
      <w:strike w:val="0"/>
      <w:dstrike w:val="0"/>
      <w:color w:val="40407C"/>
      <w:u w:val="none"/>
      <w:effect w:val="none"/>
    </w:rPr>
  </w:style>
  <w:style w:type="paragraph" w:customStyle="1" w:styleId="naisf">
    <w:name w:val="naisf"/>
    <w:basedOn w:val="Normal"/>
    <w:rsid w:val="00343EA0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78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A778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66FEC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unhideWhenUsed/>
    <w:rsid w:val="00A835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F050C3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ikumi.lv/ta/id/68490-publiskas-personas-mantas-atsavinasanas-likum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likumi.lv/ta/id/68490-publiskas-personas-mantas-atsavinasanas-likum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kumi.lv/ta/id/258689-par-valsts-nekustamo-ipasumu-nodosanu-latvijas-universitates-ipasuma" TargetMode="External"/><Relationship Id="rId5" Type="http://schemas.openxmlformats.org/officeDocument/2006/relationships/styles" Target="styles.xml"/><Relationship Id="rId15" Type="http://schemas.openxmlformats.org/officeDocument/2006/relationships/hyperlink" Target="https://m.likumi.lv/ta/id/68490-publiskas-personas-mantas-atsavinasanas-likums" TargetMode="External"/><Relationship Id="rId10" Type="http://schemas.openxmlformats.org/officeDocument/2006/relationships/hyperlink" Target="https://likumi.lv/ta/id/63552-par-rigas-stradina-universitates-satversmi" TargetMode="Externa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likumi.lv/ta/id/68490-publiskas-personas-mantas-atsavinasanas-likum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F5396-0A27-4324-9EC6-89D958C47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52585A-CED4-4786-9007-85BD607BB2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D75E5D-A4DA-414D-95A0-F3133849B5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B8F3592-42E3-431B-9A60-16A97225B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3266</Words>
  <Characters>1862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valsts nekustamā īpašuma nodošanu Rīgas Stradiņa universitātes īpašumā un Rīgas Stradiņa universitātes īpašumā esošā nekustamā īpašuma pārņemšanu valsts īpašumā</vt:lpstr>
    </vt:vector>
  </TitlesOfParts>
  <Company>Veselības ministrija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valsts nekustamā īpašuma nodošanu Rīgas Stradiņa universitātes īpašumā un Rīgas Stradiņa universitātes īpašumā esošā nekustamā īpašuma pārņemšanu valsts īpašumā</dc:title>
  <dc:subject>Ministru kabineta rīkojuma projekts</dc:subject>
  <dc:creator>Agnese Jurevica</dc:creator>
  <dc:description>60005510, Agnese.Jurevica@vm.gov.lv ;</dc:description>
  <cp:lastModifiedBy>Aija Šurna</cp:lastModifiedBy>
  <cp:revision>3</cp:revision>
  <cp:lastPrinted>2021-10-05T13:44:00Z</cp:lastPrinted>
  <dcterms:created xsi:type="dcterms:W3CDTF">2021-10-05T14:29:00Z</dcterms:created>
  <dcterms:modified xsi:type="dcterms:W3CDTF">2021-10-05T14:29:00Z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