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5B7E9" w14:textId="702BAADC" w:rsidR="00BA5573" w:rsidRPr="00786D15" w:rsidRDefault="004F6138" w:rsidP="001A3B9D">
      <w:pPr>
        <w:jc w:val="center"/>
        <w:rPr>
          <w:rFonts w:ascii="Times New Roman" w:hAnsi="Times New Roman" w:cs="Times New Roman"/>
          <w:b/>
          <w:bCs/>
        </w:rPr>
      </w:pPr>
      <w:r w:rsidRPr="00786D15">
        <w:rPr>
          <w:rFonts w:ascii="Times New Roman" w:hAnsi="Times New Roman" w:cs="Times New Roman"/>
          <w:b/>
          <w:bCs/>
        </w:rPr>
        <w:t>Infor</w:t>
      </w:r>
      <w:r w:rsidR="001A3B9D" w:rsidRPr="00786D15">
        <w:rPr>
          <w:rFonts w:ascii="Times New Roman" w:hAnsi="Times New Roman" w:cs="Times New Roman"/>
          <w:b/>
          <w:bCs/>
        </w:rPr>
        <w:t>matīvais ziņojums</w:t>
      </w:r>
    </w:p>
    <w:p w14:paraId="7167FA7E" w14:textId="17AD2674" w:rsidR="001A3B9D" w:rsidRDefault="001A3B9D" w:rsidP="001A3B9D">
      <w:pPr>
        <w:jc w:val="center"/>
      </w:pPr>
      <w:r w:rsidRPr="00786D15">
        <w:rPr>
          <w:rFonts w:ascii="Times New Roman" w:hAnsi="Times New Roman" w:cs="Times New Roman"/>
          <w:b/>
          <w:bCs/>
        </w:rPr>
        <w:t>“Par</w:t>
      </w:r>
      <w:r w:rsidR="00680E9C" w:rsidRPr="00786D15">
        <w:rPr>
          <w:rFonts w:ascii="Times New Roman" w:hAnsi="Times New Roman" w:cs="Times New Roman"/>
          <w:b/>
          <w:bCs/>
        </w:rPr>
        <w:t xml:space="preserve"> Ministru kabineta sēdē </w:t>
      </w:r>
      <w:r w:rsidR="00294B2D" w:rsidRPr="00786D15">
        <w:rPr>
          <w:rFonts w:ascii="Times New Roman" w:hAnsi="Times New Roman" w:cs="Times New Roman"/>
          <w:b/>
          <w:bCs/>
        </w:rPr>
        <w:t>d</w:t>
      </w:r>
      <w:r w:rsidR="00680E9C" w:rsidRPr="00786D15">
        <w:rPr>
          <w:rFonts w:ascii="Times New Roman" w:hAnsi="Times New Roman" w:cs="Times New Roman"/>
          <w:b/>
          <w:bCs/>
        </w:rPr>
        <w:t xml:space="preserve">oto uzdevumu </w:t>
      </w:r>
      <w:r w:rsidR="00327B4F" w:rsidRPr="00786D15">
        <w:rPr>
          <w:rFonts w:ascii="Times New Roman" w:hAnsi="Times New Roman" w:cs="Times New Roman"/>
          <w:b/>
          <w:bCs/>
        </w:rPr>
        <w:t>atzīšanu par aktualitāti zaudējušu vai izpildītu</w:t>
      </w:r>
      <w:r w:rsidR="00327B4F">
        <w:t>”</w:t>
      </w:r>
    </w:p>
    <w:p w14:paraId="3A43A702" w14:textId="28CCBE07" w:rsidR="000749C6" w:rsidRDefault="00294B2D" w:rsidP="00E456B4">
      <w:pPr>
        <w:ind w:firstLine="720"/>
        <w:jc w:val="both"/>
        <w:rPr>
          <w:rFonts w:ascii="Times New Roman" w:hAnsi="Times New Roman" w:cs="Times New Roman"/>
        </w:rPr>
      </w:pPr>
      <w:r w:rsidRPr="00E456B4">
        <w:rPr>
          <w:rFonts w:ascii="Times New Roman" w:hAnsi="Times New Roman" w:cs="Times New Roman"/>
        </w:rPr>
        <w:t>Pamatojoties uz Ministru kabineta</w:t>
      </w:r>
      <w:r w:rsidR="004F205C" w:rsidRPr="00E456B4">
        <w:rPr>
          <w:rFonts w:ascii="Times New Roman" w:hAnsi="Times New Roman" w:cs="Times New Roman"/>
        </w:rPr>
        <w:t xml:space="preserve"> 2021.gada  7.septembra  noteikumu Nr.606 “Ministru kabineta </w:t>
      </w:r>
      <w:r w:rsidR="006236CF" w:rsidRPr="00E456B4">
        <w:rPr>
          <w:rFonts w:ascii="Times New Roman" w:hAnsi="Times New Roman" w:cs="Times New Roman"/>
        </w:rPr>
        <w:t>kārtība</w:t>
      </w:r>
      <w:r w:rsidR="00E456B4" w:rsidRPr="00E456B4">
        <w:rPr>
          <w:rFonts w:ascii="Times New Roman" w:hAnsi="Times New Roman" w:cs="Times New Roman"/>
        </w:rPr>
        <w:t>s</w:t>
      </w:r>
      <w:r w:rsidR="006236CF" w:rsidRPr="00E456B4">
        <w:rPr>
          <w:rFonts w:ascii="Times New Roman" w:hAnsi="Times New Roman" w:cs="Times New Roman"/>
        </w:rPr>
        <w:t xml:space="preserve"> rullis” 218. punktu, lēmumu atzīt</w:t>
      </w:r>
      <w:r w:rsidR="00993F60" w:rsidRPr="00E456B4">
        <w:rPr>
          <w:rFonts w:ascii="Times New Roman" w:hAnsi="Times New Roman" w:cs="Times New Roman"/>
        </w:rPr>
        <w:t xml:space="preserve"> Ministru kabineta sēdē doto uzdevumu par aktualitāti za</w:t>
      </w:r>
      <w:r w:rsidR="00131A53" w:rsidRPr="00E456B4">
        <w:rPr>
          <w:rFonts w:ascii="Times New Roman" w:hAnsi="Times New Roman" w:cs="Times New Roman"/>
        </w:rPr>
        <w:t>u</w:t>
      </w:r>
      <w:r w:rsidR="00993F60" w:rsidRPr="00E456B4">
        <w:rPr>
          <w:rFonts w:ascii="Times New Roman" w:hAnsi="Times New Roman" w:cs="Times New Roman"/>
        </w:rPr>
        <w:t xml:space="preserve">dējušu </w:t>
      </w:r>
      <w:r w:rsidR="00131A53" w:rsidRPr="00E456B4">
        <w:rPr>
          <w:rFonts w:ascii="Times New Roman" w:hAnsi="Times New Roman" w:cs="Times New Roman"/>
        </w:rPr>
        <w:t xml:space="preserve">un izbeigt </w:t>
      </w:r>
      <w:r w:rsidR="00E456B4" w:rsidRPr="00E456B4">
        <w:rPr>
          <w:rFonts w:ascii="Times New Roman" w:hAnsi="Times New Roman" w:cs="Times New Roman"/>
        </w:rPr>
        <w:t>tā kontroli pieņem Ministru kabinets</w:t>
      </w:r>
      <w:r w:rsidR="00E456B4">
        <w:rPr>
          <w:rFonts w:ascii="Times New Roman" w:hAnsi="Times New Roman" w:cs="Times New Roman"/>
        </w:rPr>
        <w:t>.</w:t>
      </w:r>
    </w:p>
    <w:p w14:paraId="612BBA0C" w14:textId="172CA89F" w:rsidR="00294B2D" w:rsidRDefault="009E679C" w:rsidP="00E456B4">
      <w:pPr>
        <w:ind w:firstLine="720"/>
        <w:jc w:val="both"/>
        <w:rPr>
          <w:rFonts w:ascii="Times New Roman" w:hAnsi="Times New Roman" w:cs="Times New Roman"/>
        </w:rPr>
      </w:pPr>
      <w:r>
        <w:rPr>
          <w:rFonts w:ascii="Times New Roman" w:hAnsi="Times New Roman" w:cs="Times New Roman"/>
        </w:rPr>
        <w:t>1.</w:t>
      </w:r>
      <w:r w:rsidR="002D702A">
        <w:rPr>
          <w:rFonts w:ascii="Times New Roman" w:hAnsi="Times New Roman" w:cs="Times New Roman"/>
        </w:rPr>
        <w:t xml:space="preserve">Ņemot vērā, ka Ministru kabineta sēdē dotie uzdevumi ir </w:t>
      </w:r>
      <w:r w:rsidR="002D702A" w:rsidRPr="00460681">
        <w:rPr>
          <w:rFonts w:ascii="Times New Roman" w:hAnsi="Times New Roman" w:cs="Times New Roman"/>
          <w:b/>
          <w:bCs/>
        </w:rPr>
        <w:t>zaudējuši aktualitāti</w:t>
      </w:r>
      <w:r w:rsidR="00646EC3">
        <w:rPr>
          <w:rFonts w:ascii="Times New Roman" w:hAnsi="Times New Roman" w:cs="Times New Roman"/>
        </w:rPr>
        <w:t xml:space="preserve">, Veselības ministrija, pamatojoties uz </w:t>
      </w:r>
      <w:r w:rsidR="00646EC3" w:rsidRPr="00E456B4">
        <w:rPr>
          <w:rFonts w:ascii="Times New Roman" w:hAnsi="Times New Roman" w:cs="Times New Roman"/>
        </w:rPr>
        <w:t>Ministru kabineta 2021.gada  7.septembra  noteikumu Nr.606 “Ministru kabineta kārtības rullis” 218. punktu</w:t>
      </w:r>
      <w:r w:rsidR="0076787B">
        <w:rPr>
          <w:rFonts w:ascii="Times New Roman" w:hAnsi="Times New Roman" w:cs="Times New Roman"/>
        </w:rPr>
        <w:t>, lūdz izbeigt kontroli šādiem uzdevumiem:</w:t>
      </w:r>
    </w:p>
    <w:tbl>
      <w:tblPr>
        <w:tblStyle w:val="Reatabula"/>
        <w:tblW w:w="10065" w:type="dxa"/>
        <w:tblInd w:w="-998" w:type="dxa"/>
        <w:tblLayout w:type="fixed"/>
        <w:tblLook w:val="04A0" w:firstRow="1" w:lastRow="0" w:firstColumn="1" w:lastColumn="0" w:noHBand="0" w:noVBand="1"/>
      </w:tblPr>
      <w:tblGrid>
        <w:gridCol w:w="426"/>
        <w:gridCol w:w="1134"/>
        <w:gridCol w:w="2410"/>
        <w:gridCol w:w="2693"/>
        <w:gridCol w:w="3402"/>
      </w:tblGrid>
      <w:tr w:rsidR="00052355" w14:paraId="36419171" w14:textId="77777777" w:rsidTr="00BD3B31">
        <w:tc>
          <w:tcPr>
            <w:tcW w:w="426" w:type="dxa"/>
          </w:tcPr>
          <w:p w14:paraId="3083D87D" w14:textId="0653F53B" w:rsidR="00052355" w:rsidRDefault="00052355" w:rsidP="00E456B4">
            <w:pPr>
              <w:jc w:val="both"/>
              <w:rPr>
                <w:rFonts w:ascii="Times New Roman" w:hAnsi="Times New Roman" w:cs="Times New Roman"/>
              </w:rPr>
            </w:pPr>
            <w:r>
              <w:rPr>
                <w:rFonts w:ascii="Times New Roman" w:hAnsi="Times New Roman" w:cs="Times New Roman"/>
              </w:rPr>
              <w:t>N.</w:t>
            </w:r>
            <w:r w:rsidR="00D33582">
              <w:rPr>
                <w:rFonts w:ascii="Times New Roman" w:hAnsi="Times New Roman" w:cs="Times New Roman"/>
              </w:rPr>
              <w:t xml:space="preserve"> </w:t>
            </w:r>
            <w:r>
              <w:rPr>
                <w:rFonts w:ascii="Times New Roman" w:hAnsi="Times New Roman" w:cs="Times New Roman"/>
              </w:rPr>
              <w:t>p.k.</w:t>
            </w:r>
          </w:p>
        </w:tc>
        <w:tc>
          <w:tcPr>
            <w:tcW w:w="1134" w:type="dxa"/>
          </w:tcPr>
          <w:p w14:paraId="4D14F45F" w14:textId="4C61C31D" w:rsidR="00052355" w:rsidRDefault="00052355" w:rsidP="00E456B4">
            <w:pPr>
              <w:jc w:val="both"/>
              <w:rPr>
                <w:rFonts w:ascii="Times New Roman" w:hAnsi="Times New Roman" w:cs="Times New Roman"/>
              </w:rPr>
            </w:pPr>
            <w:r>
              <w:rPr>
                <w:rFonts w:ascii="Times New Roman" w:hAnsi="Times New Roman" w:cs="Times New Roman"/>
              </w:rPr>
              <w:t xml:space="preserve">VK uzdevuma </w:t>
            </w:r>
            <w:r w:rsidR="004B41D8">
              <w:rPr>
                <w:rFonts w:ascii="Times New Roman" w:hAnsi="Times New Roman" w:cs="Times New Roman"/>
              </w:rPr>
              <w:t xml:space="preserve"> numurs</w:t>
            </w:r>
          </w:p>
        </w:tc>
        <w:tc>
          <w:tcPr>
            <w:tcW w:w="2410" w:type="dxa"/>
          </w:tcPr>
          <w:p w14:paraId="37EFCCDC" w14:textId="52C96D90" w:rsidR="00052355" w:rsidRDefault="004B41D8" w:rsidP="00E456B4">
            <w:pPr>
              <w:jc w:val="both"/>
              <w:rPr>
                <w:rFonts w:ascii="Times New Roman" w:hAnsi="Times New Roman" w:cs="Times New Roman"/>
              </w:rPr>
            </w:pPr>
            <w:r>
              <w:rPr>
                <w:rFonts w:ascii="Times New Roman" w:hAnsi="Times New Roman" w:cs="Times New Roman"/>
              </w:rPr>
              <w:t xml:space="preserve">MK </w:t>
            </w:r>
            <w:r w:rsidR="00FD4D59">
              <w:rPr>
                <w:rFonts w:ascii="Times New Roman" w:hAnsi="Times New Roman" w:cs="Times New Roman"/>
              </w:rPr>
              <w:t xml:space="preserve">sēdes </w:t>
            </w:r>
            <w:proofErr w:type="spellStart"/>
            <w:r w:rsidR="00FD4D59">
              <w:rPr>
                <w:rFonts w:ascii="Times New Roman" w:hAnsi="Times New Roman" w:cs="Times New Roman"/>
              </w:rPr>
              <w:t>protokollēmuma</w:t>
            </w:r>
            <w:proofErr w:type="spellEnd"/>
            <w:r w:rsidR="00FD4D59">
              <w:rPr>
                <w:rFonts w:ascii="Times New Roman" w:hAnsi="Times New Roman" w:cs="Times New Roman"/>
              </w:rPr>
              <w:t xml:space="preserve"> datums, numurs</w:t>
            </w:r>
          </w:p>
        </w:tc>
        <w:tc>
          <w:tcPr>
            <w:tcW w:w="2693" w:type="dxa"/>
          </w:tcPr>
          <w:p w14:paraId="0592E06D" w14:textId="597E11DD" w:rsidR="00052355" w:rsidRDefault="00A7097C" w:rsidP="00E456B4">
            <w:pPr>
              <w:jc w:val="both"/>
              <w:rPr>
                <w:rFonts w:ascii="Times New Roman" w:hAnsi="Times New Roman" w:cs="Times New Roman"/>
              </w:rPr>
            </w:pPr>
            <w:r>
              <w:rPr>
                <w:rFonts w:ascii="Times New Roman" w:hAnsi="Times New Roman" w:cs="Times New Roman"/>
              </w:rPr>
              <w:t>MK sēdē dotais uzdevums</w:t>
            </w:r>
          </w:p>
        </w:tc>
        <w:tc>
          <w:tcPr>
            <w:tcW w:w="3402" w:type="dxa"/>
          </w:tcPr>
          <w:p w14:paraId="6EB87A87" w14:textId="2F5D776E" w:rsidR="00052355" w:rsidRDefault="00A7097C" w:rsidP="00E456B4">
            <w:pPr>
              <w:jc w:val="both"/>
              <w:rPr>
                <w:rFonts w:ascii="Times New Roman" w:hAnsi="Times New Roman" w:cs="Times New Roman"/>
              </w:rPr>
            </w:pPr>
            <w:r>
              <w:rPr>
                <w:rFonts w:ascii="Times New Roman" w:hAnsi="Times New Roman" w:cs="Times New Roman"/>
              </w:rPr>
              <w:t xml:space="preserve">Pamatojums MK sēdē dotā uzdevuma </w:t>
            </w:r>
            <w:r w:rsidR="00347627">
              <w:rPr>
                <w:rFonts w:ascii="Times New Roman" w:hAnsi="Times New Roman" w:cs="Times New Roman"/>
              </w:rPr>
              <w:t>atzīšanai par aktualitāti zaudējušu</w:t>
            </w:r>
          </w:p>
        </w:tc>
      </w:tr>
      <w:tr w:rsidR="00052355" w14:paraId="05A84F08" w14:textId="77777777" w:rsidTr="00BD3B31">
        <w:tc>
          <w:tcPr>
            <w:tcW w:w="426" w:type="dxa"/>
          </w:tcPr>
          <w:p w14:paraId="0C757465" w14:textId="1A628AB6" w:rsidR="00052355" w:rsidRDefault="0064149F" w:rsidP="00E456B4">
            <w:pPr>
              <w:jc w:val="both"/>
              <w:rPr>
                <w:rFonts w:ascii="Times New Roman" w:hAnsi="Times New Roman" w:cs="Times New Roman"/>
              </w:rPr>
            </w:pPr>
            <w:r>
              <w:rPr>
                <w:rFonts w:ascii="Times New Roman" w:hAnsi="Times New Roman" w:cs="Times New Roman"/>
              </w:rPr>
              <w:t>1.</w:t>
            </w:r>
          </w:p>
        </w:tc>
        <w:tc>
          <w:tcPr>
            <w:tcW w:w="1134" w:type="dxa"/>
          </w:tcPr>
          <w:p w14:paraId="10FF0017" w14:textId="7D09FC9A" w:rsidR="00052355" w:rsidRPr="00DD4C4E" w:rsidRDefault="00525258" w:rsidP="00E456B4">
            <w:pPr>
              <w:jc w:val="both"/>
              <w:rPr>
                <w:rFonts w:ascii="Times New Roman" w:hAnsi="Times New Roman" w:cs="Times New Roman"/>
                <w:b/>
                <w:bCs/>
              </w:rPr>
            </w:pPr>
            <w:r w:rsidRPr="00DD4C4E">
              <w:rPr>
                <w:rFonts w:ascii="Times New Roman" w:hAnsi="Times New Roman" w:cs="Times New Roman"/>
                <w:b/>
                <w:bCs/>
              </w:rPr>
              <w:t>24</w:t>
            </w:r>
            <w:r w:rsidR="002748CC" w:rsidRPr="00DD4C4E">
              <w:rPr>
                <w:rFonts w:ascii="Times New Roman" w:hAnsi="Times New Roman" w:cs="Times New Roman"/>
                <w:b/>
                <w:bCs/>
              </w:rPr>
              <w:t>-UZ-31</w:t>
            </w:r>
          </w:p>
        </w:tc>
        <w:tc>
          <w:tcPr>
            <w:tcW w:w="2410" w:type="dxa"/>
          </w:tcPr>
          <w:p w14:paraId="21B32B14" w14:textId="6C7E677D" w:rsidR="00052355" w:rsidRDefault="00E846CE" w:rsidP="00E456B4">
            <w:pPr>
              <w:jc w:val="both"/>
              <w:rPr>
                <w:rFonts w:ascii="Times New Roman" w:hAnsi="Times New Roman" w:cs="Times New Roman"/>
              </w:rPr>
            </w:pPr>
            <w:r w:rsidRPr="00E846CE">
              <w:rPr>
                <w:rFonts w:ascii="Times New Roman" w:hAnsi="Times New Roman" w:cs="Times New Roman"/>
              </w:rPr>
              <w:t>Ministru kabineta 2024.</w:t>
            </w:r>
            <w:r w:rsidR="00860705">
              <w:rPr>
                <w:rFonts w:ascii="Times New Roman" w:hAnsi="Times New Roman" w:cs="Times New Roman"/>
              </w:rPr>
              <w:t>gada</w:t>
            </w:r>
            <w:r w:rsidR="00AD66CE">
              <w:rPr>
                <w:rFonts w:ascii="Times New Roman" w:hAnsi="Times New Roman" w:cs="Times New Roman"/>
              </w:rPr>
              <w:t xml:space="preserve"> 16.janvāra </w:t>
            </w:r>
            <w:r w:rsidRPr="00E846CE">
              <w:rPr>
                <w:rFonts w:ascii="Times New Roman" w:hAnsi="Times New Roman" w:cs="Times New Roman"/>
              </w:rPr>
              <w:t>sēdes protokols Nr. 2</w:t>
            </w:r>
            <w:r>
              <w:rPr>
                <w:rFonts w:ascii="Times New Roman" w:hAnsi="Times New Roman" w:cs="Times New Roman"/>
              </w:rPr>
              <w:t xml:space="preserve">, </w:t>
            </w:r>
            <w:r w:rsidRPr="00E846CE">
              <w:rPr>
                <w:rFonts w:ascii="Times New Roman" w:hAnsi="Times New Roman" w:cs="Times New Roman"/>
              </w:rPr>
              <w:t>54. §</w:t>
            </w:r>
            <w:r w:rsidR="00666C3A">
              <w:rPr>
                <w:rFonts w:ascii="Times New Roman" w:hAnsi="Times New Roman" w:cs="Times New Roman"/>
              </w:rPr>
              <w:t xml:space="preserve"> “Informatīvais ziņojums “Par zāļu finansiālo pieejamību””</w:t>
            </w:r>
            <w:r w:rsidR="00666C3A" w:rsidRPr="00E846CE">
              <w:rPr>
                <w:rFonts w:ascii="Times New Roman" w:hAnsi="Times New Roman" w:cs="Times New Roman"/>
              </w:rPr>
              <w:t xml:space="preserve"> </w:t>
            </w:r>
            <w:r w:rsidRPr="00E846CE">
              <w:rPr>
                <w:rFonts w:ascii="Times New Roman" w:hAnsi="Times New Roman" w:cs="Times New Roman"/>
              </w:rPr>
              <w:t xml:space="preserve"> 13.</w:t>
            </w:r>
            <w:r w:rsidR="00876AD4">
              <w:rPr>
                <w:rFonts w:ascii="Times New Roman" w:hAnsi="Times New Roman" w:cs="Times New Roman"/>
              </w:rPr>
              <w:t>p</w:t>
            </w:r>
            <w:r w:rsidR="00666C3A">
              <w:rPr>
                <w:rFonts w:ascii="Times New Roman" w:hAnsi="Times New Roman" w:cs="Times New Roman"/>
              </w:rPr>
              <w:t>unkts</w:t>
            </w:r>
            <w:r w:rsidR="006C3B91">
              <w:rPr>
                <w:rFonts w:ascii="Times New Roman" w:hAnsi="Times New Roman" w:cs="Times New Roman"/>
              </w:rPr>
              <w:t>.</w:t>
            </w:r>
          </w:p>
        </w:tc>
        <w:tc>
          <w:tcPr>
            <w:tcW w:w="2693" w:type="dxa"/>
          </w:tcPr>
          <w:p w14:paraId="718864FF" w14:textId="57155D3F" w:rsidR="00052355" w:rsidRDefault="00794519" w:rsidP="00E456B4">
            <w:pPr>
              <w:jc w:val="both"/>
              <w:rPr>
                <w:rFonts w:ascii="Times New Roman" w:hAnsi="Times New Roman" w:cs="Times New Roman"/>
              </w:rPr>
            </w:pPr>
            <w:r w:rsidRPr="00794519">
              <w:rPr>
                <w:rFonts w:ascii="Times New Roman" w:hAnsi="Times New Roman" w:cs="Times New Roman"/>
              </w:rPr>
              <w:t>13.</w:t>
            </w:r>
            <w:r w:rsidR="000833B2">
              <w:rPr>
                <w:rFonts w:ascii="Times New Roman" w:hAnsi="Times New Roman" w:cs="Times New Roman"/>
              </w:rPr>
              <w:t> </w:t>
            </w:r>
            <w:r w:rsidRPr="00794519">
              <w:rPr>
                <w:rFonts w:ascii="Times New Roman" w:hAnsi="Times New Roman" w:cs="Times New Roman"/>
              </w:rPr>
              <w:t xml:space="preserve">Veselības ministrijai </w:t>
            </w:r>
            <w:r w:rsidRPr="000A0C3A">
              <w:rPr>
                <w:rFonts w:ascii="Times New Roman" w:hAnsi="Times New Roman" w:cs="Times New Roman"/>
                <w:b/>
                <w:bCs/>
              </w:rPr>
              <w:t>izstrādāt kompensējamo zāļu budžeta palielinājuma ilgtermiņa konceptuālo redzējumu,</w:t>
            </w:r>
            <w:r w:rsidRPr="00794519">
              <w:rPr>
                <w:rFonts w:ascii="Times New Roman" w:hAnsi="Times New Roman" w:cs="Times New Roman"/>
              </w:rPr>
              <w:t xml:space="preserve"> un attiecīgi jautājumu par papildu valsts budžeta finansējumu skatīt likumprojekta par kārtējā gada valsts budžetu sagatavošanas un izskatīšanas procesā kopā ar visu ministriju un centrālo valsts iestāžu iesniegtajiem prioritāro pasākumu pieteikumiem atbilstoši valsts budžeta finansiālajām iespējām. </w:t>
            </w:r>
          </w:p>
        </w:tc>
        <w:tc>
          <w:tcPr>
            <w:tcW w:w="3402" w:type="dxa"/>
          </w:tcPr>
          <w:p w14:paraId="289FD6BE" w14:textId="3CE27B7E" w:rsidR="00BD3B31" w:rsidRPr="00BD3B31" w:rsidRDefault="00BD3B31" w:rsidP="00BD3B31">
            <w:pPr>
              <w:jc w:val="both"/>
              <w:rPr>
                <w:rFonts w:ascii="Times New Roman" w:hAnsi="Times New Roman" w:cs="Times New Roman"/>
              </w:rPr>
            </w:pPr>
            <w:r w:rsidRPr="00BD3B31">
              <w:rPr>
                <w:rFonts w:ascii="Times New Roman" w:hAnsi="Times New Roman" w:cs="Times New Roman"/>
              </w:rPr>
              <w:t>Uzdevums atzīstams par aktualitāti zaudējušu, jo veselības nozares vidēja termiņa prioritātes, tai skaitā vajadzības kompensējamo zāļu un medicīnisko ierīču pieejamības nodrošināšanai, jau ir ietvertas Ministru kabineta apstiprinātajos veselības aprūpes politikas plānošanas dokumentos. Proti, Ministru kabinets ir apstiprinājis šādus Veselības ministrijas prioritāros plānus: </w:t>
            </w:r>
            <w:r w:rsidRPr="00BD3B31">
              <w:rPr>
                <w:rFonts w:ascii="Times New Roman" w:hAnsi="Times New Roman" w:cs="Times New Roman"/>
                <w:b/>
                <w:bCs/>
              </w:rPr>
              <w:t>Veselības aprūpes pakalpojumu onkoloģijas jomā uzlabošanas plānu</w:t>
            </w:r>
            <w:r w:rsidRPr="00BD3B31">
              <w:rPr>
                <w:rFonts w:ascii="Times New Roman" w:hAnsi="Times New Roman" w:cs="Times New Roman"/>
              </w:rPr>
              <w:t>, </w:t>
            </w:r>
            <w:r w:rsidRPr="00BD3B31">
              <w:rPr>
                <w:rFonts w:ascii="Times New Roman" w:hAnsi="Times New Roman" w:cs="Times New Roman"/>
                <w:b/>
                <w:bCs/>
              </w:rPr>
              <w:t>Mātes un bērna veselības uzlabošanas plānu</w:t>
            </w:r>
            <w:r w:rsidRPr="00BD3B31">
              <w:rPr>
                <w:rFonts w:ascii="Times New Roman" w:hAnsi="Times New Roman" w:cs="Times New Roman"/>
              </w:rPr>
              <w:t>, </w:t>
            </w:r>
            <w:r w:rsidRPr="00BD3B31">
              <w:rPr>
                <w:rFonts w:ascii="Times New Roman" w:hAnsi="Times New Roman" w:cs="Times New Roman"/>
                <w:b/>
                <w:bCs/>
              </w:rPr>
              <w:t>Sirds un asinsvadu veselības uzlabošanas rīcības plānu</w:t>
            </w:r>
            <w:r w:rsidRPr="00BD3B31">
              <w:rPr>
                <w:rFonts w:ascii="Times New Roman" w:hAnsi="Times New Roman" w:cs="Times New Roman"/>
              </w:rPr>
              <w:t>, </w:t>
            </w:r>
            <w:r w:rsidRPr="00BD3B31">
              <w:rPr>
                <w:rFonts w:ascii="Times New Roman" w:hAnsi="Times New Roman" w:cs="Times New Roman"/>
                <w:b/>
                <w:bCs/>
              </w:rPr>
              <w:t>Psihiskās veselības aprūpes organizēšanas uzlabošanas plānu</w:t>
            </w:r>
            <w:r w:rsidRPr="00BD3B31">
              <w:rPr>
                <w:rFonts w:ascii="Times New Roman" w:hAnsi="Times New Roman" w:cs="Times New Roman"/>
              </w:rPr>
              <w:t xml:space="preserve">, </w:t>
            </w:r>
            <w:r w:rsidR="0021116D" w:rsidRPr="0021116D">
              <w:rPr>
                <w:rFonts w:ascii="Times New Roman" w:hAnsi="Times New Roman" w:cs="Times New Roman"/>
                <w:b/>
                <w:bCs/>
              </w:rPr>
              <w:t>Plāns reto slimību jomā 2026. – 2027. gadam</w:t>
            </w:r>
            <w:r w:rsidR="0021116D">
              <w:rPr>
                <w:rFonts w:ascii="Times New Roman" w:hAnsi="Times New Roman" w:cs="Times New Roman"/>
                <w:b/>
                <w:bCs/>
              </w:rPr>
              <w:t>.</w:t>
            </w:r>
            <w:r w:rsidRPr="00BD3B31">
              <w:rPr>
                <w:rFonts w:ascii="Times New Roman" w:hAnsi="Times New Roman" w:cs="Times New Roman"/>
              </w:rPr>
              <w:t xml:space="preserve"> Minētajos plānos ir identificētas nozares attīstības vajadzības, tostarp vajadzība pēc kompensējamiem </w:t>
            </w:r>
            <w:r>
              <w:rPr>
                <w:rFonts w:ascii="Times New Roman" w:hAnsi="Times New Roman" w:cs="Times New Roman"/>
              </w:rPr>
              <w:t>m</w:t>
            </w:r>
            <w:r w:rsidRPr="00BD3B31">
              <w:rPr>
                <w:rFonts w:ascii="Times New Roman" w:hAnsi="Times New Roman" w:cs="Times New Roman"/>
              </w:rPr>
              <w:t>edikamentiem un attiecīgā papildu valsts budžeta finansējuma.</w:t>
            </w:r>
          </w:p>
          <w:p w14:paraId="5F05ECFB" w14:textId="77777777" w:rsidR="00AF3191" w:rsidRDefault="00BD3B31" w:rsidP="00AF3191">
            <w:pPr>
              <w:jc w:val="both"/>
              <w:rPr>
                <w:rFonts w:ascii="Times New Roman" w:hAnsi="Times New Roman" w:cs="Times New Roman"/>
              </w:rPr>
            </w:pPr>
            <w:r w:rsidRPr="00BD3B31">
              <w:rPr>
                <w:rFonts w:ascii="Times New Roman" w:hAnsi="Times New Roman" w:cs="Times New Roman"/>
              </w:rPr>
              <w:lastRenderedPageBreak/>
              <w:t>Papildus tam Veselības ministrija sadarbībā ar Nacionālo veselības dienestu ik gadu aprēķina nepieciešamo papildu finansējumu zāļu un medicīnisko ierīču kompensācijas sistēmas nodrošināšanai, tai skaitā:</w:t>
            </w:r>
          </w:p>
          <w:p w14:paraId="2AB1AD47" w14:textId="578D8B02" w:rsidR="00BD3B31" w:rsidRPr="00E435AD" w:rsidRDefault="00BD3B31" w:rsidP="00E435AD">
            <w:pPr>
              <w:pStyle w:val="Sarakstarindkopa"/>
              <w:numPr>
                <w:ilvl w:val="0"/>
                <w:numId w:val="5"/>
              </w:numPr>
              <w:jc w:val="both"/>
              <w:rPr>
                <w:rFonts w:ascii="Times New Roman" w:hAnsi="Times New Roman" w:cs="Times New Roman"/>
              </w:rPr>
            </w:pPr>
            <w:r w:rsidRPr="00E435AD">
              <w:rPr>
                <w:rFonts w:ascii="Times New Roman" w:hAnsi="Times New Roman" w:cs="Times New Roman"/>
              </w:rPr>
              <w:t>esošā finansējuma deficīta segšanai;</w:t>
            </w:r>
          </w:p>
          <w:p w14:paraId="7D5158A7" w14:textId="5D911E0D" w:rsidR="00BD3B31" w:rsidRPr="002A7572" w:rsidRDefault="00BD3B31" w:rsidP="002A7572">
            <w:pPr>
              <w:pStyle w:val="Sarakstarindkopa"/>
              <w:numPr>
                <w:ilvl w:val="0"/>
                <w:numId w:val="5"/>
              </w:numPr>
              <w:jc w:val="both"/>
              <w:rPr>
                <w:rFonts w:ascii="Times New Roman" w:hAnsi="Times New Roman" w:cs="Times New Roman"/>
              </w:rPr>
            </w:pPr>
            <w:r w:rsidRPr="002A7572">
              <w:rPr>
                <w:rFonts w:ascii="Times New Roman" w:hAnsi="Times New Roman" w:cs="Times New Roman"/>
              </w:rPr>
              <w:t>unikālo pacientu skaita pieauguma nodrošināšanai;</w:t>
            </w:r>
          </w:p>
          <w:p w14:paraId="34C2F308" w14:textId="4984E786" w:rsidR="00BD3B31" w:rsidRPr="002A7572" w:rsidRDefault="00BD3B31" w:rsidP="002A7572">
            <w:pPr>
              <w:pStyle w:val="Sarakstarindkopa"/>
              <w:numPr>
                <w:ilvl w:val="0"/>
                <w:numId w:val="5"/>
              </w:numPr>
              <w:jc w:val="both"/>
              <w:rPr>
                <w:rFonts w:ascii="Times New Roman" w:hAnsi="Times New Roman" w:cs="Times New Roman"/>
              </w:rPr>
            </w:pPr>
            <w:r w:rsidRPr="002A7572">
              <w:rPr>
                <w:rFonts w:ascii="Times New Roman" w:hAnsi="Times New Roman" w:cs="Times New Roman"/>
              </w:rPr>
              <w:t>zāļu kompensācijas nodrošināšanai ārpus iepriekš minētajiem nozares plāniem;</w:t>
            </w:r>
          </w:p>
          <w:p w14:paraId="35F25731" w14:textId="0749AEDE" w:rsidR="00BD3B31" w:rsidRPr="002A7572" w:rsidRDefault="00BD3B31" w:rsidP="002A7572">
            <w:pPr>
              <w:pStyle w:val="Sarakstarindkopa"/>
              <w:numPr>
                <w:ilvl w:val="0"/>
                <w:numId w:val="5"/>
              </w:numPr>
              <w:jc w:val="both"/>
              <w:rPr>
                <w:rFonts w:ascii="Times New Roman" w:hAnsi="Times New Roman" w:cs="Times New Roman"/>
              </w:rPr>
            </w:pPr>
            <w:r w:rsidRPr="002A7572">
              <w:rPr>
                <w:rFonts w:ascii="Times New Roman" w:hAnsi="Times New Roman" w:cs="Times New Roman"/>
              </w:rPr>
              <w:t>kompensācijas apmēra palielināšanai atsevišķos gadījumos no 75 % uz 100 %;</w:t>
            </w:r>
          </w:p>
          <w:p w14:paraId="2D07D21C" w14:textId="205A6CDA" w:rsidR="00BD3B31" w:rsidRPr="002A7572" w:rsidRDefault="00BD3B31" w:rsidP="002A7572">
            <w:pPr>
              <w:pStyle w:val="Sarakstarindkopa"/>
              <w:numPr>
                <w:ilvl w:val="0"/>
                <w:numId w:val="5"/>
              </w:numPr>
              <w:jc w:val="both"/>
              <w:rPr>
                <w:rFonts w:ascii="Times New Roman" w:hAnsi="Times New Roman" w:cs="Times New Roman"/>
              </w:rPr>
            </w:pPr>
            <w:r w:rsidRPr="002A7572">
              <w:rPr>
                <w:rFonts w:ascii="Times New Roman" w:hAnsi="Times New Roman" w:cs="Times New Roman"/>
              </w:rPr>
              <w:t>jaunu diagnožu iekļaušanai kompensējamo zāļu sistēmā;</w:t>
            </w:r>
          </w:p>
          <w:p w14:paraId="201457D0" w14:textId="1F3DF651" w:rsidR="00BD3B31" w:rsidRPr="002A7572" w:rsidRDefault="00BD3B31" w:rsidP="002A7572">
            <w:pPr>
              <w:pStyle w:val="Sarakstarindkopa"/>
              <w:numPr>
                <w:ilvl w:val="0"/>
                <w:numId w:val="5"/>
              </w:numPr>
              <w:jc w:val="both"/>
              <w:rPr>
                <w:rFonts w:ascii="Times New Roman" w:hAnsi="Times New Roman" w:cs="Times New Roman"/>
              </w:rPr>
            </w:pPr>
            <w:r w:rsidRPr="002A7572">
              <w:rPr>
                <w:rFonts w:ascii="Times New Roman" w:hAnsi="Times New Roman" w:cs="Times New Roman"/>
              </w:rPr>
              <w:t xml:space="preserve">medicīnisko ierīču pieejamības uzlabošanai pacientiem ar cukura diabētu, urīnpūšļa disfunkciju un </w:t>
            </w:r>
            <w:proofErr w:type="spellStart"/>
            <w:r w:rsidRPr="002A7572">
              <w:rPr>
                <w:rFonts w:ascii="Times New Roman" w:hAnsi="Times New Roman" w:cs="Times New Roman"/>
              </w:rPr>
              <w:t>inkontinenci</w:t>
            </w:r>
            <w:proofErr w:type="spellEnd"/>
            <w:r w:rsidRPr="002A7572">
              <w:rPr>
                <w:rFonts w:ascii="Times New Roman" w:hAnsi="Times New Roman" w:cs="Times New Roman"/>
              </w:rPr>
              <w:t>.</w:t>
            </w:r>
          </w:p>
          <w:p w14:paraId="1B23399C" w14:textId="6F228ECB" w:rsidR="00BD3B31" w:rsidRPr="00BD3B31" w:rsidRDefault="00BD3B31" w:rsidP="00BD3B31">
            <w:pPr>
              <w:jc w:val="both"/>
              <w:rPr>
                <w:rFonts w:ascii="Times New Roman" w:hAnsi="Times New Roman" w:cs="Times New Roman"/>
              </w:rPr>
            </w:pPr>
            <w:r w:rsidRPr="00BD3B31">
              <w:rPr>
                <w:rFonts w:ascii="Times New Roman" w:hAnsi="Times New Roman" w:cs="Times New Roman"/>
              </w:rPr>
              <w:t>Tādējādi nozares vajadzības attiecībā uz kompensējamo zāļu budžeta attīstību ir identificētas gan politikas plānošanas dokumentos, gan ikgadējos aprēķinos, un šie dokumenti nodrošina vismaz vidēja termiņa redzējumu attiecībā uz nepieciešamo finansējumu.</w:t>
            </w:r>
            <w:r w:rsidR="00AF3191">
              <w:rPr>
                <w:rFonts w:ascii="Times New Roman" w:hAnsi="Times New Roman" w:cs="Times New Roman"/>
              </w:rPr>
              <w:t xml:space="preserve"> </w:t>
            </w:r>
            <w:r w:rsidRPr="00BD3B31">
              <w:rPr>
                <w:rFonts w:ascii="Times New Roman" w:hAnsi="Times New Roman" w:cs="Times New Roman"/>
              </w:rPr>
              <w:t xml:space="preserve">Vienlaikus jāņem vērā valsts budžeta sagatavošanas procesa aktuālie nosacījumi. Ministru kabineta 2026. gada 15. maija rīkojums Nr. 275 </w:t>
            </w:r>
            <w:r w:rsidRPr="00BD3B31">
              <w:rPr>
                <w:rFonts w:ascii="Times New Roman" w:hAnsi="Times New Roman" w:cs="Times New Roman"/>
                <w:b/>
                <w:bCs/>
              </w:rPr>
              <w:t>“Par valsts budžetu 2027. gadam un budžeta ietvaru 2027., 2028., 2029. un 2030. gadam”</w:t>
            </w:r>
            <w:r w:rsidRPr="00BD3B31">
              <w:rPr>
                <w:rFonts w:ascii="Times New Roman" w:hAnsi="Times New Roman" w:cs="Times New Roman"/>
              </w:rPr>
              <w:t xml:space="preserve"> neparedz nozaru ministrijām iesniegt priekšlikumus par prioritārajiem pasākumiem 2027. </w:t>
            </w:r>
            <w:r w:rsidRPr="00BD3B31">
              <w:rPr>
                <w:rFonts w:ascii="Times New Roman" w:hAnsi="Times New Roman" w:cs="Times New Roman"/>
              </w:rPr>
              <w:lastRenderedPageBreak/>
              <w:t>gadam valsts budžeta projekta sagatavošanas procesā.</w:t>
            </w:r>
          </w:p>
          <w:p w14:paraId="3165C687" w14:textId="77777777" w:rsidR="00BD3B31" w:rsidRPr="00BD3B31" w:rsidRDefault="00BD3B31" w:rsidP="00BD3B31">
            <w:pPr>
              <w:jc w:val="both"/>
              <w:rPr>
                <w:rFonts w:ascii="Times New Roman" w:hAnsi="Times New Roman" w:cs="Times New Roman"/>
              </w:rPr>
            </w:pPr>
            <w:r w:rsidRPr="00BD3B31">
              <w:rPr>
                <w:rFonts w:ascii="Times New Roman" w:hAnsi="Times New Roman" w:cs="Times New Roman"/>
              </w:rPr>
              <w:t>Tāpat atbilstoši aktuālajām makroekonomiskajām un fiskālajām prognozēm (atjaunotas uz 2026. gada 30. jūniju) indikatīvā fiskālā telpa 2027.–2030. gada budžeta ietvara sagatavošanai ir negatīva, proti:</w:t>
            </w:r>
          </w:p>
          <w:p w14:paraId="287DED01" w14:textId="77777777" w:rsidR="00BD3B31" w:rsidRPr="00AF3191" w:rsidRDefault="00BD3B31" w:rsidP="00BD3B31">
            <w:pPr>
              <w:jc w:val="both"/>
              <w:rPr>
                <w:rFonts w:ascii="Times New Roman" w:hAnsi="Times New Roman" w:cs="Times New Roman"/>
              </w:rPr>
            </w:pPr>
            <w:r w:rsidRPr="00BD3B31">
              <w:rPr>
                <w:rFonts w:ascii="Times New Roman" w:hAnsi="Times New Roman" w:cs="Times New Roman"/>
              </w:rPr>
              <w:t>2027. gadā – </w:t>
            </w:r>
            <w:r w:rsidRPr="00BD3B31">
              <w:rPr>
                <w:rFonts w:ascii="Times New Roman" w:hAnsi="Times New Roman" w:cs="Times New Roman"/>
                <w:b/>
                <w:bCs/>
              </w:rPr>
              <w:t>-</w:t>
            </w:r>
            <w:r w:rsidRPr="00AF3191">
              <w:rPr>
                <w:rFonts w:ascii="Times New Roman" w:hAnsi="Times New Roman" w:cs="Times New Roman"/>
              </w:rPr>
              <w:t xml:space="preserve">28,0 milj. </w:t>
            </w:r>
            <w:proofErr w:type="spellStart"/>
            <w:r w:rsidRPr="00AF3191">
              <w:rPr>
                <w:rFonts w:ascii="Times New Roman" w:hAnsi="Times New Roman" w:cs="Times New Roman"/>
                <w:i/>
                <w:iCs/>
              </w:rPr>
              <w:t>euro</w:t>
            </w:r>
            <w:proofErr w:type="spellEnd"/>
            <w:r w:rsidRPr="00AF3191">
              <w:rPr>
                <w:rFonts w:ascii="Times New Roman" w:hAnsi="Times New Roman" w:cs="Times New Roman"/>
                <w:i/>
                <w:iCs/>
              </w:rPr>
              <w:t>,</w:t>
            </w:r>
          </w:p>
          <w:p w14:paraId="01FA0F8A" w14:textId="77777777" w:rsidR="00BD3B31" w:rsidRPr="00AF3191" w:rsidRDefault="00BD3B31" w:rsidP="00BD3B31">
            <w:pPr>
              <w:jc w:val="both"/>
              <w:rPr>
                <w:rFonts w:ascii="Times New Roman" w:hAnsi="Times New Roman" w:cs="Times New Roman"/>
                <w:i/>
                <w:iCs/>
              </w:rPr>
            </w:pPr>
            <w:r w:rsidRPr="00AF3191">
              <w:rPr>
                <w:rFonts w:ascii="Times New Roman" w:hAnsi="Times New Roman" w:cs="Times New Roman"/>
              </w:rPr>
              <w:t xml:space="preserve">2028. gadā – -279,1 milj. </w:t>
            </w:r>
            <w:proofErr w:type="spellStart"/>
            <w:r w:rsidRPr="00AF3191">
              <w:rPr>
                <w:rFonts w:ascii="Times New Roman" w:hAnsi="Times New Roman" w:cs="Times New Roman"/>
                <w:i/>
                <w:iCs/>
              </w:rPr>
              <w:t>euro</w:t>
            </w:r>
            <w:proofErr w:type="spellEnd"/>
            <w:r w:rsidRPr="00AF3191">
              <w:rPr>
                <w:rFonts w:ascii="Times New Roman" w:hAnsi="Times New Roman" w:cs="Times New Roman"/>
                <w:i/>
                <w:iCs/>
              </w:rPr>
              <w:t>,</w:t>
            </w:r>
          </w:p>
          <w:p w14:paraId="7132E23E" w14:textId="77777777" w:rsidR="00BD3B31" w:rsidRPr="00AF3191" w:rsidRDefault="00BD3B31" w:rsidP="00BD3B31">
            <w:pPr>
              <w:jc w:val="both"/>
              <w:rPr>
                <w:rFonts w:ascii="Times New Roman" w:hAnsi="Times New Roman" w:cs="Times New Roman"/>
                <w:i/>
                <w:iCs/>
              </w:rPr>
            </w:pPr>
            <w:r w:rsidRPr="00AF3191">
              <w:rPr>
                <w:rFonts w:ascii="Times New Roman" w:hAnsi="Times New Roman" w:cs="Times New Roman"/>
              </w:rPr>
              <w:t xml:space="preserve">2029.gadā – -237,8 milj. </w:t>
            </w:r>
            <w:proofErr w:type="spellStart"/>
            <w:r w:rsidRPr="00AF3191">
              <w:rPr>
                <w:rFonts w:ascii="Times New Roman" w:hAnsi="Times New Roman" w:cs="Times New Roman"/>
                <w:i/>
                <w:iCs/>
              </w:rPr>
              <w:t>euro</w:t>
            </w:r>
            <w:proofErr w:type="spellEnd"/>
            <w:r w:rsidRPr="00AF3191">
              <w:rPr>
                <w:rFonts w:ascii="Times New Roman" w:hAnsi="Times New Roman" w:cs="Times New Roman"/>
                <w:i/>
                <w:iCs/>
              </w:rPr>
              <w:t>,</w:t>
            </w:r>
          </w:p>
          <w:p w14:paraId="481E5ECF" w14:textId="77777777" w:rsidR="00BD3B31" w:rsidRPr="00BD3B31" w:rsidRDefault="00BD3B31" w:rsidP="00BD3B31">
            <w:pPr>
              <w:jc w:val="both"/>
              <w:rPr>
                <w:rFonts w:ascii="Times New Roman" w:hAnsi="Times New Roman" w:cs="Times New Roman"/>
              </w:rPr>
            </w:pPr>
            <w:r w:rsidRPr="00AF3191">
              <w:rPr>
                <w:rFonts w:ascii="Times New Roman" w:hAnsi="Times New Roman" w:cs="Times New Roman"/>
              </w:rPr>
              <w:t xml:space="preserve">2030.gadā – -936,2 milj. </w:t>
            </w:r>
            <w:proofErr w:type="spellStart"/>
            <w:r w:rsidRPr="00AF3191">
              <w:rPr>
                <w:rFonts w:ascii="Times New Roman" w:hAnsi="Times New Roman" w:cs="Times New Roman"/>
                <w:i/>
                <w:iCs/>
              </w:rPr>
              <w:t>euro</w:t>
            </w:r>
            <w:proofErr w:type="spellEnd"/>
            <w:r w:rsidRPr="00AF3191">
              <w:rPr>
                <w:rFonts w:ascii="Times New Roman" w:hAnsi="Times New Roman" w:cs="Times New Roman"/>
                <w:i/>
                <w:iCs/>
              </w:rPr>
              <w:t>.</w:t>
            </w:r>
          </w:p>
          <w:p w14:paraId="50280689" w14:textId="77777777" w:rsidR="00BD3B31" w:rsidRPr="00BD3B31" w:rsidRDefault="00BD3B31" w:rsidP="00BD3B31">
            <w:pPr>
              <w:jc w:val="both"/>
              <w:rPr>
                <w:rFonts w:ascii="Times New Roman" w:hAnsi="Times New Roman" w:cs="Times New Roman"/>
              </w:rPr>
            </w:pPr>
            <w:r w:rsidRPr="00BD3B31">
              <w:rPr>
                <w:rFonts w:ascii="Times New Roman" w:hAnsi="Times New Roman" w:cs="Times New Roman"/>
              </w:rPr>
              <w:t>Minētais norāda, ka papildu finansējuma piešķiršana turpmākajiem gadiem ir vērtējama valsts budžeta vispārējo fiskālo iespēju kontekstā, un bez kompensējošiem pasākumiem papildu finansējums nav pieejams.</w:t>
            </w:r>
          </w:p>
          <w:p w14:paraId="2A8F9FB8" w14:textId="77777777" w:rsidR="00BD3B31" w:rsidRPr="00BD3B31" w:rsidRDefault="00BD3B31" w:rsidP="00BD3B31">
            <w:pPr>
              <w:jc w:val="both"/>
              <w:rPr>
                <w:rFonts w:ascii="Times New Roman" w:hAnsi="Times New Roman" w:cs="Times New Roman"/>
              </w:rPr>
            </w:pPr>
            <w:r w:rsidRPr="00BD3B31">
              <w:rPr>
                <w:rFonts w:ascii="Times New Roman" w:hAnsi="Times New Roman" w:cs="Times New Roman"/>
              </w:rPr>
              <w:t>Ņemot vērā, ka:</w:t>
            </w:r>
          </w:p>
          <w:p w14:paraId="62EF2989" w14:textId="77777777" w:rsidR="00BD3B31" w:rsidRPr="00BD3B31" w:rsidRDefault="00BD3B31" w:rsidP="00BD3B31">
            <w:pPr>
              <w:numPr>
                <w:ilvl w:val="0"/>
                <w:numId w:val="3"/>
              </w:numPr>
              <w:jc w:val="both"/>
              <w:rPr>
                <w:rFonts w:ascii="Times New Roman" w:hAnsi="Times New Roman" w:cs="Times New Roman"/>
              </w:rPr>
            </w:pPr>
            <w:r w:rsidRPr="00BD3B31">
              <w:rPr>
                <w:rFonts w:ascii="Times New Roman" w:hAnsi="Times New Roman" w:cs="Times New Roman"/>
              </w:rPr>
              <w:t>nozares vidēja termiņa vajadzības attiecībā uz kompensējamām zālēm un medicīniskajām ierīcēm jau ir ietvertas spēkā esošajos un izstrādes stadijā esošajos veselības politikas plānošanas dokumentos;</w:t>
            </w:r>
          </w:p>
          <w:p w14:paraId="0C1968DB" w14:textId="77777777" w:rsidR="00BD3B31" w:rsidRPr="00BD3B31" w:rsidRDefault="00BD3B31" w:rsidP="00BD3B31">
            <w:pPr>
              <w:numPr>
                <w:ilvl w:val="0"/>
                <w:numId w:val="3"/>
              </w:numPr>
              <w:jc w:val="both"/>
              <w:rPr>
                <w:rFonts w:ascii="Times New Roman" w:hAnsi="Times New Roman" w:cs="Times New Roman"/>
              </w:rPr>
            </w:pPr>
            <w:r w:rsidRPr="00BD3B31">
              <w:rPr>
                <w:rFonts w:ascii="Times New Roman" w:hAnsi="Times New Roman" w:cs="Times New Roman"/>
              </w:rPr>
              <w:t>nepieciešamais papildu finansējums tiek regulāri aprēķināts ikgadējā budžeta sagatavošanas procesā;</w:t>
            </w:r>
          </w:p>
          <w:p w14:paraId="45D8453E" w14:textId="77777777" w:rsidR="00BD3B31" w:rsidRPr="00BD3B31" w:rsidRDefault="00BD3B31" w:rsidP="00BD3B31">
            <w:pPr>
              <w:numPr>
                <w:ilvl w:val="0"/>
                <w:numId w:val="3"/>
              </w:numPr>
              <w:jc w:val="both"/>
              <w:rPr>
                <w:rFonts w:ascii="Times New Roman" w:hAnsi="Times New Roman" w:cs="Times New Roman"/>
              </w:rPr>
            </w:pPr>
            <w:r w:rsidRPr="00BD3B31">
              <w:rPr>
                <w:rFonts w:ascii="Times New Roman" w:hAnsi="Times New Roman" w:cs="Times New Roman"/>
              </w:rPr>
              <w:t>2027. gada valsts budžeta sagatavošanas procesā prioritāro pasākumu iesniegšana nav paredzēta;</w:t>
            </w:r>
          </w:p>
          <w:p w14:paraId="14E53165" w14:textId="77777777" w:rsidR="00BD3B31" w:rsidRPr="00BD3B31" w:rsidRDefault="00BD3B31" w:rsidP="00BD3B31">
            <w:pPr>
              <w:numPr>
                <w:ilvl w:val="0"/>
                <w:numId w:val="3"/>
              </w:numPr>
              <w:jc w:val="both"/>
              <w:rPr>
                <w:rFonts w:ascii="Times New Roman" w:hAnsi="Times New Roman" w:cs="Times New Roman"/>
              </w:rPr>
            </w:pPr>
            <w:r w:rsidRPr="00BD3B31">
              <w:rPr>
                <w:rFonts w:ascii="Times New Roman" w:hAnsi="Times New Roman" w:cs="Times New Roman"/>
              </w:rPr>
              <w:t>indikatīvā fiskālā telpa 2027.–2030. gadam ir negatīva,</w:t>
            </w:r>
          </w:p>
          <w:p w14:paraId="43002FB0" w14:textId="163D4D99" w:rsidR="00BD3B31" w:rsidRPr="00AF3191" w:rsidRDefault="00BD3B31" w:rsidP="00BD3B31">
            <w:pPr>
              <w:jc w:val="both"/>
              <w:rPr>
                <w:rFonts w:ascii="Times New Roman" w:hAnsi="Times New Roman" w:cs="Times New Roman"/>
                <w:b/>
                <w:bCs/>
              </w:rPr>
            </w:pPr>
            <w:r w:rsidRPr="00BD3B31">
              <w:rPr>
                <w:rFonts w:ascii="Times New Roman" w:hAnsi="Times New Roman" w:cs="Times New Roman"/>
              </w:rPr>
              <w:t xml:space="preserve">atsevišķa papildu uzdevuma saglabāšana par ilgtermiņa konceptuāla redzējuma izstrādi kompensējamo zāļu budžeta </w:t>
            </w:r>
            <w:r w:rsidRPr="00BD3B31">
              <w:rPr>
                <w:rFonts w:ascii="Times New Roman" w:hAnsi="Times New Roman" w:cs="Times New Roman"/>
              </w:rPr>
              <w:lastRenderedPageBreak/>
              <w:t>palielināšanai vairs nav nepieciešama, jo attiecīgās vajadzības jau ir integrētas nozares politikas plānošanas dokumentos un to īstenošana ir tieši atkarīga no ikgadējā budžeta procesa un valsts fiskālajām iespējām. </w:t>
            </w:r>
            <w:r w:rsidRPr="00AF3191">
              <w:rPr>
                <w:rFonts w:ascii="Times New Roman" w:hAnsi="Times New Roman" w:cs="Times New Roman"/>
                <w:b/>
                <w:bCs/>
              </w:rPr>
              <w:t>Līdz ar to uzdevums atzīstams par aktualitāti zaudējušu.</w:t>
            </w:r>
          </w:p>
          <w:p w14:paraId="18977676" w14:textId="0D358932" w:rsidR="00052355" w:rsidRDefault="00052355" w:rsidP="0067573B">
            <w:pPr>
              <w:jc w:val="both"/>
              <w:rPr>
                <w:rFonts w:ascii="Times New Roman" w:hAnsi="Times New Roman" w:cs="Times New Roman"/>
              </w:rPr>
            </w:pPr>
          </w:p>
        </w:tc>
      </w:tr>
      <w:tr w:rsidR="00052355" w14:paraId="659834EC" w14:textId="77777777" w:rsidTr="00BD3B31">
        <w:tc>
          <w:tcPr>
            <w:tcW w:w="426" w:type="dxa"/>
          </w:tcPr>
          <w:p w14:paraId="789EC14B" w14:textId="3E08F5C5" w:rsidR="00052355" w:rsidRDefault="00EA28E5" w:rsidP="00E456B4">
            <w:pPr>
              <w:jc w:val="both"/>
              <w:rPr>
                <w:rFonts w:ascii="Times New Roman" w:hAnsi="Times New Roman" w:cs="Times New Roman"/>
              </w:rPr>
            </w:pPr>
            <w:r>
              <w:rPr>
                <w:rFonts w:ascii="Times New Roman" w:hAnsi="Times New Roman" w:cs="Times New Roman"/>
              </w:rPr>
              <w:lastRenderedPageBreak/>
              <w:t>2</w:t>
            </w:r>
            <w:r w:rsidR="0064149F">
              <w:rPr>
                <w:rFonts w:ascii="Times New Roman" w:hAnsi="Times New Roman" w:cs="Times New Roman"/>
              </w:rPr>
              <w:t>.</w:t>
            </w:r>
          </w:p>
        </w:tc>
        <w:tc>
          <w:tcPr>
            <w:tcW w:w="1134" w:type="dxa"/>
          </w:tcPr>
          <w:p w14:paraId="7D6A3FEC" w14:textId="37C26E37" w:rsidR="00052355" w:rsidRPr="00DD4C4E" w:rsidRDefault="007871CA" w:rsidP="00E456B4">
            <w:pPr>
              <w:jc w:val="both"/>
              <w:rPr>
                <w:rFonts w:ascii="Times New Roman" w:hAnsi="Times New Roman" w:cs="Times New Roman"/>
                <w:b/>
                <w:bCs/>
              </w:rPr>
            </w:pPr>
            <w:r w:rsidRPr="00DD4C4E">
              <w:rPr>
                <w:rFonts w:ascii="Times New Roman" w:hAnsi="Times New Roman" w:cs="Times New Roman"/>
                <w:b/>
                <w:bCs/>
              </w:rPr>
              <w:t>2021-UZD-15</w:t>
            </w:r>
            <w:r w:rsidR="004B43BA" w:rsidRPr="00DD4C4E">
              <w:rPr>
                <w:rFonts w:ascii="Times New Roman" w:hAnsi="Times New Roman" w:cs="Times New Roman"/>
                <w:b/>
                <w:bCs/>
              </w:rPr>
              <w:t>73</w:t>
            </w:r>
          </w:p>
        </w:tc>
        <w:tc>
          <w:tcPr>
            <w:tcW w:w="2410" w:type="dxa"/>
          </w:tcPr>
          <w:p w14:paraId="70232D4E" w14:textId="78C32FCD" w:rsidR="00052355" w:rsidRDefault="00113643" w:rsidP="00065533">
            <w:pPr>
              <w:jc w:val="both"/>
              <w:rPr>
                <w:rFonts w:ascii="Times New Roman" w:hAnsi="Times New Roman" w:cs="Times New Roman"/>
              </w:rPr>
            </w:pPr>
            <w:r w:rsidRPr="00DD70B7">
              <w:rPr>
                <w:rFonts w:ascii="Times New Roman" w:hAnsi="Times New Roman" w:cs="Times New Roman"/>
              </w:rPr>
              <w:t>Ministru kabineta 202</w:t>
            </w:r>
            <w:r w:rsidR="00273214">
              <w:rPr>
                <w:rFonts w:ascii="Times New Roman" w:hAnsi="Times New Roman" w:cs="Times New Roman"/>
              </w:rPr>
              <w:t>1</w:t>
            </w:r>
            <w:r w:rsidRPr="00DD70B7">
              <w:rPr>
                <w:rFonts w:ascii="Times New Roman" w:hAnsi="Times New Roman" w:cs="Times New Roman"/>
              </w:rPr>
              <w:t>.</w:t>
            </w:r>
            <w:r w:rsidR="006820D2">
              <w:rPr>
                <w:rFonts w:ascii="Times New Roman" w:hAnsi="Times New Roman" w:cs="Times New Roman"/>
              </w:rPr>
              <w:t>gada 7.septembra</w:t>
            </w:r>
            <w:r w:rsidRPr="00DD70B7">
              <w:rPr>
                <w:rFonts w:ascii="Times New Roman" w:hAnsi="Times New Roman" w:cs="Times New Roman"/>
              </w:rPr>
              <w:t xml:space="preserve"> sēdes protokols Nr. </w:t>
            </w:r>
            <w:r w:rsidR="00273214">
              <w:rPr>
                <w:rFonts w:ascii="Times New Roman" w:hAnsi="Times New Roman" w:cs="Times New Roman"/>
              </w:rPr>
              <w:t>60</w:t>
            </w:r>
            <w:r>
              <w:rPr>
                <w:rFonts w:ascii="Times New Roman" w:hAnsi="Times New Roman" w:cs="Times New Roman"/>
              </w:rPr>
              <w:t xml:space="preserve">, </w:t>
            </w:r>
            <w:r w:rsidR="00273214">
              <w:rPr>
                <w:rFonts w:ascii="Times New Roman" w:hAnsi="Times New Roman" w:cs="Times New Roman"/>
              </w:rPr>
              <w:t>54</w:t>
            </w:r>
            <w:r w:rsidRPr="00DD70B7">
              <w:rPr>
                <w:rFonts w:ascii="Times New Roman" w:hAnsi="Times New Roman" w:cs="Times New Roman"/>
              </w:rPr>
              <w:t>. §</w:t>
            </w:r>
            <w:r w:rsidR="00ED3053">
              <w:rPr>
                <w:rFonts w:ascii="Times New Roman" w:hAnsi="Times New Roman" w:cs="Times New Roman"/>
              </w:rPr>
              <w:t xml:space="preserve">. </w:t>
            </w:r>
            <w:r w:rsidR="00065533">
              <w:rPr>
                <w:rFonts w:ascii="Times New Roman" w:hAnsi="Times New Roman" w:cs="Times New Roman"/>
              </w:rPr>
              <w:t>“</w:t>
            </w:r>
            <w:r w:rsidR="006E5A95" w:rsidRPr="006E5A95">
              <w:rPr>
                <w:rFonts w:ascii="Times New Roman" w:hAnsi="Times New Roman" w:cs="Times New Roman"/>
              </w:rPr>
              <w:t>Informatīvais ziņojums "Par VSIA "Paula Stradiņa klīniskā universitātes slimnīca" jaunā B korpusa attīstību</w:t>
            </w:r>
            <w:r w:rsidR="00BD7678">
              <w:rPr>
                <w:rFonts w:ascii="Times New Roman" w:hAnsi="Times New Roman" w:cs="Times New Roman"/>
              </w:rPr>
              <w:t>”” 7.punkts</w:t>
            </w:r>
          </w:p>
        </w:tc>
        <w:tc>
          <w:tcPr>
            <w:tcW w:w="2693" w:type="dxa"/>
          </w:tcPr>
          <w:p w14:paraId="108DEAD2" w14:textId="6CFA0F62" w:rsidR="00052355" w:rsidRPr="00C75223" w:rsidRDefault="00EC7B80" w:rsidP="00E456B4">
            <w:pPr>
              <w:jc w:val="both"/>
              <w:rPr>
                <w:rFonts w:ascii="Times New Roman" w:hAnsi="Times New Roman" w:cs="Times New Roman"/>
                <w:b/>
                <w:bCs/>
              </w:rPr>
            </w:pPr>
            <w:r w:rsidRPr="00C75223">
              <w:rPr>
                <w:rFonts w:ascii="Times New Roman" w:hAnsi="Times New Roman" w:cs="Times New Roman"/>
                <w:b/>
                <w:bCs/>
              </w:rPr>
              <w:t>7.</w:t>
            </w:r>
            <w:r w:rsidR="00065533">
              <w:rPr>
                <w:rFonts w:ascii="Times New Roman" w:hAnsi="Times New Roman" w:cs="Times New Roman"/>
                <w:b/>
                <w:bCs/>
              </w:rPr>
              <w:t> </w:t>
            </w:r>
            <w:r w:rsidRPr="008E3989">
              <w:rPr>
                <w:rFonts w:ascii="Times New Roman" w:hAnsi="Times New Roman" w:cs="Times New Roman"/>
              </w:rPr>
              <w:t>Veselības ministrija</w:t>
            </w:r>
            <w:r w:rsidRPr="00C75223">
              <w:rPr>
                <w:rFonts w:ascii="Times New Roman" w:hAnsi="Times New Roman" w:cs="Times New Roman"/>
                <w:b/>
                <w:bCs/>
              </w:rPr>
              <w:t>i </w:t>
            </w:r>
            <w:r w:rsidRPr="00065533">
              <w:rPr>
                <w:rFonts w:ascii="Times New Roman" w:hAnsi="Times New Roman" w:cs="Times New Roman"/>
                <w:b/>
                <w:bCs/>
              </w:rPr>
              <w:t>reizi gadā līdz</w:t>
            </w:r>
            <w:r w:rsidRPr="00C75223">
              <w:rPr>
                <w:rFonts w:ascii="Times New Roman" w:hAnsi="Times New Roman" w:cs="Times New Roman"/>
                <w:b/>
                <w:bCs/>
              </w:rPr>
              <w:t xml:space="preserve"> </w:t>
            </w:r>
            <w:r w:rsidR="00065533">
              <w:rPr>
                <w:rFonts w:ascii="Times New Roman" w:hAnsi="Times New Roman" w:cs="Times New Roman"/>
                <w:b/>
                <w:bCs/>
              </w:rPr>
              <w:t>1</w:t>
            </w:r>
            <w:r w:rsidRPr="00C75223">
              <w:rPr>
                <w:rFonts w:ascii="Times New Roman" w:hAnsi="Times New Roman" w:cs="Times New Roman"/>
                <w:b/>
                <w:bCs/>
              </w:rPr>
              <w:t>.</w:t>
            </w:r>
            <w:r w:rsidR="00065533">
              <w:rPr>
                <w:rFonts w:ascii="Times New Roman" w:hAnsi="Times New Roman" w:cs="Times New Roman"/>
                <w:b/>
                <w:bCs/>
              </w:rPr>
              <w:t> </w:t>
            </w:r>
            <w:r w:rsidRPr="00C75223">
              <w:rPr>
                <w:rFonts w:ascii="Times New Roman" w:hAnsi="Times New Roman" w:cs="Times New Roman"/>
                <w:b/>
                <w:bCs/>
              </w:rPr>
              <w:t>maijam izstrādāt un iesniegt zināšanai Ministru kabinetā progresa pārskatu par Slimnīcas B korpusa īstenošanas gaitu iepriekšējā gadā.</w:t>
            </w:r>
          </w:p>
        </w:tc>
        <w:tc>
          <w:tcPr>
            <w:tcW w:w="3402" w:type="dxa"/>
          </w:tcPr>
          <w:p w14:paraId="0BC99072" w14:textId="40B62FA8" w:rsidR="00052355" w:rsidRPr="00AB5C23" w:rsidRDefault="005004DB" w:rsidP="00E71847">
            <w:pPr>
              <w:jc w:val="both"/>
              <w:rPr>
                <w:rFonts w:ascii="Times New Roman" w:hAnsi="Times New Roman" w:cs="Times New Roman"/>
                <w:b/>
                <w:bCs/>
              </w:rPr>
            </w:pPr>
            <w:r>
              <w:rPr>
                <w:rFonts w:ascii="Times New Roman" w:hAnsi="Times New Roman" w:cs="Times New Roman"/>
                <w:b/>
                <w:bCs/>
              </w:rPr>
              <w:t>U</w:t>
            </w:r>
            <w:r w:rsidR="006004B6" w:rsidRPr="00640659">
              <w:rPr>
                <w:rFonts w:ascii="Times New Roman" w:hAnsi="Times New Roman" w:cs="Times New Roman"/>
                <w:b/>
                <w:bCs/>
              </w:rPr>
              <w:t xml:space="preserve">zdevums ir zaudējis aktualitāti, jo ES fondu 2021. </w:t>
            </w:r>
            <w:r w:rsidR="00380CBC">
              <w:rPr>
                <w:rFonts w:ascii="Times New Roman" w:hAnsi="Times New Roman" w:cs="Times New Roman"/>
                <w:b/>
                <w:bCs/>
              </w:rPr>
              <w:t xml:space="preserve">– </w:t>
            </w:r>
            <w:r w:rsidR="006004B6" w:rsidRPr="00640659">
              <w:rPr>
                <w:rFonts w:ascii="Times New Roman" w:hAnsi="Times New Roman" w:cs="Times New Roman"/>
                <w:b/>
                <w:bCs/>
              </w:rPr>
              <w:t>2027. gada plānošanas perioda ietvaros</w:t>
            </w:r>
            <w:r w:rsidR="00380CBC" w:rsidRPr="006E5A95">
              <w:rPr>
                <w:rFonts w:ascii="Times New Roman" w:hAnsi="Times New Roman" w:cs="Times New Roman"/>
              </w:rPr>
              <w:t xml:space="preserve"> VSIA "Paula Stradiņa klīniskā universitātes </w:t>
            </w:r>
            <w:r w:rsidR="00380CBC" w:rsidRPr="009866DA">
              <w:rPr>
                <w:rFonts w:ascii="Times New Roman" w:hAnsi="Times New Roman" w:cs="Times New Roman"/>
              </w:rPr>
              <w:t>slimnīca"</w:t>
            </w:r>
            <w:r w:rsidR="006004B6" w:rsidRPr="009866DA">
              <w:rPr>
                <w:rFonts w:ascii="Times New Roman" w:hAnsi="Times New Roman" w:cs="Times New Roman"/>
                <w:b/>
                <w:bCs/>
              </w:rPr>
              <w:t xml:space="preserve"> B korpusa attīstības projekts </w:t>
            </w:r>
            <w:r w:rsidR="002D5EE8" w:rsidRPr="00640032">
              <w:rPr>
                <w:rFonts w:ascii="Times New Roman" w:hAnsi="Times New Roman" w:cs="Times New Roman"/>
                <w:b/>
                <w:bCs/>
              </w:rPr>
              <w:t xml:space="preserve">pašreizējā plānošanas posmā </w:t>
            </w:r>
            <w:r w:rsidR="006004B6" w:rsidRPr="00640032">
              <w:rPr>
                <w:rFonts w:ascii="Times New Roman" w:hAnsi="Times New Roman" w:cs="Times New Roman"/>
                <w:b/>
                <w:bCs/>
              </w:rPr>
              <w:t>netiks īstenots finansējuma trūkuma dēļ</w:t>
            </w:r>
            <w:r w:rsidR="006004B6" w:rsidRPr="00AF3191">
              <w:rPr>
                <w:rFonts w:ascii="Times New Roman" w:hAnsi="Times New Roman" w:cs="Times New Roman"/>
              </w:rPr>
              <w:t>. </w:t>
            </w:r>
            <w:r w:rsidR="00A419A4" w:rsidRPr="00AF3191">
              <w:rPr>
                <w:rFonts w:ascii="Times New Roman" w:hAnsi="Times New Roman" w:cs="Times New Roman"/>
              </w:rPr>
              <w:t>Obj</w:t>
            </w:r>
            <w:r w:rsidR="00053F34" w:rsidRPr="00AF3191">
              <w:rPr>
                <w:rFonts w:ascii="Times New Roman" w:hAnsi="Times New Roman" w:cs="Times New Roman"/>
              </w:rPr>
              <w:t xml:space="preserve">ekta būvniecības tiks realizēta vēlākā posmā. </w:t>
            </w:r>
            <w:r w:rsidR="008808C3" w:rsidRPr="00AF3191">
              <w:rPr>
                <w:rFonts w:ascii="Times New Roman" w:hAnsi="Times New Roman" w:cs="Times New Roman"/>
              </w:rPr>
              <w:t>Informācija par finansējuma pārdali ietverta</w:t>
            </w:r>
            <w:r w:rsidR="00C206E4">
              <w:rPr>
                <w:rFonts w:ascii="Times New Roman" w:hAnsi="Times New Roman" w:cs="Times New Roman"/>
                <w:b/>
                <w:bCs/>
              </w:rPr>
              <w:t xml:space="preserve"> </w:t>
            </w:r>
            <w:r w:rsidR="000A1154" w:rsidRPr="009866DA">
              <w:rPr>
                <w:rFonts w:ascii="Times New Roman" w:hAnsi="Times New Roman" w:cs="Times New Roman"/>
              </w:rPr>
              <w:t>Info</w:t>
            </w:r>
            <w:r w:rsidR="009866DA" w:rsidRPr="009866DA">
              <w:rPr>
                <w:rFonts w:ascii="Times New Roman" w:hAnsi="Times New Roman" w:cs="Times New Roman"/>
              </w:rPr>
              <w:t>rmatīvajā</w:t>
            </w:r>
            <w:r w:rsidR="000A1154" w:rsidRPr="009866DA">
              <w:rPr>
                <w:rFonts w:ascii="Times New Roman" w:hAnsi="Times New Roman" w:cs="Times New Roman"/>
              </w:rPr>
              <w:t xml:space="preserve"> ziņojum</w:t>
            </w:r>
            <w:r w:rsidR="009866DA" w:rsidRPr="009866DA">
              <w:rPr>
                <w:rFonts w:ascii="Times New Roman" w:hAnsi="Times New Roman" w:cs="Times New Roman"/>
              </w:rPr>
              <w:t>ā</w:t>
            </w:r>
            <w:r w:rsidR="000A1154" w:rsidRPr="009866DA">
              <w:rPr>
                <w:rFonts w:ascii="Times New Roman" w:hAnsi="Times New Roman" w:cs="Times New Roman"/>
              </w:rPr>
              <w:t xml:space="preserve"> (25-TA-980)  Par "VSIA "Paula Stradiņa klīniskā universitātes slimnīca" un SIA "Rīgas Austrumu klīniskā universitātes slimnīca" stratēģisko projektu īstenošanas statusu" </w:t>
            </w:r>
            <w:r w:rsidR="00045577">
              <w:rPr>
                <w:rFonts w:ascii="Times New Roman" w:hAnsi="Times New Roman" w:cs="Times New Roman"/>
              </w:rPr>
              <w:t>(IP)</w:t>
            </w:r>
            <w:r w:rsidR="008321A5">
              <w:rPr>
                <w:rFonts w:ascii="Times New Roman" w:hAnsi="Times New Roman" w:cs="Times New Roman"/>
              </w:rPr>
              <w:t>, kā arī Ministru kabineta 29.04.2025. sēdes protokolā Nr.</w:t>
            </w:r>
            <w:r w:rsidR="00BC50D8">
              <w:rPr>
                <w:rFonts w:ascii="Times New Roman" w:hAnsi="Times New Roman" w:cs="Times New Roman"/>
              </w:rPr>
              <w:t>17. 44</w:t>
            </w:r>
            <w:r w:rsidR="00C609A3">
              <w:rPr>
                <w:rFonts w:ascii="Times New Roman" w:hAnsi="Times New Roman" w:cs="Times New Roman"/>
              </w:rPr>
              <w:t xml:space="preserve"> </w:t>
            </w:r>
            <w:r w:rsidR="00BC50D8" w:rsidRPr="00DD70B7">
              <w:rPr>
                <w:rFonts w:ascii="Times New Roman" w:hAnsi="Times New Roman" w:cs="Times New Roman"/>
              </w:rPr>
              <w:t>§</w:t>
            </w:r>
            <w:r w:rsidR="005E0CC5">
              <w:rPr>
                <w:rFonts w:ascii="Times New Roman" w:hAnsi="Times New Roman" w:cs="Times New Roman"/>
              </w:rPr>
              <w:t xml:space="preserve"> 2.p. </w:t>
            </w:r>
            <w:r w:rsidR="005D7DA7">
              <w:rPr>
                <w:rFonts w:ascii="Times New Roman" w:hAnsi="Times New Roman" w:cs="Times New Roman"/>
              </w:rPr>
              <w:t xml:space="preserve">lai arī </w:t>
            </w:r>
            <w:r w:rsidR="00587681">
              <w:rPr>
                <w:rFonts w:ascii="Times New Roman" w:hAnsi="Times New Roman" w:cs="Times New Roman"/>
              </w:rPr>
              <w:t xml:space="preserve">MK </w:t>
            </w:r>
            <w:r w:rsidR="008E6879" w:rsidRPr="00DD70B7">
              <w:rPr>
                <w:rFonts w:ascii="Times New Roman" w:hAnsi="Times New Roman" w:cs="Times New Roman"/>
              </w:rPr>
              <w:t>07.</w:t>
            </w:r>
            <w:r w:rsidR="008E6879">
              <w:rPr>
                <w:rFonts w:ascii="Times New Roman" w:hAnsi="Times New Roman" w:cs="Times New Roman"/>
              </w:rPr>
              <w:t>09.</w:t>
            </w:r>
            <w:r w:rsidR="008E6879" w:rsidRPr="00DD70B7">
              <w:rPr>
                <w:rFonts w:ascii="Times New Roman" w:hAnsi="Times New Roman" w:cs="Times New Roman"/>
              </w:rPr>
              <w:t>202</w:t>
            </w:r>
            <w:r w:rsidR="008E6879">
              <w:rPr>
                <w:rFonts w:ascii="Times New Roman" w:hAnsi="Times New Roman" w:cs="Times New Roman"/>
              </w:rPr>
              <w:t>1</w:t>
            </w:r>
            <w:r w:rsidR="008E6879" w:rsidRPr="00DD70B7">
              <w:rPr>
                <w:rFonts w:ascii="Times New Roman" w:hAnsi="Times New Roman" w:cs="Times New Roman"/>
              </w:rPr>
              <w:t>. sēdes prot</w:t>
            </w:r>
            <w:r w:rsidR="004515FB">
              <w:rPr>
                <w:rFonts w:ascii="Times New Roman" w:hAnsi="Times New Roman" w:cs="Times New Roman"/>
              </w:rPr>
              <w:t>.</w:t>
            </w:r>
            <w:r w:rsidR="008E6879" w:rsidRPr="00DD70B7">
              <w:rPr>
                <w:rFonts w:ascii="Times New Roman" w:hAnsi="Times New Roman" w:cs="Times New Roman"/>
              </w:rPr>
              <w:t xml:space="preserve"> Nr. </w:t>
            </w:r>
            <w:r w:rsidR="008E6879">
              <w:rPr>
                <w:rFonts w:ascii="Times New Roman" w:hAnsi="Times New Roman" w:cs="Times New Roman"/>
              </w:rPr>
              <w:t>60, 54</w:t>
            </w:r>
            <w:r w:rsidR="008E6879" w:rsidRPr="00DD70B7">
              <w:rPr>
                <w:rFonts w:ascii="Times New Roman" w:hAnsi="Times New Roman" w:cs="Times New Roman"/>
              </w:rPr>
              <w:t>. §</w:t>
            </w:r>
            <w:r w:rsidR="008E6879">
              <w:rPr>
                <w:rFonts w:ascii="Times New Roman" w:hAnsi="Times New Roman" w:cs="Times New Roman"/>
              </w:rPr>
              <w:t xml:space="preserve">. </w:t>
            </w:r>
            <w:r w:rsidR="004515FB">
              <w:rPr>
                <w:rFonts w:ascii="Times New Roman" w:hAnsi="Times New Roman" w:cs="Times New Roman"/>
              </w:rPr>
              <w:t xml:space="preserve">7.p. </w:t>
            </w:r>
            <w:r w:rsidR="000A1154" w:rsidRPr="009866DA">
              <w:rPr>
                <w:rFonts w:ascii="Times New Roman" w:hAnsi="Times New Roman" w:cs="Times New Roman"/>
              </w:rPr>
              <w:t>netika atzīts  par aktualitāti zaudējušu vai izpildītu</w:t>
            </w:r>
            <w:r w:rsidR="00E71847">
              <w:rPr>
                <w:rFonts w:ascii="Times New Roman" w:hAnsi="Times New Roman" w:cs="Times New Roman"/>
              </w:rPr>
              <w:t>,</w:t>
            </w:r>
            <w:r w:rsidR="002B3CA3">
              <w:rPr>
                <w:rFonts w:ascii="Times New Roman" w:hAnsi="Times New Roman" w:cs="Times New Roman"/>
              </w:rPr>
              <w:t xml:space="preserve"> jo </w:t>
            </w:r>
            <w:r w:rsidR="000A1154" w:rsidRPr="009866DA">
              <w:rPr>
                <w:rFonts w:ascii="Times New Roman" w:hAnsi="Times New Roman" w:cs="Times New Roman"/>
              </w:rPr>
              <w:t xml:space="preserve">IZ  (25-TA-980) </w:t>
            </w:r>
            <w:r w:rsidR="000A1154" w:rsidRPr="002B3CA3">
              <w:rPr>
                <w:rFonts w:ascii="Times New Roman" w:hAnsi="Times New Roman" w:cs="Times New Roman"/>
              </w:rPr>
              <w:t xml:space="preserve">sagatavošanai bija cits kontroles uzdevums </w:t>
            </w:r>
            <w:r w:rsidR="00A246ED">
              <w:rPr>
                <w:rFonts w:ascii="Times New Roman" w:hAnsi="Times New Roman" w:cs="Times New Roman"/>
              </w:rPr>
              <w:t>–(</w:t>
            </w:r>
            <w:hyperlink r:id="rId8" w:tgtFrame="_blank" w:tooltip="https://vktap.mk.gov.lv/tasks/control_headers/f278a9aa-db5a-47dc-a790-d15f63ce0705" w:history="1">
              <w:r w:rsidR="000A1154" w:rsidRPr="008A2ABD">
                <w:rPr>
                  <w:rStyle w:val="Hipersaite"/>
                  <w:rFonts w:ascii="Times New Roman" w:hAnsi="Times New Roman" w:cs="Times New Roman"/>
                  <w:color w:val="auto"/>
                  <w:u w:val="none"/>
                </w:rPr>
                <w:t>2016-UZD-2059</w:t>
              </w:r>
            </w:hyperlink>
            <w:r w:rsidR="00A246ED">
              <w:t>)</w:t>
            </w:r>
            <w:r w:rsidR="002B3CA3" w:rsidRPr="008A2ABD">
              <w:rPr>
                <w:rFonts w:ascii="Times New Roman" w:hAnsi="Times New Roman" w:cs="Times New Roman"/>
              </w:rPr>
              <w:t>.</w:t>
            </w:r>
            <w:r w:rsidR="000E05CA" w:rsidRPr="00C75223">
              <w:rPr>
                <w:rFonts w:ascii="Times New Roman" w:hAnsi="Times New Roman" w:cs="Times New Roman"/>
                <w:b/>
                <w:bCs/>
              </w:rPr>
              <w:t> </w:t>
            </w:r>
          </w:p>
          <w:p w14:paraId="4EB716CB" w14:textId="77777777" w:rsidR="00A246ED" w:rsidRPr="00AB5C23" w:rsidRDefault="00A246ED" w:rsidP="00A246ED">
            <w:pPr>
              <w:spacing w:after="80"/>
              <w:jc w:val="both"/>
              <w:rPr>
                <w:rFonts w:ascii="Times New Roman" w:hAnsi="Times New Roman" w:cs="Times New Roman"/>
              </w:rPr>
            </w:pPr>
            <w:r w:rsidRPr="00AB5C23">
              <w:rPr>
                <w:rFonts w:ascii="Times New Roman" w:hAnsi="Times New Roman" w:cs="Times New Roman"/>
              </w:rPr>
              <w:t xml:space="preserve">Ņemot vērā minēto, </w:t>
            </w:r>
            <w:r w:rsidRPr="00AB5C23">
              <w:rPr>
                <w:rFonts w:ascii="Times New Roman" w:hAnsi="Times New Roman" w:cs="Times New Roman"/>
                <w:b/>
                <w:bCs/>
              </w:rPr>
              <w:t>uzdevums atzīstams par aktualitāti zaudējušu</w:t>
            </w:r>
            <w:r w:rsidRPr="00AB5C23">
              <w:rPr>
                <w:rFonts w:ascii="Times New Roman" w:hAnsi="Times New Roman" w:cs="Times New Roman"/>
              </w:rPr>
              <w:t>.</w:t>
            </w:r>
          </w:p>
          <w:p w14:paraId="2F7639E8" w14:textId="6527FCB3" w:rsidR="00A246ED" w:rsidRPr="00C75223" w:rsidRDefault="00A246ED" w:rsidP="00E71847">
            <w:pPr>
              <w:jc w:val="both"/>
              <w:rPr>
                <w:rFonts w:ascii="Times New Roman" w:hAnsi="Times New Roman" w:cs="Times New Roman"/>
                <w:b/>
                <w:bCs/>
              </w:rPr>
            </w:pPr>
          </w:p>
        </w:tc>
      </w:tr>
      <w:tr w:rsidR="00052355" w14:paraId="7CACD806" w14:textId="77777777" w:rsidTr="00BD3B31">
        <w:tc>
          <w:tcPr>
            <w:tcW w:w="426" w:type="dxa"/>
          </w:tcPr>
          <w:p w14:paraId="1B33320E" w14:textId="5E00646C" w:rsidR="00052355" w:rsidRDefault="00EA28E5" w:rsidP="00E456B4">
            <w:pPr>
              <w:jc w:val="both"/>
              <w:rPr>
                <w:rFonts w:ascii="Times New Roman" w:hAnsi="Times New Roman" w:cs="Times New Roman"/>
              </w:rPr>
            </w:pPr>
            <w:r>
              <w:rPr>
                <w:rFonts w:ascii="Times New Roman" w:hAnsi="Times New Roman" w:cs="Times New Roman"/>
              </w:rPr>
              <w:t>3</w:t>
            </w:r>
            <w:r w:rsidR="0064149F">
              <w:rPr>
                <w:rFonts w:ascii="Times New Roman" w:hAnsi="Times New Roman" w:cs="Times New Roman"/>
              </w:rPr>
              <w:t>.</w:t>
            </w:r>
          </w:p>
        </w:tc>
        <w:tc>
          <w:tcPr>
            <w:tcW w:w="1134" w:type="dxa"/>
          </w:tcPr>
          <w:p w14:paraId="16140148" w14:textId="7D1905C9" w:rsidR="00052355" w:rsidRPr="00EA28E5" w:rsidRDefault="00614594" w:rsidP="00E456B4">
            <w:pPr>
              <w:jc w:val="both"/>
              <w:rPr>
                <w:rFonts w:ascii="Times New Roman" w:hAnsi="Times New Roman" w:cs="Times New Roman"/>
                <w:b/>
                <w:bCs/>
              </w:rPr>
            </w:pPr>
            <w:r w:rsidRPr="00EA28E5">
              <w:rPr>
                <w:rFonts w:ascii="Times New Roman" w:hAnsi="Times New Roman" w:cs="Times New Roman"/>
                <w:b/>
                <w:bCs/>
              </w:rPr>
              <w:t>21-UZ-13</w:t>
            </w:r>
          </w:p>
        </w:tc>
        <w:tc>
          <w:tcPr>
            <w:tcW w:w="2410" w:type="dxa"/>
          </w:tcPr>
          <w:p w14:paraId="1881D17E" w14:textId="459A9901" w:rsidR="00052355" w:rsidRDefault="00B005FF" w:rsidP="00E456B4">
            <w:pPr>
              <w:jc w:val="both"/>
              <w:rPr>
                <w:rFonts w:ascii="Times New Roman" w:hAnsi="Times New Roman" w:cs="Times New Roman"/>
              </w:rPr>
            </w:pPr>
            <w:r>
              <w:rPr>
                <w:rFonts w:ascii="Times New Roman" w:hAnsi="Times New Roman" w:cs="Times New Roman"/>
              </w:rPr>
              <w:t xml:space="preserve">Ministru kabineta 2021.gada </w:t>
            </w:r>
            <w:r w:rsidR="00FA43A7">
              <w:rPr>
                <w:rFonts w:ascii="Times New Roman" w:hAnsi="Times New Roman" w:cs="Times New Roman"/>
              </w:rPr>
              <w:t>21.septembra</w:t>
            </w:r>
            <w:r w:rsidRPr="00B005FF">
              <w:rPr>
                <w:rFonts w:ascii="Times New Roman" w:hAnsi="Times New Roman" w:cs="Times New Roman"/>
              </w:rPr>
              <w:t xml:space="preserve"> sēdes protokols Nr. 62</w:t>
            </w:r>
            <w:r w:rsidR="00FA43A7">
              <w:rPr>
                <w:rFonts w:ascii="Times New Roman" w:hAnsi="Times New Roman" w:cs="Times New Roman"/>
              </w:rPr>
              <w:t>,</w:t>
            </w:r>
            <w:r w:rsidR="00953858">
              <w:rPr>
                <w:rFonts w:ascii="Times New Roman" w:hAnsi="Times New Roman" w:cs="Times New Roman"/>
              </w:rPr>
              <w:t xml:space="preserve"> </w:t>
            </w:r>
            <w:r w:rsidR="00953858" w:rsidRPr="00953858">
              <w:rPr>
                <w:rFonts w:ascii="Times New Roman" w:hAnsi="Times New Roman" w:cs="Times New Roman"/>
              </w:rPr>
              <w:t>36. §</w:t>
            </w:r>
            <w:r w:rsidR="008861CB">
              <w:rPr>
                <w:rFonts w:ascii="Times New Roman" w:hAnsi="Times New Roman" w:cs="Times New Roman"/>
              </w:rPr>
              <w:t xml:space="preserve"> “Informatīvais ziņojums “Priekšlikumi Covid-</w:t>
            </w:r>
            <w:r w:rsidR="008861CB">
              <w:rPr>
                <w:rFonts w:ascii="Times New Roman" w:hAnsi="Times New Roman" w:cs="Times New Roman"/>
              </w:rPr>
              <w:lastRenderedPageBreak/>
              <w:t>19 testēšanas politikas izmaiņām”</w:t>
            </w:r>
            <w:r w:rsidR="00953858" w:rsidRPr="00953858">
              <w:rPr>
                <w:rFonts w:ascii="Times New Roman" w:hAnsi="Times New Roman" w:cs="Times New Roman"/>
              </w:rPr>
              <w:t xml:space="preserve"> 6.</w:t>
            </w:r>
            <w:r w:rsidR="00953858">
              <w:rPr>
                <w:rFonts w:ascii="Times New Roman" w:hAnsi="Times New Roman" w:cs="Times New Roman"/>
              </w:rPr>
              <w:t>punkts</w:t>
            </w:r>
          </w:p>
        </w:tc>
        <w:tc>
          <w:tcPr>
            <w:tcW w:w="2693" w:type="dxa"/>
          </w:tcPr>
          <w:p w14:paraId="474E9A4D" w14:textId="5693E3D9" w:rsidR="00052355" w:rsidRDefault="004F27A1" w:rsidP="00E456B4">
            <w:pPr>
              <w:jc w:val="both"/>
              <w:rPr>
                <w:rFonts w:ascii="Times New Roman" w:hAnsi="Times New Roman" w:cs="Times New Roman"/>
              </w:rPr>
            </w:pPr>
            <w:r w:rsidRPr="004F27A1">
              <w:rPr>
                <w:rFonts w:ascii="Times New Roman" w:hAnsi="Times New Roman" w:cs="Times New Roman"/>
              </w:rPr>
              <w:lastRenderedPageBreak/>
              <w:t>6. Veselības ministrijai noteiktā kārtībā sagatavot un iesniegt izskatīšanai Ministru kabinetā attiecīgu tiesību akta projektu.</w:t>
            </w:r>
          </w:p>
        </w:tc>
        <w:tc>
          <w:tcPr>
            <w:tcW w:w="3402" w:type="dxa"/>
          </w:tcPr>
          <w:p w14:paraId="2895D15D" w14:textId="77777777" w:rsidR="00447D10" w:rsidRPr="002E51EB" w:rsidRDefault="00447D10" w:rsidP="00447D10">
            <w:pPr>
              <w:jc w:val="both"/>
              <w:rPr>
                <w:rFonts w:ascii="Times New Roman" w:hAnsi="Times New Roman" w:cs="Times New Roman"/>
                <w:b/>
                <w:bCs/>
              </w:rPr>
            </w:pPr>
            <w:r w:rsidRPr="006F0238">
              <w:rPr>
                <w:rFonts w:ascii="Times New Roman" w:hAnsi="Times New Roman" w:cs="Times New Roman"/>
              </w:rPr>
              <w:t xml:space="preserve">Ministru kabineta 2021. gada 21. septembra sēdes protokola (prot. Nr. 62, 36. §) 6. punktā Veselības ministrijai tika dots uzdevums līdz 2021. gada 24. novembrim noteiktā kārtībā sagatavot </w:t>
            </w:r>
            <w:r w:rsidRPr="00E27739">
              <w:rPr>
                <w:rFonts w:ascii="Times New Roman" w:hAnsi="Times New Roman" w:cs="Times New Roman"/>
              </w:rPr>
              <w:t xml:space="preserve">un iesniegt izskatīšanai Ministru kabinetā rīkojuma projektu par </w:t>
            </w:r>
            <w:r w:rsidRPr="00E27739">
              <w:rPr>
                <w:rFonts w:ascii="Times New Roman" w:hAnsi="Times New Roman" w:cs="Times New Roman"/>
              </w:rPr>
              <w:lastRenderedPageBreak/>
              <w:t xml:space="preserve">finanšu līdzekļu piešķiršanu no valsts budžeta programmas 02.00.00 "Līdzekļi neparedzētiem gadījumiem" COVID-19 vīrusa infekcijas testēšanas nodrošināšanai laikposmā no 2021. gada 1. decembra līdz 2021. gada 31. decembrim, paredzot indikatīvu finansējumu, kas nepārsniedz 14 636 985 </w:t>
            </w:r>
            <w:proofErr w:type="spellStart"/>
            <w:r w:rsidRPr="00E27739">
              <w:rPr>
                <w:rFonts w:ascii="Times New Roman" w:hAnsi="Times New Roman" w:cs="Times New Roman"/>
                <w:i/>
                <w:iCs/>
              </w:rPr>
              <w:t>euro</w:t>
            </w:r>
            <w:proofErr w:type="spellEnd"/>
            <w:r w:rsidRPr="00E27739">
              <w:rPr>
                <w:rFonts w:ascii="Times New Roman" w:hAnsi="Times New Roman" w:cs="Times New Roman"/>
              </w:rPr>
              <w:t>, un attiecīgos izdevumus 2022. gadā segt no valsts budžeta programmas 02.00.00 "Līdzekļi neparedzētiem gadījumiem". Minētais uzdevums tika dots Covid-19 pandēmijas laikā, lai nodrošinātu valsts organizētu COVID-19 vīrusa infekcijas testēšanu epidemioloģiskās situācijas pārvaldībai</w:t>
            </w:r>
            <w:r w:rsidRPr="002E51EB">
              <w:rPr>
                <w:rFonts w:ascii="Times New Roman" w:hAnsi="Times New Roman" w:cs="Times New Roman"/>
                <w:b/>
                <w:bCs/>
              </w:rPr>
              <w:t>. Uzdevums bija vienreizējs un attiecās uz konkrētu laikposmu un konkrētu epidemioloģisko situāciju.</w:t>
            </w:r>
          </w:p>
          <w:p w14:paraId="04698FBB" w14:textId="77777777" w:rsidR="00640659" w:rsidRPr="00EC6CCF" w:rsidRDefault="00447D10" w:rsidP="00DF4DC3">
            <w:pPr>
              <w:jc w:val="both"/>
              <w:rPr>
                <w:rFonts w:ascii="Times New Roman" w:hAnsi="Times New Roman" w:cs="Times New Roman"/>
              </w:rPr>
            </w:pPr>
            <w:r w:rsidRPr="00EC6CCF">
              <w:rPr>
                <w:rFonts w:ascii="Times New Roman" w:hAnsi="Times New Roman" w:cs="Times New Roman"/>
              </w:rPr>
              <w:t xml:space="preserve">Kopš uzdevuma došanas ir būtiski mainījušies faktiskie apstākļi. Covid-19 pandēmijas radītie ārkārtas apstākļi ir beigušies, valsts organizētā COVID-19 vīrusa infekcijas testēšana vairs netiek nodrošināta tādā apjomā un kārtībā, kāda bija nepieciešama 2021. gadā, un uzdevumā noteiktais laikposms ir beidzies. Līdz ar to uzdevuma izpilde pēc būtības vairs nav iespējama, un Ministru kabineta 2021. gada 21. septembra sēdes protokola (prot. Nr. 62, 36. §) 6. punktā dotais uzdevums ir zaudējis aktualitāti. Tā saglabāšana Ministru kabineta uzdevumu kontrolē vairs nav lietderīga. </w:t>
            </w:r>
            <w:r w:rsidR="0020750A" w:rsidRPr="00EC6CCF">
              <w:rPr>
                <w:rFonts w:ascii="Times New Roman" w:hAnsi="Times New Roman" w:cs="Times New Roman"/>
              </w:rPr>
              <w:t>Līdz a</w:t>
            </w:r>
            <w:r w:rsidR="00F30882" w:rsidRPr="00EC6CCF">
              <w:rPr>
                <w:rFonts w:ascii="Times New Roman" w:hAnsi="Times New Roman" w:cs="Times New Roman"/>
              </w:rPr>
              <w:t xml:space="preserve">r to </w:t>
            </w:r>
            <w:r w:rsidR="0020750A" w:rsidRPr="00EC6CCF">
              <w:rPr>
                <w:rFonts w:ascii="Times New Roman" w:hAnsi="Times New Roman" w:cs="Times New Roman"/>
              </w:rPr>
              <w:t xml:space="preserve"> </w:t>
            </w:r>
            <w:r w:rsidRPr="00EC6CCF">
              <w:rPr>
                <w:rFonts w:ascii="Times New Roman" w:hAnsi="Times New Roman" w:cs="Times New Roman"/>
              </w:rPr>
              <w:t>uzdevum</w:t>
            </w:r>
            <w:r w:rsidR="00F30882" w:rsidRPr="00EC6CCF">
              <w:rPr>
                <w:rFonts w:ascii="Times New Roman" w:hAnsi="Times New Roman" w:cs="Times New Roman"/>
              </w:rPr>
              <w:t xml:space="preserve">a </w:t>
            </w:r>
            <w:r w:rsidRPr="00EC6CCF">
              <w:rPr>
                <w:rFonts w:ascii="Times New Roman" w:hAnsi="Times New Roman" w:cs="Times New Roman"/>
              </w:rPr>
              <w:t>izpilde objektīvu apstākļu dēļ vairs nav iespējama</w:t>
            </w:r>
            <w:r w:rsidR="00F30882" w:rsidRPr="00EC6CCF">
              <w:rPr>
                <w:rFonts w:ascii="Times New Roman" w:hAnsi="Times New Roman" w:cs="Times New Roman"/>
              </w:rPr>
              <w:t xml:space="preserve"> sakarā ar apstākļu maiņu.</w:t>
            </w:r>
          </w:p>
          <w:p w14:paraId="2D825969" w14:textId="125ACE00" w:rsidR="00A246ED" w:rsidRPr="00E212EA" w:rsidRDefault="00A246ED" w:rsidP="008E3001">
            <w:pPr>
              <w:spacing w:after="80"/>
              <w:jc w:val="both"/>
              <w:rPr>
                <w:rFonts w:ascii="Times New Roman" w:hAnsi="Times New Roman" w:cs="Times New Roman"/>
                <w:b/>
                <w:bCs/>
              </w:rPr>
            </w:pPr>
            <w:r w:rsidRPr="00EC6CCF">
              <w:rPr>
                <w:rFonts w:ascii="Times New Roman" w:hAnsi="Times New Roman" w:cs="Times New Roman"/>
              </w:rPr>
              <w:lastRenderedPageBreak/>
              <w:t xml:space="preserve">Ņemot vērā minēto, </w:t>
            </w:r>
            <w:r w:rsidRPr="00EC6CCF">
              <w:rPr>
                <w:rFonts w:ascii="Times New Roman" w:hAnsi="Times New Roman" w:cs="Times New Roman"/>
                <w:b/>
                <w:bCs/>
              </w:rPr>
              <w:t>uzdevums atzīstams par aktualitāti zaudējušu</w:t>
            </w:r>
            <w:r w:rsidRPr="00EC6CCF">
              <w:rPr>
                <w:rFonts w:ascii="Times New Roman" w:hAnsi="Times New Roman" w:cs="Times New Roman"/>
              </w:rPr>
              <w:t>.</w:t>
            </w:r>
          </w:p>
        </w:tc>
      </w:tr>
      <w:tr w:rsidR="00895BB7" w14:paraId="76BE67C5" w14:textId="77777777" w:rsidTr="00BD3B31">
        <w:tc>
          <w:tcPr>
            <w:tcW w:w="426" w:type="dxa"/>
          </w:tcPr>
          <w:p w14:paraId="74AC260A" w14:textId="6F5A8D85" w:rsidR="00895BB7" w:rsidRDefault="00895BB7" w:rsidP="00E456B4">
            <w:pPr>
              <w:jc w:val="both"/>
              <w:rPr>
                <w:rFonts w:ascii="Times New Roman" w:hAnsi="Times New Roman" w:cs="Times New Roman"/>
              </w:rPr>
            </w:pPr>
            <w:r>
              <w:rPr>
                <w:rFonts w:ascii="Times New Roman" w:hAnsi="Times New Roman" w:cs="Times New Roman"/>
              </w:rPr>
              <w:lastRenderedPageBreak/>
              <w:t>5.</w:t>
            </w:r>
          </w:p>
        </w:tc>
        <w:tc>
          <w:tcPr>
            <w:tcW w:w="1134" w:type="dxa"/>
          </w:tcPr>
          <w:p w14:paraId="0B3C32DD" w14:textId="0D7DED22" w:rsidR="00895BB7" w:rsidRPr="006A0346" w:rsidRDefault="00895BB7" w:rsidP="00E456B4">
            <w:pPr>
              <w:jc w:val="both"/>
              <w:rPr>
                <w:rFonts w:ascii="Times New Roman" w:hAnsi="Times New Roman" w:cs="Times New Roman"/>
                <w:b/>
                <w:bCs/>
              </w:rPr>
            </w:pPr>
            <w:r w:rsidRPr="006A0346">
              <w:rPr>
                <w:rFonts w:ascii="Times New Roman" w:hAnsi="Times New Roman" w:cs="Times New Roman"/>
                <w:b/>
                <w:bCs/>
              </w:rPr>
              <w:t>22-UZ-129</w:t>
            </w:r>
          </w:p>
        </w:tc>
        <w:tc>
          <w:tcPr>
            <w:tcW w:w="2410" w:type="dxa"/>
          </w:tcPr>
          <w:p w14:paraId="1F780B0C" w14:textId="3273CDFC" w:rsidR="00895BB7" w:rsidRDefault="00F16EB2" w:rsidP="00E456B4">
            <w:pPr>
              <w:jc w:val="both"/>
              <w:rPr>
                <w:rFonts w:ascii="Times New Roman" w:hAnsi="Times New Roman" w:cs="Times New Roman"/>
              </w:rPr>
            </w:pPr>
            <w:r w:rsidRPr="00E846CE">
              <w:rPr>
                <w:rFonts w:ascii="Times New Roman" w:hAnsi="Times New Roman" w:cs="Times New Roman"/>
              </w:rPr>
              <w:t>Ministru kabineta 202</w:t>
            </w:r>
            <w:r>
              <w:rPr>
                <w:rFonts w:ascii="Times New Roman" w:hAnsi="Times New Roman" w:cs="Times New Roman"/>
              </w:rPr>
              <w:t>2</w:t>
            </w:r>
            <w:r w:rsidRPr="00E846CE">
              <w:rPr>
                <w:rFonts w:ascii="Times New Roman" w:hAnsi="Times New Roman" w:cs="Times New Roman"/>
              </w:rPr>
              <w:t>.</w:t>
            </w:r>
            <w:r w:rsidR="00512FEE">
              <w:rPr>
                <w:rFonts w:ascii="Times New Roman" w:hAnsi="Times New Roman" w:cs="Times New Roman"/>
              </w:rPr>
              <w:t>gada 15.februāra</w:t>
            </w:r>
            <w:r w:rsidRPr="00E846CE">
              <w:rPr>
                <w:rFonts w:ascii="Times New Roman" w:hAnsi="Times New Roman" w:cs="Times New Roman"/>
              </w:rPr>
              <w:t xml:space="preserve"> sēdes protokols Nr. </w:t>
            </w:r>
            <w:r w:rsidR="00970332">
              <w:rPr>
                <w:rFonts w:ascii="Times New Roman" w:hAnsi="Times New Roman" w:cs="Times New Roman"/>
              </w:rPr>
              <w:t>8</w:t>
            </w:r>
            <w:r>
              <w:rPr>
                <w:rFonts w:ascii="Times New Roman" w:hAnsi="Times New Roman" w:cs="Times New Roman"/>
              </w:rPr>
              <w:t xml:space="preserve">, </w:t>
            </w:r>
            <w:r w:rsidR="00CE33E4">
              <w:rPr>
                <w:rFonts w:ascii="Times New Roman" w:hAnsi="Times New Roman" w:cs="Times New Roman"/>
              </w:rPr>
              <w:t>76</w:t>
            </w:r>
            <w:r w:rsidRPr="00E846CE">
              <w:rPr>
                <w:rFonts w:ascii="Times New Roman" w:hAnsi="Times New Roman" w:cs="Times New Roman"/>
              </w:rPr>
              <w:t xml:space="preserve">. § </w:t>
            </w:r>
            <w:r w:rsidR="005B686E">
              <w:rPr>
                <w:rFonts w:ascii="Times New Roman" w:hAnsi="Times New Roman" w:cs="Times New Roman"/>
              </w:rPr>
              <w:t>“Informatīvais ziņojums</w:t>
            </w:r>
            <w:r w:rsidR="001644B8">
              <w:rPr>
                <w:rFonts w:ascii="Times New Roman" w:hAnsi="Times New Roman" w:cs="Times New Roman"/>
              </w:rPr>
              <w:t xml:space="preserve"> par medicīniskā skābekļa pieejamības nodrošināšanu un slimnīcu rezervju</w:t>
            </w:r>
            <w:r w:rsidR="00512FEE">
              <w:rPr>
                <w:rFonts w:ascii="Times New Roman" w:hAnsi="Times New Roman" w:cs="Times New Roman"/>
              </w:rPr>
              <w:t xml:space="preserve">, kā arī valsts gultu rezervju veidošanu” </w:t>
            </w:r>
            <w:r w:rsidR="00CE33E4">
              <w:rPr>
                <w:rFonts w:ascii="Times New Roman" w:hAnsi="Times New Roman" w:cs="Times New Roman"/>
              </w:rPr>
              <w:t>7</w:t>
            </w:r>
            <w:r w:rsidRPr="00E846CE">
              <w:rPr>
                <w:rFonts w:ascii="Times New Roman" w:hAnsi="Times New Roman" w:cs="Times New Roman"/>
              </w:rPr>
              <w:t>.</w:t>
            </w:r>
            <w:r>
              <w:rPr>
                <w:rFonts w:ascii="Times New Roman" w:hAnsi="Times New Roman" w:cs="Times New Roman"/>
              </w:rPr>
              <w:t>p</w:t>
            </w:r>
            <w:r w:rsidR="005B686E">
              <w:rPr>
                <w:rFonts w:ascii="Times New Roman" w:hAnsi="Times New Roman" w:cs="Times New Roman"/>
              </w:rPr>
              <w:t>unkts</w:t>
            </w:r>
            <w:r>
              <w:rPr>
                <w:rFonts w:ascii="Times New Roman" w:hAnsi="Times New Roman" w:cs="Times New Roman"/>
              </w:rPr>
              <w:t>.</w:t>
            </w:r>
          </w:p>
        </w:tc>
        <w:tc>
          <w:tcPr>
            <w:tcW w:w="2693" w:type="dxa"/>
          </w:tcPr>
          <w:p w14:paraId="5B4C9F21" w14:textId="3BE74D90" w:rsidR="00895BB7" w:rsidRPr="004F27A1" w:rsidRDefault="00F16EB2" w:rsidP="00E456B4">
            <w:pPr>
              <w:jc w:val="both"/>
              <w:rPr>
                <w:rFonts w:ascii="Times New Roman" w:hAnsi="Times New Roman" w:cs="Times New Roman"/>
              </w:rPr>
            </w:pPr>
            <w:r w:rsidRPr="00F16EB2">
              <w:rPr>
                <w:rFonts w:ascii="Times New Roman" w:hAnsi="Times New Roman" w:cs="Times New Roman"/>
              </w:rPr>
              <w:t>7. Atbalstīt, ka pēc uzsākto slimnīcu rezervju un gultu rezervju veidošanas procesa noslēgšanas Veselības ministrija </w:t>
            </w:r>
            <w:r w:rsidRPr="00F16EB2">
              <w:rPr>
                <w:rFonts w:ascii="Times New Roman" w:hAnsi="Times New Roman" w:cs="Times New Roman"/>
                <w:b/>
                <w:bCs/>
              </w:rPr>
              <w:t>līdz 2022. gada 1. jūlijam iesniegs starpziņojumu</w:t>
            </w:r>
            <w:r w:rsidRPr="00F16EB2">
              <w:rPr>
                <w:rFonts w:ascii="Times New Roman" w:hAnsi="Times New Roman" w:cs="Times New Roman"/>
              </w:rPr>
              <w:t xml:space="preserve"> par minēto rezervju izveidošanas gaitu, kā arī nepieciešamo finansējumu, ja tas tiks identificēts </w:t>
            </w:r>
            <w:proofErr w:type="spellStart"/>
            <w:r w:rsidRPr="00F16EB2">
              <w:rPr>
                <w:rFonts w:ascii="Times New Roman" w:hAnsi="Times New Roman" w:cs="Times New Roman"/>
              </w:rPr>
              <w:t>izvērtējuma</w:t>
            </w:r>
            <w:proofErr w:type="spellEnd"/>
            <w:r w:rsidRPr="00F16EB2">
              <w:rPr>
                <w:rFonts w:ascii="Times New Roman" w:hAnsi="Times New Roman" w:cs="Times New Roman"/>
              </w:rPr>
              <w:t xml:space="preserve"> gaitā, bet </w:t>
            </w:r>
            <w:r w:rsidRPr="00F16EB2">
              <w:rPr>
                <w:rFonts w:ascii="Times New Roman" w:hAnsi="Times New Roman" w:cs="Times New Roman"/>
                <w:b/>
                <w:bCs/>
              </w:rPr>
              <w:t>līdz 2023. gada 31. martam - gala ziņojumu</w:t>
            </w:r>
            <w:r w:rsidRPr="00F16EB2">
              <w:rPr>
                <w:rFonts w:ascii="Times New Roman" w:hAnsi="Times New Roman" w:cs="Times New Roman"/>
              </w:rPr>
              <w:t xml:space="preserve"> par izveidotajām slimnīcu rezervēm un gultu rezervēm, un informēs par papildus nepieciešamo finansējumu, ja tas tiks identificēts </w:t>
            </w:r>
            <w:proofErr w:type="spellStart"/>
            <w:r w:rsidRPr="00F16EB2">
              <w:rPr>
                <w:rFonts w:ascii="Times New Roman" w:hAnsi="Times New Roman" w:cs="Times New Roman"/>
              </w:rPr>
              <w:t>izvērtējuma</w:t>
            </w:r>
            <w:proofErr w:type="spellEnd"/>
            <w:r w:rsidRPr="00F16EB2">
              <w:rPr>
                <w:rFonts w:ascii="Times New Roman" w:hAnsi="Times New Roman" w:cs="Times New Roman"/>
              </w:rPr>
              <w:t xml:space="preserve"> gaitā.</w:t>
            </w:r>
          </w:p>
        </w:tc>
        <w:tc>
          <w:tcPr>
            <w:tcW w:w="3402" w:type="dxa"/>
          </w:tcPr>
          <w:p w14:paraId="17C0763E" w14:textId="1890AF7F" w:rsidR="007739E9" w:rsidRPr="007739E9" w:rsidRDefault="007739E9" w:rsidP="007739E9">
            <w:pPr>
              <w:jc w:val="both"/>
              <w:rPr>
                <w:rFonts w:ascii="Times New Roman" w:hAnsi="Times New Roman" w:cs="Times New Roman"/>
                <w:b/>
                <w:bCs/>
              </w:rPr>
            </w:pPr>
            <w:r w:rsidRPr="008E3001">
              <w:rPr>
                <w:rFonts w:ascii="Times New Roman" w:hAnsi="Times New Roman" w:cs="Times New Roman"/>
              </w:rPr>
              <w:t>Minētais uzdevums tika dots specifiskas krīzes</w:t>
            </w:r>
            <w:r w:rsidRPr="007739E9">
              <w:rPr>
                <w:rFonts w:ascii="Times New Roman" w:hAnsi="Times New Roman" w:cs="Times New Roman"/>
                <w:b/>
                <w:bCs/>
              </w:rPr>
              <w:t xml:space="preserve"> </w:t>
            </w:r>
            <w:r w:rsidRPr="008E3001">
              <w:rPr>
                <w:rFonts w:ascii="Times New Roman" w:hAnsi="Times New Roman" w:cs="Times New Roman"/>
              </w:rPr>
              <w:t>(Covid-19 pandēmijas vīrusa variantu viļņu radītās hospitalizācijas pārslodze)</w:t>
            </w:r>
            <w:r w:rsidRPr="007739E9">
              <w:rPr>
                <w:rFonts w:ascii="Times New Roman" w:hAnsi="Times New Roman" w:cs="Times New Roman"/>
                <w:b/>
                <w:bCs/>
              </w:rPr>
              <w:t xml:space="preserve"> </w:t>
            </w:r>
            <w:r w:rsidRPr="008E3001">
              <w:rPr>
                <w:rFonts w:ascii="Times New Roman" w:hAnsi="Times New Roman" w:cs="Times New Roman"/>
              </w:rPr>
              <w:t>ietekmē, lai nodrošinātu tieši medicīniskā skābekļa pieejamību un pandēmijas gultu rezerves</w:t>
            </w:r>
            <w:r w:rsidR="000B7284">
              <w:rPr>
                <w:rFonts w:ascii="Times New Roman" w:hAnsi="Times New Roman" w:cs="Times New Roman"/>
                <w:b/>
                <w:bCs/>
              </w:rPr>
              <w:t xml:space="preserve"> </w:t>
            </w:r>
            <w:r w:rsidR="000B7284" w:rsidRPr="007739E9">
              <w:rPr>
                <w:rFonts w:ascii="Times New Roman" w:hAnsi="Times New Roman" w:cs="Times New Roman"/>
                <w:b/>
                <w:bCs/>
              </w:rPr>
              <w:t>Covid-19 pandēmijas</w:t>
            </w:r>
            <w:r w:rsidR="00105800">
              <w:rPr>
                <w:rFonts w:ascii="Times New Roman" w:hAnsi="Times New Roman" w:cs="Times New Roman"/>
                <w:b/>
                <w:bCs/>
              </w:rPr>
              <w:t xml:space="preserve"> apstākļos</w:t>
            </w:r>
            <w:r w:rsidRPr="007739E9">
              <w:rPr>
                <w:rFonts w:ascii="Times New Roman" w:hAnsi="Times New Roman" w:cs="Times New Roman"/>
                <w:b/>
                <w:bCs/>
              </w:rPr>
              <w:t xml:space="preserve">. </w:t>
            </w:r>
            <w:r w:rsidR="00105800" w:rsidRPr="008E3001">
              <w:rPr>
                <w:rFonts w:ascii="Times New Roman" w:hAnsi="Times New Roman" w:cs="Times New Roman"/>
              </w:rPr>
              <w:t>J</w:t>
            </w:r>
            <w:r w:rsidRPr="008E3001">
              <w:rPr>
                <w:rFonts w:ascii="Times New Roman" w:hAnsi="Times New Roman" w:cs="Times New Roman"/>
              </w:rPr>
              <w:t xml:space="preserve">āņem </w:t>
            </w:r>
            <w:r w:rsidR="00AD13EF" w:rsidRPr="008E3001">
              <w:rPr>
                <w:rFonts w:ascii="Times New Roman" w:hAnsi="Times New Roman" w:cs="Times New Roman"/>
              </w:rPr>
              <w:t xml:space="preserve">arī </w:t>
            </w:r>
            <w:r w:rsidRPr="008E3001">
              <w:rPr>
                <w:rFonts w:ascii="Times New Roman" w:hAnsi="Times New Roman" w:cs="Times New Roman"/>
              </w:rPr>
              <w:t>vērā tā brīža konteksts saistībā ar K.</w:t>
            </w:r>
            <w:r w:rsidR="00105800" w:rsidRPr="008E3001">
              <w:rPr>
                <w:rFonts w:ascii="Times New Roman" w:hAnsi="Times New Roman" w:cs="Times New Roman"/>
              </w:rPr>
              <w:t xml:space="preserve"> </w:t>
            </w:r>
            <w:r w:rsidRPr="008E3001">
              <w:rPr>
                <w:rFonts w:ascii="Times New Roman" w:hAnsi="Times New Roman" w:cs="Times New Roman"/>
              </w:rPr>
              <w:t>Kariņa valdības (veselības ministr</w:t>
            </w:r>
            <w:r w:rsidR="00105800" w:rsidRPr="008E3001">
              <w:rPr>
                <w:rFonts w:ascii="Times New Roman" w:hAnsi="Times New Roman" w:cs="Times New Roman"/>
              </w:rPr>
              <w:t>i</w:t>
            </w:r>
            <w:r w:rsidRPr="008E3001">
              <w:rPr>
                <w:rFonts w:ascii="Times New Roman" w:hAnsi="Times New Roman" w:cs="Times New Roman"/>
              </w:rPr>
              <w:t xml:space="preserve"> I. Viņķeli un vēlāk D. Pavļutu) virzīto, bet </w:t>
            </w:r>
            <w:r w:rsidR="00726674">
              <w:rPr>
                <w:rFonts w:ascii="Times New Roman" w:hAnsi="Times New Roman" w:cs="Times New Roman"/>
              </w:rPr>
              <w:t>realizēto</w:t>
            </w:r>
            <w:r w:rsidRPr="008E3001">
              <w:rPr>
                <w:rFonts w:ascii="Times New Roman" w:hAnsi="Times New Roman" w:cs="Times New Roman"/>
              </w:rPr>
              <w:t xml:space="preserve"> slimnīcu tīkla reformu</w:t>
            </w:r>
            <w:r w:rsidRPr="007739E9">
              <w:rPr>
                <w:rFonts w:ascii="Times New Roman" w:hAnsi="Times New Roman" w:cs="Times New Roman"/>
                <w:b/>
                <w:bCs/>
              </w:rPr>
              <w:t>.</w:t>
            </w:r>
          </w:p>
          <w:p w14:paraId="00A4B363" w14:textId="58E03BB2" w:rsidR="007739E9" w:rsidRPr="00726674" w:rsidRDefault="003916ED" w:rsidP="007739E9">
            <w:pPr>
              <w:jc w:val="both"/>
              <w:rPr>
                <w:rFonts w:ascii="Times New Roman" w:hAnsi="Times New Roman" w:cs="Times New Roman"/>
              </w:rPr>
            </w:pPr>
            <w:r w:rsidRPr="00726674">
              <w:rPr>
                <w:rFonts w:ascii="Times New Roman" w:hAnsi="Times New Roman" w:cs="Times New Roman"/>
              </w:rPr>
              <w:t>K</w:t>
            </w:r>
            <w:r w:rsidR="007739E9" w:rsidRPr="00726674">
              <w:rPr>
                <w:rFonts w:ascii="Times New Roman" w:hAnsi="Times New Roman" w:cs="Times New Roman"/>
              </w:rPr>
              <w:t xml:space="preserve">opš uzdevuma došanas ir būtiski mainījusies drošības situācija reģionā. Jau 2021. gada vasarā un rudenī pasliktinājās situācija uz Latvijas–Baltkrievijas robežas saistībā ar </w:t>
            </w:r>
            <w:proofErr w:type="spellStart"/>
            <w:r w:rsidR="007739E9" w:rsidRPr="00726674">
              <w:rPr>
                <w:rFonts w:ascii="Times New Roman" w:hAnsi="Times New Roman" w:cs="Times New Roman"/>
              </w:rPr>
              <w:t>hibrīdapdraudējumu</w:t>
            </w:r>
            <w:proofErr w:type="spellEnd"/>
            <w:r w:rsidR="007739E9" w:rsidRPr="00726674">
              <w:rPr>
                <w:rFonts w:ascii="Times New Roman" w:hAnsi="Times New Roman" w:cs="Times New Roman"/>
              </w:rPr>
              <w:t xml:space="preserve"> un migrantu krīzi. Savukārt</w:t>
            </w:r>
            <w:r w:rsidR="00726674">
              <w:rPr>
                <w:rFonts w:ascii="Times New Roman" w:hAnsi="Times New Roman" w:cs="Times New Roman"/>
              </w:rPr>
              <w:t>,</w:t>
            </w:r>
            <w:r w:rsidR="007739E9" w:rsidRPr="00726674">
              <w:rPr>
                <w:rFonts w:ascii="Times New Roman" w:hAnsi="Times New Roman" w:cs="Times New Roman"/>
              </w:rPr>
              <w:t xml:space="preserve"> 24.02.2022. sākās Krievijas – Ukrainas militārais konflikts, kas radikāli mainīja valsts drošības un resursu prioritātes gan Latvijā, gan Eiropas Savienībā kopumā.</w:t>
            </w:r>
          </w:p>
          <w:p w14:paraId="301FF9E8" w14:textId="57F89857" w:rsidR="007739E9" w:rsidRPr="000B4A2D" w:rsidRDefault="007739E9" w:rsidP="007739E9">
            <w:pPr>
              <w:jc w:val="both"/>
              <w:rPr>
                <w:rFonts w:ascii="Times New Roman" w:hAnsi="Times New Roman" w:cs="Times New Roman"/>
              </w:rPr>
            </w:pPr>
            <w:r w:rsidRPr="000B4A2D">
              <w:rPr>
                <w:rFonts w:ascii="Times New Roman" w:hAnsi="Times New Roman" w:cs="Times New Roman"/>
              </w:rPr>
              <w:t xml:space="preserve">Ministru kabineta 2022. </w:t>
            </w:r>
            <w:r w:rsidR="000B4A2D">
              <w:rPr>
                <w:rFonts w:ascii="Times New Roman" w:hAnsi="Times New Roman" w:cs="Times New Roman"/>
              </w:rPr>
              <w:t xml:space="preserve">gada 15.februāra </w:t>
            </w:r>
            <w:r w:rsidRPr="000B4A2D">
              <w:rPr>
                <w:rFonts w:ascii="Times New Roman" w:hAnsi="Times New Roman" w:cs="Times New Roman"/>
              </w:rPr>
              <w:t>sēde</w:t>
            </w:r>
            <w:r w:rsidR="00E61D54" w:rsidRPr="000B4A2D">
              <w:rPr>
                <w:rFonts w:ascii="Times New Roman" w:hAnsi="Times New Roman" w:cs="Times New Roman"/>
              </w:rPr>
              <w:t xml:space="preserve">, kurā tika dots uzdevums, </w:t>
            </w:r>
            <w:r w:rsidRPr="000B4A2D">
              <w:rPr>
                <w:rFonts w:ascii="Times New Roman" w:hAnsi="Times New Roman" w:cs="Times New Roman"/>
              </w:rPr>
              <w:t xml:space="preserve"> notika nepilnu nedēļu pirms ģeopolitiskā lūzuma punkta. Pašlaik valsts civilās aizsardzības un slimnīcu rezervju sistēma ir pilnībā integrēta visaptverošas valsts aizsardzības sistēmā. Skābekļa pieejamība un gultu rezerves vairs netiek skatītas caur pandēmijas prizmu, bet gan no militārā apdraudējuma un katastrofu medicīnas gatavības skat</w:t>
            </w:r>
            <w:r w:rsidR="000B4A2D">
              <w:rPr>
                <w:rFonts w:ascii="Times New Roman" w:hAnsi="Times New Roman" w:cs="Times New Roman"/>
              </w:rPr>
              <w:t>u</w:t>
            </w:r>
            <w:r w:rsidRPr="000B4A2D">
              <w:rPr>
                <w:rFonts w:ascii="Times New Roman" w:hAnsi="Times New Roman" w:cs="Times New Roman"/>
              </w:rPr>
              <w:t>punkta, veidojot jaunus algoritmus un materiāltehniskos krājumus sadarbībā ar Aizsardzības ministriju.</w:t>
            </w:r>
          </w:p>
          <w:p w14:paraId="3742E3A0" w14:textId="56F0E203" w:rsidR="007739E9" w:rsidRPr="000B4A2D" w:rsidRDefault="007739E9" w:rsidP="007739E9">
            <w:pPr>
              <w:jc w:val="both"/>
              <w:rPr>
                <w:rFonts w:ascii="Times New Roman" w:hAnsi="Times New Roman" w:cs="Times New Roman"/>
              </w:rPr>
            </w:pPr>
            <w:r w:rsidRPr="000B4A2D">
              <w:rPr>
                <w:rFonts w:ascii="Times New Roman" w:hAnsi="Times New Roman" w:cs="Times New Roman"/>
              </w:rPr>
              <w:lastRenderedPageBreak/>
              <w:t xml:space="preserve"> Pasaules Veselības organizācija (PVO) oficiāli izbeidza Covid-19 kā starptautiskas nozīmes sabiedrības veselības ārkārtas situācijas statusu 2023. gada 5. maijā. Šis lēmums bija pagrieziena punkts, kas apliecināja globālās </w:t>
            </w:r>
            <w:r w:rsidR="006815B5" w:rsidRPr="000B4A2D">
              <w:rPr>
                <w:rFonts w:ascii="Times New Roman" w:hAnsi="Times New Roman" w:cs="Times New Roman"/>
              </w:rPr>
              <w:t xml:space="preserve">Covid-19 </w:t>
            </w:r>
            <w:r w:rsidRPr="000B4A2D">
              <w:rPr>
                <w:rFonts w:ascii="Times New Roman" w:hAnsi="Times New Roman" w:cs="Times New Roman"/>
              </w:rPr>
              <w:t xml:space="preserve">akūtās </w:t>
            </w:r>
            <w:r w:rsidR="008125B6" w:rsidRPr="000B4A2D">
              <w:rPr>
                <w:rFonts w:ascii="Times New Roman" w:hAnsi="Times New Roman" w:cs="Times New Roman"/>
              </w:rPr>
              <w:t xml:space="preserve"> </w:t>
            </w:r>
            <w:r w:rsidRPr="000B4A2D">
              <w:rPr>
                <w:rFonts w:ascii="Times New Roman" w:hAnsi="Times New Roman" w:cs="Times New Roman"/>
              </w:rPr>
              <w:t>krīzes fāzes noslēgšanos un pāreju uz vīrusa ilgtermiņa kontroli līdztekus citām infekciju slimībām.</w:t>
            </w:r>
            <w:r w:rsidRPr="007739E9">
              <w:rPr>
                <w:rFonts w:ascii="Times New Roman" w:hAnsi="Times New Roman" w:cs="Times New Roman"/>
                <w:b/>
                <w:bCs/>
              </w:rPr>
              <w:t xml:space="preserve"> </w:t>
            </w:r>
            <w:r w:rsidR="005E218E" w:rsidRPr="000B4A2D">
              <w:rPr>
                <w:rFonts w:ascii="Times New Roman" w:hAnsi="Times New Roman" w:cs="Times New Roman"/>
              </w:rPr>
              <w:t>E</w:t>
            </w:r>
            <w:r w:rsidRPr="000B4A2D">
              <w:rPr>
                <w:rFonts w:ascii="Times New Roman" w:hAnsi="Times New Roman" w:cs="Times New Roman"/>
              </w:rPr>
              <w:t xml:space="preserve">pidemioloģiskā situācija valstī ir pilnībā stabilizējusies, specifisku "Covid gultu" rezervju monitorings šādā formātā 2026. gadā vairs neatbilst veselības aprūpes sistēmas aktuālajiem draudiem. </w:t>
            </w:r>
            <w:r w:rsidR="00CF19F4" w:rsidRPr="000B4A2D">
              <w:rPr>
                <w:rFonts w:ascii="Times New Roman" w:hAnsi="Times New Roman" w:cs="Times New Roman"/>
              </w:rPr>
              <w:t>Līdz ar to s</w:t>
            </w:r>
            <w:r w:rsidRPr="000B4A2D">
              <w:rPr>
                <w:rFonts w:ascii="Times New Roman" w:hAnsi="Times New Roman" w:cs="Times New Roman"/>
              </w:rPr>
              <w:t>tratēģisku starpziņojum</w:t>
            </w:r>
            <w:r w:rsidR="00CF19F4" w:rsidRPr="000B4A2D">
              <w:rPr>
                <w:rFonts w:ascii="Times New Roman" w:hAnsi="Times New Roman" w:cs="Times New Roman"/>
              </w:rPr>
              <w:t>a</w:t>
            </w:r>
            <w:r w:rsidRPr="000B4A2D">
              <w:rPr>
                <w:rFonts w:ascii="Times New Roman" w:hAnsi="Times New Roman" w:cs="Times New Roman"/>
              </w:rPr>
              <w:t xml:space="preserve"> vai gala ziņojum</w:t>
            </w:r>
            <w:r w:rsidR="00CF19F4" w:rsidRPr="000B4A2D">
              <w:rPr>
                <w:rFonts w:ascii="Times New Roman" w:hAnsi="Times New Roman" w:cs="Times New Roman"/>
              </w:rPr>
              <w:t>a sagatavošana</w:t>
            </w:r>
            <w:r w:rsidRPr="000B4A2D">
              <w:rPr>
                <w:rFonts w:ascii="Times New Roman" w:hAnsi="Times New Roman" w:cs="Times New Roman"/>
              </w:rPr>
              <w:t xml:space="preserve">, kas </w:t>
            </w:r>
            <w:r w:rsidR="00F7012E">
              <w:rPr>
                <w:rFonts w:ascii="Times New Roman" w:hAnsi="Times New Roman" w:cs="Times New Roman"/>
              </w:rPr>
              <w:t xml:space="preserve">tiktu </w:t>
            </w:r>
            <w:r w:rsidRPr="000B4A2D">
              <w:rPr>
                <w:rFonts w:ascii="Times New Roman" w:hAnsi="Times New Roman" w:cs="Times New Roman"/>
              </w:rPr>
              <w:t>balstī</w:t>
            </w:r>
            <w:r w:rsidR="00F7012E">
              <w:rPr>
                <w:rFonts w:ascii="Times New Roman" w:hAnsi="Times New Roman" w:cs="Times New Roman"/>
              </w:rPr>
              <w:t>ta</w:t>
            </w:r>
            <w:r w:rsidRPr="000B4A2D">
              <w:rPr>
                <w:rFonts w:ascii="Times New Roman" w:hAnsi="Times New Roman" w:cs="Times New Roman"/>
              </w:rPr>
              <w:t xml:space="preserve"> uz 2022. gada sākuma </w:t>
            </w:r>
            <w:r w:rsidR="0038086F" w:rsidRPr="000B4A2D">
              <w:rPr>
                <w:rFonts w:ascii="Times New Roman" w:hAnsi="Times New Roman" w:cs="Times New Roman"/>
              </w:rPr>
              <w:t xml:space="preserve">Covid-19 </w:t>
            </w:r>
            <w:r w:rsidRPr="000B4A2D">
              <w:rPr>
                <w:rFonts w:ascii="Times New Roman" w:hAnsi="Times New Roman" w:cs="Times New Roman"/>
              </w:rPr>
              <w:t xml:space="preserve">pandēmijas loģiku un novecojušiem datiem, </w:t>
            </w:r>
            <w:r w:rsidR="004807CD" w:rsidRPr="000B4A2D">
              <w:rPr>
                <w:rFonts w:ascii="Times New Roman" w:hAnsi="Times New Roman" w:cs="Times New Roman"/>
              </w:rPr>
              <w:t>ir aktua</w:t>
            </w:r>
            <w:r w:rsidR="0001210F">
              <w:rPr>
                <w:rFonts w:ascii="Times New Roman" w:hAnsi="Times New Roman" w:cs="Times New Roman"/>
              </w:rPr>
              <w:t>li</w:t>
            </w:r>
            <w:r w:rsidR="004807CD" w:rsidRPr="000B4A2D">
              <w:rPr>
                <w:rFonts w:ascii="Times New Roman" w:hAnsi="Times New Roman" w:cs="Times New Roman"/>
              </w:rPr>
              <w:t>tāti zaudējusi,</w:t>
            </w:r>
            <w:r w:rsidR="00F7012E">
              <w:rPr>
                <w:rFonts w:ascii="Times New Roman" w:hAnsi="Times New Roman" w:cs="Times New Roman"/>
              </w:rPr>
              <w:t xml:space="preserve"> kā arī</w:t>
            </w:r>
            <w:r w:rsidRPr="000B4A2D">
              <w:rPr>
                <w:rFonts w:ascii="Times New Roman" w:hAnsi="Times New Roman" w:cs="Times New Roman"/>
              </w:rPr>
              <w:t xml:space="preserve"> neracionāla administratīvā resursa tērēšana.</w:t>
            </w:r>
          </w:p>
          <w:p w14:paraId="0F5C0A4A" w14:textId="44E6C4A9" w:rsidR="007739E9" w:rsidRPr="001A312B" w:rsidRDefault="007739E9" w:rsidP="007739E9">
            <w:pPr>
              <w:jc w:val="both"/>
              <w:rPr>
                <w:rFonts w:ascii="Times New Roman" w:hAnsi="Times New Roman" w:cs="Times New Roman"/>
              </w:rPr>
            </w:pPr>
            <w:r w:rsidRPr="007739E9">
              <w:rPr>
                <w:rFonts w:ascii="Times New Roman" w:hAnsi="Times New Roman" w:cs="Times New Roman"/>
                <w:b/>
                <w:bCs/>
              </w:rPr>
              <w:t> </w:t>
            </w:r>
            <w:proofErr w:type="spellStart"/>
            <w:r w:rsidRPr="001A312B">
              <w:rPr>
                <w:rFonts w:ascii="Times New Roman" w:hAnsi="Times New Roman" w:cs="Times New Roman"/>
              </w:rPr>
              <w:t>Protokollēmuma</w:t>
            </w:r>
            <w:proofErr w:type="spellEnd"/>
            <w:r w:rsidRPr="001A312B">
              <w:rPr>
                <w:rFonts w:ascii="Times New Roman" w:hAnsi="Times New Roman" w:cs="Times New Roman"/>
              </w:rPr>
              <w:t xml:space="preserve"> 2., 3., 4. un 9. punktā minētie investīciju projekti (tostarp skābekļa sistēmu uzlabojumi slimnīcās un SAIRIS sistēmas pilnveide) ir faktiski noslēgušies un integrēti ārstniecības iestāžu ikdienas darbā. Līdzekļi ir apgūti, un sistēmas nodotas ekspluatācijā (piemēram, SIA "Liepājas reģionālā slimnīca", SIA "Vidzemes slimnīca", SIA "Rīgas Austrumu klīniskā universitātes slimnīca" u.c.). Saskaņā ar </w:t>
            </w:r>
            <w:proofErr w:type="spellStart"/>
            <w:r w:rsidRPr="001A312B">
              <w:rPr>
                <w:rFonts w:ascii="Times New Roman" w:hAnsi="Times New Roman" w:cs="Times New Roman"/>
              </w:rPr>
              <w:t>protokollēmuma</w:t>
            </w:r>
            <w:proofErr w:type="spellEnd"/>
            <w:r w:rsidRPr="001A312B">
              <w:rPr>
                <w:rFonts w:ascii="Times New Roman" w:hAnsi="Times New Roman" w:cs="Times New Roman"/>
              </w:rPr>
              <w:t xml:space="preserve"> 10. punktu, slimnīcas šīs iekārtas uztur un atjauno par saviem līdzekļiem – tās ir kļuvušas par stacionāru pamatlīdzekļu daļu, līdz ar to atsevišķa uzskaite par tām kā "krīzes rezervēm" ir zaudējusi lietderību</w:t>
            </w:r>
            <w:r w:rsidR="000719FD" w:rsidRPr="001A312B">
              <w:rPr>
                <w:rFonts w:ascii="Times New Roman" w:hAnsi="Times New Roman" w:cs="Times New Roman"/>
              </w:rPr>
              <w:t xml:space="preserve"> un aktualitāti</w:t>
            </w:r>
            <w:r w:rsidRPr="001A312B">
              <w:rPr>
                <w:rFonts w:ascii="Times New Roman" w:hAnsi="Times New Roman" w:cs="Times New Roman"/>
              </w:rPr>
              <w:t>.</w:t>
            </w:r>
          </w:p>
          <w:p w14:paraId="717DECD1" w14:textId="0A9AE329" w:rsidR="007739E9" w:rsidRPr="001A312B" w:rsidRDefault="007739E9" w:rsidP="007739E9">
            <w:pPr>
              <w:jc w:val="both"/>
              <w:rPr>
                <w:rFonts w:ascii="Times New Roman" w:hAnsi="Times New Roman" w:cs="Times New Roman"/>
              </w:rPr>
            </w:pPr>
            <w:r w:rsidRPr="007739E9">
              <w:rPr>
                <w:rFonts w:ascii="Times New Roman" w:hAnsi="Times New Roman" w:cs="Times New Roman"/>
                <w:b/>
                <w:bCs/>
              </w:rPr>
              <w:lastRenderedPageBreak/>
              <w:t> </w:t>
            </w:r>
            <w:r w:rsidRPr="001A312B">
              <w:rPr>
                <w:rFonts w:ascii="Times New Roman" w:hAnsi="Times New Roman" w:cs="Times New Roman"/>
              </w:rPr>
              <w:t>Finansējums</w:t>
            </w:r>
            <w:r w:rsidR="00A25B33">
              <w:rPr>
                <w:rFonts w:ascii="Times New Roman" w:hAnsi="Times New Roman" w:cs="Times New Roman"/>
              </w:rPr>
              <w:t xml:space="preserve"> slimnīcu</w:t>
            </w:r>
            <w:r w:rsidR="002646D8">
              <w:rPr>
                <w:rFonts w:ascii="Times New Roman" w:hAnsi="Times New Roman" w:cs="Times New Roman"/>
              </w:rPr>
              <w:t xml:space="preserve"> gultu</w:t>
            </w:r>
            <w:r w:rsidR="003C6B8E" w:rsidRPr="001A312B">
              <w:rPr>
                <w:rFonts w:ascii="Times New Roman" w:hAnsi="Times New Roman" w:cs="Times New Roman"/>
              </w:rPr>
              <w:t xml:space="preserve"> rezervēm</w:t>
            </w:r>
            <w:r w:rsidRPr="001A312B">
              <w:rPr>
                <w:rFonts w:ascii="Times New Roman" w:hAnsi="Times New Roman" w:cs="Times New Roman"/>
              </w:rPr>
              <w:t xml:space="preserve"> tika piešķirts no valsts budžeta programmas 02.00.00 "Līdzekļi neparedzētiem gadījumiem" par 2021. un 2022. gada periodu. Finanšu ministrija un Valsts kase pārskatus par šo periodu izpildi ir slēgusi un Saeima tos ir apstiprinājusi. Līdzekļu izlietojuma likumību un pamatotību ir vērtējusi Valsts kontrole attiecīgo gadu finanšu revīzijās. </w:t>
            </w:r>
            <w:r w:rsidR="00634B37" w:rsidRPr="001A312B">
              <w:rPr>
                <w:rFonts w:ascii="Times New Roman" w:hAnsi="Times New Roman" w:cs="Times New Roman"/>
              </w:rPr>
              <w:t>P</w:t>
            </w:r>
            <w:r w:rsidRPr="001A312B">
              <w:rPr>
                <w:rFonts w:ascii="Times New Roman" w:hAnsi="Times New Roman" w:cs="Times New Roman"/>
              </w:rPr>
              <w:t>iešķirtie finanšu līdzekļi ir izlietoti atbilstoši mērķim un investētie pamatlīdzekļi atrodas slimnīcu bilancēs.</w:t>
            </w:r>
          </w:p>
          <w:p w14:paraId="58C9662B" w14:textId="6F920F55" w:rsidR="00026A73" w:rsidRPr="004B2D7E" w:rsidRDefault="007739E9" w:rsidP="00026A73">
            <w:pPr>
              <w:jc w:val="both"/>
              <w:rPr>
                <w:rFonts w:ascii="Times New Roman" w:hAnsi="Times New Roman" w:cs="Times New Roman"/>
              </w:rPr>
            </w:pPr>
            <w:r w:rsidRPr="007739E9">
              <w:rPr>
                <w:rFonts w:ascii="Times New Roman" w:hAnsi="Times New Roman" w:cs="Times New Roman"/>
                <w:b/>
                <w:bCs/>
              </w:rPr>
              <w:t> </w:t>
            </w:r>
            <w:r w:rsidRPr="004B2D7E">
              <w:rPr>
                <w:rFonts w:ascii="Times New Roman" w:hAnsi="Times New Roman" w:cs="Times New Roman"/>
              </w:rPr>
              <w:t>Ievērojot būtiskās izmaiņas epidemioloģiskajā situācijā, sākotnēji dotā uzdevuma mērķa transformāciju, valsts stratēģisko prioritāšu maiņu valsts aizsardzības jomā, kā arī to, ka finanšu apguve un investīciju projekti ir pilnībā noslēgušies,</w:t>
            </w:r>
            <w:r w:rsidR="00026A73" w:rsidRPr="004B2D7E">
              <w:rPr>
                <w:rFonts w:ascii="Times New Roman" w:hAnsi="Times New Roman" w:cs="Times New Roman"/>
              </w:rPr>
              <w:t xml:space="preserve"> </w:t>
            </w:r>
            <w:r w:rsidR="00026A73" w:rsidRPr="004B2D7E">
              <w:rPr>
                <w:rFonts w:ascii="Times New Roman" w:hAnsi="Times New Roman" w:cs="Times New Roman"/>
                <w:b/>
                <w:bCs/>
              </w:rPr>
              <w:t>uzdevums atzīstams par aktualitāti zaudējušu</w:t>
            </w:r>
            <w:r w:rsidR="00026A73" w:rsidRPr="004B2D7E">
              <w:rPr>
                <w:rFonts w:ascii="Times New Roman" w:hAnsi="Times New Roman" w:cs="Times New Roman"/>
              </w:rPr>
              <w:t>.</w:t>
            </w:r>
          </w:p>
          <w:p w14:paraId="258191AD" w14:textId="44130179" w:rsidR="007739E9" w:rsidRPr="00E212EA" w:rsidRDefault="007739E9" w:rsidP="00026A73">
            <w:pPr>
              <w:jc w:val="both"/>
              <w:rPr>
                <w:rFonts w:ascii="Times New Roman" w:hAnsi="Times New Roman" w:cs="Times New Roman"/>
                <w:b/>
                <w:bCs/>
                <w:color w:val="FF0000"/>
              </w:rPr>
            </w:pPr>
            <w:r w:rsidRPr="007739E9">
              <w:rPr>
                <w:rFonts w:ascii="Times New Roman" w:hAnsi="Times New Roman" w:cs="Times New Roman"/>
                <w:b/>
                <w:bCs/>
              </w:rPr>
              <w:t xml:space="preserve"> </w:t>
            </w:r>
          </w:p>
        </w:tc>
      </w:tr>
    </w:tbl>
    <w:p w14:paraId="01298A51" w14:textId="77777777" w:rsidR="0076787B" w:rsidRDefault="0076787B" w:rsidP="00E456B4">
      <w:pPr>
        <w:ind w:firstLine="720"/>
        <w:jc w:val="both"/>
        <w:rPr>
          <w:rFonts w:ascii="Times New Roman" w:hAnsi="Times New Roman" w:cs="Times New Roman"/>
        </w:rPr>
      </w:pPr>
    </w:p>
    <w:p w14:paraId="0021B798" w14:textId="3B044FA4" w:rsidR="00114251" w:rsidRDefault="009E679C" w:rsidP="00E456B4">
      <w:pPr>
        <w:ind w:firstLine="720"/>
        <w:jc w:val="both"/>
        <w:rPr>
          <w:rFonts w:ascii="Times New Roman" w:hAnsi="Times New Roman" w:cs="Times New Roman"/>
        </w:rPr>
      </w:pPr>
      <w:r>
        <w:rPr>
          <w:rFonts w:ascii="Times New Roman" w:hAnsi="Times New Roman" w:cs="Times New Roman"/>
        </w:rPr>
        <w:t>2.</w:t>
      </w:r>
      <w:r w:rsidR="006A0346">
        <w:rPr>
          <w:rFonts w:ascii="Times New Roman" w:hAnsi="Times New Roman" w:cs="Times New Roman"/>
        </w:rPr>
        <w:t> </w:t>
      </w:r>
      <w:r w:rsidR="00114251">
        <w:rPr>
          <w:rFonts w:ascii="Times New Roman" w:hAnsi="Times New Roman" w:cs="Times New Roman"/>
        </w:rPr>
        <w:t xml:space="preserve">Ņemot vērā, ka Ministru kabineta sēdē dotie uzdevumi ir izpildīti, Veselības ministrija </w:t>
      </w:r>
      <w:r w:rsidR="00786D15">
        <w:rPr>
          <w:rFonts w:ascii="Times New Roman" w:hAnsi="Times New Roman" w:cs="Times New Roman"/>
        </w:rPr>
        <w:t>lūdz izbeigt kontroli šādiem uzdevumiem:</w:t>
      </w:r>
    </w:p>
    <w:p w14:paraId="652B7B4C" w14:textId="77777777" w:rsidR="00786D15" w:rsidRDefault="00786D15" w:rsidP="00E456B4">
      <w:pPr>
        <w:ind w:firstLine="720"/>
        <w:jc w:val="both"/>
        <w:rPr>
          <w:rFonts w:ascii="Times New Roman" w:hAnsi="Times New Roman" w:cs="Times New Roman"/>
        </w:rPr>
      </w:pPr>
    </w:p>
    <w:tbl>
      <w:tblPr>
        <w:tblStyle w:val="Reatabula"/>
        <w:tblW w:w="9924" w:type="dxa"/>
        <w:tblInd w:w="-998" w:type="dxa"/>
        <w:tblLayout w:type="fixed"/>
        <w:tblLook w:val="04A0" w:firstRow="1" w:lastRow="0" w:firstColumn="1" w:lastColumn="0" w:noHBand="0" w:noVBand="1"/>
      </w:tblPr>
      <w:tblGrid>
        <w:gridCol w:w="426"/>
        <w:gridCol w:w="1134"/>
        <w:gridCol w:w="2268"/>
        <w:gridCol w:w="2977"/>
        <w:gridCol w:w="3119"/>
      </w:tblGrid>
      <w:tr w:rsidR="00786D15" w14:paraId="4C05FDAD" w14:textId="77777777" w:rsidTr="005346AD">
        <w:tc>
          <w:tcPr>
            <w:tcW w:w="426" w:type="dxa"/>
          </w:tcPr>
          <w:p w14:paraId="540FA904" w14:textId="3B6EE6E8" w:rsidR="00786D15" w:rsidRDefault="00786D15" w:rsidP="00666265">
            <w:pPr>
              <w:jc w:val="both"/>
              <w:rPr>
                <w:rFonts w:ascii="Times New Roman" w:hAnsi="Times New Roman" w:cs="Times New Roman"/>
              </w:rPr>
            </w:pPr>
            <w:r>
              <w:rPr>
                <w:rFonts w:ascii="Times New Roman" w:hAnsi="Times New Roman" w:cs="Times New Roman"/>
              </w:rPr>
              <w:t>N.</w:t>
            </w:r>
            <w:r w:rsidR="00A81155">
              <w:rPr>
                <w:rFonts w:ascii="Times New Roman" w:hAnsi="Times New Roman" w:cs="Times New Roman"/>
              </w:rPr>
              <w:t xml:space="preserve"> </w:t>
            </w:r>
            <w:r>
              <w:rPr>
                <w:rFonts w:ascii="Times New Roman" w:hAnsi="Times New Roman" w:cs="Times New Roman"/>
              </w:rPr>
              <w:t>p.k.</w:t>
            </w:r>
          </w:p>
        </w:tc>
        <w:tc>
          <w:tcPr>
            <w:tcW w:w="1134" w:type="dxa"/>
          </w:tcPr>
          <w:p w14:paraId="77D3E819" w14:textId="77777777" w:rsidR="00786D15" w:rsidRDefault="00786D15" w:rsidP="00666265">
            <w:pPr>
              <w:jc w:val="both"/>
              <w:rPr>
                <w:rFonts w:ascii="Times New Roman" w:hAnsi="Times New Roman" w:cs="Times New Roman"/>
              </w:rPr>
            </w:pPr>
            <w:r>
              <w:rPr>
                <w:rFonts w:ascii="Times New Roman" w:hAnsi="Times New Roman" w:cs="Times New Roman"/>
              </w:rPr>
              <w:t>VK uzdevuma  numurs</w:t>
            </w:r>
          </w:p>
        </w:tc>
        <w:tc>
          <w:tcPr>
            <w:tcW w:w="2268" w:type="dxa"/>
          </w:tcPr>
          <w:p w14:paraId="177C0BA2" w14:textId="77777777" w:rsidR="00786D15" w:rsidRDefault="00786D15" w:rsidP="00666265">
            <w:pPr>
              <w:jc w:val="both"/>
              <w:rPr>
                <w:rFonts w:ascii="Times New Roman" w:hAnsi="Times New Roman" w:cs="Times New Roman"/>
              </w:rPr>
            </w:pPr>
            <w:r>
              <w:rPr>
                <w:rFonts w:ascii="Times New Roman" w:hAnsi="Times New Roman" w:cs="Times New Roman"/>
              </w:rPr>
              <w:t xml:space="preserve">MK sēdes </w:t>
            </w:r>
            <w:proofErr w:type="spellStart"/>
            <w:r>
              <w:rPr>
                <w:rFonts w:ascii="Times New Roman" w:hAnsi="Times New Roman" w:cs="Times New Roman"/>
              </w:rPr>
              <w:t>protokollēmuma</w:t>
            </w:r>
            <w:proofErr w:type="spellEnd"/>
            <w:r>
              <w:rPr>
                <w:rFonts w:ascii="Times New Roman" w:hAnsi="Times New Roman" w:cs="Times New Roman"/>
              </w:rPr>
              <w:t xml:space="preserve"> datums, numurs</w:t>
            </w:r>
          </w:p>
        </w:tc>
        <w:tc>
          <w:tcPr>
            <w:tcW w:w="2977" w:type="dxa"/>
          </w:tcPr>
          <w:p w14:paraId="0CD705C5" w14:textId="77777777" w:rsidR="00786D15" w:rsidRDefault="00786D15" w:rsidP="00666265">
            <w:pPr>
              <w:jc w:val="both"/>
              <w:rPr>
                <w:rFonts w:ascii="Times New Roman" w:hAnsi="Times New Roman" w:cs="Times New Roman"/>
              </w:rPr>
            </w:pPr>
            <w:r>
              <w:rPr>
                <w:rFonts w:ascii="Times New Roman" w:hAnsi="Times New Roman" w:cs="Times New Roman"/>
              </w:rPr>
              <w:t>MK sēdē dotais uzdevums</w:t>
            </w:r>
          </w:p>
        </w:tc>
        <w:tc>
          <w:tcPr>
            <w:tcW w:w="3119" w:type="dxa"/>
          </w:tcPr>
          <w:p w14:paraId="300507B8" w14:textId="7C7C1FAD" w:rsidR="00786D15" w:rsidRDefault="00786D15" w:rsidP="00666265">
            <w:pPr>
              <w:jc w:val="both"/>
              <w:rPr>
                <w:rFonts w:ascii="Times New Roman" w:hAnsi="Times New Roman" w:cs="Times New Roman"/>
              </w:rPr>
            </w:pPr>
            <w:r>
              <w:rPr>
                <w:rFonts w:ascii="Times New Roman" w:hAnsi="Times New Roman" w:cs="Times New Roman"/>
              </w:rPr>
              <w:t xml:space="preserve">Pamatojums MK sēdē dotā uzdevuma atzīšanai par </w:t>
            </w:r>
            <w:r w:rsidR="00DE3643">
              <w:rPr>
                <w:rFonts w:ascii="Times New Roman" w:hAnsi="Times New Roman" w:cs="Times New Roman"/>
              </w:rPr>
              <w:t>izpildītu</w:t>
            </w:r>
          </w:p>
        </w:tc>
      </w:tr>
      <w:tr w:rsidR="00786D15" w14:paraId="0A0D74B2" w14:textId="77777777" w:rsidTr="005346AD">
        <w:tc>
          <w:tcPr>
            <w:tcW w:w="426" w:type="dxa"/>
          </w:tcPr>
          <w:p w14:paraId="1CE1BBE7" w14:textId="77777777" w:rsidR="00786D15" w:rsidRDefault="00786D15" w:rsidP="00666265">
            <w:pPr>
              <w:jc w:val="both"/>
              <w:rPr>
                <w:rFonts w:ascii="Times New Roman" w:hAnsi="Times New Roman" w:cs="Times New Roman"/>
              </w:rPr>
            </w:pPr>
            <w:r>
              <w:rPr>
                <w:rFonts w:ascii="Times New Roman" w:hAnsi="Times New Roman" w:cs="Times New Roman"/>
              </w:rPr>
              <w:t>1.</w:t>
            </w:r>
          </w:p>
        </w:tc>
        <w:tc>
          <w:tcPr>
            <w:tcW w:w="1134" w:type="dxa"/>
          </w:tcPr>
          <w:p w14:paraId="1AF24F88" w14:textId="631115F1" w:rsidR="00786D15" w:rsidRPr="006A0346" w:rsidRDefault="007E7553" w:rsidP="00666265">
            <w:pPr>
              <w:jc w:val="both"/>
              <w:rPr>
                <w:rFonts w:ascii="Times New Roman" w:hAnsi="Times New Roman" w:cs="Times New Roman"/>
                <w:b/>
                <w:bCs/>
              </w:rPr>
            </w:pPr>
            <w:r w:rsidRPr="006A0346">
              <w:rPr>
                <w:rFonts w:ascii="Times New Roman" w:hAnsi="Times New Roman" w:cs="Times New Roman"/>
                <w:b/>
                <w:bCs/>
              </w:rPr>
              <w:t>23-UZ-469</w:t>
            </w:r>
          </w:p>
        </w:tc>
        <w:tc>
          <w:tcPr>
            <w:tcW w:w="2268" w:type="dxa"/>
          </w:tcPr>
          <w:p w14:paraId="5CE1DA3D" w14:textId="3B25C684" w:rsidR="00786D15" w:rsidRDefault="00E0604D" w:rsidP="00666265">
            <w:pPr>
              <w:jc w:val="both"/>
              <w:rPr>
                <w:rFonts w:ascii="Times New Roman" w:hAnsi="Times New Roman" w:cs="Times New Roman"/>
              </w:rPr>
            </w:pPr>
            <w:r w:rsidRPr="00E0604D">
              <w:rPr>
                <w:rFonts w:ascii="Times New Roman" w:hAnsi="Times New Roman" w:cs="Times New Roman"/>
              </w:rPr>
              <w:t>Ministru kabineta 2023.</w:t>
            </w:r>
            <w:r w:rsidR="00665BD0">
              <w:rPr>
                <w:rFonts w:ascii="Times New Roman" w:hAnsi="Times New Roman" w:cs="Times New Roman"/>
              </w:rPr>
              <w:t xml:space="preserve"> gada </w:t>
            </w:r>
            <w:r w:rsidR="00592E8F">
              <w:rPr>
                <w:rFonts w:ascii="Times New Roman" w:hAnsi="Times New Roman" w:cs="Times New Roman"/>
              </w:rPr>
              <w:t>12.septembra</w:t>
            </w:r>
            <w:r w:rsidRPr="00E0604D">
              <w:rPr>
                <w:rFonts w:ascii="Times New Roman" w:hAnsi="Times New Roman" w:cs="Times New Roman"/>
              </w:rPr>
              <w:t xml:space="preserve"> sēdes protokols Nr. 44</w:t>
            </w:r>
            <w:r>
              <w:rPr>
                <w:rFonts w:ascii="Times New Roman" w:hAnsi="Times New Roman" w:cs="Times New Roman"/>
              </w:rPr>
              <w:t xml:space="preserve">, </w:t>
            </w:r>
            <w:r w:rsidR="00DE3643" w:rsidRPr="00DE3643">
              <w:rPr>
                <w:rFonts w:ascii="Times New Roman" w:hAnsi="Times New Roman" w:cs="Times New Roman"/>
              </w:rPr>
              <w:t>55.</w:t>
            </w:r>
            <w:r w:rsidR="00946D6C">
              <w:rPr>
                <w:rFonts w:ascii="Times New Roman" w:hAnsi="Times New Roman" w:cs="Times New Roman"/>
              </w:rPr>
              <w:t> </w:t>
            </w:r>
            <w:r w:rsidR="00DE3643" w:rsidRPr="00DE3643">
              <w:rPr>
                <w:rFonts w:ascii="Times New Roman" w:hAnsi="Times New Roman" w:cs="Times New Roman"/>
              </w:rPr>
              <w:t xml:space="preserve">§ </w:t>
            </w:r>
            <w:r w:rsidR="00592E8F">
              <w:rPr>
                <w:rFonts w:ascii="Times New Roman" w:hAnsi="Times New Roman" w:cs="Times New Roman"/>
              </w:rPr>
              <w:t xml:space="preserve"> “Informatīvais ziņojums “Par ārkārtas situācijas  novēršanu</w:t>
            </w:r>
            <w:r w:rsidR="00946D6C">
              <w:rPr>
                <w:rFonts w:ascii="Times New Roman" w:hAnsi="Times New Roman" w:cs="Times New Roman"/>
              </w:rPr>
              <w:t xml:space="preserve"> veselības aprūpes pakalpojumu pieejamībā” </w:t>
            </w:r>
            <w:r w:rsidR="00DE3643" w:rsidRPr="00DE3643">
              <w:rPr>
                <w:rFonts w:ascii="Times New Roman" w:hAnsi="Times New Roman" w:cs="Times New Roman"/>
              </w:rPr>
              <w:t>9.</w:t>
            </w:r>
            <w:r w:rsidR="00946D6C">
              <w:rPr>
                <w:rFonts w:ascii="Times New Roman" w:hAnsi="Times New Roman" w:cs="Times New Roman"/>
              </w:rPr>
              <w:t>punkts</w:t>
            </w:r>
          </w:p>
        </w:tc>
        <w:tc>
          <w:tcPr>
            <w:tcW w:w="2977" w:type="dxa"/>
          </w:tcPr>
          <w:p w14:paraId="5F7E3B16" w14:textId="12F6A1C6" w:rsidR="00786D15" w:rsidRDefault="00D73E17" w:rsidP="00666265">
            <w:pPr>
              <w:jc w:val="both"/>
              <w:rPr>
                <w:rFonts w:ascii="Times New Roman" w:hAnsi="Times New Roman" w:cs="Times New Roman"/>
              </w:rPr>
            </w:pPr>
            <w:r w:rsidRPr="00D73E17">
              <w:rPr>
                <w:rFonts w:ascii="Times New Roman" w:hAnsi="Times New Roman" w:cs="Times New Roman"/>
              </w:rPr>
              <w:t>9. </w:t>
            </w:r>
            <w:r w:rsidRPr="006F0238">
              <w:rPr>
                <w:rFonts w:ascii="Times New Roman" w:hAnsi="Times New Roman" w:cs="Times New Roman"/>
              </w:rPr>
              <w:t>Veselības ministrijai,</w:t>
            </w:r>
            <w:r w:rsidRPr="00D73E17">
              <w:rPr>
                <w:rFonts w:ascii="Times New Roman" w:hAnsi="Times New Roman" w:cs="Times New Roman"/>
              </w:rPr>
              <w:t xml:space="preserve"> </w:t>
            </w:r>
            <w:r w:rsidRPr="006F0238">
              <w:rPr>
                <w:rFonts w:ascii="Times New Roman" w:hAnsi="Times New Roman" w:cs="Times New Roman"/>
              </w:rPr>
              <w:t>pamatojoties uz Valsts operatīvās medicīniskās komisijas (VOMK) 2023. gada 4. septembra</w:t>
            </w:r>
            <w:r w:rsidRPr="006F0238">
              <w:rPr>
                <w:rFonts w:ascii="Times New Roman" w:hAnsi="Times New Roman" w:cs="Times New Roman"/>
                <w:b/>
                <w:bCs/>
              </w:rPr>
              <w:t xml:space="preserve"> </w:t>
            </w:r>
            <w:r w:rsidRPr="00E555AD">
              <w:rPr>
                <w:rFonts w:ascii="Times New Roman" w:hAnsi="Times New Roman" w:cs="Times New Roman"/>
              </w:rPr>
              <w:t xml:space="preserve">lēmumu par ārkārtas situācijas novēršanu veselības aprūpes pakalpojumu pieejamībā, turpināt darbu ārkārtas situācijas novēršanas pasākumu īstenošanā </w:t>
            </w:r>
            <w:r w:rsidRPr="00E555AD">
              <w:rPr>
                <w:rFonts w:ascii="Times New Roman" w:hAnsi="Times New Roman" w:cs="Times New Roman"/>
              </w:rPr>
              <w:lastRenderedPageBreak/>
              <w:t>un informēt Ministru kabinetu par rezultātiem.  </w:t>
            </w:r>
            <w:r w:rsidRPr="00E555AD">
              <w:rPr>
                <w:rFonts w:ascii="Times New Roman" w:hAnsi="Times New Roman" w:cs="Times New Roman"/>
              </w:rPr>
              <w:br/>
            </w:r>
            <w:r w:rsidRPr="00D73E17">
              <w:rPr>
                <w:rFonts w:ascii="Times New Roman" w:hAnsi="Times New Roman" w:cs="Times New Roman"/>
              </w:rPr>
              <w:t> </w:t>
            </w:r>
          </w:p>
        </w:tc>
        <w:tc>
          <w:tcPr>
            <w:tcW w:w="3119" w:type="dxa"/>
          </w:tcPr>
          <w:p w14:paraId="4EAC9144" w14:textId="03958318" w:rsidR="00E34306" w:rsidRPr="00BF39E6" w:rsidRDefault="002E2C84" w:rsidP="00E34306">
            <w:pPr>
              <w:jc w:val="both"/>
              <w:rPr>
                <w:rFonts w:ascii="Times New Roman" w:hAnsi="Times New Roman" w:cs="Times New Roman"/>
              </w:rPr>
            </w:pPr>
            <w:r w:rsidRPr="00BF39E6">
              <w:rPr>
                <w:rFonts w:ascii="Times New Roman" w:hAnsi="Times New Roman" w:cs="Times New Roman"/>
              </w:rPr>
              <w:lastRenderedPageBreak/>
              <w:t xml:space="preserve">Uzdevums </w:t>
            </w:r>
            <w:r w:rsidR="004D2F36" w:rsidRPr="00BF39E6">
              <w:rPr>
                <w:rFonts w:ascii="Times New Roman" w:hAnsi="Times New Roman" w:cs="Times New Roman"/>
              </w:rPr>
              <w:t>izpildīts</w:t>
            </w:r>
            <w:r w:rsidR="00E34306" w:rsidRPr="00BF39E6">
              <w:rPr>
                <w:rFonts w:ascii="Times New Roman" w:hAnsi="Times New Roman" w:cs="Times New Roman"/>
              </w:rPr>
              <w:t>, ņemot vērā, ka atbilstoši Ministru kabineta 2023. gada 12.</w:t>
            </w:r>
            <w:r w:rsidR="00E06D44" w:rsidRPr="00BF39E6">
              <w:rPr>
                <w:rFonts w:ascii="Times New Roman" w:hAnsi="Times New Roman" w:cs="Times New Roman"/>
              </w:rPr>
              <w:t> </w:t>
            </w:r>
            <w:r w:rsidR="00E34306" w:rsidRPr="00BF39E6">
              <w:rPr>
                <w:rFonts w:ascii="Times New Roman" w:hAnsi="Times New Roman" w:cs="Times New Roman"/>
              </w:rPr>
              <w:t xml:space="preserve">septembra sēdes </w:t>
            </w:r>
            <w:proofErr w:type="spellStart"/>
            <w:r w:rsidR="00E34306" w:rsidRPr="00BF39E6">
              <w:rPr>
                <w:rFonts w:ascii="Times New Roman" w:hAnsi="Times New Roman" w:cs="Times New Roman"/>
              </w:rPr>
              <w:t>protokollēmumā</w:t>
            </w:r>
            <w:proofErr w:type="spellEnd"/>
            <w:r w:rsidR="00E34306" w:rsidRPr="00BF39E6">
              <w:rPr>
                <w:rFonts w:ascii="Times New Roman" w:hAnsi="Times New Roman" w:cs="Times New Roman"/>
              </w:rPr>
              <w:t xml:space="preserve"> dotajam uzdevumam (prot. Nr. 44. 55. § 2. punkts),</w:t>
            </w:r>
            <w:r w:rsidR="00E34306" w:rsidRPr="00E34306">
              <w:rPr>
                <w:rFonts w:ascii="Times New Roman" w:hAnsi="Times New Roman" w:cs="Times New Roman"/>
                <w:b/>
                <w:bCs/>
              </w:rPr>
              <w:t xml:space="preserve"> </w:t>
            </w:r>
            <w:r w:rsidR="00E34306" w:rsidRPr="00BF39E6">
              <w:rPr>
                <w:rFonts w:ascii="Times New Roman" w:hAnsi="Times New Roman" w:cs="Times New Roman"/>
              </w:rPr>
              <w:t>Veselības ministrija izstrādāja un Ministru kabinets apstiprināja:</w:t>
            </w:r>
          </w:p>
          <w:p w14:paraId="4D4DB033" w14:textId="796C005A" w:rsidR="00E34306" w:rsidRPr="00BF39E6" w:rsidRDefault="00E34306" w:rsidP="00E34306">
            <w:pPr>
              <w:jc w:val="both"/>
              <w:rPr>
                <w:rFonts w:ascii="Times New Roman" w:hAnsi="Times New Roman" w:cs="Times New Roman"/>
              </w:rPr>
            </w:pPr>
            <w:r w:rsidRPr="00BF39E6">
              <w:rPr>
                <w:rFonts w:ascii="Times New Roman" w:hAnsi="Times New Roman" w:cs="Times New Roman"/>
              </w:rPr>
              <w:t> </w:t>
            </w:r>
            <w:r w:rsidRPr="00BF39E6">
              <w:rPr>
                <w:rFonts w:ascii="Times New Roman" w:hAnsi="Times New Roman" w:cs="Times New Roman"/>
              </w:rPr>
              <w:t> </w:t>
            </w:r>
            <w:r w:rsidRPr="00BF39E6">
              <w:rPr>
                <w:rFonts w:ascii="Times New Roman" w:hAnsi="Times New Roman" w:cs="Times New Roman"/>
              </w:rPr>
              <w:t> </w:t>
            </w:r>
            <w:r w:rsidRPr="00BF39E6">
              <w:rPr>
                <w:rFonts w:ascii="Times New Roman" w:hAnsi="Times New Roman" w:cs="Times New Roman"/>
              </w:rPr>
              <w:t> </w:t>
            </w:r>
            <w:r w:rsidRPr="00BF39E6">
              <w:rPr>
                <w:rFonts w:ascii="Times New Roman" w:hAnsi="Times New Roman" w:cs="Times New Roman"/>
              </w:rPr>
              <w:t>1.</w:t>
            </w:r>
            <w:r w:rsidR="00917C9B" w:rsidRPr="00BF39E6">
              <w:rPr>
                <w:rFonts w:ascii="Times New Roman" w:hAnsi="Times New Roman" w:cs="Times New Roman"/>
              </w:rPr>
              <w:t> </w:t>
            </w:r>
            <w:r w:rsidRPr="00BF39E6">
              <w:rPr>
                <w:rFonts w:ascii="Times New Roman" w:hAnsi="Times New Roman" w:cs="Times New Roman"/>
              </w:rPr>
              <w:t>Ministru kabineta 2023. gada 13. septembra rīkojumu Nr.</w:t>
            </w:r>
            <w:r w:rsidR="00917C9B" w:rsidRPr="00BF39E6">
              <w:rPr>
                <w:rFonts w:ascii="Times New Roman" w:hAnsi="Times New Roman" w:cs="Times New Roman"/>
              </w:rPr>
              <w:t> </w:t>
            </w:r>
            <w:r w:rsidRPr="00BF39E6">
              <w:rPr>
                <w:rFonts w:ascii="Times New Roman" w:hAnsi="Times New Roman" w:cs="Times New Roman"/>
              </w:rPr>
              <w:t xml:space="preserve">603 “Par finanšu </w:t>
            </w:r>
            <w:r w:rsidRPr="00BF39E6">
              <w:rPr>
                <w:rFonts w:ascii="Times New Roman" w:hAnsi="Times New Roman" w:cs="Times New Roman"/>
              </w:rPr>
              <w:lastRenderedPageBreak/>
              <w:t xml:space="preserve">līdzekļu piešķiršanu no valsts budžeta programmas “Līdzekļi neparedzētiem gadījumiem”” (TA - 2220) par finansējuma 8 017 532 </w:t>
            </w:r>
            <w:proofErr w:type="spellStart"/>
            <w:r w:rsidRPr="00BF39E6">
              <w:rPr>
                <w:rFonts w:ascii="Times New Roman" w:hAnsi="Times New Roman" w:cs="Times New Roman"/>
                <w:i/>
                <w:iCs/>
              </w:rPr>
              <w:t>euro</w:t>
            </w:r>
            <w:proofErr w:type="spellEnd"/>
            <w:r w:rsidRPr="00BF39E6">
              <w:rPr>
                <w:rFonts w:ascii="Times New Roman" w:hAnsi="Times New Roman" w:cs="Times New Roman"/>
              </w:rPr>
              <w:t xml:space="preserve"> apmērā piešķiršanu Veselības ministrijai 1. pusgadā veikto laboratorisko izmeklējumu izmaksu segšanai par pakalpojumiem, kas pārsniedza līgumos 2023. gada 1.</w:t>
            </w:r>
            <w:r w:rsidR="007D1C7B" w:rsidRPr="00BF39E6">
              <w:rPr>
                <w:rFonts w:ascii="Times New Roman" w:hAnsi="Times New Roman" w:cs="Times New Roman"/>
              </w:rPr>
              <w:t> </w:t>
            </w:r>
            <w:r w:rsidRPr="00BF39E6">
              <w:rPr>
                <w:rFonts w:ascii="Times New Roman" w:hAnsi="Times New Roman" w:cs="Times New Roman"/>
              </w:rPr>
              <w:t>pusgadam plānoto apjomu;</w:t>
            </w:r>
          </w:p>
          <w:p w14:paraId="386D6DD8" w14:textId="751AED7E" w:rsidR="00E34306" w:rsidRPr="00BF39E6" w:rsidRDefault="00E34306" w:rsidP="00E34306">
            <w:pPr>
              <w:jc w:val="both"/>
              <w:rPr>
                <w:rFonts w:ascii="Times New Roman" w:hAnsi="Times New Roman" w:cs="Times New Roman"/>
              </w:rPr>
            </w:pPr>
            <w:r w:rsidRPr="00BF39E6">
              <w:rPr>
                <w:rFonts w:ascii="Times New Roman" w:hAnsi="Times New Roman" w:cs="Times New Roman"/>
              </w:rPr>
              <w:t> </w:t>
            </w:r>
            <w:r w:rsidRPr="00BF39E6">
              <w:rPr>
                <w:rFonts w:ascii="Times New Roman" w:hAnsi="Times New Roman" w:cs="Times New Roman"/>
              </w:rPr>
              <w:t> </w:t>
            </w:r>
            <w:r w:rsidRPr="00BF39E6">
              <w:rPr>
                <w:rFonts w:ascii="Times New Roman" w:hAnsi="Times New Roman" w:cs="Times New Roman"/>
              </w:rPr>
              <w:t> </w:t>
            </w:r>
            <w:r w:rsidRPr="00BF39E6">
              <w:rPr>
                <w:rFonts w:ascii="Times New Roman" w:hAnsi="Times New Roman" w:cs="Times New Roman"/>
              </w:rPr>
              <w:t> </w:t>
            </w:r>
            <w:r w:rsidRPr="00BF39E6">
              <w:rPr>
                <w:rFonts w:ascii="Times New Roman" w:hAnsi="Times New Roman" w:cs="Times New Roman"/>
              </w:rPr>
              <w:t>2.</w:t>
            </w:r>
            <w:r w:rsidR="001B5AF4" w:rsidRPr="00BF39E6">
              <w:rPr>
                <w:rFonts w:ascii="Times New Roman" w:hAnsi="Times New Roman" w:cs="Times New Roman"/>
              </w:rPr>
              <w:t> </w:t>
            </w:r>
            <w:r w:rsidRPr="00BF39E6">
              <w:rPr>
                <w:rFonts w:ascii="Times New Roman" w:hAnsi="Times New Roman" w:cs="Times New Roman"/>
              </w:rPr>
              <w:t>Ministru kabineta 2023. gada 26. septembra rīkojumu Nr.</w:t>
            </w:r>
            <w:r w:rsidR="001B5AF4" w:rsidRPr="00BF39E6">
              <w:rPr>
                <w:rFonts w:ascii="Times New Roman" w:hAnsi="Times New Roman" w:cs="Times New Roman"/>
              </w:rPr>
              <w:t> </w:t>
            </w:r>
            <w:r w:rsidRPr="00BF39E6">
              <w:rPr>
                <w:rFonts w:ascii="Times New Roman" w:hAnsi="Times New Roman" w:cs="Times New Roman"/>
              </w:rPr>
              <w:t xml:space="preserve">631 “Par finanšu līdzekļu piešķiršanu no valsts budžeta programmas “Līdzekļi neparedzētiem gadījumiem”(TA - 2285), ar kuru Veselības ministrijai (Nacionālajam veselības dienestam) </w:t>
            </w:r>
            <w:r w:rsidR="001B5AF4" w:rsidRPr="00BF39E6">
              <w:rPr>
                <w:rFonts w:ascii="Times New Roman" w:hAnsi="Times New Roman" w:cs="Times New Roman"/>
              </w:rPr>
              <w:t xml:space="preserve">tika </w:t>
            </w:r>
            <w:r w:rsidRPr="00BF39E6">
              <w:rPr>
                <w:rFonts w:ascii="Times New Roman" w:hAnsi="Times New Roman" w:cs="Times New Roman"/>
              </w:rPr>
              <w:t xml:space="preserve">piešķirts finansējums 33 290 968 </w:t>
            </w:r>
            <w:proofErr w:type="spellStart"/>
            <w:r w:rsidRPr="00BF39E6">
              <w:rPr>
                <w:rFonts w:ascii="Times New Roman" w:hAnsi="Times New Roman" w:cs="Times New Roman"/>
                <w:i/>
                <w:iCs/>
              </w:rPr>
              <w:t>euro</w:t>
            </w:r>
            <w:proofErr w:type="spellEnd"/>
            <w:r w:rsidRPr="00BF39E6">
              <w:rPr>
                <w:rFonts w:ascii="Times New Roman" w:hAnsi="Times New Roman" w:cs="Times New Roman"/>
              </w:rPr>
              <w:t xml:space="preserve"> apmērā, tai skaitā:</w:t>
            </w:r>
          </w:p>
          <w:p w14:paraId="591BBEB9" w14:textId="77777777" w:rsidR="00E34306" w:rsidRPr="00BF39E6" w:rsidRDefault="00E34306" w:rsidP="00E34306">
            <w:pPr>
              <w:jc w:val="both"/>
              <w:rPr>
                <w:rFonts w:ascii="Times New Roman" w:hAnsi="Times New Roman" w:cs="Times New Roman"/>
              </w:rPr>
            </w:pPr>
            <w:r w:rsidRPr="00BF39E6">
              <w:rPr>
                <w:rFonts w:ascii="Times New Roman" w:hAnsi="Times New Roman" w:cs="Times New Roman"/>
              </w:rPr>
              <w:t xml:space="preserve">- 3 176 637 </w:t>
            </w:r>
            <w:proofErr w:type="spellStart"/>
            <w:r w:rsidRPr="00BF39E6">
              <w:rPr>
                <w:rFonts w:ascii="Times New Roman" w:hAnsi="Times New Roman" w:cs="Times New Roman"/>
                <w:i/>
                <w:iCs/>
              </w:rPr>
              <w:t>euro</w:t>
            </w:r>
            <w:proofErr w:type="spellEnd"/>
            <w:r w:rsidRPr="00BF39E6">
              <w:rPr>
                <w:rFonts w:ascii="Times New Roman" w:hAnsi="Times New Roman" w:cs="Times New Roman"/>
                <w:i/>
                <w:iCs/>
              </w:rPr>
              <w:t>,</w:t>
            </w:r>
            <w:r w:rsidRPr="00BF39E6">
              <w:rPr>
                <w:rFonts w:ascii="Times New Roman" w:hAnsi="Times New Roman" w:cs="Times New Roman"/>
              </w:rPr>
              <w:t xml:space="preserve"> lai nodrošinātu izdevumu segšanu laboratoriskajiem izmeklējumiem laikposmā no 2023. gada jūlija līdz 2023. gada decembrim, kas pārsniedz līgumos ar pakalpojuma sniedzējiem iekļauto apjomu;</w:t>
            </w:r>
          </w:p>
          <w:p w14:paraId="1870B572" w14:textId="77777777" w:rsidR="00E34306" w:rsidRPr="00BF39E6" w:rsidRDefault="00E34306" w:rsidP="00E34306">
            <w:pPr>
              <w:jc w:val="both"/>
              <w:rPr>
                <w:rFonts w:ascii="Times New Roman" w:hAnsi="Times New Roman" w:cs="Times New Roman"/>
              </w:rPr>
            </w:pPr>
            <w:r w:rsidRPr="00BF39E6">
              <w:rPr>
                <w:rFonts w:ascii="Times New Roman" w:hAnsi="Times New Roman" w:cs="Times New Roman"/>
              </w:rPr>
              <w:t xml:space="preserve">- 4 511 571 </w:t>
            </w:r>
            <w:proofErr w:type="spellStart"/>
            <w:r w:rsidRPr="00BF39E6">
              <w:rPr>
                <w:rFonts w:ascii="Times New Roman" w:hAnsi="Times New Roman" w:cs="Times New Roman"/>
                <w:i/>
                <w:iCs/>
              </w:rPr>
              <w:t>euro</w:t>
            </w:r>
            <w:proofErr w:type="spellEnd"/>
            <w:r w:rsidRPr="00BF39E6">
              <w:rPr>
                <w:rFonts w:ascii="Times New Roman" w:hAnsi="Times New Roman" w:cs="Times New Roman"/>
              </w:rPr>
              <w:t>, lai nodrošinātu intensīvajai terapijai paredzēto gultu uzturēšanu laikposmā no 2023. gada oktobra līdz 2023. gada decembrim;</w:t>
            </w:r>
          </w:p>
          <w:p w14:paraId="36EDA205" w14:textId="77777777" w:rsidR="00E34306" w:rsidRPr="00BF39E6" w:rsidRDefault="00E34306" w:rsidP="00E34306">
            <w:pPr>
              <w:jc w:val="both"/>
              <w:rPr>
                <w:rFonts w:ascii="Times New Roman" w:hAnsi="Times New Roman" w:cs="Times New Roman"/>
              </w:rPr>
            </w:pPr>
            <w:r w:rsidRPr="00BF39E6">
              <w:rPr>
                <w:rFonts w:ascii="Times New Roman" w:hAnsi="Times New Roman" w:cs="Times New Roman"/>
              </w:rPr>
              <w:t xml:space="preserve">- 14 767 486 </w:t>
            </w:r>
            <w:proofErr w:type="spellStart"/>
            <w:r w:rsidRPr="00BF39E6">
              <w:rPr>
                <w:rFonts w:ascii="Times New Roman" w:hAnsi="Times New Roman" w:cs="Times New Roman"/>
                <w:i/>
                <w:iCs/>
              </w:rPr>
              <w:t>euro</w:t>
            </w:r>
            <w:proofErr w:type="spellEnd"/>
            <w:r w:rsidRPr="00BF39E6">
              <w:rPr>
                <w:rFonts w:ascii="Times New Roman" w:hAnsi="Times New Roman" w:cs="Times New Roman"/>
              </w:rPr>
              <w:t>, lai nodrošinātu kompensējamo medikamentu izdevumu deficīta segšanu laikposmā no 2023. gada maija līdz 2023. gada 30. novembrim;</w:t>
            </w:r>
          </w:p>
          <w:p w14:paraId="556D57DB" w14:textId="77777777" w:rsidR="00E34306" w:rsidRPr="00BF39E6" w:rsidRDefault="00E34306" w:rsidP="00E34306">
            <w:pPr>
              <w:jc w:val="both"/>
              <w:rPr>
                <w:rFonts w:ascii="Times New Roman" w:hAnsi="Times New Roman" w:cs="Times New Roman"/>
              </w:rPr>
            </w:pPr>
            <w:r w:rsidRPr="00BF39E6">
              <w:rPr>
                <w:rFonts w:ascii="Times New Roman" w:hAnsi="Times New Roman" w:cs="Times New Roman"/>
              </w:rPr>
              <w:t xml:space="preserve">- 1 142 498 </w:t>
            </w:r>
            <w:proofErr w:type="spellStart"/>
            <w:r w:rsidRPr="00BF39E6">
              <w:rPr>
                <w:rFonts w:ascii="Times New Roman" w:hAnsi="Times New Roman" w:cs="Times New Roman"/>
                <w:i/>
                <w:iCs/>
              </w:rPr>
              <w:t>euro</w:t>
            </w:r>
            <w:proofErr w:type="spellEnd"/>
            <w:r w:rsidRPr="00BF39E6">
              <w:rPr>
                <w:rFonts w:ascii="Times New Roman" w:hAnsi="Times New Roman" w:cs="Times New Roman"/>
              </w:rPr>
              <w:t xml:space="preserve">, lai nodrošinātu izdevumu segšanu saistībā ar pacientu ēdināšanas izmaksu </w:t>
            </w:r>
            <w:r w:rsidRPr="00BF39E6">
              <w:rPr>
                <w:rFonts w:ascii="Times New Roman" w:hAnsi="Times New Roman" w:cs="Times New Roman"/>
              </w:rPr>
              <w:lastRenderedPageBreak/>
              <w:t>pieaugumu laikposmā no 2023. gada oktobra līdz 2023. gada decembrim;</w:t>
            </w:r>
          </w:p>
          <w:p w14:paraId="5ED055AE" w14:textId="77777777" w:rsidR="00E34306" w:rsidRPr="00BF39E6" w:rsidRDefault="00E34306" w:rsidP="00E34306">
            <w:pPr>
              <w:jc w:val="both"/>
              <w:rPr>
                <w:rFonts w:ascii="Times New Roman" w:hAnsi="Times New Roman" w:cs="Times New Roman"/>
              </w:rPr>
            </w:pPr>
            <w:r w:rsidRPr="00BF39E6">
              <w:rPr>
                <w:rFonts w:ascii="Times New Roman" w:hAnsi="Times New Roman" w:cs="Times New Roman"/>
              </w:rPr>
              <w:t xml:space="preserve">- 9 619 354 </w:t>
            </w:r>
            <w:proofErr w:type="spellStart"/>
            <w:r w:rsidRPr="00BF39E6">
              <w:rPr>
                <w:rFonts w:ascii="Times New Roman" w:hAnsi="Times New Roman" w:cs="Times New Roman"/>
                <w:i/>
                <w:iCs/>
              </w:rPr>
              <w:t>euro</w:t>
            </w:r>
            <w:proofErr w:type="spellEnd"/>
            <w:r w:rsidRPr="00BF39E6">
              <w:rPr>
                <w:rFonts w:ascii="Times New Roman" w:hAnsi="Times New Roman" w:cs="Times New Roman"/>
              </w:rPr>
              <w:t>, lai nodrošinātu veselības aprūpes pakalpojumu nepārtrauktības nodrošināšanu stacionāros laikposmā no 2023. gada oktobra līdz 2023. gada decembrim;</w:t>
            </w:r>
          </w:p>
          <w:p w14:paraId="7973EE57" w14:textId="77777777" w:rsidR="00E34306" w:rsidRPr="00BF39E6" w:rsidRDefault="00E34306" w:rsidP="00E34306">
            <w:pPr>
              <w:jc w:val="both"/>
              <w:rPr>
                <w:rFonts w:ascii="Times New Roman" w:hAnsi="Times New Roman" w:cs="Times New Roman"/>
              </w:rPr>
            </w:pPr>
            <w:r w:rsidRPr="00BF39E6">
              <w:rPr>
                <w:rFonts w:ascii="Times New Roman" w:hAnsi="Times New Roman" w:cs="Times New Roman"/>
              </w:rPr>
              <w:t xml:space="preserve">- 73 422 </w:t>
            </w:r>
            <w:proofErr w:type="spellStart"/>
            <w:r w:rsidRPr="00BF39E6">
              <w:rPr>
                <w:rFonts w:ascii="Times New Roman" w:hAnsi="Times New Roman" w:cs="Times New Roman"/>
                <w:i/>
                <w:iCs/>
              </w:rPr>
              <w:t>euro</w:t>
            </w:r>
            <w:proofErr w:type="spellEnd"/>
            <w:r w:rsidRPr="00BF39E6">
              <w:rPr>
                <w:rFonts w:ascii="Times New Roman" w:hAnsi="Times New Roman" w:cs="Times New Roman"/>
              </w:rPr>
              <w:t>, lai nodrošinātu bērniem pieejamību ultrasonogrāfijas izmeklējumiem valsts sabiedrībā ar ierobežotu atbildību “Bērnu klīniskā universitātes slimnīca” laikposmā no 2023. gada oktobra līdz 2023. gada decembrim.</w:t>
            </w:r>
          </w:p>
          <w:p w14:paraId="6F8B82A7" w14:textId="44DD4A59" w:rsidR="00E34306" w:rsidRPr="00BF39E6" w:rsidRDefault="00E34306" w:rsidP="00E34306">
            <w:pPr>
              <w:jc w:val="both"/>
              <w:rPr>
                <w:rFonts w:ascii="Times New Roman" w:hAnsi="Times New Roman" w:cs="Times New Roman"/>
              </w:rPr>
            </w:pPr>
            <w:r w:rsidRPr="00BF39E6">
              <w:rPr>
                <w:rFonts w:ascii="Times New Roman" w:hAnsi="Times New Roman" w:cs="Times New Roman"/>
              </w:rPr>
              <w:t>Papildus Veselības ministrija izstrādāja Ministru kabineta 2023. gada 27. oktobra rīkojumu Nr.</w:t>
            </w:r>
            <w:r w:rsidR="004E3846" w:rsidRPr="00BF39E6">
              <w:rPr>
                <w:rFonts w:ascii="Times New Roman" w:hAnsi="Times New Roman" w:cs="Times New Roman"/>
              </w:rPr>
              <w:t> </w:t>
            </w:r>
            <w:r w:rsidRPr="00BF39E6">
              <w:rPr>
                <w:rFonts w:ascii="Times New Roman" w:hAnsi="Times New Roman" w:cs="Times New Roman"/>
              </w:rPr>
              <w:t>705 “Par finanšu līdzekļu piešķiršanu no valsts budžeta programmas “Līdzekļi neparedzētiem gadījumiem” (</w:t>
            </w:r>
            <w:r w:rsidR="00EA6C53" w:rsidRPr="00BF39E6">
              <w:rPr>
                <w:rFonts w:ascii="Times New Roman" w:hAnsi="Times New Roman" w:cs="Times New Roman"/>
              </w:rPr>
              <w:t>23-</w:t>
            </w:r>
            <w:r w:rsidRPr="00BF39E6">
              <w:rPr>
                <w:rFonts w:ascii="Times New Roman" w:hAnsi="Times New Roman" w:cs="Times New Roman"/>
              </w:rPr>
              <w:t xml:space="preserve">TA -2460), ar kuru Veselības ministrijai (Nacionālajam veselības dienestam) tika piešķirti 30 845 617 </w:t>
            </w:r>
            <w:proofErr w:type="spellStart"/>
            <w:r w:rsidRPr="00BF39E6">
              <w:rPr>
                <w:rFonts w:ascii="Times New Roman" w:hAnsi="Times New Roman" w:cs="Times New Roman"/>
                <w:i/>
                <w:iCs/>
              </w:rPr>
              <w:t>euro</w:t>
            </w:r>
            <w:proofErr w:type="spellEnd"/>
            <w:r w:rsidRPr="00BF39E6">
              <w:rPr>
                <w:rFonts w:ascii="Times New Roman" w:hAnsi="Times New Roman" w:cs="Times New Roman"/>
              </w:rPr>
              <w:t>, tai skaitā:</w:t>
            </w:r>
          </w:p>
          <w:p w14:paraId="56203508" w14:textId="77777777" w:rsidR="00E34306" w:rsidRPr="00BF39E6" w:rsidRDefault="00E34306" w:rsidP="00E34306">
            <w:pPr>
              <w:jc w:val="both"/>
              <w:rPr>
                <w:rFonts w:ascii="Times New Roman" w:hAnsi="Times New Roman" w:cs="Times New Roman"/>
              </w:rPr>
            </w:pPr>
            <w:r w:rsidRPr="00BF39E6">
              <w:rPr>
                <w:rFonts w:ascii="Times New Roman" w:hAnsi="Times New Roman" w:cs="Times New Roman"/>
              </w:rPr>
              <w:t xml:space="preserve">- 7 324 270 </w:t>
            </w:r>
            <w:proofErr w:type="spellStart"/>
            <w:r w:rsidRPr="00BF39E6">
              <w:rPr>
                <w:rFonts w:ascii="Times New Roman" w:hAnsi="Times New Roman" w:cs="Times New Roman"/>
                <w:i/>
                <w:iCs/>
              </w:rPr>
              <w:t>euro</w:t>
            </w:r>
            <w:proofErr w:type="spellEnd"/>
            <w:r w:rsidRPr="00BF39E6">
              <w:rPr>
                <w:rFonts w:ascii="Times New Roman" w:hAnsi="Times New Roman" w:cs="Times New Roman"/>
                <w:i/>
                <w:iCs/>
              </w:rPr>
              <w:t>,</w:t>
            </w:r>
            <w:r w:rsidRPr="00BF39E6">
              <w:rPr>
                <w:rFonts w:ascii="Times New Roman" w:hAnsi="Times New Roman" w:cs="Times New Roman"/>
              </w:rPr>
              <w:t xml:space="preserve"> lai nodrošinātu daļēju kompensējamo medikamentu izdevumu deficīta segšanu 2023. gada decembrī;</w:t>
            </w:r>
          </w:p>
          <w:p w14:paraId="2C9F5132" w14:textId="77777777" w:rsidR="00E34306" w:rsidRPr="00BF39E6" w:rsidRDefault="00E34306" w:rsidP="00E34306">
            <w:pPr>
              <w:jc w:val="both"/>
              <w:rPr>
                <w:rFonts w:ascii="Times New Roman" w:hAnsi="Times New Roman" w:cs="Times New Roman"/>
              </w:rPr>
            </w:pPr>
            <w:r w:rsidRPr="00BF39E6">
              <w:rPr>
                <w:rFonts w:ascii="Times New Roman" w:hAnsi="Times New Roman" w:cs="Times New Roman"/>
              </w:rPr>
              <w:t xml:space="preserve">- 16 015 852 </w:t>
            </w:r>
            <w:proofErr w:type="spellStart"/>
            <w:r w:rsidRPr="00BF39E6">
              <w:rPr>
                <w:rFonts w:ascii="Times New Roman" w:hAnsi="Times New Roman" w:cs="Times New Roman"/>
                <w:i/>
                <w:iCs/>
              </w:rPr>
              <w:t>euro</w:t>
            </w:r>
            <w:proofErr w:type="spellEnd"/>
            <w:r w:rsidRPr="00BF39E6">
              <w:rPr>
                <w:rFonts w:ascii="Times New Roman" w:hAnsi="Times New Roman" w:cs="Times New Roman"/>
              </w:rPr>
              <w:t>, lai nodrošinātu daļēju samaksu par Latvijas iedzīvotājiem sniegtajiem veselības aprūpes pakalpojumiem Eiropas Savienības sociālā nodrošinājuma sistēmas ietvaros atbilstoši rēķiniem, kas saņemti no Eiropas Savienības un Eiropas Ekonomikas zonas dalībvalstīm;</w:t>
            </w:r>
          </w:p>
          <w:p w14:paraId="76FAA41B" w14:textId="77777777" w:rsidR="00E34306" w:rsidRPr="00BF39E6" w:rsidRDefault="00E34306" w:rsidP="00E34306">
            <w:pPr>
              <w:jc w:val="both"/>
              <w:rPr>
                <w:rFonts w:ascii="Times New Roman" w:hAnsi="Times New Roman" w:cs="Times New Roman"/>
              </w:rPr>
            </w:pPr>
            <w:r w:rsidRPr="00BF39E6">
              <w:rPr>
                <w:rFonts w:ascii="Times New Roman" w:hAnsi="Times New Roman" w:cs="Times New Roman"/>
              </w:rPr>
              <w:lastRenderedPageBreak/>
              <w:t xml:space="preserve">- 2 953 100 </w:t>
            </w:r>
            <w:proofErr w:type="spellStart"/>
            <w:r w:rsidRPr="00BF39E6">
              <w:rPr>
                <w:rFonts w:ascii="Times New Roman" w:hAnsi="Times New Roman" w:cs="Times New Roman"/>
                <w:i/>
                <w:iCs/>
              </w:rPr>
              <w:t>euro</w:t>
            </w:r>
            <w:proofErr w:type="spellEnd"/>
            <w:r w:rsidRPr="00BF39E6">
              <w:rPr>
                <w:rFonts w:ascii="Times New Roman" w:hAnsi="Times New Roman" w:cs="Times New Roman"/>
              </w:rPr>
              <w:t>, lai nodrošinātu daļēju izdevumu segšanu laboratoriskajiem izmeklējumiem 2023. gada decembrī, kas pārsniedz līgumos ar pakalpojuma sniedzējiem iekļauto apjomu;</w:t>
            </w:r>
          </w:p>
          <w:p w14:paraId="0876A1D0" w14:textId="77777777" w:rsidR="00E34306" w:rsidRPr="00BF39E6" w:rsidRDefault="00E34306" w:rsidP="00E34306">
            <w:pPr>
              <w:jc w:val="both"/>
              <w:rPr>
                <w:rFonts w:ascii="Times New Roman" w:hAnsi="Times New Roman" w:cs="Times New Roman"/>
              </w:rPr>
            </w:pPr>
            <w:r w:rsidRPr="00BF39E6">
              <w:rPr>
                <w:rFonts w:ascii="Times New Roman" w:hAnsi="Times New Roman" w:cs="Times New Roman"/>
              </w:rPr>
              <w:t xml:space="preserve">- 4 552 395 </w:t>
            </w:r>
            <w:proofErr w:type="spellStart"/>
            <w:r w:rsidRPr="00BF39E6">
              <w:rPr>
                <w:rFonts w:ascii="Times New Roman" w:hAnsi="Times New Roman" w:cs="Times New Roman"/>
                <w:i/>
                <w:iCs/>
              </w:rPr>
              <w:t>euro</w:t>
            </w:r>
            <w:proofErr w:type="spellEnd"/>
            <w:r w:rsidRPr="00BF39E6">
              <w:rPr>
                <w:rFonts w:ascii="Times New Roman" w:hAnsi="Times New Roman" w:cs="Times New Roman"/>
              </w:rPr>
              <w:t>, lai nodrošinātu ambulatoro izmeklējumu, speciālistu konsultāciju un dienas stacionāra pakalpojumu pieejamības uzlabošanu 2023. gada novembrī un decembrī.</w:t>
            </w:r>
          </w:p>
          <w:p w14:paraId="4A2A61BC" w14:textId="77777777" w:rsidR="00E34306" w:rsidRPr="00BF39E6" w:rsidRDefault="00E34306" w:rsidP="00E34306">
            <w:pPr>
              <w:jc w:val="both"/>
              <w:rPr>
                <w:rFonts w:ascii="Times New Roman" w:hAnsi="Times New Roman" w:cs="Times New Roman"/>
              </w:rPr>
            </w:pPr>
          </w:p>
          <w:p w14:paraId="28D80678" w14:textId="77777777" w:rsidR="00E34306" w:rsidRPr="00BF39E6" w:rsidRDefault="00E34306" w:rsidP="00056ACF">
            <w:pPr>
              <w:jc w:val="both"/>
              <w:rPr>
                <w:rFonts w:ascii="Times New Roman" w:hAnsi="Times New Roman" w:cs="Times New Roman"/>
              </w:rPr>
            </w:pPr>
            <w:r w:rsidRPr="00BF39E6">
              <w:rPr>
                <w:rFonts w:ascii="Times New Roman" w:hAnsi="Times New Roman" w:cs="Times New Roman"/>
              </w:rPr>
              <w:t xml:space="preserve">Izstrādājot un Ministru kabinetam apstiprinot iepriekš minētos Ministru kabineta rīkojumus par papildu finansējuma piešķiršanu, Veselības ministrija ir veikusi darbības, lai rastu papildu finansējumu valsts apmaksātu veselības aprūpes pakalpojumu saņemšanai Latvijas iedzīvotājiem līdz 2023. gada beigām un novērstu ārkārtas situāciju valsts apmaksātu veselības aprūpes pakalpojumu pieejamībā. Īstenojot minētās aktivitātes, tai skaitā iesniedzot Ministru kabinetā Ziņojumu, ir izpildīts arī Komisijas </w:t>
            </w:r>
            <w:r w:rsidR="00562787" w:rsidRPr="00BF39E6">
              <w:rPr>
                <w:rFonts w:ascii="Times New Roman" w:hAnsi="Times New Roman" w:cs="Times New Roman"/>
              </w:rPr>
              <w:t xml:space="preserve">(VOMK) </w:t>
            </w:r>
            <w:r w:rsidRPr="00BF39E6">
              <w:rPr>
                <w:rFonts w:ascii="Times New Roman" w:hAnsi="Times New Roman" w:cs="Times New Roman"/>
              </w:rPr>
              <w:t>2023. gada 4. septembra sēdē pieņemtais lēmums</w:t>
            </w:r>
            <w:r w:rsidR="00056ACF" w:rsidRPr="00BF39E6">
              <w:rPr>
                <w:rFonts w:ascii="Times New Roman" w:hAnsi="Times New Roman" w:cs="Times New Roman"/>
              </w:rPr>
              <w:t xml:space="preserve"> par ārkārtas situācijas novēršanu veselības aprūpes pakalpojumu pieejamībā</w:t>
            </w:r>
            <w:r w:rsidRPr="00BF39E6">
              <w:rPr>
                <w:rFonts w:ascii="Times New Roman" w:hAnsi="Times New Roman" w:cs="Times New Roman"/>
              </w:rPr>
              <w:t>.</w:t>
            </w:r>
          </w:p>
          <w:p w14:paraId="08ADAE89" w14:textId="3723C171" w:rsidR="009C13AA" w:rsidRPr="006B46CF" w:rsidRDefault="009C13AA" w:rsidP="00BF39E6">
            <w:pPr>
              <w:spacing w:after="80"/>
              <w:jc w:val="both"/>
              <w:rPr>
                <w:rFonts w:ascii="Times New Roman" w:hAnsi="Times New Roman" w:cs="Times New Roman"/>
                <w:b/>
                <w:bCs/>
              </w:rPr>
            </w:pPr>
            <w:r w:rsidRPr="00BF39E6">
              <w:rPr>
                <w:rFonts w:ascii="Times New Roman" w:hAnsi="Times New Roman" w:cs="Times New Roman"/>
              </w:rPr>
              <w:t xml:space="preserve">Ņemot vērā minēto uzdevums ir </w:t>
            </w:r>
            <w:r w:rsidRPr="00BF39E6">
              <w:rPr>
                <w:rFonts w:ascii="Times New Roman" w:hAnsi="Times New Roman" w:cs="Times New Roman"/>
                <w:b/>
                <w:bCs/>
              </w:rPr>
              <w:t>atzīstams par izpildītu un ir izbeidzama tā izpildes kontrole</w:t>
            </w:r>
            <w:r w:rsidRPr="00BF39E6">
              <w:rPr>
                <w:rFonts w:ascii="Times New Roman" w:hAnsi="Times New Roman" w:cs="Times New Roman"/>
              </w:rPr>
              <w:t>.</w:t>
            </w:r>
          </w:p>
        </w:tc>
      </w:tr>
      <w:tr w:rsidR="00786D15" w14:paraId="3A9EAE60" w14:textId="77777777" w:rsidTr="005346AD">
        <w:tc>
          <w:tcPr>
            <w:tcW w:w="426" w:type="dxa"/>
          </w:tcPr>
          <w:p w14:paraId="4142899C" w14:textId="77777777" w:rsidR="00786D15" w:rsidRDefault="00786D15" w:rsidP="00666265">
            <w:pPr>
              <w:jc w:val="both"/>
              <w:rPr>
                <w:rFonts w:ascii="Times New Roman" w:hAnsi="Times New Roman" w:cs="Times New Roman"/>
              </w:rPr>
            </w:pPr>
            <w:r>
              <w:rPr>
                <w:rFonts w:ascii="Times New Roman" w:hAnsi="Times New Roman" w:cs="Times New Roman"/>
              </w:rPr>
              <w:lastRenderedPageBreak/>
              <w:t>2.</w:t>
            </w:r>
          </w:p>
        </w:tc>
        <w:tc>
          <w:tcPr>
            <w:tcW w:w="1134" w:type="dxa"/>
          </w:tcPr>
          <w:p w14:paraId="30A6014F" w14:textId="063C2D7F" w:rsidR="00786D15" w:rsidRPr="004F603E" w:rsidRDefault="001A52B3" w:rsidP="00666265">
            <w:pPr>
              <w:jc w:val="both"/>
              <w:rPr>
                <w:rFonts w:ascii="Times New Roman" w:hAnsi="Times New Roman" w:cs="Times New Roman"/>
                <w:b/>
                <w:bCs/>
              </w:rPr>
            </w:pPr>
            <w:r w:rsidRPr="004F603E">
              <w:rPr>
                <w:rFonts w:ascii="Times New Roman" w:hAnsi="Times New Roman" w:cs="Times New Roman"/>
                <w:b/>
                <w:bCs/>
              </w:rPr>
              <w:t>25-</w:t>
            </w:r>
            <w:r w:rsidR="00BF39E6" w:rsidRPr="004F603E">
              <w:rPr>
                <w:rFonts w:ascii="Times New Roman" w:hAnsi="Times New Roman" w:cs="Times New Roman"/>
                <w:b/>
                <w:bCs/>
              </w:rPr>
              <w:t>UZ</w:t>
            </w:r>
            <w:r w:rsidRPr="004F603E">
              <w:rPr>
                <w:rFonts w:ascii="Times New Roman" w:hAnsi="Times New Roman" w:cs="Times New Roman"/>
                <w:b/>
                <w:bCs/>
              </w:rPr>
              <w:t>-65</w:t>
            </w:r>
          </w:p>
        </w:tc>
        <w:tc>
          <w:tcPr>
            <w:tcW w:w="2268" w:type="dxa"/>
          </w:tcPr>
          <w:p w14:paraId="6B8D1328" w14:textId="4A516A30" w:rsidR="00786D15" w:rsidRDefault="00CC308E" w:rsidP="00666265">
            <w:pPr>
              <w:jc w:val="both"/>
              <w:rPr>
                <w:rFonts w:ascii="Times New Roman" w:hAnsi="Times New Roman" w:cs="Times New Roman"/>
              </w:rPr>
            </w:pPr>
            <w:r w:rsidRPr="00CC308E">
              <w:rPr>
                <w:rFonts w:ascii="Times New Roman" w:hAnsi="Times New Roman" w:cs="Times New Roman"/>
              </w:rPr>
              <w:t>Ministru kabineta 28.01.2025. sēdes protokols Nr. 4</w:t>
            </w:r>
            <w:r w:rsidR="00F5411D">
              <w:rPr>
                <w:rFonts w:ascii="Times New Roman" w:hAnsi="Times New Roman" w:cs="Times New Roman"/>
              </w:rPr>
              <w:t xml:space="preserve">, </w:t>
            </w:r>
            <w:r w:rsidR="00F5411D" w:rsidRPr="00F5411D">
              <w:rPr>
                <w:rFonts w:ascii="Times New Roman" w:hAnsi="Times New Roman" w:cs="Times New Roman"/>
              </w:rPr>
              <w:t>33. § 8.1.</w:t>
            </w:r>
          </w:p>
        </w:tc>
        <w:tc>
          <w:tcPr>
            <w:tcW w:w="2977" w:type="dxa"/>
          </w:tcPr>
          <w:p w14:paraId="1E24CF1C" w14:textId="610109A0" w:rsidR="00786D15" w:rsidRDefault="003F0720" w:rsidP="00666265">
            <w:pPr>
              <w:jc w:val="both"/>
              <w:rPr>
                <w:rFonts w:ascii="Times New Roman" w:hAnsi="Times New Roman" w:cs="Times New Roman"/>
              </w:rPr>
            </w:pPr>
            <w:r w:rsidRPr="003F0720">
              <w:rPr>
                <w:rFonts w:ascii="Times New Roman" w:hAnsi="Times New Roman" w:cs="Times New Roman"/>
              </w:rPr>
              <w:t>8. Ministrijām sešu mēnešu laikā no likumprojekta "Grozījumi Nacionālās drošības likumā" spēkā stāšanās dienas:</w:t>
            </w:r>
            <w:r w:rsidRPr="003F0720">
              <w:rPr>
                <w:rFonts w:ascii="Times New Roman" w:hAnsi="Times New Roman" w:cs="Times New Roman"/>
              </w:rPr>
              <w:br/>
            </w:r>
            <w:r w:rsidRPr="003F0720">
              <w:rPr>
                <w:rFonts w:ascii="Times New Roman" w:hAnsi="Times New Roman" w:cs="Times New Roman"/>
              </w:rPr>
              <w:br/>
            </w:r>
            <w:r w:rsidRPr="003F0720">
              <w:rPr>
                <w:rFonts w:ascii="Times New Roman" w:hAnsi="Times New Roman" w:cs="Times New Roman"/>
              </w:rPr>
              <w:lastRenderedPageBreak/>
              <w:t xml:space="preserve">8.1. </w:t>
            </w:r>
            <w:r w:rsidRPr="00BF39E6">
              <w:rPr>
                <w:rFonts w:ascii="Times New Roman" w:hAnsi="Times New Roman" w:cs="Times New Roman"/>
              </w:rPr>
              <w:t>izvērtēt un izstrādāt grozījumus attiecīgajos normatīvajos aktos, ja tos nepieciešams saskaņot ar šo likumu.</w:t>
            </w:r>
            <w:r w:rsidRPr="00BF39E6">
              <w:rPr>
                <w:rFonts w:ascii="Times New Roman" w:hAnsi="Times New Roman" w:cs="Times New Roman"/>
              </w:rPr>
              <w:br/>
            </w:r>
            <w:r w:rsidRPr="003F0720">
              <w:rPr>
                <w:rFonts w:ascii="Times New Roman" w:hAnsi="Times New Roman" w:cs="Times New Roman"/>
              </w:rPr>
              <w:t> </w:t>
            </w:r>
          </w:p>
        </w:tc>
        <w:tc>
          <w:tcPr>
            <w:tcW w:w="3119" w:type="dxa"/>
          </w:tcPr>
          <w:p w14:paraId="093A01BE" w14:textId="77777777" w:rsidR="00786D15" w:rsidRDefault="00056ACF" w:rsidP="007D2CD3">
            <w:pPr>
              <w:jc w:val="both"/>
              <w:rPr>
                <w:rFonts w:ascii="Times New Roman" w:hAnsi="Times New Roman" w:cs="Times New Roman"/>
              </w:rPr>
            </w:pPr>
            <w:r>
              <w:rPr>
                <w:rFonts w:ascii="Times New Roman" w:hAnsi="Times New Roman" w:cs="Times New Roman"/>
              </w:rPr>
              <w:lastRenderedPageBreak/>
              <w:t>Uzdevums izpildīts- veikta</w:t>
            </w:r>
            <w:r w:rsidR="00A10785">
              <w:rPr>
                <w:rFonts w:ascii="Times New Roman" w:hAnsi="Times New Roman" w:cs="Times New Roman"/>
              </w:rPr>
              <w:t xml:space="preserve"> normatīvo aktu </w:t>
            </w:r>
            <w:r>
              <w:rPr>
                <w:rFonts w:ascii="Times New Roman" w:hAnsi="Times New Roman" w:cs="Times New Roman"/>
              </w:rPr>
              <w:t xml:space="preserve"> </w:t>
            </w:r>
            <w:r w:rsidR="008E4E01">
              <w:rPr>
                <w:rFonts w:ascii="Times New Roman" w:hAnsi="Times New Roman" w:cs="Times New Roman"/>
              </w:rPr>
              <w:t>izvērtēšana</w:t>
            </w:r>
            <w:r w:rsidR="001A52B3" w:rsidRPr="001A52B3">
              <w:rPr>
                <w:rFonts w:ascii="Times New Roman" w:hAnsi="Times New Roman" w:cs="Times New Roman"/>
              </w:rPr>
              <w:t>.</w:t>
            </w:r>
            <w:r w:rsidR="007D2CD3">
              <w:rPr>
                <w:rFonts w:ascii="Times New Roman" w:hAnsi="Times New Roman" w:cs="Times New Roman"/>
              </w:rPr>
              <w:t xml:space="preserve"> </w:t>
            </w:r>
            <w:r w:rsidR="00683326">
              <w:rPr>
                <w:rFonts w:ascii="Times New Roman" w:hAnsi="Times New Roman" w:cs="Times New Roman"/>
              </w:rPr>
              <w:t>I</w:t>
            </w:r>
            <w:r w:rsidR="001A52B3" w:rsidRPr="001A52B3">
              <w:rPr>
                <w:rFonts w:ascii="Times New Roman" w:hAnsi="Times New Roman" w:cs="Times New Roman"/>
              </w:rPr>
              <w:t xml:space="preserve">zvērtējot, secināts, ka grozījumi </w:t>
            </w:r>
            <w:r w:rsidR="00683326">
              <w:rPr>
                <w:rFonts w:ascii="Times New Roman" w:hAnsi="Times New Roman" w:cs="Times New Roman"/>
              </w:rPr>
              <w:t xml:space="preserve">saistībā ar likumu </w:t>
            </w:r>
            <w:r w:rsidR="00683326" w:rsidRPr="003F0720">
              <w:rPr>
                <w:rFonts w:ascii="Times New Roman" w:hAnsi="Times New Roman" w:cs="Times New Roman"/>
              </w:rPr>
              <w:t xml:space="preserve">Grozījumi Nacionālās drošības likumā" </w:t>
            </w:r>
            <w:r w:rsidR="001A52B3" w:rsidRPr="001A52B3">
              <w:rPr>
                <w:rFonts w:ascii="Times New Roman" w:hAnsi="Times New Roman" w:cs="Times New Roman"/>
              </w:rPr>
              <w:t xml:space="preserve">veicami </w:t>
            </w:r>
            <w:r w:rsidR="001A52B3" w:rsidRPr="001A52B3">
              <w:rPr>
                <w:rFonts w:ascii="Times New Roman" w:hAnsi="Times New Roman" w:cs="Times New Roman"/>
              </w:rPr>
              <w:lastRenderedPageBreak/>
              <w:t>Valsts katastrofu medicīnas plānā, ko apstiprina veselības ministrs.</w:t>
            </w:r>
          </w:p>
          <w:p w14:paraId="40A074C6" w14:textId="42E12491" w:rsidR="00914A97" w:rsidRDefault="00914A97" w:rsidP="007D2CD3">
            <w:pPr>
              <w:jc w:val="both"/>
              <w:rPr>
                <w:rFonts w:ascii="Times New Roman" w:hAnsi="Times New Roman" w:cs="Times New Roman"/>
              </w:rPr>
            </w:pPr>
            <w:r w:rsidRPr="00914A97">
              <w:rPr>
                <w:rFonts w:ascii="Times New Roman" w:hAnsi="Times New Roman" w:cs="Times New Roman"/>
              </w:rPr>
              <w:t>Šis plāns tiek izstrādāts atbilstoši 2011. gada 13. decembra Ministru kabineta noteikumiem Nr.</w:t>
            </w:r>
            <w:r w:rsidR="004F603E">
              <w:rPr>
                <w:rFonts w:ascii="Times New Roman" w:hAnsi="Times New Roman" w:cs="Times New Roman"/>
              </w:rPr>
              <w:t> </w:t>
            </w:r>
            <w:r w:rsidRPr="00914A97">
              <w:rPr>
                <w:rFonts w:ascii="Times New Roman" w:hAnsi="Times New Roman" w:cs="Times New Roman"/>
              </w:rPr>
              <w:t>948 “Katastrofu medicīnas sistēmas organizēšanas noteikumi”</w:t>
            </w:r>
            <w:r w:rsidR="006A5D63">
              <w:rPr>
                <w:rFonts w:ascii="Times New Roman" w:hAnsi="Times New Roman" w:cs="Times New Roman"/>
              </w:rPr>
              <w:t xml:space="preserve"> 19. p</w:t>
            </w:r>
            <w:r w:rsidR="004F603E">
              <w:rPr>
                <w:rFonts w:ascii="Times New Roman" w:hAnsi="Times New Roman" w:cs="Times New Roman"/>
              </w:rPr>
              <w:t>unktam</w:t>
            </w:r>
            <w:r w:rsidR="00857E6B">
              <w:rPr>
                <w:rFonts w:ascii="Times New Roman" w:hAnsi="Times New Roman" w:cs="Times New Roman"/>
              </w:rPr>
              <w:t>, kas</w:t>
            </w:r>
            <w:r w:rsidR="006A5D63">
              <w:rPr>
                <w:rFonts w:ascii="Times New Roman" w:hAnsi="Times New Roman" w:cs="Times New Roman"/>
              </w:rPr>
              <w:t xml:space="preserve"> nosaka, ka </w:t>
            </w:r>
            <w:r w:rsidR="006A5D63" w:rsidRPr="006A5D63">
              <w:rPr>
                <w:rFonts w:ascii="Times New Roman" w:hAnsi="Times New Roman" w:cs="Times New Roman"/>
              </w:rPr>
              <w:t>Valsts katastrofu medicīnas plānu apstiprina veselības ministrs.</w:t>
            </w:r>
          </w:p>
          <w:p w14:paraId="052A161B" w14:textId="33B91B22" w:rsidR="009C13AA" w:rsidRDefault="009C13AA" w:rsidP="00E27739">
            <w:pPr>
              <w:spacing w:after="80"/>
              <w:jc w:val="both"/>
              <w:rPr>
                <w:rFonts w:ascii="Times New Roman" w:hAnsi="Times New Roman" w:cs="Times New Roman"/>
              </w:rPr>
            </w:pPr>
            <w:r w:rsidRPr="00857E6B">
              <w:rPr>
                <w:rFonts w:ascii="Times New Roman" w:hAnsi="Times New Roman" w:cs="Times New Roman"/>
              </w:rPr>
              <w:t xml:space="preserve">Ņemot vērā minēto uzdevums ir </w:t>
            </w:r>
            <w:r w:rsidRPr="00857E6B">
              <w:rPr>
                <w:rFonts w:ascii="Times New Roman" w:hAnsi="Times New Roman" w:cs="Times New Roman"/>
                <w:b/>
                <w:bCs/>
              </w:rPr>
              <w:t>atzīstams par izpildītu un ir izbeidzama tā izpildes kontrole</w:t>
            </w:r>
            <w:r w:rsidRPr="00857E6B">
              <w:rPr>
                <w:rFonts w:ascii="Times New Roman" w:hAnsi="Times New Roman" w:cs="Times New Roman"/>
              </w:rPr>
              <w:t>.</w:t>
            </w:r>
          </w:p>
        </w:tc>
      </w:tr>
      <w:tr w:rsidR="00802CC6" w14:paraId="1BA45A41" w14:textId="77777777" w:rsidTr="005346AD">
        <w:tc>
          <w:tcPr>
            <w:tcW w:w="426" w:type="dxa"/>
          </w:tcPr>
          <w:p w14:paraId="261BDD39" w14:textId="2D2705FF" w:rsidR="00802CC6" w:rsidRDefault="00802CC6" w:rsidP="00802CC6">
            <w:pPr>
              <w:jc w:val="both"/>
              <w:rPr>
                <w:rFonts w:ascii="Times New Roman" w:hAnsi="Times New Roman" w:cs="Times New Roman"/>
              </w:rPr>
            </w:pPr>
            <w:r>
              <w:rPr>
                <w:rFonts w:ascii="Times New Roman" w:hAnsi="Times New Roman" w:cs="Times New Roman"/>
              </w:rPr>
              <w:lastRenderedPageBreak/>
              <w:t>3.</w:t>
            </w:r>
          </w:p>
        </w:tc>
        <w:tc>
          <w:tcPr>
            <w:tcW w:w="1134" w:type="dxa"/>
          </w:tcPr>
          <w:p w14:paraId="1602A8C1" w14:textId="0A74A421" w:rsidR="00802CC6" w:rsidRDefault="00802CC6" w:rsidP="00802CC6">
            <w:pPr>
              <w:jc w:val="both"/>
              <w:rPr>
                <w:rFonts w:ascii="Times New Roman" w:hAnsi="Times New Roman" w:cs="Times New Roman"/>
              </w:rPr>
            </w:pPr>
            <w:r w:rsidRPr="00DD4C4E">
              <w:rPr>
                <w:rFonts w:ascii="Times New Roman" w:hAnsi="Times New Roman" w:cs="Times New Roman"/>
                <w:b/>
                <w:bCs/>
              </w:rPr>
              <w:t>24-UZ-493</w:t>
            </w:r>
          </w:p>
        </w:tc>
        <w:tc>
          <w:tcPr>
            <w:tcW w:w="2268" w:type="dxa"/>
          </w:tcPr>
          <w:p w14:paraId="7F10ADCE" w14:textId="30468415" w:rsidR="00802CC6" w:rsidRPr="00CC308E" w:rsidRDefault="00802CC6" w:rsidP="00802CC6">
            <w:pPr>
              <w:jc w:val="both"/>
              <w:rPr>
                <w:rFonts w:ascii="Times New Roman" w:hAnsi="Times New Roman" w:cs="Times New Roman"/>
              </w:rPr>
            </w:pPr>
            <w:r w:rsidRPr="00DD70B7">
              <w:rPr>
                <w:rFonts w:ascii="Times New Roman" w:hAnsi="Times New Roman" w:cs="Times New Roman"/>
              </w:rPr>
              <w:t xml:space="preserve">Ministru kabineta 16.07.2024. </w:t>
            </w:r>
            <w:r w:rsidR="00261679">
              <w:rPr>
                <w:rFonts w:ascii="Times New Roman" w:hAnsi="Times New Roman" w:cs="Times New Roman"/>
              </w:rPr>
              <w:t xml:space="preserve">gada 16.jūlija </w:t>
            </w:r>
            <w:r w:rsidRPr="00DD70B7">
              <w:rPr>
                <w:rFonts w:ascii="Times New Roman" w:hAnsi="Times New Roman" w:cs="Times New Roman"/>
              </w:rPr>
              <w:t>sēdes protokols Nr. 29</w:t>
            </w:r>
            <w:r>
              <w:rPr>
                <w:rFonts w:ascii="Times New Roman" w:hAnsi="Times New Roman" w:cs="Times New Roman"/>
              </w:rPr>
              <w:t xml:space="preserve">, </w:t>
            </w:r>
            <w:r w:rsidRPr="00DD70B7">
              <w:rPr>
                <w:rFonts w:ascii="Times New Roman" w:hAnsi="Times New Roman" w:cs="Times New Roman"/>
              </w:rPr>
              <w:t>81. §</w:t>
            </w:r>
            <w:r w:rsidR="00261679">
              <w:rPr>
                <w:rFonts w:ascii="Times New Roman" w:hAnsi="Times New Roman" w:cs="Times New Roman"/>
              </w:rPr>
              <w:t xml:space="preserve"> Noteikumu projekts</w:t>
            </w:r>
            <w:r w:rsidR="004B1197">
              <w:rPr>
                <w:rFonts w:ascii="Times New Roman" w:hAnsi="Times New Roman" w:cs="Times New Roman"/>
              </w:rPr>
              <w:t xml:space="preserve"> </w:t>
            </w:r>
            <w:r w:rsidR="00261679">
              <w:rPr>
                <w:rFonts w:ascii="Times New Roman" w:hAnsi="Times New Roman" w:cs="Times New Roman"/>
              </w:rPr>
              <w:t xml:space="preserve">“Grozījumi </w:t>
            </w:r>
            <w:r w:rsidR="00A51BEE">
              <w:rPr>
                <w:rFonts w:ascii="Times New Roman" w:hAnsi="Times New Roman" w:cs="Times New Roman"/>
              </w:rPr>
              <w:t xml:space="preserve"> Ministru kabineta 2005.gada 25.oktobra noteikumos Nr.</w:t>
            </w:r>
            <w:r w:rsidR="004B1197">
              <w:rPr>
                <w:rFonts w:ascii="Times New Roman" w:hAnsi="Times New Roman" w:cs="Times New Roman"/>
              </w:rPr>
              <w:t> </w:t>
            </w:r>
            <w:r w:rsidR="00A51BEE">
              <w:rPr>
                <w:rFonts w:ascii="Times New Roman" w:hAnsi="Times New Roman" w:cs="Times New Roman"/>
              </w:rPr>
              <w:t>803 “Noteikumi par zāļu cenu</w:t>
            </w:r>
            <w:r w:rsidR="004B1197">
              <w:rPr>
                <w:rFonts w:ascii="Times New Roman" w:hAnsi="Times New Roman" w:cs="Times New Roman"/>
              </w:rPr>
              <w:t xml:space="preserve"> veidošanas principiem”</w:t>
            </w:r>
            <w:r w:rsidRPr="00DD70B7">
              <w:rPr>
                <w:rFonts w:ascii="Times New Roman" w:hAnsi="Times New Roman" w:cs="Times New Roman"/>
              </w:rPr>
              <w:t xml:space="preserve"> 8.</w:t>
            </w:r>
            <w:r>
              <w:rPr>
                <w:rFonts w:ascii="Times New Roman" w:hAnsi="Times New Roman" w:cs="Times New Roman"/>
              </w:rPr>
              <w:t>p</w:t>
            </w:r>
            <w:r w:rsidR="004B1197">
              <w:rPr>
                <w:rFonts w:ascii="Times New Roman" w:hAnsi="Times New Roman" w:cs="Times New Roman"/>
              </w:rPr>
              <w:t>unkts</w:t>
            </w:r>
          </w:p>
        </w:tc>
        <w:tc>
          <w:tcPr>
            <w:tcW w:w="2977" w:type="dxa"/>
          </w:tcPr>
          <w:p w14:paraId="3DE8B2CB" w14:textId="0EB162E9" w:rsidR="00802CC6" w:rsidRPr="003F0720" w:rsidRDefault="00802CC6" w:rsidP="00802CC6">
            <w:pPr>
              <w:jc w:val="both"/>
              <w:rPr>
                <w:rFonts w:ascii="Times New Roman" w:hAnsi="Times New Roman" w:cs="Times New Roman"/>
              </w:rPr>
            </w:pPr>
            <w:r w:rsidRPr="00A54BB0">
              <w:rPr>
                <w:rFonts w:ascii="Times New Roman" w:hAnsi="Times New Roman" w:cs="Times New Roman"/>
              </w:rPr>
              <w:t>8. Veselības ministrijai </w:t>
            </w:r>
            <w:r w:rsidRPr="00A54BB0">
              <w:rPr>
                <w:rFonts w:ascii="Times New Roman" w:hAnsi="Times New Roman" w:cs="Times New Roman"/>
                <w:b/>
                <w:bCs/>
              </w:rPr>
              <w:t>līdz 2024. gada 30. decembrim</w:t>
            </w:r>
            <w:r w:rsidRPr="00A54BB0">
              <w:rPr>
                <w:rFonts w:ascii="Times New Roman" w:hAnsi="Times New Roman" w:cs="Times New Roman"/>
              </w:rPr>
              <w:t> </w:t>
            </w:r>
            <w:r w:rsidRPr="008E3989">
              <w:rPr>
                <w:rFonts w:ascii="Times New Roman" w:hAnsi="Times New Roman" w:cs="Times New Roman"/>
                <w:b/>
                <w:bCs/>
              </w:rPr>
              <w:t>sagatavot kritērijus ietekmes vērtēšanai uz aptieku (aptieku filiāļu),</w:t>
            </w:r>
            <w:r w:rsidRPr="00A54BB0">
              <w:rPr>
                <w:rFonts w:ascii="Times New Roman" w:hAnsi="Times New Roman" w:cs="Times New Roman"/>
              </w:rPr>
              <w:t xml:space="preserve"> kas ir vienīgās aptiekas (aptieku filiāles) konkrētā apdzīvotā vietā, darbību, vērtēšanai piesaistot trešo personu (revidentu).</w:t>
            </w:r>
          </w:p>
        </w:tc>
        <w:tc>
          <w:tcPr>
            <w:tcW w:w="3119" w:type="dxa"/>
          </w:tcPr>
          <w:p w14:paraId="3A324C2B" w14:textId="7A9C3F52" w:rsidR="00802CC6" w:rsidRDefault="00802CC6" w:rsidP="00802CC6">
            <w:pPr>
              <w:jc w:val="both"/>
              <w:rPr>
                <w:rFonts w:ascii="Times New Roman" w:hAnsi="Times New Roman" w:cs="Times New Roman"/>
              </w:rPr>
            </w:pPr>
            <w:r w:rsidRPr="001B2A61">
              <w:rPr>
                <w:rFonts w:ascii="Times New Roman" w:hAnsi="Times New Roman" w:cs="Times New Roman"/>
              </w:rPr>
              <w:t xml:space="preserve"> Kontroles uzdevums izpildīts ar sagatavoto I</w:t>
            </w:r>
            <w:r>
              <w:rPr>
                <w:rFonts w:ascii="Times New Roman" w:hAnsi="Times New Roman" w:cs="Times New Roman"/>
              </w:rPr>
              <w:t>nformatīvo ziņojumu (IZ)</w:t>
            </w:r>
            <w:r w:rsidRPr="001B2A61">
              <w:rPr>
                <w:rFonts w:ascii="Times New Roman" w:hAnsi="Times New Roman" w:cs="Times New Roman"/>
              </w:rPr>
              <w:t xml:space="preserve"> "Par veikto analīzi jaunā zāļu uzcenojuma modeļa efektivitātes novērtēšanai un priekšlikumiem ieviestā modeļa attīstībai" (26-TA-343), kas apstiprināts MK 31.03.2026. sēdē Nr. 17</w:t>
            </w:r>
            <w:r w:rsidR="00CF2717">
              <w:rPr>
                <w:rFonts w:ascii="Times New Roman" w:hAnsi="Times New Roman" w:cs="Times New Roman"/>
              </w:rPr>
              <w:t>,</w:t>
            </w:r>
            <w:r w:rsidRPr="001B2A61">
              <w:rPr>
                <w:rFonts w:ascii="Times New Roman" w:hAnsi="Times New Roman" w:cs="Times New Roman"/>
              </w:rPr>
              <w:t xml:space="preserve"> 32. § </w:t>
            </w:r>
            <w:r w:rsidR="007A1029">
              <w:rPr>
                <w:rFonts w:ascii="Times New Roman" w:hAnsi="Times New Roman" w:cs="Times New Roman"/>
              </w:rPr>
              <w:t>(</w:t>
            </w:r>
            <w:r w:rsidRPr="007A1029">
              <w:rPr>
                <w:rFonts w:ascii="Times New Roman" w:hAnsi="Times New Roman" w:cs="Times New Roman"/>
                <w:i/>
                <w:iCs/>
              </w:rPr>
              <w:t>skat</w:t>
            </w:r>
            <w:r w:rsidR="00CF2717" w:rsidRPr="007A1029">
              <w:rPr>
                <w:rFonts w:ascii="Times New Roman" w:hAnsi="Times New Roman" w:cs="Times New Roman"/>
                <w:i/>
                <w:iCs/>
              </w:rPr>
              <w:t>.</w:t>
            </w:r>
            <w:r w:rsidR="007A1029" w:rsidRPr="007A1029">
              <w:rPr>
                <w:rFonts w:ascii="Times New Roman" w:hAnsi="Times New Roman" w:cs="Times New Roman"/>
                <w:i/>
                <w:iCs/>
              </w:rPr>
              <w:t xml:space="preserve"> IZ</w:t>
            </w:r>
            <w:r w:rsidR="00CF2717" w:rsidRPr="007A1029">
              <w:rPr>
                <w:rFonts w:ascii="Times New Roman" w:hAnsi="Times New Roman" w:cs="Times New Roman"/>
                <w:i/>
                <w:iCs/>
              </w:rPr>
              <w:t xml:space="preserve"> </w:t>
            </w:r>
            <w:r w:rsidRPr="007A1029">
              <w:rPr>
                <w:rFonts w:ascii="Times New Roman" w:hAnsi="Times New Roman" w:cs="Times New Roman"/>
                <w:i/>
                <w:iCs/>
              </w:rPr>
              <w:t>10.</w:t>
            </w:r>
            <w:r w:rsidR="000F21C1">
              <w:rPr>
                <w:rFonts w:ascii="Times New Roman" w:hAnsi="Times New Roman" w:cs="Times New Roman"/>
                <w:i/>
                <w:iCs/>
              </w:rPr>
              <w:t xml:space="preserve"> un</w:t>
            </w:r>
            <w:r w:rsidRPr="007A1029">
              <w:rPr>
                <w:rFonts w:ascii="Times New Roman" w:hAnsi="Times New Roman" w:cs="Times New Roman"/>
                <w:i/>
                <w:iCs/>
              </w:rPr>
              <w:t xml:space="preserve"> 11.sadaļa</w:t>
            </w:r>
            <w:r w:rsidR="007A1029">
              <w:rPr>
                <w:rFonts w:ascii="Times New Roman" w:hAnsi="Times New Roman" w:cs="Times New Roman"/>
              </w:rPr>
              <w:t>).</w:t>
            </w:r>
          </w:p>
          <w:p w14:paraId="53B4845E" w14:textId="304E4306" w:rsidR="00802CC6" w:rsidRDefault="00802CC6" w:rsidP="00802CC6">
            <w:pPr>
              <w:jc w:val="both"/>
              <w:rPr>
                <w:rFonts w:ascii="Times New Roman" w:hAnsi="Times New Roman" w:cs="Times New Roman"/>
                <w:b/>
                <w:bCs/>
              </w:rPr>
            </w:pPr>
            <w:r>
              <w:rPr>
                <w:rFonts w:ascii="Times New Roman" w:hAnsi="Times New Roman" w:cs="Times New Roman"/>
              </w:rPr>
              <w:t xml:space="preserve">Nepieciešamība izstrādāt </w:t>
            </w:r>
            <w:r w:rsidRPr="008E3989">
              <w:rPr>
                <w:rFonts w:ascii="Times New Roman" w:hAnsi="Times New Roman" w:cs="Times New Roman"/>
                <w:b/>
                <w:bCs/>
              </w:rPr>
              <w:t>kritērijus ietekmes vērtēšanai uz aptieku (aptieku filiāļu),</w:t>
            </w:r>
            <w:r w:rsidRPr="00A54BB0">
              <w:rPr>
                <w:rFonts w:ascii="Times New Roman" w:hAnsi="Times New Roman" w:cs="Times New Roman"/>
              </w:rPr>
              <w:t xml:space="preserve"> kas ir vienīgās aptiekas (aptieku filiāles) konkrētā apdzīvotā vietā, darbību, vērtēšanai piesaistot trešo personu (revidentu)</w:t>
            </w:r>
            <w:r>
              <w:rPr>
                <w:rFonts w:ascii="Times New Roman" w:hAnsi="Times New Roman" w:cs="Times New Roman"/>
              </w:rPr>
              <w:t xml:space="preserve"> (turpmāk – kritēriji), </w:t>
            </w:r>
            <w:r>
              <w:rPr>
                <w:rFonts w:ascii="Times New Roman" w:hAnsi="Times New Roman" w:cs="Times New Roman"/>
                <w:b/>
                <w:bCs/>
              </w:rPr>
              <w:t>bija saistīta vienīgi ar</w:t>
            </w:r>
            <w:r w:rsidR="008C337D">
              <w:rPr>
                <w:rFonts w:ascii="Times New Roman" w:hAnsi="Times New Roman" w:cs="Times New Roman"/>
                <w:b/>
                <w:bCs/>
              </w:rPr>
              <w:t xml:space="preserve"> turpmāka </w:t>
            </w:r>
            <w:r>
              <w:rPr>
                <w:rFonts w:ascii="Times New Roman" w:hAnsi="Times New Roman" w:cs="Times New Roman"/>
                <w:b/>
                <w:bCs/>
              </w:rPr>
              <w:t xml:space="preserve"> </w:t>
            </w:r>
            <w:proofErr w:type="spellStart"/>
            <w:r w:rsidR="008C337D">
              <w:rPr>
                <w:rFonts w:ascii="Times New Roman" w:hAnsi="Times New Roman" w:cs="Times New Roman"/>
                <w:b/>
                <w:bCs/>
              </w:rPr>
              <w:t>izvērtējuma</w:t>
            </w:r>
            <w:proofErr w:type="spellEnd"/>
            <w:r w:rsidR="008C337D">
              <w:rPr>
                <w:rFonts w:ascii="Times New Roman" w:hAnsi="Times New Roman" w:cs="Times New Roman"/>
                <w:b/>
                <w:bCs/>
              </w:rPr>
              <w:t xml:space="preserve"> veikšanu, kas tika izpildīts ar </w:t>
            </w:r>
            <w:r w:rsidRPr="00DF1B2B">
              <w:rPr>
                <w:rFonts w:ascii="Times New Roman" w:hAnsi="Times New Roman" w:cs="Times New Roman"/>
              </w:rPr>
              <w:t>I</w:t>
            </w:r>
            <w:r>
              <w:rPr>
                <w:rFonts w:ascii="Times New Roman" w:hAnsi="Times New Roman" w:cs="Times New Roman"/>
              </w:rPr>
              <w:t xml:space="preserve">Z </w:t>
            </w:r>
            <w:r w:rsidRPr="00DF1B2B">
              <w:rPr>
                <w:rFonts w:ascii="Times New Roman" w:hAnsi="Times New Roman" w:cs="Times New Roman"/>
              </w:rPr>
              <w:t>"Par veikto analīzi jaunā zāļu uzcenojuma modeļa efektivitātes novērtēšanai un priekšlikumiem ieviestā modeļa attīstībai"</w:t>
            </w:r>
            <w:r>
              <w:rPr>
                <w:rFonts w:ascii="Times New Roman" w:hAnsi="Times New Roman" w:cs="Times New Roman"/>
              </w:rPr>
              <w:t xml:space="preserve"> </w:t>
            </w:r>
            <w:r w:rsidRPr="00DF1B2B">
              <w:rPr>
                <w:rFonts w:ascii="Times New Roman" w:hAnsi="Times New Roman" w:cs="Times New Roman"/>
                <w:b/>
                <w:bCs/>
              </w:rPr>
              <w:t>(</w:t>
            </w:r>
            <w:r w:rsidRPr="00DF1B2B">
              <w:rPr>
                <w:rFonts w:ascii="Times New Roman" w:hAnsi="Times New Roman" w:cs="Times New Roman"/>
              </w:rPr>
              <w:t>tiesību akta liet</w:t>
            </w:r>
            <w:r w:rsidR="000034AB">
              <w:rPr>
                <w:rFonts w:ascii="Times New Roman" w:hAnsi="Times New Roman" w:cs="Times New Roman"/>
              </w:rPr>
              <w:t>a</w:t>
            </w:r>
            <w:r w:rsidRPr="00DF1B2B">
              <w:rPr>
                <w:rFonts w:ascii="Times New Roman" w:hAnsi="Times New Roman" w:cs="Times New Roman"/>
              </w:rPr>
              <w:t xml:space="preserve"> 26-TA-343) </w:t>
            </w:r>
            <w:r w:rsidRPr="00FD4237">
              <w:rPr>
                <w:rFonts w:ascii="Times New Roman" w:hAnsi="Times New Roman" w:cs="Times New Roman"/>
              </w:rPr>
              <w:t>sagatavošanu,</w:t>
            </w:r>
            <w:r>
              <w:rPr>
                <w:rFonts w:ascii="Times New Roman" w:hAnsi="Times New Roman" w:cs="Times New Roman"/>
                <w:b/>
                <w:bCs/>
              </w:rPr>
              <w:t xml:space="preserve"> lai saskaņā ar minētajiem kritērijiem  veiktu aptieku izvērtēšanu un atspoguļotu to </w:t>
            </w:r>
            <w:r>
              <w:rPr>
                <w:rFonts w:ascii="Times New Roman" w:hAnsi="Times New Roman" w:cs="Times New Roman"/>
                <w:b/>
                <w:bCs/>
              </w:rPr>
              <w:lastRenderedPageBreak/>
              <w:t xml:space="preserve">Informatīvajā </w:t>
            </w:r>
            <w:r w:rsidR="000034AB">
              <w:rPr>
                <w:rFonts w:ascii="Times New Roman" w:hAnsi="Times New Roman" w:cs="Times New Roman"/>
                <w:b/>
                <w:bCs/>
              </w:rPr>
              <w:t xml:space="preserve">ziņojumā. </w:t>
            </w:r>
            <w:r w:rsidRPr="00AB7EDF">
              <w:rPr>
                <w:rFonts w:ascii="Times New Roman" w:hAnsi="Times New Roman" w:cs="Times New Roman"/>
                <w:b/>
                <w:bCs/>
              </w:rPr>
              <w:t>Kritēriju izveidošana nebija pašmērķis</w:t>
            </w:r>
            <w:r>
              <w:rPr>
                <w:rFonts w:ascii="Times New Roman" w:hAnsi="Times New Roman" w:cs="Times New Roman"/>
                <w:b/>
                <w:bCs/>
              </w:rPr>
              <w:t xml:space="preserve"> un tiem netika plānots cits pielietojums</w:t>
            </w:r>
            <w:r w:rsidR="00751F6A">
              <w:rPr>
                <w:rFonts w:ascii="Times New Roman" w:hAnsi="Times New Roman" w:cs="Times New Roman"/>
                <w:b/>
                <w:bCs/>
              </w:rPr>
              <w:t xml:space="preserve"> -</w:t>
            </w:r>
            <w:r>
              <w:rPr>
                <w:rFonts w:ascii="Times New Roman" w:hAnsi="Times New Roman" w:cs="Times New Roman"/>
                <w:b/>
                <w:bCs/>
              </w:rPr>
              <w:t xml:space="preserve"> saistībā ar normatīvajā aktā ietvertu regulējumu un deleģējumu.</w:t>
            </w:r>
          </w:p>
          <w:p w14:paraId="4F46FB84" w14:textId="75B36C22" w:rsidR="00802CC6" w:rsidRPr="007A643D" w:rsidRDefault="00802CC6" w:rsidP="00802CC6">
            <w:pPr>
              <w:jc w:val="both"/>
              <w:rPr>
                <w:rFonts w:ascii="Times New Roman" w:hAnsi="Times New Roman" w:cs="Times New Roman"/>
              </w:rPr>
            </w:pPr>
            <w:r w:rsidRPr="007A643D">
              <w:rPr>
                <w:rFonts w:ascii="Times New Roman" w:hAnsi="Times New Roman" w:cs="Times New Roman"/>
              </w:rPr>
              <w:t>Kritēriju izstrādes mērķis bija tos  izmantot tikai  aptieku darbības vērtēšanai minētā IZ sagatavošanai, kas tika izpildīts</w:t>
            </w:r>
            <w:r w:rsidR="003515DB" w:rsidRPr="007A643D">
              <w:rPr>
                <w:rFonts w:ascii="Times New Roman" w:hAnsi="Times New Roman" w:cs="Times New Roman"/>
              </w:rPr>
              <w:t xml:space="preserve"> </w:t>
            </w:r>
            <w:r w:rsidR="00400DCA" w:rsidRPr="007A643D">
              <w:rPr>
                <w:rFonts w:ascii="Times New Roman" w:hAnsi="Times New Roman" w:cs="Times New Roman"/>
              </w:rPr>
              <w:t xml:space="preserve">(izpildot </w:t>
            </w:r>
            <w:r w:rsidR="003515DB" w:rsidRPr="007A643D">
              <w:rPr>
                <w:rFonts w:ascii="Times New Roman" w:hAnsi="Times New Roman" w:cs="Times New Roman"/>
              </w:rPr>
              <w:t>u</w:t>
            </w:r>
            <w:r w:rsidR="00400DCA" w:rsidRPr="007A643D">
              <w:rPr>
                <w:rFonts w:ascii="Times New Roman" w:hAnsi="Times New Roman" w:cs="Times New Roman"/>
              </w:rPr>
              <w:t>zdevum</w:t>
            </w:r>
            <w:r w:rsidR="003515DB" w:rsidRPr="007A643D">
              <w:rPr>
                <w:rFonts w:ascii="Times New Roman" w:hAnsi="Times New Roman" w:cs="Times New Roman"/>
              </w:rPr>
              <w:t>u</w:t>
            </w:r>
            <w:r w:rsidR="00400DCA" w:rsidRPr="007A643D">
              <w:rPr>
                <w:rFonts w:ascii="Times New Roman" w:hAnsi="Times New Roman" w:cs="Times New Roman"/>
              </w:rPr>
              <w:t xml:space="preserve"> 24-UZ-491 </w:t>
            </w:r>
            <w:r w:rsidR="00DA3DCB" w:rsidRPr="007A643D">
              <w:rPr>
                <w:rFonts w:ascii="Times New Roman" w:hAnsi="Times New Roman" w:cs="Times New Roman"/>
              </w:rPr>
              <w:t>“</w:t>
            </w:r>
            <w:r w:rsidR="00400DCA" w:rsidRPr="007A643D">
              <w:rPr>
                <w:rFonts w:ascii="Times New Roman" w:hAnsi="Times New Roman" w:cs="Times New Roman"/>
              </w:rPr>
              <w:t>6.</w:t>
            </w:r>
            <w:r w:rsidR="003515DB" w:rsidRPr="007A643D">
              <w:rPr>
                <w:rFonts w:ascii="Times New Roman" w:hAnsi="Times New Roman" w:cs="Times New Roman"/>
              </w:rPr>
              <w:t> </w:t>
            </w:r>
            <w:r w:rsidR="00400DCA" w:rsidRPr="007A643D">
              <w:rPr>
                <w:rFonts w:ascii="Times New Roman" w:hAnsi="Times New Roman" w:cs="Times New Roman"/>
              </w:rPr>
              <w:t>Veselības ministrijai līdz 2026. gada 1.</w:t>
            </w:r>
            <w:r w:rsidR="003515DB" w:rsidRPr="007A643D">
              <w:rPr>
                <w:rFonts w:ascii="Times New Roman" w:hAnsi="Times New Roman" w:cs="Times New Roman"/>
              </w:rPr>
              <w:t> </w:t>
            </w:r>
            <w:r w:rsidR="00400DCA" w:rsidRPr="007A643D">
              <w:rPr>
                <w:rFonts w:ascii="Times New Roman" w:hAnsi="Times New Roman" w:cs="Times New Roman"/>
              </w:rPr>
              <w:t>februārim veikt analīzi par jaunā zāļu uzcenojuma modeļa efektivitāti, sagatavot un iesniegt izskatīšanai Ministru kabinetā informatīvo ziņojumu par veiktās analīzes rezultātiem un priekšlikumiem ieviestā modeļa attīstībai, tai skaitā piedāvājot metodi indeksācijas piemērošanai)</w:t>
            </w:r>
            <w:r w:rsidRPr="007A643D">
              <w:rPr>
                <w:rFonts w:ascii="Times New Roman" w:hAnsi="Times New Roman" w:cs="Times New Roman"/>
              </w:rPr>
              <w:t>.</w:t>
            </w:r>
            <w:r w:rsidR="00DA3DCB" w:rsidRPr="007A643D">
              <w:rPr>
                <w:rFonts w:ascii="Times New Roman" w:hAnsi="Times New Roman" w:cs="Times New Roman"/>
              </w:rPr>
              <w:t>”</w:t>
            </w:r>
          </w:p>
          <w:p w14:paraId="712BC9F9" w14:textId="77777777" w:rsidR="00802CC6" w:rsidRPr="00AB7EDF" w:rsidRDefault="00802CC6" w:rsidP="00802CC6">
            <w:pPr>
              <w:jc w:val="both"/>
              <w:rPr>
                <w:rFonts w:ascii="Times New Roman" w:hAnsi="Times New Roman" w:cs="Times New Roman"/>
                <w:b/>
                <w:bCs/>
              </w:rPr>
            </w:pPr>
            <w:r w:rsidRPr="007A643D">
              <w:rPr>
                <w:rFonts w:ascii="Times New Roman" w:hAnsi="Times New Roman" w:cs="Times New Roman"/>
              </w:rPr>
              <w:t>Kritērijus izstrādāja Veselības ministrijas Darba grupa</w:t>
            </w:r>
            <w:r>
              <w:rPr>
                <w:rFonts w:ascii="Times New Roman" w:hAnsi="Times New Roman" w:cs="Times New Roman"/>
                <w:b/>
                <w:bCs/>
              </w:rPr>
              <w:t xml:space="preserve"> ar mērķi p</w:t>
            </w:r>
            <w:r w:rsidRPr="00AB7EDF">
              <w:rPr>
                <w:rFonts w:ascii="Times New Roman" w:hAnsi="Times New Roman" w:cs="Times New Roman"/>
                <w:b/>
                <w:bCs/>
              </w:rPr>
              <w:t xml:space="preserve">ēc izstrādātajiem kritērijiem </w:t>
            </w:r>
            <w:r>
              <w:rPr>
                <w:rFonts w:ascii="Times New Roman" w:hAnsi="Times New Roman" w:cs="Times New Roman"/>
                <w:b/>
                <w:bCs/>
              </w:rPr>
              <w:t>v</w:t>
            </w:r>
            <w:r w:rsidRPr="00AB7EDF">
              <w:rPr>
                <w:rFonts w:ascii="Times New Roman" w:hAnsi="Times New Roman" w:cs="Times New Roman"/>
                <w:b/>
                <w:bCs/>
              </w:rPr>
              <w:t>eikt aptieku darbības novērtējumu:</w:t>
            </w:r>
          </w:p>
          <w:p w14:paraId="37F03930" w14:textId="2DECFE9B" w:rsidR="00802CC6" w:rsidRPr="00AB7EDF" w:rsidRDefault="00802CC6" w:rsidP="00802CC6">
            <w:pPr>
              <w:jc w:val="both"/>
              <w:rPr>
                <w:rFonts w:ascii="Times New Roman" w:hAnsi="Times New Roman" w:cs="Times New Roman"/>
                <w:b/>
                <w:bCs/>
              </w:rPr>
            </w:pPr>
            <w:r w:rsidRPr="00AA08A1">
              <w:rPr>
                <w:rFonts w:ascii="Times New Roman" w:hAnsi="Times New Roman" w:cs="Times New Roman"/>
                <w:i/>
                <w:iCs/>
              </w:rPr>
              <w:t>Skat.</w:t>
            </w:r>
            <w:r w:rsidRPr="00AA08A1">
              <w:rPr>
                <w:rFonts w:ascii="Times New Roman" w:hAnsi="Times New Roman" w:cs="Times New Roman"/>
              </w:rPr>
              <w:t xml:space="preserve"> Citāts no minētā IZ, kur</w:t>
            </w:r>
            <w:r w:rsidR="00AA08A1" w:rsidRPr="00AA08A1">
              <w:rPr>
                <w:rFonts w:ascii="Times New Roman" w:hAnsi="Times New Roman" w:cs="Times New Roman"/>
              </w:rPr>
              <w:t>ā</w:t>
            </w:r>
            <w:r w:rsidRPr="00AA08A1">
              <w:rPr>
                <w:rFonts w:ascii="Times New Roman" w:hAnsi="Times New Roman" w:cs="Times New Roman"/>
              </w:rPr>
              <w:t> 10. sadaļā tiek norādīti</w:t>
            </w:r>
            <w:r w:rsidRPr="00AA08A1">
              <w:rPr>
                <w:rFonts w:ascii="Times New Roman" w:hAnsi="Times New Roman" w:cs="Times New Roman"/>
                <w:b/>
                <w:bCs/>
              </w:rPr>
              <w:t xml:space="preserve"> kritēriji ietekmes novērtēšanai uz aptieku:</w:t>
            </w:r>
          </w:p>
          <w:p w14:paraId="365A44FC" w14:textId="77777777" w:rsidR="00802CC6" w:rsidRPr="0043286C" w:rsidRDefault="00802CC6" w:rsidP="00802CC6">
            <w:pPr>
              <w:jc w:val="both"/>
              <w:rPr>
                <w:rFonts w:ascii="Times New Roman" w:hAnsi="Times New Roman" w:cs="Times New Roman"/>
              </w:rPr>
            </w:pPr>
            <w:r w:rsidRPr="0043286C">
              <w:rPr>
                <w:rFonts w:ascii="Times New Roman" w:hAnsi="Times New Roman" w:cs="Times New Roman"/>
              </w:rPr>
              <w:t>“10. Ietekmes uz aptieku darbību vērtējums</w:t>
            </w:r>
          </w:p>
          <w:p w14:paraId="40154CBE" w14:textId="77777777" w:rsidR="00802CC6" w:rsidRPr="00AB7EDF" w:rsidRDefault="00802CC6" w:rsidP="00802CC6">
            <w:pPr>
              <w:jc w:val="both"/>
              <w:rPr>
                <w:rFonts w:ascii="Times New Roman" w:hAnsi="Times New Roman" w:cs="Times New Roman"/>
                <w:b/>
                <w:bCs/>
              </w:rPr>
            </w:pPr>
            <w:r w:rsidRPr="0063386D">
              <w:rPr>
                <w:rFonts w:ascii="Times New Roman" w:hAnsi="Times New Roman" w:cs="Times New Roman"/>
                <w:b/>
                <w:bCs/>
              </w:rPr>
              <w:t xml:space="preserve">Kritēriji ietekmes novērtēšanai </w:t>
            </w:r>
            <w:r w:rsidRPr="0043286C">
              <w:rPr>
                <w:rFonts w:ascii="Times New Roman" w:hAnsi="Times New Roman" w:cs="Times New Roman"/>
              </w:rPr>
              <w:t>definēti, balstoties uz</w:t>
            </w:r>
            <w:r w:rsidRPr="00AA08A1">
              <w:rPr>
                <w:rFonts w:ascii="Times New Roman" w:hAnsi="Times New Roman" w:cs="Times New Roman"/>
              </w:rPr>
              <w:t xml:space="preserve"> nozares pārstāvju viedokli un pieejamo datu </w:t>
            </w:r>
            <w:proofErr w:type="spellStart"/>
            <w:r w:rsidRPr="00AA08A1">
              <w:rPr>
                <w:rFonts w:ascii="Times New Roman" w:hAnsi="Times New Roman" w:cs="Times New Roman"/>
              </w:rPr>
              <w:t>izvērtējumu</w:t>
            </w:r>
            <w:proofErr w:type="spellEnd"/>
            <w:r w:rsidRPr="00AA08A1">
              <w:rPr>
                <w:rFonts w:ascii="Times New Roman" w:hAnsi="Times New Roman" w:cs="Times New Roman"/>
              </w:rPr>
              <w:t xml:space="preserve">. Dati tiek nodrošināti no Nacionālā veselības dienesta informācijas sistēmām, kur apkopota informācija par recepšu un kompensējamo medikamentu apriti. Aptieku darbības vērtēšana tika veikta </w:t>
            </w:r>
            <w:r w:rsidRPr="00AB7EDF">
              <w:rPr>
                <w:rFonts w:ascii="Times New Roman" w:hAnsi="Times New Roman" w:cs="Times New Roman"/>
                <w:b/>
                <w:bCs/>
              </w:rPr>
              <w:t>pēc šādiem kritērijiem</w:t>
            </w:r>
            <w:r>
              <w:rPr>
                <w:rFonts w:ascii="Times New Roman" w:hAnsi="Times New Roman" w:cs="Times New Roman"/>
                <w:b/>
                <w:bCs/>
              </w:rPr>
              <w:t>:</w:t>
            </w:r>
          </w:p>
          <w:p w14:paraId="0C2DDCA9" w14:textId="77777777" w:rsidR="00802CC6" w:rsidRPr="0043286C" w:rsidRDefault="00802CC6" w:rsidP="00802CC6">
            <w:pPr>
              <w:jc w:val="both"/>
              <w:rPr>
                <w:rFonts w:ascii="Times New Roman" w:hAnsi="Times New Roman" w:cs="Times New Roman"/>
              </w:rPr>
            </w:pPr>
            <w:r>
              <w:rPr>
                <w:rFonts w:ascii="Times New Roman" w:hAnsi="Times New Roman" w:cs="Times New Roman"/>
                <w:b/>
                <w:bCs/>
              </w:rPr>
              <w:lastRenderedPageBreak/>
              <w:t xml:space="preserve">- </w:t>
            </w:r>
            <w:r w:rsidRPr="0043286C">
              <w:rPr>
                <w:rFonts w:ascii="Times New Roman" w:hAnsi="Times New Roman" w:cs="Times New Roman"/>
                <w:b/>
                <w:bCs/>
              </w:rPr>
              <w:t xml:space="preserve">Apgrozījums pēc recepšu skaita: </w:t>
            </w:r>
            <w:r w:rsidRPr="0043286C">
              <w:rPr>
                <w:rFonts w:ascii="Times New Roman" w:hAnsi="Times New Roman" w:cs="Times New Roman"/>
              </w:rPr>
              <w:t>šis kritērijs ļauj novērtēt aptieku darbības apjomu un tā tendenci pēc reformas spēkā stāšanas, lai nodrošinātu pacientu aktivitātes monitoringu.</w:t>
            </w:r>
          </w:p>
          <w:p w14:paraId="5676E562" w14:textId="77777777" w:rsidR="00802CC6" w:rsidRPr="0043286C" w:rsidRDefault="00802CC6" w:rsidP="00802CC6">
            <w:pPr>
              <w:jc w:val="both"/>
              <w:rPr>
                <w:rFonts w:ascii="Times New Roman" w:hAnsi="Times New Roman" w:cs="Times New Roman"/>
              </w:rPr>
            </w:pPr>
            <w:r w:rsidRPr="0043286C">
              <w:rPr>
                <w:rFonts w:ascii="Times New Roman" w:hAnsi="Times New Roman" w:cs="Times New Roman"/>
                <w:b/>
                <w:bCs/>
              </w:rPr>
              <w:t>- Apgrozījums pēc daudzuma</w:t>
            </w:r>
            <w:r w:rsidRPr="0043286C">
              <w:rPr>
                <w:rFonts w:ascii="Times New Roman" w:hAnsi="Times New Roman" w:cs="Times New Roman"/>
              </w:rPr>
              <w:t>: šis rādītājs palīdz analizēt pārdoto zāļu daudzumu, kas var norādīt uz aptiekas pieprasījuma tendenci.</w:t>
            </w:r>
          </w:p>
          <w:p w14:paraId="2A4ABDF7" w14:textId="77777777" w:rsidR="00802CC6" w:rsidRPr="0043286C" w:rsidRDefault="00802CC6" w:rsidP="00802CC6">
            <w:pPr>
              <w:jc w:val="both"/>
              <w:rPr>
                <w:rFonts w:ascii="Times New Roman" w:hAnsi="Times New Roman" w:cs="Times New Roman"/>
              </w:rPr>
            </w:pPr>
            <w:r w:rsidRPr="0043286C">
              <w:rPr>
                <w:rFonts w:ascii="Times New Roman" w:hAnsi="Times New Roman" w:cs="Times New Roman"/>
                <w:b/>
                <w:bCs/>
              </w:rPr>
              <w:t xml:space="preserve">- Apgrozījums pēc summas: </w:t>
            </w:r>
            <w:r w:rsidRPr="0043286C">
              <w:rPr>
                <w:rFonts w:ascii="Times New Roman" w:hAnsi="Times New Roman" w:cs="Times New Roman"/>
              </w:rPr>
              <w:t>šis kritērijs sniedz ieskatu par kopējiem ieņēmumiem no pārdotajām zālēm, palīdzot novērtēt aptiekas finansiālo veiktspēju.</w:t>
            </w:r>
          </w:p>
          <w:p w14:paraId="10666CA6" w14:textId="77777777" w:rsidR="00802CC6" w:rsidRPr="0043286C" w:rsidRDefault="00802CC6" w:rsidP="00802CC6">
            <w:pPr>
              <w:jc w:val="both"/>
              <w:rPr>
                <w:rFonts w:ascii="Times New Roman" w:hAnsi="Times New Roman" w:cs="Times New Roman"/>
              </w:rPr>
            </w:pPr>
            <w:r w:rsidRPr="0043286C">
              <w:rPr>
                <w:rFonts w:ascii="Times New Roman" w:hAnsi="Times New Roman" w:cs="Times New Roman"/>
                <w:b/>
                <w:bCs/>
              </w:rPr>
              <w:t xml:space="preserve">- Apgrozījums pēc farmaceita pakalpojuma: </w:t>
            </w:r>
            <w:r w:rsidRPr="0043286C">
              <w:rPr>
                <w:rFonts w:ascii="Times New Roman" w:hAnsi="Times New Roman" w:cs="Times New Roman"/>
              </w:rPr>
              <w:t xml:space="preserve">šis rādītājs atspoguļo aptieku ieņēmumus no maksas par farmaceita pakalpojumu, </w:t>
            </w:r>
            <w:proofErr w:type="spellStart"/>
            <w:r w:rsidRPr="0043286C">
              <w:rPr>
                <w:rFonts w:ascii="Times New Roman" w:hAnsi="Times New Roman" w:cs="Times New Roman"/>
              </w:rPr>
              <w:t>atprečojot</w:t>
            </w:r>
            <w:proofErr w:type="spellEnd"/>
            <w:r w:rsidRPr="0043286C">
              <w:rPr>
                <w:rFonts w:ascii="Times New Roman" w:hAnsi="Times New Roman" w:cs="Times New Roman"/>
              </w:rPr>
              <w:t xml:space="preserve"> recepšu zāles.</w:t>
            </w:r>
          </w:p>
          <w:p w14:paraId="231FF26F" w14:textId="301EB323" w:rsidR="00802CC6" w:rsidRPr="00703979" w:rsidRDefault="00802CC6" w:rsidP="007A643D">
            <w:pPr>
              <w:jc w:val="both"/>
              <w:rPr>
                <w:rFonts w:ascii="Times New Roman" w:hAnsi="Times New Roman" w:cs="Times New Roman"/>
                <w:b/>
                <w:bCs/>
                <w:color w:val="FF0000"/>
              </w:rPr>
            </w:pPr>
            <w:r w:rsidRPr="000F21C1">
              <w:rPr>
                <w:rFonts w:ascii="Times New Roman" w:hAnsi="Times New Roman" w:cs="Times New Roman"/>
              </w:rPr>
              <w:t>Kritēriju monitoringa kopu veido 171</w:t>
            </w:r>
            <w:r w:rsidRPr="0043286C">
              <w:rPr>
                <w:rFonts w:ascii="Times New Roman" w:hAnsi="Times New Roman" w:cs="Times New Roman"/>
                <w:b/>
                <w:bCs/>
              </w:rPr>
              <w:t xml:space="preserve"> </w:t>
            </w:r>
            <w:r w:rsidRPr="0043286C">
              <w:rPr>
                <w:rFonts w:ascii="Times New Roman" w:hAnsi="Times New Roman" w:cs="Times New Roman"/>
              </w:rPr>
              <w:t>aptieka vai aptieku filiāle.</w:t>
            </w:r>
            <w:r w:rsidR="0043286C" w:rsidRPr="0043286C">
              <w:rPr>
                <w:rFonts w:ascii="Times New Roman" w:hAnsi="Times New Roman" w:cs="Times New Roman"/>
              </w:rPr>
              <w:t xml:space="preserve"> </w:t>
            </w:r>
            <w:r w:rsidR="009C13AA" w:rsidRPr="0043286C">
              <w:rPr>
                <w:rFonts w:ascii="Times New Roman" w:hAnsi="Times New Roman" w:cs="Times New Roman"/>
              </w:rPr>
              <w:t xml:space="preserve">Ņemot vērā minēto uzdevums ir </w:t>
            </w:r>
            <w:r w:rsidR="009C13AA" w:rsidRPr="0043286C">
              <w:rPr>
                <w:rFonts w:ascii="Times New Roman" w:hAnsi="Times New Roman" w:cs="Times New Roman"/>
                <w:b/>
                <w:bCs/>
              </w:rPr>
              <w:t>atzīstams par izpildītu un ir izbeidzama tā izpildes kontrole</w:t>
            </w:r>
            <w:r w:rsidR="009C13AA" w:rsidRPr="0043286C">
              <w:rPr>
                <w:rFonts w:ascii="Times New Roman" w:hAnsi="Times New Roman" w:cs="Times New Roman"/>
              </w:rPr>
              <w:t>.</w:t>
            </w:r>
          </w:p>
        </w:tc>
      </w:tr>
    </w:tbl>
    <w:p w14:paraId="29C50765" w14:textId="77777777" w:rsidR="00114251" w:rsidRPr="00E456B4" w:rsidRDefault="00114251" w:rsidP="006F0238">
      <w:pPr>
        <w:ind w:firstLine="720"/>
        <w:jc w:val="both"/>
        <w:rPr>
          <w:rFonts w:ascii="Times New Roman" w:hAnsi="Times New Roman" w:cs="Times New Roman"/>
        </w:rPr>
      </w:pPr>
    </w:p>
    <w:sectPr w:rsidR="00114251" w:rsidRPr="00E456B4">
      <w:head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C8342" w14:textId="77777777" w:rsidR="00B53FD8" w:rsidRDefault="00B53FD8" w:rsidP="006F0238">
      <w:pPr>
        <w:spacing w:after="0" w:line="240" w:lineRule="auto"/>
      </w:pPr>
      <w:r>
        <w:separator/>
      </w:r>
    </w:p>
  </w:endnote>
  <w:endnote w:type="continuationSeparator" w:id="0">
    <w:p w14:paraId="6DD34718" w14:textId="77777777" w:rsidR="00B53FD8" w:rsidRDefault="00B53FD8" w:rsidP="006F0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552D9" w14:textId="77777777" w:rsidR="00B53FD8" w:rsidRDefault="00B53FD8" w:rsidP="006F0238">
      <w:pPr>
        <w:spacing w:after="0" w:line="240" w:lineRule="auto"/>
      </w:pPr>
      <w:r>
        <w:separator/>
      </w:r>
    </w:p>
  </w:footnote>
  <w:footnote w:type="continuationSeparator" w:id="0">
    <w:p w14:paraId="29302123" w14:textId="77777777" w:rsidR="00B53FD8" w:rsidRDefault="00B53FD8" w:rsidP="006F02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4834904"/>
      <w:docPartObj>
        <w:docPartGallery w:val="Page Numbers (Top of Page)"/>
        <w:docPartUnique/>
      </w:docPartObj>
    </w:sdtPr>
    <w:sdtEndPr/>
    <w:sdtContent>
      <w:p w14:paraId="3CBEA0ED" w14:textId="1888E167" w:rsidR="006F0238" w:rsidRDefault="006F0238">
        <w:pPr>
          <w:pStyle w:val="Galvene"/>
          <w:jc w:val="center"/>
        </w:pPr>
        <w:r>
          <w:fldChar w:fldCharType="begin"/>
        </w:r>
        <w:r>
          <w:instrText>PAGE   \* MERGEFORMAT</w:instrText>
        </w:r>
        <w:r>
          <w:fldChar w:fldCharType="separate"/>
        </w:r>
        <w:r>
          <w:t>2</w:t>
        </w:r>
        <w:r>
          <w:fldChar w:fldCharType="end"/>
        </w:r>
      </w:p>
    </w:sdtContent>
  </w:sdt>
  <w:p w14:paraId="3AFD1D4E" w14:textId="77777777" w:rsidR="006F0238" w:rsidRDefault="006F0238">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E7D48"/>
    <w:multiLevelType w:val="hybridMultilevel"/>
    <w:tmpl w:val="BECAD428"/>
    <w:lvl w:ilvl="0" w:tplc="A940B080">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39F70B11"/>
    <w:multiLevelType w:val="multilevel"/>
    <w:tmpl w:val="77684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274951"/>
    <w:multiLevelType w:val="hybridMultilevel"/>
    <w:tmpl w:val="D6AE741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74374270"/>
    <w:multiLevelType w:val="multilevel"/>
    <w:tmpl w:val="2E26F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5E6A7B"/>
    <w:multiLevelType w:val="multilevel"/>
    <w:tmpl w:val="98CAF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25051009">
    <w:abstractNumId w:val="3"/>
  </w:num>
  <w:num w:numId="2" w16cid:durableId="1560703720">
    <w:abstractNumId w:val="1"/>
  </w:num>
  <w:num w:numId="3" w16cid:durableId="207841966">
    <w:abstractNumId w:val="4"/>
  </w:num>
  <w:num w:numId="4" w16cid:durableId="2035417572">
    <w:abstractNumId w:val="2"/>
  </w:num>
  <w:num w:numId="5" w16cid:durableId="138308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6BE"/>
    <w:rsid w:val="000034AB"/>
    <w:rsid w:val="0001210F"/>
    <w:rsid w:val="00024B26"/>
    <w:rsid w:val="00026A73"/>
    <w:rsid w:val="00045577"/>
    <w:rsid w:val="00051145"/>
    <w:rsid w:val="00052355"/>
    <w:rsid w:val="00053F34"/>
    <w:rsid w:val="00056ACF"/>
    <w:rsid w:val="00065533"/>
    <w:rsid w:val="000719FD"/>
    <w:rsid w:val="000749C6"/>
    <w:rsid w:val="00074D6E"/>
    <w:rsid w:val="00075C49"/>
    <w:rsid w:val="000826B4"/>
    <w:rsid w:val="000833B2"/>
    <w:rsid w:val="000879AB"/>
    <w:rsid w:val="000968FD"/>
    <w:rsid w:val="000977C3"/>
    <w:rsid w:val="000A0C3A"/>
    <w:rsid w:val="000A1154"/>
    <w:rsid w:val="000B26CE"/>
    <w:rsid w:val="000B4316"/>
    <w:rsid w:val="000B4A2D"/>
    <w:rsid w:val="000B7284"/>
    <w:rsid w:val="000E05CA"/>
    <w:rsid w:val="000F21C1"/>
    <w:rsid w:val="001057C8"/>
    <w:rsid w:val="00105800"/>
    <w:rsid w:val="00113643"/>
    <w:rsid w:val="00114251"/>
    <w:rsid w:val="00131A53"/>
    <w:rsid w:val="001449AD"/>
    <w:rsid w:val="001644B8"/>
    <w:rsid w:val="00177203"/>
    <w:rsid w:val="00182CA3"/>
    <w:rsid w:val="001A312B"/>
    <w:rsid w:val="001A3B9D"/>
    <w:rsid w:val="001A52B3"/>
    <w:rsid w:val="001B04D9"/>
    <w:rsid w:val="001B2A61"/>
    <w:rsid w:val="001B5AF4"/>
    <w:rsid w:val="001D7EA6"/>
    <w:rsid w:val="001E341C"/>
    <w:rsid w:val="001E58C9"/>
    <w:rsid w:val="0020750A"/>
    <w:rsid w:val="0021116D"/>
    <w:rsid w:val="00217BBD"/>
    <w:rsid w:val="00243B2C"/>
    <w:rsid w:val="00251DA2"/>
    <w:rsid w:val="00261679"/>
    <w:rsid w:val="002646D8"/>
    <w:rsid w:val="00273214"/>
    <w:rsid w:val="002748CC"/>
    <w:rsid w:val="00277435"/>
    <w:rsid w:val="00294B2D"/>
    <w:rsid w:val="002A7572"/>
    <w:rsid w:val="002B3CA3"/>
    <w:rsid w:val="002D5EE8"/>
    <w:rsid w:val="002D702A"/>
    <w:rsid w:val="002E2C84"/>
    <w:rsid w:val="002E3D8E"/>
    <w:rsid w:val="002E51EB"/>
    <w:rsid w:val="002F3700"/>
    <w:rsid w:val="00327B4F"/>
    <w:rsid w:val="00332C32"/>
    <w:rsid w:val="0034024D"/>
    <w:rsid w:val="00347627"/>
    <w:rsid w:val="003515DB"/>
    <w:rsid w:val="0037641D"/>
    <w:rsid w:val="0038086F"/>
    <w:rsid w:val="00380CBC"/>
    <w:rsid w:val="003870C4"/>
    <w:rsid w:val="003916ED"/>
    <w:rsid w:val="00396AC5"/>
    <w:rsid w:val="003A0517"/>
    <w:rsid w:val="003B7B99"/>
    <w:rsid w:val="003C6B8E"/>
    <w:rsid w:val="003F0720"/>
    <w:rsid w:val="00400DCA"/>
    <w:rsid w:val="004071B2"/>
    <w:rsid w:val="004165A0"/>
    <w:rsid w:val="0041702D"/>
    <w:rsid w:val="00423041"/>
    <w:rsid w:val="0043286C"/>
    <w:rsid w:val="00447D10"/>
    <w:rsid w:val="004515FB"/>
    <w:rsid w:val="0045474B"/>
    <w:rsid w:val="00460681"/>
    <w:rsid w:val="0048054E"/>
    <w:rsid w:val="004807CD"/>
    <w:rsid w:val="0048207F"/>
    <w:rsid w:val="004A314D"/>
    <w:rsid w:val="004B1197"/>
    <w:rsid w:val="004B2D7E"/>
    <w:rsid w:val="004B41D8"/>
    <w:rsid w:val="004B43BA"/>
    <w:rsid w:val="004C2952"/>
    <w:rsid w:val="004D2F36"/>
    <w:rsid w:val="004E1FAB"/>
    <w:rsid w:val="004E3846"/>
    <w:rsid w:val="004F11F3"/>
    <w:rsid w:val="004F205C"/>
    <w:rsid w:val="004F27A1"/>
    <w:rsid w:val="004F603E"/>
    <w:rsid w:val="004F60A2"/>
    <w:rsid w:val="004F6138"/>
    <w:rsid w:val="005000BB"/>
    <w:rsid w:val="005004DB"/>
    <w:rsid w:val="00502AF3"/>
    <w:rsid w:val="0050425C"/>
    <w:rsid w:val="00512FEE"/>
    <w:rsid w:val="00521936"/>
    <w:rsid w:val="00524D8D"/>
    <w:rsid w:val="00525258"/>
    <w:rsid w:val="005346AD"/>
    <w:rsid w:val="005557D4"/>
    <w:rsid w:val="00562787"/>
    <w:rsid w:val="00584669"/>
    <w:rsid w:val="00587681"/>
    <w:rsid w:val="00592E8F"/>
    <w:rsid w:val="005B686E"/>
    <w:rsid w:val="005C14EC"/>
    <w:rsid w:val="005C73C8"/>
    <w:rsid w:val="005D6DDA"/>
    <w:rsid w:val="005D7DA7"/>
    <w:rsid w:val="005E0A51"/>
    <w:rsid w:val="005E0CC5"/>
    <w:rsid w:val="005E218E"/>
    <w:rsid w:val="005F2C3E"/>
    <w:rsid w:val="006004B6"/>
    <w:rsid w:val="00614594"/>
    <w:rsid w:val="006236CF"/>
    <w:rsid w:val="00625325"/>
    <w:rsid w:val="0063386D"/>
    <w:rsid w:val="00634B37"/>
    <w:rsid w:val="00640032"/>
    <w:rsid w:val="00640659"/>
    <w:rsid w:val="0064149F"/>
    <w:rsid w:val="00645F57"/>
    <w:rsid w:val="00646EC3"/>
    <w:rsid w:val="00665BD0"/>
    <w:rsid w:val="00666C3A"/>
    <w:rsid w:val="0067573B"/>
    <w:rsid w:val="00680E9C"/>
    <w:rsid w:val="006815B5"/>
    <w:rsid w:val="006820D2"/>
    <w:rsid w:val="00683326"/>
    <w:rsid w:val="006900E5"/>
    <w:rsid w:val="0069541E"/>
    <w:rsid w:val="006A0346"/>
    <w:rsid w:val="006A2818"/>
    <w:rsid w:val="006A5D63"/>
    <w:rsid w:val="006B1430"/>
    <w:rsid w:val="006B46CF"/>
    <w:rsid w:val="006C3189"/>
    <w:rsid w:val="006C3B91"/>
    <w:rsid w:val="006D074D"/>
    <w:rsid w:val="006D5142"/>
    <w:rsid w:val="006E5A95"/>
    <w:rsid w:val="006F0238"/>
    <w:rsid w:val="006F74F5"/>
    <w:rsid w:val="00703979"/>
    <w:rsid w:val="00711F7E"/>
    <w:rsid w:val="00715698"/>
    <w:rsid w:val="00720ECA"/>
    <w:rsid w:val="00726674"/>
    <w:rsid w:val="00742C0C"/>
    <w:rsid w:val="00750BE7"/>
    <w:rsid w:val="00751F6A"/>
    <w:rsid w:val="0076787B"/>
    <w:rsid w:val="007739E9"/>
    <w:rsid w:val="00781DB8"/>
    <w:rsid w:val="00786D15"/>
    <w:rsid w:val="00787057"/>
    <w:rsid w:val="007871CA"/>
    <w:rsid w:val="00794519"/>
    <w:rsid w:val="007A1029"/>
    <w:rsid w:val="007A3720"/>
    <w:rsid w:val="007A643D"/>
    <w:rsid w:val="007C03C9"/>
    <w:rsid w:val="007D1C7B"/>
    <w:rsid w:val="007D2CD3"/>
    <w:rsid w:val="007D526F"/>
    <w:rsid w:val="007D5C7F"/>
    <w:rsid w:val="007E3036"/>
    <w:rsid w:val="007E7553"/>
    <w:rsid w:val="00802CC6"/>
    <w:rsid w:val="008125B6"/>
    <w:rsid w:val="0082157B"/>
    <w:rsid w:val="008321A5"/>
    <w:rsid w:val="00857E6B"/>
    <w:rsid w:val="00860705"/>
    <w:rsid w:val="00861641"/>
    <w:rsid w:val="0086483D"/>
    <w:rsid w:val="00864CEC"/>
    <w:rsid w:val="00876AD4"/>
    <w:rsid w:val="008808C3"/>
    <w:rsid w:val="008861CB"/>
    <w:rsid w:val="00895BB7"/>
    <w:rsid w:val="008A2ABD"/>
    <w:rsid w:val="008C337D"/>
    <w:rsid w:val="008C6E48"/>
    <w:rsid w:val="008D557A"/>
    <w:rsid w:val="008E3001"/>
    <w:rsid w:val="008E3989"/>
    <w:rsid w:val="008E4E01"/>
    <w:rsid w:val="008E6879"/>
    <w:rsid w:val="00914A97"/>
    <w:rsid w:val="00917C9B"/>
    <w:rsid w:val="00946D6C"/>
    <w:rsid w:val="00950809"/>
    <w:rsid w:val="0095209A"/>
    <w:rsid w:val="00953858"/>
    <w:rsid w:val="0096274C"/>
    <w:rsid w:val="00966452"/>
    <w:rsid w:val="00970332"/>
    <w:rsid w:val="0097239E"/>
    <w:rsid w:val="009801DF"/>
    <w:rsid w:val="00983DDD"/>
    <w:rsid w:val="00985C33"/>
    <w:rsid w:val="009866DA"/>
    <w:rsid w:val="00993F60"/>
    <w:rsid w:val="0099716A"/>
    <w:rsid w:val="009B337F"/>
    <w:rsid w:val="009C13AA"/>
    <w:rsid w:val="009D6676"/>
    <w:rsid w:val="009E5FB4"/>
    <w:rsid w:val="009E679C"/>
    <w:rsid w:val="009F7F9E"/>
    <w:rsid w:val="00A10785"/>
    <w:rsid w:val="00A16BB5"/>
    <w:rsid w:val="00A22135"/>
    <w:rsid w:val="00A246ED"/>
    <w:rsid w:val="00A25B33"/>
    <w:rsid w:val="00A419A4"/>
    <w:rsid w:val="00A43F6A"/>
    <w:rsid w:val="00A51BEE"/>
    <w:rsid w:val="00A54BB0"/>
    <w:rsid w:val="00A64919"/>
    <w:rsid w:val="00A7097C"/>
    <w:rsid w:val="00A81155"/>
    <w:rsid w:val="00AA08A1"/>
    <w:rsid w:val="00AB38C0"/>
    <w:rsid w:val="00AB5C23"/>
    <w:rsid w:val="00AB7EDF"/>
    <w:rsid w:val="00AD13EF"/>
    <w:rsid w:val="00AD66CE"/>
    <w:rsid w:val="00AE4EC5"/>
    <w:rsid w:val="00AE60D6"/>
    <w:rsid w:val="00AF3191"/>
    <w:rsid w:val="00B003CD"/>
    <w:rsid w:val="00B005FF"/>
    <w:rsid w:val="00B0534D"/>
    <w:rsid w:val="00B30160"/>
    <w:rsid w:val="00B53FD8"/>
    <w:rsid w:val="00B65D19"/>
    <w:rsid w:val="00B65F76"/>
    <w:rsid w:val="00B9243C"/>
    <w:rsid w:val="00BA5573"/>
    <w:rsid w:val="00BA6B53"/>
    <w:rsid w:val="00BB2885"/>
    <w:rsid w:val="00BC50D8"/>
    <w:rsid w:val="00BD0EFC"/>
    <w:rsid w:val="00BD3B31"/>
    <w:rsid w:val="00BD6FB7"/>
    <w:rsid w:val="00BD7678"/>
    <w:rsid w:val="00BF39E6"/>
    <w:rsid w:val="00C14D89"/>
    <w:rsid w:val="00C206E4"/>
    <w:rsid w:val="00C320F2"/>
    <w:rsid w:val="00C33D6C"/>
    <w:rsid w:val="00C428A3"/>
    <w:rsid w:val="00C42F3A"/>
    <w:rsid w:val="00C57624"/>
    <w:rsid w:val="00C609A3"/>
    <w:rsid w:val="00C75223"/>
    <w:rsid w:val="00CC308E"/>
    <w:rsid w:val="00CC439C"/>
    <w:rsid w:val="00CE01CA"/>
    <w:rsid w:val="00CE20FD"/>
    <w:rsid w:val="00CE33E4"/>
    <w:rsid w:val="00CF19F4"/>
    <w:rsid w:val="00CF2717"/>
    <w:rsid w:val="00D32935"/>
    <w:rsid w:val="00D333C3"/>
    <w:rsid w:val="00D33582"/>
    <w:rsid w:val="00D3570C"/>
    <w:rsid w:val="00D41457"/>
    <w:rsid w:val="00D456CA"/>
    <w:rsid w:val="00D5247B"/>
    <w:rsid w:val="00D70842"/>
    <w:rsid w:val="00D7329A"/>
    <w:rsid w:val="00D73CC1"/>
    <w:rsid w:val="00D73E17"/>
    <w:rsid w:val="00D92345"/>
    <w:rsid w:val="00DA3DCB"/>
    <w:rsid w:val="00DB550A"/>
    <w:rsid w:val="00DC76BE"/>
    <w:rsid w:val="00DD4C4E"/>
    <w:rsid w:val="00DD70B7"/>
    <w:rsid w:val="00DE3643"/>
    <w:rsid w:val="00DF1B2B"/>
    <w:rsid w:val="00DF4DC3"/>
    <w:rsid w:val="00E000DA"/>
    <w:rsid w:val="00E0604D"/>
    <w:rsid w:val="00E06D44"/>
    <w:rsid w:val="00E137A3"/>
    <w:rsid w:val="00E212EA"/>
    <w:rsid w:val="00E27739"/>
    <w:rsid w:val="00E34306"/>
    <w:rsid w:val="00E435AD"/>
    <w:rsid w:val="00E456B4"/>
    <w:rsid w:val="00E471F7"/>
    <w:rsid w:val="00E503DE"/>
    <w:rsid w:val="00E50622"/>
    <w:rsid w:val="00E52A1E"/>
    <w:rsid w:val="00E555AD"/>
    <w:rsid w:val="00E57D87"/>
    <w:rsid w:val="00E61D54"/>
    <w:rsid w:val="00E71847"/>
    <w:rsid w:val="00E846CE"/>
    <w:rsid w:val="00EA28E5"/>
    <w:rsid w:val="00EA6C53"/>
    <w:rsid w:val="00EB634B"/>
    <w:rsid w:val="00EC6CCF"/>
    <w:rsid w:val="00EC7B80"/>
    <w:rsid w:val="00ED3053"/>
    <w:rsid w:val="00EE6A24"/>
    <w:rsid w:val="00EF59AB"/>
    <w:rsid w:val="00F16EB2"/>
    <w:rsid w:val="00F26899"/>
    <w:rsid w:val="00F30882"/>
    <w:rsid w:val="00F41E62"/>
    <w:rsid w:val="00F5411D"/>
    <w:rsid w:val="00F7012E"/>
    <w:rsid w:val="00F93EEA"/>
    <w:rsid w:val="00FA43A7"/>
    <w:rsid w:val="00FA6142"/>
    <w:rsid w:val="00FC5888"/>
    <w:rsid w:val="00FD4237"/>
    <w:rsid w:val="00FD4D59"/>
    <w:rsid w:val="00FD60D1"/>
    <w:rsid w:val="00FE33E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63453"/>
  <w15:chartTrackingRefBased/>
  <w15:docId w15:val="{C48810FB-5CC6-483C-ABAB-5165F4A65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DC76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DC76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DC76BE"/>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DC76BE"/>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DC76BE"/>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DC76BE"/>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C76BE"/>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C76BE"/>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C76BE"/>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C76BE"/>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DC76BE"/>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DC76BE"/>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DC76BE"/>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DC76BE"/>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DC76BE"/>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C76BE"/>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C76BE"/>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C76BE"/>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C76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C76BE"/>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C76BE"/>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C76BE"/>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C76BE"/>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C76BE"/>
    <w:rPr>
      <w:i/>
      <w:iCs/>
      <w:color w:val="404040" w:themeColor="text1" w:themeTint="BF"/>
    </w:rPr>
  </w:style>
  <w:style w:type="paragraph" w:styleId="Sarakstarindkopa">
    <w:name w:val="List Paragraph"/>
    <w:basedOn w:val="Parasts"/>
    <w:uiPriority w:val="34"/>
    <w:qFormat/>
    <w:rsid w:val="00DC76BE"/>
    <w:pPr>
      <w:ind w:left="720"/>
      <w:contextualSpacing/>
    </w:pPr>
  </w:style>
  <w:style w:type="character" w:styleId="Intensvsizclums">
    <w:name w:val="Intense Emphasis"/>
    <w:basedOn w:val="Noklusjumarindkopasfonts"/>
    <w:uiPriority w:val="21"/>
    <w:qFormat/>
    <w:rsid w:val="00DC76BE"/>
    <w:rPr>
      <w:i/>
      <w:iCs/>
      <w:color w:val="0F4761" w:themeColor="accent1" w:themeShade="BF"/>
    </w:rPr>
  </w:style>
  <w:style w:type="paragraph" w:styleId="Intensvscitts">
    <w:name w:val="Intense Quote"/>
    <w:basedOn w:val="Parasts"/>
    <w:next w:val="Parasts"/>
    <w:link w:val="IntensvscittsRakstz"/>
    <w:uiPriority w:val="30"/>
    <w:qFormat/>
    <w:rsid w:val="00DC76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DC76BE"/>
    <w:rPr>
      <w:i/>
      <w:iCs/>
      <w:color w:val="0F4761" w:themeColor="accent1" w:themeShade="BF"/>
    </w:rPr>
  </w:style>
  <w:style w:type="character" w:styleId="Intensvaatsauce">
    <w:name w:val="Intense Reference"/>
    <w:basedOn w:val="Noklusjumarindkopasfonts"/>
    <w:uiPriority w:val="32"/>
    <w:qFormat/>
    <w:rsid w:val="00DC76BE"/>
    <w:rPr>
      <w:b/>
      <w:bCs/>
      <w:smallCaps/>
      <w:color w:val="0F4761" w:themeColor="accent1" w:themeShade="BF"/>
      <w:spacing w:val="5"/>
    </w:rPr>
  </w:style>
  <w:style w:type="table" w:styleId="Reatabula">
    <w:name w:val="Table Grid"/>
    <w:basedOn w:val="Parastatabula"/>
    <w:uiPriority w:val="39"/>
    <w:rsid w:val="000523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6F0238"/>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F0238"/>
  </w:style>
  <w:style w:type="paragraph" w:styleId="Kjene">
    <w:name w:val="footer"/>
    <w:basedOn w:val="Parasts"/>
    <w:link w:val="KjeneRakstz"/>
    <w:uiPriority w:val="99"/>
    <w:unhideWhenUsed/>
    <w:rsid w:val="006F0238"/>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F0238"/>
  </w:style>
  <w:style w:type="character" w:styleId="Hipersaite">
    <w:name w:val="Hyperlink"/>
    <w:basedOn w:val="Noklusjumarindkopasfonts"/>
    <w:uiPriority w:val="99"/>
    <w:unhideWhenUsed/>
    <w:rsid w:val="000A1154"/>
    <w:rPr>
      <w:color w:val="467886" w:themeColor="hyperlink"/>
      <w:u w:val="single"/>
    </w:rPr>
  </w:style>
  <w:style w:type="paragraph" w:customStyle="1" w:styleId="paragraphheader">
    <w:name w:val="paragraph_header"/>
    <w:basedOn w:val="Parasts"/>
    <w:next w:val="Parasts"/>
    <w:rsid w:val="00E000DA"/>
    <w:pPr>
      <w:spacing w:before="280" w:after="280" w:line="240" w:lineRule="auto"/>
      <w:contextualSpacing/>
      <w:jc w:val="both"/>
    </w:pPr>
    <w:rPr>
      <w:rFonts w:ascii="Times New Roman" w:eastAsia="Times New Roman" w:hAnsi="Times New Roman" w:cs="Times New Roman"/>
      <w:color w:val="333333"/>
      <w:kern w:val="0"/>
      <w:sz w:val="28"/>
      <w:szCs w:val="20"/>
      <w:lang w:eastAsia="lv-LV"/>
      <w14:ligatures w14:val="none"/>
    </w:rPr>
  </w:style>
  <w:style w:type="paragraph" w:styleId="Prskatjums">
    <w:name w:val="Revision"/>
    <w:hidden/>
    <w:uiPriority w:val="99"/>
    <w:semiHidden/>
    <w:rsid w:val="000977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ktap.mk.gov.lv/tasks/control_headers/f278a9aa-db5a-47dc-a790-d15f63ce070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DF0C93-C0AA-4044-BF5F-5AF8B947A5D5}">
  <ds:schemaRefs>
    <ds:schemaRef ds:uri="http://schemas.openxmlformats.org/officeDocument/2006/bibliography"/>
  </ds:schemaRefs>
</ds:datastoreItem>
</file>

<file path=docMetadata/LabelInfo.xml><?xml version="1.0" encoding="utf-8"?>
<clbl:labelList xmlns:clbl="http://schemas.microsoft.com/office/2020/mipLabelMetadata">
  <clbl:label id="{171abc8c-0b18-4336-97d7-51d65f5c7f99}" enabled="1" method="Standard" siteId="{dbc9012d-628b-43d4-b190-8a730f7e1e96}" removed="0"/>
</clbl:labelList>
</file>

<file path=docProps/app.xml><?xml version="1.0" encoding="utf-8"?>
<Properties xmlns="http://schemas.openxmlformats.org/officeDocument/2006/extended-properties" xmlns:vt="http://schemas.openxmlformats.org/officeDocument/2006/docPropsVTypes">
  <Template>Normal</Template>
  <TotalTime>37</TotalTime>
  <Pages>14</Pages>
  <Words>13519</Words>
  <Characters>7707</Characters>
  <Application>Microsoft Office Word</Application>
  <DocSecurity>0</DocSecurity>
  <Lines>64</Lines>
  <Paragraphs>42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Brūvere</dc:creator>
  <cp:keywords/>
  <dc:description/>
  <cp:lastModifiedBy>Ieva Brūvere</cp:lastModifiedBy>
  <cp:revision>30</cp:revision>
  <dcterms:created xsi:type="dcterms:W3CDTF">2026-07-23T10:54:00Z</dcterms:created>
  <dcterms:modified xsi:type="dcterms:W3CDTF">2026-08-26T08:00:00Z</dcterms:modified>
</cp:coreProperties>
</file>