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C36EC" w14:textId="77777777" w:rsidR="00222F21" w:rsidRPr="00616B64" w:rsidRDefault="00222F21" w:rsidP="004806E2">
      <w:pPr>
        <w:jc w:val="center"/>
        <w:rPr>
          <w:b/>
        </w:rPr>
      </w:pPr>
      <w:r w:rsidRPr="00616B64">
        <w:rPr>
          <w:b/>
        </w:rPr>
        <w:t xml:space="preserve">Informatīvais </w:t>
      </w:r>
      <w:smartTag w:uri="schemas-tilde-lv/tildestengine" w:element="veidnes">
        <w:smartTagPr>
          <w:attr w:name="id" w:val="-1"/>
          <w:attr w:name="baseform" w:val="ziņojums"/>
          <w:attr w:name="text" w:val="ziņojums"/>
        </w:smartTagPr>
        <w:r w:rsidRPr="00616B64">
          <w:rPr>
            <w:b/>
          </w:rPr>
          <w:t>ziņojums</w:t>
        </w:r>
      </w:smartTag>
      <w:r w:rsidRPr="00616B64">
        <w:rPr>
          <w:b/>
        </w:rPr>
        <w:t xml:space="preserve"> </w:t>
      </w:r>
    </w:p>
    <w:p w14:paraId="0DCC7719" w14:textId="4F9F2A13" w:rsidR="005952AE" w:rsidRPr="00616B64" w:rsidRDefault="00493FD8" w:rsidP="005952AE">
      <w:pPr>
        <w:jc w:val="center"/>
        <w:rPr>
          <w:b/>
          <w:bCs/>
        </w:rPr>
      </w:pPr>
      <w:bookmarkStart w:id="0" w:name="_Hlk165278322"/>
      <w:r w:rsidRPr="00616B64">
        <w:rPr>
          <w:b/>
        </w:rPr>
        <w:t>“</w:t>
      </w:r>
      <w:r w:rsidR="00222F21" w:rsidRPr="00616B64">
        <w:rPr>
          <w:b/>
        </w:rPr>
        <w:t xml:space="preserve">Par valsts budžeta saistību uzņemšanos </w:t>
      </w:r>
    </w:p>
    <w:p w14:paraId="3753BBCD" w14:textId="4C4EADC4" w:rsidR="00222F21" w:rsidRPr="00616B64" w:rsidRDefault="00222F21" w:rsidP="004806E2">
      <w:pPr>
        <w:jc w:val="center"/>
        <w:rPr>
          <w:b/>
        </w:rPr>
      </w:pPr>
      <w:r w:rsidRPr="00616B64">
        <w:rPr>
          <w:b/>
          <w:bCs/>
        </w:rPr>
        <w:t xml:space="preserve">projekta </w:t>
      </w:r>
      <w:bookmarkStart w:id="1" w:name="_Hlk165278029"/>
      <w:r w:rsidR="00493FD8" w:rsidRPr="00616B64">
        <w:rPr>
          <w:b/>
        </w:rPr>
        <w:t>“</w:t>
      </w:r>
      <w:r w:rsidR="00586C07" w:rsidRPr="00616B64">
        <w:rPr>
          <w:b/>
        </w:rPr>
        <w:t xml:space="preserve">Sociālā inovācija plus </w:t>
      </w:r>
      <w:r w:rsidR="005D76FB" w:rsidRPr="00616B64">
        <w:rPr>
          <w:b/>
        </w:rPr>
        <w:t>–</w:t>
      </w:r>
      <w:r w:rsidR="00586C07" w:rsidRPr="00616B64">
        <w:rPr>
          <w:b/>
        </w:rPr>
        <w:t xml:space="preserve"> </w:t>
      </w:r>
      <w:r w:rsidR="005D76FB" w:rsidRPr="00616B64">
        <w:rPr>
          <w:b/>
        </w:rPr>
        <w:t>nacionālie kompetences centri</w:t>
      </w:r>
      <w:r w:rsidRPr="00616B64">
        <w:rPr>
          <w:b/>
          <w:bCs/>
        </w:rPr>
        <w:t xml:space="preserve">” </w:t>
      </w:r>
      <w:bookmarkEnd w:id="1"/>
      <w:r w:rsidRPr="00616B64">
        <w:rPr>
          <w:b/>
        </w:rPr>
        <w:t>īstenošanai”</w:t>
      </w:r>
    </w:p>
    <w:bookmarkEnd w:id="0"/>
    <w:p w14:paraId="22586690" w14:textId="03815716" w:rsidR="00222F21" w:rsidRDefault="00222F21" w:rsidP="004806E2">
      <w:pPr>
        <w:rPr>
          <w:b/>
          <w:sz w:val="28"/>
          <w:szCs w:val="28"/>
        </w:rPr>
      </w:pPr>
    </w:p>
    <w:p w14:paraId="13F687F7" w14:textId="0CC7AA8F" w:rsidR="004806E2" w:rsidRDefault="004806E2" w:rsidP="004806E2">
      <w:pPr>
        <w:pStyle w:val="ListParagraph"/>
        <w:numPr>
          <w:ilvl w:val="0"/>
          <w:numId w:val="6"/>
        </w:numPr>
        <w:spacing w:after="0" w:line="240" w:lineRule="auto"/>
        <w:jc w:val="center"/>
        <w:rPr>
          <w:rFonts w:ascii="Times New Roman" w:hAnsi="Times New Roman"/>
          <w:b/>
          <w:sz w:val="24"/>
          <w:szCs w:val="24"/>
        </w:rPr>
      </w:pPr>
      <w:r w:rsidRPr="004806E2">
        <w:rPr>
          <w:rFonts w:ascii="Times New Roman" w:hAnsi="Times New Roman"/>
          <w:b/>
          <w:sz w:val="24"/>
          <w:szCs w:val="24"/>
        </w:rPr>
        <w:t>Pamatojums informatīvā ziņojuma virzībai</w:t>
      </w:r>
    </w:p>
    <w:p w14:paraId="21CF69F5" w14:textId="77777777" w:rsidR="005B1EF9" w:rsidRPr="004806E2" w:rsidRDefault="005B1EF9" w:rsidP="00C13260">
      <w:pPr>
        <w:pStyle w:val="ListParagraph"/>
        <w:spacing w:after="0" w:line="240" w:lineRule="auto"/>
        <w:ind w:left="1080"/>
        <w:rPr>
          <w:rFonts w:ascii="Times New Roman" w:hAnsi="Times New Roman"/>
          <w:b/>
          <w:sz w:val="24"/>
          <w:szCs w:val="24"/>
        </w:rPr>
      </w:pPr>
    </w:p>
    <w:p w14:paraId="796B2934" w14:textId="44FF3B66" w:rsidR="004806E2" w:rsidRDefault="004806E2" w:rsidP="004806E2">
      <w:pPr>
        <w:pStyle w:val="ListParagraph"/>
        <w:numPr>
          <w:ilvl w:val="0"/>
          <w:numId w:val="7"/>
        </w:numPr>
        <w:spacing w:after="0" w:line="240" w:lineRule="auto"/>
        <w:jc w:val="both"/>
        <w:rPr>
          <w:rFonts w:ascii="Times New Roman" w:hAnsi="Times New Roman"/>
          <w:bCs/>
          <w:sz w:val="24"/>
          <w:szCs w:val="24"/>
        </w:rPr>
      </w:pPr>
      <w:r w:rsidRPr="004806E2">
        <w:rPr>
          <w:rFonts w:ascii="Times New Roman" w:hAnsi="Times New Roman"/>
          <w:bCs/>
          <w:sz w:val="24"/>
          <w:szCs w:val="24"/>
        </w:rPr>
        <w:t>Likuma par budžetu un finanšu vadību 24. panta trešā daļa.</w:t>
      </w:r>
    </w:p>
    <w:p w14:paraId="4038B6B8" w14:textId="4A9B2CB5" w:rsidR="005952AE" w:rsidRPr="005952AE" w:rsidRDefault="005952AE" w:rsidP="005952AE">
      <w:pPr>
        <w:pStyle w:val="ListParagraph"/>
        <w:numPr>
          <w:ilvl w:val="0"/>
          <w:numId w:val="7"/>
        </w:numPr>
        <w:spacing w:after="0" w:line="240" w:lineRule="auto"/>
        <w:jc w:val="both"/>
        <w:rPr>
          <w:rFonts w:ascii="Times New Roman" w:hAnsi="Times New Roman"/>
          <w:bCs/>
          <w:sz w:val="24"/>
          <w:szCs w:val="24"/>
        </w:rPr>
      </w:pPr>
      <w:r>
        <w:rPr>
          <w:rFonts w:ascii="Times New Roman" w:hAnsi="Times New Roman"/>
          <w:bCs/>
          <w:sz w:val="24"/>
          <w:szCs w:val="24"/>
        </w:rPr>
        <w:t>Informatīvo ziņojumu “</w:t>
      </w:r>
      <w:r w:rsidRPr="005952AE">
        <w:rPr>
          <w:rFonts w:ascii="Times New Roman" w:hAnsi="Times New Roman"/>
          <w:bCs/>
          <w:sz w:val="24"/>
          <w:szCs w:val="24"/>
        </w:rPr>
        <w:t>Par valsts budžeta saistību uzņemšanos projekta “Sociālā inovācija plus – nacionālie kompetences centri” īstenošanai</w:t>
      </w:r>
      <w:r>
        <w:rPr>
          <w:rFonts w:ascii="Times New Roman" w:hAnsi="Times New Roman"/>
          <w:bCs/>
          <w:sz w:val="24"/>
          <w:szCs w:val="24"/>
        </w:rPr>
        <w:t>” (turpmāk – informatīvais ziņojums) sagatavoja Sabiedrības integrācijas fonds (turpmāk – SIF) sadarbībā ar Labklājības ministriju (turpmāk – LM). Pamatojoties uz Ministru kabineta 2021. gada 7. septembra noteikumu Nr. 606 “</w:t>
      </w:r>
      <w:r w:rsidRPr="005952AE">
        <w:rPr>
          <w:rFonts w:ascii="Times New Roman" w:hAnsi="Times New Roman"/>
          <w:bCs/>
          <w:sz w:val="24"/>
          <w:szCs w:val="24"/>
        </w:rPr>
        <w:t>Ministru kabineta kārtības rullis</w:t>
      </w:r>
      <w:r>
        <w:rPr>
          <w:rFonts w:ascii="Times New Roman" w:hAnsi="Times New Roman"/>
          <w:bCs/>
          <w:sz w:val="24"/>
          <w:szCs w:val="24"/>
        </w:rPr>
        <w:t>” 77. punktu, informatīvo ziņojumu virza LM, kā atbildīgā ministrija par sociālo inovāciju labklājības nozarē.</w:t>
      </w:r>
    </w:p>
    <w:p w14:paraId="01D3FECF" w14:textId="77777777" w:rsidR="004806E2" w:rsidRPr="004806E2" w:rsidRDefault="004806E2" w:rsidP="004806E2">
      <w:pPr>
        <w:jc w:val="both"/>
        <w:rPr>
          <w:bCs/>
        </w:rPr>
      </w:pPr>
    </w:p>
    <w:p w14:paraId="3B4A4134" w14:textId="793A852F" w:rsidR="004806E2" w:rsidRDefault="004806E2" w:rsidP="004806E2">
      <w:pPr>
        <w:pStyle w:val="ListParagraph"/>
        <w:numPr>
          <w:ilvl w:val="0"/>
          <w:numId w:val="6"/>
        </w:numPr>
        <w:spacing w:after="0" w:line="240" w:lineRule="auto"/>
        <w:jc w:val="center"/>
        <w:rPr>
          <w:rFonts w:ascii="Times New Roman" w:hAnsi="Times New Roman"/>
          <w:b/>
          <w:sz w:val="24"/>
          <w:szCs w:val="24"/>
        </w:rPr>
      </w:pPr>
      <w:r w:rsidRPr="004806E2">
        <w:rPr>
          <w:rFonts w:ascii="Times New Roman" w:hAnsi="Times New Roman"/>
          <w:b/>
          <w:sz w:val="24"/>
          <w:szCs w:val="24"/>
        </w:rPr>
        <w:t>Projektu konkurss un finanšu nosacījumi</w:t>
      </w:r>
    </w:p>
    <w:p w14:paraId="2769D2F9" w14:textId="77777777" w:rsidR="005B1EF9" w:rsidRPr="004806E2" w:rsidRDefault="005B1EF9" w:rsidP="00C85161">
      <w:pPr>
        <w:pStyle w:val="ListParagraph"/>
        <w:spacing w:after="0" w:line="240" w:lineRule="auto"/>
        <w:ind w:left="1080"/>
        <w:rPr>
          <w:rFonts w:ascii="Times New Roman" w:hAnsi="Times New Roman"/>
          <w:b/>
          <w:sz w:val="24"/>
          <w:szCs w:val="24"/>
        </w:rPr>
      </w:pPr>
    </w:p>
    <w:p w14:paraId="52A2E41C" w14:textId="042F6774" w:rsidR="004806E2" w:rsidRDefault="004806E2" w:rsidP="004806E2">
      <w:pPr>
        <w:pStyle w:val="ListParagraph"/>
        <w:numPr>
          <w:ilvl w:val="0"/>
          <w:numId w:val="7"/>
        </w:numPr>
        <w:spacing w:after="0" w:line="240" w:lineRule="auto"/>
        <w:jc w:val="both"/>
        <w:rPr>
          <w:rFonts w:ascii="Times New Roman" w:hAnsi="Times New Roman"/>
          <w:bCs/>
          <w:sz w:val="24"/>
          <w:szCs w:val="24"/>
        </w:rPr>
      </w:pPr>
      <w:r w:rsidRPr="004806E2">
        <w:rPr>
          <w:rFonts w:ascii="Times New Roman" w:hAnsi="Times New Roman"/>
          <w:bCs/>
          <w:sz w:val="24"/>
          <w:szCs w:val="24"/>
        </w:rPr>
        <w:t>Lietuvas Eiropas Sociālā fonda aģentūra (</w:t>
      </w:r>
      <w:proofErr w:type="spellStart"/>
      <w:r w:rsidRPr="004806E2">
        <w:rPr>
          <w:rFonts w:ascii="Times New Roman" w:hAnsi="Times New Roman"/>
          <w:bCs/>
          <w:i/>
          <w:iCs/>
          <w:sz w:val="24"/>
          <w:szCs w:val="24"/>
        </w:rPr>
        <w:t>European</w:t>
      </w:r>
      <w:proofErr w:type="spellEnd"/>
      <w:r w:rsidRPr="004806E2">
        <w:rPr>
          <w:rFonts w:ascii="Times New Roman" w:hAnsi="Times New Roman"/>
          <w:bCs/>
          <w:i/>
          <w:iCs/>
          <w:sz w:val="24"/>
          <w:szCs w:val="24"/>
        </w:rPr>
        <w:t xml:space="preserve"> </w:t>
      </w:r>
      <w:proofErr w:type="spellStart"/>
      <w:r w:rsidRPr="004806E2">
        <w:rPr>
          <w:rFonts w:ascii="Times New Roman" w:hAnsi="Times New Roman"/>
          <w:bCs/>
          <w:i/>
          <w:iCs/>
          <w:sz w:val="24"/>
          <w:szCs w:val="24"/>
        </w:rPr>
        <w:t>Social</w:t>
      </w:r>
      <w:proofErr w:type="spellEnd"/>
      <w:r w:rsidRPr="004806E2">
        <w:rPr>
          <w:rFonts w:ascii="Times New Roman" w:hAnsi="Times New Roman"/>
          <w:bCs/>
          <w:i/>
          <w:iCs/>
          <w:sz w:val="24"/>
          <w:szCs w:val="24"/>
        </w:rPr>
        <w:t xml:space="preserve"> </w:t>
      </w:r>
      <w:proofErr w:type="spellStart"/>
      <w:r w:rsidRPr="004806E2">
        <w:rPr>
          <w:rFonts w:ascii="Times New Roman" w:hAnsi="Times New Roman"/>
          <w:bCs/>
          <w:i/>
          <w:iCs/>
          <w:sz w:val="24"/>
          <w:szCs w:val="24"/>
        </w:rPr>
        <w:t>Fund</w:t>
      </w:r>
      <w:proofErr w:type="spellEnd"/>
      <w:r w:rsidRPr="004806E2">
        <w:rPr>
          <w:rFonts w:ascii="Times New Roman" w:hAnsi="Times New Roman"/>
          <w:bCs/>
          <w:i/>
          <w:iCs/>
          <w:sz w:val="24"/>
          <w:szCs w:val="24"/>
        </w:rPr>
        <w:t xml:space="preserve"> </w:t>
      </w:r>
      <w:proofErr w:type="spellStart"/>
      <w:r w:rsidRPr="004806E2">
        <w:rPr>
          <w:rFonts w:ascii="Times New Roman" w:hAnsi="Times New Roman"/>
          <w:bCs/>
          <w:i/>
          <w:iCs/>
          <w:sz w:val="24"/>
          <w:szCs w:val="24"/>
        </w:rPr>
        <w:t>Agency</w:t>
      </w:r>
      <w:proofErr w:type="spellEnd"/>
      <w:r w:rsidRPr="004806E2">
        <w:rPr>
          <w:rFonts w:ascii="Times New Roman" w:hAnsi="Times New Roman"/>
          <w:bCs/>
          <w:sz w:val="24"/>
          <w:szCs w:val="24"/>
        </w:rPr>
        <w:t>, turpmāk – ESFA) kā iestāde, kurai Eiropas Komisija</w:t>
      </w:r>
      <w:r>
        <w:rPr>
          <w:rFonts w:ascii="Times New Roman" w:hAnsi="Times New Roman"/>
          <w:bCs/>
          <w:sz w:val="24"/>
          <w:szCs w:val="24"/>
        </w:rPr>
        <w:t xml:space="preserve"> (turpmāk – EK)</w:t>
      </w:r>
      <w:r w:rsidRPr="004806E2">
        <w:rPr>
          <w:rFonts w:ascii="Times New Roman" w:hAnsi="Times New Roman"/>
          <w:bCs/>
          <w:sz w:val="24"/>
          <w:szCs w:val="24"/>
        </w:rPr>
        <w:t xml:space="preserve"> uzticēja Eiropas Sociālā fonda Pluss (turpmāk – ESF+) Sociālās inovācijas + iniciatīvas īstenošanu 2023. gada 17. augustā izsludināja projektu konkursu Nr. ESF-SI-2023-NCC-01 “Nacionālie sociālo inovāciju kompetences centri: spēju veidošana un nostiprināšana” (turpmāk – projektu konkurss)</w:t>
      </w:r>
      <w:r>
        <w:rPr>
          <w:rFonts w:ascii="Times New Roman" w:hAnsi="Times New Roman"/>
          <w:bCs/>
          <w:sz w:val="24"/>
          <w:szCs w:val="24"/>
        </w:rPr>
        <w:t>.</w:t>
      </w:r>
    </w:p>
    <w:p w14:paraId="3473A7EA" w14:textId="5C2C874D" w:rsidR="004806E2" w:rsidRDefault="004806E2" w:rsidP="004806E2">
      <w:pPr>
        <w:pStyle w:val="ListParagraph"/>
        <w:numPr>
          <w:ilvl w:val="0"/>
          <w:numId w:val="7"/>
        </w:numPr>
        <w:spacing w:after="0" w:line="240" w:lineRule="auto"/>
        <w:jc w:val="both"/>
        <w:rPr>
          <w:rFonts w:ascii="Times New Roman" w:hAnsi="Times New Roman"/>
          <w:bCs/>
          <w:sz w:val="24"/>
          <w:szCs w:val="24"/>
        </w:rPr>
      </w:pPr>
      <w:r>
        <w:rPr>
          <w:rFonts w:ascii="Times New Roman" w:hAnsi="Times New Roman"/>
          <w:bCs/>
          <w:sz w:val="24"/>
          <w:szCs w:val="24"/>
        </w:rPr>
        <w:t>Projektu konkursa nolikum</w:t>
      </w:r>
      <w:r w:rsidR="005B1EF9">
        <w:rPr>
          <w:rFonts w:ascii="Times New Roman" w:hAnsi="Times New Roman"/>
          <w:bCs/>
          <w:sz w:val="24"/>
          <w:szCs w:val="24"/>
        </w:rPr>
        <w:t>ā</w:t>
      </w:r>
      <w:r w:rsidR="00D4386C" w:rsidRPr="00D4386C">
        <w:rPr>
          <w:rStyle w:val="FootnoteReference"/>
          <w:rFonts w:ascii="Times New Roman" w:hAnsi="Times New Roman"/>
          <w:bCs/>
          <w:sz w:val="24"/>
          <w:szCs w:val="24"/>
        </w:rPr>
        <w:footnoteReference w:id="2"/>
      </w:r>
      <w:r w:rsidR="005B1EF9">
        <w:rPr>
          <w:rFonts w:ascii="Times New Roman" w:hAnsi="Times New Roman"/>
          <w:bCs/>
          <w:sz w:val="24"/>
          <w:szCs w:val="24"/>
        </w:rPr>
        <w:t xml:space="preserve"> EK noteiktā </w:t>
      </w:r>
      <w:r>
        <w:rPr>
          <w:rFonts w:ascii="Times New Roman" w:hAnsi="Times New Roman"/>
          <w:bCs/>
          <w:sz w:val="24"/>
          <w:szCs w:val="24"/>
        </w:rPr>
        <w:t>līdzfinansējuma likme – 80 %.</w:t>
      </w:r>
    </w:p>
    <w:p w14:paraId="2D486761" w14:textId="601F2896" w:rsidR="004806E2" w:rsidRPr="004806E2" w:rsidRDefault="004806E2" w:rsidP="004806E2">
      <w:pPr>
        <w:pStyle w:val="ListParagraph"/>
        <w:numPr>
          <w:ilvl w:val="0"/>
          <w:numId w:val="7"/>
        </w:numPr>
        <w:spacing w:after="0" w:line="240" w:lineRule="auto"/>
        <w:jc w:val="both"/>
        <w:rPr>
          <w:rFonts w:ascii="Times New Roman" w:hAnsi="Times New Roman"/>
          <w:bCs/>
          <w:sz w:val="24"/>
          <w:szCs w:val="24"/>
        </w:rPr>
      </w:pPr>
      <w:r>
        <w:rPr>
          <w:rFonts w:ascii="Times New Roman" w:hAnsi="Times New Roman"/>
          <w:bCs/>
          <w:sz w:val="24"/>
          <w:szCs w:val="24"/>
        </w:rPr>
        <w:t>Projektu konkursa nolikum</w:t>
      </w:r>
      <w:r w:rsidR="00E66B06">
        <w:rPr>
          <w:rFonts w:ascii="Times New Roman" w:hAnsi="Times New Roman"/>
          <w:bCs/>
          <w:sz w:val="24"/>
          <w:szCs w:val="24"/>
        </w:rPr>
        <w:t>ā</w:t>
      </w:r>
      <w:r>
        <w:rPr>
          <w:rFonts w:ascii="Times New Roman" w:hAnsi="Times New Roman"/>
          <w:bCs/>
          <w:sz w:val="24"/>
          <w:szCs w:val="24"/>
        </w:rPr>
        <w:t xml:space="preserve">  </w:t>
      </w:r>
      <w:r w:rsidR="00E66B06">
        <w:rPr>
          <w:rFonts w:ascii="Times New Roman" w:hAnsi="Times New Roman"/>
          <w:bCs/>
          <w:sz w:val="24"/>
          <w:szCs w:val="24"/>
        </w:rPr>
        <w:t>noteikts</w:t>
      </w:r>
      <w:r>
        <w:rPr>
          <w:rFonts w:ascii="Times New Roman" w:hAnsi="Times New Roman"/>
          <w:bCs/>
          <w:sz w:val="24"/>
          <w:szCs w:val="24"/>
        </w:rPr>
        <w:t xml:space="preserve">, ka projekta iesniedzējs vai partneris var būt </w:t>
      </w:r>
      <w:r w:rsidR="004F6F22">
        <w:rPr>
          <w:rFonts w:ascii="Times New Roman" w:hAnsi="Times New Roman"/>
          <w:bCs/>
          <w:sz w:val="24"/>
          <w:szCs w:val="24"/>
        </w:rPr>
        <w:t xml:space="preserve">privāta vai publiska </w:t>
      </w:r>
      <w:r>
        <w:rPr>
          <w:rFonts w:ascii="Times New Roman" w:hAnsi="Times New Roman"/>
          <w:bCs/>
          <w:sz w:val="24"/>
          <w:szCs w:val="24"/>
        </w:rPr>
        <w:t>juridiska persona, kuru ESF+ vadošā iestāde ir atzinusi par sociālās inovācijas kompetences centru nacionālā līmenī.</w:t>
      </w:r>
    </w:p>
    <w:p w14:paraId="37AA2B7D" w14:textId="5DD4D171" w:rsidR="004806E2" w:rsidRPr="004806E2" w:rsidRDefault="004806E2" w:rsidP="004806E2">
      <w:pPr>
        <w:ind w:left="360"/>
        <w:jc w:val="both"/>
        <w:rPr>
          <w:bCs/>
        </w:rPr>
      </w:pPr>
    </w:p>
    <w:p w14:paraId="3891F935" w14:textId="17289EE3" w:rsidR="004806E2" w:rsidRDefault="004806E2" w:rsidP="004806E2">
      <w:pPr>
        <w:pStyle w:val="ListParagraph"/>
        <w:numPr>
          <w:ilvl w:val="0"/>
          <w:numId w:val="6"/>
        </w:numPr>
        <w:spacing w:after="0" w:line="240" w:lineRule="auto"/>
        <w:jc w:val="center"/>
        <w:rPr>
          <w:rFonts w:ascii="Times New Roman" w:hAnsi="Times New Roman"/>
          <w:b/>
          <w:sz w:val="24"/>
          <w:szCs w:val="24"/>
        </w:rPr>
      </w:pPr>
      <w:r w:rsidRPr="004806E2">
        <w:rPr>
          <w:rFonts w:ascii="Times New Roman" w:hAnsi="Times New Roman"/>
          <w:b/>
          <w:sz w:val="24"/>
          <w:szCs w:val="24"/>
        </w:rPr>
        <w:t>Tēmas aktualitāte un pamatojums</w:t>
      </w:r>
    </w:p>
    <w:p w14:paraId="192E7C78" w14:textId="77777777" w:rsidR="005B1EF9" w:rsidRPr="004806E2" w:rsidRDefault="005B1EF9" w:rsidP="00853F5E">
      <w:pPr>
        <w:pStyle w:val="ListParagraph"/>
        <w:spacing w:after="0" w:line="240" w:lineRule="auto"/>
        <w:ind w:left="1080"/>
        <w:rPr>
          <w:rFonts w:ascii="Times New Roman" w:hAnsi="Times New Roman"/>
          <w:b/>
          <w:sz w:val="24"/>
          <w:szCs w:val="24"/>
        </w:rPr>
      </w:pPr>
    </w:p>
    <w:p w14:paraId="7336FC5F" w14:textId="1A5C56C4" w:rsidR="004806E2" w:rsidRPr="004806E2" w:rsidRDefault="004806E2" w:rsidP="005B1EF9">
      <w:pPr>
        <w:pStyle w:val="ListParagraph"/>
        <w:numPr>
          <w:ilvl w:val="0"/>
          <w:numId w:val="7"/>
        </w:numPr>
        <w:spacing w:after="0" w:line="240" w:lineRule="auto"/>
        <w:jc w:val="both"/>
        <w:rPr>
          <w:rFonts w:ascii="Times New Roman" w:hAnsi="Times New Roman"/>
          <w:bCs/>
          <w:sz w:val="24"/>
          <w:szCs w:val="24"/>
        </w:rPr>
      </w:pPr>
      <w:r w:rsidRPr="004806E2">
        <w:rPr>
          <w:rFonts w:ascii="Times New Roman" w:hAnsi="Times New Roman"/>
          <w:bCs/>
          <w:sz w:val="24"/>
          <w:szCs w:val="24"/>
        </w:rPr>
        <w:t xml:space="preserve">Ministru </w:t>
      </w:r>
      <w:r w:rsidR="005B1EF9" w:rsidRPr="004806E2">
        <w:rPr>
          <w:rFonts w:ascii="Times New Roman" w:hAnsi="Times New Roman"/>
          <w:bCs/>
          <w:sz w:val="24"/>
          <w:szCs w:val="24"/>
        </w:rPr>
        <w:t>kabinet</w:t>
      </w:r>
      <w:r w:rsidR="005B1EF9">
        <w:rPr>
          <w:rFonts w:ascii="Times New Roman" w:hAnsi="Times New Roman"/>
          <w:bCs/>
          <w:sz w:val="24"/>
          <w:szCs w:val="24"/>
        </w:rPr>
        <w:t xml:space="preserve">s </w:t>
      </w:r>
      <w:r>
        <w:rPr>
          <w:rFonts w:ascii="Times New Roman" w:hAnsi="Times New Roman"/>
          <w:bCs/>
          <w:sz w:val="24"/>
          <w:szCs w:val="24"/>
        </w:rPr>
        <w:t>(turpmāk – MK)</w:t>
      </w:r>
      <w:r w:rsidRPr="004806E2">
        <w:rPr>
          <w:rFonts w:ascii="Times New Roman" w:hAnsi="Times New Roman"/>
          <w:bCs/>
          <w:sz w:val="24"/>
          <w:szCs w:val="24"/>
        </w:rPr>
        <w:t xml:space="preserve"> 2023. gada 5. decembra sēdē</w:t>
      </w:r>
      <w:r>
        <w:rPr>
          <w:rFonts w:ascii="Times New Roman" w:hAnsi="Times New Roman"/>
          <w:sz w:val="24"/>
          <w:szCs w:val="24"/>
        </w:rPr>
        <w:t xml:space="preserve"> </w:t>
      </w:r>
      <w:r w:rsidR="005B1EF9">
        <w:rPr>
          <w:rFonts w:ascii="Times New Roman" w:hAnsi="Times New Roman"/>
          <w:sz w:val="24"/>
          <w:szCs w:val="24"/>
        </w:rPr>
        <w:t xml:space="preserve"> izskatīja informatīvo ziņojumu </w:t>
      </w:r>
      <w:r>
        <w:rPr>
          <w:rFonts w:ascii="Times New Roman" w:hAnsi="Times New Roman"/>
          <w:sz w:val="24"/>
          <w:szCs w:val="24"/>
        </w:rPr>
        <w:t>“</w:t>
      </w:r>
      <w:r w:rsidRPr="004806E2">
        <w:rPr>
          <w:rFonts w:ascii="Times New Roman" w:hAnsi="Times New Roman"/>
          <w:sz w:val="24"/>
          <w:szCs w:val="24"/>
        </w:rPr>
        <w:t>Par iespējām nodrošināt nacionālā sociālo inovāciju kompetences centra darbību</w:t>
      </w:r>
      <w:r>
        <w:rPr>
          <w:rFonts w:ascii="Times New Roman" w:hAnsi="Times New Roman"/>
          <w:sz w:val="24"/>
          <w:szCs w:val="24"/>
        </w:rPr>
        <w:t>”</w:t>
      </w:r>
      <w:r w:rsidR="005B1EF9">
        <w:rPr>
          <w:rFonts w:ascii="Times New Roman" w:hAnsi="Times New Roman"/>
          <w:sz w:val="24"/>
          <w:szCs w:val="24"/>
        </w:rPr>
        <w:t xml:space="preserve"> un</w:t>
      </w:r>
      <w:r>
        <w:rPr>
          <w:rFonts w:ascii="Times New Roman" w:hAnsi="Times New Roman"/>
          <w:sz w:val="24"/>
          <w:szCs w:val="24"/>
        </w:rPr>
        <w:t xml:space="preserve"> no</w:t>
      </w:r>
      <w:r w:rsidR="005B1EF9">
        <w:rPr>
          <w:rFonts w:ascii="Times New Roman" w:hAnsi="Times New Roman"/>
          <w:sz w:val="24"/>
          <w:szCs w:val="24"/>
        </w:rPr>
        <w:t>teica</w:t>
      </w:r>
      <w:r>
        <w:rPr>
          <w:rFonts w:ascii="Times New Roman" w:hAnsi="Times New Roman"/>
          <w:sz w:val="24"/>
          <w:szCs w:val="24"/>
        </w:rPr>
        <w:t xml:space="preserve"> </w:t>
      </w:r>
      <w:r w:rsidR="004A2633">
        <w:rPr>
          <w:rFonts w:ascii="Times New Roman" w:hAnsi="Times New Roman"/>
          <w:sz w:val="24"/>
          <w:szCs w:val="24"/>
        </w:rPr>
        <w:t>SIF</w:t>
      </w:r>
      <w:r>
        <w:rPr>
          <w:rFonts w:ascii="Times New Roman" w:hAnsi="Times New Roman"/>
          <w:sz w:val="24"/>
          <w:szCs w:val="24"/>
        </w:rPr>
        <w:t xml:space="preserve"> par nacionālo sociālās inovācijas kompetences centru</w:t>
      </w:r>
      <w:r w:rsidR="005B1EF9">
        <w:rPr>
          <w:rFonts w:ascii="Times New Roman" w:hAnsi="Times New Roman"/>
          <w:sz w:val="24"/>
          <w:szCs w:val="24"/>
        </w:rPr>
        <w:t>,</w:t>
      </w:r>
      <w:r>
        <w:rPr>
          <w:rFonts w:ascii="Times New Roman" w:hAnsi="Times New Roman"/>
          <w:sz w:val="24"/>
          <w:szCs w:val="24"/>
        </w:rPr>
        <w:t xml:space="preserve"> atļaujot </w:t>
      </w:r>
      <w:r w:rsidR="005B1EF9">
        <w:rPr>
          <w:rFonts w:ascii="Times New Roman" w:hAnsi="Times New Roman"/>
          <w:sz w:val="24"/>
          <w:szCs w:val="24"/>
        </w:rPr>
        <w:t xml:space="preserve">tam </w:t>
      </w:r>
      <w:r>
        <w:rPr>
          <w:rFonts w:ascii="Times New Roman" w:hAnsi="Times New Roman"/>
          <w:sz w:val="24"/>
          <w:szCs w:val="24"/>
        </w:rPr>
        <w:t>piedalīties projektu konkursā sociālās inovācijas kompetences centra darbības uzsākšanai</w:t>
      </w:r>
      <w:r w:rsidR="005B1EF9">
        <w:rPr>
          <w:rFonts w:ascii="Times New Roman" w:hAnsi="Times New Roman"/>
          <w:sz w:val="24"/>
          <w:szCs w:val="24"/>
        </w:rPr>
        <w:t xml:space="preserve"> </w:t>
      </w:r>
      <w:r w:rsidR="005B1EF9" w:rsidRPr="004806E2">
        <w:rPr>
          <w:rFonts w:ascii="Times New Roman" w:hAnsi="Times New Roman"/>
          <w:bCs/>
          <w:sz w:val="24"/>
          <w:szCs w:val="24"/>
        </w:rPr>
        <w:t>(</w:t>
      </w:r>
      <w:r w:rsidR="005B1EF9">
        <w:rPr>
          <w:rFonts w:ascii="Times New Roman" w:hAnsi="Times New Roman"/>
          <w:bCs/>
          <w:sz w:val="24"/>
          <w:szCs w:val="24"/>
        </w:rPr>
        <w:t xml:space="preserve">MK </w:t>
      </w:r>
      <w:r w:rsidR="005B1EF9" w:rsidRPr="004806E2">
        <w:rPr>
          <w:rFonts w:ascii="Times New Roman" w:hAnsi="Times New Roman"/>
          <w:bCs/>
          <w:sz w:val="24"/>
          <w:szCs w:val="24"/>
        </w:rPr>
        <w:t>protokol</w:t>
      </w:r>
      <w:r w:rsidR="005B1EF9">
        <w:rPr>
          <w:rFonts w:ascii="Times New Roman" w:hAnsi="Times New Roman"/>
          <w:bCs/>
          <w:sz w:val="24"/>
          <w:szCs w:val="24"/>
        </w:rPr>
        <w:t>a</w:t>
      </w:r>
      <w:r w:rsidR="005B1EF9" w:rsidRPr="004806E2">
        <w:rPr>
          <w:rFonts w:ascii="Times New Roman" w:hAnsi="Times New Roman"/>
          <w:bCs/>
          <w:sz w:val="24"/>
          <w:szCs w:val="24"/>
        </w:rPr>
        <w:t xml:space="preserve"> Nr. 60, 71.</w:t>
      </w:r>
      <w:r w:rsidR="005B1EF9" w:rsidRPr="004806E2">
        <w:rPr>
          <w:rFonts w:ascii="Times New Roman" w:hAnsi="Times New Roman"/>
          <w:sz w:val="24"/>
          <w:szCs w:val="24"/>
        </w:rPr>
        <w:t xml:space="preserve"> §</w:t>
      </w:r>
      <w:r w:rsidR="005B1EF9">
        <w:rPr>
          <w:rFonts w:ascii="Times New Roman" w:hAnsi="Times New Roman"/>
          <w:sz w:val="24"/>
          <w:szCs w:val="24"/>
        </w:rPr>
        <w:t xml:space="preserve"> 2. punkts</w:t>
      </w:r>
      <w:r w:rsidR="005B1EF9" w:rsidRPr="004806E2">
        <w:rPr>
          <w:rFonts w:ascii="Times New Roman" w:hAnsi="Times New Roman"/>
          <w:sz w:val="24"/>
          <w:szCs w:val="24"/>
        </w:rPr>
        <w:t>)</w:t>
      </w:r>
      <w:r>
        <w:rPr>
          <w:rFonts w:ascii="Times New Roman" w:hAnsi="Times New Roman"/>
          <w:sz w:val="24"/>
          <w:szCs w:val="24"/>
        </w:rPr>
        <w:t>.</w:t>
      </w:r>
    </w:p>
    <w:p w14:paraId="570F704F" w14:textId="6662ABDF" w:rsidR="004806E2" w:rsidRPr="004806E2" w:rsidRDefault="00BA6DEA" w:rsidP="005B1EF9">
      <w:pPr>
        <w:pStyle w:val="ListParagraph"/>
        <w:numPr>
          <w:ilvl w:val="0"/>
          <w:numId w:val="7"/>
        </w:numPr>
        <w:spacing w:after="0" w:line="240" w:lineRule="auto"/>
        <w:jc w:val="both"/>
        <w:rPr>
          <w:rFonts w:ascii="Times New Roman" w:hAnsi="Times New Roman"/>
          <w:bCs/>
          <w:sz w:val="24"/>
          <w:szCs w:val="24"/>
        </w:rPr>
      </w:pPr>
      <w:r>
        <w:rPr>
          <w:rFonts w:ascii="Times New Roman" w:hAnsi="Times New Roman"/>
          <w:bCs/>
          <w:sz w:val="24"/>
          <w:szCs w:val="24"/>
        </w:rPr>
        <w:t>Izpildot MK doto uzdevumu (</w:t>
      </w:r>
      <w:r w:rsidRPr="00BA6DEA">
        <w:rPr>
          <w:rFonts w:ascii="Times New Roman" w:hAnsi="Times New Roman"/>
          <w:bCs/>
          <w:sz w:val="24"/>
          <w:szCs w:val="24"/>
        </w:rPr>
        <w:t xml:space="preserve">MK </w:t>
      </w:r>
      <w:r>
        <w:rPr>
          <w:rFonts w:ascii="Times New Roman" w:hAnsi="Times New Roman"/>
          <w:bCs/>
          <w:sz w:val="24"/>
          <w:szCs w:val="24"/>
        </w:rPr>
        <w:t xml:space="preserve">05.12.23. sēdes </w:t>
      </w:r>
      <w:r w:rsidRPr="00BA6DEA">
        <w:rPr>
          <w:rFonts w:ascii="Times New Roman" w:hAnsi="Times New Roman"/>
          <w:bCs/>
          <w:sz w:val="24"/>
          <w:szCs w:val="24"/>
        </w:rPr>
        <w:t>protokola Nr. 60, 71. §</w:t>
      </w:r>
      <w:r>
        <w:rPr>
          <w:rFonts w:ascii="Times New Roman" w:hAnsi="Times New Roman"/>
          <w:bCs/>
          <w:sz w:val="24"/>
          <w:szCs w:val="24"/>
        </w:rPr>
        <w:t xml:space="preserve"> 3</w:t>
      </w:r>
      <w:r w:rsidRPr="00BA6DEA">
        <w:rPr>
          <w:rFonts w:ascii="Times New Roman" w:hAnsi="Times New Roman"/>
          <w:bCs/>
          <w:sz w:val="24"/>
          <w:szCs w:val="24"/>
        </w:rPr>
        <w:t>. punkts</w:t>
      </w:r>
      <w:r>
        <w:rPr>
          <w:rFonts w:ascii="Times New Roman" w:hAnsi="Times New Roman"/>
          <w:bCs/>
          <w:sz w:val="24"/>
          <w:szCs w:val="24"/>
        </w:rPr>
        <w:t>)</w:t>
      </w:r>
      <w:r w:rsidR="004806E2">
        <w:rPr>
          <w:rFonts w:ascii="Times New Roman" w:hAnsi="Times New Roman"/>
          <w:sz w:val="24"/>
          <w:szCs w:val="24"/>
        </w:rPr>
        <w:t xml:space="preserve"> Finanšu ministrija (ESF+ vadošā iestāde) </w:t>
      </w:r>
      <w:r>
        <w:rPr>
          <w:rFonts w:ascii="Times New Roman" w:hAnsi="Times New Roman"/>
          <w:sz w:val="24"/>
          <w:szCs w:val="24"/>
        </w:rPr>
        <w:t xml:space="preserve">2023. gada </w:t>
      </w:r>
      <w:r w:rsidR="00F1608B">
        <w:rPr>
          <w:rFonts w:ascii="Times New Roman" w:hAnsi="Times New Roman"/>
          <w:sz w:val="24"/>
          <w:szCs w:val="24"/>
        </w:rPr>
        <w:t>1</w:t>
      </w:r>
      <w:r>
        <w:rPr>
          <w:rFonts w:ascii="Times New Roman" w:hAnsi="Times New Roman"/>
          <w:sz w:val="24"/>
          <w:szCs w:val="24"/>
        </w:rPr>
        <w:t xml:space="preserve">1. </w:t>
      </w:r>
      <w:r w:rsidR="00F1608B">
        <w:rPr>
          <w:rFonts w:ascii="Times New Roman" w:hAnsi="Times New Roman"/>
          <w:sz w:val="24"/>
          <w:szCs w:val="24"/>
        </w:rPr>
        <w:t>decembrī</w:t>
      </w:r>
      <w:r>
        <w:rPr>
          <w:rFonts w:ascii="Times New Roman" w:hAnsi="Times New Roman"/>
          <w:sz w:val="24"/>
          <w:szCs w:val="24"/>
        </w:rPr>
        <w:t xml:space="preserve"> </w:t>
      </w:r>
      <w:r w:rsidR="004806E2">
        <w:rPr>
          <w:rFonts w:ascii="Times New Roman" w:hAnsi="Times New Roman"/>
          <w:sz w:val="24"/>
          <w:szCs w:val="24"/>
        </w:rPr>
        <w:t>informēja EK</w:t>
      </w:r>
      <w:r>
        <w:rPr>
          <w:rFonts w:ascii="Times New Roman" w:hAnsi="Times New Roman"/>
          <w:sz w:val="24"/>
          <w:szCs w:val="24"/>
        </w:rPr>
        <w:t>,</w:t>
      </w:r>
      <w:r w:rsidR="004806E2">
        <w:rPr>
          <w:rFonts w:ascii="Times New Roman" w:hAnsi="Times New Roman"/>
          <w:sz w:val="24"/>
          <w:szCs w:val="24"/>
        </w:rPr>
        <w:t xml:space="preserve"> ka projektu konkursā kā </w:t>
      </w:r>
      <w:r>
        <w:rPr>
          <w:rFonts w:ascii="Times New Roman" w:hAnsi="Times New Roman"/>
          <w:sz w:val="24"/>
          <w:szCs w:val="24"/>
        </w:rPr>
        <w:t>Latvijas</w:t>
      </w:r>
      <w:r w:rsidR="00D14FDF">
        <w:rPr>
          <w:rFonts w:ascii="Times New Roman" w:hAnsi="Times New Roman"/>
          <w:sz w:val="24"/>
          <w:szCs w:val="24"/>
        </w:rPr>
        <w:t xml:space="preserve"> (turpmāk – LV)</w:t>
      </w:r>
      <w:r>
        <w:rPr>
          <w:rFonts w:ascii="Times New Roman" w:hAnsi="Times New Roman"/>
          <w:sz w:val="24"/>
          <w:szCs w:val="24"/>
        </w:rPr>
        <w:t xml:space="preserve"> </w:t>
      </w:r>
      <w:r w:rsidR="004806E2">
        <w:rPr>
          <w:rFonts w:ascii="Times New Roman" w:hAnsi="Times New Roman"/>
          <w:sz w:val="24"/>
          <w:szCs w:val="24"/>
        </w:rPr>
        <w:t xml:space="preserve">sociālās inovācijas kompetences centrs piedalīsies SIF, Labklājības ministrija (turpmāk – LM) un biedrība “Latvijas Sociālās uzņēmējdarbības asociācija” (turpmāk – LSUA). </w:t>
      </w:r>
    </w:p>
    <w:p w14:paraId="2B383461" w14:textId="0488E767" w:rsidR="004806E2" w:rsidRDefault="004806E2" w:rsidP="004806E2">
      <w:pPr>
        <w:pStyle w:val="ListParagraph"/>
        <w:numPr>
          <w:ilvl w:val="0"/>
          <w:numId w:val="7"/>
        </w:numPr>
        <w:spacing w:after="0" w:line="240" w:lineRule="auto"/>
        <w:jc w:val="both"/>
        <w:rPr>
          <w:rFonts w:ascii="Times New Roman" w:hAnsi="Times New Roman"/>
          <w:bCs/>
          <w:sz w:val="24"/>
          <w:szCs w:val="24"/>
        </w:rPr>
      </w:pPr>
      <w:r>
        <w:rPr>
          <w:rFonts w:ascii="Times New Roman" w:hAnsi="Times New Roman"/>
          <w:bCs/>
          <w:sz w:val="24"/>
          <w:szCs w:val="24"/>
        </w:rPr>
        <w:t xml:space="preserve">Sabiedrības integrācijas fonda </w:t>
      </w:r>
      <w:r w:rsidR="00116FCD">
        <w:rPr>
          <w:rFonts w:ascii="Times New Roman" w:hAnsi="Times New Roman"/>
          <w:bCs/>
          <w:sz w:val="24"/>
          <w:szCs w:val="24"/>
        </w:rPr>
        <w:t xml:space="preserve">likuma </w:t>
      </w:r>
      <w:r>
        <w:rPr>
          <w:rFonts w:ascii="Times New Roman" w:hAnsi="Times New Roman"/>
          <w:bCs/>
          <w:sz w:val="24"/>
          <w:szCs w:val="24"/>
        </w:rPr>
        <w:t>7. panta piektā daļ</w:t>
      </w:r>
      <w:r w:rsidR="00BA6DEA">
        <w:rPr>
          <w:rFonts w:ascii="Times New Roman" w:hAnsi="Times New Roman"/>
          <w:bCs/>
          <w:sz w:val="24"/>
          <w:szCs w:val="24"/>
        </w:rPr>
        <w:t xml:space="preserve">a </w:t>
      </w:r>
      <w:r w:rsidR="00D410B9">
        <w:rPr>
          <w:rFonts w:ascii="Times New Roman" w:hAnsi="Times New Roman"/>
          <w:bCs/>
          <w:sz w:val="24"/>
          <w:szCs w:val="24"/>
        </w:rPr>
        <w:t>nosaka</w:t>
      </w:r>
      <w:r w:rsidR="00BA6DEA">
        <w:rPr>
          <w:rFonts w:ascii="Times New Roman" w:hAnsi="Times New Roman"/>
          <w:bCs/>
          <w:sz w:val="24"/>
          <w:szCs w:val="24"/>
        </w:rPr>
        <w:t xml:space="preserve">, ka </w:t>
      </w:r>
      <w:r>
        <w:rPr>
          <w:rFonts w:ascii="Times New Roman" w:hAnsi="Times New Roman"/>
          <w:bCs/>
          <w:sz w:val="24"/>
          <w:szCs w:val="24"/>
        </w:rPr>
        <w:t xml:space="preserve">SIF var īstenot Eiropas Savienības politiku instrumentu un ārvalstu finanšu palīdzības līdzfinansētos projektus ar SIF padomes saskaņojumu un </w:t>
      </w:r>
      <w:r w:rsidR="009E54A9">
        <w:rPr>
          <w:rFonts w:ascii="Times New Roman" w:hAnsi="Times New Roman"/>
          <w:bCs/>
          <w:sz w:val="24"/>
          <w:szCs w:val="24"/>
        </w:rPr>
        <w:t>MK</w:t>
      </w:r>
      <w:r>
        <w:rPr>
          <w:rFonts w:ascii="Times New Roman" w:hAnsi="Times New Roman"/>
          <w:bCs/>
          <w:sz w:val="24"/>
          <w:szCs w:val="24"/>
        </w:rPr>
        <w:t xml:space="preserve"> lēmumu. SIF dalība projektu konkursā </w:t>
      </w:r>
      <w:r w:rsidR="00BA6DEA">
        <w:rPr>
          <w:rFonts w:ascii="Times New Roman" w:hAnsi="Times New Roman"/>
          <w:bCs/>
          <w:sz w:val="24"/>
          <w:szCs w:val="24"/>
        </w:rPr>
        <w:t xml:space="preserve">ir </w:t>
      </w:r>
      <w:r>
        <w:rPr>
          <w:rFonts w:ascii="Times New Roman" w:hAnsi="Times New Roman"/>
          <w:bCs/>
          <w:sz w:val="24"/>
          <w:szCs w:val="24"/>
        </w:rPr>
        <w:t>atbalstīta SIF padomes 2023. gada 3. novembra sēdē.</w:t>
      </w:r>
    </w:p>
    <w:p w14:paraId="1322043B" w14:textId="7FE72927" w:rsidR="008E721D" w:rsidRDefault="008E721D" w:rsidP="004806E2">
      <w:pPr>
        <w:pStyle w:val="ListParagraph"/>
        <w:numPr>
          <w:ilvl w:val="0"/>
          <w:numId w:val="7"/>
        </w:numPr>
        <w:spacing w:after="0" w:line="240" w:lineRule="auto"/>
        <w:jc w:val="both"/>
        <w:rPr>
          <w:rFonts w:ascii="Times New Roman" w:hAnsi="Times New Roman"/>
          <w:bCs/>
          <w:sz w:val="24"/>
          <w:szCs w:val="24"/>
        </w:rPr>
      </w:pPr>
      <w:r w:rsidRPr="008E721D">
        <w:rPr>
          <w:rFonts w:ascii="Times New Roman" w:hAnsi="Times New Roman"/>
          <w:bCs/>
          <w:sz w:val="24"/>
          <w:szCs w:val="24"/>
        </w:rPr>
        <w:t>Projektu konkursa nolikumā minēts, ka EK atzīst sociālās inovācijas nozīmīgumu Eiropas Sociālo tiesību pīlāra principa īstenošanai. Kopumā sociālās inovācijas aktualitāte uzvērta jau 2013. gada Sociālo inovāciju vadlīnijās (</w:t>
      </w:r>
      <w:proofErr w:type="spellStart"/>
      <w:r w:rsidRPr="008E721D">
        <w:rPr>
          <w:rFonts w:ascii="Times New Roman" w:hAnsi="Times New Roman"/>
          <w:bCs/>
          <w:i/>
          <w:iCs/>
          <w:sz w:val="24"/>
          <w:szCs w:val="24"/>
        </w:rPr>
        <w:t>Guide</w:t>
      </w:r>
      <w:proofErr w:type="spellEnd"/>
      <w:r w:rsidRPr="008E721D">
        <w:rPr>
          <w:rFonts w:ascii="Times New Roman" w:hAnsi="Times New Roman"/>
          <w:bCs/>
          <w:i/>
          <w:iCs/>
          <w:sz w:val="24"/>
          <w:szCs w:val="24"/>
        </w:rPr>
        <w:t xml:space="preserve"> to </w:t>
      </w:r>
      <w:proofErr w:type="spellStart"/>
      <w:r w:rsidRPr="008E721D">
        <w:rPr>
          <w:rFonts w:ascii="Times New Roman" w:hAnsi="Times New Roman"/>
          <w:bCs/>
          <w:i/>
          <w:iCs/>
          <w:sz w:val="24"/>
          <w:szCs w:val="24"/>
        </w:rPr>
        <w:t>Social</w:t>
      </w:r>
      <w:proofErr w:type="spellEnd"/>
      <w:r w:rsidRPr="008E721D">
        <w:rPr>
          <w:rFonts w:ascii="Times New Roman" w:hAnsi="Times New Roman"/>
          <w:bCs/>
          <w:i/>
          <w:iCs/>
          <w:sz w:val="24"/>
          <w:szCs w:val="24"/>
        </w:rPr>
        <w:t xml:space="preserve"> </w:t>
      </w:r>
      <w:proofErr w:type="spellStart"/>
      <w:r w:rsidRPr="008E721D">
        <w:rPr>
          <w:rFonts w:ascii="Times New Roman" w:hAnsi="Times New Roman"/>
          <w:bCs/>
          <w:i/>
          <w:iCs/>
          <w:sz w:val="24"/>
          <w:szCs w:val="24"/>
        </w:rPr>
        <w:t>Innovation</w:t>
      </w:r>
      <w:proofErr w:type="spellEnd"/>
      <w:r w:rsidRPr="008E721D">
        <w:rPr>
          <w:rFonts w:ascii="Times New Roman" w:hAnsi="Times New Roman"/>
          <w:bCs/>
          <w:sz w:val="24"/>
          <w:szCs w:val="24"/>
        </w:rPr>
        <w:t>)</w:t>
      </w:r>
      <w:r w:rsidRPr="008E721D">
        <w:rPr>
          <w:rStyle w:val="FootnoteReference"/>
          <w:rFonts w:ascii="Times New Roman" w:hAnsi="Times New Roman"/>
          <w:bCs/>
          <w:color w:val="000000" w:themeColor="text1"/>
          <w:sz w:val="24"/>
          <w:szCs w:val="24"/>
        </w:rPr>
        <w:t xml:space="preserve"> </w:t>
      </w:r>
      <w:r w:rsidRPr="008E721D">
        <w:rPr>
          <w:rStyle w:val="FootnoteReference"/>
          <w:rFonts w:ascii="Times New Roman" w:hAnsi="Times New Roman"/>
          <w:bCs/>
          <w:color w:val="000000" w:themeColor="text1"/>
          <w:sz w:val="24"/>
          <w:szCs w:val="24"/>
        </w:rPr>
        <w:footnoteReference w:id="3"/>
      </w:r>
      <w:r w:rsidRPr="008E721D">
        <w:rPr>
          <w:rFonts w:ascii="Times New Roman" w:hAnsi="Times New Roman"/>
          <w:bCs/>
          <w:sz w:val="24"/>
          <w:szCs w:val="24"/>
        </w:rPr>
        <w:t>, kur norādīts, ka sociālā inovācija paātrina novatorisku risinājumu veidošanu, nodošanu un mērogošanu ne tikai nacionālā līmenī, bet arī transnacionālā līmenī. Savukārt 2017. gada novembra konferencē “</w:t>
      </w:r>
      <w:proofErr w:type="spellStart"/>
      <w:r w:rsidRPr="008E721D">
        <w:rPr>
          <w:rFonts w:ascii="Times New Roman" w:hAnsi="Times New Roman"/>
          <w:bCs/>
          <w:sz w:val="24"/>
          <w:szCs w:val="24"/>
        </w:rPr>
        <w:t>New</w:t>
      </w:r>
      <w:proofErr w:type="spellEnd"/>
      <w:r w:rsidRPr="008E721D">
        <w:rPr>
          <w:rFonts w:ascii="Times New Roman" w:hAnsi="Times New Roman"/>
          <w:bCs/>
          <w:sz w:val="24"/>
          <w:szCs w:val="24"/>
        </w:rPr>
        <w:t xml:space="preserve"> Era </w:t>
      </w:r>
      <w:proofErr w:type="spellStart"/>
      <w:r w:rsidRPr="008E721D">
        <w:rPr>
          <w:rFonts w:ascii="Times New Roman" w:hAnsi="Times New Roman"/>
          <w:bCs/>
          <w:sz w:val="24"/>
          <w:szCs w:val="24"/>
        </w:rPr>
        <w:t>of</w:t>
      </w:r>
      <w:proofErr w:type="spellEnd"/>
      <w:r w:rsidRPr="008E721D">
        <w:rPr>
          <w:rFonts w:ascii="Times New Roman" w:hAnsi="Times New Roman"/>
          <w:bCs/>
          <w:sz w:val="24"/>
          <w:szCs w:val="24"/>
        </w:rPr>
        <w:t xml:space="preserve"> </w:t>
      </w:r>
      <w:proofErr w:type="spellStart"/>
      <w:r w:rsidRPr="008E721D">
        <w:rPr>
          <w:rFonts w:ascii="Times New Roman" w:hAnsi="Times New Roman"/>
          <w:bCs/>
          <w:sz w:val="24"/>
          <w:szCs w:val="24"/>
        </w:rPr>
        <w:t>Social</w:t>
      </w:r>
      <w:proofErr w:type="spellEnd"/>
      <w:r w:rsidRPr="008E721D">
        <w:rPr>
          <w:rFonts w:ascii="Times New Roman" w:hAnsi="Times New Roman"/>
          <w:bCs/>
          <w:sz w:val="24"/>
          <w:szCs w:val="24"/>
        </w:rPr>
        <w:t xml:space="preserve"> </w:t>
      </w:r>
      <w:proofErr w:type="spellStart"/>
      <w:r w:rsidRPr="008E721D">
        <w:rPr>
          <w:rFonts w:ascii="Times New Roman" w:hAnsi="Times New Roman"/>
          <w:bCs/>
          <w:sz w:val="24"/>
          <w:szCs w:val="24"/>
        </w:rPr>
        <w:t>Innovation</w:t>
      </w:r>
      <w:proofErr w:type="spellEnd"/>
      <w:r w:rsidRPr="008E721D">
        <w:rPr>
          <w:rFonts w:ascii="Times New Roman" w:hAnsi="Times New Roman"/>
          <w:bCs/>
          <w:sz w:val="24"/>
          <w:szCs w:val="24"/>
        </w:rPr>
        <w:t>”</w:t>
      </w:r>
      <w:r w:rsidRPr="008E721D">
        <w:rPr>
          <w:rStyle w:val="FootnoteReference"/>
          <w:rFonts w:ascii="Times New Roman" w:hAnsi="Times New Roman"/>
          <w:bCs/>
          <w:color w:val="000000" w:themeColor="text1"/>
          <w:sz w:val="24"/>
          <w:szCs w:val="24"/>
        </w:rPr>
        <w:footnoteReference w:id="4"/>
      </w:r>
      <w:r w:rsidRPr="008E721D">
        <w:rPr>
          <w:rFonts w:ascii="Times New Roman" w:hAnsi="Times New Roman"/>
          <w:bCs/>
          <w:sz w:val="24"/>
          <w:szCs w:val="24"/>
        </w:rPr>
        <w:t xml:space="preserve"> EK prezidents Žans Klods Junkers norādīja, ka sociālā inovācija ir būtiska noturīgākas un sociālākas Eiropas </w:t>
      </w:r>
      <w:r>
        <w:rPr>
          <w:rFonts w:ascii="Times New Roman" w:hAnsi="Times New Roman"/>
          <w:bCs/>
          <w:sz w:val="24"/>
          <w:szCs w:val="24"/>
        </w:rPr>
        <w:t>attīstībai.</w:t>
      </w:r>
    </w:p>
    <w:p w14:paraId="383C2A7E" w14:textId="2BBF9D5E" w:rsidR="004806E2" w:rsidRDefault="004806E2" w:rsidP="004806E2">
      <w:pPr>
        <w:pStyle w:val="ListParagraph"/>
        <w:numPr>
          <w:ilvl w:val="0"/>
          <w:numId w:val="7"/>
        </w:numPr>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Eiropas Sociālo tiesību pīlārā uzvērtie principi </w:t>
      </w:r>
      <w:r w:rsidR="00BA6DEA">
        <w:rPr>
          <w:rFonts w:ascii="Times New Roman" w:hAnsi="Times New Roman"/>
          <w:bCs/>
          <w:sz w:val="24"/>
          <w:szCs w:val="24"/>
        </w:rPr>
        <w:t xml:space="preserve">ir </w:t>
      </w:r>
      <w:r>
        <w:rPr>
          <w:rFonts w:ascii="Times New Roman" w:hAnsi="Times New Roman"/>
          <w:bCs/>
          <w:sz w:val="24"/>
          <w:szCs w:val="24"/>
        </w:rPr>
        <w:t xml:space="preserve">aktuāli arī </w:t>
      </w:r>
      <w:r w:rsidR="00D14FDF">
        <w:rPr>
          <w:rFonts w:ascii="Times New Roman" w:hAnsi="Times New Roman"/>
          <w:bCs/>
          <w:sz w:val="24"/>
          <w:szCs w:val="24"/>
        </w:rPr>
        <w:t>LV</w:t>
      </w:r>
      <w:r>
        <w:rPr>
          <w:rFonts w:ascii="Times New Roman" w:hAnsi="Times New Roman"/>
          <w:bCs/>
          <w:sz w:val="24"/>
          <w:szCs w:val="24"/>
        </w:rPr>
        <w:t xml:space="preserve">, </w:t>
      </w:r>
      <w:r w:rsidR="00BA6DEA">
        <w:rPr>
          <w:rFonts w:ascii="Times New Roman" w:hAnsi="Times New Roman"/>
          <w:bCs/>
          <w:sz w:val="24"/>
          <w:szCs w:val="24"/>
        </w:rPr>
        <w:t>tostarp</w:t>
      </w:r>
      <w:r>
        <w:rPr>
          <w:rFonts w:ascii="Times New Roman" w:hAnsi="Times New Roman"/>
          <w:bCs/>
          <w:sz w:val="24"/>
          <w:szCs w:val="24"/>
        </w:rPr>
        <w:t xml:space="preserve"> </w:t>
      </w:r>
      <w:r w:rsidR="00D14FDF">
        <w:rPr>
          <w:rFonts w:ascii="Times New Roman" w:hAnsi="Times New Roman"/>
          <w:bCs/>
          <w:sz w:val="24"/>
          <w:szCs w:val="24"/>
        </w:rPr>
        <w:t xml:space="preserve">LV </w:t>
      </w:r>
      <w:r>
        <w:rPr>
          <w:rFonts w:ascii="Times New Roman" w:hAnsi="Times New Roman"/>
          <w:bCs/>
          <w:sz w:val="24"/>
          <w:szCs w:val="24"/>
        </w:rPr>
        <w:t>saskaras ar daudziem globāliem izaicinājumiem, kuru risināšanu un novēršanu varētu veicināt sociālās inovācijas politikas attīstība.</w:t>
      </w:r>
    </w:p>
    <w:p w14:paraId="35D53B65" w14:textId="08B29475" w:rsidR="005952AE" w:rsidRDefault="005952AE" w:rsidP="005952AE">
      <w:pPr>
        <w:pStyle w:val="ListParagraph"/>
        <w:numPr>
          <w:ilvl w:val="0"/>
          <w:numId w:val="7"/>
        </w:numPr>
        <w:spacing w:after="0" w:line="240" w:lineRule="auto"/>
        <w:jc w:val="both"/>
        <w:rPr>
          <w:rFonts w:ascii="Times New Roman" w:hAnsi="Times New Roman"/>
          <w:bCs/>
          <w:sz w:val="24"/>
          <w:szCs w:val="24"/>
        </w:rPr>
      </w:pPr>
      <w:r>
        <w:rPr>
          <w:rFonts w:ascii="Times New Roman" w:hAnsi="Times New Roman"/>
          <w:bCs/>
          <w:sz w:val="24"/>
          <w:szCs w:val="24"/>
        </w:rPr>
        <w:t xml:space="preserve">No 2021. gada 1. maija līdz 2023. gada 30. aprīlim SIF sadarbībā ar Spānijas darba un sociālās ekonomikas ministriju (vadošais partneris), kā arī Francijas un Zviedrijas partneriem Nodarbinātības un sociālās inovācijas programmas ietvaros īstenoja projektu </w:t>
      </w:r>
      <w:r w:rsidRPr="005952AE">
        <w:rPr>
          <w:rFonts w:ascii="Times New Roman" w:hAnsi="Times New Roman"/>
          <w:bCs/>
          <w:sz w:val="24"/>
          <w:szCs w:val="24"/>
        </w:rPr>
        <w:t>“Sociālo inovāciju kompetences centri – kapacitātes celšana ilgtspējīgai sabiedrībai”</w:t>
      </w:r>
      <w:r>
        <w:rPr>
          <w:rStyle w:val="FootnoteReference"/>
          <w:rFonts w:ascii="Times New Roman" w:hAnsi="Times New Roman"/>
          <w:bCs/>
          <w:sz w:val="24"/>
          <w:szCs w:val="24"/>
        </w:rPr>
        <w:footnoteReference w:id="5"/>
      </w:r>
      <w:r>
        <w:rPr>
          <w:rFonts w:ascii="Times New Roman" w:hAnsi="Times New Roman"/>
          <w:bCs/>
          <w:sz w:val="24"/>
          <w:szCs w:val="24"/>
        </w:rPr>
        <w:t xml:space="preserve"> (</w:t>
      </w:r>
      <w:r w:rsidRPr="005952AE">
        <w:rPr>
          <w:rFonts w:ascii="Times New Roman" w:hAnsi="Times New Roman"/>
          <w:bCs/>
          <w:i/>
          <w:iCs/>
          <w:sz w:val="24"/>
          <w:szCs w:val="24"/>
        </w:rPr>
        <w:t xml:space="preserve">Building </w:t>
      </w:r>
      <w:proofErr w:type="spellStart"/>
      <w:r w:rsidRPr="005952AE">
        <w:rPr>
          <w:rFonts w:ascii="Times New Roman" w:hAnsi="Times New Roman"/>
          <w:bCs/>
          <w:i/>
          <w:iCs/>
          <w:sz w:val="24"/>
          <w:szCs w:val="24"/>
        </w:rPr>
        <w:t>Competence</w:t>
      </w:r>
      <w:proofErr w:type="spellEnd"/>
      <w:r w:rsidRPr="005952AE">
        <w:rPr>
          <w:rFonts w:ascii="Times New Roman" w:hAnsi="Times New Roman"/>
          <w:bCs/>
          <w:i/>
          <w:iCs/>
          <w:sz w:val="24"/>
          <w:szCs w:val="24"/>
        </w:rPr>
        <w:t xml:space="preserve"> </w:t>
      </w:r>
      <w:proofErr w:type="spellStart"/>
      <w:r w:rsidRPr="005952AE">
        <w:rPr>
          <w:rFonts w:ascii="Times New Roman" w:hAnsi="Times New Roman"/>
          <w:bCs/>
          <w:i/>
          <w:iCs/>
          <w:sz w:val="24"/>
          <w:szCs w:val="24"/>
        </w:rPr>
        <w:t>Centers</w:t>
      </w:r>
      <w:proofErr w:type="spellEnd"/>
      <w:r w:rsidRPr="005952AE">
        <w:rPr>
          <w:rFonts w:ascii="Times New Roman" w:hAnsi="Times New Roman"/>
          <w:bCs/>
          <w:i/>
          <w:iCs/>
          <w:sz w:val="24"/>
          <w:szCs w:val="24"/>
        </w:rPr>
        <w:t xml:space="preserve"> </w:t>
      </w:r>
      <w:proofErr w:type="spellStart"/>
      <w:r w:rsidRPr="005952AE">
        <w:rPr>
          <w:rFonts w:ascii="Times New Roman" w:hAnsi="Times New Roman"/>
          <w:bCs/>
          <w:i/>
          <w:iCs/>
          <w:sz w:val="24"/>
          <w:szCs w:val="24"/>
        </w:rPr>
        <w:t>for</w:t>
      </w:r>
      <w:proofErr w:type="spellEnd"/>
      <w:r w:rsidRPr="005952AE">
        <w:rPr>
          <w:rFonts w:ascii="Times New Roman" w:hAnsi="Times New Roman"/>
          <w:bCs/>
          <w:i/>
          <w:iCs/>
          <w:sz w:val="24"/>
          <w:szCs w:val="24"/>
        </w:rPr>
        <w:t xml:space="preserve"> </w:t>
      </w:r>
      <w:proofErr w:type="spellStart"/>
      <w:r w:rsidRPr="005952AE">
        <w:rPr>
          <w:rFonts w:ascii="Times New Roman" w:hAnsi="Times New Roman"/>
          <w:bCs/>
          <w:i/>
          <w:iCs/>
          <w:sz w:val="24"/>
          <w:szCs w:val="24"/>
        </w:rPr>
        <w:t>Social</w:t>
      </w:r>
      <w:proofErr w:type="spellEnd"/>
      <w:r w:rsidRPr="005952AE">
        <w:rPr>
          <w:rFonts w:ascii="Times New Roman" w:hAnsi="Times New Roman"/>
          <w:bCs/>
          <w:i/>
          <w:iCs/>
          <w:sz w:val="24"/>
          <w:szCs w:val="24"/>
        </w:rPr>
        <w:t xml:space="preserve"> </w:t>
      </w:r>
      <w:proofErr w:type="spellStart"/>
      <w:r w:rsidRPr="005952AE">
        <w:rPr>
          <w:rFonts w:ascii="Times New Roman" w:hAnsi="Times New Roman"/>
          <w:bCs/>
          <w:i/>
          <w:iCs/>
          <w:sz w:val="24"/>
          <w:szCs w:val="24"/>
        </w:rPr>
        <w:t>Innovation</w:t>
      </w:r>
      <w:proofErr w:type="spellEnd"/>
      <w:r w:rsidR="00E57F33" w:rsidRPr="00E57F33">
        <w:rPr>
          <w:rFonts w:ascii="Times New Roman" w:hAnsi="Times New Roman"/>
          <w:bCs/>
          <w:sz w:val="24"/>
          <w:szCs w:val="24"/>
        </w:rPr>
        <w:t>)</w:t>
      </w:r>
      <w:r>
        <w:rPr>
          <w:rFonts w:ascii="Times New Roman" w:hAnsi="Times New Roman"/>
          <w:bCs/>
          <w:sz w:val="24"/>
          <w:szCs w:val="24"/>
        </w:rPr>
        <w:t xml:space="preserve"> </w:t>
      </w:r>
      <w:r w:rsidR="007B72F5">
        <w:rPr>
          <w:rFonts w:ascii="Times New Roman" w:hAnsi="Times New Roman"/>
          <w:bCs/>
          <w:sz w:val="24"/>
          <w:szCs w:val="24"/>
        </w:rPr>
        <w:t>(</w:t>
      </w:r>
      <w:r w:rsidRPr="005952AE">
        <w:rPr>
          <w:rFonts w:ascii="Times New Roman" w:hAnsi="Times New Roman"/>
          <w:bCs/>
          <w:sz w:val="24"/>
          <w:szCs w:val="24"/>
        </w:rPr>
        <w:t xml:space="preserve">turpmāk – </w:t>
      </w:r>
      <w:proofErr w:type="spellStart"/>
      <w:r w:rsidRPr="005952AE">
        <w:rPr>
          <w:rFonts w:ascii="Times New Roman" w:hAnsi="Times New Roman"/>
          <w:bCs/>
          <w:sz w:val="24"/>
          <w:szCs w:val="24"/>
        </w:rPr>
        <w:t>BuiCaSuS</w:t>
      </w:r>
      <w:proofErr w:type="spellEnd"/>
      <w:r w:rsidRPr="005952AE">
        <w:rPr>
          <w:rFonts w:ascii="Times New Roman" w:hAnsi="Times New Roman"/>
          <w:bCs/>
          <w:sz w:val="24"/>
          <w:szCs w:val="24"/>
        </w:rPr>
        <w:t xml:space="preserve"> projekts)</w:t>
      </w:r>
      <w:r>
        <w:rPr>
          <w:rFonts w:ascii="Times New Roman" w:hAnsi="Times New Roman"/>
          <w:bCs/>
          <w:sz w:val="24"/>
          <w:szCs w:val="24"/>
        </w:rPr>
        <w:t xml:space="preserve">. </w:t>
      </w:r>
      <w:proofErr w:type="spellStart"/>
      <w:r>
        <w:rPr>
          <w:rFonts w:ascii="Times New Roman" w:hAnsi="Times New Roman"/>
          <w:bCs/>
          <w:sz w:val="24"/>
          <w:szCs w:val="24"/>
        </w:rPr>
        <w:t>BuiCaSuS</w:t>
      </w:r>
      <w:proofErr w:type="spellEnd"/>
      <w:r>
        <w:rPr>
          <w:rFonts w:ascii="Times New Roman" w:hAnsi="Times New Roman"/>
          <w:bCs/>
          <w:sz w:val="24"/>
          <w:szCs w:val="24"/>
        </w:rPr>
        <w:t xml:space="preserve"> projekta īstenošana </w:t>
      </w:r>
      <w:r w:rsidR="007B72F5">
        <w:rPr>
          <w:rFonts w:ascii="Times New Roman" w:hAnsi="Times New Roman"/>
          <w:bCs/>
          <w:sz w:val="24"/>
          <w:szCs w:val="24"/>
        </w:rPr>
        <w:t xml:space="preserve">ir </w:t>
      </w:r>
      <w:r>
        <w:rPr>
          <w:rFonts w:ascii="Times New Roman" w:hAnsi="Times New Roman"/>
          <w:bCs/>
          <w:sz w:val="24"/>
          <w:szCs w:val="24"/>
        </w:rPr>
        <w:t xml:space="preserve">atbalstīta </w:t>
      </w:r>
      <w:r w:rsidR="00C41F08">
        <w:rPr>
          <w:rFonts w:ascii="Times New Roman" w:hAnsi="Times New Roman"/>
          <w:bCs/>
          <w:sz w:val="24"/>
          <w:szCs w:val="24"/>
        </w:rPr>
        <w:t>MK</w:t>
      </w:r>
      <w:r>
        <w:rPr>
          <w:rFonts w:ascii="Times New Roman" w:hAnsi="Times New Roman"/>
          <w:bCs/>
          <w:sz w:val="24"/>
          <w:szCs w:val="24"/>
        </w:rPr>
        <w:t xml:space="preserve"> 2021. gada 15. jūnija sēdē (protokols Nr. 48, </w:t>
      </w:r>
      <w:r w:rsidRPr="005952AE">
        <w:rPr>
          <w:rFonts w:ascii="Times New Roman" w:hAnsi="Times New Roman"/>
          <w:bCs/>
          <w:sz w:val="24"/>
          <w:szCs w:val="24"/>
        </w:rPr>
        <w:t>29.§</w:t>
      </w:r>
      <w:r>
        <w:rPr>
          <w:rFonts w:ascii="Times New Roman" w:hAnsi="Times New Roman"/>
          <w:bCs/>
          <w:sz w:val="24"/>
          <w:szCs w:val="24"/>
        </w:rPr>
        <w:t>).</w:t>
      </w:r>
    </w:p>
    <w:p w14:paraId="0C2E1B12" w14:textId="7104DE03" w:rsidR="005952AE" w:rsidRPr="005952AE" w:rsidRDefault="005952AE" w:rsidP="005952AE">
      <w:pPr>
        <w:pStyle w:val="ListParagraph"/>
        <w:numPr>
          <w:ilvl w:val="0"/>
          <w:numId w:val="7"/>
        </w:numPr>
        <w:spacing w:after="0" w:line="240" w:lineRule="auto"/>
        <w:jc w:val="both"/>
        <w:rPr>
          <w:rFonts w:ascii="Times New Roman" w:hAnsi="Times New Roman"/>
          <w:bCs/>
          <w:sz w:val="24"/>
          <w:szCs w:val="24"/>
        </w:rPr>
      </w:pPr>
      <w:r w:rsidRPr="005952AE">
        <w:rPr>
          <w:rFonts w:ascii="Times New Roman" w:hAnsi="Times New Roman"/>
          <w:bCs/>
          <w:sz w:val="24"/>
          <w:szCs w:val="24"/>
        </w:rPr>
        <w:t xml:space="preserve">Lai nodrošinātu </w:t>
      </w:r>
      <w:proofErr w:type="spellStart"/>
      <w:r w:rsidRPr="005952AE">
        <w:rPr>
          <w:rFonts w:ascii="Times New Roman" w:hAnsi="Times New Roman"/>
          <w:bCs/>
          <w:sz w:val="24"/>
          <w:szCs w:val="24"/>
        </w:rPr>
        <w:t>BuiCaSuS</w:t>
      </w:r>
      <w:proofErr w:type="spellEnd"/>
      <w:r w:rsidRPr="005952AE">
        <w:rPr>
          <w:rFonts w:ascii="Times New Roman" w:hAnsi="Times New Roman"/>
          <w:bCs/>
          <w:sz w:val="24"/>
          <w:szCs w:val="24"/>
        </w:rPr>
        <w:t xml:space="preserve"> projekta ietvaros izveidoto sociālās inovācijas kompetences centra ilgtspējīgu darbību</w:t>
      </w:r>
      <w:r w:rsidR="007B72F5">
        <w:rPr>
          <w:rFonts w:ascii="Times New Roman" w:hAnsi="Times New Roman"/>
          <w:bCs/>
          <w:sz w:val="24"/>
          <w:szCs w:val="24"/>
        </w:rPr>
        <w:t xml:space="preserve"> un</w:t>
      </w:r>
      <w:r w:rsidRPr="005952AE">
        <w:rPr>
          <w:rFonts w:ascii="Times New Roman" w:hAnsi="Times New Roman"/>
          <w:bCs/>
          <w:sz w:val="24"/>
          <w:szCs w:val="24"/>
        </w:rPr>
        <w:t xml:space="preserve"> lai turpinātu sociālās inovācijas ekosistēmas attīstību</w:t>
      </w:r>
      <w:r w:rsidR="007B72F5">
        <w:rPr>
          <w:rFonts w:ascii="Times New Roman" w:hAnsi="Times New Roman"/>
          <w:bCs/>
          <w:sz w:val="24"/>
          <w:szCs w:val="24"/>
        </w:rPr>
        <w:t>, ir</w:t>
      </w:r>
      <w:r w:rsidRPr="005952AE">
        <w:rPr>
          <w:rFonts w:ascii="Times New Roman" w:hAnsi="Times New Roman"/>
          <w:bCs/>
          <w:sz w:val="24"/>
          <w:szCs w:val="24"/>
        </w:rPr>
        <w:t xml:space="preserve"> nepieciešams turpināt finansēt sociālās inovācijas kompetences centra aktivitātes </w:t>
      </w:r>
      <w:r w:rsidR="00D14FDF">
        <w:rPr>
          <w:rFonts w:ascii="Times New Roman" w:hAnsi="Times New Roman"/>
          <w:bCs/>
          <w:sz w:val="24"/>
          <w:szCs w:val="24"/>
        </w:rPr>
        <w:t>LV</w:t>
      </w:r>
      <w:r w:rsidRPr="005952AE">
        <w:rPr>
          <w:rFonts w:ascii="Times New Roman" w:hAnsi="Times New Roman"/>
          <w:bCs/>
          <w:sz w:val="24"/>
          <w:szCs w:val="24"/>
        </w:rPr>
        <w:t>.</w:t>
      </w:r>
    </w:p>
    <w:p w14:paraId="42CA0DD4" w14:textId="77777777" w:rsidR="004806E2" w:rsidRPr="004806E2" w:rsidRDefault="004806E2" w:rsidP="004806E2">
      <w:pPr>
        <w:ind w:left="360"/>
        <w:jc w:val="both"/>
        <w:rPr>
          <w:bCs/>
        </w:rPr>
      </w:pPr>
    </w:p>
    <w:p w14:paraId="5C81669D" w14:textId="1C812B04" w:rsidR="004806E2" w:rsidRDefault="004806E2" w:rsidP="004806E2">
      <w:pPr>
        <w:pStyle w:val="ListParagraph"/>
        <w:numPr>
          <w:ilvl w:val="0"/>
          <w:numId w:val="6"/>
        </w:numPr>
        <w:spacing w:after="0" w:line="240" w:lineRule="auto"/>
        <w:jc w:val="center"/>
        <w:rPr>
          <w:rFonts w:ascii="Times New Roman" w:hAnsi="Times New Roman"/>
          <w:b/>
          <w:sz w:val="24"/>
          <w:szCs w:val="24"/>
        </w:rPr>
      </w:pPr>
      <w:r>
        <w:rPr>
          <w:rFonts w:ascii="Times New Roman" w:hAnsi="Times New Roman"/>
          <w:b/>
          <w:sz w:val="24"/>
          <w:szCs w:val="24"/>
        </w:rPr>
        <w:t>Projekta pieteikums</w:t>
      </w:r>
    </w:p>
    <w:p w14:paraId="26D9D8F6" w14:textId="77777777" w:rsidR="007B72F5" w:rsidRPr="004806E2" w:rsidRDefault="007B72F5" w:rsidP="00C41F08">
      <w:pPr>
        <w:pStyle w:val="ListParagraph"/>
        <w:spacing w:after="0" w:line="240" w:lineRule="auto"/>
        <w:ind w:left="1080"/>
        <w:rPr>
          <w:rFonts w:ascii="Times New Roman" w:hAnsi="Times New Roman"/>
          <w:b/>
          <w:sz w:val="24"/>
          <w:szCs w:val="24"/>
        </w:rPr>
      </w:pPr>
    </w:p>
    <w:p w14:paraId="10900589" w14:textId="62C60223" w:rsidR="004806E2" w:rsidRDefault="004806E2" w:rsidP="005B1EF9">
      <w:pPr>
        <w:pStyle w:val="ListParagraph"/>
        <w:numPr>
          <w:ilvl w:val="0"/>
          <w:numId w:val="7"/>
        </w:numPr>
        <w:spacing w:after="0" w:line="240" w:lineRule="auto"/>
        <w:jc w:val="both"/>
        <w:rPr>
          <w:rFonts w:ascii="Times New Roman" w:hAnsi="Times New Roman"/>
          <w:bCs/>
          <w:sz w:val="24"/>
          <w:szCs w:val="24"/>
        </w:rPr>
      </w:pPr>
      <w:r w:rsidRPr="004806E2">
        <w:rPr>
          <w:rFonts w:ascii="Times New Roman" w:hAnsi="Times New Roman"/>
          <w:b/>
          <w:sz w:val="24"/>
          <w:szCs w:val="24"/>
        </w:rPr>
        <w:t>2023. gada 18. decembrī</w:t>
      </w:r>
      <w:r>
        <w:rPr>
          <w:rFonts w:ascii="Times New Roman" w:hAnsi="Times New Roman"/>
          <w:bCs/>
          <w:sz w:val="24"/>
          <w:szCs w:val="24"/>
        </w:rPr>
        <w:t xml:space="preserve">  SIF sadarbībā ar LM un LSUA, kā arī Austrijas</w:t>
      </w:r>
      <w:r w:rsidR="00F818FE">
        <w:rPr>
          <w:rFonts w:ascii="Times New Roman" w:hAnsi="Times New Roman"/>
          <w:bCs/>
          <w:sz w:val="24"/>
          <w:szCs w:val="24"/>
        </w:rPr>
        <w:t xml:space="preserve"> (turpmāk – AT)</w:t>
      </w:r>
      <w:r>
        <w:rPr>
          <w:rFonts w:ascii="Times New Roman" w:hAnsi="Times New Roman"/>
          <w:bCs/>
          <w:sz w:val="24"/>
          <w:szCs w:val="24"/>
        </w:rPr>
        <w:t xml:space="preserve">, </w:t>
      </w:r>
      <w:r w:rsidR="00F818FE">
        <w:rPr>
          <w:rFonts w:ascii="Times New Roman" w:hAnsi="Times New Roman"/>
          <w:bCs/>
          <w:sz w:val="24"/>
          <w:szCs w:val="24"/>
        </w:rPr>
        <w:t>Ungārijas (turpmāk – HU)</w:t>
      </w:r>
      <w:r>
        <w:rPr>
          <w:rFonts w:ascii="Times New Roman" w:hAnsi="Times New Roman"/>
          <w:bCs/>
          <w:sz w:val="24"/>
          <w:szCs w:val="24"/>
        </w:rPr>
        <w:t>, Slovākijas</w:t>
      </w:r>
      <w:r w:rsidR="00F818FE">
        <w:rPr>
          <w:rFonts w:ascii="Times New Roman" w:hAnsi="Times New Roman"/>
          <w:bCs/>
          <w:sz w:val="24"/>
          <w:szCs w:val="24"/>
        </w:rPr>
        <w:t xml:space="preserve"> (turpmāk – SK)</w:t>
      </w:r>
      <w:r>
        <w:rPr>
          <w:rFonts w:ascii="Times New Roman" w:hAnsi="Times New Roman"/>
          <w:bCs/>
          <w:sz w:val="24"/>
          <w:szCs w:val="24"/>
        </w:rPr>
        <w:t xml:space="preserve"> un Maltas</w:t>
      </w:r>
      <w:r w:rsidR="00F818FE">
        <w:rPr>
          <w:rFonts w:ascii="Times New Roman" w:hAnsi="Times New Roman"/>
          <w:bCs/>
          <w:sz w:val="24"/>
          <w:szCs w:val="24"/>
        </w:rPr>
        <w:t xml:space="preserve"> (turpmāk – MT)</w:t>
      </w:r>
      <w:r>
        <w:rPr>
          <w:rFonts w:ascii="Times New Roman" w:hAnsi="Times New Roman"/>
          <w:bCs/>
          <w:sz w:val="24"/>
          <w:szCs w:val="24"/>
        </w:rPr>
        <w:t xml:space="preserve"> partneriem finansējuma piesaistei projektu konkursa ietvaros iesniedza </w:t>
      </w:r>
      <w:r w:rsidR="00B329B0">
        <w:rPr>
          <w:rFonts w:ascii="Times New Roman" w:hAnsi="Times New Roman"/>
          <w:bCs/>
          <w:sz w:val="24"/>
          <w:szCs w:val="24"/>
        </w:rPr>
        <w:t>ESFA</w:t>
      </w:r>
      <w:r w:rsidR="007B72F5">
        <w:rPr>
          <w:rFonts w:ascii="Times New Roman" w:hAnsi="Times New Roman"/>
          <w:bCs/>
          <w:sz w:val="24"/>
          <w:szCs w:val="24"/>
        </w:rPr>
        <w:t xml:space="preserve"> </w:t>
      </w:r>
      <w:r>
        <w:rPr>
          <w:rFonts w:ascii="Times New Roman" w:hAnsi="Times New Roman"/>
          <w:bCs/>
          <w:sz w:val="24"/>
          <w:szCs w:val="24"/>
        </w:rPr>
        <w:t xml:space="preserve">projekta pieteikumu </w:t>
      </w:r>
      <w:r w:rsidRPr="004806E2">
        <w:rPr>
          <w:rFonts w:ascii="Times New Roman" w:hAnsi="Times New Roman"/>
          <w:bCs/>
          <w:sz w:val="24"/>
          <w:szCs w:val="24"/>
        </w:rPr>
        <w:t>Nr.</w:t>
      </w:r>
      <w:r>
        <w:rPr>
          <w:rFonts w:ascii="Times New Roman" w:hAnsi="Times New Roman"/>
          <w:bCs/>
          <w:sz w:val="24"/>
          <w:szCs w:val="24"/>
        </w:rPr>
        <w:t xml:space="preserve"> </w:t>
      </w:r>
      <w:r w:rsidRPr="004806E2">
        <w:rPr>
          <w:rFonts w:ascii="Times New Roman" w:hAnsi="Times New Roman"/>
          <w:bCs/>
          <w:sz w:val="24"/>
          <w:szCs w:val="24"/>
        </w:rPr>
        <w:t>ESF-SI-2023-NCC-01-0002 “Sociālā inovācija plus – nacionālie kompetences centri”</w:t>
      </w:r>
      <w:r>
        <w:rPr>
          <w:rFonts w:ascii="Times New Roman" w:hAnsi="Times New Roman"/>
          <w:bCs/>
          <w:sz w:val="24"/>
          <w:szCs w:val="24"/>
        </w:rPr>
        <w:t xml:space="preserve"> (turpmāk – projekts). </w:t>
      </w:r>
    </w:p>
    <w:p w14:paraId="034AAD04" w14:textId="76373649" w:rsidR="004806E2" w:rsidRDefault="004806E2" w:rsidP="005B1EF9">
      <w:pPr>
        <w:pStyle w:val="ListParagraph"/>
        <w:numPr>
          <w:ilvl w:val="0"/>
          <w:numId w:val="7"/>
        </w:numPr>
        <w:spacing w:after="0" w:line="240" w:lineRule="auto"/>
        <w:jc w:val="both"/>
        <w:rPr>
          <w:rFonts w:ascii="Times New Roman" w:hAnsi="Times New Roman"/>
          <w:bCs/>
          <w:sz w:val="24"/>
          <w:szCs w:val="24"/>
        </w:rPr>
      </w:pPr>
      <w:r>
        <w:rPr>
          <w:rFonts w:ascii="Times New Roman" w:hAnsi="Times New Roman"/>
          <w:bCs/>
          <w:sz w:val="24"/>
          <w:szCs w:val="24"/>
        </w:rPr>
        <w:t>Projekta ārvalstu partneri:</w:t>
      </w:r>
    </w:p>
    <w:p w14:paraId="0BD54818" w14:textId="2E7006A8" w:rsidR="002C0178" w:rsidRDefault="00F536CA" w:rsidP="004806E2">
      <w:pPr>
        <w:pStyle w:val="ListParagraph"/>
        <w:numPr>
          <w:ilvl w:val="1"/>
          <w:numId w:val="7"/>
        </w:numPr>
        <w:spacing w:after="0" w:line="240" w:lineRule="auto"/>
        <w:jc w:val="both"/>
        <w:rPr>
          <w:rFonts w:ascii="Times New Roman" w:hAnsi="Times New Roman"/>
          <w:bCs/>
          <w:sz w:val="24"/>
          <w:szCs w:val="24"/>
        </w:rPr>
      </w:pPr>
      <w:r>
        <w:rPr>
          <w:rFonts w:ascii="Times New Roman" w:hAnsi="Times New Roman"/>
          <w:bCs/>
          <w:sz w:val="24"/>
          <w:szCs w:val="24"/>
        </w:rPr>
        <w:t>AT</w:t>
      </w:r>
      <w:r w:rsidR="002C0178">
        <w:rPr>
          <w:rFonts w:ascii="Times New Roman" w:hAnsi="Times New Roman"/>
          <w:bCs/>
          <w:sz w:val="24"/>
          <w:szCs w:val="24"/>
        </w:rPr>
        <w:t>:</w:t>
      </w:r>
    </w:p>
    <w:p w14:paraId="2E72F6A8" w14:textId="103FD15F" w:rsidR="004806E2" w:rsidRDefault="004806E2" w:rsidP="00D76017">
      <w:pPr>
        <w:pStyle w:val="ListParagraph"/>
        <w:numPr>
          <w:ilvl w:val="2"/>
          <w:numId w:val="7"/>
        </w:numPr>
        <w:spacing w:after="0" w:line="240" w:lineRule="auto"/>
        <w:jc w:val="both"/>
        <w:rPr>
          <w:rFonts w:ascii="Times New Roman" w:hAnsi="Times New Roman"/>
          <w:bCs/>
          <w:sz w:val="24"/>
          <w:szCs w:val="24"/>
        </w:rPr>
      </w:pPr>
      <w:r>
        <w:rPr>
          <w:rFonts w:ascii="Times New Roman" w:hAnsi="Times New Roman"/>
          <w:bCs/>
          <w:sz w:val="24"/>
          <w:szCs w:val="24"/>
        </w:rPr>
        <w:t>L&amp;R Sociālo pētījumu institūts (</w:t>
      </w:r>
      <w:r w:rsidRPr="004806E2">
        <w:rPr>
          <w:rFonts w:ascii="Times New Roman" w:hAnsi="Times New Roman"/>
          <w:bCs/>
          <w:i/>
          <w:iCs/>
          <w:sz w:val="24"/>
          <w:szCs w:val="24"/>
        </w:rPr>
        <w:t xml:space="preserve">L&amp;R </w:t>
      </w:r>
      <w:proofErr w:type="spellStart"/>
      <w:r w:rsidRPr="004806E2">
        <w:rPr>
          <w:rFonts w:ascii="Times New Roman" w:hAnsi="Times New Roman"/>
          <w:bCs/>
          <w:i/>
          <w:iCs/>
          <w:sz w:val="24"/>
          <w:szCs w:val="24"/>
        </w:rPr>
        <w:t>Social</w:t>
      </w:r>
      <w:proofErr w:type="spellEnd"/>
      <w:r w:rsidRPr="004806E2">
        <w:rPr>
          <w:rFonts w:ascii="Times New Roman" w:hAnsi="Times New Roman"/>
          <w:bCs/>
          <w:i/>
          <w:iCs/>
          <w:sz w:val="24"/>
          <w:szCs w:val="24"/>
        </w:rPr>
        <w:t xml:space="preserve"> </w:t>
      </w:r>
      <w:proofErr w:type="spellStart"/>
      <w:r w:rsidRPr="004806E2">
        <w:rPr>
          <w:rFonts w:ascii="Times New Roman" w:hAnsi="Times New Roman"/>
          <w:bCs/>
          <w:i/>
          <w:iCs/>
          <w:sz w:val="24"/>
          <w:szCs w:val="24"/>
        </w:rPr>
        <w:t>Research</w:t>
      </w:r>
      <w:proofErr w:type="spellEnd"/>
      <w:r w:rsidR="005952AE">
        <w:rPr>
          <w:rFonts w:ascii="Times New Roman" w:hAnsi="Times New Roman"/>
          <w:bCs/>
          <w:i/>
          <w:iCs/>
          <w:sz w:val="24"/>
          <w:szCs w:val="24"/>
        </w:rPr>
        <w:t xml:space="preserve"> </w:t>
      </w:r>
      <w:proofErr w:type="spellStart"/>
      <w:r w:rsidR="005952AE" w:rsidRPr="005952AE">
        <w:rPr>
          <w:rFonts w:ascii="Times New Roman" w:hAnsi="Times New Roman"/>
          <w:bCs/>
          <w:i/>
          <w:iCs/>
          <w:sz w:val="24"/>
          <w:szCs w:val="24"/>
        </w:rPr>
        <w:t>GmbH</w:t>
      </w:r>
      <w:proofErr w:type="spellEnd"/>
      <w:r>
        <w:rPr>
          <w:rFonts w:ascii="Times New Roman" w:hAnsi="Times New Roman"/>
          <w:bCs/>
          <w:sz w:val="24"/>
          <w:szCs w:val="24"/>
        </w:rPr>
        <w:t>)</w:t>
      </w:r>
      <w:r w:rsidR="007B72F5" w:rsidRPr="007B72F5">
        <w:rPr>
          <w:rFonts w:ascii="Times New Roman" w:hAnsi="Times New Roman"/>
          <w:bCs/>
          <w:sz w:val="24"/>
          <w:szCs w:val="24"/>
        </w:rPr>
        <w:t xml:space="preserve"> </w:t>
      </w:r>
      <w:r w:rsidR="007B72F5">
        <w:rPr>
          <w:rFonts w:ascii="Times New Roman" w:hAnsi="Times New Roman"/>
          <w:bCs/>
          <w:sz w:val="24"/>
          <w:szCs w:val="24"/>
        </w:rPr>
        <w:t>(vadošais partneris)</w:t>
      </w:r>
      <w:r>
        <w:rPr>
          <w:rFonts w:ascii="Times New Roman" w:hAnsi="Times New Roman"/>
          <w:bCs/>
          <w:sz w:val="24"/>
          <w:szCs w:val="24"/>
        </w:rPr>
        <w:t>;</w:t>
      </w:r>
    </w:p>
    <w:p w14:paraId="2924D2C1" w14:textId="754E05C8" w:rsidR="004806E2" w:rsidRDefault="004806E2" w:rsidP="00D76017">
      <w:pPr>
        <w:pStyle w:val="ListParagraph"/>
        <w:numPr>
          <w:ilvl w:val="2"/>
          <w:numId w:val="7"/>
        </w:numPr>
        <w:spacing w:after="0" w:line="240" w:lineRule="auto"/>
        <w:jc w:val="both"/>
        <w:rPr>
          <w:rFonts w:ascii="Times New Roman" w:hAnsi="Times New Roman"/>
          <w:bCs/>
          <w:sz w:val="24"/>
          <w:szCs w:val="24"/>
        </w:rPr>
      </w:pPr>
      <w:r>
        <w:rPr>
          <w:rFonts w:ascii="Times New Roman" w:hAnsi="Times New Roman"/>
          <w:bCs/>
          <w:sz w:val="24"/>
          <w:szCs w:val="24"/>
        </w:rPr>
        <w:t>Sociālo inovāciju centrs;</w:t>
      </w:r>
    </w:p>
    <w:p w14:paraId="0C9E5A55" w14:textId="1ABC2CA1" w:rsidR="004806E2" w:rsidRDefault="008D0C8E" w:rsidP="004806E2">
      <w:pPr>
        <w:pStyle w:val="ListParagraph"/>
        <w:numPr>
          <w:ilvl w:val="1"/>
          <w:numId w:val="7"/>
        </w:numPr>
        <w:spacing w:after="0" w:line="240" w:lineRule="auto"/>
        <w:jc w:val="both"/>
        <w:rPr>
          <w:rFonts w:ascii="Times New Roman" w:hAnsi="Times New Roman"/>
          <w:bCs/>
          <w:sz w:val="24"/>
          <w:szCs w:val="24"/>
        </w:rPr>
      </w:pPr>
      <w:r>
        <w:rPr>
          <w:rFonts w:ascii="Times New Roman" w:hAnsi="Times New Roman"/>
          <w:bCs/>
          <w:sz w:val="24"/>
          <w:szCs w:val="24"/>
        </w:rPr>
        <w:t>HU</w:t>
      </w:r>
      <w:r w:rsidR="004806E2">
        <w:rPr>
          <w:rFonts w:ascii="Times New Roman" w:hAnsi="Times New Roman"/>
          <w:bCs/>
          <w:sz w:val="24"/>
          <w:szCs w:val="24"/>
        </w:rPr>
        <w:t xml:space="preserve"> – Nacionālo Sociālo inovāciju laboratorija </w:t>
      </w:r>
      <w:r w:rsidR="007B72F5">
        <w:rPr>
          <w:rFonts w:ascii="Times New Roman" w:hAnsi="Times New Roman"/>
          <w:bCs/>
          <w:sz w:val="24"/>
          <w:szCs w:val="24"/>
        </w:rPr>
        <w:t xml:space="preserve">un </w:t>
      </w:r>
      <w:proofErr w:type="spellStart"/>
      <w:r w:rsidR="00ED479B" w:rsidRPr="00ED479B">
        <w:rPr>
          <w:rFonts w:ascii="Times New Roman" w:hAnsi="Times New Roman"/>
          <w:bCs/>
          <w:sz w:val="24"/>
          <w:szCs w:val="24"/>
        </w:rPr>
        <w:t>Lor</w:t>
      </w:r>
      <w:r w:rsidR="00ED479B">
        <w:rPr>
          <w:rFonts w:ascii="Times New Roman" w:hAnsi="Times New Roman"/>
          <w:bCs/>
          <w:sz w:val="24"/>
          <w:szCs w:val="24"/>
        </w:rPr>
        <w:t>a</w:t>
      </w:r>
      <w:r w:rsidR="00ED479B" w:rsidRPr="00ED479B">
        <w:rPr>
          <w:rFonts w:ascii="Times New Roman" w:hAnsi="Times New Roman"/>
          <w:bCs/>
          <w:sz w:val="24"/>
          <w:szCs w:val="24"/>
        </w:rPr>
        <w:t>nds</w:t>
      </w:r>
      <w:proofErr w:type="spellEnd"/>
      <w:r w:rsidR="00ED479B" w:rsidRPr="00ED479B">
        <w:rPr>
          <w:rFonts w:ascii="Times New Roman" w:hAnsi="Times New Roman"/>
          <w:bCs/>
          <w:sz w:val="24"/>
          <w:szCs w:val="24"/>
        </w:rPr>
        <w:t xml:space="preserve"> </w:t>
      </w:r>
      <w:proofErr w:type="spellStart"/>
      <w:r w:rsidR="00ED479B" w:rsidRPr="00ED479B">
        <w:rPr>
          <w:rFonts w:ascii="Times New Roman" w:hAnsi="Times New Roman"/>
          <w:bCs/>
          <w:sz w:val="24"/>
          <w:szCs w:val="24"/>
        </w:rPr>
        <w:t>Etvess</w:t>
      </w:r>
      <w:proofErr w:type="spellEnd"/>
      <w:r w:rsidR="00ED479B" w:rsidRPr="00ED479B">
        <w:rPr>
          <w:rFonts w:ascii="Times New Roman" w:hAnsi="Times New Roman"/>
          <w:bCs/>
          <w:sz w:val="24"/>
          <w:szCs w:val="24"/>
        </w:rPr>
        <w:t xml:space="preserve"> </w:t>
      </w:r>
      <w:r w:rsidR="004806E2" w:rsidRPr="004806E2">
        <w:rPr>
          <w:rFonts w:ascii="Times New Roman" w:hAnsi="Times New Roman"/>
          <w:bCs/>
          <w:sz w:val="24"/>
          <w:szCs w:val="24"/>
        </w:rPr>
        <w:t>universitāte</w:t>
      </w:r>
      <w:r w:rsidR="004806E2">
        <w:rPr>
          <w:rFonts w:ascii="Times New Roman" w:hAnsi="Times New Roman"/>
          <w:bCs/>
          <w:sz w:val="24"/>
          <w:szCs w:val="24"/>
        </w:rPr>
        <w:t xml:space="preserve"> (</w:t>
      </w:r>
      <w:proofErr w:type="spellStart"/>
      <w:r w:rsidR="004806E2" w:rsidRPr="004806E2">
        <w:rPr>
          <w:rFonts w:ascii="Times New Roman" w:hAnsi="Times New Roman"/>
          <w:bCs/>
          <w:i/>
          <w:iCs/>
          <w:sz w:val="24"/>
          <w:szCs w:val="24"/>
        </w:rPr>
        <w:t>Eötvös</w:t>
      </w:r>
      <w:proofErr w:type="spellEnd"/>
      <w:r w:rsidR="004806E2" w:rsidRPr="004806E2">
        <w:rPr>
          <w:rFonts w:ascii="Times New Roman" w:hAnsi="Times New Roman"/>
          <w:bCs/>
          <w:i/>
          <w:iCs/>
          <w:sz w:val="24"/>
          <w:szCs w:val="24"/>
        </w:rPr>
        <w:t xml:space="preserve"> </w:t>
      </w:r>
      <w:proofErr w:type="spellStart"/>
      <w:r w:rsidR="004806E2" w:rsidRPr="004806E2">
        <w:rPr>
          <w:rFonts w:ascii="Times New Roman" w:hAnsi="Times New Roman"/>
          <w:bCs/>
          <w:i/>
          <w:iCs/>
          <w:sz w:val="24"/>
          <w:szCs w:val="24"/>
        </w:rPr>
        <w:t>Loránd</w:t>
      </w:r>
      <w:proofErr w:type="spellEnd"/>
      <w:r w:rsidR="004806E2" w:rsidRPr="004806E2">
        <w:rPr>
          <w:rFonts w:ascii="Times New Roman" w:hAnsi="Times New Roman"/>
          <w:bCs/>
          <w:i/>
          <w:iCs/>
          <w:sz w:val="24"/>
          <w:szCs w:val="24"/>
        </w:rPr>
        <w:t xml:space="preserve"> </w:t>
      </w:r>
      <w:proofErr w:type="spellStart"/>
      <w:r w:rsidR="004806E2" w:rsidRPr="004806E2">
        <w:rPr>
          <w:rFonts w:ascii="Times New Roman" w:hAnsi="Times New Roman"/>
          <w:bCs/>
          <w:i/>
          <w:iCs/>
          <w:sz w:val="24"/>
          <w:szCs w:val="24"/>
        </w:rPr>
        <w:t>University</w:t>
      </w:r>
      <w:proofErr w:type="spellEnd"/>
      <w:r w:rsidR="004806E2">
        <w:rPr>
          <w:rFonts w:ascii="Times New Roman" w:hAnsi="Times New Roman"/>
          <w:bCs/>
          <w:sz w:val="24"/>
          <w:szCs w:val="24"/>
        </w:rPr>
        <w:t>);</w:t>
      </w:r>
    </w:p>
    <w:p w14:paraId="0C8201C7" w14:textId="4008EEE9" w:rsidR="004806E2" w:rsidRDefault="008D0C8E" w:rsidP="004806E2">
      <w:pPr>
        <w:pStyle w:val="ListParagraph"/>
        <w:numPr>
          <w:ilvl w:val="1"/>
          <w:numId w:val="7"/>
        </w:numPr>
        <w:spacing w:after="0" w:line="240" w:lineRule="auto"/>
        <w:jc w:val="both"/>
        <w:rPr>
          <w:rFonts w:ascii="Times New Roman" w:hAnsi="Times New Roman"/>
          <w:bCs/>
          <w:sz w:val="24"/>
          <w:szCs w:val="24"/>
        </w:rPr>
      </w:pPr>
      <w:r>
        <w:rPr>
          <w:rFonts w:ascii="Times New Roman" w:hAnsi="Times New Roman"/>
          <w:bCs/>
          <w:sz w:val="24"/>
          <w:szCs w:val="24"/>
        </w:rPr>
        <w:t>SK</w:t>
      </w:r>
      <w:r w:rsidR="004806E2">
        <w:rPr>
          <w:rFonts w:ascii="Times New Roman" w:hAnsi="Times New Roman"/>
          <w:bCs/>
          <w:sz w:val="24"/>
          <w:szCs w:val="24"/>
        </w:rPr>
        <w:t xml:space="preserve"> – Slovākijas </w:t>
      </w:r>
      <w:r w:rsidR="00D76017">
        <w:rPr>
          <w:rFonts w:ascii="Times New Roman" w:hAnsi="Times New Roman"/>
          <w:bCs/>
          <w:sz w:val="24"/>
          <w:szCs w:val="24"/>
        </w:rPr>
        <w:t>R</w:t>
      </w:r>
      <w:r w:rsidR="004F6F22">
        <w:rPr>
          <w:rFonts w:ascii="Times New Roman" w:hAnsi="Times New Roman"/>
          <w:bCs/>
          <w:sz w:val="24"/>
          <w:szCs w:val="24"/>
        </w:rPr>
        <w:t>e</w:t>
      </w:r>
      <w:r w:rsidR="00D76017">
        <w:rPr>
          <w:rFonts w:ascii="Times New Roman" w:hAnsi="Times New Roman"/>
          <w:bCs/>
          <w:sz w:val="24"/>
          <w:szCs w:val="24"/>
        </w:rPr>
        <w:t xml:space="preserve">publikas </w:t>
      </w:r>
      <w:r w:rsidR="004806E2">
        <w:rPr>
          <w:rFonts w:ascii="Times New Roman" w:hAnsi="Times New Roman"/>
          <w:bCs/>
          <w:sz w:val="24"/>
          <w:szCs w:val="24"/>
        </w:rPr>
        <w:t>Darba, sociālo lietu un ģimenes ministrija;</w:t>
      </w:r>
    </w:p>
    <w:p w14:paraId="293D6389" w14:textId="31C232FE" w:rsidR="004806E2" w:rsidRDefault="008D0C8E" w:rsidP="004806E2">
      <w:pPr>
        <w:pStyle w:val="ListParagraph"/>
        <w:numPr>
          <w:ilvl w:val="1"/>
          <w:numId w:val="7"/>
        </w:numPr>
        <w:spacing w:after="0" w:line="240" w:lineRule="auto"/>
        <w:jc w:val="both"/>
        <w:rPr>
          <w:rFonts w:ascii="Times New Roman" w:hAnsi="Times New Roman"/>
          <w:bCs/>
          <w:sz w:val="24"/>
          <w:szCs w:val="24"/>
        </w:rPr>
      </w:pPr>
      <w:r>
        <w:rPr>
          <w:rFonts w:ascii="Times New Roman" w:hAnsi="Times New Roman"/>
          <w:bCs/>
          <w:sz w:val="24"/>
          <w:szCs w:val="24"/>
        </w:rPr>
        <w:t>MT</w:t>
      </w:r>
      <w:r w:rsidR="004806E2">
        <w:rPr>
          <w:rFonts w:ascii="Times New Roman" w:hAnsi="Times New Roman"/>
          <w:bCs/>
          <w:sz w:val="24"/>
          <w:szCs w:val="24"/>
        </w:rPr>
        <w:t xml:space="preserve"> – Ekonomikas, Eiropas fondu un zemju ministrijas Plānošanas un prioritāšu nodaļa.</w:t>
      </w:r>
    </w:p>
    <w:p w14:paraId="7CD0F5C0" w14:textId="022B05A8" w:rsidR="004806E2" w:rsidRPr="004806E2" w:rsidRDefault="004806E2" w:rsidP="004806E2">
      <w:pPr>
        <w:pStyle w:val="ListParagraph"/>
        <w:numPr>
          <w:ilvl w:val="0"/>
          <w:numId w:val="7"/>
        </w:numPr>
        <w:spacing w:after="0" w:line="240" w:lineRule="auto"/>
        <w:jc w:val="both"/>
        <w:rPr>
          <w:rFonts w:ascii="Times New Roman" w:hAnsi="Times New Roman"/>
          <w:bCs/>
          <w:sz w:val="24"/>
          <w:szCs w:val="24"/>
        </w:rPr>
      </w:pPr>
      <w:r>
        <w:rPr>
          <w:rFonts w:ascii="Times New Roman" w:hAnsi="Times New Roman"/>
          <w:bCs/>
          <w:sz w:val="24"/>
          <w:szCs w:val="24"/>
        </w:rPr>
        <w:t>202</w:t>
      </w:r>
      <w:r w:rsidR="00F1608B">
        <w:rPr>
          <w:rFonts w:ascii="Times New Roman" w:hAnsi="Times New Roman"/>
          <w:bCs/>
          <w:sz w:val="24"/>
          <w:szCs w:val="24"/>
        </w:rPr>
        <w:t>4</w:t>
      </w:r>
      <w:r>
        <w:rPr>
          <w:rFonts w:ascii="Times New Roman" w:hAnsi="Times New Roman"/>
          <w:bCs/>
          <w:sz w:val="24"/>
          <w:szCs w:val="24"/>
        </w:rPr>
        <w:t xml:space="preserve">. gada </w:t>
      </w:r>
      <w:r w:rsidR="009170F9">
        <w:rPr>
          <w:rFonts w:ascii="Times New Roman" w:hAnsi="Times New Roman"/>
          <w:bCs/>
          <w:sz w:val="24"/>
          <w:szCs w:val="24"/>
        </w:rPr>
        <w:t>8</w:t>
      </w:r>
      <w:r>
        <w:rPr>
          <w:rFonts w:ascii="Times New Roman" w:hAnsi="Times New Roman"/>
          <w:bCs/>
          <w:sz w:val="24"/>
          <w:szCs w:val="24"/>
        </w:rPr>
        <w:t xml:space="preserve">. aprīlī SIF saņēma informāciju no </w:t>
      </w:r>
      <w:r w:rsidR="002C0178">
        <w:rPr>
          <w:rFonts w:ascii="Times New Roman" w:hAnsi="Times New Roman"/>
          <w:bCs/>
          <w:sz w:val="24"/>
          <w:szCs w:val="24"/>
        </w:rPr>
        <w:t xml:space="preserve">projekta </w:t>
      </w:r>
      <w:r>
        <w:rPr>
          <w:rFonts w:ascii="Times New Roman" w:hAnsi="Times New Roman"/>
          <w:bCs/>
          <w:sz w:val="24"/>
          <w:szCs w:val="24"/>
        </w:rPr>
        <w:t>vadošā partnera</w:t>
      </w:r>
      <w:r w:rsidR="002C0178">
        <w:rPr>
          <w:rFonts w:ascii="Times New Roman" w:hAnsi="Times New Roman"/>
          <w:bCs/>
          <w:sz w:val="24"/>
          <w:szCs w:val="24"/>
        </w:rPr>
        <w:t>,</w:t>
      </w:r>
      <w:r>
        <w:rPr>
          <w:rFonts w:ascii="Times New Roman" w:hAnsi="Times New Roman"/>
          <w:bCs/>
          <w:sz w:val="24"/>
          <w:szCs w:val="24"/>
        </w:rPr>
        <w:t xml:space="preserve"> ka projekts </w:t>
      </w:r>
      <w:r w:rsidR="00864677">
        <w:rPr>
          <w:rFonts w:ascii="Times New Roman" w:hAnsi="Times New Roman"/>
          <w:bCs/>
          <w:sz w:val="24"/>
          <w:szCs w:val="24"/>
        </w:rPr>
        <w:t>atbalstāms</w:t>
      </w:r>
      <w:r>
        <w:rPr>
          <w:rFonts w:ascii="Times New Roman" w:hAnsi="Times New Roman"/>
          <w:bCs/>
          <w:sz w:val="24"/>
          <w:szCs w:val="24"/>
        </w:rPr>
        <w:t xml:space="preserve"> apstiprināšanai un </w:t>
      </w:r>
      <w:r w:rsidR="00864677">
        <w:rPr>
          <w:rFonts w:ascii="Times New Roman" w:hAnsi="Times New Roman"/>
          <w:bCs/>
          <w:sz w:val="24"/>
          <w:szCs w:val="24"/>
        </w:rPr>
        <w:t xml:space="preserve">tiek uzsākta </w:t>
      </w:r>
      <w:r>
        <w:rPr>
          <w:rFonts w:ascii="Times New Roman" w:hAnsi="Times New Roman"/>
          <w:bCs/>
          <w:sz w:val="24"/>
          <w:szCs w:val="24"/>
        </w:rPr>
        <w:t>dotācijas nolīguma sagatavošana.</w:t>
      </w:r>
    </w:p>
    <w:p w14:paraId="39069D05" w14:textId="28CE3EED" w:rsidR="004806E2" w:rsidRPr="008B6D9A" w:rsidRDefault="004806E2" w:rsidP="008B6D9A">
      <w:pPr>
        <w:pStyle w:val="ListParagraph"/>
        <w:numPr>
          <w:ilvl w:val="0"/>
          <w:numId w:val="7"/>
        </w:numPr>
        <w:jc w:val="both"/>
        <w:rPr>
          <w:rFonts w:ascii="Times New Roman" w:hAnsi="Times New Roman"/>
          <w:bCs/>
          <w:sz w:val="24"/>
          <w:szCs w:val="24"/>
        </w:rPr>
      </w:pPr>
      <w:r>
        <w:rPr>
          <w:rFonts w:ascii="Times New Roman" w:hAnsi="Times New Roman"/>
          <w:bCs/>
          <w:sz w:val="24"/>
          <w:szCs w:val="24"/>
        </w:rPr>
        <w:t xml:space="preserve">Projekta </w:t>
      </w:r>
      <w:r w:rsidRPr="004806E2">
        <w:rPr>
          <w:rFonts w:ascii="Times New Roman" w:hAnsi="Times New Roman"/>
          <w:b/>
          <w:sz w:val="24"/>
          <w:szCs w:val="24"/>
        </w:rPr>
        <w:t>mērķis</w:t>
      </w:r>
      <w:r>
        <w:rPr>
          <w:rFonts w:ascii="Times New Roman" w:hAnsi="Times New Roman"/>
          <w:bCs/>
          <w:sz w:val="24"/>
          <w:szCs w:val="24"/>
        </w:rPr>
        <w:t xml:space="preserve"> ir </w:t>
      </w:r>
      <w:r w:rsidR="00480AF4">
        <w:rPr>
          <w:rFonts w:ascii="Times New Roman" w:hAnsi="Times New Roman"/>
          <w:bCs/>
          <w:sz w:val="24"/>
          <w:szCs w:val="24"/>
        </w:rPr>
        <w:t>dalībvalstu nacionālo kompetences centru</w:t>
      </w:r>
      <w:r w:rsidR="005025CF" w:rsidRPr="005025CF">
        <w:rPr>
          <w:rFonts w:ascii="Times New Roman" w:hAnsi="Times New Roman"/>
          <w:bCs/>
          <w:sz w:val="24"/>
          <w:szCs w:val="24"/>
        </w:rPr>
        <w:t xml:space="preserve"> </w:t>
      </w:r>
      <w:r w:rsidR="008B6D9A">
        <w:rPr>
          <w:rFonts w:ascii="Times New Roman" w:hAnsi="Times New Roman"/>
          <w:bCs/>
          <w:sz w:val="24"/>
          <w:szCs w:val="24"/>
        </w:rPr>
        <w:t xml:space="preserve">darbības </w:t>
      </w:r>
      <w:r w:rsidR="005025CF" w:rsidRPr="005025CF">
        <w:rPr>
          <w:rFonts w:ascii="Times New Roman" w:hAnsi="Times New Roman"/>
          <w:bCs/>
          <w:sz w:val="24"/>
          <w:szCs w:val="24"/>
        </w:rPr>
        <w:t>konsolidācij</w:t>
      </w:r>
      <w:r w:rsidR="00B55205">
        <w:rPr>
          <w:rFonts w:ascii="Times New Roman" w:hAnsi="Times New Roman"/>
          <w:bCs/>
          <w:sz w:val="24"/>
          <w:szCs w:val="24"/>
        </w:rPr>
        <w:t>a</w:t>
      </w:r>
      <w:r w:rsidR="008B6D9A">
        <w:rPr>
          <w:rFonts w:ascii="Times New Roman" w:hAnsi="Times New Roman"/>
          <w:bCs/>
          <w:sz w:val="24"/>
          <w:szCs w:val="24"/>
        </w:rPr>
        <w:t xml:space="preserve"> </w:t>
      </w:r>
      <w:r w:rsidR="005025CF" w:rsidRPr="005025CF">
        <w:rPr>
          <w:rFonts w:ascii="Times New Roman" w:hAnsi="Times New Roman"/>
          <w:bCs/>
          <w:sz w:val="24"/>
          <w:szCs w:val="24"/>
        </w:rPr>
        <w:t xml:space="preserve">ar mērķi </w:t>
      </w:r>
      <w:proofErr w:type="spellStart"/>
      <w:r w:rsidR="005025CF" w:rsidRPr="005025CF">
        <w:rPr>
          <w:rFonts w:ascii="Times New Roman" w:hAnsi="Times New Roman"/>
          <w:bCs/>
          <w:sz w:val="24"/>
          <w:szCs w:val="24"/>
        </w:rPr>
        <w:t>profesionalizēt</w:t>
      </w:r>
      <w:proofErr w:type="spellEnd"/>
      <w:r w:rsidR="005025CF" w:rsidRPr="005025CF">
        <w:rPr>
          <w:rFonts w:ascii="Times New Roman" w:hAnsi="Times New Roman"/>
          <w:bCs/>
          <w:sz w:val="24"/>
          <w:szCs w:val="24"/>
        </w:rPr>
        <w:t xml:space="preserve"> un </w:t>
      </w:r>
      <w:r w:rsidR="00C0288B">
        <w:rPr>
          <w:rFonts w:ascii="Times New Roman" w:hAnsi="Times New Roman"/>
          <w:bCs/>
          <w:sz w:val="24"/>
          <w:szCs w:val="24"/>
        </w:rPr>
        <w:t>radīt</w:t>
      </w:r>
      <w:r w:rsidR="005025CF" w:rsidRPr="005025CF">
        <w:rPr>
          <w:rFonts w:ascii="Times New Roman" w:hAnsi="Times New Roman"/>
          <w:bCs/>
          <w:sz w:val="24"/>
          <w:szCs w:val="24"/>
        </w:rPr>
        <w:t xml:space="preserve"> ilgtspējīgu </w:t>
      </w:r>
      <w:r w:rsidR="001F53B3">
        <w:rPr>
          <w:rFonts w:ascii="Times New Roman" w:hAnsi="Times New Roman"/>
          <w:bCs/>
          <w:sz w:val="24"/>
          <w:szCs w:val="24"/>
        </w:rPr>
        <w:t xml:space="preserve">sociālo inovāciju </w:t>
      </w:r>
      <w:r w:rsidR="005025CF" w:rsidRPr="005025CF">
        <w:rPr>
          <w:rFonts w:ascii="Times New Roman" w:hAnsi="Times New Roman"/>
          <w:bCs/>
          <w:sz w:val="24"/>
          <w:szCs w:val="24"/>
        </w:rPr>
        <w:t>tīklu</w:t>
      </w:r>
      <w:r w:rsidR="005025CF" w:rsidRPr="005018FB">
        <w:rPr>
          <w:bCs/>
        </w:rPr>
        <w:t>.</w:t>
      </w:r>
    </w:p>
    <w:p w14:paraId="4C1CA430" w14:textId="34116B6B" w:rsidR="0046397D" w:rsidRPr="00230956" w:rsidRDefault="0046397D" w:rsidP="00230956">
      <w:pPr>
        <w:pStyle w:val="ListParagraph"/>
        <w:numPr>
          <w:ilvl w:val="0"/>
          <w:numId w:val="7"/>
        </w:numPr>
        <w:spacing w:after="0" w:line="240" w:lineRule="auto"/>
        <w:jc w:val="both"/>
        <w:rPr>
          <w:rFonts w:ascii="Times New Roman" w:hAnsi="Times New Roman"/>
          <w:bCs/>
          <w:sz w:val="24"/>
          <w:szCs w:val="24"/>
        </w:rPr>
      </w:pPr>
      <w:r w:rsidRPr="004806E2">
        <w:rPr>
          <w:rFonts w:ascii="Times New Roman" w:hAnsi="Times New Roman"/>
          <w:bCs/>
          <w:sz w:val="24"/>
          <w:szCs w:val="24"/>
        </w:rPr>
        <w:t>Plānotais projekta īstenošanas laiks</w:t>
      </w:r>
      <w:r>
        <w:rPr>
          <w:rFonts w:ascii="Times New Roman" w:hAnsi="Times New Roman"/>
          <w:bCs/>
          <w:sz w:val="24"/>
          <w:szCs w:val="24"/>
        </w:rPr>
        <w:t xml:space="preserve"> ir 36 mēneši (</w:t>
      </w:r>
      <w:r w:rsidRPr="004806E2">
        <w:rPr>
          <w:rFonts w:ascii="Times New Roman" w:hAnsi="Times New Roman"/>
          <w:bCs/>
          <w:sz w:val="24"/>
          <w:szCs w:val="24"/>
        </w:rPr>
        <w:t xml:space="preserve">2024. gada </w:t>
      </w:r>
      <w:r>
        <w:rPr>
          <w:rFonts w:ascii="Times New Roman" w:hAnsi="Times New Roman"/>
          <w:bCs/>
          <w:sz w:val="24"/>
          <w:szCs w:val="24"/>
        </w:rPr>
        <w:t>1</w:t>
      </w:r>
      <w:r w:rsidRPr="004806E2">
        <w:rPr>
          <w:rFonts w:ascii="Times New Roman" w:hAnsi="Times New Roman"/>
          <w:bCs/>
          <w:sz w:val="24"/>
          <w:szCs w:val="24"/>
        </w:rPr>
        <w:t>. j</w:t>
      </w:r>
      <w:r>
        <w:rPr>
          <w:rFonts w:ascii="Times New Roman" w:hAnsi="Times New Roman"/>
          <w:bCs/>
          <w:sz w:val="24"/>
          <w:szCs w:val="24"/>
        </w:rPr>
        <w:t>ūlijs</w:t>
      </w:r>
      <w:r w:rsidRPr="004806E2">
        <w:rPr>
          <w:rFonts w:ascii="Times New Roman" w:hAnsi="Times New Roman"/>
          <w:bCs/>
          <w:sz w:val="24"/>
          <w:szCs w:val="24"/>
        </w:rPr>
        <w:t xml:space="preserve"> – 202</w:t>
      </w:r>
      <w:r>
        <w:rPr>
          <w:rFonts w:ascii="Times New Roman" w:hAnsi="Times New Roman"/>
          <w:bCs/>
          <w:sz w:val="24"/>
          <w:szCs w:val="24"/>
        </w:rPr>
        <w:t>7</w:t>
      </w:r>
      <w:r w:rsidRPr="004806E2">
        <w:rPr>
          <w:rFonts w:ascii="Times New Roman" w:hAnsi="Times New Roman"/>
          <w:bCs/>
          <w:sz w:val="24"/>
          <w:szCs w:val="24"/>
        </w:rPr>
        <w:t>. gada 3</w:t>
      </w:r>
      <w:r>
        <w:rPr>
          <w:rFonts w:ascii="Times New Roman" w:hAnsi="Times New Roman"/>
          <w:bCs/>
          <w:sz w:val="24"/>
          <w:szCs w:val="24"/>
        </w:rPr>
        <w:t>0</w:t>
      </w:r>
      <w:r w:rsidRPr="004806E2">
        <w:rPr>
          <w:rFonts w:ascii="Times New Roman" w:hAnsi="Times New Roman"/>
          <w:bCs/>
          <w:sz w:val="24"/>
          <w:szCs w:val="24"/>
        </w:rPr>
        <w:t xml:space="preserve">. </w:t>
      </w:r>
      <w:r>
        <w:rPr>
          <w:rFonts w:ascii="Times New Roman" w:hAnsi="Times New Roman"/>
          <w:bCs/>
          <w:sz w:val="24"/>
          <w:szCs w:val="24"/>
        </w:rPr>
        <w:t xml:space="preserve">jūnijs). Vadošais partneris </w:t>
      </w:r>
      <w:r w:rsidRPr="00440D30">
        <w:rPr>
          <w:rFonts w:ascii="Times New Roman" w:hAnsi="Times New Roman"/>
          <w:bCs/>
          <w:sz w:val="24"/>
          <w:szCs w:val="24"/>
        </w:rPr>
        <w:t>L&amp;R Sociālo pētījumu institūts</w:t>
      </w:r>
      <w:r>
        <w:rPr>
          <w:rFonts w:ascii="Times New Roman" w:hAnsi="Times New Roman"/>
          <w:bCs/>
          <w:sz w:val="24"/>
          <w:szCs w:val="24"/>
        </w:rPr>
        <w:t xml:space="preserve"> ir noslēdzis dotācijas nolīgumu 2024.</w:t>
      </w:r>
      <w:r w:rsidR="00493886">
        <w:rPr>
          <w:rFonts w:ascii="Times New Roman" w:hAnsi="Times New Roman"/>
          <w:bCs/>
          <w:sz w:val="24"/>
          <w:szCs w:val="24"/>
        </w:rPr>
        <w:t xml:space="preserve"> </w:t>
      </w:r>
      <w:r>
        <w:rPr>
          <w:rFonts w:ascii="Times New Roman" w:hAnsi="Times New Roman"/>
          <w:bCs/>
          <w:sz w:val="24"/>
          <w:szCs w:val="24"/>
        </w:rPr>
        <w:t>gada 10.</w:t>
      </w:r>
      <w:r w:rsidR="00493886">
        <w:rPr>
          <w:rFonts w:ascii="Times New Roman" w:hAnsi="Times New Roman"/>
          <w:bCs/>
          <w:sz w:val="24"/>
          <w:szCs w:val="24"/>
        </w:rPr>
        <w:t xml:space="preserve"> </w:t>
      </w:r>
      <w:r>
        <w:rPr>
          <w:rFonts w:ascii="Times New Roman" w:hAnsi="Times New Roman"/>
          <w:bCs/>
          <w:sz w:val="24"/>
          <w:szCs w:val="24"/>
        </w:rPr>
        <w:t>jūnijā. Dotācijas nolīgumu paraksta vadošais partneris un finansētāja pārstāvis. Nolīgums stājās spēkā, kad to ir parakstījusi pēdējā no pusēm. Tas paredz, ka pārējie projekta partneri -atbalsta saņēmēji paraksta Atbalsta saņēmēja veidlapu 30 dienu laikā no dotācijas nolīguma parakstīšanas brīža.</w:t>
      </w:r>
      <w:r w:rsidRPr="00440D30">
        <w:rPr>
          <w:rFonts w:ascii="Times New Roman" w:hAnsi="Times New Roman"/>
          <w:bCs/>
          <w:sz w:val="24"/>
          <w:szCs w:val="24"/>
        </w:rPr>
        <w:t xml:space="preserve"> </w:t>
      </w:r>
    </w:p>
    <w:p w14:paraId="10920ED2" w14:textId="4B123A32" w:rsidR="004806E2" w:rsidRDefault="004806E2" w:rsidP="004806E2">
      <w:pPr>
        <w:pStyle w:val="ListParagraph"/>
        <w:numPr>
          <w:ilvl w:val="0"/>
          <w:numId w:val="7"/>
        </w:numPr>
        <w:spacing w:after="0" w:line="240" w:lineRule="auto"/>
        <w:jc w:val="both"/>
        <w:rPr>
          <w:rFonts w:ascii="Times New Roman" w:hAnsi="Times New Roman"/>
          <w:bCs/>
          <w:sz w:val="24"/>
          <w:szCs w:val="24"/>
        </w:rPr>
      </w:pPr>
      <w:r w:rsidRPr="004806E2">
        <w:rPr>
          <w:rFonts w:ascii="Times New Roman" w:hAnsi="Times New Roman"/>
          <w:bCs/>
          <w:sz w:val="24"/>
          <w:szCs w:val="24"/>
        </w:rPr>
        <w:t>Projekta ietvaros plānot</w:t>
      </w:r>
      <w:r w:rsidR="005952AE">
        <w:rPr>
          <w:rFonts w:ascii="Times New Roman" w:hAnsi="Times New Roman"/>
          <w:bCs/>
          <w:sz w:val="24"/>
          <w:szCs w:val="24"/>
        </w:rPr>
        <w:t>s 21 darba uzdevums (</w:t>
      </w:r>
      <w:proofErr w:type="spellStart"/>
      <w:r w:rsidR="005952AE" w:rsidRPr="005952AE">
        <w:rPr>
          <w:rFonts w:ascii="Times New Roman" w:hAnsi="Times New Roman"/>
          <w:bCs/>
          <w:i/>
          <w:iCs/>
          <w:sz w:val="24"/>
          <w:szCs w:val="24"/>
        </w:rPr>
        <w:t>work</w:t>
      </w:r>
      <w:proofErr w:type="spellEnd"/>
      <w:r w:rsidR="005952AE" w:rsidRPr="005952AE">
        <w:rPr>
          <w:rFonts w:ascii="Times New Roman" w:hAnsi="Times New Roman"/>
          <w:bCs/>
          <w:i/>
          <w:iCs/>
          <w:sz w:val="24"/>
          <w:szCs w:val="24"/>
        </w:rPr>
        <w:t xml:space="preserve"> </w:t>
      </w:r>
      <w:proofErr w:type="spellStart"/>
      <w:r w:rsidR="005952AE" w:rsidRPr="005952AE">
        <w:rPr>
          <w:rFonts w:ascii="Times New Roman" w:hAnsi="Times New Roman"/>
          <w:bCs/>
          <w:i/>
          <w:iCs/>
          <w:sz w:val="24"/>
          <w:szCs w:val="24"/>
        </w:rPr>
        <w:t>packages</w:t>
      </w:r>
      <w:proofErr w:type="spellEnd"/>
      <w:r w:rsidR="005952AE">
        <w:rPr>
          <w:rFonts w:ascii="Times New Roman" w:hAnsi="Times New Roman"/>
          <w:bCs/>
          <w:sz w:val="24"/>
          <w:szCs w:val="24"/>
        </w:rPr>
        <w:t>)</w:t>
      </w:r>
      <w:r w:rsidR="008B42F8">
        <w:rPr>
          <w:rFonts w:ascii="Times New Roman" w:hAnsi="Times New Roman"/>
          <w:bCs/>
          <w:sz w:val="24"/>
          <w:szCs w:val="24"/>
        </w:rPr>
        <w:t>.</w:t>
      </w:r>
      <w:r w:rsidR="005952AE">
        <w:rPr>
          <w:rFonts w:ascii="Times New Roman" w:hAnsi="Times New Roman"/>
          <w:bCs/>
          <w:sz w:val="24"/>
          <w:szCs w:val="24"/>
        </w:rPr>
        <w:t xml:space="preserve"> Informatīvā ziņojuma pirmajā tabulā apkopta informācija par projektā plānotajiem daba uzdevumiem.</w:t>
      </w:r>
    </w:p>
    <w:p w14:paraId="4995CB78" w14:textId="3BD78152" w:rsidR="005952AE" w:rsidRDefault="005952AE" w:rsidP="005952AE">
      <w:pPr>
        <w:pStyle w:val="ListParagraph"/>
        <w:spacing w:after="0" w:line="240" w:lineRule="auto"/>
        <w:ind w:left="360"/>
        <w:jc w:val="both"/>
        <w:rPr>
          <w:rFonts w:ascii="Times New Roman" w:hAnsi="Times New Roman"/>
          <w:bCs/>
          <w:sz w:val="24"/>
          <w:szCs w:val="24"/>
        </w:rPr>
      </w:pPr>
    </w:p>
    <w:p w14:paraId="56B20F3D" w14:textId="3CF846C8" w:rsidR="005952AE" w:rsidRDefault="005952AE" w:rsidP="005952AE">
      <w:pPr>
        <w:pStyle w:val="Caption"/>
        <w:keepNext/>
        <w:spacing w:after="0"/>
        <w:jc w:val="right"/>
        <w:rPr>
          <w:color w:val="000000" w:themeColor="text1"/>
          <w:sz w:val="24"/>
          <w:szCs w:val="24"/>
        </w:rPr>
      </w:pPr>
      <w:r w:rsidRPr="004806E2">
        <w:rPr>
          <w:color w:val="000000" w:themeColor="text1"/>
          <w:sz w:val="24"/>
          <w:szCs w:val="24"/>
        </w:rPr>
        <w:t>1. tabula</w:t>
      </w:r>
    </w:p>
    <w:p w14:paraId="5588F65D" w14:textId="1838F268" w:rsidR="005952AE" w:rsidRPr="005952AE" w:rsidRDefault="005952AE" w:rsidP="005952AE">
      <w:pPr>
        <w:jc w:val="center"/>
        <w:rPr>
          <w:b/>
          <w:bCs/>
        </w:rPr>
      </w:pPr>
      <w:r>
        <w:rPr>
          <w:b/>
          <w:bCs/>
        </w:rPr>
        <w:t>Projekta darba uzdevumi</w:t>
      </w:r>
    </w:p>
    <w:tbl>
      <w:tblPr>
        <w:tblStyle w:val="TableGrid"/>
        <w:tblW w:w="0" w:type="auto"/>
        <w:tblLook w:val="04A0" w:firstRow="1" w:lastRow="0" w:firstColumn="1" w:lastColumn="0" w:noHBand="0" w:noVBand="1"/>
      </w:tblPr>
      <w:tblGrid>
        <w:gridCol w:w="963"/>
        <w:gridCol w:w="8665"/>
      </w:tblGrid>
      <w:tr w:rsidR="005952AE" w14:paraId="6009F40D" w14:textId="77777777" w:rsidTr="005C2927">
        <w:tc>
          <w:tcPr>
            <w:tcW w:w="817" w:type="dxa"/>
            <w:shd w:val="clear" w:color="auto" w:fill="F2F2F2" w:themeFill="background1" w:themeFillShade="F2"/>
          </w:tcPr>
          <w:p w14:paraId="434FE50F" w14:textId="44B0C067" w:rsidR="005952AE" w:rsidRPr="005952AE" w:rsidRDefault="005952AE" w:rsidP="005952AE">
            <w:pPr>
              <w:jc w:val="center"/>
              <w:rPr>
                <w:b/>
              </w:rPr>
            </w:pPr>
            <w:r w:rsidRPr="005952AE">
              <w:rPr>
                <w:b/>
              </w:rPr>
              <w:t>Nr.</w:t>
            </w:r>
          </w:p>
        </w:tc>
        <w:tc>
          <w:tcPr>
            <w:tcW w:w="8838" w:type="dxa"/>
            <w:shd w:val="clear" w:color="auto" w:fill="F2F2F2" w:themeFill="background1" w:themeFillShade="F2"/>
          </w:tcPr>
          <w:p w14:paraId="6B135753" w14:textId="7C5E31FD" w:rsidR="005952AE" w:rsidRPr="005952AE" w:rsidRDefault="005952AE" w:rsidP="005952AE">
            <w:pPr>
              <w:jc w:val="center"/>
              <w:rPr>
                <w:b/>
              </w:rPr>
            </w:pPr>
            <w:r w:rsidRPr="005952AE">
              <w:rPr>
                <w:b/>
              </w:rPr>
              <w:t>Darba uzdevuma nosaukums</w:t>
            </w:r>
          </w:p>
        </w:tc>
      </w:tr>
      <w:tr w:rsidR="005952AE" w14:paraId="2D8A1D78" w14:textId="77777777" w:rsidTr="005C2927">
        <w:tc>
          <w:tcPr>
            <w:tcW w:w="817" w:type="dxa"/>
          </w:tcPr>
          <w:p w14:paraId="78E47BF3" w14:textId="3C7726B2" w:rsidR="005952AE" w:rsidRDefault="005952AE" w:rsidP="005952AE">
            <w:pPr>
              <w:jc w:val="both"/>
              <w:rPr>
                <w:bCs/>
              </w:rPr>
            </w:pPr>
            <w:r>
              <w:rPr>
                <w:bCs/>
              </w:rPr>
              <w:t>WP001</w:t>
            </w:r>
          </w:p>
        </w:tc>
        <w:tc>
          <w:tcPr>
            <w:tcW w:w="8838" w:type="dxa"/>
          </w:tcPr>
          <w:p w14:paraId="70740253" w14:textId="0A703E32" w:rsidR="005952AE" w:rsidRDefault="005952AE" w:rsidP="005952AE">
            <w:pPr>
              <w:jc w:val="both"/>
              <w:rPr>
                <w:bCs/>
              </w:rPr>
            </w:pPr>
            <w:r>
              <w:rPr>
                <w:bCs/>
              </w:rPr>
              <w:t>Projekta vadība un informācijas izplatīšana 1.-18. mēnesis</w:t>
            </w:r>
          </w:p>
        </w:tc>
      </w:tr>
      <w:tr w:rsidR="005952AE" w14:paraId="0EF8AE65" w14:textId="77777777" w:rsidTr="005C2927">
        <w:tc>
          <w:tcPr>
            <w:tcW w:w="817" w:type="dxa"/>
          </w:tcPr>
          <w:p w14:paraId="26994D0D" w14:textId="7F475768" w:rsidR="005952AE" w:rsidRDefault="005952AE" w:rsidP="005952AE">
            <w:pPr>
              <w:jc w:val="both"/>
              <w:rPr>
                <w:bCs/>
              </w:rPr>
            </w:pPr>
            <w:r>
              <w:rPr>
                <w:bCs/>
              </w:rPr>
              <w:t>WP002</w:t>
            </w:r>
          </w:p>
        </w:tc>
        <w:tc>
          <w:tcPr>
            <w:tcW w:w="8838" w:type="dxa"/>
          </w:tcPr>
          <w:p w14:paraId="622DB7FF" w14:textId="0B6DB1BB" w:rsidR="005952AE" w:rsidRDefault="005952AE" w:rsidP="005952AE">
            <w:pPr>
              <w:jc w:val="both"/>
              <w:rPr>
                <w:bCs/>
              </w:rPr>
            </w:pPr>
            <w:r>
              <w:rPr>
                <w:bCs/>
              </w:rPr>
              <w:t>Projekta vadība un informācijas izplatīšana 19.-36. mēnesis</w:t>
            </w:r>
          </w:p>
        </w:tc>
      </w:tr>
      <w:tr w:rsidR="005952AE" w14:paraId="7C77438B" w14:textId="77777777" w:rsidTr="005C2927">
        <w:tc>
          <w:tcPr>
            <w:tcW w:w="817" w:type="dxa"/>
          </w:tcPr>
          <w:p w14:paraId="75471CB9" w14:textId="6372F85D" w:rsidR="005952AE" w:rsidRDefault="005952AE" w:rsidP="005952AE">
            <w:pPr>
              <w:jc w:val="both"/>
              <w:rPr>
                <w:bCs/>
              </w:rPr>
            </w:pPr>
            <w:r>
              <w:rPr>
                <w:bCs/>
              </w:rPr>
              <w:t>WP003</w:t>
            </w:r>
          </w:p>
        </w:tc>
        <w:tc>
          <w:tcPr>
            <w:tcW w:w="8838" w:type="dxa"/>
          </w:tcPr>
          <w:p w14:paraId="4425E2B6" w14:textId="568823A6" w:rsidR="005952AE" w:rsidRDefault="005952AE" w:rsidP="005952AE">
            <w:pPr>
              <w:jc w:val="both"/>
              <w:rPr>
                <w:bCs/>
              </w:rPr>
            </w:pPr>
            <w:r>
              <w:rPr>
                <w:bCs/>
              </w:rPr>
              <w:t>Sociālās inovācijas ekosistēmas kartēšana (transnacionāla sadarbība)</w:t>
            </w:r>
          </w:p>
        </w:tc>
      </w:tr>
      <w:tr w:rsidR="005952AE" w14:paraId="50E59F14" w14:textId="77777777" w:rsidTr="005C2927">
        <w:tc>
          <w:tcPr>
            <w:tcW w:w="817" w:type="dxa"/>
          </w:tcPr>
          <w:p w14:paraId="06672D20" w14:textId="2C152BDB" w:rsidR="005952AE" w:rsidRPr="005952AE" w:rsidRDefault="005952AE" w:rsidP="005952AE">
            <w:pPr>
              <w:jc w:val="both"/>
              <w:rPr>
                <w:b/>
              </w:rPr>
            </w:pPr>
            <w:r w:rsidRPr="005952AE">
              <w:rPr>
                <w:b/>
              </w:rPr>
              <w:t>WP004</w:t>
            </w:r>
          </w:p>
        </w:tc>
        <w:tc>
          <w:tcPr>
            <w:tcW w:w="8838" w:type="dxa"/>
          </w:tcPr>
          <w:p w14:paraId="3F3AE164" w14:textId="1B52BF64" w:rsidR="005952AE" w:rsidRPr="005952AE" w:rsidRDefault="00D14FDF" w:rsidP="005952AE">
            <w:pPr>
              <w:jc w:val="both"/>
              <w:rPr>
                <w:b/>
              </w:rPr>
            </w:pPr>
            <w:r>
              <w:rPr>
                <w:b/>
              </w:rPr>
              <w:t>LV</w:t>
            </w:r>
            <w:r w:rsidRPr="005952AE">
              <w:rPr>
                <w:b/>
              </w:rPr>
              <w:t xml:space="preserve"> </w:t>
            </w:r>
            <w:r w:rsidR="005952AE" w:rsidRPr="005952AE">
              <w:rPr>
                <w:b/>
              </w:rPr>
              <w:t>sociālās inovācijas ekosistēmas kartēšana</w:t>
            </w:r>
          </w:p>
        </w:tc>
      </w:tr>
      <w:tr w:rsidR="005952AE" w14:paraId="227983AF" w14:textId="77777777" w:rsidTr="005C2927">
        <w:tc>
          <w:tcPr>
            <w:tcW w:w="817" w:type="dxa"/>
          </w:tcPr>
          <w:p w14:paraId="1414B5BC" w14:textId="5D5992DD" w:rsidR="005952AE" w:rsidRDefault="005952AE" w:rsidP="005952AE">
            <w:pPr>
              <w:jc w:val="both"/>
              <w:rPr>
                <w:bCs/>
              </w:rPr>
            </w:pPr>
            <w:r>
              <w:rPr>
                <w:bCs/>
              </w:rPr>
              <w:lastRenderedPageBreak/>
              <w:t>WP005</w:t>
            </w:r>
          </w:p>
        </w:tc>
        <w:tc>
          <w:tcPr>
            <w:tcW w:w="8838" w:type="dxa"/>
          </w:tcPr>
          <w:p w14:paraId="798C9D3F" w14:textId="508518CC" w:rsidR="005952AE" w:rsidRDefault="0094123F" w:rsidP="005952AE">
            <w:pPr>
              <w:jc w:val="both"/>
              <w:rPr>
                <w:bCs/>
              </w:rPr>
            </w:pPr>
            <w:r>
              <w:rPr>
                <w:bCs/>
              </w:rPr>
              <w:t xml:space="preserve">HU </w:t>
            </w:r>
            <w:r w:rsidR="005952AE">
              <w:rPr>
                <w:bCs/>
              </w:rPr>
              <w:t>sociālās inovācijas ekosistēmas kartēšana</w:t>
            </w:r>
          </w:p>
        </w:tc>
      </w:tr>
      <w:tr w:rsidR="005952AE" w14:paraId="335219E5" w14:textId="77777777" w:rsidTr="005C2927">
        <w:tc>
          <w:tcPr>
            <w:tcW w:w="817" w:type="dxa"/>
          </w:tcPr>
          <w:p w14:paraId="2ABD858D" w14:textId="0AF13597" w:rsidR="005952AE" w:rsidRDefault="005952AE" w:rsidP="005952AE">
            <w:pPr>
              <w:jc w:val="both"/>
              <w:rPr>
                <w:bCs/>
              </w:rPr>
            </w:pPr>
            <w:r>
              <w:rPr>
                <w:bCs/>
              </w:rPr>
              <w:t>WP006</w:t>
            </w:r>
          </w:p>
        </w:tc>
        <w:tc>
          <w:tcPr>
            <w:tcW w:w="8838" w:type="dxa"/>
          </w:tcPr>
          <w:p w14:paraId="43B935CF" w14:textId="1D15302A" w:rsidR="005952AE" w:rsidRDefault="0094123F" w:rsidP="005952AE">
            <w:pPr>
              <w:jc w:val="both"/>
              <w:rPr>
                <w:bCs/>
              </w:rPr>
            </w:pPr>
            <w:r>
              <w:rPr>
                <w:bCs/>
              </w:rPr>
              <w:t xml:space="preserve">MT </w:t>
            </w:r>
            <w:r w:rsidR="005952AE">
              <w:rPr>
                <w:bCs/>
              </w:rPr>
              <w:t>sociālās inovācijas ekosistēmas kartēšana</w:t>
            </w:r>
          </w:p>
        </w:tc>
      </w:tr>
      <w:tr w:rsidR="005952AE" w14:paraId="519BFB3E" w14:textId="77777777" w:rsidTr="005C2927">
        <w:tc>
          <w:tcPr>
            <w:tcW w:w="817" w:type="dxa"/>
          </w:tcPr>
          <w:p w14:paraId="6FB83BE8" w14:textId="1D10CADD" w:rsidR="005952AE" w:rsidRDefault="005952AE" w:rsidP="005952AE">
            <w:pPr>
              <w:jc w:val="both"/>
              <w:rPr>
                <w:bCs/>
              </w:rPr>
            </w:pPr>
            <w:r>
              <w:rPr>
                <w:bCs/>
              </w:rPr>
              <w:t>WP007</w:t>
            </w:r>
          </w:p>
        </w:tc>
        <w:tc>
          <w:tcPr>
            <w:tcW w:w="8838" w:type="dxa"/>
          </w:tcPr>
          <w:p w14:paraId="09DF2BB2" w14:textId="50E57DDE" w:rsidR="005952AE" w:rsidRDefault="0094123F" w:rsidP="005952AE">
            <w:pPr>
              <w:jc w:val="both"/>
              <w:rPr>
                <w:bCs/>
              </w:rPr>
            </w:pPr>
            <w:r>
              <w:rPr>
                <w:bCs/>
              </w:rPr>
              <w:t xml:space="preserve">SK </w:t>
            </w:r>
            <w:r w:rsidR="005952AE">
              <w:rPr>
                <w:bCs/>
              </w:rPr>
              <w:t>sociālās inovācijas ekosistēmas kartēšana</w:t>
            </w:r>
          </w:p>
        </w:tc>
      </w:tr>
      <w:tr w:rsidR="005952AE" w14:paraId="554ED6AC" w14:textId="77777777" w:rsidTr="005C2927">
        <w:tc>
          <w:tcPr>
            <w:tcW w:w="817" w:type="dxa"/>
          </w:tcPr>
          <w:p w14:paraId="7AAA9545" w14:textId="61A9805E" w:rsidR="005952AE" w:rsidRDefault="005952AE" w:rsidP="005952AE">
            <w:pPr>
              <w:jc w:val="both"/>
              <w:rPr>
                <w:bCs/>
              </w:rPr>
            </w:pPr>
            <w:r>
              <w:rPr>
                <w:bCs/>
              </w:rPr>
              <w:t>WP008</w:t>
            </w:r>
          </w:p>
        </w:tc>
        <w:tc>
          <w:tcPr>
            <w:tcW w:w="8838" w:type="dxa"/>
          </w:tcPr>
          <w:p w14:paraId="7D2D7E2F" w14:textId="16F684D2" w:rsidR="005952AE" w:rsidRDefault="005952AE" w:rsidP="005952AE">
            <w:pPr>
              <w:jc w:val="both"/>
              <w:rPr>
                <w:bCs/>
              </w:rPr>
            </w:pPr>
            <w:r>
              <w:rPr>
                <w:bCs/>
              </w:rPr>
              <w:t>Transnacionālas kapacitātes stiprināšana un mijiedarbība ar ekosistēmu</w:t>
            </w:r>
          </w:p>
        </w:tc>
      </w:tr>
      <w:tr w:rsidR="005952AE" w14:paraId="61C125A3" w14:textId="77777777" w:rsidTr="005C2927">
        <w:tc>
          <w:tcPr>
            <w:tcW w:w="817" w:type="dxa"/>
          </w:tcPr>
          <w:p w14:paraId="1EAB86AC" w14:textId="2225C164" w:rsidR="005952AE" w:rsidRPr="005952AE" w:rsidRDefault="005952AE" w:rsidP="005B1EF9">
            <w:pPr>
              <w:jc w:val="both"/>
              <w:rPr>
                <w:b/>
              </w:rPr>
            </w:pPr>
            <w:r w:rsidRPr="005952AE">
              <w:rPr>
                <w:b/>
              </w:rPr>
              <w:t>WP009</w:t>
            </w:r>
          </w:p>
        </w:tc>
        <w:tc>
          <w:tcPr>
            <w:tcW w:w="8838" w:type="dxa"/>
          </w:tcPr>
          <w:p w14:paraId="355A3C1E" w14:textId="0F1A99D9" w:rsidR="005952AE" w:rsidRPr="005952AE" w:rsidRDefault="00D14FDF" w:rsidP="005B1EF9">
            <w:pPr>
              <w:jc w:val="both"/>
              <w:rPr>
                <w:b/>
              </w:rPr>
            </w:pPr>
            <w:r>
              <w:rPr>
                <w:b/>
              </w:rPr>
              <w:t>LV</w:t>
            </w:r>
            <w:r w:rsidRPr="005952AE">
              <w:rPr>
                <w:b/>
              </w:rPr>
              <w:t xml:space="preserve"> </w:t>
            </w:r>
            <w:r w:rsidR="005952AE" w:rsidRPr="005952AE">
              <w:rPr>
                <w:b/>
              </w:rPr>
              <w:t>kapacitātes stiprināšana un mijiedarbība ar ekosistēmu</w:t>
            </w:r>
          </w:p>
        </w:tc>
      </w:tr>
      <w:tr w:rsidR="005952AE" w14:paraId="6F015DB9" w14:textId="77777777" w:rsidTr="005C2927">
        <w:tc>
          <w:tcPr>
            <w:tcW w:w="817" w:type="dxa"/>
          </w:tcPr>
          <w:p w14:paraId="49CDB6C8" w14:textId="33531980" w:rsidR="005952AE" w:rsidRDefault="005952AE" w:rsidP="005B1EF9">
            <w:pPr>
              <w:jc w:val="both"/>
              <w:rPr>
                <w:bCs/>
              </w:rPr>
            </w:pPr>
            <w:r>
              <w:rPr>
                <w:bCs/>
              </w:rPr>
              <w:t>WP010</w:t>
            </w:r>
          </w:p>
        </w:tc>
        <w:tc>
          <w:tcPr>
            <w:tcW w:w="8838" w:type="dxa"/>
          </w:tcPr>
          <w:p w14:paraId="73E9E4F4" w14:textId="58568E3B" w:rsidR="005952AE" w:rsidRDefault="0094123F" w:rsidP="005B1EF9">
            <w:pPr>
              <w:jc w:val="both"/>
              <w:rPr>
                <w:bCs/>
              </w:rPr>
            </w:pPr>
            <w:r>
              <w:rPr>
                <w:bCs/>
              </w:rPr>
              <w:t>HU</w:t>
            </w:r>
            <w:r w:rsidRPr="005952AE">
              <w:rPr>
                <w:bCs/>
              </w:rPr>
              <w:t xml:space="preserve"> </w:t>
            </w:r>
            <w:r w:rsidR="005952AE">
              <w:rPr>
                <w:bCs/>
              </w:rPr>
              <w:t>kapacitātes stiprināšana un mijiedarbība ar ekosistēmu</w:t>
            </w:r>
          </w:p>
        </w:tc>
      </w:tr>
      <w:tr w:rsidR="005952AE" w14:paraId="1CB6106E" w14:textId="77777777" w:rsidTr="005C2927">
        <w:tc>
          <w:tcPr>
            <w:tcW w:w="817" w:type="dxa"/>
          </w:tcPr>
          <w:p w14:paraId="2275706E" w14:textId="3FF62B4C" w:rsidR="005952AE" w:rsidRDefault="005952AE" w:rsidP="005B1EF9">
            <w:pPr>
              <w:jc w:val="both"/>
              <w:rPr>
                <w:bCs/>
              </w:rPr>
            </w:pPr>
            <w:r>
              <w:rPr>
                <w:bCs/>
              </w:rPr>
              <w:t>WP011</w:t>
            </w:r>
          </w:p>
        </w:tc>
        <w:tc>
          <w:tcPr>
            <w:tcW w:w="8838" w:type="dxa"/>
          </w:tcPr>
          <w:p w14:paraId="0E66E6EF" w14:textId="5F8E5427" w:rsidR="005952AE" w:rsidRDefault="0094123F" w:rsidP="005B1EF9">
            <w:pPr>
              <w:jc w:val="both"/>
              <w:rPr>
                <w:bCs/>
              </w:rPr>
            </w:pPr>
            <w:r>
              <w:rPr>
                <w:bCs/>
              </w:rPr>
              <w:t>MT</w:t>
            </w:r>
            <w:r w:rsidRPr="005952AE">
              <w:rPr>
                <w:bCs/>
              </w:rPr>
              <w:t xml:space="preserve"> </w:t>
            </w:r>
            <w:r w:rsidR="005952AE">
              <w:rPr>
                <w:bCs/>
              </w:rPr>
              <w:t>kapacitātes stiprināšana un mijiedarbība ar ekosistēmu</w:t>
            </w:r>
          </w:p>
        </w:tc>
      </w:tr>
      <w:tr w:rsidR="005952AE" w14:paraId="030AEA0A" w14:textId="77777777" w:rsidTr="005C2927">
        <w:tc>
          <w:tcPr>
            <w:tcW w:w="817" w:type="dxa"/>
          </w:tcPr>
          <w:p w14:paraId="0FA108E2" w14:textId="0535BA75" w:rsidR="005952AE" w:rsidRDefault="005952AE" w:rsidP="005B1EF9">
            <w:pPr>
              <w:jc w:val="both"/>
              <w:rPr>
                <w:bCs/>
              </w:rPr>
            </w:pPr>
            <w:r>
              <w:rPr>
                <w:bCs/>
              </w:rPr>
              <w:t>WP012</w:t>
            </w:r>
          </w:p>
        </w:tc>
        <w:tc>
          <w:tcPr>
            <w:tcW w:w="8838" w:type="dxa"/>
          </w:tcPr>
          <w:p w14:paraId="2FDE6D11" w14:textId="7E4CB94B" w:rsidR="005952AE" w:rsidRDefault="0094123F" w:rsidP="005B1EF9">
            <w:pPr>
              <w:jc w:val="both"/>
              <w:rPr>
                <w:bCs/>
              </w:rPr>
            </w:pPr>
            <w:r>
              <w:rPr>
                <w:bCs/>
              </w:rPr>
              <w:t>SK</w:t>
            </w:r>
            <w:r w:rsidRPr="005952AE">
              <w:rPr>
                <w:bCs/>
              </w:rPr>
              <w:t xml:space="preserve"> </w:t>
            </w:r>
            <w:r w:rsidR="005952AE">
              <w:rPr>
                <w:bCs/>
              </w:rPr>
              <w:t>kapacitātes stiprināšana un mijiedarbība ar ekosistēmu</w:t>
            </w:r>
          </w:p>
        </w:tc>
      </w:tr>
      <w:tr w:rsidR="005952AE" w14:paraId="4173B4E8" w14:textId="77777777" w:rsidTr="005C2927">
        <w:tc>
          <w:tcPr>
            <w:tcW w:w="817" w:type="dxa"/>
          </w:tcPr>
          <w:p w14:paraId="54C13256" w14:textId="17587925" w:rsidR="005952AE" w:rsidRDefault="005952AE" w:rsidP="005B1EF9">
            <w:pPr>
              <w:jc w:val="both"/>
              <w:rPr>
                <w:bCs/>
              </w:rPr>
            </w:pPr>
            <w:r>
              <w:rPr>
                <w:bCs/>
              </w:rPr>
              <w:t>WP013</w:t>
            </w:r>
          </w:p>
        </w:tc>
        <w:tc>
          <w:tcPr>
            <w:tcW w:w="8838" w:type="dxa"/>
          </w:tcPr>
          <w:p w14:paraId="12B4E9A2" w14:textId="1FFBEB9C" w:rsidR="005952AE" w:rsidRDefault="005952AE" w:rsidP="005B1EF9">
            <w:pPr>
              <w:jc w:val="both"/>
              <w:rPr>
                <w:bCs/>
              </w:rPr>
            </w:pPr>
            <w:r>
              <w:rPr>
                <w:bCs/>
              </w:rPr>
              <w:t>Transnacionālas kapacitātes stiprināšana sociālās ietekmes novērtēšanai</w:t>
            </w:r>
          </w:p>
        </w:tc>
      </w:tr>
      <w:tr w:rsidR="005952AE" w14:paraId="69FF32A3" w14:textId="77777777" w:rsidTr="005C2927">
        <w:tc>
          <w:tcPr>
            <w:tcW w:w="817" w:type="dxa"/>
          </w:tcPr>
          <w:p w14:paraId="0EF005F2" w14:textId="194AC925" w:rsidR="005952AE" w:rsidRDefault="005952AE" w:rsidP="005B1EF9">
            <w:pPr>
              <w:jc w:val="both"/>
              <w:rPr>
                <w:bCs/>
              </w:rPr>
            </w:pPr>
            <w:r>
              <w:rPr>
                <w:bCs/>
              </w:rPr>
              <w:t>WP014</w:t>
            </w:r>
          </w:p>
        </w:tc>
        <w:tc>
          <w:tcPr>
            <w:tcW w:w="8838" w:type="dxa"/>
          </w:tcPr>
          <w:p w14:paraId="2920CA57" w14:textId="0A7A933D" w:rsidR="005952AE" w:rsidRDefault="005952AE" w:rsidP="005B1EF9">
            <w:pPr>
              <w:jc w:val="both"/>
              <w:rPr>
                <w:bCs/>
              </w:rPr>
            </w:pPr>
            <w:r>
              <w:rPr>
                <w:bCs/>
              </w:rPr>
              <w:t>Ārvalstu pieredzes mērogošana</w:t>
            </w:r>
          </w:p>
        </w:tc>
      </w:tr>
      <w:tr w:rsidR="005952AE" w14:paraId="2F8E0415" w14:textId="77777777" w:rsidTr="005C2927">
        <w:tc>
          <w:tcPr>
            <w:tcW w:w="817" w:type="dxa"/>
          </w:tcPr>
          <w:p w14:paraId="7E46788B" w14:textId="415212CB" w:rsidR="005952AE" w:rsidRDefault="005952AE" w:rsidP="005B1EF9">
            <w:pPr>
              <w:jc w:val="both"/>
              <w:rPr>
                <w:bCs/>
              </w:rPr>
            </w:pPr>
            <w:r>
              <w:rPr>
                <w:bCs/>
              </w:rPr>
              <w:t>WP015</w:t>
            </w:r>
          </w:p>
        </w:tc>
        <w:tc>
          <w:tcPr>
            <w:tcW w:w="8838" w:type="dxa"/>
          </w:tcPr>
          <w:p w14:paraId="708B6AD3" w14:textId="5E6E1E52" w:rsidR="005952AE" w:rsidRDefault="00B35EDC" w:rsidP="005B1EF9">
            <w:pPr>
              <w:jc w:val="both"/>
              <w:rPr>
                <w:bCs/>
              </w:rPr>
            </w:pPr>
            <w:r>
              <w:rPr>
                <w:bCs/>
              </w:rPr>
              <w:t>HU</w:t>
            </w:r>
            <w:r w:rsidRPr="005952AE">
              <w:rPr>
                <w:bCs/>
              </w:rPr>
              <w:t xml:space="preserve"> </w:t>
            </w:r>
            <w:r w:rsidR="00DA48DF">
              <w:rPr>
                <w:bCs/>
              </w:rPr>
              <w:t>kapacitātes stiprināšana sociālās ietekmes vērtēšanai un projektu mērogošanai</w:t>
            </w:r>
          </w:p>
        </w:tc>
      </w:tr>
      <w:tr w:rsidR="005952AE" w14:paraId="21EE140F" w14:textId="77777777" w:rsidTr="005C2927">
        <w:tc>
          <w:tcPr>
            <w:tcW w:w="817" w:type="dxa"/>
          </w:tcPr>
          <w:p w14:paraId="763F74F7" w14:textId="5B4BECD2" w:rsidR="005952AE" w:rsidRDefault="005952AE" w:rsidP="005B1EF9">
            <w:pPr>
              <w:jc w:val="both"/>
              <w:rPr>
                <w:bCs/>
              </w:rPr>
            </w:pPr>
            <w:r>
              <w:rPr>
                <w:bCs/>
              </w:rPr>
              <w:t>WP016</w:t>
            </w:r>
          </w:p>
        </w:tc>
        <w:tc>
          <w:tcPr>
            <w:tcW w:w="8838" w:type="dxa"/>
          </w:tcPr>
          <w:p w14:paraId="7B7711AD" w14:textId="5538C704" w:rsidR="005952AE" w:rsidRDefault="005952AE" w:rsidP="005B1EF9">
            <w:pPr>
              <w:jc w:val="both"/>
              <w:rPr>
                <w:bCs/>
              </w:rPr>
            </w:pPr>
            <w:r>
              <w:rPr>
                <w:bCs/>
              </w:rPr>
              <w:t>Stratēģiska un ilgtspējīga sociālās inovācijas kompetences centra attīstība</w:t>
            </w:r>
          </w:p>
        </w:tc>
      </w:tr>
      <w:tr w:rsidR="005952AE" w14:paraId="7F523F85" w14:textId="77777777" w:rsidTr="005C2927">
        <w:tc>
          <w:tcPr>
            <w:tcW w:w="817" w:type="dxa"/>
          </w:tcPr>
          <w:p w14:paraId="458440D1" w14:textId="42E45F0D" w:rsidR="005952AE" w:rsidRPr="005952AE" w:rsidRDefault="005952AE" w:rsidP="005B1EF9">
            <w:pPr>
              <w:jc w:val="both"/>
              <w:rPr>
                <w:b/>
              </w:rPr>
            </w:pPr>
            <w:r w:rsidRPr="005952AE">
              <w:rPr>
                <w:b/>
              </w:rPr>
              <w:t>WP017</w:t>
            </w:r>
          </w:p>
        </w:tc>
        <w:tc>
          <w:tcPr>
            <w:tcW w:w="8838" w:type="dxa"/>
          </w:tcPr>
          <w:p w14:paraId="7DB762B2" w14:textId="418E18D7" w:rsidR="005952AE" w:rsidRPr="005952AE" w:rsidRDefault="00D14FDF" w:rsidP="005B1EF9">
            <w:pPr>
              <w:jc w:val="both"/>
              <w:rPr>
                <w:b/>
              </w:rPr>
            </w:pPr>
            <w:r>
              <w:rPr>
                <w:b/>
              </w:rPr>
              <w:t>LV</w:t>
            </w:r>
            <w:r w:rsidRPr="005952AE">
              <w:rPr>
                <w:b/>
              </w:rPr>
              <w:t xml:space="preserve"> </w:t>
            </w:r>
            <w:r w:rsidR="005952AE" w:rsidRPr="005952AE">
              <w:rPr>
                <w:b/>
              </w:rPr>
              <w:t>sociālās inovācijas kompetences centra funkciju konsolidēšana</w:t>
            </w:r>
          </w:p>
        </w:tc>
      </w:tr>
      <w:tr w:rsidR="005952AE" w14:paraId="1632A3D4" w14:textId="77777777" w:rsidTr="005C2927">
        <w:tc>
          <w:tcPr>
            <w:tcW w:w="817" w:type="dxa"/>
          </w:tcPr>
          <w:p w14:paraId="115BD113" w14:textId="34933246" w:rsidR="005952AE" w:rsidRDefault="005952AE" w:rsidP="005B1EF9">
            <w:pPr>
              <w:jc w:val="both"/>
              <w:rPr>
                <w:bCs/>
              </w:rPr>
            </w:pPr>
            <w:r>
              <w:rPr>
                <w:bCs/>
              </w:rPr>
              <w:t>WP018</w:t>
            </w:r>
          </w:p>
        </w:tc>
        <w:tc>
          <w:tcPr>
            <w:tcW w:w="8838" w:type="dxa"/>
          </w:tcPr>
          <w:p w14:paraId="0A706DD8" w14:textId="035BBCE9" w:rsidR="005952AE" w:rsidRDefault="00B35EDC" w:rsidP="005B1EF9">
            <w:pPr>
              <w:jc w:val="both"/>
              <w:rPr>
                <w:bCs/>
              </w:rPr>
            </w:pPr>
            <w:r>
              <w:rPr>
                <w:bCs/>
              </w:rPr>
              <w:t xml:space="preserve">MT </w:t>
            </w:r>
            <w:r w:rsidR="005952AE">
              <w:rPr>
                <w:bCs/>
              </w:rPr>
              <w:t>sociālās inovācijas kompetences centra darbības uzsākšana</w:t>
            </w:r>
          </w:p>
        </w:tc>
      </w:tr>
      <w:tr w:rsidR="005952AE" w14:paraId="5EDBDF10" w14:textId="77777777" w:rsidTr="005C2927">
        <w:tc>
          <w:tcPr>
            <w:tcW w:w="817" w:type="dxa"/>
          </w:tcPr>
          <w:p w14:paraId="2FC3C3E0" w14:textId="4578662F" w:rsidR="005952AE" w:rsidRDefault="005952AE" w:rsidP="005B1EF9">
            <w:pPr>
              <w:jc w:val="both"/>
              <w:rPr>
                <w:bCs/>
              </w:rPr>
            </w:pPr>
            <w:r>
              <w:rPr>
                <w:bCs/>
              </w:rPr>
              <w:t>WP019</w:t>
            </w:r>
          </w:p>
        </w:tc>
        <w:tc>
          <w:tcPr>
            <w:tcW w:w="8838" w:type="dxa"/>
          </w:tcPr>
          <w:p w14:paraId="043E2346" w14:textId="716AF116" w:rsidR="005952AE" w:rsidRDefault="00B35EDC" w:rsidP="005B1EF9">
            <w:pPr>
              <w:jc w:val="both"/>
              <w:rPr>
                <w:bCs/>
              </w:rPr>
            </w:pPr>
            <w:r>
              <w:rPr>
                <w:bCs/>
              </w:rPr>
              <w:t xml:space="preserve">SK </w:t>
            </w:r>
            <w:r w:rsidR="005952AE">
              <w:rPr>
                <w:bCs/>
              </w:rPr>
              <w:t>sociālās inovācijas kompetences centra funkciju konsolidēšana</w:t>
            </w:r>
          </w:p>
        </w:tc>
      </w:tr>
      <w:tr w:rsidR="005952AE" w14:paraId="7CB10B34" w14:textId="77777777" w:rsidTr="005C2927">
        <w:tc>
          <w:tcPr>
            <w:tcW w:w="817" w:type="dxa"/>
          </w:tcPr>
          <w:p w14:paraId="34095037" w14:textId="0D6FCAF1" w:rsidR="005952AE" w:rsidRDefault="005952AE" w:rsidP="005B1EF9">
            <w:pPr>
              <w:jc w:val="both"/>
              <w:rPr>
                <w:bCs/>
              </w:rPr>
            </w:pPr>
            <w:r>
              <w:rPr>
                <w:bCs/>
              </w:rPr>
              <w:t>WP020</w:t>
            </w:r>
          </w:p>
        </w:tc>
        <w:tc>
          <w:tcPr>
            <w:tcW w:w="8838" w:type="dxa"/>
          </w:tcPr>
          <w:p w14:paraId="64571AEE" w14:textId="2EAFCCE8" w:rsidR="005952AE" w:rsidRDefault="00B35EDC" w:rsidP="005B1EF9">
            <w:pPr>
              <w:jc w:val="both"/>
              <w:rPr>
                <w:bCs/>
              </w:rPr>
            </w:pPr>
            <w:r>
              <w:rPr>
                <w:bCs/>
              </w:rPr>
              <w:t xml:space="preserve">HU </w:t>
            </w:r>
            <w:r w:rsidR="005952AE">
              <w:rPr>
                <w:bCs/>
              </w:rPr>
              <w:t>sociālās inovācijas kompetences centra funkciju konsolidēšana</w:t>
            </w:r>
          </w:p>
        </w:tc>
      </w:tr>
      <w:tr w:rsidR="005952AE" w14:paraId="58125AE0" w14:textId="77777777" w:rsidTr="005C2927">
        <w:tc>
          <w:tcPr>
            <w:tcW w:w="817" w:type="dxa"/>
          </w:tcPr>
          <w:p w14:paraId="150F9872" w14:textId="4277CDA3" w:rsidR="005952AE" w:rsidRDefault="005952AE" w:rsidP="005952AE">
            <w:pPr>
              <w:jc w:val="both"/>
              <w:rPr>
                <w:bCs/>
              </w:rPr>
            </w:pPr>
            <w:r>
              <w:rPr>
                <w:bCs/>
              </w:rPr>
              <w:t>WP021</w:t>
            </w:r>
          </w:p>
        </w:tc>
        <w:tc>
          <w:tcPr>
            <w:tcW w:w="8838" w:type="dxa"/>
          </w:tcPr>
          <w:p w14:paraId="12581460" w14:textId="241697EC" w:rsidR="005952AE" w:rsidRDefault="005952AE" w:rsidP="005952AE">
            <w:pPr>
              <w:jc w:val="both"/>
              <w:rPr>
                <w:bCs/>
              </w:rPr>
            </w:pPr>
            <w:r>
              <w:rPr>
                <w:bCs/>
              </w:rPr>
              <w:t>Transnacionāla pieredzes apmaiņa un dalība prakses kopienā (</w:t>
            </w:r>
            <w:proofErr w:type="spellStart"/>
            <w:r w:rsidRPr="005952AE">
              <w:rPr>
                <w:bCs/>
                <w:i/>
                <w:iCs/>
              </w:rPr>
              <w:t>Community</w:t>
            </w:r>
            <w:proofErr w:type="spellEnd"/>
            <w:r w:rsidRPr="005952AE">
              <w:rPr>
                <w:bCs/>
                <w:i/>
                <w:iCs/>
              </w:rPr>
              <w:t xml:space="preserve"> </w:t>
            </w:r>
            <w:proofErr w:type="spellStart"/>
            <w:r w:rsidRPr="005952AE">
              <w:rPr>
                <w:bCs/>
                <w:i/>
                <w:iCs/>
              </w:rPr>
              <w:t>of</w:t>
            </w:r>
            <w:proofErr w:type="spellEnd"/>
            <w:r w:rsidRPr="005952AE">
              <w:rPr>
                <w:bCs/>
                <w:i/>
                <w:iCs/>
              </w:rPr>
              <w:t xml:space="preserve"> </w:t>
            </w:r>
            <w:proofErr w:type="spellStart"/>
            <w:r w:rsidRPr="005952AE">
              <w:rPr>
                <w:bCs/>
                <w:i/>
                <w:iCs/>
              </w:rPr>
              <w:t>Practices</w:t>
            </w:r>
            <w:proofErr w:type="spellEnd"/>
            <w:r>
              <w:rPr>
                <w:bCs/>
              </w:rPr>
              <w:t>)</w:t>
            </w:r>
          </w:p>
        </w:tc>
      </w:tr>
    </w:tbl>
    <w:p w14:paraId="799D6310" w14:textId="77777777" w:rsidR="005952AE" w:rsidRPr="005952AE" w:rsidRDefault="005952AE" w:rsidP="005952AE">
      <w:pPr>
        <w:jc w:val="both"/>
        <w:rPr>
          <w:bCs/>
        </w:rPr>
      </w:pPr>
    </w:p>
    <w:p w14:paraId="6AF55C39" w14:textId="52B5BA3A" w:rsidR="004806E2" w:rsidRDefault="004806E2" w:rsidP="004806E2">
      <w:pPr>
        <w:pStyle w:val="ListParagraph"/>
        <w:numPr>
          <w:ilvl w:val="0"/>
          <w:numId w:val="7"/>
        </w:numPr>
        <w:spacing w:after="0" w:line="240" w:lineRule="auto"/>
        <w:jc w:val="both"/>
        <w:rPr>
          <w:rFonts w:ascii="Times New Roman" w:hAnsi="Times New Roman"/>
          <w:bCs/>
          <w:sz w:val="24"/>
          <w:szCs w:val="24"/>
        </w:rPr>
      </w:pPr>
      <w:r>
        <w:rPr>
          <w:rFonts w:ascii="Times New Roman" w:hAnsi="Times New Roman"/>
          <w:bCs/>
          <w:sz w:val="24"/>
          <w:szCs w:val="24"/>
        </w:rPr>
        <w:t xml:space="preserve">SIF, LM un LSUA piedalīsies visu </w:t>
      </w:r>
      <w:r w:rsidR="005952AE">
        <w:rPr>
          <w:rFonts w:ascii="Times New Roman" w:hAnsi="Times New Roman"/>
          <w:bCs/>
          <w:sz w:val="24"/>
          <w:szCs w:val="24"/>
        </w:rPr>
        <w:t>projekta darba uzdevumu un to ievaros plānoto aktivitāšu</w:t>
      </w:r>
      <w:r>
        <w:rPr>
          <w:rFonts w:ascii="Times New Roman" w:hAnsi="Times New Roman"/>
          <w:bCs/>
          <w:sz w:val="24"/>
          <w:szCs w:val="24"/>
        </w:rPr>
        <w:t xml:space="preserve"> īstenošanā, tai skaitā:</w:t>
      </w:r>
    </w:p>
    <w:p w14:paraId="77FFEB00" w14:textId="01F21660" w:rsidR="004806E2" w:rsidRDefault="004806E2" w:rsidP="00730BC6">
      <w:pPr>
        <w:pStyle w:val="ListParagraph"/>
        <w:numPr>
          <w:ilvl w:val="1"/>
          <w:numId w:val="7"/>
        </w:numPr>
        <w:spacing w:after="0" w:line="240" w:lineRule="auto"/>
        <w:ind w:left="788" w:hanging="431"/>
        <w:jc w:val="both"/>
        <w:rPr>
          <w:rFonts w:ascii="Times New Roman" w:hAnsi="Times New Roman"/>
          <w:bCs/>
          <w:sz w:val="24"/>
          <w:szCs w:val="24"/>
        </w:rPr>
      </w:pPr>
      <w:r>
        <w:rPr>
          <w:rFonts w:ascii="Times New Roman" w:hAnsi="Times New Roman"/>
          <w:bCs/>
          <w:sz w:val="24"/>
          <w:szCs w:val="24"/>
        </w:rPr>
        <w:t xml:space="preserve">SIF </w:t>
      </w:r>
      <w:r w:rsidR="002C0178">
        <w:rPr>
          <w:rFonts w:ascii="Times New Roman" w:hAnsi="Times New Roman"/>
          <w:bCs/>
          <w:sz w:val="24"/>
          <w:szCs w:val="24"/>
        </w:rPr>
        <w:t xml:space="preserve">ir </w:t>
      </w:r>
      <w:r>
        <w:rPr>
          <w:rFonts w:ascii="Times New Roman" w:hAnsi="Times New Roman"/>
          <w:bCs/>
          <w:sz w:val="24"/>
          <w:szCs w:val="24"/>
        </w:rPr>
        <w:t xml:space="preserve">atbildīgs </w:t>
      </w:r>
      <w:r w:rsidRPr="008B42F8">
        <w:rPr>
          <w:rFonts w:ascii="Times New Roman" w:hAnsi="Times New Roman"/>
          <w:bCs/>
          <w:sz w:val="24"/>
          <w:szCs w:val="24"/>
        </w:rPr>
        <w:t xml:space="preserve">par </w:t>
      </w:r>
      <w:r w:rsidR="005952AE" w:rsidRPr="008B42F8">
        <w:rPr>
          <w:rFonts w:ascii="Times New Roman" w:hAnsi="Times New Roman"/>
          <w:bCs/>
          <w:sz w:val="24"/>
          <w:szCs w:val="24"/>
        </w:rPr>
        <w:t>WP016 darba</w:t>
      </w:r>
      <w:r w:rsidR="005952AE">
        <w:rPr>
          <w:rFonts w:ascii="Times New Roman" w:hAnsi="Times New Roman"/>
          <w:bCs/>
          <w:sz w:val="24"/>
          <w:szCs w:val="24"/>
        </w:rPr>
        <w:t xml:space="preserve"> uzdevuma īstenošanu, kura ietvaros </w:t>
      </w:r>
      <w:r w:rsidR="002C0178">
        <w:rPr>
          <w:rFonts w:ascii="Times New Roman" w:hAnsi="Times New Roman"/>
          <w:bCs/>
          <w:sz w:val="24"/>
          <w:szCs w:val="24"/>
        </w:rPr>
        <w:t>plānots</w:t>
      </w:r>
      <w:r w:rsidR="005952AE">
        <w:rPr>
          <w:rFonts w:ascii="Times New Roman" w:hAnsi="Times New Roman"/>
          <w:bCs/>
          <w:sz w:val="24"/>
          <w:szCs w:val="24"/>
        </w:rPr>
        <w:t xml:space="preserve"> </w:t>
      </w:r>
      <w:r w:rsidR="002C0178">
        <w:rPr>
          <w:rFonts w:ascii="Times New Roman" w:hAnsi="Times New Roman"/>
          <w:bCs/>
          <w:sz w:val="24"/>
          <w:szCs w:val="24"/>
        </w:rPr>
        <w:t xml:space="preserve">gan </w:t>
      </w:r>
      <w:r w:rsidR="005952AE">
        <w:rPr>
          <w:rFonts w:ascii="Times New Roman" w:hAnsi="Times New Roman"/>
          <w:bCs/>
          <w:sz w:val="24"/>
          <w:szCs w:val="24"/>
        </w:rPr>
        <w:t xml:space="preserve">īstenot savstarpējas pieredzes apmaiņas aktivitātes, gan </w:t>
      </w:r>
      <w:r w:rsidR="002C0178">
        <w:rPr>
          <w:rFonts w:ascii="Times New Roman" w:hAnsi="Times New Roman"/>
          <w:bCs/>
          <w:sz w:val="24"/>
          <w:szCs w:val="24"/>
        </w:rPr>
        <w:t xml:space="preserve">arī </w:t>
      </w:r>
      <w:r w:rsidR="005952AE">
        <w:rPr>
          <w:rFonts w:ascii="Times New Roman" w:hAnsi="Times New Roman"/>
          <w:bCs/>
          <w:sz w:val="24"/>
          <w:szCs w:val="24"/>
        </w:rPr>
        <w:t xml:space="preserve">sagatavot </w:t>
      </w:r>
      <w:r w:rsidR="002C0178">
        <w:rPr>
          <w:rFonts w:ascii="Times New Roman" w:hAnsi="Times New Roman"/>
          <w:bCs/>
          <w:sz w:val="24"/>
          <w:szCs w:val="24"/>
        </w:rPr>
        <w:t xml:space="preserve">pārskatu </w:t>
      </w:r>
      <w:r w:rsidR="005952AE">
        <w:rPr>
          <w:rFonts w:ascii="Times New Roman" w:hAnsi="Times New Roman"/>
          <w:bCs/>
          <w:sz w:val="24"/>
          <w:szCs w:val="24"/>
        </w:rPr>
        <w:t>par labas prakses piemēriem sociālās inovācijas kompetences centru darbības nodrošināšanā</w:t>
      </w:r>
      <w:r>
        <w:rPr>
          <w:rFonts w:ascii="Times New Roman" w:hAnsi="Times New Roman"/>
          <w:bCs/>
          <w:sz w:val="24"/>
          <w:szCs w:val="24"/>
        </w:rPr>
        <w:t>;</w:t>
      </w:r>
    </w:p>
    <w:p w14:paraId="431C1B8B" w14:textId="4E3C76E0" w:rsidR="004806E2" w:rsidRDefault="004806E2" w:rsidP="00730BC6">
      <w:pPr>
        <w:pStyle w:val="ListParagraph"/>
        <w:numPr>
          <w:ilvl w:val="1"/>
          <w:numId w:val="7"/>
        </w:numPr>
        <w:spacing w:after="0" w:line="240" w:lineRule="auto"/>
        <w:ind w:left="788" w:hanging="431"/>
        <w:jc w:val="both"/>
        <w:rPr>
          <w:rFonts w:ascii="Times New Roman" w:hAnsi="Times New Roman"/>
          <w:bCs/>
          <w:sz w:val="24"/>
          <w:szCs w:val="24"/>
        </w:rPr>
      </w:pPr>
      <w:r>
        <w:rPr>
          <w:rFonts w:ascii="Times New Roman" w:hAnsi="Times New Roman"/>
          <w:bCs/>
          <w:sz w:val="24"/>
          <w:szCs w:val="24"/>
        </w:rPr>
        <w:t xml:space="preserve">LSUA </w:t>
      </w:r>
      <w:r w:rsidR="005952AE">
        <w:rPr>
          <w:rFonts w:ascii="Times New Roman" w:hAnsi="Times New Roman"/>
          <w:bCs/>
          <w:sz w:val="24"/>
          <w:szCs w:val="24"/>
        </w:rPr>
        <w:t>WP</w:t>
      </w:r>
      <w:r>
        <w:rPr>
          <w:rFonts w:ascii="Times New Roman" w:hAnsi="Times New Roman"/>
          <w:bCs/>
          <w:sz w:val="24"/>
          <w:szCs w:val="24"/>
        </w:rPr>
        <w:t>004</w:t>
      </w:r>
      <w:r w:rsidR="005952AE">
        <w:rPr>
          <w:rFonts w:ascii="Times New Roman" w:hAnsi="Times New Roman"/>
          <w:bCs/>
          <w:sz w:val="24"/>
          <w:szCs w:val="24"/>
        </w:rPr>
        <w:t xml:space="preserve"> darba uzdevuma ietvaros veiks</w:t>
      </w:r>
      <w:r>
        <w:rPr>
          <w:rFonts w:ascii="Times New Roman" w:hAnsi="Times New Roman"/>
          <w:bCs/>
          <w:sz w:val="24"/>
          <w:szCs w:val="24"/>
        </w:rPr>
        <w:t xml:space="preserve"> kartēšanas ziņojumu izstrādi un </w:t>
      </w:r>
      <w:r w:rsidR="005952AE">
        <w:rPr>
          <w:rFonts w:ascii="Times New Roman" w:hAnsi="Times New Roman"/>
          <w:bCs/>
          <w:sz w:val="24"/>
          <w:szCs w:val="24"/>
        </w:rPr>
        <w:t>WP</w:t>
      </w:r>
      <w:r>
        <w:rPr>
          <w:rFonts w:ascii="Times New Roman" w:hAnsi="Times New Roman"/>
          <w:bCs/>
          <w:sz w:val="24"/>
          <w:szCs w:val="24"/>
        </w:rPr>
        <w:t xml:space="preserve">009 </w:t>
      </w:r>
      <w:r w:rsidR="005952AE">
        <w:rPr>
          <w:rFonts w:ascii="Times New Roman" w:hAnsi="Times New Roman"/>
          <w:bCs/>
          <w:sz w:val="24"/>
          <w:szCs w:val="24"/>
        </w:rPr>
        <w:t>darbības uzdevuma ietvaros organizēs mācības</w:t>
      </w:r>
      <w:r w:rsidR="002569F2">
        <w:rPr>
          <w:rFonts w:ascii="Times New Roman" w:hAnsi="Times New Roman"/>
          <w:bCs/>
          <w:sz w:val="24"/>
          <w:szCs w:val="24"/>
        </w:rPr>
        <w:t xml:space="preserve"> sociālajiem </w:t>
      </w:r>
      <w:proofErr w:type="spellStart"/>
      <w:r w:rsidR="002569F2">
        <w:rPr>
          <w:rFonts w:ascii="Times New Roman" w:hAnsi="Times New Roman"/>
          <w:bCs/>
          <w:sz w:val="24"/>
          <w:szCs w:val="24"/>
        </w:rPr>
        <w:t>inovatoriem</w:t>
      </w:r>
      <w:proofErr w:type="spellEnd"/>
      <w:r w:rsidR="002569F2">
        <w:rPr>
          <w:rFonts w:ascii="Times New Roman" w:hAnsi="Times New Roman"/>
          <w:bCs/>
          <w:sz w:val="24"/>
          <w:szCs w:val="24"/>
        </w:rPr>
        <w:t xml:space="preserve"> par sociālajiem eksperimentiem</w:t>
      </w:r>
      <w:r w:rsidR="00FE3CDE">
        <w:rPr>
          <w:rFonts w:ascii="Times New Roman" w:hAnsi="Times New Roman"/>
          <w:bCs/>
          <w:sz w:val="24"/>
          <w:szCs w:val="24"/>
        </w:rPr>
        <w:t>, izmēģinājumiem, pilotēšanu</w:t>
      </w:r>
      <w:r w:rsidR="00B01FC6">
        <w:rPr>
          <w:rFonts w:ascii="Times New Roman" w:hAnsi="Times New Roman"/>
          <w:bCs/>
          <w:sz w:val="24"/>
          <w:szCs w:val="24"/>
        </w:rPr>
        <w:t xml:space="preserve">, kā arī organizēs </w:t>
      </w:r>
      <w:r w:rsidR="005952AE">
        <w:rPr>
          <w:rFonts w:ascii="Times New Roman" w:hAnsi="Times New Roman"/>
          <w:bCs/>
          <w:sz w:val="24"/>
          <w:szCs w:val="24"/>
        </w:rPr>
        <w:t>individuālas konsultācijas</w:t>
      </w:r>
      <w:r w:rsidR="003F32AC">
        <w:rPr>
          <w:rFonts w:ascii="Times New Roman" w:hAnsi="Times New Roman"/>
          <w:bCs/>
          <w:sz w:val="24"/>
          <w:szCs w:val="24"/>
        </w:rPr>
        <w:t xml:space="preserve"> s</w:t>
      </w:r>
      <w:r w:rsidR="00C27513">
        <w:rPr>
          <w:rFonts w:ascii="Times New Roman" w:hAnsi="Times New Roman"/>
          <w:bCs/>
          <w:sz w:val="24"/>
          <w:szCs w:val="24"/>
        </w:rPr>
        <w:t>ociālo inovāciju praktiķiem par</w:t>
      </w:r>
      <w:r w:rsidR="00C737A3">
        <w:rPr>
          <w:rFonts w:ascii="Times New Roman" w:hAnsi="Times New Roman"/>
          <w:bCs/>
          <w:sz w:val="24"/>
          <w:szCs w:val="24"/>
        </w:rPr>
        <w:t xml:space="preserve"> finansiālā atbalsta iespējām,</w:t>
      </w:r>
      <w:r w:rsidR="001F7384">
        <w:rPr>
          <w:rFonts w:ascii="Times New Roman" w:hAnsi="Times New Roman"/>
          <w:bCs/>
          <w:sz w:val="24"/>
          <w:szCs w:val="24"/>
        </w:rPr>
        <w:t xml:space="preserve"> iesaistītajām pusēm, normatīvo regulējumu, partneru meklēšanu u.c. aktuāliem jautājumiem</w:t>
      </w:r>
      <w:r w:rsidR="002C0178">
        <w:rPr>
          <w:rFonts w:ascii="Times New Roman" w:hAnsi="Times New Roman"/>
          <w:bCs/>
          <w:sz w:val="24"/>
          <w:szCs w:val="24"/>
        </w:rPr>
        <w:t xml:space="preserve">;  </w:t>
      </w:r>
    </w:p>
    <w:p w14:paraId="598D672E" w14:textId="4516C40F" w:rsidR="004806E2" w:rsidRPr="004806E2" w:rsidRDefault="004806E2" w:rsidP="004806E2">
      <w:pPr>
        <w:pStyle w:val="ListParagraph"/>
        <w:numPr>
          <w:ilvl w:val="1"/>
          <w:numId w:val="7"/>
        </w:numPr>
        <w:spacing w:after="0" w:line="240" w:lineRule="auto"/>
        <w:jc w:val="both"/>
        <w:rPr>
          <w:rFonts w:ascii="Times New Roman" w:hAnsi="Times New Roman"/>
          <w:bCs/>
          <w:sz w:val="24"/>
          <w:szCs w:val="24"/>
        </w:rPr>
      </w:pPr>
      <w:r>
        <w:rPr>
          <w:rFonts w:ascii="Times New Roman" w:hAnsi="Times New Roman"/>
          <w:bCs/>
          <w:sz w:val="24"/>
          <w:szCs w:val="24"/>
        </w:rPr>
        <w:t xml:space="preserve">LM aktivitātes </w:t>
      </w:r>
      <w:r w:rsidR="005952AE">
        <w:rPr>
          <w:rFonts w:ascii="Times New Roman" w:hAnsi="Times New Roman"/>
          <w:bCs/>
          <w:sz w:val="24"/>
          <w:szCs w:val="24"/>
        </w:rPr>
        <w:t>WP</w:t>
      </w:r>
      <w:r>
        <w:rPr>
          <w:rFonts w:ascii="Times New Roman" w:hAnsi="Times New Roman"/>
          <w:bCs/>
          <w:sz w:val="24"/>
          <w:szCs w:val="24"/>
        </w:rPr>
        <w:t>009</w:t>
      </w:r>
      <w:r w:rsidR="005952AE">
        <w:rPr>
          <w:rFonts w:ascii="Times New Roman" w:hAnsi="Times New Roman"/>
          <w:bCs/>
          <w:sz w:val="24"/>
          <w:szCs w:val="24"/>
        </w:rPr>
        <w:t xml:space="preserve"> darba uzdevuma</w:t>
      </w:r>
      <w:r>
        <w:rPr>
          <w:rFonts w:ascii="Times New Roman" w:hAnsi="Times New Roman"/>
          <w:bCs/>
          <w:sz w:val="24"/>
          <w:szCs w:val="24"/>
        </w:rPr>
        <w:t xml:space="preserve"> ietvaros turpinās nodrošināt ESF+ Nodarbinātības un sociālās inovācijas sadaļas (</w:t>
      </w:r>
      <w:proofErr w:type="spellStart"/>
      <w:r w:rsidRPr="004806E2">
        <w:rPr>
          <w:rFonts w:ascii="Times New Roman" w:hAnsi="Times New Roman"/>
          <w:bCs/>
          <w:i/>
          <w:iCs/>
          <w:sz w:val="24"/>
          <w:szCs w:val="24"/>
        </w:rPr>
        <w:t>Employmen</w:t>
      </w:r>
      <w:proofErr w:type="spellEnd"/>
      <w:r w:rsidRPr="004806E2">
        <w:rPr>
          <w:rFonts w:ascii="Times New Roman" w:hAnsi="Times New Roman"/>
          <w:bCs/>
          <w:i/>
          <w:iCs/>
          <w:sz w:val="24"/>
          <w:szCs w:val="24"/>
        </w:rPr>
        <w:t xml:space="preserve"> </w:t>
      </w:r>
      <w:proofErr w:type="spellStart"/>
      <w:r w:rsidRPr="004806E2">
        <w:rPr>
          <w:rFonts w:ascii="Times New Roman" w:hAnsi="Times New Roman"/>
          <w:bCs/>
          <w:i/>
          <w:iCs/>
          <w:sz w:val="24"/>
          <w:szCs w:val="24"/>
        </w:rPr>
        <w:t>and</w:t>
      </w:r>
      <w:proofErr w:type="spellEnd"/>
      <w:r w:rsidRPr="004806E2">
        <w:rPr>
          <w:rFonts w:ascii="Times New Roman" w:hAnsi="Times New Roman"/>
          <w:bCs/>
          <w:i/>
          <w:iCs/>
          <w:sz w:val="24"/>
          <w:szCs w:val="24"/>
        </w:rPr>
        <w:t xml:space="preserve"> </w:t>
      </w:r>
      <w:proofErr w:type="spellStart"/>
      <w:r w:rsidRPr="004806E2">
        <w:rPr>
          <w:rFonts w:ascii="Times New Roman" w:hAnsi="Times New Roman"/>
          <w:bCs/>
          <w:i/>
          <w:iCs/>
          <w:sz w:val="24"/>
          <w:szCs w:val="24"/>
        </w:rPr>
        <w:t>Social</w:t>
      </w:r>
      <w:proofErr w:type="spellEnd"/>
      <w:r w:rsidRPr="004806E2">
        <w:rPr>
          <w:rFonts w:ascii="Times New Roman" w:hAnsi="Times New Roman"/>
          <w:bCs/>
          <w:i/>
          <w:iCs/>
          <w:sz w:val="24"/>
          <w:szCs w:val="24"/>
        </w:rPr>
        <w:t xml:space="preserve"> </w:t>
      </w:r>
      <w:proofErr w:type="spellStart"/>
      <w:r w:rsidRPr="004806E2">
        <w:rPr>
          <w:rFonts w:ascii="Times New Roman" w:hAnsi="Times New Roman"/>
          <w:bCs/>
          <w:i/>
          <w:iCs/>
          <w:sz w:val="24"/>
          <w:szCs w:val="24"/>
        </w:rPr>
        <w:t>Innovation</w:t>
      </w:r>
      <w:proofErr w:type="spellEnd"/>
      <w:r>
        <w:rPr>
          <w:rFonts w:ascii="Times New Roman" w:hAnsi="Times New Roman"/>
          <w:bCs/>
          <w:sz w:val="24"/>
          <w:szCs w:val="24"/>
        </w:rPr>
        <w:t xml:space="preserve">, turpmāk – EaSI) Nacionālā kontaktpunkta funkcijas, tai skaitā izplatīs informāciju par EaSI, veicinot tās atpazīstamību, informēs par aktuālajiem un plānotajiem projektu konkursiem, izplatīs informāciju par labās prakses piemēriem, kā arī konsultēs potenciālos projekta iesniedzējus par projektu konkursu nosacījumiem un projektu iesniegšanu. </w:t>
      </w:r>
      <w:r w:rsidR="00730FC7">
        <w:rPr>
          <w:rFonts w:ascii="Times New Roman" w:hAnsi="Times New Roman"/>
          <w:bCs/>
          <w:sz w:val="24"/>
          <w:szCs w:val="24"/>
        </w:rPr>
        <w:t>Aktivitāšu īstenošana nodrošinās ilgtspēju Labklājības ministrijas n</w:t>
      </w:r>
      <w:r>
        <w:rPr>
          <w:rFonts w:ascii="Times New Roman" w:hAnsi="Times New Roman"/>
          <w:bCs/>
          <w:sz w:val="24"/>
          <w:szCs w:val="24"/>
        </w:rPr>
        <w:t xml:space="preserve">o 2021. gada 1. jūlija līdz 2024. gada 30. jūnijam </w:t>
      </w:r>
      <w:r w:rsidR="00730FC7">
        <w:rPr>
          <w:rFonts w:ascii="Times New Roman" w:hAnsi="Times New Roman"/>
          <w:bCs/>
          <w:sz w:val="24"/>
          <w:szCs w:val="24"/>
        </w:rPr>
        <w:t xml:space="preserve">īstenotajam </w:t>
      </w:r>
      <w:r w:rsidR="00523BE6">
        <w:rPr>
          <w:rFonts w:ascii="Times New Roman" w:hAnsi="Times New Roman"/>
          <w:bCs/>
          <w:sz w:val="24"/>
          <w:szCs w:val="24"/>
        </w:rPr>
        <w:t xml:space="preserve">EaSI </w:t>
      </w:r>
      <w:r w:rsidR="00730FC7">
        <w:rPr>
          <w:rFonts w:ascii="Times New Roman" w:hAnsi="Times New Roman"/>
          <w:bCs/>
          <w:sz w:val="24"/>
          <w:szCs w:val="24"/>
        </w:rPr>
        <w:t>projektam</w:t>
      </w:r>
      <w:r>
        <w:rPr>
          <w:rFonts w:ascii="Times New Roman" w:hAnsi="Times New Roman"/>
          <w:bCs/>
          <w:sz w:val="24"/>
          <w:szCs w:val="24"/>
        </w:rPr>
        <w:t xml:space="preserve"> </w:t>
      </w:r>
      <w:r w:rsidRPr="004806E2">
        <w:rPr>
          <w:rFonts w:ascii="Times New Roman" w:hAnsi="Times New Roman"/>
          <w:bCs/>
          <w:sz w:val="24"/>
          <w:szCs w:val="24"/>
        </w:rPr>
        <w:t>Nr.   101053822   “Nodarbinātības   un   sociālās   inovācijas</w:t>
      </w:r>
      <w:r w:rsidR="00FC52E5">
        <w:rPr>
          <w:rFonts w:ascii="Times New Roman" w:hAnsi="Times New Roman"/>
          <w:bCs/>
          <w:sz w:val="24"/>
          <w:szCs w:val="24"/>
        </w:rPr>
        <w:t xml:space="preserve"> </w:t>
      </w:r>
      <w:r w:rsidRPr="004806E2">
        <w:rPr>
          <w:rFonts w:ascii="Times New Roman" w:hAnsi="Times New Roman"/>
          <w:bCs/>
          <w:sz w:val="24"/>
          <w:szCs w:val="24"/>
        </w:rPr>
        <w:t>programmas Latvijas nacionālais kontaktpunkts”</w:t>
      </w:r>
      <w:r>
        <w:rPr>
          <w:rFonts w:ascii="Times New Roman" w:hAnsi="Times New Roman"/>
          <w:bCs/>
          <w:sz w:val="24"/>
          <w:szCs w:val="24"/>
        </w:rPr>
        <w:t xml:space="preserve">. Minētā projekta īstenošana atbalstīta MK 2022. gada 7. jūnija sēdē (protokols Nr. 30, </w:t>
      </w:r>
      <w:r w:rsidRPr="004806E2">
        <w:rPr>
          <w:rFonts w:ascii="Times New Roman" w:hAnsi="Times New Roman"/>
          <w:bCs/>
          <w:sz w:val="24"/>
          <w:szCs w:val="24"/>
        </w:rPr>
        <w:t>30. §</w:t>
      </w:r>
      <w:r>
        <w:rPr>
          <w:rFonts w:ascii="Times New Roman" w:hAnsi="Times New Roman"/>
          <w:bCs/>
          <w:sz w:val="24"/>
          <w:szCs w:val="24"/>
        </w:rPr>
        <w:t>)</w:t>
      </w:r>
      <w:r>
        <w:rPr>
          <w:rStyle w:val="FootnoteReference"/>
          <w:rFonts w:ascii="Times New Roman" w:hAnsi="Times New Roman"/>
          <w:bCs/>
          <w:sz w:val="24"/>
          <w:szCs w:val="24"/>
        </w:rPr>
        <w:footnoteReference w:id="6"/>
      </w:r>
      <w:r w:rsidR="00523BE6">
        <w:rPr>
          <w:rFonts w:ascii="Times New Roman" w:hAnsi="Times New Roman"/>
          <w:bCs/>
          <w:sz w:val="24"/>
          <w:szCs w:val="24"/>
        </w:rPr>
        <w:t>, kura ietvaros tiek nodrošinātas Nacionālā kontaktpunkta funkcijas</w:t>
      </w:r>
      <w:r>
        <w:rPr>
          <w:rFonts w:ascii="Times New Roman" w:hAnsi="Times New Roman"/>
          <w:bCs/>
          <w:sz w:val="24"/>
          <w:szCs w:val="24"/>
        </w:rPr>
        <w:t>.</w:t>
      </w:r>
    </w:p>
    <w:p w14:paraId="1A629D28" w14:textId="63CADE8B" w:rsidR="006F7DC8" w:rsidRDefault="004806E2" w:rsidP="004806E2">
      <w:pPr>
        <w:pStyle w:val="ListParagraph"/>
        <w:numPr>
          <w:ilvl w:val="0"/>
          <w:numId w:val="7"/>
        </w:numPr>
        <w:spacing w:after="0" w:line="240" w:lineRule="auto"/>
        <w:jc w:val="both"/>
        <w:rPr>
          <w:rFonts w:ascii="Times New Roman" w:hAnsi="Times New Roman"/>
          <w:bCs/>
          <w:sz w:val="24"/>
          <w:szCs w:val="24"/>
        </w:rPr>
      </w:pPr>
      <w:r>
        <w:rPr>
          <w:rFonts w:ascii="Times New Roman" w:hAnsi="Times New Roman"/>
          <w:bCs/>
          <w:sz w:val="24"/>
          <w:szCs w:val="24"/>
        </w:rPr>
        <w:t xml:space="preserve">Projekta aktivitātēm </w:t>
      </w:r>
      <w:r w:rsidR="002C0178">
        <w:rPr>
          <w:rFonts w:ascii="Times New Roman" w:hAnsi="Times New Roman"/>
          <w:bCs/>
          <w:sz w:val="24"/>
          <w:szCs w:val="24"/>
        </w:rPr>
        <w:t xml:space="preserve">ir </w:t>
      </w:r>
      <w:r>
        <w:rPr>
          <w:rFonts w:ascii="Times New Roman" w:hAnsi="Times New Roman"/>
          <w:bCs/>
          <w:sz w:val="24"/>
          <w:szCs w:val="24"/>
        </w:rPr>
        <w:t xml:space="preserve">iespējama sinerģija ar </w:t>
      </w:r>
      <w:r w:rsidRPr="004806E2">
        <w:rPr>
          <w:rFonts w:ascii="Times New Roman" w:hAnsi="Times New Roman"/>
          <w:bCs/>
          <w:sz w:val="24"/>
          <w:szCs w:val="24"/>
        </w:rPr>
        <w:t>2021.</w:t>
      </w:r>
      <w:r w:rsidR="003B405F">
        <w:t>–</w:t>
      </w:r>
      <w:r w:rsidRPr="004806E2">
        <w:rPr>
          <w:rFonts w:ascii="Times New Roman" w:hAnsi="Times New Roman"/>
          <w:bCs/>
          <w:sz w:val="24"/>
          <w:szCs w:val="24"/>
        </w:rPr>
        <w:t xml:space="preserve">2027. gada plānošanas perioda </w:t>
      </w:r>
      <w:r>
        <w:rPr>
          <w:rFonts w:ascii="Times New Roman" w:hAnsi="Times New Roman"/>
          <w:bCs/>
          <w:sz w:val="24"/>
          <w:szCs w:val="24"/>
        </w:rPr>
        <w:t>ESF+</w:t>
      </w:r>
      <w:r w:rsidRPr="004806E2">
        <w:rPr>
          <w:rFonts w:ascii="Times New Roman" w:hAnsi="Times New Roman"/>
          <w:bCs/>
          <w:sz w:val="24"/>
          <w:szCs w:val="24"/>
        </w:rPr>
        <w:t xml:space="preserve"> pasākumu 4.4.1.1. “Atbalsts jaunām pieejām sabiedrībā balstītu sociālo pakalpojumu sniegšanā (inovācijas)”  (turpmāk – 4.4.1.1. pasākums), k</w:t>
      </w:r>
      <w:r w:rsidR="002C0178">
        <w:rPr>
          <w:rFonts w:ascii="Times New Roman" w:hAnsi="Times New Roman"/>
          <w:bCs/>
          <w:sz w:val="24"/>
          <w:szCs w:val="24"/>
        </w:rPr>
        <w:t>ura</w:t>
      </w:r>
      <w:r w:rsidRPr="004806E2">
        <w:rPr>
          <w:rFonts w:ascii="Times New Roman" w:hAnsi="Times New Roman"/>
          <w:bCs/>
          <w:sz w:val="24"/>
          <w:szCs w:val="24"/>
        </w:rPr>
        <w:t xml:space="preserve"> ietvaros</w:t>
      </w:r>
      <w:r w:rsidR="002C0178">
        <w:rPr>
          <w:rFonts w:ascii="Times New Roman" w:hAnsi="Times New Roman"/>
          <w:bCs/>
          <w:sz w:val="24"/>
          <w:szCs w:val="24"/>
        </w:rPr>
        <w:t xml:space="preserve"> ir</w:t>
      </w:r>
      <w:r w:rsidRPr="004806E2">
        <w:rPr>
          <w:rFonts w:ascii="Times New Roman" w:hAnsi="Times New Roman"/>
          <w:bCs/>
          <w:sz w:val="24"/>
          <w:szCs w:val="24"/>
        </w:rPr>
        <w:t xml:space="preserve"> plānots </w:t>
      </w:r>
      <w:r w:rsidR="003B405F">
        <w:rPr>
          <w:rFonts w:ascii="Times New Roman" w:hAnsi="Times New Roman"/>
          <w:bCs/>
          <w:sz w:val="24"/>
          <w:szCs w:val="24"/>
        </w:rPr>
        <w:t>izveidot sociālo inovāciju atbalsta mehānismu un sniegt finanšu atbalstu</w:t>
      </w:r>
      <w:r w:rsidRPr="004806E2">
        <w:rPr>
          <w:rFonts w:ascii="Times New Roman" w:hAnsi="Times New Roman"/>
          <w:bCs/>
          <w:sz w:val="24"/>
          <w:szCs w:val="24"/>
        </w:rPr>
        <w:t xml:space="preserve"> inovatīv</w:t>
      </w:r>
      <w:r w:rsidR="003B405F">
        <w:rPr>
          <w:rFonts w:ascii="Times New Roman" w:hAnsi="Times New Roman"/>
          <w:bCs/>
          <w:sz w:val="24"/>
          <w:szCs w:val="24"/>
        </w:rPr>
        <w:t>iem sociāliem pakalpojumiem un metodēm</w:t>
      </w:r>
      <w:r w:rsidRPr="004806E2">
        <w:rPr>
          <w:rFonts w:ascii="Times New Roman" w:hAnsi="Times New Roman"/>
          <w:bCs/>
          <w:sz w:val="24"/>
          <w:szCs w:val="24"/>
        </w:rPr>
        <w:t xml:space="preserve">, kas </w:t>
      </w:r>
      <w:r w:rsidR="003B405F">
        <w:rPr>
          <w:rFonts w:ascii="Times New Roman" w:hAnsi="Times New Roman"/>
          <w:bCs/>
          <w:sz w:val="24"/>
          <w:szCs w:val="24"/>
        </w:rPr>
        <w:t>fokusētas uz</w:t>
      </w:r>
      <w:r w:rsidRPr="004806E2">
        <w:rPr>
          <w:rFonts w:ascii="Times New Roman" w:hAnsi="Times New Roman"/>
          <w:bCs/>
          <w:sz w:val="24"/>
          <w:szCs w:val="24"/>
        </w:rPr>
        <w:t xml:space="preserve"> sociālās atstumtības riskam pakļaut</w:t>
      </w:r>
      <w:r w:rsidR="003B405F">
        <w:rPr>
          <w:rFonts w:ascii="Times New Roman" w:hAnsi="Times New Roman"/>
          <w:bCs/>
          <w:sz w:val="24"/>
          <w:szCs w:val="24"/>
        </w:rPr>
        <w:t>ām personām</w:t>
      </w:r>
      <w:r>
        <w:rPr>
          <w:rFonts w:ascii="Times New Roman" w:hAnsi="Times New Roman"/>
          <w:bCs/>
          <w:sz w:val="24"/>
          <w:szCs w:val="24"/>
        </w:rPr>
        <w:t>. 4.4.1.1. pasākuma ietvaros atbalstu varētu saņemt organizācijas, kurām tik</w:t>
      </w:r>
      <w:r w:rsidR="003B405F">
        <w:rPr>
          <w:rFonts w:ascii="Times New Roman" w:hAnsi="Times New Roman"/>
          <w:bCs/>
          <w:sz w:val="24"/>
          <w:szCs w:val="24"/>
        </w:rPr>
        <w:t>s</w:t>
      </w:r>
      <w:r>
        <w:rPr>
          <w:rFonts w:ascii="Times New Roman" w:hAnsi="Times New Roman"/>
          <w:bCs/>
          <w:sz w:val="24"/>
          <w:szCs w:val="24"/>
        </w:rPr>
        <w:t xml:space="preserve"> sniegts informatīvs atbalsts </w:t>
      </w:r>
      <w:r w:rsidR="002C0178">
        <w:rPr>
          <w:rFonts w:ascii="Times New Roman" w:hAnsi="Times New Roman"/>
          <w:bCs/>
          <w:sz w:val="24"/>
          <w:szCs w:val="24"/>
        </w:rPr>
        <w:t xml:space="preserve">šī </w:t>
      </w:r>
      <w:r>
        <w:rPr>
          <w:rFonts w:ascii="Times New Roman" w:hAnsi="Times New Roman"/>
          <w:bCs/>
          <w:sz w:val="24"/>
          <w:szCs w:val="24"/>
        </w:rPr>
        <w:t>projekta ietvaros.</w:t>
      </w:r>
    </w:p>
    <w:p w14:paraId="5ABB1864" w14:textId="4F81DD29" w:rsidR="004806E2" w:rsidRPr="006F7DC8" w:rsidRDefault="006F7DC8" w:rsidP="006F7DC8">
      <w:pPr>
        <w:spacing w:after="160" w:line="259" w:lineRule="auto"/>
        <w:rPr>
          <w:rFonts w:eastAsia="Calibri"/>
          <w:bCs/>
          <w:lang w:eastAsia="en-US"/>
        </w:rPr>
      </w:pPr>
      <w:r>
        <w:rPr>
          <w:bCs/>
        </w:rPr>
        <w:br w:type="page"/>
      </w:r>
    </w:p>
    <w:p w14:paraId="642A1ED7" w14:textId="07899C92" w:rsidR="004806E2" w:rsidRDefault="004806E2" w:rsidP="004806E2">
      <w:pPr>
        <w:pStyle w:val="ListParagraph"/>
        <w:numPr>
          <w:ilvl w:val="0"/>
          <w:numId w:val="6"/>
        </w:numPr>
        <w:spacing w:after="0" w:line="240" w:lineRule="auto"/>
        <w:jc w:val="center"/>
        <w:rPr>
          <w:rFonts w:ascii="Times New Roman" w:hAnsi="Times New Roman"/>
          <w:b/>
          <w:sz w:val="24"/>
          <w:szCs w:val="24"/>
        </w:rPr>
      </w:pPr>
      <w:r>
        <w:rPr>
          <w:rFonts w:ascii="Times New Roman" w:hAnsi="Times New Roman"/>
          <w:b/>
          <w:sz w:val="24"/>
          <w:szCs w:val="24"/>
        </w:rPr>
        <w:lastRenderedPageBreak/>
        <w:t>Projekta finansēšanas nosacījumi</w:t>
      </w:r>
    </w:p>
    <w:p w14:paraId="6797CAA5" w14:textId="77777777" w:rsidR="007B72F5" w:rsidRPr="004806E2" w:rsidRDefault="007B72F5" w:rsidP="00523BE6">
      <w:pPr>
        <w:pStyle w:val="ListParagraph"/>
        <w:spacing w:after="0" w:line="240" w:lineRule="auto"/>
        <w:ind w:left="1080"/>
        <w:rPr>
          <w:rFonts w:ascii="Times New Roman" w:hAnsi="Times New Roman"/>
          <w:b/>
          <w:sz w:val="24"/>
          <w:szCs w:val="24"/>
        </w:rPr>
      </w:pPr>
    </w:p>
    <w:p w14:paraId="3EEE0847" w14:textId="4E49CC5C" w:rsidR="004806E2" w:rsidRDefault="004806E2" w:rsidP="004806E2">
      <w:pPr>
        <w:pStyle w:val="ListParagraph"/>
        <w:numPr>
          <w:ilvl w:val="0"/>
          <w:numId w:val="7"/>
        </w:numPr>
        <w:spacing w:after="0" w:line="240" w:lineRule="auto"/>
        <w:jc w:val="both"/>
        <w:rPr>
          <w:rFonts w:ascii="Times New Roman" w:hAnsi="Times New Roman"/>
          <w:bCs/>
          <w:sz w:val="24"/>
          <w:szCs w:val="24"/>
        </w:rPr>
      </w:pPr>
      <w:r>
        <w:rPr>
          <w:rFonts w:ascii="Times New Roman" w:hAnsi="Times New Roman"/>
          <w:bCs/>
          <w:sz w:val="24"/>
          <w:szCs w:val="24"/>
        </w:rPr>
        <w:t xml:space="preserve">Projekta kopējās izmaksas plānotas 1 673 204 </w:t>
      </w:r>
      <w:proofErr w:type="spellStart"/>
      <w:r w:rsidRPr="004806E2">
        <w:rPr>
          <w:rFonts w:ascii="Times New Roman" w:hAnsi="Times New Roman"/>
          <w:bCs/>
          <w:i/>
          <w:iCs/>
          <w:sz w:val="24"/>
          <w:szCs w:val="24"/>
        </w:rPr>
        <w:t>euro</w:t>
      </w:r>
      <w:proofErr w:type="spellEnd"/>
      <w:r>
        <w:rPr>
          <w:rFonts w:ascii="Times New Roman" w:hAnsi="Times New Roman"/>
          <w:bCs/>
          <w:sz w:val="24"/>
          <w:szCs w:val="24"/>
        </w:rPr>
        <w:t xml:space="preserve"> apmērā, no tām EK līdzfinansējums (maksimāli 80 % no attiecināmajām izmaksām) </w:t>
      </w:r>
      <w:r w:rsidR="00C4281C">
        <w:rPr>
          <w:rFonts w:ascii="Times New Roman" w:hAnsi="Times New Roman"/>
          <w:bCs/>
          <w:sz w:val="24"/>
          <w:szCs w:val="24"/>
        </w:rPr>
        <w:t xml:space="preserve">– </w:t>
      </w:r>
      <w:r>
        <w:rPr>
          <w:rFonts w:ascii="Times New Roman" w:hAnsi="Times New Roman"/>
          <w:bCs/>
          <w:sz w:val="24"/>
          <w:szCs w:val="24"/>
        </w:rPr>
        <w:t>1</w:t>
      </w:r>
      <w:r w:rsidR="00C4281C">
        <w:rPr>
          <w:rFonts w:ascii="Times New Roman" w:hAnsi="Times New Roman"/>
          <w:bCs/>
          <w:sz w:val="24"/>
          <w:szCs w:val="24"/>
        </w:rPr>
        <w:t xml:space="preserve"> </w:t>
      </w:r>
      <w:r>
        <w:rPr>
          <w:rFonts w:ascii="Times New Roman" w:hAnsi="Times New Roman"/>
          <w:bCs/>
          <w:sz w:val="24"/>
          <w:szCs w:val="24"/>
        </w:rPr>
        <w:t xml:space="preserve">338 563 </w:t>
      </w:r>
      <w:proofErr w:type="spellStart"/>
      <w:r w:rsidRPr="004806E2">
        <w:rPr>
          <w:rFonts w:ascii="Times New Roman" w:hAnsi="Times New Roman"/>
          <w:bCs/>
          <w:i/>
          <w:iCs/>
          <w:sz w:val="24"/>
          <w:szCs w:val="24"/>
        </w:rPr>
        <w:t>euro</w:t>
      </w:r>
      <w:proofErr w:type="spellEnd"/>
      <w:r>
        <w:rPr>
          <w:rFonts w:ascii="Times New Roman" w:hAnsi="Times New Roman"/>
          <w:bCs/>
          <w:sz w:val="24"/>
          <w:szCs w:val="24"/>
        </w:rPr>
        <w:t xml:space="preserve">. </w:t>
      </w:r>
      <w:r w:rsidR="00D14FDF">
        <w:rPr>
          <w:rFonts w:ascii="Times New Roman" w:hAnsi="Times New Roman"/>
          <w:bCs/>
          <w:sz w:val="24"/>
          <w:szCs w:val="24"/>
        </w:rPr>
        <w:t>LV</w:t>
      </w:r>
      <w:r w:rsidR="00602EB0">
        <w:rPr>
          <w:rFonts w:ascii="Times New Roman" w:hAnsi="Times New Roman"/>
          <w:bCs/>
          <w:sz w:val="24"/>
          <w:szCs w:val="24"/>
        </w:rPr>
        <w:t xml:space="preserve"> partneru kopējās izmaksas plānotas </w:t>
      </w:r>
      <w:r w:rsidR="009A241A">
        <w:rPr>
          <w:rFonts w:ascii="Times New Roman" w:hAnsi="Times New Roman"/>
          <w:bCs/>
          <w:sz w:val="24"/>
          <w:szCs w:val="24"/>
        </w:rPr>
        <w:t>452 81</w:t>
      </w:r>
      <w:r w:rsidR="000852C9">
        <w:rPr>
          <w:rFonts w:ascii="Times New Roman" w:hAnsi="Times New Roman"/>
          <w:bCs/>
          <w:sz w:val="24"/>
          <w:szCs w:val="24"/>
        </w:rPr>
        <w:t>5</w:t>
      </w:r>
      <w:r w:rsidR="009A241A">
        <w:rPr>
          <w:rFonts w:ascii="Times New Roman" w:hAnsi="Times New Roman"/>
          <w:bCs/>
          <w:sz w:val="24"/>
          <w:szCs w:val="24"/>
        </w:rPr>
        <w:t xml:space="preserve"> </w:t>
      </w:r>
      <w:proofErr w:type="spellStart"/>
      <w:r w:rsidR="009A241A" w:rsidRPr="000E3601">
        <w:rPr>
          <w:rFonts w:ascii="Times New Roman" w:hAnsi="Times New Roman"/>
          <w:bCs/>
          <w:i/>
          <w:iCs/>
          <w:sz w:val="24"/>
          <w:szCs w:val="24"/>
        </w:rPr>
        <w:t>euro</w:t>
      </w:r>
      <w:proofErr w:type="spellEnd"/>
      <w:r w:rsidR="009A241A">
        <w:rPr>
          <w:rFonts w:ascii="Times New Roman" w:hAnsi="Times New Roman"/>
          <w:bCs/>
          <w:sz w:val="24"/>
          <w:szCs w:val="24"/>
        </w:rPr>
        <w:t xml:space="preserve"> apmērā, no tām EK līdzfinansējums  (maksimāli 80 % no attiecināmajām izmaksām) – 362 25</w:t>
      </w:r>
      <w:r w:rsidR="00813E8C">
        <w:rPr>
          <w:rFonts w:ascii="Times New Roman" w:hAnsi="Times New Roman"/>
          <w:bCs/>
          <w:sz w:val="24"/>
          <w:szCs w:val="24"/>
        </w:rPr>
        <w:t>0</w:t>
      </w:r>
      <w:r w:rsidR="009A241A">
        <w:rPr>
          <w:rFonts w:ascii="Times New Roman" w:hAnsi="Times New Roman"/>
          <w:bCs/>
          <w:sz w:val="24"/>
          <w:szCs w:val="24"/>
        </w:rPr>
        <w:t xml:space="preserve"> </w:t>
      </w:r>
      <w:proofErr w:type="spellStart"/>
      <w:r w:rsidR="009A241A" w:rsidRPr="004806E2">
        <w:rPr>
          <w:rFonts w:ascii="Times New Roman" w:hAnsi="Times New Roman"/>
          <w:bCs/>
          <w:i/>
          <w:iCs/>
          <w:sz w:val="24"/>
          <w:szCs w:val="24"/>
        </w:rPr>
        <w:t>euro</w:t>
      </w:r>
      <w:proofErr w:type="spellEnd"/>
      <w:r w:rsidR="00602EB0">
        <w:rPr>
          <w:rFonts w:ascii="Times New Roman" w:hAnsi="Times New Roman"/>
          <w:bCs/>
          <w:sz w:val="24"/>
          <w:szCs w:val="24"/>
        </w:rPr>
        <w:t xml:space="preserve">. </w:t>
      </w:r>
      <w:r w:rsidRPr="004806E2">
        <w:rPr>
          <w:rFonts w:ascii="Times New Roman" w:hAnsi="Times New Roman"/>
          <w:bCs/>
          <w:sz w:val="24"/>
          <w:szCs w:val="24"/>
        </w:rPr>
        <w:t xml:space="preserve">Informatīvā ziņojuma </w:t>
      </w:r>
      <w:r w:rsidR="00523BE6">
        <w:rPr>
          <w:rFonts w:ascii="Times New Roman" w:hAnsi="Times New Roman"/>
          <w:bCs/>
          <w:sz w:val="24"/>
          <w:szCs w:val="24"/>
        </w:rPr>
        <w:t xml:space="preserve">otrajā </w:t>
      </w:r>
      <w:r w:rsidRPr="004806E2">
        <w:rPr>
          <w:rFonts w:ascii="Times New Roman" w:hAnsi="Times New Roman"/>
          <w:bCs/>
          <w:sz w:val="24"/>
          <w:szCs w:val="24"/>
        </w:rPr>
        <w:t xml:space="preserve">tabulā </w:t>
      </w:r>
      <w:r w:rsidR="00C4281C">
        <w:rPr>
          <w:rFonts w:ascii="Times New Roman" w:hAnsi="Times New Roman"/>
          <w:bCs/>
          <w:sz w:val="24"/>
          <w:szCs w:val="24"/>
        </w:rPr>
        <w:t xml:space="preserve">ir </w:t>
      </w:r>
      <w:r w:rsidRPr="004806E2">
        <w:rPr>
          <w:rFonts w:ascii="Times New Roman" w:hAnsi="Times New Roman"/>
          <w:bCs/>
          <w:sz w:val="24"/>
          <w:szCs w:val="24"/>
        </w:rPr>
        <w:t>norādīts finansējuma sadalījums starp partneriem un to finansēšanas avots.</w:t>
      </w:r>
    </w:p>
    <w:p w14:paraId="511113B4" w14:textId="77777777" w:rsidR="004806E2" w:rsidRDefault="004806E2" w:rsidP="004806E2">
      <w:pPr>
        <w:pStyle w:val="ListParagraph"/>
        <w:spacing w:after="0" w:line="240" w:lineRule="auto"/>
        <w:ind w:left="360"/>
        <w:jc w:val="both"/>
        <w:rPr>
          <w:rFonts w:ascii="Times New Roman" w:hAnsi="Times New Roman"/>
          <w:bCs/>
          <w:sz w:val="24"/>
          <w:szCs w:val="24"/>
        </w:rPr>
      </w:pPr>
    </w:p>
    <w:p w14:paraId="415E1BCA" w14:textId="234FDF91" w:rsidR="004806E2" w:rsidRDefault="00523BE6" w:rsidP="004806E2">
      <w:pPr>
        <w:pStyle w:val="Caption"/>
        <w:keepNext/>
        <w:spacing w:after="0"/>
        <w:jc w:val="right"/>
        <w:rPr>
          <w:color w:val="000000" w:themeColor="text1"/>
          <w:sz w:val="24"/>
          <w:szCs w:val="24"/>
        </w:rPr>
      </w:pPr>
      <w:r>
        <w:rPr>
          <w:color w:val="000000" w:themeColor="text1"/>
          <w:sz w:val="24"/>
          <w:szCs w:val="24"/>
        </w:rPr>
        <w:t>2</w:t>
      </w:r>
      <w:r w:rsidR="004806E2" w:rsidRPr="004806E2">
        <w:rPr>
          <w:color w:val="000000" w:themeColor="text1"/>
          <w:sz w:val="24"/>
          <w:szCs w:val="24"/>
        </w:rPr>
        <w:t>. tabula</w:t>
      </w:r>
    </w:p>
    <w:p w14:paraId="505F7A54" w14:textId="035DB017" w:rsidR="004806E2" w:rsidRPr="004806E2" w:rsidRDefault="004806E2" w:rsidP="004806E2">
      <w:pPr>
        <w:jc w:val="center"/>
        <w:rPr>
          <w:b/>
          <w:bCs/>
        </w:rPr>
      </w:pPr>
      <w:r w:rsidRPr="004806E2">
        <w:rPr>
          <w:b/>
          <w:bCs/>
        </w:rPr>
        <w:t>Projekta izmaksu sadalījums starp partneriem*</w:t>
      </w:r>
    </w:p>
    <w:tbl>
      <w:tblPr>
        <w:tblStyle w:val="TableGrid"/>
        <w:tblW w:w="0" w:type="auto"/>
        <w:tblLook w:val="04A0" w:firstRow="1" w:lastRow="0" w:firstColumn="1" w:lastColumn="0" w:noHBand="0" w:noVBand="1"/>
      </w:tblPr>
      <w:tblGrid>
        <w:gridCol w:w="603"/>
        <w:gridCol w:w="1550"/>
        <w:gridCol w:w="1937"/>
        <w:gridCol w:w="2001"/>
        <w:gridCol w:w="1842"/>
        <w:gridCol w:w="1695"/>
      </w:tblGrid>
      <w:tr w:rsidR="004806E2" w14:paraId="316C04C2" w14:textId="77777777" w:rsidTr="005952AE">
        <w:tc>
          <w:tcPr>
            <w:tcW w:w="603" w:type="dxa"/>
            <w:shd w:val="clear" w:color="auto" w:fill="F2F2F2" w:themeFill="background1" w:themeFillShade="F2"/>
            <w:vAlign w:val="center"/>
          </w:tcPr>
          <w:p w14:paraId="2877965B" w14:textId="161A3ADE" w:rsidR="004806E2" w:rsidRPr="004806E2" w:rsidRDefault="004806E2" w:rsidP="004806E2">
            <w:pPr>
              <w:jc w:val="center"/>
              <w:rPr>
                <w:b/>
              </w:rPr>
            </w:pPr>
            <w:r w:rsidRPr="004806E2">
              <w:rPr>
                <w:b/>
              </w:rPr>
              <w:t>Nr. p.k.</w:t>
            </w:r>
          </w:p>
        </w:tc>
        <w:tc>
          <w:tcPr>
            <w:tcW w:w="1550" w:type="dxa"/>
            <w:shd w:val="clear" w:color="auto" w:fill="F2F2F2" w:themeFill="background1" w:themeFillShade="F2"/>
            <w:vAlign w:val="center"/>
          </w:tcPr>
          <w:p w14:paraId="0ECFE7F2" w14:textId="584085E0" w:rsidR="004806E2" w:rsidRPr="004806E2" w:rsidRDefault="004806E2" w:rsidP="004806E2">
            <w:pPr>
              <w:jc w:val="center"/>
              <w:rPr>
                <w:b/>
              </w:rPr>
            </w:pPr>
            <w:r w:rsidRPr="004806E2">
              <w:rPr>
                <w:b/>
              </w:rPr>
              <w:t>Organizācija</w:t>
            </w:r>
          </w:p>
        </w:tc>
        <w:tc>
          <w:tcPr>
            <w:tcW w:w="1937" w:type="dxa"/>
            <w:shd w:val="clear" w:color="auto" w:fill="F2F2F2" w:themeFill="background1" w:themeFillShade="F2"/>
            <w:vAlign w:val="center"/>
          </w:tcPr>
          <w:p w14:paraId="5901DBF2" w14:textId="645FD3BB" w:rsidR="004806E2" w:rsidRPr="004806E2" w:rsidRDefault="004806E2" w:rsidP="004806E2">
            <w:pPr>
              <w:jc w:val="center"/>
              <w:rPr>
                <w:b/>
              </w:rPr>
            </w:pPr>
            <w:r w:rsidRPr="004806E2">
              <w:rPr>
                <w:b/>
              </w:rPr>
              <w:t>EK līdzfinansējums</w:t>
            </w:r>
          </w:p>
        </w:tc>
        <w:tc>
          <w:tcPr>
            <w:tcW w:w="2001" w:type="dxa"/>
            <w:shd w:val="clear" w:color="auto" w:fill="F2F2F2" w:themeFill="background1" w:themeFillShade="F2"/>
            <w:vAlign w:val="center"/>
          </w:tcPr>
          <w:p w14:paraId="375FB31F" w14:textId="62CB25D0" w:rsidR="004806E2" w:rsidRPr="004806E2" w:rsidRDefault="004806E2" w:rsidP="004806E2">
            <w:pPr>
              <w:jc w:val="center"/>
              <w:rPr>
                <w:b/>
              </w:rPr>
            </w:pPr>
            <w:r w:rsidRPr="004806E2">
              <w:rPr>
                <w:b/>
              </w:rPr>
              <w:t>Partnera finansējums</w:t>
            </w:r>
          </w:p>
        </w:tc>
        <w:tc>
          <w:tcPr>
            <w:tcW w:w="1842" w:type="dxa"/>
            <w:shd w:val="clear" w:color="auto" w:fill="F2F2F2" w:themeFill="background1" w:themeFillShade="F2"/>
            <w:vAlign w:val="center"/>
          </w:tcPr>
          <w:p w14:paraId="6D678ECA" w14:textId="7B1EFF91" w:rsidR="004806E2" w:rsidRPr="004806E2" w:rsidRDefault="004806E2" w:rsidP="004806E2">
            <w:pPr>
              <w:jc w:val="center"/>
              <w:rPr>
                <w:b/>
              </w:rPr>
            </w:pPr>
            <w:r w:rsidRPr="004806E2">
              <w:rPr>
                <w:b/>
              </w:rPr>
              <w:t xml:space="preserve">Valsts </w:t>
            </w:r>
            <w:r w:rsidR="0034595C">
              <w:rPr>
                <w:b/>
              </w:rPr>
              <w:t>līdz</w:t>
            </w:r>
            <w:r w:rsidRPr="004806E2">
              <w:rPr>
                <w:b/>
              </w:rPr>
              <w:t>finansējums</w:t>
            </w:r>
          </w:p>
        </w:tc>
        <w:tc>
          <w:tcPr>
            <w:tcW w:w="1695" w:type="dxa"/>
            <w:shd w:val="clear" w:color="auto" w:fill="F2F2F2" w:themeFill="background1" w:themeFillShade="F2"/>
            <w:vAlign w:val="center"/>
          </w:tcPr>
          <w:p w14:paraId="38DDD61E" w14:textId="76BFFA26" w:rsidR="004806E2" w:rsidRPr="004806E2" w:rsidRDefault="004806E2" w:rsidP="004806E2">
            <w:pPr>
              <w:jc w:val="center"/>
              <w:rPr>
                <w:b/>
              </w:rPr>
            </w:pPr>
            <w:r w:rsidRPr="004806E2">
              <w:rPr>
                <w:b/>
              </w:rPr>
              <w:t>Kopā</w:t>
            </w:r>
          </w:p>
        </w:tc>
      </w:tr>
      <w:tr w:rsidR="00874AD9" w14:paraId="07A0405E" w14:textId="77777777" w:rsidTr="005952AE">
        <w:tc>
          <w:tcPr>
            <w:tcW w:w="603" w:type="dxa"/>
          </w:tcPr>
          <w:p w14:paraId="17FF415F" w14:textId="305F185C" w:rsidR="00874AD9" w:rsidRDefault="00874AD9" w:rsidP="00874AD9">
            <w:pPr>
              <w:jc w:val="center"/>
              <w:rPr>
                <w:bCs/>
              </w:rPr>
            </w:pPr>
            <w:r>
              <w:rPr>
                <w:bCs/>
              </w:rPr>
              <w:t>1.</w:t>
            </w:r>
          </w:p>
        </w:tc>
        <w:tc>
          <w:tcPr>
            <w:tcW w:w="1550" w:type="dxa"/>
          </w:tcPr>
          <w:p w14:paraId="367BAA83" w14:textId="1E64D24F" w:rsidR="00874AD9" w:rsidRDefault="00874AD9" w:rsidP="00874AD9">
            <w:pPr>
              <w:jc w:val="both"/>
              <w:rPr>
                <w:bCs/>
              </w:rPr>
            </w:pPr>
            <w:r>
              <w:rPr>
                <w:bCs/>
              </w:rPr>
              <w:t>SIF</w:t>
            </w:r>
          </w:p>
        </w:tc>
        <w:tc>
          <w:tcPr>
            <w:tcW w:w="1937" w:type="dxa"/>
          </w:tcPr>
          <w:p w14:paraId="414924A1" w14:textId="03CF974D" w:rsidR="00874AD9" w:rsidRDefault="00874AD9" w:rsidP="00874AD9">
            <w:pPr>
              <w:jc w:val="right"/>
              <w:rPr>
                <w:bCs/>
              </w:rPr>
            </w:pPr>
            <w:r>
              <w:rPr>
                <w:bCs/>
              </w:rPr>
              <w:t>183 238</w:t>
            </w:r>
          </w:p>
        </w:tc>
        <w:tc>
          <w:tcPr>
            <w:tcW w:w="2001" w:type="dxa"/>
          </w:tcPr>
          <w:p w14:paraId="2E0F0171" w14:textId="2758EC04" w:rsidR="00874AD9" w:rsidRDefault="00874AD9" w:rsidP="00874AD9">
            <w:pPr>
              <w:jc w:val="right"/>
              <w:rPr>
                <w:bCs/>
              </w:rPr>
            </w:pPr>
            <w:r>
              <w:rPr>
                <w:bCs/>
              </w:rPr>
              <w:t>-</w:t>
            </w:r>
          </w:p>
        </w:tc>
        <w:tc>
          <w:tcPr>
            <w:tcW w:w="1842" w:type="dxa"/>
          </w:tcPr>
          <w:p w14:paraId="10B7146F" w14:textId="4DEC294F" w:rsidR="00874AD9" w:rsidRDefault="00874AD9" w:rsidP="00874AD9">
            <w:pPr>
              <w:jc w:val="right"/>
              <w:rPr>
                <w:bCs/>
              </w:rPr>
            </w:pPr>
            <w:r>
              <w:rPr>
                <w:bCs/>
              </w:rPr>
              <w:t>45 8</w:t>
            </w:r>
            <w:r w:rsidR="00455850">
              <w:rPr>
                <w:bCs/>
              </w:rPr>
              <w:t>1</w:t>
            </w:r>
            <w:r>
              <w:rPr>
                <w:bCs/>
              </w:rPr>
              <w:t>0</w:t>
            </w:r>
          </w:p>
        </w:tc>
        <w:tc>
          <w:tcPr>
            <w:tcW w:w="1695" w:type="dxa"/>
          </w:tcPr>
          <w:p w14:paraId="5A97ABA2" w14:textId="3AF0B791" w:rsidR="00874AD9" w:rsidRDefault="00874AD9" w:rsidP="00874AD9">
            <w:pPr>
              <w:jc w:val="right"/>
              <w:rPr>
                <w:bCs/>
              </w:rPr>
            </w:pPr>
            <w:r>
              <w:rPr>
                <w:bCs/>
              </w:rPr>
              <w:t>229 04</w:t>
            </w:r>
            <w:r w:rsidR="000B2B6F">
              <w:rPr>
                <w:bCs/>
              </w:rPr>
              <w:t>8</w:t>
            </w:r>
          </w:p>
        </w:tc>
      </w:tr>
      <w:tr w:rsidR="00874AD9" w14:paraId="46166A70" w14:textId="77777777" w:rsidTr="005952AE">
        <w:tc>
          <w:tcPr>
            <w:tcW w:w="603" w:type="dxa"/>
          </w:tcPr>
          <w:p w14:paraId="29D219CF" w14:textId="7BEB3274" w:rsidR="00874AD9" w:rsidRDefault="00874AD9" w:rsidP="00874AD9">
            <w:pPr>
              <w:jc w:val="center"/>
              <w:rPr>
                <w:bCs/>
              </w:rPr>
            </w:pPr>
            <w:r>
              <w:rPr>
                <w:bCs/>
              </w:rPr>
              <w:t>2.</w:t>
            </w:r>
          </w:p>
        </w:tc>
        <w:tc>
          <w:tcPr>
            <w:tcW w:w="1550" w:type="dxa"/>
          </w:tcPr>
          <w:p w14:paraId="7C34F4DC" w14:textId="15121CE7" w:rsidR="00874AD9" w:rsidRDefault="00874AD9" w:rsidP="00874AD9">
            <w:pPr>
              <w:jc w:val="both"/>
              <w:rPr>
                <w:bCs/>
              </w:rPr>
            </w:pPr>
            <w:r>
              <w:rPr>
                <w:bCs/>
              </w:rPr>
              <w:t>LM</w:t>
            </w:r>
          </w:p>
        </w:tc>
        <w:tc>
          <w:tcPr>
            <w:tcW w:w="1937" w:type="dxa"/>
          </w:tcPr>
          <w:p w14:paraId="16A293E3" w14:textId="3FBF0B9E" w:rsidR="00874AD9" w:rsidRDefault="00874AD9" w:rsidP="00874AD9">
            <w:pPr>
              <w:jc w:val="right"/>
              <w:rPr>
                <w:bCs/>
              </w:rPr>
            </w:pPr>
            <w:r>
              <w:rPr>
                <w:bCs/>
              </w:rPr>
              <w:t>61 786</w:t>
            </w:r>
          </w:p>
        </w:tc>
        <w:tc>
          <w:tcPr>
            <w:tcW w:w="2001" w:type="dxa"/>
          </w:tcPr>
          <w:p w14:paraId="76101798" w14:textId="4BC776C7" w:rsidR="00874AD9" w:rsidRDefault="00874AD9" w:rsidP="00874AD9">
            <w:pPr>
              <w:jc w:val="right"/>
              <w:rPr>
                <w:bCs/>
              </w:rPr>
            </w:pPr>
            <w:r>
              <w:rPr>
                <w:bCs/>
              </w:rPr>
              <w:t>-</w:t>
            </w:r>
          </w:p>
        </w:tc>
        <w:tc>
          <w:tcPr>
            <w:tcW w:w="1842" w:type="dxa"/>
          </w:tcPr>
          <w:p w14:paraId="626621E5" w14:textId="1F2D935A" w:rsidR="00874AD9" w:rsidRDefault="00874AD9" w:rsidP="00874AD9">
            <w:pPr>
              <w:jc w:val="right"/>
              <w:rPr>
                <w:bCs/>
              </w:rPr>
            </w:pPr>
            <w:r>
              <w:rPr>
                <w:bCs/>
              </w:rPr>
              <w:t>15 44</w:t>
            </w:r>
            <w:r w:rsidR="000B2B6F">
              <w:rPr>
                <w:bCs/>
              </w:rPr>
              <w:t>7</w:t>
            </w:r>
          </w:p>
        </w:tc>
        <w:tc>
          <w:tcPr>
            <w:tcW w:w="1695" w:type="dxa"/>
          </w:tcPr>
          <w:p w14:paraId="032F3BD1" w14:textId="327AAD33" w:rsidR="00874AD9" w:rsidRDefault="00874AD9" w:rsidP="00874AD9">
            <w:pPr>
              <w:jc w:val="right"/>
              <w:rPr>
                <w:bCs/>
              </w:rPr>
            </w:pPr>
            <w:r>
              <w:rPr>
                <w:bCs/>
              </w:rPr>
              <w:t>77 23</w:t>
            </w:r>
            <w:r w:rsidR="00DF3C3B">
              <w:rPr>
                <w:bCs/>
              </w:rPr>
              <w:t>3</w:t>
            </w:r>
          </w:p>
        </w:tc>
      </w:tr>
      <w:tr w:rsidR="00874AD9" w14:paraId="4C21E4CB" w14:textId="77777777" w:rsidTr="005952AE">
        <w:tc>
          <w:tcPr>
            <w:tcW w:w="603" w:type="dxa"/>
          </w:tcPr>
          <w:p w14:paraId="64FE164A" w14:textId="3267EF92" w:rsidR="00874AD9" w:rsidRDefault="00874AD9" w:rsidP="00874AD9">
            <w:pPr>
              <w:jc w:val="center"/>
              <w:rPr>
                <w:bCs/>
              </w:rPr>
            </w:pPr>
            <w:r>
              <w:rPr>
                <w:bCs/>
              </w:rPr>
              <w:t>3.</w:t>
            </w:r>
          </w:p>
        </w:tc>
        <w:tc>
          <w:tcPr>
            <w:tcW w:w="1550" w:type="dxa"/>
          </w:tcPr>
          <w:p w14:paraId="02AA104B" w14:textId="5975CDAB" w:rsidR="00874AD9" w:rsidRDefault="00874AD9" w:rsidP="00874AD9">
            <w:pPr>
              <w:jc w:val="both"/>
              <w:rPr>
                <w:bCs/>
              </w:rPr>
            </w:pPr>
            <w:r>
              <w:rPr>
                <w:bCs/>
              </w:rPr>
              <w:t>LSUA</w:t>
            </w:r>
          </w:p>
        </w:tc>
        <w:tc>
          <w:tcPr>
            <w:tcW w:w="1937" w:type="dxa"/>
          </w:tcPr>
          <w:p w14:paraId="513FC6F1" w14:textId="27535EA3" w:rsidR="00874AD9" w:rsidRDefault="00874AD9" w:rsidP="00874AD9">
            <w:pPr>
              <w:jc w:val="right"/>
              <w:rPr>
                <w:bCs/>
              </w:rPr>
            </w:pPr>
            <w:r>
              <w:rPr>
                <w:bCs/>
              </w:rPr>
              <w:t>117 226</w:t>
            </w:r>
          </w:p>
        </w:tc>
        <w:tc>
          <w:tcPr>
            <w:tcW w:w="2001" w:type="dxa"/>
          </w:tcPr>
          <w:p w14:paraId="16BFE026" w14:textId="44625647" w:rsidR="00874AD9" w:rsidRDefault="00874AD9" w:rsidP="00874AD9">
            <w:pPr>
              <w:jc w:val="right"/>
              <w:rPr>
                <w:bCs/>
              </w:rPr>
            </w:pPr>
            <w:r>
              <w:rPr>
                <w:bCs/>
              </w:rPr>
              <w:fldChar w:fldCharType="begin"/>
            </w:r>
            <w:r>
              <w:rPr>
                <w:bCs/>
              </w:rPr>
              <w:instrText xml:space="preserve"> =149596-119677 \# "# ##0" </w:instrText>
            </w:r>
            <w:r>
              <w:rPr>
                <w:bCs/>
              </w:rPr>
              <w:fldChar w:fldCharType="separate"/>
            </w:r>
            <w:r>
              <w:rPr>
                <w:bCs/>
                <w:noProof/>
              </w:rPr>
              <w:t>29 30</w:t>
            </w:r>
            <w:r w:rsidR="00DF3C3B">
              <w:rPr>
                <w:bCs/>
                <w:noProof/>
              </w:rPr>
              <w:t>8</w:t>
            </w:r>
            <w:r>
              <w:rPr>
                <w:bCs/>
              </w:rPr>
              <w:fldChar w:fldCharType="end"/>
            </w:r>
          </w:p>
        </w:tc>
        <w:tc>
          <w:tcPr>
            <w:tcW w:w="1842" w:type="dxa"/>
          </w:tcPr>
          <w:p w14:paraId="5A06DF0E" w14:textId="76C6EE7D" w:rsidR="00874AD9" w:rsidRDefault="00874AD9" w:rsidP="00874AD9">
            <w:pPr>
              <w:jc w:val="right"/>
              <w:rPr>
                <w:bCs/>
              </w:rPr>
            </w:pPr>
            <w:r>
              <w:rPr>
                <w:bCs/>
              </w:rPr>
              <w:t>-</w:t>
            </w:r>
          </w:p>
        </w:tc>
        <w:tc>
          <w:tcPr>
            <w:tcW w:w="1695" w:type="dxa"/>
          </w:tcPr>
          <w:p w14:paraId="54A80057" w14:textId="6173C41A" w:rsidR="00874AD9" w:rsidRDefault="00874AD9" w:rsidP="00874AD9">
            <w:pPr>
              <w:jc w:val="right"/>
              <w:rPr>
                <w:bCs/>
              </w:rPr>
            </w:pPr>
            <w:r>
              <w:rPr>
                <w:bCs/>
              </w:rPr>
              <w:t>146 534</w:t>
            </w:r>
          </w:p>
        </w:tc>
      </w:tr>
      <w:tr w:rsidR="00874AD9" w14:paraId="50022C5F" w14:textId="77777777" w:rsidTr="005952AE">
        <w:tc>
          <w:tcPr>
            <w:tcW w:w="603" w:type="dxa"/>
          </w:tcPr>
          <w:p w14:paraId="4B531BC2" w14:textId="3A62515B" w:rsidR="00874AD9" w:rsidRDefault="00874AD9" w:rsidP="00874AD9">
            <w:pPr>
              <w:jc w:val="center"/>
              <w:rPr>
                <w:bCs/>
              </w:rPr>
            </w:pPr>
            <w:r>
              <w:rPr>
                <w:bCs/>
              </w:rPr>
              <w:t>4.</w:t>
            </w:r>
          </w:p>
        </w:tc>
        <w:tc>
          <w:tcPr>
            <w:tcW w:w="1550" w:type="dxa"/>
          </w:tcPr>
          <w:p w14:paraId="4E5CBD6A" w14:textId="29AA839F" w:rsidR="00874AD9" w:rsidRPr="004806E2" w:rsidRDefault="00874AD9" w:rsidP="00874AD9">
            <w:pPr>
              <w:jc w:val="both"/>
              <w:rPr>
                <w:b/>
              </w:rPr>
            </w:pPr>
            <w:r w:rsidRPr="004806E2">
              <w:rPr>
                <w:b/>
              </w:rPr>
              <w:t>Kopā:</w:t>
            </w:r>
          </w:p>
        </w:tc>
        <w:tc>
          <w:tcPr>
            <w:tcW w:w="1937" w:type="dxa"/>
          </w:tcPr>
          <w:p w14:paraId="56DB607A" w14:textId="31370F3C" w:rsidR="00874AD9" w:rsidRPr="005952AE" w:rsidRDefault="00874AD9" w:rsidP="00874AD9">
            <w:pPr>
              <w:jc w:val="right"/>
              <w:rPr>
                <w:b/>
              </w:rPr>
            </w:pPr>
            <w:r w:rsidRPr="005952AE">
              <w:rPr>
                <w:b/>
              </w:rPr>
              <w:t>36</w:t>
            </w:r>
            <w:r>
              <w:rPr>
                <w:b/>
              </w:rPr>
              <w:t>2 25</w:t>
            </w:r>
            <w:r w:rsidR="00E331C9">
              <w:rPr>
                <w:b/>
              </w:rPr>
              <w:t>0</w:t>
            </w:r>
          </w:p>
        </w:tc>
        <w:tc>
          <w:tcPr>
            <w:tcW w:w="2001" w:type="dxa"/>
          </w:tcPr>
          <w:p w14:paraId="39110169" w14:textId="285038F4" w:rsidR="00874AD9" w:rsidRPr="005952AE" w:rsidRDefault="00874AD9" w:rsidP="00874AD9">
            <w:pPr>
              <w:jc w:val="right"/>
              <w:rPr>
                <w:b/>
              </w:rPr>
            </w:pPr>
            <w:r w:rsidRPr="005952AE">
              <w:rPr>
                <w:b/>
              </w:rPr>
              <w:t xml:space="preserve">29 </w:t>
            </w:r>
            <w:r>
              <w:rPr>
                <w:b/>
              </w:rPr>
              <w:t>30</w:t>
            </w:r>
            <w:r w:rsidR="00C129B4">
              <w:rPr>
                <w:b/>
              </w:rPr>
              <w:t>8</w:t>
            </w:r>
          </w:p>
        </w:tc>
        <w:tc>
          <w:tcPr>
            <w:tcW w:w="1842" w:type="dxa"/>
          </w:tcPr>
          <w:p w14:paraId="5C6FF1DC" w14:textId="28A5BF69" w:rsidR="00874AD9" w:rsidRPr="005952AE" w:rsidRDefault="00874AD9" w:rsidP="00874AD9">
            <w:pPr>
              <w:jc w:val="right"/>
              <w:rPr>
                <w:b/>
              </w:rPr>
            </w:pPr>
            <w:r>
              <w:rPr>
                <w:b/>
              </w:rPr>
              <w:t>61 25</w:t>
            </w:r>
            <w:r w:rsidR="00C129B4">
              <w:rPr>
                <w:b/>
              </w:rPr>
              <w:t>7</w:t>
            </w:r>
          </w:p>
        </w:tc>
        <w:tc>
          <w:tcPr>
            <w:tcW w:w="1695" w:type="dxa"/>
          </w:tcPr>
          <w:p w14:paraId="4D9E6128" w14:textId="79ACDFA8" w:rsidR="00874AD9" w:rsidRPr="005952AE" w:rsidRDefault="00874AD9" w:rsidP="00874AD9">
            <w:pPr>
              <w:jc w:val="right"/>
              <w:rPr>
                <w:b/>
              </w:rPr>
            </w:pPr>
            <w:r w:rsidRPr="005952AE">
              <w:rPr>
                <w:b/>
              </w:rPr>
              <w:t>45</w:t>
            </w:r>
            <w:r>
              <w:rPr>
                <w:b/>
              </w:rPr>
              <w:t>2 81</w:t>
            </w:r>
            <w:r w:rsidR="000852C9">
              <w:rPr>
                <w:b/>
              </w:rPr>
              <w:t>5</w:t>
            </w:r>
          </w:p>
        </w:tc>
      </w:tr>
    </w:tbl>
    <w:p w14:paraId="415D13A5" w14:textId="65367743" w:rsidR="004806E2" w:rsidRPr="004806E2" w:rsidRDefault="004806E2" w:rsidP="004806E2">
      <w:pPr>
        <w:jc w:val="both"/>
        <w:rPr>
          <w:bCs/>
        </w:rPr>
      </w:pPr>
      <w:r>
        <w:rPr>
          <w:bCs/>
        </w:rPr>
        <w:t>* I</w:t>
      </w:r>
      <w:r w:rsidRPr="004806E2">
        <w:rPr>
          <w:bCs/>
        </w:rPr>
        <w:t xml:space="preserve">zmaksu sadalījums ir indikatīvs un var tikt precizēts </w:t>
      </w:r>
      <w:r>
        <w:rPr>
          <w:bCs/>
        </w:rPr>
        <w:t>no</w:t>
      </w:r>
      <w:r w:rsidRPr="004806E2">
        <w:rPr>
          <w:bCs/>
        </w:rPr>
        <w:t xml:space="preserve">līguma slēgšanas </w:t>
      </w:r>
      <w:r w:rsidR="00D07E10">
        <w:rPr>
          <w:bCs/>
        </w:rPr>
        <w:t>laikā</w:t>
      </w:r>
      <w:r w:rsidRPr="004806E2">
        <w:rPr>
          <w:bCs/>
        </w:rPr>
        <w:t xml:space="preserve"> ar EK</w:t>
      </w:r>
    </w:p>
    <w:p w14:paraId="53DE9EBF" w14:textId="77777777" w:rsidR="004806E2" w:rsidRPr="004806E2" w:rsidRDefault="004806E2" w:rsidP="004806E2">
      <w:pPr>
        <w:jc w:val="both"/>
      </w:pPr>
    </w:p>
    <w:p w14:paraId="2453F085" w14:textId="7BE4E56F" w:rsidR="004806E2" w:rsidRDefault="004806E2" w:rsidP="004806E2">
      <w:pPr>
        <w:pStyle w:val="ListParagraph"/>
        <w:numPr>
          <w:ilvl w:val="0"/>
          <w:numId w:val="7"/>
        </w:numPr>
        <w:spacing w:after="0" w:line="240" w:lineRule="auto"/>
        <w:jc w:val="both"/>
        <w:rPr>
          <w:rFonts w:ascii="Times New Roman" w:hAnsi="Times New Roman"/>
          <w:sz w:val="24"/>
          <w:szCs w:val="24"/>
        </w:rPr>
      </w:pPr>
      <w:r w:rsidRPr="004806E2">
        <w:rPr>
          <w:rFonts w:ascii="Times New Roman" w:hAnsi="Times New Roman"/>
          <w:b/>
          <w:bCs/>
          <w:sz w:val="24"/>
          <w:szCs w:val="24"/>
        </w:rPr>
        <w:t>SIF</w:t>
      </w:r>
      <w:r w:rsidRPr="004806E2">
        <w:rPr>
          <w:rFonts w:ascii="Times New Roman" w:hAnsi="Times New Roman"/>
          <w:sz w:val="24"/>
          <w:szCs w:val="24"/>
        </w:rPr>
        <w:t xml:space="preserve"> </w:t>
      </w:r>
      <w:r w:rsidRPr="004806E2">
        <w:rPr>
          <w:rFonts w:ascii="Times New Roman" w:hAnsi="Times New Roman"/>
          <w:b/>
          <w:bCs/>
          <w:sz w:val="24"/>
          <w:szCs w:val="24"/>
        </w:rPr>
        <w:t>kopējās izmaksas</w:t>
      </w:r>
      <w:r>
        <w:rPr>
          <w:rFonts w:ascii="Times New Roman" w:hAnsi="Times New Roman"/>
          <w:sz w:val="24"/>
          <w:szCs w:val="24"/>
        </w:rPr>
        <w:t xml:space="preserve"> </w:t>
      </w:r>
      <w:r w:rsidR="00874AD9">
        <w:rPr>
          <w:rFonts w:ascii="Times New Roman" w:hAnsi="Times New Roman"/>
          <w:sz w:val="24"/>
          <w:szCs w:val="24"/>
        </w:rPr>
        <w:t>plānotas 229 04</w:t>
      </w:r>
      <w:r w:rsidR="0083593D">
        <w:rPr>
          <w:rFonts w:ascii="Times New Roman" w:hAnsi="Times New Roman"/>
          <w:sz w:val="24"/>
          <w:szCs w:val="24"/>
        </w:rPr>
        <w:t>8</w:t>
      </w:r>
      <w:r w:rsidR="00874AD9">
        <w:rPr>
          <w:rFonts w:ascii="Times New Roman" w:hAnsi="Times New Roman"/>
          <w:sz w:val="24"/>
          <w:szCs w:val="24"/>
        </w:rPr>
        <w:t xml:space="preserve"> </w:t>
      </w:r>
      <w:proofErr w:type="spellStart"/>
      <w:r w:rsidR="00874AD9" w:rsidRPr="004806E2">
        <w:rPr>
          <w:rFonts w:ascii="Times New Roman" w:hAnsi="Times New Roman"/>
          <w:i/>
          <w:iCs/>
          <w:sz w:val="24"/>
          <w:szCs w:val="24"/>
        </w:rPr>
        <w:t>euro</w:t>
      </w:r>
      <w:proofErr w:type="spellEnd"/>
      <w:r w:rsidR="00874AD9">
        <w:rPr>
          <w:rFonts w:ascii="Times New Roman" w:hAnsi="Times New Roman"/>
          <w:sz w:val="24"/>
          <w:szCs w:val="24"/>
        </w:rPr>
        <w:t xml:space="preserve"> apmērā, no tām EK līdzfinansējums – 183 238 </w:t>
      </w:r>
      <w:proofErr w:type="spellStart"/>
      <w:r w:rsidR="00874AD9" w:rsidRPr="004806E2">
        <w:rPr>
          <w:rFonts w:ascii="Times New Roman" w:hAnsi="Times New Roman"/>
          <w:i/>
          <w:iCs/>
          <w:sz w:val="24"/>
          <w:szCs w:val="24"/>
        </w:rPr>
        <w:t>euro</w:t>
      </w:r>
      <w:proofErr w:type="spellEnd"/>
      <w:r w:rsidR="00874AD9">
        <w:rPr>
          <w:rFonts w:ascii="Times New Roman" w:hAnsi="Times New Roman"/>
          <w:sz w:val="24"/>
          <w:szCs w:val="24"/>
        </w:rPr>
        <w:t xml:space="preserve">, valsts </w:t>
      </w:r>
      <w:r w:rsidR="00E331C9">
        <w:rPr>
          <w:rFonts w:ascii="Times New Roman" w:hAnsi="Times New Roman"/>
          <w:sz w:val="24"/>
          <w:szCs w:val="24"/>
        </w:rPr>
        <w:t>līdz</w:t>
      </w:r>
      <w:r w:rsidR="00874AD9">
        <w:rPr>
          <w:rFonts w:ascii="Times New Roman" w:hAnsi="Times New Roman"/>
          <w:sz w:val="24"/>
          <w:szCs w:val="24"/>
        </w:rPr>
        <w:t>finansējums – 45 8</w:t>
      </w:r>
      <w:r w:rsidR="0083593D">
        <w:rPr>
          <w:rFonts w:ascii="Times New Roman" w:hAnsi="Times New Roman"/>
          <w:sz w:val="24"/>
          <w:szCs w:val="24"/>
        </w:rPr>
        <w:t>1</w:t>
      </w:r>
      <w:r w:rsidR="00874AD9">
        <w:rPr>
          <w:rFonts w:ascii="Times New Roman" w:hAnsi="Times New Roman"/>
          <w:sz w:val="24"/>
          <w:szCs w:val="24"/>
        </w:rPr>
        <w:t xml:space="preserve">0 </w:t>
      </w:r>
      <w:proofErr w:type="spellStart"/>
      <w:r w:rsidR="00874AD9" w:rsidRPr="004806E2">
        <w:rPr>
          <w:rFonts w:ascii="Times New Roman" w:hAnsi="Times New Roman"/>
          <w:i/>
          <w:iCs/>
          <w:sz w:val="24"/>
          <w:szCs w:val="24"/>
        </w:rPr>
        <w:t>euro</w:t>
      </w:r>
      <w:proofErr w:type="spellEnd"/>
      <w:r w:rsidR="00874AD9">
        <w:rPr>
          <w:rFonts w:ascii="Times New Roman" w:hAnsi="Times New Roman"/>
          <w:sz w:val="24"/>
          <w:szCs w:val="24"/>
        </w:rPr>
        <w:t>. Informatīvā ziņojuma trešajā tabulā ir norādīts SIF finansējums projekta gadu dalījumā</w:t>
      </w:r>
      <w:r>
        <w:rPr>
          <w:rFonts w:ascii="Times New Roman" w:hAnsi="Times New Roman"/>
          <w:sz w:val="24"/>
          <w:szCs w:val="24"/>
        </w:rPr>
        <w:t>.</w:t>
      </w:r>
    </w:p>
    <w:p w14:paraId="0323CA1B" w14:textId="77777777" w:rsidR="004806E2" w:rsidRPr="004806E2" w:rsidRDefault="004806E2" w:rsidP="004806E2">
      <w:pPr>
        <w:pStyle w:val="ListParagraph"/>
        <w:spacing w:after="0" w:line="240" w:lineRule="auto"/>
        <w:ind w:left="360"/>
        <w:jc w:val="both"/>
        <w:rPr>
          <w:rFonts w:ascii="Times New Roman" w:hAnsi="Times New Roman"/>
          <w:sz w:val="24"/>
          <w:szCs w:val="24"/>
        </w:rPr>
      </w:pPr>
    </w:p>
    <w:p w14:paraId="1D170AF5" w14:textId="0557D960" w:rsidR="004806E2" w:rsidRPr="004806E2" w:rsidRDefault="00523BE6" w:rsidP="004806E2">
      <w:pPr>
        <w:suppressAutoHyphens/>
        <w:autoSpaceDN w:val="0"/>
        <w:ind w:firstLine="562"/>
        <w:jc w:val="right"/>
        <w:rPr>
          <w:rFonts w:eastAsia="Calibri"/>
          <w:i/>
          <w:color w:val="C0504D"/>
          <w:szCs w:val="28"/>
          <w:lang w:eastAsia="en-US"/>
        </w:rPr>
      </w:pPr>
      <w:r>
        <w:rPr>
          <w:rFonts w:eastAsia="Calibri"/>
          <w:i/>
          <w:color w:val="000000"/>
          <w:szCs w:val="28"/>
          <w:lang w:eastAsia="en-US"/>
        </w:rPr>
        <w:t>3</w:t>
      </w:r>
      <w:r w:rsidR="004806E2" w:rsidRPr="004806E2">
        <w:rPr>
          <w:rFonts w:eastAsia="Calibri"/>
          <w:i/>
          <w:color w:val="000000"/>
          <w:szCs w:val="28"/>
          <w:lang w:eastAsia="en-US"/>
        </w:rPr>
        <w:t>. tabula</w:t>
      </w:r>
    </w:p>
    <w:p w14:paraId="180C29B4" w14:textId="16BFBC21" w:rsidR="004806E2" w:rsidRPr="004806E2" w:rsidRDefault="004806E2" w:rsidP="004806E2">
      <w:pPr>
        <w:keepNext/>
        <w:suppressAutoHyphens/>
        <w:autoSpaceDN w:val="0"/>
        <w:jc w:val="center"/>
        <w:textAlignment w:val="baseline"/>
        <w:rPr>
          <w:rFonts w:eastAsia="Calibri"/>
          <w:b/>
          <w:bCs/>
          <w:szCs w:val="22"/>
          <w:lang w:eastAsia="en-US"/>
        </w:rPr>
      </w:pPr>
      <w:r>
        <w:rPr>
          <w:rFonts w:eastAsia="Calibri"/>
          <w:b/>
          <w:bCs/>
          <w:szCs w:val="22"/>
          <w:lang w:eastAsia="en-US"/>
        </w:rPr>
        <w:t>SIF finansējums</w:t>
      </w:r>
      <w:r w:rsidRPr="004806E2">
        <w:rPr>
          <w:rFonts w:eastAsia="Calibri"/>
          <w:b/>
          <w:bCs/>
          <w:szCs w:val="22"/>
          <w:lang w:eastAsia="en-US"/>
        </w:rPr>
        <w:t>*</w:t>
      </w:r>
    </w:p>
    <w:tbl>
      <w:tblPr>
        <w:tblStyle w:val="TableGrid"/>
        <w:tblW w:w="9351" w:type="dxa"/>
        <w:jc w:val="center"/>
        <w:tblLook w:val="04A0" w:firstRow="1" w:lastRow="0" w:firstColumn="1" w:lastColumn="0" w:noHBand="0" w:noVBand="1"/>
      </w:tblPr>
      <w:tblGrid>
        <w:gridCol w:w="605"/>
        <w:gridCol w:w="3202"/>
        <w:gridCol w:w="1055"/>
        <w:gridCol w:w="946"/>
        <w:gridCol w:w="1172"/>
        <w:gridCol w:w="1173"/>
        <w:gridCol w:w="1198"/>
      </w:tblGrid>
      <w:tr w:rsidR="004806E2" w:rsidRPr="005952AE" w14:paraId="6B126008" w14:textId="77777777" w:rsidTr="00A1585F">
        <w:trPr>
          <w:trHeight w:val="20"/>
          <w:jc w:val="center"/>
        </w:trPr>
        <w:tc>
          <w:tcPr>
            <w:tcW w:w="605" w:type="dxa"/>
            <w:shd w:val="clear" w:color="auto" w:fill="F2F2F2" w:themeFill="background1" w:themeFillShade="F2"/>
            <w:vAlign w:val="center"/>
            <w:hideMark/>
          </w:tcPr>
          <w:p w14:paraId="25A8A9EC" w14:textId="77777777" w:rsidR="004806E2" w:rsidRPr="005952AE" w:rsidRDefault="004806E2" w:rsidP="005B1EF9">
            <w:pPr>
              <w:keepNext/>
              <w:suppressAutoHyphens/>
              <w:autoSpaceDN w:val="0"/>
              <w:jc w:val="center"/>
              <w:textAlignment w:val="baseline"/>
              <w:rPr>
                <w:rFonts w:eastAsia="Calibri"/>
                <w:b/>
                <w:bCs/>
                <w:lang w:eastAsia="en-US"/>
              </w:rPr>
            </w:pPr>
            <w:r w:rsidRPr="005952AE">
              <w:rPr>
                <w:rFonts w:eastAsia="Calibri"/>
                <w:b/>
                <w:bCs/>
                <w:lang w:eastAsia="en-US"/>
              </w:rPr>
              <w:t>Nr. p.k.</w:t>
            </w:r>
          </w:p>
        </w:tc>
        <w:tc>
          <w:tcPr>
            <w:tcW w:w="3202" w:type="dxa"/>
            <w:shd w:val="clear" w:color="auto" w:fill="F2F2F2" w:themeFill="background1" w:themeFillShade="F2"/>
            <w:vAlign w:val="center"/>
            <w:hideMark/>
          </w:tcPr>
          <w:p w14:paraId="528B79CE" w14:textId="77777777" w:rsidR="004806E2" w:rsidRPr="005952AE" w:rsidRDefault="004806E2" w:rsidP="005B1EF9">
            <w:pPr>
              <w:keepNext/>
              <w:suppressAutoHyphens/>
              <w:autoSpaceDN w:val="0"/>
              <w:jc w:val="center"/>
              <w:textAlignment w:val="baseline"/>
              <w:rPr>
                <w:rFonts w:eastAsia="Calibri"/>
                <w:b/>
                <w:bCs/>
                <w:lang w:eastAsia="en-US"/>
              </w:rPr>
            </w:pPr>
            <w:r w:rsidRPr="005952AE">
              <w:rPr>
                <w:rFonts w:eastAsia="Calibri"/>
                <w:b/>
                <w:bCs/>
                <w:lang w:eastAsia="en-US"/>
              </w:rPr>
              <w:t>Finansējuma avots</w:t>
            </w:r>
          </w:p>
        </w:tc>
        <w:tc>
          <w:tcPr>
            <w:tcW w:w="1055" w:type="dxa"/>
            <w:shd w:val="clear" w:color="auto" w:fill="F2F2F2" w:themeFill="background1" w:themeFillShade="F2"/>
            <w:vAlign w:val="center"/>
            <w:hideMark/>
          </w:tcPr>
          <w:p w14:paraId="4BCCC115" w14:textId="77777777" w:rsidR="004806E2" w:rsidRPr="005952AE" w:rsidRDefault="004806E2" w:rsidP="005B1EF9">
            <w:pPr>
              <w:keepNext/>
              <w:suppressAutoHyphens/>
              <w:autoSpaceDN w:val="0"/>
              <w:jc w:val="center"/>
              <w:textAlignment w:val="baseline"/>
              <w:rPr>
                <w:rFonts w:eastAsia="Calibri"/>
                <w:b/>
                <w:bCs/>
                <w:lang w:eastAsia="en-US"/>
              </w:rPr>
            </w:pPr>
            <w:r w:rsidRPr="005952AE">
              <w:rPr>
                <w:rFonts w:eastAsia="Calibri"/>
                <w:b/>
                <w:bCs/>
                <w:lang w:eastAsia="en-US"/>
              </w:rPr>
              <w:t>2024.</w:t>
            </w:r>
          </w:p>
          <w:p w14:paraId="09181607" w14:textId="77777777" w:rsidR="004806E2" w:rsidRPr="005952AE" w:rsidRDefault="004806E2" w:rsidP="005B1EF9">
            <w:pPr>
              <w:keepNext/>
              <w:suppressAutoHyphens/>
              <w:autoSpaceDN w:val="0"/>
              <w:jc w:val="center"/>
              <w:textAlignment w:val="baseline"/>
              <w:rPr>
                <w:rFonts w:eastAsia="Calibri"/>
                <w:b/>
                <w:bCs/>
                <w:lang w:eastAsia="en-US"/>
              </w:rPr>
            </w:pPr>
            <w:proofErr w:type="spellStart"/>
            <w:r w:rsidRPr="005952AE">
              <w:rPr>
                <w:rFonts w:eastAsia="Calibri"/>
                <w:b/>
                <w:bCs/>
                <w:i/>
                <w:iCs/>
                <w:lang w:eastAsia="en-US"/>
              </w:rPr>
              <w:t>euro</w:t>
            </w:r>
            <w:proofErr w:type="spellEnd"/>
          </w:p>
        </w:tc>
        <w:tc>
          <w:tcPr>
            <w:tcW w:w="946" w:type="dxa"/>
            <w:shd w:val="clear" w:color="auto" w:fill="F2F2F2" w:themeFill="background1" w:themeFillShade="F2"/>
            <w:vAlign w:val="center"/>
            <w:hideMark/>
          </w:tcPr>
          <w:p w14:paraId="7C11C462" w14:textId="77777777" w:rsidR="004806E2" w:rsidRPr="005952AE" w:rsidRDefault="004806E2" w:rsidP="005B1EF9">
            <w:pPr>
              <w:keepNext/>
              <w:suppressAutoHyphens/>
              <w:autoSpaceDN w:val="0"/>
              <w:jc w:val="center"/>
              <w:textAlignment w:val="baseline"/>
              <w:rPr>
                <w:rFonts w:eastAsia="Calibri"/>
                <w:b/>
                <w:bCs/>
                <w:lang w:eastAsia="en-US"/>
              </w:rPr>
            </w:pPr>
            <w:r w:rsidRPr="005952AE">
              <w:rPr>
                <w:rFonts w:eastAsia="Calibri"/>
                <w:b/>
                <w:bCs/>
                <w:lang w:eastAsia="en-US"/>
              </w:rPr>
              <w:t xml:space="preserve">2025. </w:t>
            </w:r>
            <w:proofErr w:type="spellStart"/>
            <w:r w:rsidRPr="005952AE">
              <w:rPr>
                <w:rFonts w:eastAsia="Calibri"/>
                <w:b/>
                <w:bCs/>
                <w:i/>
                <w:iCs/>
                <w:lang w:eastAsia="en-US"/>
              </w:rPr>
              <w:t>euro</w:t>
            </w:r>
            <w:proofErr w:type="spellEnd"/>
          </w:p>
        </w:tc>
        <w:tc>
          <w:tcPr>
            <w:tcW w:w="1172" w:type="dxa"/>
            <w:shd w:val="clear" w:color="auto" w:fill="F2F2F2" w:themeFill="background1" w:themeFillShade="F2"/>
            <w:vAlign w:val="center"/>
            <w:hideMark/>
          </w:tcPr>
          <w:p w14:paraId="50A7EC7F" w14:textId="77777777" w:rsidR="004806E2" w:rsidRPr="005952AE" w:rsidRDefault="004806E2" w:rsidP="005B1EF9">
            <w:pPr>
              <w:keepNext/>
              <w:suppressAutoHyphens/>
              <w:autoSpaceDN w:val="0"/>
              <w:jc w:val="center"/>
              <w:textAlignment w:val="baseline"/>
              <w:rPr>
                <w:rFonts w:eastAsia="Calibri"/>
                <w:b/>
                <w:bCs/>
                <w:lang w:eastAsia="en-US"/>
              </w:rPr>
            </w:pPr>
            <w:r w:rsidRPr="005952AE">
              <w:rPr>
                <w:rFonts w:eastAsia="Calibri"/>
                <w:b/>
                <w:bCs/>
                <w:lang w:eastAsia="en-US"/>
              </w:rPr>
              <w:t xml:space="preserve">2026. </w:t>
            </w:r>
            <w:proofErr w:type="spellStart"/>
            <w:r w:rsidRPr="005952AE">
              <w:rPr>
                <w:rFonts w:eastAsia="Calibri"/>
                <w:b/>
                <w:bCs/>
                <w:i/>
                <w:iCs/>
                <w:lang w:eastAsia="en-US"/>
              </w:rPr>
              <w:t>euro</w:t>
            </w:r>
            <w:proofErr w:type="spellEnd"/>
          </w:p>
        </w:tc>
        <w:tc>
          <w:tcPr>
            <w:tcW w:w="1173" w:type="dxa"/>
            <w:shd w:val="clear" w:color="auto" w:fill="F2F2F2" w:themeFill="background1" w:themeFillShade="F2"/>
          </w:tcPr>
          <w:p w14:paraId="55289894" w14:textId="77777777" w:rsidR="004806E2" w:rsidRPr="005952AE" w:rsidRDefault="004806E2" w:rsidP="005B1EF9">
            <w:pPr>
              <w:keepNext/>
              <w:suppressAutoHyphens/>
              <w:autoSpaceDN w:val="0"/>
              <w:jc w:val="center"/>
              <w:textAlignment w:val="baseline"/>
              <w:rPr>
                <w:rFonts w:eastAsia="Calibri"/>
                <w:b/>
                <w:bCs/>
                <w:lang w:eastAsia="en-US"/>
              </w:rPr>
            </w:pPr>
            <w:r w:rsidRPr="005952AE">
              <w:rPr>
                <w:rFonts w:eastAsia="Calibri"/>
                <w:b/>
                <w:bCs/>
                <w:lang w:eastAsia="en-US"/>
              </w:rPr>
              <w:t xml:space="preserve">2027. </w:t>
            </w:r>
            <w:proofErr w:type="spellStart"/>
            <w:r w:rsidRPr="005952AE">
              <w:rPr>
                <w:rFonts w:eastAsia="Calibri"/>
                <w:b/>
                <w:bCs/>
                <w:i/>
                <w:iCs/>
                <w:lang w:eastAsia="en-US"/>
              </w:rPr>
              <w:t>euro</w:t>
            </w:r>
            <w:proofErr w:type="spellEnd"/>
          </w:p>
        </w:tc>
        <w:tc>
          <w:tcPr>
            <w:tcW w:w="1198" w:type="dxa"/>
            <w:shd w:val="clear" w:color="auto" w:fill="F2F2F2" w:themeFill="background1" w:themeFillShade="F2"/>
            <w:vAlign w:val="center"/>
            <w:hideMark/>
          </w:tcPr>
          <w:p w14:paraId="11725ACF" w14:textId="77777777" w:rsidR="004806E2" w:rsidRPr="005952AE" w:rsidRDefault="004806E2" w:rsidP="005B1EF9">
            <w:pPr>
              <w:keepNext/>
              <w:suppressAutoHyphens/>
              <w:autoSpaceDN w:val="0"/>
              <w:jc w:val="center"/>
              <w:textAlignment w:val="baseline"/>
              <w:rPr>
                <w:rFonts w:eastAsia="Calibri"/>
                <w:b/>
                <w:bCs/>
                <w:lang w:eastAsia="en-US"/>
              </w:rPr>
            </w:pPr>
            <w:r w:rsidRPr="005952AE">
              <w:rPr>
                <w:rFonts w:eastAsia="Calibri"/>
                <w:b/>
                <w:bCs/>
                <w:lang w:eastAsia="en-US"/>
              </w:rPr>
              <w:t xml:space="preserve">Kopā </w:t>
            </w:r>
            <w:proofErr w:type="spellStart"/>
            <w:r w:rsidRPr="005952AE">
              <w:rPr>
                <w:rFonts w:eastAsia="Calibri"/>
                <w:b/>
                <w:bCs/>
                <w:i/>
                <w:iCs/>
                <w:lang w:eastAsia="en-US"/>
              </w:rPr>
              <w:t>euro</w:t>
            </w:r>
            <w:proofErr w:type="spellEnd"/>
          </w:p>
        </w:tc>
      </w:tr>
      <w:tr w:rsidR="006C26D7" w:rsidRPr="005952AE" w14:paraId="543F5BEF" w14:textId="77777777" w:rsidTr="00A1585F">
        <w:trPr>
          <w:trHeight w:val="20"/>
          <w:jc w:val="center"/>
        </w:trPr>
        <w:tc>
          <w:tcPr>
            <w:tcW w:w="605" w:type="dxa"/>
            <w:vAlign w:val="center"/>
            <w:hideMark/>
          </w:tcPr>
          <w:p w14:paraId="3AFB12E2" w14:textId="77777777" w:rsidR="006C26D7" w:rsidRPr="005952AE" w:rsidRDefault="006C26D7" w:rsidP="006C26D7">
            <w:pPr>
              <w:keepNext/>
              <w:suppressAutoHyphens/>
              <w:autoSpaceDN w:val="0"/>
              <w:jc w:val="center"/>
              <w:textAlignment w:val="baseline"/>
              <w:rPr>
                <w:rFonts w:eastAsia="Calibri"/>
                <w:lang w:eastAsia="en-US"/>
              </w:rPr>
            </w:pPr>
            <w:r w:rsidRPr="005952AE">
              <w:rPr>
                <w:rFonts w:eastAsia="Calibri"/>
                <w:lang w:eastAsia="en-US"/>
              </w:rPr>
              <w:t>1.</w:t>
            </w:r>
          </w:p>
        </w:tc>
        <w:tc>
          <w:tcPr>
            <w:tcW w:w="3202" w:type="dxa"/>
            <w:vAlign w:val="center"/>
            <w:hideMark/>
          </w:tcPr>
          <w:p w14:paraId="4D104B3B" w14:textId="1F6035B9" w:rsidR="006C26D7" w:rsidRPr="005952AE" w:rsidRDefault="006C26D7" w:rsidP="006C26D7">
            <w:pPr>
              <w:keepNext/>
              <w:suppressAutoHyphens/>
              <w:autoSpaceDN w:val="0"/>
              <w:jc w:val="both"/>
              <w:textAlignment w:val="baseline"/>
              <w:rPr>
                <w:rFonts w:eastAsia="Calibri"/>
                <w:lang w:eastAsia="en-US"/>
              </w:rPr>
            </w:pPr>
            <w:r w:rsidRPr="005952AE">
              <w:rPr>
                <w:rFonts w:eastAsia="Calibri"/>
                <w:lang w:eastAsia="en-US"/>
              </w:rPr>
              <w:t>EK līdzfinansējums 80 % (avanss 60 % apmērā)</w:t>
            </w:r>
          </w:p>
        </w:tc>
        <w:tc>
          <w:tcPr>
            <w:tcW w:w="1055" w:type="dxa"/>
            <w:vAlign w:val="center"/>
            <w:hideMark/>
          </w:tcPr>
          <w:p w14:paraId="0522FC31" w14:textId="5A07267B"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1</w:t>
            </w:r>
            <w:r>
              <w:rPr>
                <w:rFonts w:eastAsia="Calibri"/>
                <w:lang w:eastAsia="en-US"/>
              </w:rPr>
              <w:t>09 94</w:t>
            </w:r>
            <w:r w:rsidR="00654028">
              <w:rPr>
                <w:rFonts w:eastAsia="Calibri"/>
                <w:lang w:eastAsia="en-US"/>
              </w:rPr>
              <w:t>3</w:t>
            </w:r>
          </w:p>
        </w:tc>
        <w:tc>
          <w:tcPr>
            <w:tcW w:w="946" w:type="dxa"/>
            <w:vAlign w:val="center"/>
            <w:hideMark/>
          </w:tcPr>
          <w:p w14:paraId="2A318A8A" w14:textId="3371EB41"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0</w:t>
            </w:r>
          </w:p>
        </w:tc>
        <w:tc>
          <w:tcPr>
            <w:tcW w:w="1172" w:type="dxa"/>
            <w:vAlign w:val="center"/>
            <w:hideMark/>
          </w:tcPr>
          <w:p w14:paraId="499CA673" w14:textId="20B071AF"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0</w:t>
            </w:r>
          </w:p>
        </w:tc>
        <w:tc>
          <w:tcPr>
            <w:tcW w:w="1173" w:type="dxa"/>
            <w:vAlign w:val="center"/>
          </w:tcPr>
          <w:p w14:paraId="19AA6D36" w14:textId="0166FC13"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0</w:t>
            </w:r>
          </w:p>
        </w:tc>
        <w:tc>
          <w:tcPr>
            <w:tcW w:w="1198" w:type="dxa"/>
            <w:vAlign w:val="center"/>
          </w:tcPr>
          <w:p w14:paraId="3A2C6584" w14:textId="6C545347" w:rsidR="006C26D7" w:rsidRPr="005952AE" w:rsidRDefault="006C26D7" w:rsidP="00A1585F">
            <w:pPr>
              <w:keepNext/>
              <w:suppressAutoHyphens/>
              <w:autoSpaceDN w:val="0"/>
              <w:jc w:val="right"/>
              <w:textAlignment w:val="baseline"/>
              <w:rPr>
                <w:rFonts w:eastAsia="Calibri"/>
                <w:lang w:eastAsia="en-US"/>
              </w:rPr>
            </w:pPr>
            <w:r w:rsidRPr="005952AE">
              <w:rPr>
                <w:rFonts w:eastAsia="Calibri"/>
                <w:lang w:eastAsia="en-US"/>
              </w:rPr>
              <w:t>1</w:t>
            </w:r>
            <w:r>
              <w:rPr>
                <w:rFonts w:eastAsia="Calibri"/>
                <w:lang w:eastAsia="en-US"/>
              </w:rPr>
              <w:t>09 94</w:t>
            </w:r>
            <w:r w:rsidR="00CC0471">
              <w:rPr>
                <w:rFonts w:eastAsia="Calibri"/>
                <w:lang w:eastAsia="en-US"/>
              </w:rPr>
              <w:t>3</w:t>
            </w:r>
          </w:p>
        </w:tc>
      </w:tr>
      <w:tr w:rsidR="006C26D7" w:rsidRPr="005952AE" w14:paraId="5191A16D" w14:textId="77777777" w:rsidTr="00A1585F">
        <w:trPr>
          <w:trHeight w:val="20"/>
          <w:jc w:val="center"/>
        </w:trPr>
        <w:tc>
          <w:tcPr>
            <w:tcW w:w="605" w:type="dxa"/>
            <w:vMerge w:val="restart"/>
            <w:vAlign w:val="center"/>
            <w:hideMark/>
          </w:tcPr>
          <w:p w14:paraId="1DB6B7A5" w14:textId="77777777" w:rsidR="006C26D7" w:rsidRPr="005952AE" w:rsidRDefault="006C26D7" w:rsidP="006C26D7">
            <w:pPr>
              <w:keepNext/>
              <w:suppressAutoHyphens/>
              <w:autoSpaceDN w:val="0"/>
              <w:jc w:val="center"/>
              <w:textAlignment w:val="baseline"/>
              <w:rPr>
                <w:rFonts w:eastAsia="Calibri"/>
                <w:lang w:eastAsia="en-US"/>
              </w:rPr>
            </w:pPr>
            <w:r w:rsidRPr="005952AE">
              <w:rPr>
                <w:rFonts w:eastAsia="Calibri"/>
                <w:lang w:eastAsia="en-US"/>
              </w:rPr>
              <w:t>2.</w:t>
            </w:r>
          </w:p>
        </w:tc>
        <w:tc>
          <w:tcPr>
            <w:tcW w:w="3202" w:type="dxa"/>
            <w:vAlign w:val="center"/>
            <w:hideMark/>
          </w:tcPr>
          <w:p w14:paraId="05AFE3ED" w14:textId="409F80A3" w:rsidR="006C26D7" w:rsidRPr="005952AE" w:rsidRDefault="006C26D7" w:rsidP="006C26D7">
            <w:pPr>
              <w:keepNext/>
              <w:suppressAutoHyphens/>
              <w:autoSpaceDN w:val="0"/>
              <w:jc w:val="both"/>
              <w:textAlignment w:val="baseline"/>
              <w:rPr>
                <w:rFonts w:eastAsia="Calibri"/>
                <w:lang w:eastAsia="en-US"/>
              </w:rPr>
            </w:pPr>
            <w:r w:rsidRPr="005952AE">
              <w:rPr>
                <w:rFonts w:eastAsia="Calibri"/>
                <w:lang w:eastAsia="en-US"/>
              </w:rPr>
              <w:t>EK līdzfinansējums 80 % (avanss 25 % apmērā)</w:t>
            </w:r>
          </w:p>
        </w:tc>
        <w:tc>
          <w:tcPr>
            <w:tcW w:w="1055" w:type="dxa"/>
            <w:vAlign w:val="center"/>
            <w:hideMark/>
          </w:tcPr>
          <w:p w14:paraId="47C7AA4D" w14:textId="523BAA0F"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0</w:t>
            </w:r>
          </w:p>
        </w:tc>
        <w:tc>
          <w:tcPr>
            <w:tcW w:w="946" w:type="dxa"/>
            <w:vAlign w:val="center"/>
            <w:hideMark/>
          </w:tcPr>
          <w:p w14:paraId="51DD3672" w14:textId="1F5146D1"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0</w:t>
            </w:r>
          </w:p>
        </w:tc>
        <w:tc>
          <w:tcPr>
            <w:tcW w:w="1172" w:type="dxa"/>
            <w:vAlign w:val="center"/>
            <w:hideMark/>
          </w:tcPr>
          <w:p w14:paraId="2E7E9187" w14:textId="7A0BC3A6"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45 8</w:t>
            </w:r>
            <w:r w:rsidR="00CC0471">
              <w:rPr>
                <w:rFonts w:eastAsia="Calibri"/>
                <w:lang w:eastAsia="en-US"/>
              </w:rPr>
              <w:t>1</w:t>
            </w:r>
            <w:r>
              <w:rPr>
                <w:rFonts w:eastAsia="Calibri"/>
                <w:lang w:eastAsia="en-US"/>
              </w:rPr>
              <w:t>0</w:t>
            </w:r>
          </w:p>
        </w:tc>
        <w:tc>
          <w:tcPr>
            <w:tcW w:w="1173" w:type="dxa"/>
            <w:vAlign w:val="center"/>
          </w:tcPr>
          <w:p w14:paraId="48A1A0EA" w14:textId="7005798D"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0</w:t>
            </w:r>
          </w:p>
        </w:tc>
        <w:tc>
          <w:tcPr>
            <w:tcW w:w="1198" w:type="dxa"/>
            <w:vAlign w:val="center"/>
          </w:tcPr>
          <w:p w14:paraId="7BA705AC" w14:textId="305DB70F" w:rsidR="006C26D7" w:rsidRPr="005952AE" w:rsidRDefault="006C26D7" w:rsidP="00A1585F">
            <w:pPr>
              <w:keepNext/>
              <w:suppressAutoHyphens/>
              <w:autoSpaceDN w:val="0"/>
              <w:jc w:val="right"/>
              <w:textAlignment w:val="baseline"/>
              <w:rPr>
                <w:rFonts w:eastAsia="Calibri"/>
                <w:lang w:eastAsia="en-US"/>
              </w:rPr>
            </w:pPr>
            <w:r w:rsidRPr="005952AE">
              <w:rPr>
                <w:rFonts w:eastAsia="Calibri"/>
                <w:lang w:eastAsia="en-US"/>
              </w:rPr>
              <w:t>45 8</w:t>
            </w:r>
            <w:r w:rsidR="00CC0471">
              <w:rPr>
                <w:rFonts w:eastAsia="Calibri"/>
                <w:lang w:eastAsia="en-US"/>
              </w:rPr>
              <w:t>1</w:t>
            </w:r>
            <w:r>
              <w:rPr>
                <w:rFonts w:eastAsia="Calibri"/>
                <w:lang w:eastAsia="en-US"/>
              </w:rPr>
              <w:t>0</w:t>
            </w:r>
          </w:p>
        </w:tc>
      </w:tr>
      <w:tr w:rsidR="006C26D7" w:rsidRPr="005952AE" w14:paraId="09CF8488" w14:textId="77777777" w:rsidTr="00A1585F">
        <w:trPr>
          <w:trHeight w:val="20"/>
          <w:jc w:val="center"/>
        </w:trPr>
        <w:tc>
          <w:tcPr>
            <w:tcW w:w="605" w:type="dxa"/>
            <w:vMerge/>
            <w:vAlign w:val="center"/>
            <w:hideMark/>
          </w:tcPr>
          <w:p w14:paraId="5AEABBDF" w14:textId="77777777" w:rsidR="006C26D7" w:rsidRPr="005952AE" w:rsidRDefault="006C26D7" w:rsidP="006C26D7">
            <w:pPr>
              <w:keepNext/>
              <w:suppressAutoHyphens/>
              <w:autoSpaceDN w:val="0"/>
              <w:jc w:val="center"/>
              <w:textAlignment w:val="baseline"/>
              <w:rPr>
                <w:rFonts w:eastAsia="Calibri"/>
                <w:lang w:eastAsia="en-US"/>
              </w:rPr>
            </w:pPr>
          </w:p>
        </w:tc>
        <w:tc>
          <w:tcPr>
            <w:tcW w:w="3202" w:type="dxa"/>
            <w:vAlign w:val="center"/>
            <w:hideMark/>
          </w:tcPr>
          <w:p w14:paraId="0D9DD64B" w14:textId="124CCE58" w:rsidR="006C26D7" w:rsidRPr="005952AE" w:rsidRDefault="006C26D7" w:rsidP="006C26D7">
            <w:pPr>
              <w:keepNext/>
              <w:suppressAutoHyphens/>
              <w:autoSpaceDN w:val="0"/>
              <w:jc w:val="both"/>
              <w:textAlignment w:val="baseline"/>
              <w:rPr>
                <w:rFonts w:eastAsia="Calibri"/>
                <w:lang w:eastAsia="en-US"/>
              </w:rPr>
            </w:pPr>
            <w:r w:rsidRPr="005952AE">
              <w:rPr>
                <w:rFonts w:eastAsia="Calibri"/>
                <w:lang w:eastAsia="en-US"/>
              </w:rPr>
              <w:t>EK līdzfinansējums 80 % (gala maksājums 15 % apmērā)</w:t>
            </w:r>
          </w:p>
        </w:tc>
        <w:tc>
          <w:tcPr>
            <w:tcW w:w="1055" w:type="dxa"/>
            <w:vAlign w:val="center"/>
            <w:hideMark/>
          </w:tcPr>
          <w:p w14:paraId="7B32A3A1" w14:textId="16FC819B"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0</w:t>
            </w:r>
          </w:p>
        </w:tc>
        <w:tc>
          <w:tcPr>
            <w:tcW w:w="946" w:type="dxa"/>
            <w:vAlign w:val="center"/>
            <w:hideMark/>
          </w:tcPr>
          <w:p w14:paraId="60BC5404" w14:textId="01D33EFB"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0</w:t>
            </w:r>
          </w:p>
        </w:tc>
        <w:tc>
          <w:tcPr>
            <w:tcW w:w="1172" w:type="dxa"/>
            <w:vAlign w:val="center"/>
            <w:hideMark/>
          </w:tcPr>
          <w:p w14:paraId="33F01976" w14:textId="1B0E5624"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0</w:t>
            </w:r>
          </w:p>
        </w:tc>
        <w:tc>
          <w:tcPr>
            <w:tcW w:w="1173" w:type="dxa"/>
            <w:vAlign w:val="center"/>
          </w:tcPr>
          <w:p w14:paraId="19331B6B" w14:textId="164488C1" w:rsidR="00CF6F5A" w:rsidRDefault="006C26D7" w:rsidP="006C26D7">
            <w:pPr>
              <w:keepNext/>
              <w:suppressAutoHyphens/>
              <w:autoSpaceDN w:val="0"/>
              <w:jc w:val="right"/>
              <w:textAlignment w:val="baseline"/>
              <w:rPr>
                <w:rFonts w:eastAsia="Calibri"/>
                <w:lang w:eastAsia="en-US"/>
              </w:rPr>
            </w:pPr>
            <w:r w:rsidRPr="005952AE">
              <w:rPr>
                <w:rFonts w:eastAsia="Calibri"/>
                <w:lang w:eastAsia="en-US"/>
              </w:rPr>
              <w:t>27</w:t>
            </w:r>
            <w:r w:rsidR="00CF6F5A">
              <w:rPr>
                <w:rFonts w:eastAsia="Calibri"/>
                <w:lang w:eastAsia="en-US"/>
              </w:rPr>
              <w:t> </w:t>
            </w:r>
            <w:r>
              <w:rPr>
                <w:rFonts w:eastAsia="Calibri"/>
                <w:lang w:eastAsia="en-US"/>
              </w:rPr>
              <w:t>48</w:t>
            </w:r>
            <w:r w:rsidR="00CF6F5A">
              <w:rPr>
                <w:rFonts w:eastAsia="Calibri"/>
                <w:lang w:eastAsia="en-US"/>
              </w:rPr>
              <w:t>5</w:t>
            </w:r>
          </w:p>
          <w:p w14:paraId="1D0D8EF3" w14:textId="5E3F0078" w:rsidR="006C26D7" w:rsidRPr="005952AE" w:rsidRDefault="006C26D7" w:rsidP="006C26D7">
            <w:pPr>
              <w:keepNext/>
              <w:suppressAutoHyphens/>
              <w:autoSpaceDN w:val="0"/>
              <w:jc w:val="right"/>
              <w:textAlignment w:val="baseline"/>
              <w:rPr>
                <w:rFonts w:eastAsia="Calibri"/>
                <w:lang w:eastAsia="en-US"/>
              </w:rPr>
            </w:pPr>
          </w:p>
        </w:tc>
        <w:tc>
          <w:tcPr>
            <w:tcW w:w="1198" w:type="dxa"/>
            <w:vAlign w:val="center"/>
          </w:tcPr>
          <w:p w14:paraId="2C31B3E8" w14:textId="3201E9D0" w:rsidR="006C26D7" w:rsidRPr="005952AE" w:rsidRDefault="006C26D7" w:rsidP="00A1585F">
            <w:pPr>
              <w:keepNext/>
              <w:suppressAutoHyphens/>
              <w:autoSpaceDN w:val="0"/>
              <w:jc w:val="right"/>
              <w:textAlignment w:val="baseline"/>
              <w:rPr>
                <w:rFonts w:eastAsia="Calibri"/>
                <w:lang w:eastAsia="en-US"/>
              </w:rPr>
            </w:pPr>
            <w:r w:rsidRPr="005952AE">
              <w:rPr>
                <w:rFonts w:eastAsia="Calibri"/>
                <w:lang w:eastAsia="en-US"/>
              </w:rPr>
              <w:t xml:space="preserve">27 </w:t>
            </w:r>
            <w:r>
              <w:rPr>
                <w:rFonts w:eastAsia="Calibri"/>
                <w:lang w:eastAsia="en-US"/>
              </w:rPr>
              <w:t>48</w:t>
            </w:r>
            <w:r w:rsidR="000913B8">
              <w:rPr>
                <w:rFonts w:eastAsia="Calibri"/>
                <w:lang w:eastAsia="en-US"/>
              </w:rPr>
              <w:t>5</w:t>
            </w:r>
          </w:p>
        </w:tc>
      </w:tr>
      <w:tr w:rsidR="006C26D7" w:rsidRPr="005952AE" w14:paraId="20ACD0AE" w14:textId="77777777" w:rsidTr="00A1585F">
        <w:trPr>
          <w:trHeight w:val="300"/>
          <w:jc w:val="center"/>
        </w:trPr>
        <w:tc>
          <w:tcPr>
            <w:tcW w:w="605" w:type="dxa"/>
            <w:vMerge w:val="restart"/>
            <w:vAlign w:val="center"/>
            <w:hideMark/>
          </w:tcPr>
          <w:p w14:paraId="791C0030" w14:textId="77777777" w:rsidR="006C26D7" w:rsidRPr="005952AE" w:rsidRDefault="006C26D7" w:rsidP="006C26D7">
            <w:pPr>
              <w:keepNext/>
              <w:suppressAutoHyphens/>
              <w:autoSpaceDN w:val="0"/>
              <w:jc w:val="center"/>
              <w:textAlignment w:val="baseline"/>
              <w:rPr>
                <w:rFonts w:eastAsia="Calibri"/>
                <w:lang w:eastAsia="en-US"/>
              </w:rPr>
            </w:pPr>
            <w:r w:rsidRPr="005952AE">
              <w:rPr>
                <w:rFonts w:eastAsia="Calibri"/>
                <w:lang w:eastAsia="en-US"/>
              </w:rPr>
              <w:t>3.</w:t>
            </w:r>
          </w:p>
        </w:tc>
        <w:tc>
          <w:tcPr>
            <w:tcW w:w="3202" w:type="dxa"/>
            <w:vAlign w:val="center"/>
            <w:hideMark/>
          </w:tcPr>
          <w:p w14:paraId="424026C7" w14:textId="387282B1" w:rsidR="006C26D7" w:rsidRPr="005952AE" w:rsidRDefault="006C26D7" w:rsidP="006C26D7">
            <w:pPr>
              <w:keepNext/>
              <w:suppressAutoHyphens/>
              <w:autoSpaceDN w:val="0"/>
              <w:jc w:val="both"/>
              <w:textAlignment w:val="baseline"/>
              <w:rPr>
                <w:rFonts w:eastAsia="Calibri"/>
                <w:lang w:eastAsia="en-US"/>
              </w:rPr>
            </w:pPr>
            <w:r w:rsidRPr="005952AE">
              <w:rPr>
                <w:rFonts w:eastAsia="Calibri"/>
                <w:lang w:eastAsia="en-US"/>
              </w:rPr>
              <w:t xml:space="preserve">Valsts budžeta </w:t>
            </w:r>
            <w:r>
              <w:rPr>
                <w:rFonts w:eastAsia="Calibri"/>
                <w:lang w:eastAsia="en-US"/>
              </w:rPr>
              <w:t>līdz</w:t>
            </w:r>
            <w:r w:rsidRPr="005952AE">
              <w:rPr>
                <w:rFonts w:eastAsia="Calibri"/>
                <w:lang w:eastAsia="en-US"/>
              </w:rPr>
              <w:t>finansējums 20 %</w:t>
            </w:r>
          </w:p>
        </w:tc>
        <w:tc>
          <w:tcPr>
            <w:tcW w:w="1055" w:type="dxa"/>
            <w:vAlign w:val="center"/>
            <w:hideMark/>
          </w:tcPr>
          <w:p w14:paraId="321C6527" w14:textId="0E73B1D3"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7 6</w:t>
            </w:r>
            <w:r>
              <w:rPr>
                <w:rFonts w:eastAsia="Calibri"/>
                <w:lang w:eastAsia="en-US"/>
              </w:rPr>
              <w:t>35</w:t>
            </w:r>
          </w:p>
        </w:tc>
        <w:tc>
          <w:tcPr>
            <w:tcW w:w="946" w:type="dxa"/>
            <w:vAlign w:val="center"/>
            <w:hideMark/>
          </w:tcPr>
          <w:p w14:paraId="0661603D" w14:textId="0779964A"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15 2</w:t>
            </w:r>
            <w:r>
              <w:rPr>
                <w:rFonts w:eastAsia="Calibri"/>
                <w:lang w:eastAsia="en-US"/>
              </w:rPr>
              <w:t>70</w:t>
            </w:r>
          </w:p>
        </w:tc>
        <w:tc>
          <w:tcPr>
            <w:tcW w:w="1172" w:type="dxa"/>
            <w:vAlign w:val="center"/>
            <w:hideMark/>
          </w:tcPr>
          <w:p w14:paraId="60B5BA2F" w14:textId="5E8755EB"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15 2</w:t>
            </w:r>
            <w:r>
              <w:rPr>
                <w:rFonts w:eastAsia="Calibri"/>
                <w:lang w:eastAsia="en-US"/>
              </w:rPr>
              <w:t>69</w:t>
            </w:r>
          </w:p>
        </w:tc>
        <w:tc>
          <w:tcPr>
            <w:tcW w:w="1173" w:type="dxa"/>
            <w:vAlign w:val="center"/>
          </w:tcPr>
          <w:p w14:paraId="36B4757E" w14:textId="2EE52752"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7 6</w:t>
            </w:r>
            <w:r>
              <w:rPr>
                <w:rFonts w:eastAsia="Calibri"/>
                <w:lang w:eastAsia="en-US"/>
              </w:rPr>
              <w:t>3</w:t>
            </w:r>
            <w:r w:rsidR="000913B8">
              <w:rPr>
                <w:rFonts w:eastAsia="Calibri"/>
                <w:lang w:eastAsia="en-US"/>
              </w:rPr>
              <w:t>6</w:t>
            </w:r>
          </w:p>
        </w:tc>
        <w:tc>
          <w:tcPr>
            <w:tcW w:w="1198" w:type="dxa"/>
            <w:vAlign w:val="center"/>
          </w:tcPr>
          <w:p w14:paraId="440C2323" w14:textId="441BAB98" w:rsidR="006C26D7" w:rsidRPr="005952AE" w:rsidRDefault="006C26D7" w:rsidP="00A1585F">
            <w:pPr>
              <w:keepNext/>
              <w:suppressAutoHyphens/>
              <w:autoSpaceDN w:val="0"/>
              <w:jc w:val="right"/>
              <w:textAlignment w:val="baseline"/>
              <w:rPr>
                <w:rFonts w:eastAsia="Calibri"/>
                <w:lang w:eastAsia="en-US"/>
              </w:rPr>
            </w:pPr>
            <w:r w:rsidRPr="005952AE">
              <w:rPr>
                <w:rFonts w:eastAsia="Calibri"/>
                <w:lang w:eastAsia="en-US"/>
              </w:rPr>
              <w:t>45 8</w:t>
            </w:r>
            <w:r w:rsidR="000913B8">
              <w:rPr>
                <w:rFonts w:eastAsia="Calibri"/>
                <w:lang w:eastAsia="en-US"/>
              </w:rPr>
              <w:t>1</w:t>
            </w:r>
            <w:r>
              <w:rPr>
                <w:rFonts w:eastAsia="Calibri"/>
                <w:lang w:eastAsia="en-US"/>
              </w:rPr>
              <w:t>0</w:t>
            </w:r>
          </w:p>
        </w:tc>
      </w:tr>
      <w:tr w:rsidR="006C26D7" w:rsidRPr="005952AE" w14:paraId="11A893C6" w14:textId="77777777" w:rsidTr="00A1585F">
        <w:trPr>
          <w:trHeight w:val="840"/>
          <w:jc w:val="center"/>
        </w:trPr>
        <w:tc>
          <w:tcPr>
            <w:tcW w:w="605" w:type="dxa"/>
            <w:vMerge/>
            <w:vAlign w:val="center"/>
            <w:hideMark/>
          </w:tcPr>
          <w:p w14:paraId="20CE6A52" w14:textId="77777777" w:rsidR="006C26D7" w:rsidRPr="005952AE" w:rsidRDefault="006C26D7" w:rsidP="006C26D7">
            <w:pPr>
              <w:keepNext/>
              <w:suppressAutoHyphens/>
              <w:autoSpaceDN w:val="0"/>
              <w:jc w:val="center"/>
              <w:textAlignment w:val="baseline"/>
              <w:rPr>
                <w:rFonts w:eastAsia="Calibri"/>
                <w:highlight w:val="yellow"/>
                <w:lang w:eastAsia="en-US"/>
              </w:rPr>
            </w:pPr>
          </w:p>
        </w:tc>
        <w:tc>
          <w:tcPr>
            <w:tcW w:w="3202" w:type="dxa"/>
            <w:vAlign w:val="center"/>
            <w:hideMark/>
          </w:tcPr>
          <w:p w14:paraId="29D18DBA" w14:textId="7DC0B229" w:rsidR="006C26D7" w:rsidRPr="005952AE" w:rsidRDefault="006C26D7" w:rsidP="006C26D7">
            <w:pPr>
              <w:keepNext/>
              <w:suppressAutoHyphens/>
              <w:autoSpaceDN w:val="0"/>
              <w:jc w:val="both"/>
              <w:textAlignment w:val="baseline"/>
              <w:rPr>
                <w:rFonts w:eastAsia="Calibri"/>
                <w:lang w:eastAsia="en-US"/>
              </w:rPr>
            </w:pPr>
            <w:r w:rsidRPr="005952AE">
              <w:rPr>
                <w:rFonts w:eastAsia="Calibri"/>
                <w:lang w:eastAsia="en-US"/>
              </w:rPr>
              <w:t xml:space="preserve">Valsts budžeta </w:t>
            </w:r>
            <w:proofErr w:type="spellStart"/>
            <w:r w:rsidRPr="005952AE">
              <w:rPr>
                <w:rFonts w:eastAsia="Calibri"/>
                <w:lang w:eastAsia="en-US"/>
              </w:rPr>
              <w:t>priekšfinansējums</w:t>
            </w:r>
            <w:proofErr w:type="spellEnd"/>
            <w:r w:rsidRPr="005952AE">
              <w:rPr>
                <w:rFonts w:eastAsia="Calibri"/>
                <w:lang w:eastAsia="en-US"/>
              </w:rPr>
              <w:t xml:space="preserve"> EK līdzfinansējuma gala maksājuma daļai 15 % apmērā</w:t>
            </w:r>
          </w:p>
        </w:tc>
        <w:tc>
          <w:tcPr>
            <w:tcW w:w="1055" w:type="dxa"/>
            <w:vAlign w:val="center"/>
            <w:hideMark/>
          </w:tcPr>
          <w:p w14:paraId="6736EC6A" w14:textId="1D7A1C0C"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0</w:t>
            </w:r>
          </w:p>
        </w:tc>
        <w:tc>
          <w:tcPr>
            <w:tcW w:w="946" w:type="dxa"/>
            <w:vAlign w:val="center"/>
            <w:hideMark/>
          </w:tcPr>
          <w:p w14:paraId="4118822A" w14:textId="49B995AB"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0</w:t>
            </w:r>
          </w:p>
        </w:tc>
        <w:tc>
          <w:tcPr>
            <w:tcW w:w="1172" w:type="dxa"/>
            <w:vAlign w:val="center"/>
            <w:hideMark/>
          </w:tcPr>
          <w:p w14:paraId="64464F0F" w14:textId="7492D03D"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13 7</w:t>
            </w:r>
            <w:r>
              <w:rPr>
                <w:rFonts w:eastAsia="Calibri"/>
                <w:lang w:eastAsia="en-US"/>
              </w:rPr>
              <w:t>43**</w:t>
            </w:r>
          </w:p>
        </w:tc>
        <w:tc>
          <w:tcPr>
            <w:tcW w:w="1173" w:type="dxa"/>
            <w:vAlign w:val="center"/>
          </w:tcPr>
          <w:p w14:paraId="7853EF6D" w14:textId="5672C42F" w:rsidR="006C26D7" w:rsidRPr="005952AE" w:rsidRDefault="006C26D7" w:rsidP="006C26D7">
            <w:pPr>
              <w:keepNext/>
              <w:suppressAutoHyphens/>
              <w:autoSpaceDN w:val="0"/>
              <w:jc w:val="right"/>
              <w:textAlignment w:val="baseline"/>
              <w:rPr>
                <w:rFonts w:eastAsia="Calibri"/>
                <w:lang w:eastAsia="en-US"/>
              </w:rPr>
            </w:pPr>
            <w:r w:rsidRPr="005952AE">
              <w:rPr>
                <w:rFonts w:eastAsia="Calibri"/>
                <w:lang w:eastAsia="en-US"/>
              </w:rPr>
              <w:t>13 7</w:t>
            </w:r>
            <w:r>
              <w:rPr>
                <w:rFonts w:eastAsia="Calibri"/>
                <w:lang w:eastAsia="en-US"/>
              </w:rPr>
              <w:t>4</w:t>
            </w:r>
            <w:r w:rsidR="009B03F7">
              <w:rPr>
                <w:rFonts w:eastAsia="Calibri"/>
                <w:lang w:eastAsia="en-US"/>
              </w:rPr>
              <w:t>2</w:t>
            </w:r>
            <w:r>
              <w:rPr>
                <w:rFonts w:eastAsia="Calibri"/>
                <w:lang w:eastAsia="en-US"/>
              </w:rPr>
              <w:t>**</w:t>
            </w:r>
          </w:p>
        </w:tc>
        <w:tc>
          <w:tcPr>
            <w:tcW w:w="1198" w:type="dxa"/>
            <w:vAlign w:val="center"/>
            <w:hideMark/>
          </w:tcPr>
          <w:p w14:paraId="471527E7" w14:textId="778C6FE3" w:rsidR="006C26D7" w:rsidRPr="005952AE" w:rsidRDefault="006C26D7" w:rsidP="00A1585F">
            <w:pPr>
              <w:keepNext/>
              <w:suppressAutoHyphens/>
              <w:autoSpaceDN w:val="0"/>
              <w:jc w:val="right"/>
              <w:textAlignment w:val="baseline"/>
              <w:rPr>
                <w:rFonts w:eastAsia="Calibri"/>
                <w:lang w:eastAsia="en-US"/>
              </w:rPr>
            </w:pPr>
            <w:r w:rsidRPr="005952AE">
              <w:rPr>
                <w:rFonts w:eastAsia="Calibri"/>
                <w:lang w:eastAsia="en-US"/>
              </w:rPr>
              <w:t>27</w:t>
            </w:r>
            <w:r w:rsidR="00A1585F">
              <w:rPr>
                <w:rFonts w:eastAsia="Calibri"/>
                <w:lang w:eastAsia="en-US"/>
              </w:rPr>
              <w:t xml:space="preserve"> </w:t>
            </w:r>
            <w:r>
              <w:rPr>
                <w:rFonts w:eastAsia="Calibri"/>
                <w:lang w:eastAsia="en-US"/>
              </w:rPr>
              <w:t>48</w:t>
            </w:r>
            <w:r w:rsidR="00E20DAD">
              <w:rPr>
                <w:rFonts w:eastAsia="Calibri"/>
                <w:lang w:eastAsia="en-US"/>
              </w:rPr>
              <w:t>5</w:t>
            </w:r>
            <w:r w:rsidR="00050BDF">
              <w:rPr>
                <w:rFonts w:eastAsia="Calibri"/>
                <w:lang w:eastAsia="en-US"/>
              </w:rPr>
              <w:t>**</w:t>
            </w:r>
          </w:p>
        </w:tc>
      </w:tr>
      <w:tr w:rsidR="006C26D7" w:rsidRPr="005952AE" w14:paraId="5D4B48DD" w14:textId="77777777" w:rsidTr="00A1585F">
        <w:trPr>
          <w:trHeight w:val="241"/>
          <w:jc w:val="center"/>
        </w:trPr>
        <w:tc>
          <w:tcPr>
            <w:tcW w:w="605" w:type="dxa"/>
            <w:vAlign w:val="center"/>
            <w:hideMark/>
          </w:tcPr>
          <w:p w14:paraId="0B39D804" w14:textId="0594C144" w:rsidR="006C26D7" w:rsidRPr="005952AE" w:rsidRDefault="006C26D7" w:rsidP="006C26D7">
            <w:pPr>
              <w:keepNext/>
              <w:suppressAutoHyphens/>
              <w:autoSpaceDN w:val="0"/>
              <w:jc w:val="center"/>
              <w:textAlignment w:val="baseline"/>
              <w:rPr>
                <w:rFonts w:eastAsia="Calibri"/>
                <w:highlight w:val="yellow"/>
                <w:lang w:eastAsia="en-US"/>
              </w:rPr>
            </w:pPr>
            <w:r w:rsidRPr="005952AE">
              <w:rPr>
                <w:rFonts w:eastAsia="Calibri"/>
                <w:lang w:eastAsia="en-US"/>
              </w:rPr>
              <w:t>4.</w:t>
            </w:r>
          </w:p>
        </w:tc>
        <w:tc>
          <w:tcPr>
            <w:tcW w:w="3202" w:type="dxa"/>
            <w:vAlign w:val="center"/>
            <w:hideMark/>
          </w:tcPr>
          <w:p w14:paraId="4520D710" w14:textId="36C70CF2" w:rsidR="006C26D7" w:rsidRPr="005952AE" w:rsidRDefault="006C26D7" w:rsidP="006C26D7">
            <w:pPr>
              <w:keepNext/>
              <w:suppressAutoHyphens/>
              <w:autoSpaceDN w:val="0"/>
              <w:jc w:val="both"/>
              <w:textAlignment w:val="baseline"/>
              <w:rPr>
                <w:rFonts w:eastAsia="Calibri"/>
                <w:b/>
                <w:lang w:eastAsia="en-US"/>
              </w:rPr>
            </w:pPr>
            <w:r w:rsidRPr="005952AE">
              <w:rPr>
                <w:rFonts w:eastAsia="Calibri"/>
                <w:b/>
                <w:lang w:eastAsia="en-US"/>
              </w:rPr>
              <w:t>Kopā:</w:t>
            </w:r>
          </w:p>
        </w:tc>
        <w:tc>
          <w:tcPr>
            <w:tcW w:w="1055" w:type="dxa"/>
            <w:vAlign w:val="center"/>
            <w:hideMark/>
          </w:tcPr>
          <w:p w14:paraId="17E750D7" w14:textId="0BDD1F6F" w:rsidR="006C26D7" w:rsidRPr="005952AE" w:rsidRDefault="006C26D7" w:rsidP="006C26D7">
            <w:pPr>
              <w:keepNext/>
              <w:suppressAutoHyphens/>
              <w:autoSpaceDN w:val="0"/>
              <w:jc w:val="right"/>
              <w:textAlignment w:val="baseline"/>
              <w:rPr>
                <w:rFonts w:eastAsia="Calibri"/>
                <w:b/>
                <w:lang w:eastAsia="en-US"/>
              </w:rPr>
            </w:pPr>
            <w:r w:rsidRPr="005952AE">
              <w:rPr>
                <w:rFonts w:eastAsia="Calibri"/>
                <w:b/>
                <w:lang w:eastAsia="en-US"/>
              </w:rPr>
              <w:t xml:space="preserve">117 </w:t>
            </w:r>
            <w:r>
              <w:rPr>
                <w:rFonts w:eastAsia="Calibri"/>
                <w:b/>
                <w:lang w:eastAsia="en-US"/>
              </w:rPr>
              <w:t>57</w:t>
            </w:r>
            <w:r w:rsidR="00E20DAD">
              <w:rPr>
                <w:rFonts w:eastAsia="Calibri"/>
                <w:b/>
                <w:lang w:eastAsia="en-US"/>
              </w:rPr>
              <w:t>8</w:t>
            </w:r>
          </w:p>
        </w:tc>
        <w:tc>
          <w:tcPr>
            <w:tcW w:w="946" w:type="dxa"/>
            <w:vAlign w:val="center"/>
            <w:hideMark/>
          </w:tcPr>
          <w:p w14:paraId="2014FB49" w14:textId="3D0BAF6E" w:rsidR="006C26D7" w:rsidRPr="005952AE" w:rsidRDefault="006C26D7" w:rsidP="006C26D7">
            <w:pPr>
              <w:keepNext/>
              <w:suppressAutoHyphens/>
              <w:autoSpaceDN w:val="0"/>
              <w:jc w:val="right"/>
              <w:textAlignment w:val="baseline"/>
              <w:rPr>
                <w:rFonts w:eastAsia="Calibri"/>
                <w:b/>
                <w:lang w:eastAsia="en-US"/>
              </w:rPr>
            </w:pPr>
            <w:r w:rsidRPr="005952AE">
              <w:rPr>
                <w:rFonts w:eastAsia="Calibri"/>
                <w:b/>
                <w:lang w:eastAsia="en-US"/>
              </w:rPr>
              <w:t>15 2</w:t>
            </w:r>
            <w:r>
              <w:rPr>
                <w:rFonts w:eastAsia="Calibri"/>
                <w:b/>
                <w:lang w:eastAsia="en-US"/>
              </w:rPr>
              <w:t>70</w:t>
            </w:r>
          </w:p>
        </w:tc>
        <w:tc>
          <w:tcPr>
            <w:tcW w:w="1172" w:type="dxa"/>
            <w:vAlign w:val="center"/>
            <w:hideMark/>
          </w:tcPr>
          <w:p w14:paraId="5FF8D551" w14:textId="0455DB18" w:rsidR="006C26D7" w:rsidRPr="005952AE" w:rsidRDefault="006C26D7" w:rsidP="006C26D7">
            <w:pPr>
              <w:keepNext/>
              <w:suppressAutoHyphens/>
              <w:autoSpaceDN w:val="0"/>
              <w:jc w:val="right"/>
              <w:textAlignment w:val="baseline"/>
              <w:rPr>
                <w:rFonts w:eastAsia="Calibri"/>
                <w:b/>
                <w:lang w:eastAsia="en-US"/>
              </w:rPr>
            </w:pPr>
            <w:r w:rsidRPr="005952AE">
              <w:rPr>
                <w:rFonts w:eastAsia="Calibri"/>
                <w:b/>
                <w:lang w:eastAsia="en-US"/>
              </w:rPr>
              <w:t xml:space="preserve">61 </w:t>
            </w:r>
            <w:r>
              <w:rPr>
                <w:rFonts w:eastAsia="Calibri"/>
                <w:b/>
                <w:lang w:eastAsia="en-US"/>
              </w:rPr>
              <w:t>07</w:t>
            </w:r>
            <w:r w:rsidR="00E20DAD">
              <w:rPr>
                <w:rFonts w:eastAsia="Calibri"/>
                <w:b/>
                <w:lang w:eastAsia="en-US"/>
              </w:rPr>
              <w:t>9</w:t>
            </w:r>
          </w:p>
        </w:tc>
        <w:tc>
          <w:tcPr>
            <w:tcW w:w="1173" w:type="dxa"/>
            <w:vAlign w:val="center"/>
          </w:tcPr>
          <w:p w14:paraId="681C6E4C" w14:textId="6CC2C9CF" w:rsidR="006C26D7" w:rsidRPr="005952AE" w:rsidRDefault="006C26D7" w:rsidP="006C26D7">
            <w:pPr>
              <w:keepNext/>
              <w:suppressAutoHyphens/>
              <w:autoSpaceDN w:val="0"/>
              <w:jc w:val="right"/>
              <w:textAlignment w:val="baseline"/>
              <w:rPr>
                <w:rFonts w:eastAsia="Calibri"/>
                <w:b/>
                <w:lang w:eastAsia="en-US"/>
              </w:rPr>
            </w:pPr>
            <w:r w:rsidRPr="005952AE">
              <w:rPr>
                <w:rFonts w:eastAsia="Calibri"/>
                <w:b/>
                <w:lang w:eastAsia="en-US"/>
              </w:rPr>
              <w:t>35 1</w:t>
            </w:r>
            <w:r>
              <w:rPr>
                <w:rFonts w:eastAsia="Calibri"/>
                <w:b/>
                <w:lang w:eastAsia="en-US"/>
              </w:rPr>
              <w:t>2</w:t>
            </w:r>
            <w:r w:rsidR="00E20DAD">
              <w:rPr>
                <w:rFonts w:eastAsia="Calibri"/>
                <w:b/>
                <w:lang w:eastAsia="en-US"/>
              </w:rPr>
              <w:t>1</w:t>
            </w:r>
          </w:p>
        </w:tc>
        <w:tc>
          <w:tcPr>
            <w:tcW w:w="1198" w:type="dxa"/>
            <w:vAlign w:val="center"/>
            <w:hideMark/>
          </w:tcPr>
          <w:p w14:paraId="25C04CB3" w14:textId="07C4FCD8" w:rsidR="006C26D7" w:rsidRPr="005952AE" w:rsidRDefault="006C26D7" w:rsidP="006C26D7">
            <w:pPr>
              <w:keepNext/>
              <w:suppressAutoHyphens/>
              <w:autoSpaceDN w:val="0"/>
              <w:jc w:val="right"/>
              <w:textAlignment w:val="baseline"/>
              <w:rPr>
                <w:rFonts w:eastAsia="Calibri"/>
                <w:b/>
                <w:bCs/>
                <w:lang w:eastAsia="en-US"/>
              </w:rPr>
            </w:pPr>
            <w:r w:rsidRPr="005952AE">
              <w:rPr>
                <w:rFonts w:eastAsia="Calibri"/>
                <w:b/>
                <w:lang w:eastAsia="en-US"/>
              </w:rPr>
              <w:t xml:space="preserve">229 </w:t>
            </w:r>
            <w:r>
              <w:rPr>
                <w:rFonts w:eastAsia="Calibri"/>
                <w:b/>
                <w:lang w:eastAsia="en-US"/>
              </w:rPr>
              <w:t>04</w:t>
            </w:r>
            <w:r w:rsidR="00FE5024">
              <w:rPr>
                <w:rFonts w:eastAsia="Calibri"/>
                <w:b/>
                <w:lang w:eastAsia="en-US"/>
              </w:rPr>
              <w:t>8</w:t>
            </w:r>
          </w:p>
        </w:tc>
      </w:tr>
    </w:tbl>
    <w:p w14:paraId="2C373E52" w14:textId="205BDF90" w:rsidR="004806E2" w:rsidRDefault="004806E2" w:rsidP="004806E2">
      <w:pPr>
        <w:jc w:val="both"/>
      </w:pPr>
      <w:r w:rsidRPr="007E34C8">
        <w:t xml:space="preserve">* </w:t>
      </w:r>
      <w:r>
        <w:t>Finansējuma</w:t>
      </w:r>
      <w:r w:rsidRPr="007E34C8">
        <w:t xml:space="preserve"> sadalījums ir indikatīvs un var tikt precizēts </w:t>
      </w:r>
      <w:r>
        <w:t>no</w:t>
      </w:r>
      <w:r w:rsidRPr="007E34C8">
        <w:t xml:space="preserve">līguma slēgšanas </w:t>
      </w:r>
      <w:r w:rsidR="00D07E10">
        <w:t>laikā</w:t>
      </w:r>
      <w:r>
        <w:t xml:space="preserve"> ar EK</w:t>
      </w:r>
    </w:p>
    <w:p w14:paraId="7F9C5427" w14:textId="01DA1BE3" w:rsidR="00E54536" w:rsidRPr="00E54536" w:rsidRDefault="00E54536" w:rsidP="004806E2">
      <w:pPr>
        <w:jc w:val="both"/>
        <w:rPr>
          <w:color w:val="000000"/>
        </w:rPr>
      </w:pPr>
      <w:r>
        <w:rPr>
          <w:color w:val="000000"/>
        </w:rPr>
        <w:t xml:space="preserve">** </w:t>
      </w:r>
      <w:r w:rsidRPr="00A144E3">
        <w:rPr>
          <w:color w:val="000000"/>
        </w:rPr>
        <w:t>Finansējums nav ieskaitīts kopējā finansējuma aprēķinā</w:t>
      </w:r>
    </w:p>
    <w:p w14:paraId="4F43B5C2" w14:textId="56596E79" w:rsidR="004806E2" w:rsidRDefault="004806E2" w:rsidP="004806E2"/>
    <w:p w14:paraId="06BF375F" w14:textId="7D607BC2" w:rsidR="004806E2" w:rsidRDefault="004806E2" w:rsidP="004806E2">
      <w:pPr>
        <w:pStyle w:val="ListParagraph"/>
        <w:numPr>
          <w:ilvl w:val="0"/>
          <w:numId w:val="7"/>
        </w:numPr>
        <w:spacing w:after="0" w:line="240" w:lineRule="auto"/>
        <w:jc w:val="both"/>
        <w:rPr>
          <w:rFonts w:ascii="Times New Roman" w:hAnsi="Times New Roman"/>
          <w:sz w:val="24"/>
          <w:szCs w:val="24"/>
        </w:rPr>
      </w:pPr>
      <w:r>
        <w:rPr>
          <w:rFonts w:ascii="Times New Roman" w:hAnsi="Times New Roman"/>
          <w:sz w:val="24"/>
          <w:szCs w:val="24"/>
        </w:rPr>
        <w:t>Projektā</w:t>
      </w:r>
      <w:r w:rsidR="00F91776">
        <w:rPr>
          <w:rFonts w:ascii="Times New Roman" w:hAnsi="Times New Roman"/>
          <w:sz w:val="24"/>
          <w:szCs w:val="24"/>
        </w:rPr>
        <w:t xml:space="preserve"> SIF</w:t>
      </w:r>
      <w:r>
        <w:rPr>
          <w:rFonts w:ascii="Times New Roman" w:hAnsi="Times New Roman"/>
          <w:sz w:val="24"/>
          <w:szCs w:val="24"/>
        </w:rPr>
        <w:t xml:space="preserve"> plānot</w:t>
      </w:r>
      <w:r w:rsidR="00E8514A">
        <w:rPr>
          <w:rFonts w:ascii="Times New Roman" w:hAnsi="Times New Roman"/>
          <w:sz w:val="24"/>
          <w:szCs w:val="24"/>
        </w:rPr>
        <w:t>o</w:t>
      </w:r>
      <w:r>
        <w:rPr>
          <w:rFonts w:ascii="Times New Roman" w:hAnsi="Times New Roman"/>
          <w:sz w:val="24"/>
          <w:szCs w:val="24"/>
        </w:rPr>
        <w:t xml:space="preserve"> </w:t>
      </w:r>
      <w:r w:rsidR="00C4281C">
        <w:rPr>
          <w:rFonts w:ascii="Times New Roman" w:hAnsi="Times New Roman"/>
          <w:sz w:val="24"/>
          <w:szCs w:val="24"/>
        </w:rPr>
        <w:t xml:space="preserve">saņemt </w:t>
      </w:r>
      <w:r w:rsidR="00B114D2">
        <w:rPr>
          <w:rFonts w:ascii="Times New Roman" w:hAnsi="Times New Roman"/>
          <w:sz w:val="24"/>
          <w:szCs w:val="24"/>
        </w:rPr>
        <w:t xml:space="preserve">divus </w:t>
      </w:r>
      <w:r>
        <w:rPr>
          <w:rFonts w:ascii="Times New Roman" w:hAnsi="Times New Roman"/>
          <w:sz w:val="24"/>
          <w:szCs w:val="24"/>
        </w:rPr>
        <w:t>avansa maksājumu</w:t>
      </w:r>
      <w:r w:rsidR="00B114D2">
        <w:rPr>
          <w:rFonts w:ascii="Times New Roman" w:hAnsi="Times New Roman"/>
          <w:sz w:val="24"/>
          <w:szCs w:val="24"/>
        </w:rPr>
        <w:t>s</w:t>
      </w:r>
      <w:r>
        <w:rPr>
          <w:rFonts w:ascii="Times New Roman" w:hAnsi="Times New Roman"/>
          <w:sz w:val="24"/>
          <w:szCs w:val="24"/>
        </w:rPr>
        <w:t xml:space="preserve"> no EK:</w:t>
      </w:r>
    </w:p>
    <w:p w14:paraId="65C340A0" w14:textId="61AD4DC6" w:rsidR="004806E2" w:rsidRDefault="004806E2" w:rsidP="004806E2">
      <w:pPr>
        <w:pStyle w:val="ListParagraph"/>
        <w:numPr>
          <w:ilvl w:val="1"/>
          <w:numId w:val="7"/>
        </w:numPr>
        <w:spacing w:after="0" w:line="240" w:lineRule="auto"/>
        <w:jc w:val="both"/>
        <w:rPr>
          <w:rFonts w:ascii="Times New Roman" w:hAnsi="Times New Roman"/>
          <w:sz w:val="24"/>
          <w:szCs w:val="24"/>
        </w:rPr>
      </w:pPr>
      <w:r>
        <w:rPr>
          <w:rFonts w:ascii="Times New Roman" w:hAnsi="Times New Roman"/>
          <w:sz w:val="24"/>
          <w:szCs w:val="24"/>
        </w:rPr>
        <w:t>60 % apmērā (</w:t>
      </w:r>
      <w:r w:rsidR="0096045A">
        <w:rPr>
          <w:rFonts w:ascii="Times New Roman" w:hAnsi="Times New Roman"/>
          <w:sz w:val="24"/>
          <w:szCs w:val="24"/>
        </w:rPr>
        <w:t>109 94</w:t>
      </w:r>
      <w:r w:rsidR="00C94B8E">
        <w:rPr>
          <w:rFonts w:ascii="Times New Roman" w:hAnsi="Times New Roman"/>
          <w:sz w:val="24"/>
          <w:szCs w:val="24"/>
        </w:rPr>
        <w:t>3</w:t>
      </w:r>
      <w:r w:rsidR="0096045A">
        <w:rPr>
          <w:rFonts w:ascii="Times New Roman" w:hAnsi="Times New Roman"/>
          <w:sz w:val="24"/>
          <w:szCs w:val="24"/>
        </w:rPr>
        <w:t xml:space="preserve"> </w:t>
      </w:r>
      <w:proofErr w:type="spellStart"/>
      <w:r w:rsidRPr="004806E2">
        <w:rPr>
          <w:rFonts w:ascii="Times New Roman" w:hAnsi="Times New Roman"/>
          <w:i/>
          <w:iCs/>
          <w:sz w:val="24"/>
          <w:szCs w:val="24"/>
        </w:rPr>
        <w:t>euro</w:t>
      </w:r>
      <w:proofErr w:type="spellEnd"/>
      <w:r>
        <w:rPr>
          <w:rFonts w:ascii="Times New Roman" w:hAnsi="Times New Roman"/>
          <w:sz w:val="24"/>
          <w:szCs w:val="24"/>
        </w:rPr>
        <w:t xml:space="preserve">) </w:t>
      </w:r>
      <w:r w:rsidR="00C4281C">
        <w:rPr>
          <w:rFonts w:ascii="Times New Roman" w:hAnsi="Times New Roman"/>
          <w:sz w:val="24"/>
          <w:szCs w:val="24"/>
        </w:rPr>
        <w:t>–</w:t>
      </w:r>
      <w:r>
        <w:rPr>
          <w:rFonts w:ascii="Times New Roman" w:hAnsi="Times New Roman"/>
          <w:sz w:val="24"/>
          <w:szCs w:val="24"/>
        </w:rPr>
        <w:t xml:space="preserve"> 30</w:t>
      </w:r>
      <w:r w:rsidR="00C4281C">
        <w:rPr>
          <w:rFonts w:ascii="Times New Roman" w:hAnsi="Times New Roman"/>
          <w:sz w:val="24"/>
          <w:szCs w:val="24"/>
        </w:rPr>
        <w:t xml:space="preserve"> </w:t>
      </w:r>
      <w:r>
        <w:rPr>
          <w:rFonts w:ascii="Times New Roman" w:hAnsi="Times New Roman"/>
          <w:sz w:val="24"/>
          <w:szCs w:val="24"/>
        </w:rPr>
        <w:t>dienu laikā pēc nolīguma ar EK noslēgšanas</w:t>
      </w:r>
      <w:r w:rsidR="00B06847">
        <w:rPr>
          <w:rFonts w:ascii="Times New Roman" w:hAnsi="Times New Roman"/>
          <w:sz w:val="24"/>
          <w:szCs w:val="24"/>
        </w:rPr>
        <w:t xml:space="preserve">, </w:t>
      </w:r>
      <w:r>
        <w:rPr>
          <w:rFonts w:ascii="Times New Roman" w:hAnsi="Times New Roman"/>
          <w:sz w:val="24"/>
          <w:szCs w:val="24"/>
        </w:rPr>
        <w:t>indikatīvi</w:t>
      </w:r>
      <w:r w:rsidR="00B06847">
        <w:rPr>
          <w:rFonts w:ascii="Times New Roman" w:hAnsi="Times New Roman"/>
          <w:sz w:val="24"/>
          <w:szCs w:val="24"/>
        </w:rPr>
        <w:t>,</w:t>
      </w:r>
      <w:r>
        <w:rPr>
          <w:rFonts w:ascii="Times New Roman" w:hAnsi="Times New Roman"/>
          <w:sz w:val="24"/>
          <w:szCs w:val="24"/>
        </w:rPr>
        <w:t xml:space="preserve"> 2024. gada jūlijā;</w:t>
      </w:r>
    </w:p>
    <w:p w14:paraId="0636CC35" w14:textId="508D9DF0" w:rsidR="004806E2" w:rsidRDefault="004806E2" w:rsidP="004806E2">
      <w:pPr>
        <w:pStyle w:val="ListParagraph"/>
        <w:numPr>
          <w:ilvl w:val="1"/>
          <w:numId w:val="7"/>
        </w:numPr>
        <w:spacing w:after="0" w:line="240" w:lineRule="auto"/>
        <w:jc w:val="both"/>
        <w:rPr>
          <w:rFonts w:ascii="Times New Roman" w:hAnsi="Times New Roman"/>
          <w:sz w:val="24"/>
          <w:szCs w:val="24"/>
        </w:rPr>
      </w:pPr>
      <w:r>
        <w:rPr>
          <w:rFonts w:ascii="Times New Roman" w:hAnsi="Times New Roman"/>
          <w:sz w:val="24"/>
          <w:szCs w:val="24"/>
        </w:rPr>
        <w:t>25 % apmērā (</w:t>
      </w:r>
      <w:r w:rsidR="0096045A">
        <w:rPr>
          <w:rFonts w:ascii="Times New Roman" w:hAnsi="Times New Roman"/>
          <w:sz w:val="24"/>
          <w:szCs w:val="24"/>
        </w:rPr>
        <w:t>45 8</w:t>
      </w:r>
      <w:r w:rsidR="00E04E27">
        <w:rPr>
          <w:rFonts w:ascii="Times New Roman" w:hAnsi="Times New Roman"/>
          <w:sz w:val="24"/>
          <w:szCs w:val="24"/>
        </w:rPr>
        <w:t>1</w:t>
      </w:r>
      <w:r w:rsidR="0096045A">
        <w:rPr>
          <w:rFonts w:ascii="Times New Roman" w:hAnsi="Times New Roman"/>
          <w:sz w:val="24"/>
          <w:szCs w:val="24"/>
        </w:rPr>
        <w:t>0</w:t>
      </w:r>
      <w:r>
        <w:rPr>
          <w:rFonts w:ascii="Times New Roman" w:hAnsi="Times New Roman"/>
          <w:sz w:val="24"/>
          <w:szCs w:val="24"/>
        </w:rPr>
        <w:t xml:space="preserve"> </w:t>
      </w:r>
      <w:proofErr w:type="spellStart"/>
      <w:r w:rsidRPr="004806E2">
        <w:rPr>
          <w:rFonts w:ascii="Times New Roman" w:hAnsi="Times New Roman"/>
          <w:i/>
          <w:iCs/>
          <w:sz w:val="24"/>
          <w:szCs w:val="24"/>
        </w:rPr>
        <w:t>euro</w:t>
      </w:r>
      <w:proofErr w:type="spellEnd"/>
      <w:r>
        <w:rPr>
          <w:rFonts w:ascii="Times New Roman" w:hAnsi="Times New Roman"/>
          <w:sz w:val="24"/>
          <w:szCs w:val="24"/>
        </w:rPr>
        <w:t xml:space="preserve">) </w:t>
      </w:r>
      <w:r w:rsidR="00C4281C">
        <w:rPr>
          <w:rFonts w:ascii="Times New Roman" w:hAnsi="Times New Roman"/>
          <w:sz w:val="24"/>
          <w:szCs w:val="24"/>
        </w:rPr>
        <w:t>–</w:t>
      </w:r>
      <w:r>
        <w:rPr>
          <w:rFonts w:ascii="Times New Roman" w:hAnsi="Times New Roman"/>
          <w:sz w:val="24"/>
          <w:szCs w:val="24"/>
        </w:rPr>
        <w:t xml:space="preserve"> 60</w:t>
      </w:r>
      <w:r w:rsidR="00C4281C">
        <w:rPr>
          <w:rFonts w:ascii="Times New Roman" w:hAnsi="Times New Roman"/>
          <w:sz w:val="24"/>
          <w:szCs w:val="24"/>
        </w:rPr>
        <w:t xml:space="preserve"> </w:t>
      </w:r>
      <w:r>
        <w:rPr>
          <w:rFonts w:ascii="Times New Roman" w:hAnsi="Times New Roman"/>
          <w:sz w:val="24"/>
          <w:szCs w:val="24"/>
        </w:rPr>
        <w:t>dienu laikā pēc tam, kad EK saņems maksājumu pieprasījumu, projekta progresa ziņojumu, kā arī detalizētu atskaiti par pirmā avansa daļas izmantošanu.</w:t>
      </w:r>
    </w:p>
    <w:p w14:paraId="3672F2CB" w14:textId="63F0E770" w:rsidR="004806E2" w:rsidRPr="004806E2" w:rsidRDefault="004806E2" w:rsidP="004806E2">
      <w:pPr>
        <w:pStyle w:val="ListParagraph"/>
        <w:numPr>
          <w:ilvl w:val="0"/>
          <w:numId w:val="7"/>
        </w:numPr>
        <w:spacing w:after="160" w:line="259" w:lineRule="auto"/>
        <w:jc w:val="both"/>
        <w:rPr>
          <w:rFonts w:ascii="Times New Roman" w:hAnsi="Times New Roman"/>
          <w:sz w:val="24"/>
          <w:szCs w:val="24"/>
        </w:rPr>
      </w:pPr>
      <w:r>
        <w:rPr>
          <w:rFonts w:ascii="Times New Roman" w:hAnsi="Times New Roman"/>
          <w:sz w:val="24"/>
          <w:szCs w:val="24"/>
        </w:rPr>
        <w:t>Gala maksājums 15 % apmērā (</w:t>
      </w:r>
      <w:r w:rsidR="0096045A">
        <w:rPr>
          <w:rFonts w:ascii="Times New Roman" w:hAnsi="Times New Roman"/>
          <w:sz w:val="24"/>
          <w:szCs w:val="24"/>
        </w:rPr>
        <w:t>27 48</w:t>
      </w:r>
      <w:r w:rsidR="00E04E27">
        <w:rPr>
          <w:rFonts w:ascii="Times New Roman" w:hAnsi="Times New Roman"/>
          <w:sz w:val="24"/>
          <w:szCs w:val="24"/>
        </w:rPr>
        <w:t>5</w:t>
      </w:r>
      <w:r>
        <w:rPr>
          <w:rFonts w:ascii="Times New Roman" w:hAnsi="Times New Roman"/>
          <w:sz w:val="24"/>
          <w:szCs w:val="24"/>
        </w:rPr>
        <w:t xml:space="preserve"> </w:t>
      </w:r>
      <w:proofErr w:type="spellStart"/>
      <w:r w:rsidRPr="004806E2">
        <w:rPr>
          <w:rFonts w:ascii="Times New Roman" w:hAnsi="Times New Roman"/>
          <w:i/>
          <w:iCs/>
          <w:sz w:val="24"/>
          <w:szCs w:val="24"/>
        </w:rPr>
        <w:t>euro</w:t>
      </w:r>
      <w:proofErr w:type="spellEnd"/>
      <w:r>
        <w:rPr>
          <w:rFonts w:ascii="Times New Roman" w:hAnsi="Times New Roman"/>
          <w:sz w:val="24"/>
          <w:szCs w:val="24"/>
        </w:rPr>
        <w:t>)</w:t>
      </w:r>
      <w:r w:rsidR="00C4281C">
        <w:rPr>
          <w:rFonts w:ascii="Times New Roman" w:hAnsi="Times New Roman"/>
          <w:sz w:val="24"/>
          <w:szCs w:val="24"/>
        </w:rPr>
        <w:t>, kuru i</w:t>
      </w:r>
      <w:r w:rsidRPr="004806E2">
        <w:rPr>
          <w:rFonts w:ascii="Times New Roman" w:hAnsi="Times New Roman"/>
          <w:sz w:val="24"/>
          <w:szCs w:val="24"/>
        </w:rPr>
        <w:t>zmaksā 90 dienu laikā pēc gala maksājuma pieprasījuma iesniegšanas</w:t>
      </w:r>
      <w:r w:rsidR="00B06847">
        <w:rPr>
          <w:rFonts w:ascii="Times New Roman" w:hAnsi="Times New Roman"/>
          <w:sz w:val="24"/>
          <w:szCs w:val="24"/>
        </w:rPr>
        <w:t xml:space="preserve">, </w:t>
      </w:r>
      <w:r w:rsidRPr="004806E2">
        <w:rPr>
          <w:rFonts w:ascii="Times New Roman" w:hAnsi="Times New Roman"/>
          <w:sz w:val="24"/>
          <w:szCs w:val="24"/>
        </w:rPr>
        <w:t>indikatīvi</w:t>
      </w:r>
      <w:r w:rsidR="00B06847">
        <w:rPr>
          <w:rFonts w:ascii="Times New Roman" w:hAnsi="Times New Roman"/>
          <w:sz w:val="24"/>
          <w:szCs w:val="24"/>
        </w:rPr>
        <w:t>,</w:t>
      </w:r>
      <w:r w:rsidRPr="004806E2">
        <w:rPr>
          <w:rFonts w:ascii="Times New Roman" w:hAnsi="Times New Roman"/>
          <w:sz w:val="24"/>
          <w:szCs w:val="24"/>
        </w:rPr>
        <w:t xml:space="preserve"> 2027. gada beigās</w:t>
      </w:r>
      <w:r>
        <w:rPr>
          <w:rFonts w:ascii="Times New Roman" w:hAnsi="Times New Roman"/>
          <w:sz w:val="24"/>
          <w:szCs w:val="24"/>
        </w:rPr>
        <w:t>.</w:t>
      </w:r>
    </w:p>
    <w:p w14:paraId="4AA5206C" w14:textId="2C8DBEBF" w:rsidR="004806E2" w:rsidRPr="004806E2" w:rsidRDefault="00C4281C" w:rsidP="004806E2">
      <w:pPr>
        <w:pStyle w:val="ListParagraph"/>
        <w:numPr>
          <w:ilvl w:val="0"/>
          <w:numId w:val="7"/>
        </w:numPr>
        <w:spacing w:after="0" w:line="240" w:lineRule="auto"/>
        <w:jc w:val="both"/>
        <w:rPr>
          <w:rFonts w:ascii="Times New Roman" w:hAnsi="Times New Roman"/>
          <w:sz w:val="24"/>
          <w:szCs w:val="24"/>
        </w:rPr>
      </w:pPr>
      <w:r>
        <w:rPr>
          <w:rFonts w:ascii="Times New Roman" w:hAnsi="Times New Roman"/>
          <w:sz w:val="24"/>
          <w:szCs w:val="24"/>
        </w:rPr>
        <w:lastRenderedPageBreak/>
        <w:t>Ņemot vērā</w:t>
      </w:r>
      <w:r w:rsidR="00983642">
        <w:rPr>
          <w:rFonts w:ascii="Times New Roman" w:hAnsi="Times New Roman"/>
          <w:sz w:val="24"/>
          <w:szCs w:val="24"/>
        </w:rPr>
        <w:t xml:space="preserve"> informatīvā ziņojuma </w:t>
      </w:r>
      <w:bookmarkStart w:id="2" w:name="_Hlk167264679"/>
      <w:r w:rsidR="00983642">
        <w:rPr>
          <w:rFonts w:ascii="Times New Roman" w:hAnsi="Times New Roman"/>
          <w:sz w:val="24"/>
          <w:szCs w:val="24"/>
        </w:rPr>
        <w:t>4.</w:t>
      </w:r>
      <w:r w:rsidR="00260762">
        <w:rPr>
          <w:rFonts w:ascii="Times New Roman" w:hAnsi="Times New Roman"/>
          <w:sz w:val="24"/>
          <w:szCs w:val="24"/>
        </w:rPr>
        <w:t>, 23. un 24.</w:t>
      </w:r>
      <w:r w:rsidR="00983642">
        <w:rPr>
          <w:rFonts w:ascii="Times New Roman" w:hAnsi="Times New Roman"/>
          <w:sz w:val="24"/>
          <w:szCs w:val="24"/>
        </w:rPr>
        <w:t xml:space="preserve"> punktā</w:t>
      </w:r>
      <w:r w:rsidR="00260762">
        <w:rPr>
          <w:rFonts w:ascii="Times New Roman" w:hAnsi="Times New Roman"/>
          <w:sz w:val="24"/>
          <w:szCs w:val="24"/>
        </w:rPr>
        <w:t xml:space="preserve"> </w:t>
      </w:r>
      <w:bookmarkEnd w:id="2"/>
      <w:r w:rsidR="004806E2" w:rsidRPr="004806E2">
        <w:rPr>
          <w:rFonts w:ascii="Times New Roman" w:hAnsi="Times New Roman"/>
          <w:sz w:val="24"/>
          <w:szCs w:val="24"/>
        </w:rPr>
        <w:t>minēto</w:t>
      </w:r>
      <w:r w:rsidR="0066728C">
        <w:rPr>
          <w:rFonts w:ascii="Times New Roman" w:hAnsi="Times New Roman"/>
          <w:sz w:val="24"/>
          <w:szCs w:val="24"/>
        </w:rPr>
        <w:t xml:space="preserve">, kā arī to, ka </w:t>
      </w:r>
      <w:r w:rsidR="00252263">
        <w:rPr>
          <w:rFonts w:ascii="Times New Roman" w:hAnsi="Times New Roman"/>
          <w:sz w:val="24"/>
          <w:szCs w:val="24"/>
        </w:rPr>
        <w:t xml:space="preserve">SIF nav brīvu finanšu līdzekļu projekta finansējuma un </w:t>
      </w:r>
      <w:proofErr w:type="spellStart"/>
      <w:r w:rsidR="00252263">
        <w:rPr>
          <w:rFonts w:ascii="Times New Roman" w:hAnsi="Times New Roman"/>
          <w:sz w:val="24"/>
          <w:szCs w:val="24"/>
        </w:rPr>
        <w:t>priekšfinansējuma</w:t>
      </w:r>
      <w:proofErr w:type="spellEnd"/>
      <w:r w:rsidR="00252263">
        <w:rPr>
          <w:rFonts w:ascii="Times New Roman" w:hAnsi="Times New Roman"/>
          <w:sz w:val="24"/>
          <w:szCs w:val="24"/>
        </w:rPr>
        <w:t xml:space="preserve"> nodrošināšanai</w:t>
      </w:r>
      <w:r w:rsidR="004806E2" w:rsidRPr="004806E2">
        <w:rPr>
          <w:rFonts w:ascii="Times New Roman" w:hAnsi="Times New Roman"/>
          <w:sz w:val="24"/>
          <w:szCs w:val="24"/>
        </w:rPr>
        <w:t xml:space="preserve">, projekta īstenošanai </w:t>
      </w:r>
      <w:r>
        <w:rPr>
          <w:rFonts w:ascii="Times New Roman" w:hAnsi="Times New Roman"/>
          <w:sz w:val="24"/>
          <w:szCs w:val="24"/>
        </w:rPr>
        <w:t xml:space="preserve">ir </w:t>
      </w:r>
      <w:r w:rsidR="004806E2" w:rsidRPr="004806E2">
        <w:rPr>
          <w:rFonts w:ascii="Times New Roman" w:hAnsi="Times New Roman"/>
          <w:sz w:val="24"/>
          <w:szCs w:val="24"/>
        </w:rPr>
        <w:t>nepieciešams valsts budžeta finansējums</w:t>
      </w:r>
      <w:r w:rsidR="00653A8D">
        <w:rPr>
          <w:rFonts w:ascii="Times New Roman" w:hAnsi="Times New Roman"/>
          <w:sz w:val="24"/>
          <w:szCs w:val="24"/>
        </w:rPr>
        <w:t xml:space="preserve">, </w:t>
      </w:r>
      <w:r w:rsidR="00711DEC">
        <w:rPr>
          <w:rFonts w:ascii="Times New Roman" w:hAnsi="Times New Roman"/>
          <w:sz w:val="24"/>
          <w:szCs w:val="24"/>
        </w:rPr>
        <w:t>tai skaita</w:t>
      </w:r>
      <w:r w:rsidR="004806E2" w:rsidRPr="004806E2">
        <w:rPr>
          <w:rFonts w:ascii="Times New Roman" w:hAnsi="Times New Roman"/>
          <w:sz w:val="24"/>
          <w:szCs w:val="24"/>
        </w:rPr>
        <w:t>:</w:t>
      </w:r>
    </w:p>
    <w:p w14:paraId="6AAA0F0E" w14:textId="2BEB9911" w:rsidR="004806E2" w:rsidRPr="004806E2" w:rsidRDefault="009B6D45" w:rsidP="004806E2">
      <w:pPr>
        <w:pStyle w:val="ListParagraph"/>
        <w:numPr>
          <w:ilvl w:val="1"/>
          <w:numId w:val="7"/>
        </w:numPr>
        <w:spacing w:after="160" w:line="259" w:lineRule="auto"/>
        <w:jc w:val="both"/>
        <w:rPr>
          <w:rFonts w:ascii="Times New Roman" w:hAnsi="Times New Roman"/>
          <w:sz w:val="24"/>
          <w:szCs w:val="24"/>
        </w:rPr>
      </w:pPr>
      <w:r>
        <w:rPr>
          <w:rFonts w:ascii="Times New Roman" w:hAnsi="Times New Roman"/>
          <w:sz w:val="24"/>
          <w:szCs w:val="24"/>
        </w:rPr>
        <w:t>līdz</w:t>
      </w:r>
      <w:r w:rsidR="004806E2" w:rsidRPr="004806E2">
        <w:rPr>
          <w:rFonts w:ascii="Times New Roman" w:hAnsi="Times New Roman"/>
          <w:sz w:val="24"/>
          <w:szCs w:val="24"/>
        </w:rPr>
        <w:t>finansēšanai 2024., 2025., 2026. un 2027. gadā</w:t>
      </w:r>
      <w:r w:rsidR="00B068B7">
        <w:rPr>
          <w:rFonts w:ascii="Times New Roman" w:hAnsi="Times New Roman"/>
          <w:sz w:val="24"/>
          <w:szCs w:val="24"/>
        </w:rPr>
        <w:t xml:space="preserve">, </w:t>
      </w:r>
      <w:r w:rsidR="004806E2" w:rsidRPr="004806E2">
        <w:rPr>
          <w:rFonts w:ascii="Times New Roman" w:hAnsi="Times New Roman"/>
          <w:sz w:val="24"/>
          <w:szCs w:val="24"/>
        </w:rPr>
        <w:t>indikatīvi</w:t>
      </w:r>
      <w:r w:rsidR="00B068B7">
        <w:rPr>
          <w:rFonts w:ascii="Times New Roman" w:hAnsi="Times New Roman"/>
          <w:sz w:val="24"/>
          <w:szCs w:val="24"/>
        </w:rPr>
        <w:t>,</w:t>
      </w:r>
      <w:r w:rsidR="004806E2" w:rsidRPr="004806E2">
        <w:rPr>
          <w:rFonts w:ascii="Times New Roman" w:hAnsi="Times New Roman"/>
          <w:sz w:val="24"/>
          <w:szCs w:val="24"/>
        </w:rPr>
        <w:t xml:space="preserve"> </w:t>
      </w:r>
      <w:r w:rsidR="00013530" w:rsidRPr="004806E2">
        <w:rPr>
          <w:rFonts w:ascii="Times New Roman" w:hAnsi="Times New Roman"/>
          <w:sz w:val="24"/>
          <w:szCs w:val="24"/>
        </w:rPr>
        <w:t>45 8</w:t>
      </w:r>
      <w:r w:rsidR="00E04E27">
        <w:rPr>
          <w:rFonts w:ascii="Times New Roman" w:hAnsi="Times New Roman"/>
          <w:sz w:val="24"/>
          <w:szCs w:val="24"/>
        </w:rPr>
        <w:t>1</w:t>
      </w:r>
      <w:r w:rsidR="00013530">
        <w:rPr>
          <w:rFonts w:ascii="Times New Roman" w:hAnsi="Times New Roman"/>
          <w:sz w:val="24"/>
          <w:szCs w:val="24"/>
        </w:rPr>
        <w:t>0</w:t>
      </w:r>
      <w:r w:rsidR="004806E2" w:rsidRPr="004806E2">
        <w:rPr>
          <w:rFonts w:ascii="Times New Roman" w:hAnsi="Times New Roman"/>
          <w:sz w:val="24"/>
          <w:szCs w:val="24"/>
        </w:rPr>
        <w:t xml:space="preserve"> </w:t>
      </w:r>
      <w:proofErr w:type="spellStart"/>
      <w:r w:rsidR="004806E2" w:rsidRPr="004806E2">
        <w:rPr>
          <w:rFonts w:ascii="Times New Roman" w:hAnsi="Times New Roman"/>
          <w:i/>
          <w:iCs/>
          <w:sz w:val="24"/>
          <w:szCs w:val="24"/>
        </w:rPr>
        <w:t>euro</w:t>
      </w:r>
      <w:proofErr w:type="spellEnd"/>
      <w:r w:rsidR="004806E2" w:rsidRPr="004806E2">
        <w:rPr>
          <w:rFonts w:ascii="Times New Roman" w:hAnsi="Times New Roman"/>
          <w:sz w:val="24"/>
          <w:szCs w:val="24"/>
        </w:rPr>
        <w:t xml:space="preserve"> apmērā;</w:t>
      </w:r>
    </w:p>
    <w:p w14:paraId="2D837B35" w14:textId="085BF1CD" w:rsidR="004806E2" w:rsidRPr="004806E2" w:rsidRDefault="004806E2" w:rsidP="004806E2">
      <w:pPr>
        <w:pStyle w:val="ListParagraph"/>
        <w:numPr>
          <w:ilvl w:val="1"/>
          <w:numId w:val="7"/>
        </w:numPr>
        <w:spacing w:after="160" w:line="259" w:lineRule="auto"/>
        <w:jc w:val="both"/>
        <w:rPr>
          <w:rFonts w:ascii="Times New Roman" w:hAnsi="Times New Roman"/>
          <w:sz w:val="24"/>
          <w:szCs w:val="24"/>
        </w:rPr>
      </w:pPr>
      <w:proofErr w:type="spellStart"/>
      <w:r w:rsidRPr="004806E2">
        <w:rPr>
          <w:rFonts w:ascii="Times New Roman" w:hAnsi="Times New Roman"/>
          <w:sz w:val="24"/>
          <w:szCs w:val="24"/>
        </w:rPr>
        <w:t>priekšfinansēšanai</w:t>
      </w:r>
      <w:proofErr w:type="spellEnd"/>
      <w:r w:rsidRPr="004806E2">
        <w:rPr>
          <w:rFonts w:ascii="Times New Roman" w:hAnsi="Times New Roman"/>
          <w:sz w:val="24"/>
          <w:szCs w:val="24"/>
        </w:rPr>
        <w:t xml:space="preserve"> 2026. un 2027. gadā</w:t>
      </w:r>
      <w:r w:rsidR="00B068B7">
        <w:rPr>
          <w:rFonts w:ascii="Times New Roman" w:hAnsi="Times New Roman"/>
          <w:sz w:val="24"/>
          <w:szCs w:val="24"/>
        </w:rPr>
        <w:t xml:space="preserve">, </w:t>
      </w:r>
      <w:r w:rsidRPr="004806E2">
        <w:rPr>
          <w:rFonts w:ascii="Times New Roman" w:hAnsi="Times New Roman"/>
          <w:sz w:val="24"/>
          <w:szCs w:val="24"/>
        </w:rPr>
        <w:t>indikatīvi</w:t>
      </w:r>
      <w:r w:rsidR="00B068B7">
        <w:rPr>
          <w:rFonts w:ascii="Times New Roman" w:hAnsi="Times New Roman"/>
          <w:sz w:val="24"/>
          <w:szCs w:val="24"/>
        </w:rPr>
        <w:t>,</w:t>
      </w:r>
      <w:r w:rsidRPr="004806E2">
        <w:rPr>
          <w:rFonts w:ascii="Times New Roman" w:hAnsi="Times New Roman"/>
          <w:sz w:val="24"/>
          <w:szCs w:val="24"/>
        </w:rPr>
        <w:t xml:space="preserve"> </w:t>
      </w:r>
      <w:r w:rsidR="00013530" w:rsidRPr="004806E2">
        <w:rPr>
          <w:rFonts w:ascii="Times New Roman" w:hAnsi="Times New Roman"/>
          <w:sz w:val="24"/>
          <w:szCs w:val="24"/>
        </w:rPr>
        <w:t>27 </w:t>
      </w:r>
      <w:r w:rsidR="00013530">
        <w:rPr>
          <w:rFonts w:ascii="Times New Roman" w:hAnsi="Times New Roman"/>
          <w:sz w:val="24"/>
          <w:szCs w:val="24"/>
        </w:rPr>
        <w:t>48</w:t>
      </w:r>
      <w:r w:rsidR="00E04E27">
        <w:rPr>
          <w:rFonts w:ascii="Times New Roman" w:hAnsi="Times New Roman"/>
          <w:sz w:val="24"/>
          <w:szCs w:val="24"/>
        </w:rPr>
        <w:t>5</w:t>
      </w:r>
      <w:r w:rsidRPr="004806E2">
        <w:rPr>
          <w:rFonts w:ascii="Times New Roman" w:hAnsi="Times New Roman"/>
          <w:sz w:val="24"/>
          <w:szCs w:val="24"/>
        </w:rPr>
        <w:t xml:space="preserve"> </w:t>
      </w:r>
      <w:proofErr w:type="spellStart"/>
      <w:r w:rsidRPr="004806E2">
        <w:rPr>
          <w:rFonts w:ascii="Times New Roman" w:hAnsi="Times New Roman"/>
          <w:i/>
          <w:iCs/>
          <w:sz w:val="24"/>
          <w:szCs w:val="24"/>
        </w:rPr>
        <w:t>euro</w:t>
      </w:r>
      <w:proofErr w:type="spellEnd"/>
      <w:r w:rsidRPr="004806E2">
        <w:rPr>
          <w:rFonts w:ascii="Times New Roman" w:hAnsi="Times New Roman"/>
          <w:sz w:val="24"/>
          <w:szCs w:val="24"/>
        </w:rPr>
        <w:t xml:space="preserve"> apmērā</w:t>
      </w:r>
      <w:r>
        <w:rPr>
          <w:rFonts w:ascii="Times New Roman" w:hAnsi="Times New Roman"/>
          <w:sz w:val="24"/>
          <w:szCs w:val="24"/>
        </w:rPr>
        <w:t>.</w:t>
      </w:r>
    </w:p>
    <w:p w14:paraId="72A0FCC0" w14:textId="4A580A08" w:rsidR="004806E2" w:rsidRPr="004806E2" w:rsidRDefault="004806E2" w:rsidP="004806E2">
      <w:pPr>
        <w:pStyle w:val="ListParagraph"/>
        <w:numPr>
          <w:ilvl w:val="0"/>
          <w:numId w:val="7"/>
        </w:numPr>
        <w:spacing w:after="160" w:line="259" w:lineRule="auto"/>
        <w:jc w:val="both"/>
        <w:rPr>
          <w:rFonts w:ascii="Times New Roman" w:hAnsi="Times New Roman"/>
          <w:sz w:val="24"/>
          <w:szCs w:val="24"/>
        </w:rPr>
      </w:pPr>
      <w:r w:rsidRPr="004806E2">
        <w:rPr>
          <w:rFonts w:ascii="Times New Roman" w:hAnsi="Times New Roman"/>
          <w:sz w:val="24"/>
          <w:szCs w:val="24"/>
        </w:rPr>
        <w:t xml:space="preserve">EK avansa saņēmējs ir </w:t>
      </w:r>
      <w:r w:rsidRPr="004806E2">
        <w:rPr>
          <w:rFonts w:ascii="Times New Roman" w:hAnsi="Times New Roman"/>
          <w:bCs/>
          <w:sz w:val="24"/>
          <w:szCs w:val="24"/>
        </w:rPr>
        <w:t>L&amp;R Sociālo pētījumu institūts kā projekta vadošais partneris</w:t>
      </w:r>
      <w:r w:rsidR="00C4281C">
        <w:rPr>
          <w:rFonts w:ascii="Times New Roman" w:hAnsi="Times New Roman"/>
          <w:bCs/>
          <w:sz w:val="24"/>
          <w:szCs w:val="24"/>
        </w:rPr>
        <w:t>, kurš, s</w:t>
      </w:r>
      <w:r w:rsidRPr="004806E2">
        <w:rPr>
          <w:rFonts w:ascii="Times New Roman" w:hAnsi="Times New Roman"/>
          <w:bCs/>
          <w:sz w:val="24"/>
          <w:szCs w:val="24"/>
        </w:rPr>
        <w:t>aņemot avansu</w:t>
      </w:r>
      <w:r w:rsidR="00C4281C">
        <w:rPr>
          <w:rFonts w:ascii="Times New Roman" w:hAnsi="Times New Roman"/>
          <w:bCs/>
          <w:sz w:val="24"/>
          <w:szCs w:val="24"/>
        </w:rPr>
        <w:t xml:space="preserve">, </w:t>
      </w:r>
      <w:r>
        <w:rPr>
          <w:rFonts w:ascii="Times New Roman" w:hAnsi="Times New Roman"/>
          <w:bCs/>
          <w:sz w:val="24"/>
          <w:szCs w:val="24"/>
        </w:rPr>
        <w:t xml:space="preserve">veiks maksājumu partneru budžetā projekta aktivitāšu īstenošanai. Pēc projekta pabeigšanas un attiecināmo izmaksu apstiprināšanas no EK </w:t>
      </w:r>
      <w:r w:rsidR="00C4281C">
        <w:rPr>
          <w:rFonts w:ascii="Times New Roman" w:hAnsi="Times New Roman"/>
          <w:bCs/>
          <w:sz w:val="24"/>
          <w:szCs w:val="24"/>
        </w:rPr>
        <w:t>L&amp;R Sociālo pētījumu institūts saņems</w:t>
      </w:r>
      <w:r>
        <w:rPr>
          <w:rFonts w:ascii="Times New Roman" w:hAnsi="Times New Roman"/>
          <w:bCs/>
          <w:sz w:val="24"/>
          <w:szCs w:val="24"/>
        </w:rPr>
        <w:t xml:space="preserve"> gala </w:t>
      </w:r>
      <w:r w:rsidR="00C4281C">
        <w:rPr>
          <w:rFonts w:ascii="Times New Roman" w:hAnsi="Times New Roman"/>
          <w:bCs/>
          <w:sz w:val="24"/>
          <w:szCs w:val="24"/>
        </w:rPr>
        <w:t>maksājumu saskaņotajā apjomā un v</w:t>
      </w:r>
      <w:r>
        <w:rPr>
          <w:rFonts w:ascii="Times New Roman" w:hAnsi="Times New Roman"/>
          <w:bCs/>
          <w:sz w:val="24"/>
          <w:szCs w:val="24"/>
        </w:rPr>
        <w:t xml:space="preserve">eiks </w:t>
      </w:r>
      <w:r w:rsidR="00C4281C">
        <w:rPr>
          <w:rFonts w:ascii="Times New Roman" w:hAnsi="Times New Roman"/>
          <w:bCs/>
          <w:sz w:val="24"/>
          <w:szCs w:val="24"/>
        </w:rPr>
        <w:t xml:space="preserve">attiecīgu </w:t>
      </w:r>
      <w:r>
        <w:rPr>
          <w:rFonts w:ascii="Times New Roman" w:hAnsi="Times New Roman"/>
          <w:bCs/>
          <w:sz w:val="24"/>
          <w:szCs w:val="24"/>
        </w:rPr>
        <w:t xml:space="preserve">maksājumu partneru budžetā. Pēc gala maksājuma saņemšanas no L&amp;R Sociālo pētījumu institūta SIF valsts budžeta </w:t>
      </w:r>
      <w:proofErr w:type="spellStart"/>
      <w:r>
        <w:rPr>
          <w:rFonts w:ascii="Times New Roman" w:hAnsi="Times New Roman"/>
          <w:bCs/>
          <w:sz w:val="24"/>
          <w:szCs w:val="24"/>
        </w:rPr>
        <w:t>priekšfinansējuma</w:t>
      </w:r>
      <w:proofErr w:type="spellEnd"/>
      <w:r>
        <w:rPr>
          <w:rFonts w:ascii="Times New Roman" w:hAnsi="Times New Roman"/>
          <w:bCs/>
          <w:sz w:val="24"/>
          <w:szCs w:val="24"/>
        </w:rPr>
        <w:t xml:space="preserve"> atmaks</w:t>
      </w:r>
      <w:r w:rsidR="00C4281C">
        <w:rPr>
          <w:rFonts w:ascii="Times New Roman" w:hAnsi="Times New Roman"/>
          <w:bCs/>
          <w:sz w:val="24"/>
          <w:szCs w:val="24"/>
        </w:rPr>
        <w:t xml:space="preserve">u </w:t>
      </w:r>
      <w:r>
        <w:rPr>
          <w:rFonts w:ascii="Times New Roman" w:hAnsi="Times New Roman"/>
          <w:bCs/>
          <w:sz w:val="24"/>
          <w:szCs w:val="24"/>
        </w:rPr>
        <w:t>ieskaitī</w:t>
      </w:r>
      <w:r w:rsidR="00C4281C">
        <w:rPr>
          <w:rFonts w:ascii="Times New Roman" w:hAnsi="Times New Roman"/>
          <w:bCs/>
          <w:sz w:val="24"/>
          <w:szCs w:val="24"/>
        </w:rPr>
        <w:t>s</w:t>
      </w:r>
      <w:r>
        <w:rPr>
          <w:rFonts w:ascii="Times New Roman" w:hAnsi="Times New Roman"/>
          <w:bCs/>
          <w:sz w:val="24"/>
          <w:szCs w:val="24"/>
        </w:rPr>
        <w:t xml:space="preserve"> valsts budžeta ieņēmumos.</w:t>
      </w:r>
    </w:p>
    <w:p w14:paraId="250D3E66" w14:textId="7BD26855" w:rsidR="004806E2" w:rsidRPr="004806E2" w:rsidRDefault="003E405A" w:rsidP="004806E2">
      <w:pPr>
        <w:ind w:firstLine="720"/>
        <w:jc w:val="right"/>
        <w:rPr>
          <w:i/>
          <w:iCs/>
        </w:rPr>
      </w:pPr>
      <w:r>
        <w:rPr>
          <w:i/>
          <w:iCs/>
        </w:rPr>
        <w:t>4</w:t>
      </w:r>
      <w:r w:rsidR="004806E2" w:rsidRPr="004806E2">
        <w:rPr>
          <w:i/>
          <w:iCs/>
        </w:rPr>
        <w:t>. tabula</w:t>
      </w:r>
    </w:p>
    <w:p w14:paraId="081F9138" w14:textId="009CC9F5" w:rsidR="004806E2" w:rsidRDefault="004806E2" w:rsidP="004806E2">
      <w:pPr>
        <w:ind w:firstLine="720"/>
        <w:jc w:val="center"/>
        <w:rPr>
          <w:b/>
          <w:bCs/>
        </w:rPr>
      </w:pPr>
      <w:r w:rsidRPr="004806E2">
        <w:rPr>
          <w:b/>
          <w:bCs/>
        </w:rPr>
        <w:t>Projektā plānotie izdevumi pa gadiem (SIF sadalījums)*</w:t>
      </w:r>
    </w:p>
    <w:tbl>
      <w:tblPr>
        <w:tblW w:w="1006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100"/>
        <w:gridCol w:w="993"/>
        <w:gridCol w:w="850"/>
        <w:gridCol w:w="992"/>
        <w:gridCol w:w="993"/>
        <w:gridCol w:w="1134"/>
      </w:tblGrid>
      <w:tr w:rsidR="00CD62D8" w:rsidRPr="00B07290" w14:paraId="6EF9D6C6" w14:textId="77777777" w:rsidTr="00900858">
        <w:trPr>
          <w:trHeight w:val="576"/>
        </w:trPr>
        <w:tc>
          <w:tcPr>
            <w:tcW w:w="5100" w:type="dxa"/>
            <w:shd w:val="clear" w:color="auto" w:fill="F2F2F2" w:themeFill="background1" w:themeFillShade="F2"/>
            <w:noWrap/>
            <w:vAlign w:val="center"/>
            <w:hideMark/>
          </w:tcPr>
          <w:p w14:paraId="3AB975B6" w14:textId="77777777" w:rsidR="00185F6F" w:rsidRPr="00B07290" w:rsidRDefault="00185F6F" w:rsidP="00F311F4">
            <w:pPr>
              <w:jc w:val="center"/>
              <w:rPr>
                <w:b/>
                <w:bCs/>
                <w:color w:val="000000"/>
              </w:rPr>
            </w:pPr>
            <w:r w:rsidRPr="00B07290">
              <w:rPr>
                <w:b/>
                <w:bCs/>
                <w:color w:val="000000"/>
              </w:rPr>
              <w:t>Pozīcija</w:t>
            </w:r>
          </w:p>
        </w:tc>
        <w:tc>
          <w:tcPr>
            <w:tcW w:w="993" w:type="dxa"/>
            <w:shd w:val="clear" w:color="auto" w:fill="F2F2F2" w:themeFill="background1" w:themeFillShade="F2"/>
            <w:vAlign w:val="center"/>
            <w:hideMark/>
          </w:tcPr>
          <w:p w14:paraId="77E5A85F" w14:textId="77777777" w:rsidR="00185F6F" w:rsidRPr="00B07290" w:rsidRDefault="00185F6F" w:rsidP="00F311F4">
            <w:pPr>
              <w:jc w:val="center"/>
              <w:rPr>
                <w:b/>
                <w:bCs/>
                <w:color w:val="000000"/>
              </w:rPr>
            </w:pPr>
            <w:r w:rsidRPr="00B07290">
              <w:rPr>
                <w:b/>
                <w:bCs/>
                <w:color w:val="000000"/>
              </w:rPr>
              <w:t>2024.</w:t>
            </w:r>
          </w:p>
          <w:p w14:paraId="40793BDF" w14:textId="77777777" w:rsidR="00185F6F" w:rsidRPr="00B07290" w:rsidRDefault="00185F6F" w:rsidP="00F311F4">
            <w:pPr>
              <w:jc w:val="center"/>
              <w:rPr>
                <w:b/>
                <w:bCs/>
                <w:i/>
                <w:iCs/>
                <w:color w:val="000000"/>
              </w:rPr>
            </w:pPr>
            <w:proofErr w:type="spellStart"/>
            <w:r w:rsidRPr="00B07290">
              <w:rPr>
                <w:b/>
                <w:bCs/>
                <w:i/>
                <w:iCs/>
                <w:color w:val="000000"/>
              </w:rPr>
              <w:t>euro</w:t>
            </w:r>
            <w:proofErr w:type="spellEnd"/>
          </w:p>
        </w:tc>
        <w:tc>
          <w:tcPr>
            <w:tcW w:w="850" w:type="dxa"/>
            <w:shd w:val="clear" w:color="auto" w:fill="F2F2F2" w:themeFill="background1" w:themeFillShade="F2"/>
            <w:vAlign w:val="center"/>
            <w:hideMark/>
          </w:tcPr>
          <w:p w14:paraId="05FAC17E" w14:textId="77777777" w:rsidR="00185F6F" w:rsidRPr="00B07290" w:rsidRDefault="00185F6F" w:rsidP="00F311F4">
            <w:pPr>
              <w:jc w:val="center"/>
              <w:rPr>
                <w:b/>
                <w:bCs/>
                <w:color w:val="000000"/>
              </w:rPr>
            </w:pPr>
            <w:r w:rsidRPr="00B07290">
              <w:rPr>
                <w:b/>
                <w:bCs/>
                <w:color w:val="000000"/>
              </w:rPr>
              <w:t>2025.</w:t>
            </w:r>
            <w:r w:rsidRPr="00B07290">
              <w:rPr>
                <w:b/>
                <w:bCs/>
                <w:color w:val="000000"/>
              </w:rPr>
              <w:br/>
            </w:r>
            <w:proofErr w:type="spellStart"/>
            <w:r w:rsidRPr="00B07290">
              <w:rPr>
                <w:b/>
                <w:bCs/>
                <w:i/>
                <w:iCs/>
                <w:color w:val="000000"/>
              </w:rPr>
              <w:t>euro</w:t>
            </w:r>
            <w:proofErr w:type="spellEnd"/>
          </w:p>
        </w:tc>
        <w:tc>
          <w:tcPr>
            <w:tcW w:w="992" w:type="dxa"/>
            <w:shd w:val="clear" w:color="auto" w:fill="F2F2F2" w:themeFill="background1" w:themeFillShade="F2"/>
            <w:vAlign w:val="center"/>
            <w:hideMark/>
          </w:tcPr>
          <w:p w14:paraId="7FDDAC54" w14:textId="77777777" w:rsidR="00185F6F" w:rsidRPr="00B07290" w:rsidRDefault="00185F6F" w:rsidP="00F311F4">
            <w:pPr>
              <w:jc w:val="center"/>
              <w:rPr>
                <w:b/>
                <w:bCs/>
                <w:color w:val="000000"/>
              </w:rPr>
            </w:pPr>
            <w:r w:rsidRPr="00B07290">
              <w:rPr>
                <w:b/>
                <w:bCs/>
                <w:color w:val="000000"/>
              </w:rPr>
              <w:t>2026.</w:t>
            </w:r>
            <w:r w:rsidRPr="00B07290">
              <w:rPr>
                <w:b/>
                <w:bCs/>
                <w:color w:val="000000"/>
              </w:rPr>
              <w:br/>
            </w:r>
            <w:proofErr w:type="spellStart"/>
            <w:r w:rsidRPr="00B07290">
              <w:rPr>
                <w:b/>
                <w:bCs/>
                <w:i/>
                <w:iCs/>
                <w:color w:val="000000"/>
              </w:rPr>
              <w:t>euro</w:t>
            </w:r>
            <w:proofErr w:type="spellEnd"/>
          </w:p>
        </w:tc>
        <w:tc>
          <w:tcPr>
            <w:tcW w:w="993" w:type="dxa"/>
            <w:shd w:val="clear" w:color="auto" w:fill="F2F2F2" w:themeFill="background1" w:themeFillShade="F2"/>
            <w:vAlign w:val="center"/>
            <w:hideMark/>
          </w:tcPr>
          <w:p w14:paraId="7628FD23" w14:textId="77777777" w:rsidR="00185F6F" w:rsidRPr="00B07290" w:rsidRDefault="00185F6F" w:rsidP="00F311F4">
            <w:pPr>
              <w:jc w:val="center"/>
              <w:rPr>
                <w:b/>
                <w:bCs/>
                <w:color w:val="000000"/>
              </w:rPr>
            </w:pPr>
            <w:r w:rsidRPr="00B07290">
              <w:rPr>
                <w:b/>
                <w:bCs/>
                <w:color w:val="000000"/>
              </w:rPr>
              <w:t>2027.</w:t>
            </w:r>
            <w:r w:rsidRPr="00B07290">
              <w:rPr>
                <w:b/>
                <w:bCs/>
                <w:color w:val="000000"/>
              </w:rPr>
              <w:br/>
            </w:r>
            <w:proofErr w:type="spellStart"/>
            <w:r w:rsidRPr="00B07290">
              <w:rPr>
                <w:b/>
                <w:bCs/>
                <w:i/>
                <w:iCs/>
                <w:color w:val="000000"/>
              </w:rPr>
              <w:t>euro</w:t>
            </w:r>
            <w:proofErr w:type="spellEnd"/>
          </w:p>
        </w:tc>
        <w:tc>
          <w:tcPr>
            <w:tcW w:w="1134" w:type="dxa"/>
            <w:shd w:val="clear" w:color="auto" w:fill="F2F2F2" w:themeFill="background1" w:themeFillShade="F2"/>
            <w:vAlign w:val="center"/>
          </w:tcPr>
          <w:p w14:paraId="1D8413D7" w14:textId="77777777" w:rsidR="00185F6F" w:rsidRPr="00B07290" w:rsidRDefault="00185F6F" w:rsidP="00F311F4">
            <w:pPr>
              <w:jc w:val="center"/>
              <w:rPr>
                <w:b/>
                <w:bCs/>
                <w:color w:val="000000"/>
              </w:rPr>
            </w:pPr>
            <w:r w:rsidRPr="00B07290">
              <w:rPr>
                <w:b/>
                <w:bCs/>
                <w:color w:val="000000"/>
              </w:rPr>
              <w:t>Kopā</w:t>
            </w:r>
            <w:r w:rsidRPr="00B07290">
              <w:rPr>
                <w:b/>
                <w:bCs/>
                <w:color w:val="000000"/>
              </w:rPr>
              <w:br/>
            </w:r>
            <w:proofErr w:type="spellStart"/>
            <w:r w:rsidRPr="00B07290">
              <w:rPr>
                <w:b/>
                <w:bCs/>
                <w:i/>
                <w:iCs/>
                <w:color w:val="000000"/>
              </w:rPr>
              <w:t>euro</w:t>
            </w:r>
            <w:proofErr w:type="spellEnd"/>
          </w:p>
        </w:tc>
      </w:tr>
      <w:tr w:rsidR="00CD62D8" w:rsidRPr="00B07290" w14:paraId="24A8F663" w14:textId="77777777" w:rsidTr="00900858">
        <w:trPr>
          <w:trHeight w:val="300"/>
        </w:trPr>
        <w:tc>
          <w:tcPr>
            <w:tcW w:w="5100" w:type="dxa"/>
            <w:shd w:val="clear" w:color="auto" w:fill="D9E2F3" w:themeFill="accent1" w:themeFillTint="33"/>
            <w:noWrap/>
            <w:vAlign w:val="center"/>
            <w:hideMark/>
          </w:tcPr>
          <w:p w14:paraId="01B16890" w14:textId="7CFBEA5B" w:rsidR="00185F6F" w:rsidRPr="00B07290" w:rsidRDefault="00185F6F" w:rsidP="00F311F4">
            <w:pPr>
              <w:rPr>
                <w:b/>
                <w:bCs/>
                <w:color w:val="000000"/>
              </w:rPr>
            </w:pPr>
            <w:r w:rsidRPr="00B07290">
              <w:rPr>
                <w:b/>
                <w:bCs/>
                <w:color w:val="000000"/>
              </w:rPr>
              <w:t>Atlīdzība</w:t>
            </w:r>
            <w:r w:rsidR="00327712" w:rsidRPr="00B07290">
              <w:rPr>
                <w:b/>
                <w:bCs/>
                <w:color w:val="000000"/>
              </w:rPr>
              <w:t>**</w:t>
            </w:r>
            <w:r w:rsidR="00CD58C0" w:rsidRPr="00B07290">
              <w:rPr>
                <w:rStyle w:val="FootnoteReference"/>
                <w:sz w:val="22"/>
                <w:szCs w:val="22"/>
              </w:rPr>
              <w:footnoteReference w:id="7"/>
            </w:r>
          </w:p>
        </w:tc>
        <w:tc>
          <w:tcPr>
            <w:tcW w:w="993" w:type="dxa"/>
            <w:shd w:val="clear" w:color="auto" w:fill="D9E2F3" w:themeFill="accent1" w:themeFillTint="33"/>
            <w:noWrap/>
            <w:vAlign w:val="center"/>
          </w:tcPr>
          <w:p w14:paraId="0E050EE4" w14:textId="77777777" w:rsidR="00185F6F" w:rsidRPr="00B07290" w:rsidRDefault="00185F6F" w:rsidP="00F311F4">
            <w:pPr>
              <w:jc w:val="right"/>
              <w:rPr>
                <w:color w:val="000000"/>
              </w:rPr>
            </w:pPr>
          </w:p>
        </w:tc>
        <w:tc>
          <w:tcPr>
            <w:tcW w:w="850" w:type="dxa"/>
            <w:shd w:val="clear" w:color="auto" w:fill="D9E2F3" w:themeFill="accent1" w:themeFillTint="33"/>
            <w:noWrap/>
            <w:vAlign w:val="center"/>
          </w:tcPr>
          <w:p w14:paraId="73190B9B" w14:textId="77777777" w:rsidR="00185F6F" w:rsidRPr="00B07290" w:rsidRDefault="00185F6F" w:rsidP="00F311F4">
            <w:pPr>
              <w:jc w:val="right"/>
              <w:rPr>
                <w:color w:val="000000"/>
              </w:rPr>
            </w:pPr>
          </w:p>
        </w:tc>
        <w:tc>
          <w:tcPr>
            <w:tcW w:w="992" w:type="dxa"/>
            <w:shd w:val="clear" w:color="auto" w:fill="D9E2F3" w:themeFill="accent1" w:themeFillTint="33"/>
            <w:noWrap/>
            <w:vAlign w:val="center"/>
          </w:tcPr>
          <w:p w14:paraId="22DF34CB" w14:textId="77777777" w:rsidR="00185F6F" w:rsidRPr="00B07290" w:rsidRDefault="00185F6F" w:rsidP="00F311F4">
            <w:pPr>
              <w:jc w:val="right"/>
              <w:rPr>
                <w:color w:val="000000"/>
              </w:rPr>
            </w:pPr>
          </w:p>
        </w:tc>
        <w:tc>
          <w:tcPr>
            <w:tcW w:w="993" w:type="dxa"/>
            <w:shd w:val="clear" w:color="auto" w:fill="D9E2F3" w:themeFill="accent1" w:themeFillTint="33"/>
            <w:noWrap/>
            <w:vAlign w:val="center"/>
          </w:tcPr>
          <w:p w14:paraId="67F91068" w14:textId="77777777" w:rsidR="00185F6F" w:rsidRPr="00B07290" w:rsidRDefault="00185F6F" w:rsidP="00F311F4">
            <w:pPr>
              <w:jc w:val="right"/>
              <w:rPr>
                <w:color w:val="000000"/>
              </w:rPr>
            </w:pPr>
          </w:p>
        </w:tc>
        <w:tc>
          <w:tcPr>
            <w:tcW w:w="1134" w:type="dxa"/>
            <w:shd w:val="clear" w:color="auto" w:fill="D9E2F3" w:themeFill="accent1" w:themeFillTint="33"/>
            <w:vAlign w:val="center"/>
          </w:tcPr>
          <w:p w14:paraId="58F75C9E" w14:textId="77777777" w:rsidR="00185F6F" w:rsidRPr="00B07290" w:rsidRDefault="00185F6F" w:rsidP="00F311F4">
            <w:pPr>
              <w:jc w:val="right"/>
              <w:rPr>
                <w:b/>
                <w:bCs/>
                <w:color w:val="000000"/>
              </w:rPr>
            </w:pPr>
            <w:r w:rsidRPr="00B07290">
              <w:rPr>
                <w:b/>
                <w:bCs/>
                <w:color w:val="000000"/>
              </w:rPr>
              <w:t>135 005</w:t>
            </w:r>
          </w:p>
        </w:tc>
      </w:tr>
      <w:tr w:rsidR="00CD62D8" w:rsidRPr="00B07290" w14:paraId="129A0925" w14:textId="77777777" w:rsidTr="00F85389">
        <w:trPr>
          <w:trHeight w:val="289"/>
        </w:trPr>
        <w:tc>
          <w:tcPr>
            <w:tcW w:w="5100" w:type="dxa"/>
            <w:shd w:val="clear" w:color="auto" w:fill="auto"/>
            <w:vAlign w:val="center"/>
            <w:hideMark/>
          </w:tcPr>
          <w:p w14:paraId="0100F768" w14:textId="57588B96" w:rsidR="00185F6F" w:rsidRPr="00B07290" w:rsidRDefault="00185F6F" w:rsidP="00F311F4">
            <w:r w:rsidRPr="00B07290">
              <w:t>A001</w:t>
            </w:r>
            <w:r w:rsidR="00342490" w:rsidRPr="00B07290">
              <w:t xml:space="preserve"> </w:t>
            </w:r>
            <w:r w:rsidRPr="00B07290">
              <w:t>Projekta vadība un informācijas izplatīšana</w:t>
            </w:r>
          </w:p>
        </w:tc>
        <w:tc>
          <w:tcPr>
            <w:tcW w:w="993" w:type="dxa"/>
            <w:shd w:val="clear" w:color="auto" w:fill="auto"/>
            <w:noWrap/>
            <w:vAlign w:val="center"/>
          </w:tcPr>
          <w:p w14:paraId="1D1FF02E" w14:textId="77777777" w:rsidR="00185F6F" w:rsidRPr="00B07290" w:rsidRDefault="00185F6F" w:rsidP="00F311F4">
            <w:pPr>
              <w:jc w:val="right"/>
              <w:rPr>
                <w:color w:val="000000"/>
              </w:rPr>
            </w:pPr>
            <w:r w:rsidRPr="00B07290">
              <w:rPr>
                <w:color w:val="000000"/>
              </w:rPr>
              <w:t>11 509</w:t>
            </w:r>
          </w:p>
        </w:tc>
        <w:tc>
          <w:tcPr>
            <w:tcW w:w="850" w:type="dxa"/>
            <w:shd w:val="clear" w:color="auto" w:fill="auto"/>
            <w:noWrap/>
            <w:vAlign w:val="center"/>
          </w:tcPr>
          <w:p w14:paraId="6D4DCC4E" w14:textId="77777777" w:rsidR="00185F6F" w:rsidRPr="00B07290" w:rsidRDefault="00185F6F" w:rsidP="00F311F4">
            <w:pPr>
              <w:jc w:val="right"/>
              <w:rPr>
                <w:color w:val="000000"/>
              </w:rPr>
            </w:pPr>
            <w:r w:rsidRPr="00B07290">
              <w:rPr>
                <w:color w:val="000000"/>
              </w:rPr>
              <w:t>23 017</w:t>
            </w:r>
          </w:p>
        </w:tc>
        <w:tc>
          <w:tcPr>
            <w:tcW w:w="992" w:type="dxa"/>
            <w:shd w:val="clear" w:color="auto" w:fill="auto"/>
            <w:noWrap/>
            <w:vAlign w:val="center"/>
          </w:tcPr>
          <w:p w14:paraId="5CA3CF7F" w14:textId="77777777" w:rsidR="00185F6F" w:rsidRPr="00B07290" w:rsidRDefault="00185F6F" w:rsidP="00F311F4">
            <w:pPr>
              <w:jc w:val="right"/>
              <w:rPr>
                <w:color w:val="000000"/>
              </w:rPr>
            </w:pPr>
          </w:p>
        </w:tc>
        <w:tc>
          <w:tcPr>
            <w:tcW w:w="993" w:type="dxa"/>
            <w:shd w:val="clear" w:color="auto" w:fill="auto"/>
            <w:noWrap/>
            <w:vAlign w:val="center"/>
          </w:tcPr>
          <w:p w14:paraId="135C26D0" w14:textId="77777777" w:rsidR="00185F6F" w:rsidRPr="00B07290" w:rsidRDefault="00185F6F" w:rsidP="00F311F4">
            <w:pPr>
              <w:jc w:val="right"/>
              <w:rPr>
                <w:color w:val="000000"/>
              </w:rPr>
            </w:pPr>
          </w:p>
        </w:tc>
        <w:tc>
          <w:tcPr>
            <w:tcW w:w="1134" w:type="dxa"/>
            <w:vAlign w:val="center"/>
          </w:tcPr>
          <w:p w14:paraId="5149ADB6" w14:textId="77777777" w:rsidR="00185F6F" w:rsidRPr="00B07290" w:rsidRDefault="00185F6F" w:rsidP="00F311F4">
            <w:pPr>
              <w:jc w:val="right"/>
              <w:rPr>
                <w:b/>
                <w:bCs/>
                <w:color w:val="000000"/>
              </w:rPr>
            </w:pPr>
            <w:r w:rsidRPr="00B07290">
              <w:rPr>
                <w:b/>
                <w:bCs/>
                <w:color w:val="000000"/>
              </w:rPr>
              <w:t>34 526</w:t>
            </w:r>
          </w:p>
        </w:tc>
      </w:tr>
      <w:tr w:rsidR="00185F6F" w:rsidRPr="00B07290" w14:paraId="74012C2E" w14:textId="77777777" w:rsidTr="00900858">
        <w:trPr>
          <w:trHeight w:val="500"/>
        </w:trPr>
        <w:tc>
          <w:tcPr>
            <w:tcW w:w="10062" w:type="dxa"/>
            <w:gridSpan w:val="6"/>
            <w:shd w:val="clear" w:color="auto" w:fill="auto"/>
            <w:vAlign w:val="center"/>
          </w:tcPr>
          <w:p w14:paraId="3A5D84BE" w14:textId="34F7183F" w:rsidR="00185F6F" w:rsidRPr="00B07290" w:rsidRDefault="00185F6F" w:rsidP="00F311F4">
            <w:pPr>
              <w:rPr>
                <w:sz w:val="22"/>
                <w:szCs w:val="22"/>
              </w:rPr>
            </w:pPr>
            <w:r w:rsidRPr="00B07290">
              <w:rPr>
                <w:sz w:val="22"/>
                <w:szCs w:val="22"/>
              </w:rPr>
              <w:t>Projekta vadītājs</w:t>
            </w:r>
            <w:r w:rsidR="00CD62D8" w:rsidRPr="00B07290">
              <w:rPr>
                <w:rStyle w:val="FootnoteReference"/>
                <w:sz w:val="22"/>
                <w:szCs w:val="22"/>
              </w:rPr>
              <w:footnoteReference w:id="8"/>
            </w:r>
            <w:r w:rsidRPr="00B07290">
              <w:rPr>
                <w:sz w:val="22"/>
                <w:szCs w:val="22"/>
              </w:rPr>
              <w:t xml:space="preserve">: 5,5 </w:t>
            </w:r>
            <w:proofErr w:type="spellStart"/>
            <w:r w:rsidRPr="00B07290">
              <w:rPr>
                <w:sz w:val="22"/>
                <w:szCs w:val="22"/>
              </w:rPr>
              <w:t>cilvēkmēneši</w:t>
            </w:r>
            <w:proofErr w:type="spellEnd"/>
            <w:r w:rsidRPr="00B07290">
              <w:rPr>
                <w:sz w:val="22"/>
                <w:szCs w:val="22"/>
              </w:rPr>
              <w:t xml:space="preserve"> </w:t>
            </w:r>
            <w:r w:rsidR="00722B30" w:rsidRPr="00B07290">
              <w:rPr>
                <w:sz w:val="22"/>
                <w:szCs w:val="22"/>
              </w:rPr>
              <w:t>*</w:t>
            </w:r>
            <w:r w:rsidRPr="00B07290">
              <w:rPr>
                <w:sz w:val="22"/>
                <w:szCs w:val="22"/>
              </w:rPr>
              <w:t xml:space="preserve"> 4 992 = 27 456</w:t>
            </w:r>
          </w:p>
          <w:p w14:paraId="30BA3E9F" w14:textId="0C639EDF" w:rsidR="00185F6F" w:rsidRPr="00B07290" w:rsidRDefault="00185F6F" w:rsidP="00F311F4">
            <w:pPr>
              <w:rPr>
                <w:b/>
                <w:bCs/>
                <w:color w:val="000000"/>
                <w:sz w:val="22"/>
                <w:szCs w:val="22"/>
              </w:rPr>
            </w:pPr>
            <w:r w:rsidRPr="00B07290">
              <w:rPr>
                <w:sz w:val="22"/>
                <w:szCs w:val="22"/>
              </w:rPr>
              <w:t>Administratīvais personāls</w:t>
            </w:r>
            <w:r w:rsidR="00E4749D" w:rsidRPr="00B07290">
              <w:rPr>
                <w:rStyle w:val="FootnoteReference"/>
                <w:sz w:val="22"/>
                <w:szCs w:val="22"/>
              </w:rPr>
              <w:footnoteReference w:id="9"/>
            </w:r>
            <w:r w:rsidRPr="00B07290">
              <w:rPr>
                <w:sz w:val="22"/>
                <w:szCs w:val="22"/>
              </w:rPr>
              <w:t xml:space="preserve">: 2,8 </w:t>
            </w:r>
            <w:proofErr w:type="spellStart"/>
            <w:r w:rsidRPr="00B07290">
              <w:rPr>
                <w:sz w:val="22"/>
                <w:szCs w:val="22"/>
              </w:rPr>
              <w:t>cilvēkmēneši</w:t>
            </w:r>
            <w:proofErr w:type="spellEnd"/>
            <w:r w:rsidRPr="00B07290">
              <w:rPr>
                <w:sz w:val="22"/>
                <w:szCs w:val="22"/>
              </w:rPr>
              <w:t xml:space="preserve"> </w:t>
            </w:r>
            <w:r w:rsidR="00722B30" w:rsidRPr="00B07290">
              <w:rPr>
                <w:sz w:val="22"/>
                <w:szCs w:val="22"/>
              </w:rPr>
              <w:t>*</w:t>
            </w:r>
            <w:r w:rsidRPr="00B07290">
              <w:rPr>
                <w:sz w:val="22"/>
                <w:szCs w:val="22"/>
              </w:rPr>
              <w:t xml:space="preserve"> 2 525</w:t>
            </w:r>
            <w:r w:rsidR="007C0079" w:rsidRPr="00B07290">
              <w:rPr>
                <w:rStyle w:val="FootnoteReference"/>
                <w:sz w:val="22"/>
                <w:szCs w:val="22"/>
              </w:rPr>
              <w:footnoteReference w:id="10"/>
            </w:r>
            <w:r w:rsidRPr="00B07290">
              <w:rPr>
                <w:sz w:val="22"/>
                <w:szCs w:val="22"/>
              </w:rPr>
              <w:t xml:space="preserve"> = 7 070</w:t>
            </w:r>
          </w:p>
        </w:tc>
      </w:tr>
      <w:tr w:rsidR="00CD62D8" w:rsidRPr="00B07290" w14:paraId="7BED29EC" w14:textId="77777777" w:rsidTr="00900858">
        <w:trPr>
          <w:trHeight w:val="550"/>
        </w:trPr>
        <w:tc>
          <w:tcPr>
            <w:tcW w:w="5100" w:type="dxa"/>
            <w:shd w:val="clear" w:color="auto" w:fill="auto"/>
            <w:vAlign w:val="center"/>
            <w:hideMark/>
          </w:tcPr>
          <w:p w14:paraId="6C08D96B" w14:textId="61FD8256" w:rsidR="00185F6F" w:rsidRPr="00B07290" w:rsidRDefault="00185F6F" w:rsidP="00F311F4">
            <w:r w:rsidRPr="00B07290">
              <w:t>A002 Projekta vadība un informācijas izplatīšana</w:t>
            </w:r>
          </w:p>
        </w:tc>
        <w:tc>
          <w:tcPr>
            <w:tcW w:w="993" w:type="dxa"/>
            <w:shd w:val="clear" w:color="auto" w:fill="auto"/>
            <w:noWrap/>
            <w:vAlign w:val="center"/>
          </w:tcPr>
          <w:p w14:paraId="2A89CFB0" w14:textId="77777777" w:rsidR="00185F6F" w:rsidRPr="00B07290" w:rsidRDefault="00185F6F" w:rsidP="00F311F4">
            <w:pPr>
              <w:jc w:val="right"/>
              <w:rPr>
                <w:color w:val="000000"/>
              </w:rPr>
            </w:pPr>
          </w:p>
        </w:tc>
        <w:tc>
          <w:tcPr>
            <w:tcW w:w="850" w:type="dxa"/>
            <w:shd w:val="clear" w:color="auto" w:fill="auto"/>
            <w:noWrap/>
            <w:vAlign w:val="center"/>
          </w:tcPr>
          <w:p w14:paraId="03F1697C" w14:textId="77777777" w:rsidR="00185F6F" w:rsidRPr="00B07290" w:rsidRDefault="00185F6F" w:rsidP="00F311F4">
            <w:pPr>
              <w:jc w:val="right"/>
              <w:rPr>
                <w:color w:val="000000"/>
              </w:rPr>
            </w:pPr>
          </w:p>
        </w:tc>
        <w:tc>
          <w:tcPr>
            <w:tcW w:w="992" w:type="dxa"/>
            <w:shd w:val="clear" w:color="auto" w:fill="auto"/>
            <w:noWrap/>
            <w:vAlign w:val="center"/>
          </w:tcPr>
          <w:p w14:paraId="5F6865A7" w14:textId="77777777" w:rsidR="00185F6F" w:rsidRPr="00B07290" w:rsidRDefault="00185F6F" w:rsidP="00F311F4">
            <w:pPr>
              <w:jc w:val="right"/>
              <w:rPr>
                <w:color w:val="000000"/>
              </w:rPr>
            </w:pPr>
            <w:r w:rsidRPr="00B07290">
              <w:rPr>
                <w:color w:val="000000"/>
              </w:rPr>
              <w:t>23 017</w:t>
            </w:r>
          </w:p>
        </w:tc>
        <w:tc>
          <w:tcPr>
            <w:tcW w:w="993" w:type="dxa"/>
            <w:shd w:val="clear" w:color="auto" w:fill="auto"/>
            <w:noWrap/>
            <w:vAlign w:val="center"/>
          </w:tcPr>
          <w:p w14:paraId="4310ACEE" w14:textId="77777777" w:rsidR="00185F6F" w:rsidRPr="00B07290" w:rsidRDefault="00185F6F" w:rsidP="00F311F4">
            <w:pPr>
              <w:jc w:val="right"/>
              <w:rPr>
                <w:color w:val="000000"/>
              </w:rPr>
            </w:pPr>
            <w:r w:rsidRPr="00B07290">
              <w:rPr>
                <w:color w:val="000000"/>
              </w:rPr>
              <w:t>11 509</w:t>
            </w:r>
          </w:p>
        </w:tc>
        <w:tc>
          <w:tcPr>
            <w:tcW w:w="1134" w:type="dxa"/>
            <w:vAlign w:val="center"/>
          </w:tcPr>
          <w:p w14:paraId="71C70A90" w14:textId="77777777" w:rsidR="00185F6F" w:rsidRPr="00B07290" w:rsidRDefault="00185F6F" w:rsidP="00F311F4">
            <w:pPr>
              <w:jc w:val="right"/>
              <w:rPr>
                <w:b/>
                <w:bCs/>
                <w:color w:val="000000"/>
              </w:rPr>
            </w:pPr>
            <w:r w:rsidRPr="00B07290">
              <w:rPr>
                <w:b/>
                <w:bCs/>
                <w:color w:val="000000"/>
              </w:rPr>
              <w:t>34 526</w:t>
            </w:r>
          </w:p>
        </w:tc>
      </w:tr>
      <w:tr w:rsidR="00185F6F" w:rsidRPr="00B07290" w14:paraId="776713DF" w14:textId="77777777" w:rsidTr="00900858">
        <w:trPr>
          <w:trHeight w:val="571"/>
        </w:trPr>
        <w:tc>
          <w:tcPr>
            <w:tcW w:w="10062" w:type="dxa"/>
            <w:gridSpan w:val="6"/>
            <w:shd w:val="clear" w:color="auto" w:fill="auto"/>
            <w:vAlign w:val="center"/>
          </w:tcPr>
          <w:p w14:paraId="546E4D6D" w14:textId="65E41245" w:rsidR="00185F6F" w:rsidRPr="00B07290" w:rsidRDefault="00185F6F" w:rsidP="00F311F4">
            <w:pPr>
              <w:rPr>
                <w:color w:val="000000"/>
                <w:sz w:val="22"/>
                <w:szCs w:val="22"/>
              </w:rPr>
            </w:pPr>
            <w:r w:rsidRPr="00B07290">
              <w:rPr>
                <w:color w:val="000000"/>
                <w:sz w:val="22"/>
                <w:szCs w:val="22"/>
              </w:rPr>
              <w:t xml:space="preserve">Projekta vadītājs: 5,5 </w:t>
            </w:r>
            <w:proofErr w:type="spellStart"/>
            <w:r w:rsidRPr="00B07290">
              <w:rPr>
                <w:color w:val="000000"/>
                <w:sz w:val="22"/>
                <w:szCs w:val="22"/>
              </w:rPr>
              <w:t>cilvēkmēneši</w:t>
            </w:r>
            <w:proofErr w:type="spellEnd"/>
            <w:r w:rsidRPr="00B07290">
              <w:rPr>
                <w:color w:val="000000"/>
                <w:sz w:val="22"/>
                <w:szCs w:val="22"/>
              </w:rPr>
              <w:t xml:space="preserve"> </w:t>
            </w:r>
            <w:r w:rsidR="00722B30" w:rsidRPr="00B07290">
              <w:rPr>
                <w:color w:val="000000"/>
                <w:sz w:val="22"/>
                <w:szCs w:val="22"/>
              </w:rPr>
              <w:t>*</w:t>
            </w:r>
            <w:r w:rsidRPr="00B07290">
              <w:rPr>
                <w:color w:val="000000"/>
                <w:sz w:val="22"/>
                <w:szCs w:val="22"/>
              </w:rPr>
              <w:t xml:space="preserve"> 4 992 = 27 456</w:t>
            </w:r>
          </w:p>
          <w:p w14:paraId="269D30D5" w14:textId="799DDE7E" w:rsidR="00185F6F" w:rsidRPr="00B07290" w:rsidRDefault="00185F6F" w:rsidP="00F311F4">
            <w:pPr>
              <w:rPr>
                <w:color w:val="000000"/>
                <w:sz w:val="22"/>
                <w:szCs w:val="22"/>
              </w:rPr>
            </w:pPr>
            <w:r w:rsidRPr="00B07290">
              <w:rPr>
                <w:color w:val="000000"/>
                <w:sz w:val="22"/>
                <w:szCs w:val="22"/>
              </w:rPr>
              <w:t xml:space="preserve">Administratīvais personāls: 2,8 </w:t>
            </w:r>
            <w:proofErr w:type="spellStart"/>
            <w:r w:rsidRPr="00B07290">
              <w:rPr>
                <w:color w:val="000000"/>
                <w:sz w:val="22"/>
                <w:szCs w:val="22"/>
              </w:rPr>
              <w:t>cilvēkmēneši</w:t>
            </w:r>
            <w:proofErr w:type="spellEnd"/>
            <w:r w:rsidRPr="00B07290">
              <w:rPr>
                <w:color w:val="000000"/>
                <w:sz w:val="22"/>
                <w:szCs w:val="22"/>
              </w:rPr>
              <w:t xml:space="preserve"> </w:t>
            </w:r>
            <w:r w:rsidR="00722B30" w:rsidRPr="00B07290">
              <w:rPr>
                <w:color w:val="000000"/>
                <w:sz w:val="22"/>
                <w:szCs w:val="22"/>
              </w:rPr>
              <w:t>*</w:t>
            </w:r>
            <w:r w:rsidRPr="00B07290">
              <w:rPr>
                <w:color w:val="000000"/>
                <w:sz w:val="22"/>
                <w:szCs w:val="22"/>
              </w:rPr>
              <w:t xml:space="preserve"> 2 525 = 7 070</w:t>
            </w:r>
          </w:p>
        </w:tc>
      </w:tr>
      <w:tr w:rsidR="00CD62D8" w:rsidRPr="00B07290" w14:paraId="04EBC8C5" w14:textId="77777777" w:rsidTr="00900858">
        <w:trPr>
          <w:trHeight w:val="187"/>
        </w:trPr>
        <w:tc>
          <w:tcPr>
            <w:tcW w:w="5100" w:type="dxa"/>
            <w:shd w:val="clear" w:color="auto" w:fill="auto"/>
            <w:vAlign w:val="center"/>
          </w:tcPr>
          <w:p w14:paraId="64899C92" w14:textId="0D2BD32F" w:rsidR="00185F6F" w:rsidRPr="00B07290" w:rsidRDefault="00185F6F" w:rsidP="00F311F4">
            <w:pPr>
              <w:rPr>
                <w:color w:val="000000"/>
              </w:rPr>
            </w:pPr>
            <w:r w:rsidRPr="00B07290">
              <w:rPr>
                <w:color w:val="000000"/>
              </w:rPr>
              <w:t xml:space="preserve">A003 </w:t>
            </w:r>
            <w:r w:rsidR="00F85389" w:rsidRPr="00B07290">
              <w:rPr>
                <w:color w:val="000000"/>
              </w:rPr>
              <w:t>Sociālās inovācijas ekosistēmas kartēšana (transnacionāla sadarbība)</w:t>
            </w:r>
          </w:p>
        </w:tc>
        <w:tc>
          <w:tcPr>
            <w:tcW w:w="993" w:type="dxa"/>
            <w:shd w:val="clear" w:color="auto" w:fill="auto"/>
            <w:noWrap/>
            <w:vAlign w:val="center"/>
          </w:tcPr>
          <w:p w14:paraId="0E487B56" w14:textId="77777777" w:rsidR="00185F6F" w:rsidRPr="00B07290" w:rsidRDefault="00185F6F" w:rsidP="00F311F4">
            <w:pPr>
              <w:jc w:val="right"/>
              <w:rPr>
                <w:color w:val="000000"/>
              </w:rPr>
            </w:pPr>
          </w:p>
        </w:tc>
        <w:tc>
          <w:tcPr>
            <w:tcW w:w="850" w:type="dxa"/>
            <w:shd w:val="clear" w:color="auto" w:fill="auto"/>
            <w:noWrap/>
            <w:vAlign w:val="center"/>
          </w:tcPr>
          <w:p w14:paraId="0DB0541C" w14:textId="77777777" w:rsidR="00185F6F" w:rsidRPr="00B07290" w:rsidRDefault="00185F6F" w:rsidP="00F311F4">
            <w:pPr>
              <w:jc w:val="right"/>
              <w:rPr>
                <w:color w:val="000000"/>
              </w:rPr>
            </w:pPr>
            <w:r w:rsidRPr="00B07290">
              <w:rPr>
                <w:color w:val="000000"/>
              </w:rPr>
              <w:t>1 750</w:t>
            </w:r>
          </w:p>
        </w:tc>
        <w:tc>
          <w:tcPr>
            <w:tcW w:w="992" w:type="dxa"/>
            <w:shd w:val="clear" w:color="auto" w:fill="auto"/>
            <w:noWrap/>
            <w:vAlign w:val="center"/>
          </w:tcPr>
          <w:p w14:paraId="40975CAF" w14:textId="77777777" w:rsidR="00185F6F" w:rsidRPr="00B07290" w:rsidRDefault="00185F6F" w:rsidP="00F311F4">
            <w:pPr>
              <w:jc w:val="right"/>
              <w:rPr>
                <w:color w:val="000000"/>
              </w:rPr>
            </w:pPr>
          </w:p>
        </w:tc>
        <w:tc>
          <w:tcPr>
            <w:tcW w:w="993" w:type="dxa"/>
            <w:shd w:val="clear" w:color="auto" w:fill="auto"/>
            <w:noWrap/>
            <w:vAlign w:val="center"/>
          </w:tcPr>
          <w:p w14:paraId="09CB8D5B" w14:textId="77777777" w:rsidR="00185F6F" w:rsidRPr="00B07290" w:rsidRDefault="00185F6F" w:rsidP="00F311F4">
            <w:pPr>
              <w:jc w:val="right"/>
              <w:rPr>
                <w:color w:val="000000"/>
              </w:rPr>
            </w:pPr>
          </w:p>
        </w:tc>
        <w:tc>
          <w:tcPr>
            <w:tcW w:w="1134" w:type="dxa"/>
            <w:vAlign w:val="center"/>
          </w:tcPr>
          <w:p w14:paraId="60FA7F20" w14:textId="77777777" w:rsidR="00185F6F" w:rsidRPr="00B07290" w:rsidRDefault="00185F6F" w:rsidP="00F311F4">
            <w:pPr>
              <w:jc w:val="right"/>
              <w:rPr>
                <w:b/>
                <w:bCs/>
                <w:color w:val="000000"/>
              </w:rPr>
            </w:pPr>
            <w:r w:rsidRPr="00B07290">
              <w:rPr>
                <w:b/>
                <w:bCs/>
                <w:color w:val="000000"/>
              </w:rPr>
              <w:t>1 750</w:t>
            </w:r>
          </w:p>
        </w:tc>
      </w:tr>
      <w:tr w:rsidR="00185F6F" w:rsidRPr="00B07290" w14:paraId="62D774DE" w14:textId="77777777" w:rsidTr="00900858">
        <w:trPr>
          <w:trHeight w:val="322"/>
        </w:trPr>
        <w:tc>
          <w:tcPr>
            <w:tcW w:w="10062" w:type="dxa"/>
            <w:gridSpan w:val="6"/>
            <w:shd w:val="clear" w:color="auto" w:fill="auto"/>
            <w:vAlign w:val="center"/>
          </w:tcPr>
          <w:p w14:paraId="6481CE62" w14:textId="457655FC" w:rsidR="00185F6F" w:rsidRPr="00B07290" w:rsidRDefault="00185F6F" w:rsidP="00F311F4">
            <w:pPr>
              <w:rPr>
                <w:b/>
                <w:bCs/>
                <w:color w:val="000000"/>
                <w:sz w:val="22"/>
                <w:szCs w:val="22"/>
              </w:rPr>
            </w:pPr>
            <w:bookmarkStart w:id="3" w:name="_Hlk169538547"/>
            <w:r w:rsidRPr="00B07290">
              <w:rPr>
                <w:color w:val="000000"/>
                <w:sz w:val="22"/>
                <w:szCs w:val="22"/>
              </w:rPr>
              <w:t>Īstenošanas personāls</w:t>
            </w:r>
            <w:r w:rsidR="001B62DF" w:rsidRPr="00B07290">
              <w:rPr>
                <w:rStyle w:val="FootnoteReference"/>
                <w:color w:val="000000"/>
                <w:sz w:val="22"/>
                <w:szCs w:val="22"/>
              </w:rPr>
              <w:footnoteReference w:id="11"/>
            </w:r>
            <w:r w:rsidRPr="00B07290">
              <w:rPr>
                <w:color w:val="000000"/>
                <w:sz w:val="22"/>
                <w:szCs w:val="22"/>
              </w:rPr>
              <w:t xml:space="preserve">: 0,5 </w:t>
            </w:r>
            <w:proofErr w:type="spellStart"/>
            <w:r w:rsidRPr="00B07290">
              <w:rPr>
                <w:color w:val="000000"/>
                <w:sz w:val="22"/>
                <w:szCs w:val="22"/>
              </w:rPr>
              <w:t>cilvēkmēnesis</w:t>
            </w:r>
            <w:proofErr w:type="spellEnd"/>
            <w:r w:rsidRPr="00B07290">
              <w:rPr>
                <w:color w:val="000000"/>
                <w:sz w:val="22"/>
                <w:szCs w:val="22"/>
              </w:rPr>
              <w:t xml:space="preserve"> </w:t>
            </w:r>
            <w:r w:rsidR="00722B30" w:rsidRPr="00B07290">
              <w:rPr>
                <w:color w:val="000000"/>
                <w:sz w:val="22"/>
                <w:szCs w:val="22"/>
              </w:rPr>
              <w:t>*</w:t>
            </w:r>
            <w:r w:rsidRPr="00B07290">
              <w:rPr>
                <w:color w:val="000000"/>
                <w:sz w:val="22"/>
                <w:szCs w:val="22"/>
              </w:rPr>
              <w:t xml:space="preserve"> 3 500</w:t>
            </w:r>
            <w:r w:rsidR="00485B0A" w:rsidRPr="00B07290">
              <w:rPr>
                <w:rStyle w:val="FootnoteReference"/>
                <w:color w:val="000000"/>
                <w:sz w:val="22"/>
                <w:szCs w:val="22"/>
              </w:rPr>
              <w:footnoteReference w:id="12"/>
            </w:r>
            <w:r w:rsidRPr="00B07290">
              <w:rPr>
                <w:color w:val="000000"/>
                <w:sz w:val="22"/>
                <w:szCs w:val="22"/>
              </w:rPr>
              <w:t>= 1 750</w:t>
            </w:r>
          </w:p>
        </w:tc>
      </w:tr>
      <w:bookmarkEnd w:id="3"/>
      <w:tr w:rsidR="00CD62D8" w:rsidRPr="00B07290" w14:paraId="1FB2E80E" w14:textId="77777777" w:rsidTr="00900858">
        <w:trPr>
          <w:trHeight w:val="284"/>
        </w:trPr>
        <w:tc>
          <w:tcPr>
            <w:tcW w:w="5100" w:type="dxa"/>
            <w:shd w:val="clear" w:color="auto" w:fill="auto"/>
            <w:vAlign w:val="center"/>
          </w:tcPr>
          <w:p w14:paraId="7EAB5EBB" w14:textId="02597464" w:rsidR="00185F6F" w:rsidRPr="00B07290" w:rsidRDefault="00185F6F" w:rsidP="00F311F4">
            <w:pPr>
              <w:rPr>
                <w:color w:val="000000"/>
              </w:rPr>
            </w:pPr>
            <w:r w:rsidRPr="00B07290">
              <w:rPr>
                <w:color w:val="000000"/>
              </w:rPr>
              <w:t xml:space="preserve">A004 </w:t>
            </w:r>
            <w:r w:rsidR="00D14FDF" w:rsidRPr="00B07290">
              <w:rPr>
                <w:color w:val="000000"/>
              </w:rPr>
              <w:t>LV</w:t>
            </w:r>
            <w:r w:rsidR="00D33EB7" w:rsidRPr="00B07290">
              <w:rPr>
                <w:color w:val="000000"/>
              </w:rPr>
              <w:t xml:space="preserve"> sociālās inovācijas ekosistēmas kartēšana</w:t>
            </w:r>
          </w:p>
        </w:tc>
        <w:tc>
          <w:tcPr>
            <w:tcW w:w="993" w:type="dxa"/>
            <w:shd w:val="clear" w:color="auto" w:fill="auto"/>
            <w:noWrap/>
            <w:vAlign w:val="center"/>
          </w:tcPr>
          <w:p w14:paraId="0F5E3654" w14:textId="77777777" w:rsidR="00185F6F" w:rsidRPr="00B07290" w:rsidRDefault="00185F6F" w:rsidP="00F311F4">
            <w:pPr>
              <w:jc w:val="right"/>
              <w:rPr>
                <w:color w:val="000000"/>
              </w:rPr>
            </w:pPr>
            <w:r w:rsidRPr="00B07290">
              <w:rPr>
                <w:color w:val="000000"/>
              </w:rPr>
              <w:t>6 241</w:t>
            </w:r>
          </w:p>
        </w:tc>
        <w:tc>
          <w:tcPr>
            <w:tcW w:w="850" w:type="dxa"/>
            <w:shd w:val="clear" w:color="auto" w:fill="auto"/>
            <w:noWrap/>
            <w:vAlign w:val="center"/>
          </w:tcPr>
          <w:p w14:paraId="2C56FAE0" w14:textId="77777777" w:rsidR="00185F6F" w:rsidRPr="00B07290" w:rsidRDefault="00185F6F" w:rsidP="00F311F4">
            <w:pPr>
              <w:jc w:val="right"/>
              <w:rPr>
                <w:color w:val="000000"/>
              </w:rPr>
            </w:pPr>
            <w:r w:rsidRPr="00B07290">
              <w:rPr>
                <w:color w:val="000000"/>
              </w:rPr>
              <w:t>12 482</w:t>
            </w:r>
          </w:p>
        </w:tc>
        <w:tc>
          <w:tcPr>
            <w:tcW w:w="992" w:type="dxa"/>
            <w:shd w:val="clear" w:color="auto" w:fill="auto"/>
            <w:noWrap/>
            <w:vAlign w:val="center"/>
          </w:tcPr>
          <w:p w14:paraId="1FE32C5C" w14:textId="77777777" w:rsidR="00185F6F" w:rsidRPr="00B07290" w:rsidRDefault="00185F6F" w:rsidP="00F311F4">
            <w:pPr>
              <w:jc w:val="right"/>
              <w:rPr>
                <w:color w:val="000000"/>
              </w:rPr>
            </w:pPr>
          </w:p>
        </w:tc>
        <w:tc>
          <w:tcPr>
            <w:tcW w:w="993" w:type="dxa"/>
            <w:shd w:val="clear" w:color="auto" w:fill="auto"/>
            <w:noWrap/>
            <w:vAlign w:val="center"/>
          </w:tcPr>
          <w:p w14:paraId="692975C0" w14:textId="77777777" w:rsidR="00185F6F" w:rsidRPr="00B07290" w:rsidRDefault="00185F6F" w:rsidP="00F311F4">
            <w:pPr>
              <w:jc w:val="right"/>
              <w:rPr>
                <w:color w:val="000000"/>
              </w:rPr>
            </w:pPr>
          </w:p>
        </w:tc>
        <w:tc>
          <w:tcPr>
            <w:tcW w:w="1134" w:type="dxa"/>
            <w:vAlign w:val="center"/>
          </w:tcPr>
          <w:p w14:paraId="769726A8" w14:textId="77777777" w:rsidR="00185F6F" w:rsidRPr="00B07290" w:rsidRDefault="00185F6F" w:rsidP="00F311F4">
            <w:pPr>
              <w:jc w:val="right"/>
              <w:rPr>
                <w:b/>
                <w:bCs/>
                <w:color w:val="000000"/>
              </w:rPr>
            </w:pPr>
            <w:r w:rsidRPr="00B07290">
              <w:rPr>
                <w:b/>
                <w:bCs/>
                <w:color w:val="000000"/>
              </w:rPr>
              <w:t>18 723</w:t>
            </w:r>
          </w:p>
        </w:tc>
      </w:tr>
      <w:tr w:rsidR="00185F6F" w:rsidRPr="00B07290" w14:paraId="0C7D806D" w14:textId="77777777" w:rsidTr="00900858">
        <w:trPr>
          <w:trHeight w:val="564"/>
        </w:trPr>
        <w:tc>
          <w:tcPr>
            <w:tcW w:w="10062" w:type="dxa"/>
            <w:gridSpan w:val="6"/>
            <w:shd w:val="clear" w:color="auto" w:fill="auto"/>
            <w:vAlign w:val="center"/>
          </w:tcPr>
          <w:p w14:paraId="2D7D1FA7" w14:textId="5D680F2B" w:rsidR="00185F6F" w:rsidRPr="00B07290" w:rsidRDefault="00185F6F" w:rsidP="00F311F4">
            <w:pPr>
              <w:rPr>
                <w:color w:val="000000"/>
                <w:sz w:val="22"/>
                <w:szCs w:val="22"/>
              </w:rPr>
            </w:pPr>
            <w:r w:rsidRPr="00B07290">
              <w:rPr>
                <w:color w:val="000000"/>
                <w:sz w:val="22"/>
                <w:szCs w:val="22"/>
              </w:rPr>
              <w:t xml:space="preserve">Projekta vadītājs: 0,3 </w:t>
            </w:r>
            <w:proofErr w:type="spellStart"/>
            <w:r w:rsidRPr="00B07290">
              <w:rPr>
                <w:color w:val="000000"/>
                <w:sz w:val="22"/>
                <w:szCs w:val="22"/>
              </w:rPr>
              <w:t>cilvēkmēneši</w:t>
            </w:r>
            <w:proofErr w:type="spellEnd"/>
            <w:r w:rsidRPr="00B07290">
              <w:rPr>
                <w:color w:val="000000"/>
                <w:sz w:val="22"/>
                <w:szCs w:val="22"/>
              </w:rPr>
              <w:t xml:space="preserve"> </w:t>
            </w:r>
            <w:r w:rsidR="00187F73" w:rsidRPr="00B07290">
              <w:rPr>
                <w:color w:val="000000"/>
                <w:sz w:val="22"/>
                <w:szCs w:val="22"/>
              </w:rPr>
              <w:t>*</w:t>
            </w:r>
            <w:r w:rsidRPr="00B07290">
              <w:rPr>
                <w:color w:val="000000"/>
                <w:sz w:val="22"/>
                <w:szCs w:val="22"/>
              </w:rPr>
              <w:t xml:space="preserve"> 4 992 = 1 498</w:t>
            </w:r>
          </w:p>
          <w:p w14:paraId="343416D8" w14:textId="7C1AD250" w:rsidR="00185F6F" w:rsidRPr="00B07290" w:rsidRDefault="00185F6F" w:rsidP="00F311F4">
            <w:pPr>
              <w:rPr>
                <w:color w:val="000000"/>
                <w:sz w:val="22"/>
                <w:szCs w:val="22"/>
              </w:rPr>
            </w:pPr>
            <w:r w:rsidRPr="00B07290">
              <w:rPr>
                <w:color w:val="000000"/>
                <w:sz w:val="22"/>
                <w:szCs w:val="22"/>
              </w:rPr>
              <w:t xml:space="preserve">Administratīvais personāls: 1 </w:t>
            </w:r>
            <w:proofErr w:type="spellStart"/>
            <w:r w:rsidRPr="00B07290">
              <w:rPr>
                <w:color w:val="000000"/>
                <w:sz w:val="22"/>
                <w:szCs w:val="22"/>
              </w:rPr>
              <w:t>cilvēkmēneši</w:t>
            </w:r>
            <w:proofErr w:type="spellEnd"/>
            <w:r w:rsidRPr="00B07290">
              <w:rPr>
                <w:color w:val="000000"/>
                <w:sz w:val="22"/>
                <w:szCs w:val="22"/>
              </w:rPr>
              <w:t xml:space="preserve"> </w:t>
            </w:r>
            <w:r w:rsidR="00187F73" w:rsidRPr="00B07290">
              <w:rPr>
                <w:color w:val="000000"/>
                <w:sz w:val="22"/>
                <w:szCs w:val="22"/>
              </w:rPr>
              <w:t>*</w:t>
            </w:r>
            <w:r w:rsidRPr="00B07290">
              <w:rPr>
                <w:color w:val="000000"/>
                <w:sz w:val="22"/>
                <w:szCs w:val="22"/>
              </w:rPr>
              <w:t xml:space="preserve"> 2 525 = 2 525</w:t>
            </w:r>
          </w:p>
          <w:p w14:paraId="4D5D39C1" w14:textId="2C034445" w:rsidR="00185F6F" w:rsidRPr="00B07290" w:rsidRDefault="00185F6F" w:rsidP="00F311F4">
            <w:pPr>
              <w:rPr>
                <w:color w:val="000000"/>
                <w:sz w:val="22"/>
                <w:szCs w:val="22"/>
              </w:rPr>
            </w:pPr>
            <w:r w:rsidRPr="00B07290">
              <w:rPr>
                <w:color w:val="000000"/>
                <w:sz w:val="22"/>
                <w:szCs w:val="22"/>
              </w:rPr>
              <w:t xml:space="preserve">Īstenošanas personāls: 4,2 </w:t>
            </w:r>
            <w:proofErr w:type="spellStart"/>
            <w:r w:rsidRPr="00B07290">
              <w:rPr>
                <w:color w:val="000000"/>
                <w:sz w:val="22"/>
                <w:szCs w:val="22"/>
              </w:rPr>
              <w:t>cilvēkmēneši</w:t>
            </w:r>
            <w:proofErr w:type="spellEnd"/>
            <w:r w:rsidRPr="00B07290">
              <w:rPr>
                <w:color w:val="000000"/>
                <w:sz w:val="22"/>
                <w:szCs w:val="22"/>
              </w:rPr>
              <w:t xml:space="preserve"> </w:t>
            </w:r>
            <w:r w:rsidR="00187F73" w:rsidRPr="00B07290">
              <w:rPr>
                <w:color w:val="000000"/>
                <w:sz w:val="22"/>
                <w:szCs w:val="22"/>
              </w:rPr>
              <w:t>*</w:t>
            </w:r>
            <w:r w:rsidRPr="00B07290">
              <w:rPr>
                <w:color w:val="000000"/>
                <w:sz w:val="22"/>
                <w:szCs w:val="22"/>
              </w:rPr>
              <w:t xml:space="preserve"> 3 500 = 14 700</w:t>
            </w:r>
          </w:p>
        </w:tc>
      </w:tr>
      <w:tr w:rsidR="00CD62D8" w:rsidRPr="00B07290" w14:paraId="0EA7BEAF" w14:textId="77777777" w:rsidTr="00900858">
        <w:trPr>
          <w:trHeight w:val="576"/>
        </w:trPr>
        <w:tc>
          <w:tcPr>
            <w:tcW w:w="5100" w:type="dxa"/>
            <w:shd w:val="clear" w:color="auto" w:fill="auto"/>
            <w:vAlign w:val="center"/>
          </w:tcPr>
          <w:p w14:paraId="45B48ADF" w14:textId="48F8EBBD" w:rsidR="00185F6F" w:rsidRPr="00B07290" w:rsidRDefault="00185F6F" w:rsidP="00F311F4">
            <w:pPr>
              <w:rPr>
                <w:color w:val="000000"/>
                <w:lang w:val="en-US"/>
              </w:rPr>
            </w:pPr>
            <w:r w:rsidRPr="00B07290">
              <w:rPr>
                <w:color w:val="000000"/>
              </w:rPr>
              <w:t xml:space="preserve">A008 </w:t>
            </w:r>
            <w:r w:rsidR="00D33EB7" w:rsidRPr="00B07290">
              <w:rPr>
                <w:bCs/>
              </w:rPr>
              <w:t>Transnacionālas kapacitātes stiprināšana un mijiedarbība ar ekosistēmu</w:t>
            </w:r>
          </w:p>
        </w:tc>
        <w:tc>
          <w:tcPr>
            <w:tcW w:w="993" w:type="dxa"/>
            <w:shd w:val="clear" w:color="auto" w:fill="auto"/>
            <w:noWrap/>
            <w:vAlign w:val="center"/>
          </w:tcPr>
          <w:p w14:paraId="3A406C79" w14:textId="77777777" w:rsidR="00185F6F" w:rsidRPr="00B07290" w:rsidRDefault="00185F6F" w:rsidP="00F311F4">
            <w:pPr>
              <w:jc w:val="right"/>
              <w:rPr>
                <w:color w:val="000000"/>
              </w:rPr>
            </w:pPr>
            <w:r w:rsidRPr="00B07290">
              <w:rPr>
                <w:color w:val="000000"/>
              </w:rPr>
              <w:t>1 536</w:t>
            </w:r>
          </w:p>
        </w:tc>
        <w:tc>
          <w:tcPr>
            <w:tcW w:w="850" w:type="dxa"/>
            <w:shd w:val="clear" w:color="auto" w:fill="auto"/>
            <w:noWrap/>
            <w:vAlign w:val="center"/>
          </w:tcPr>
          <w:p w14:paraId="548E212B" w14:textId="77777777" w:rsidR="00185F6F" w:rsidRPr="00B07290" w:rsidRDefault="00185F6F" w:rsidP="00F311F4">
            <w:pPr>
              <w:jc w:val="right"/>
              <w:rPr>
                <w:color w:val="000000"/>
              </w:rPr>
            </w:pPr>
            <w:r w:rsidRPr="00B07290">
              <w:rPr>
                <w:color w:val="000000"/>
              </w:rPr>
              <w:t>1 536</w:t>
            </w:r>
          </w:p>
        </w:tc>
        <w:tc>
          <w:tcPr>
            <w:tcW w:w="992" w:type="dxa"/>
            <w:shd w:val="clear" w:color="auto" w:fill="auto"/>
            <w:noWrap/>
            <w:vAlign w:val="center"/>
          </w:tcPr>
          <w:p w14:paraId="6B9B45D6" w14:textId="77777777" w:rsidR="00185F6F" w:rsidRPr="00B07290" w:rsidRDefault="00185F6F" w:rsidP="00F311F4">
            <w:pPr>
              <w:jc w:val="right"/>
              <w:rPr>
                <w:color w:val="000000"/>
              </w:rPr>
            </w:pPr>
            <w:r w:rsidRPr="00B07290">
              <w:rPr>
                <w:color w:val="000000"/>
              </w:rPr>
              <w:t>1 536</w:t>
            </w:r>
          </w:p>
        </w:tc>
        <w:tc>
          <w:tcPr>
            <w:tcW w:w="993" w:type="dxa"/>
            <w:shd w:val="clear" w:color="auto" w:fill="auto"/>
            <w:noWrap/>
            <w:vAlign w:val="center"/>
          </w:tcPr>
          <w:p w14:paraId="3ED30D11" w14:textId="77777777" w:rsidR="00185F6F" w:rsidRPr="00B07290" w:rsidRDefault="00185F6F" w:rsidP="00F311F4">
            <w:pPr>
              <w:jc w:val="right"/>
              <w:rPr>
                <w:color w:val="000000"/>
              </w:rPr>
            </w:pPr>
          </w:p>
        </w:tc>
        <w:tc>
          <w:tcPr>
            <w:tcW w:w="1134" w:type="dxa"/>
            <w:vAlign w:val="center"/>
          </w:tcPr>
          <w:p w14:paraId="41A9156D" w14:textId="77777777" w:rsidR="00185F6F" w:rsidRPr="00B07290" w:rsidRDefault="00185F6F" w:rsidP="00F311F4">
            <w:pPr>
              <w:jc w:val="right"/>
              <w:rPr>
                <w:b/>
                <w:bCs/>
                <w:color w:val="000000"/>
              </w:rPr>
            </w:pPr>
            <w:r w:rsidRPr="00B07290">
              <w:rPr>
                <w:b/>
                <w:bCs/>
                <w:color w:val="000000"/>
              </w:rPr>
              <w:t>4 608</w:t>
            </w:r>
          </w:p>
        </w:tc>
      </w:tr>
      <w:tr w:rsidR="00185F6F" w:rsidRPr="00B07290" w14:paraId="38F58DBC" w14:textId="77777777" w:rsidTr="00900858">
        <w:trPr>
          <w:trHeight w:val="564"/>
        </w:trPr>
        <w:tc>
          <w:tcPr>
            <w:tcW w:w="10062" w:type="dxa"/>
            <w:gridSpan w:val="6"/>
            <w:shd w:val="clear" w:color="auto" w:fill="auto"/>
            <w:vAlign w:val="center"/>
          </w:tcPr>
          <w:p w14:paraId="544AE902" w14:textId="145ED2A0" w:rsidR="00185F6F" w:rsidRPr="00B07290" w:rsidRDefault="00185F6F" w:rsidP="00F311F4">
            <w:pPr>
              <w:rPr>
                <w:color w:val="000000"/>
                <w:sz w:val="22"/>
                <w:szCs w:val="22"/>
              </w:rPr>
            </w:pPr>
            <w:r w:rsidRPr="00B07290">
              <w:rPr>
                <w:color w:val="000000"/>
                <w:sz w:val="22"/>
                <w:szCs w:val="22"/>
              </w:rPr>
              <w:t xml:space="preserve">Administratīvais personāls: 0,3 </w:t>
            </w:r>
            <w:proofErr w:type="spellStart"/>
            <w:r w:rsidRPr="00B07290">
              <w:rPr>
                <w:color w:val="000000"/>
                <w:sz w:val="22"/>
                <w:szCs w:val="22"/>
              </w:rPr>
              <w:t>cilvēkmēneši</w:t>
            </w:r>
            <w:proofErr w:type="spellEnd"/>
            <w:r w:rsidRPr="00B07290">
              <w:rPr>
                <w:color w:val="000000"/>
                <w:sz w:val="22"/>
                <w:szCs w:val="22"/>
              </w:rPr>
              <w:t xml:space="preserve"> </w:t>
            </w:r>
            <w:r w:rsidR="002919A1" w:rsidRPr="00B07290">
              <w:rPr>
                <w:color w:val="000000"/>
                <w:sz w:val="22"/>
                <w:szCs w:val="22"/>
              </w:rPr>
              <w:t>*</w:t>
            </w:r>
            <w:r w:rsidRPr="00B07290">
              <w:rPr>
                <w:color w:val="000000"/>
                <w:sz w:val="22"/>
                <w:szCs w:val="22"/>
              </w:rPr>
              <w:t xml:space="preserve"> 2 525 = 758</w:t>
            </w:r>
          </w:p>
          <w:p w14:paraId="58D9DCB9" w14:textId="14C30983" w:rsidR="00185F6F" w:rsidRPr="00B07290" w:rsidRDefault="00185F6F" w:rsidP="00F311F4">
            <w:pPr>
              <w:rPr>
                <w:color w:val="000000"/>
                <w:sz w:val="22"/>
                <w:szCs w:val="22"/>
              </w:rPr>
            </w:pPr>
            <w:r w:rsidRPr="00B07290">
              <w:rPr>
                <w:color w:val="000000"/>
                <w:sz w:val="22"/>
                <w:szCs w:val="22"/>
              </w:rPr>
              <w:t xml:space="preserve">Īstenošanas personāls: 1,10 </w:t>
            </w:r>
            <w:proofErr w:type="spellStart"/>
            <w:r w:rsidRPr="00B07290">
              <w:rPr>
                <w:color w:val="000000"/>
                <w:sz w:val="22"/>
                <w:szCs w:val="22"/>
              </w:rPr>
              <w:t>cilvēkmēneši</w:t>
            </w:r>
            <w:proofErr w:type="spellEnd"/>
            <w:r w:rsidRPr="00B07290">
              <w:rPr>
                <w:color w:val="000000"/>
                <w:sz w:val="22"/>
                <w:szCs w:val="22"/>
              </w:rPr>
              <w:t xml:space="preserve"> </w:t>
            </w:r>
            <w:r w:rsidR="002919A1" w:rsidRPr="00B07290">
              <w:rPr>
                <w:color w:val="000000"/>
                <w:sz w:val="22"/>
                <w:szCs w:val="22"/>
              </w:rPr>
              <w:t>*</w:t>
            </w:r>
            <w:r w:rsidRPr="00B07290">
              <w:rPr>
                <w:color w:val="000000"/>
                <w:sz w:val="22"/>
                <w:szCs w:val="22"/>
              </w:rPr>
              <w:t xml:space="preserve"> 3 500 = 3 850 </w:t>
            </w:r>
          </w:p>
        </w:tc>
      </w:tr>
      <w:tr w:rsidR="00CD62D8" w:rsidRPr="00B07290" w14:paraId="3248BDC9" w14:textId="77777777" w:rsidTr="00900858">
        <w:trPr>
          <w:trHeight w:val="576"/>
        </w:trPr>
        <w:tc>
          <w:tcPr>
            <w:tcW w:w="5100" w:type="dxa"/>
            <w:shd w:val="clear" w:color="auto" w:fill="auto"/>
            <w:vAlign w:val="center"/>
          </w:tcPr>
          <w:p w14:paraId="3F4B27AF" w14:textId="52A52868" w:rsidR="00185F6F" w:rsidRPr="00B07290" w:rsidRDefault="00185F6F" w:rsidP="00B4061D">
            <w:pPr>
              <w:rPr>
                <w:color w:val="000000"/>
              </w:rPr>
            </w:pPr>
            <w:r w:rsidRPr="00B07290">
              <w:rPr>
                <w:color w:val="000000"/>
              </w:rPr>
              <w:t xml:space="preserve">A009 </w:t>
            </w:r>
            <w:r w:rsidR="00D14FDF" w:rsidRPr="00B07290">
              <w:rPr>
                <w:color w:val="000000"/>
              </w:rPr>
              <w:t>LV</w:t>
            </w:r>
            <w:r w:rsidR="00146DDD" w:rsidRPr="00B07290">
              <w:rPr>
                <w:color w:val="000000"/>
              </w:rPr>
              <w:t xml:space="preserve"> kapacitātes stiprināšana un mijiedarbība ar ekosistēmu</w:t>
            </w:r>
          </w:p>
        </w:tc>
        <w:tc>
          <w:tcPr>
            <w:tcW w:w="993" w:type="dxa"/>
            <w:shd w:val="clear" w:color="auto" w:fill="auto"/>
            <w:noWrap/>
            <w:vAlign w:val="center"/>
          </w:tcPr>
          <w:p w14:paraId="413E3BDE" w14:textId="77777777" w:rsidR="00185F6F" w:rsidRPr="00B07290" w:rsidRDefault="00185F6F" w:rsidP="00B4061D">
            <w:pPr>
              <w:jc w:val="right"/>
              <w:rPr>
                <w:color w:val="000000"/>
              </w:rPr>
            </w:pPr>
            <w:r w:rsidRPr="00B07290">
              <w:rPr>
                <w:color w:val="000000"/>
              </w:rPr>
              <w:t>1 984</w:t>
            </w:r>
          </w:p>
        </w:tc>
        <w:tc>
          <w:tcPr>
            <w:tcW w:w="850" w:type="dxa"/>
            <w:shd w:val="clear" w:color="auto" w:fill="auto"/>
            <w:noWrap/>
            <w:vAlign w:val="center"/>
          </w:tcPr>
          <w:p w14:paraId="0B8B7E95" w14:textId="77777777" w:rsidR="00185F6F" w:rsidRPr="00B07290" w:rsidRDefault="00185F6F" w:rsidP="00B4061D">
            <w:pPr>
              <w:jc w:val="right"/>
              <w:rPr>
                <w:color w:val="000000"/>
              </w:rPr>
            </w:pPr>
            <w:r w:rsidRPr="00B07290">
              <w:rPr>
                <w:color w:val="000000"/>
              </w:rPr>
              <w:t>3 969</w:t>
            </w:r>
          </w:p>
        </w:tc>
        <w:tc>
          <w:tcPr>
            <w:tcW w:w="992" w:type="dxa"/>
            <w:shd w:val="clear" w:color="auto" w:fill="auto"/>
            <w:noWrap/>
            <w:vAlign w:val="center"/>
          </w:tcPr>
          <w:p w14:paraId="0183BFD2" w14:textId="77777777" w:rsidR="00185F6F" w:rsidRPr="00B07290" w:rsidRDefault="00185F6F" w:rsidP="00B4061D">
            <w:pPr>
              <w:jc w:val="right"/>
              <w:rPr>
                <w:color w:val="000000"/>
              </w:rPr>
            </w:pPr>
            <w:r w:rsidRPr="00B07290">
              <w:rPr>
                <w:color w:val="000000"/>
              </w:rPr>
              <w:t>3 969</w:t>
            </w:r>
          </w:p>
        </w:tc>
        <w:tc>
          <w:tcPr>
            <w:tcW w:w="993" w:type="dxa"/>
            <w:shd w:val="clear" w:color="auto" w:fill="auto"/>
            <w:noWrap/>
            <w:vAlign w:val="center"/>
          </w:tcPr>
          <w:p w14:paraId="36629CC7" w14:textId="77777777" w:rsidR="00185F6F" w:rsidRPr="00B07290" w:rsidRDefault="00185F6F" w:rsidP="00B4061D">
            <w:pPr>
              <w:jc w:val="right"/>
              <w:rPr>
                <w:color w:val="000000"/>
              </w:rPr>
            </w:pPr>
            <w:r w:rsidRPr="00B07290">
              <w:rPr>
                <w:color w:val="000000"/>
              </w:rPr>
              <w:t>1 985</w:t>
            </w:r>
          </w:p>
        </w:tc>
        <w:tc>
          <w:tcPr>
            <w:tcW w:w="1134" w:type="dxa"/>
            <w:vAlign w:val="center"/>
          </w:tcPr>
          <w:p w14:paraId="00254EB2" w14:textId="77777777" w:rsidR="00185F6F" w:rsidRPr="00B07290" w:rsidRDefault="00185F6F" w:rsidP="00B4061D">
            <w:pPr>
              <w:jc w:val="right"/>
              <w:rPr>
                <w:b/>
                <w:bCs/>
                <w:color w:val="000000"/>
              </w:rPr>
            </w:pPr>
            <w:r w:rsidRPr="00B07290">
              <w:rPr>
                <w:b/>
                <w:bCs/>
                <w:color w:val="000000"/>
              </w:rPr>
              <w:t>11 907</w:t>
            </w:r>
          </w:p>
        </w:tc>
      </w:tr>
      <w:tr w:rsidR="00185F6F" w:rsidRPr="00B07290" w14:paraId="7E5EB8BB" w14:textId="77777777" w:rsidTr="00900858">
        <w:trPr>
          <w:trHeight w:val="291"/>
        </w:trPr>
        <w:tc>
          <w:tcPr>
            <w:tcW w:w="10062" w:type="dxa"/>
            <w:gridSpan w:val="6"/>
            <w:shd w:val="clear" w:color="auto" w:fill="auto"/>
            <w:vAlign w:val="center"/>
          </w:tcPr>
          <w:p w14:paraId="2BA58790" w14:textId="1950A1B6" w:rsidR="00185F6F" w:rsidRPr="00B07290" w:rsidRDefault="00185F6F" w:rsidP="00F311F4">
            <w:pPr>
              <w:rPr>
                <w:color w:val="000000"/>
                <w:sz w:val="22"/>
                <w:szCs w:val="22"/>
              </w:rPr>
            </w:pPr>
            <w:bookmarkStart w:id="4" w:name="_Hlk169539539"/>
            <w:r w:rsidRPr="00B07290">
              <w:rPr>
                <w:color w:val="000000"/>
                <w:sz w:val="22"/>
                <w:szCs w:val="22"/>
              </w:rPr>
              <w:lastRenderedPageBreak/>
              <w:t xml:space="preserve">Projekta vadītājs: 0,1 </w:t>
            </w:r>
            <w:proofErr w:type="spellStart"/>
            <w:r w:rsidRPr="00B07290">
              <w:rPr>
                <w:color w:val="000000"/>
                <w:sz w:val="22"/>
                <w:szCs w:val="22"/>
              </w:rPr>
              <w:t>cilvēkmēneši</w:t>
            </w:r>
            <w:proofErr w:type="spellEnd"/>
            <w:r w:rsidRPr="00B07290">
              <w:rPr>
                <w:color w:val="000000"/>
                <w:sz w:val="22"/>
                <w:szCs w:val="22"/>
              </w:rPr>
              <w:t xml:space="preserve"> </w:t>
            </w:r>
            <w:r w:rsidR="002919A1" w:rsidRPr="00B07290">
              <w:rPr>
                <w:color w:val="000000"/>
                <w:sz w:val="22"/>
                <w:szCs w:val="22"/>
              </w:rPr>
              <w:t>*</w:t>
            </w:r>
            <w:r w:rsidRPr="00B07290">
              <w:rPr>
                <w:color w:val="000000"/>
                <w:sz w:val="22"/>
                <w:szCs w:val="22"/>
              </w:rPr>
              <w:t xml:space="preserve"> 4 992 = 499</w:t>
            </w:r>
          </w:p>
          <w:p w14:paraId="084E6261" w14:textId="455882A8" w:rsidR="00185F6F" w:rsidRPr="00B07290" w:rsidRDefault="00185F6F" w:rsidP="00C832B8">
            <w:pPr>
              <w:rPr>
                <w:color w:val="000000"/>
                <w:sz w:val="22"/>
                <w:szCs w:val="22"/>
              </w:rPr>
            </w:pPr>
            <w:r w:rsidRPr="00B07290">
              <w:rPr>
                <w:color w:val="000000"/>
                <w:sz w:val="22"/>
                <w:szCs w:val="22"/>
              </w:rPr>
              <w:t xml:space="preserve">Administratīvais personāls: 2,3 </w:t>
            </w:r>
            <w:proofErr w:type="spellStart"/>
            <w:r w:rsidRPr="00B07290">
              <w:rPr>
                <w:color w:val="000000"/>
                <w:sz w:val="22"/>
                <w:szCs w:val="22"/>
              </w:rPr>
              <w:t>cilvēkmēneši</w:t>
            </w:r>
            <w:proofErr w:type="spellEnd"/>
            <w:r w:rsidRPr="00B07290">
              <w:rPr>
                <w:color w:val="000000"/>
                <w:sz w:val="22"/>
                <w:szCs w:val="22"/>
              </w:rPr>
              <w:t xml:space="preserve"> </w:t>
            </w:r>
            <w:r w:rsidR="002919A1" w:rsidRPr="00B07290">
              <w:rPr>
                <w:color w:val="000000"/>
                <w:sz w:val="22"/>
                <w:szCs w:val="22"/>
              </w:rPr>
              <w:t>*</w:t>
            </w:r>
            <w:r w:rsidRPr="00B07290">
              <w:rPr>
                <w:color w:val="000000"/>
                <w:sz w:val="22"/>
                <w:szCs w:val="22"/>
              </w:rPr>
              <w:t xml:space="preserve"> 2 525 = 5 808</w:t>
            </w:r>
          </w:p>
          <w:p w14:paraId="4220C628" w14:textId="6F994211" w:rsidR="00185F6F" w:rsidRPr="00B07290" w:rsidRDefault="00185F6F" w:rsidP="00C832B8">
            <w:pPr>
              <w:rPr>
                <w:b/>
                <w:bCs/>
                <w:color w:val="000000"/>
              </w:rPr>
            </w:pPr>
            <w:r w:rsidRPr="00B07290">
              <w:rPr>
                <w:color w:val="000000"/>
                <w:sz w:val="22"/>
                <w:szCs w:val="22"/>
              </w:rPr>
              <w:t xml:space="preserve">Īstenošanas personāls: 1,6 </w:t>
            </w:r>
            <w:proofErr w:type="spellStart"/>
            <w:r w:rsidRPr="00B07290">
              <w:rPr>
                <w:color w:val="000000"/>
                <w:sz w:val="22"/>
                <w:szCs w:val="22"/>
              </w:rPr>
              <w:t>cilvēkmēneši</w:t>
            </w:r>
            <w:proofErr w:type="spellEnd"/>
            <w:r w:rsidRPr="00B07290">
              <w:rPr>
                <w:color w:val="000000"/>
                <w:sz w:val="22"/>
                <w:szCs w:val="22"/>
              </w:rPr>
              <w:t xml:space="preserve"> </w:t>
            </w:r>
            <w:r w:rsidR="002919A1" w:rsidRPr="00B07290">
              <w:rPr>
                <w:color w:val="000000"/>
                <w:sz w:val="22"/>
                <w:szCs w:val="22"/>
              </w:rPr>
              <w:t>*</w:t>
            </w:r>
            <w:r w:rsidRPr="00B07290">
              <w:rPr>
                <w:color w:val="000000"/>
                <w:sz w:val="22"/>
                <w:szCs w:val="22"/>
              </w:rPr>
              <w:t xml:space="preserve"> 3 500 = 5 600</w:t>
            </w:r>
          </w:p>
        </w:tc>
      </w:tr>
      <w:bookmarkEnd w:id="4"/>
      <w:tr w:rsidR="00CD62D8" w:rsidRPr="00B07290" w14:paraId="7527DEA3" w14:textId="77777777" w:rsidTr="00900858">
        <w:trPr>
          <w:trHeight w:val="274"/>
        </w:trPr>
        <w:tc>
          <w:tcPr>
            <w:tcW w:w="5100" w:type="dxa"/>
            <w:shd w:val="clear" w:color="auto" w:fill="auto"/>
            <w:vAlign w:val="center"/>
          </w:tcPr>
          <w:p w14:paraId="12E1D3B9" w14:textId="4BCAE8CF" w:rsidR="00185F6F" w:rsidRPr="00B07290" w:rsidRDefault="00185F6F" w:rsidP="00F311F4">
            <w:pPr>
              <w:rPr>
                <w:color w:val="000000"/>
              </w:rPr>
            </w:pPr>
            <w:r w:rsidRPr="00B07290">
              <w:rPr>
                <w:color w:val="000000"/>
              </w:rPr>
              <w:t xml:space="preserve">A013 </w:t>
            </w:r>
            <w:r w:rsidR="00711376" w:rsidRPr="00B07290">
              <w:rPr>
                <w:color w:val="000000"/>
              </w:rPr>
              <w:t>Transnacionālas kapacitātes stiprināšana sociālās ietekmes novērtēšanai</w:t>
            </w:r>
          </w:p>
        </w:tc>
        <w:tc>
          <w:tcPr>
            <w:tcW w:w="993" w:type="dxa"/>
            <w:shd w:val="clear" w:color="auto" w:fill="auto"/>
            <w:noWrap/>
            <w:vAlign w:val="center"/>
          </w:tcPr>
          <w:p w14:paraId="7C84285C" w14:textId="77777777" w:rsidR="00185F6F" w:rsidRPr="00B07290" w:rsidRDefault="00185F6F" w:rsidP="00F311F4">
            <w:pPr>
              <w:jc w:val="right"/>
              <w:rPr>
                <w:color w:val="000000"/>
              </w:rPr>
            </w:pPr>
          </w:p>
        </w:tc>
        <w:tc>
          <w:tcPr>
            <w:tcW w:w="850" w:type="dxa"/>
            <w:shd w:val="clear" w:color="auto" w:fill="auto"/>
            <w:noWrap/>
            <w:vAlign w:val="center"/>
          </w:tcPr>
          <w:p w14:paraId="750D4E8D" w14:textId="6C6CA25E" w:rsidR="00185F6F" w:rsidRPr="00B07290" w:rsidRDefault="00185F6F" w:rsidP="00F311F4">
            <w:pPr>
              <w:jc w:val="right"/>
              <w:rPr>
                <w:color w:val="000000"/>
              </w:rPr>
            </w:pPr>
            <w:r w:rsidRPr="00B07290">
              <w:rPr>
                <w:color w:val="000000"/>
              </w:rPr>
              <w:t>2 450</w:t>
            </w:r>
          </w:p>
        </w:tc>
        <w:tc>
          <w:tcPr>
            <w:tcW w:w="992" w:type="dxa"/>
            <w:shd w:val="clear" w:color="auto" w:fill="auto"/>
            <w:noWrap/>
            <w:vAlign w:val="center"/>
          </w:tcPr>
          <w:p w14:paraId="1A8B5E40" w14:textId="77777777" w:rsidR="00185F6F" w:rsidRPr="00B07290" w:rsidRDefault="00185F6F" w:rsidP="00F311F4">
            <w:pPr>
              <w:jc w:val="right"/>
              <w:rPr>
                <w:color w:val="000000"/>
              </w:rPr>
            </w:pPr>
          </w:p>
        </w:tc>
        <w:tc>
          <w:tcPr>
            <w:tcW w:w="993" w:type="dxa"/>
            <w:shd w:val="clear" w:color="auto" w:fill="auto"/>
            <w:noWrap/>
            <w:vAlign w:val="center"/>
          </w:tcPr>
          <w:p w14:paraId="6FAB8DCC" w14:textId="77777777" w:rsidR="00185F6F" w:rsidRPr="00B07290" w:rsidRDefault="00185F6F" w:rsidP="00F311F4">
            <w:pPr>
              <w:jc w:val="right"/>
              <w:rPr>
                <w:color w:val="000000"/>
              </w:rPr>
            </w:pPr>
          </w:p>
        </w:tc>
        <w:tc>
          <w:tcPr>
            <w:tcW w:w="1134" w:type="dxa"/>
            <w:vAlign w:val="center"/>
          </w:tcPr>
          <w:p w14:paraId="236BAF11" w14:textId="7DA635D8" w:rsidR="00185F6F" w:rsidRPr="00B07290" w:rsidRDefault="00185F6F" w:rsidP="00F311F4">
            <w:pPr>
              <w:jc w:val="right"/>
              <w:rPr>
                <w:b/>
                <w:bCs/>
                <w:color w:val="000000"/>
              </w:rPr>
            </w:pPr>
            <w:r w:rsidRPr="00B07290">
              <w:rPr>
                <w:b/>
                <w:bCs/>
                <w:color w:val="000000"/>
              </w:rPr>
              <w:t>2 450</w:t>
            </w:r>
          </w:p>
        </w:tc>
      </w:tr>
      <w:tr w:rsidR="00185F6F" w:rsidRPr="00B07290" w14:paraId="12396BA7" w14:textId="77777777" w:rsidTr="00900858">
        <w:trPr>
          <w:trHeight w:val="279"/>
        </w:trPr>
        <w:tc>
          <w:tcPr>
            <w:tcW w:w="10062" w:type="dxa"/>
            <w:gridSpan w:val="6"/>
            <w:shd w:val="clear" w:color="auto" w:fill="auto"/>
            <w:vAlign w:val="center"/>
          </w:tcPr>
          <w:p w14:paraId="15950DA7" w14:textId="1E9DD694" w:rsidR="00185F6F" w:rsidRPr="00B07290" w:rsidRDefault="002E01FC" w:rsidP="00F311F4">
            <w:pPr>
              <w:rPr>
                <w:color w:val="000000"/>
                <w:sz w:val="22"/>
                <w:szCs w:val="22"/>
              </w:rPr>
            </w:pPr>
            <w:r w:rsidRPr="00B07290">
              <w:rPr>
                <w:color w:val="000000"/>
                <w:sz w:val="22"/>
                <w:szCs w:val="22"/>
              </w:rPr>
              <w:t>Īs</w:t>
            </w:r>
            <w:r w:rsidR="00121301" w:rsidRPr="00B07290">
              <w:rPr>
                <w:color w:val="000000"/>
                <w:sz w:val="22"/>
                <w:szCs w:val="22"/>
              </w:rPr>
              <w:t>tenošanas</w:t>
            </w:r>
            <w:r w:rsidR="00185F6F" w:rsidRPr="00B07290">
              <w:rPr>
                <w:color w:val="000000"/>
                <w:sz w:val="22"/>
                <w:szCs w:val="22"/>
              </w:rPr>
              <w:t xml:space="preserve"> personāls: 0,7 </w:t>
            </w:r>
            <w:proofErr w:type="spellStart"/>
            <w:r w:rsidR="00185F6F" w:rsidRPr="00B07290">
              <w:rPr>
                <w:color w:val="000000"/>
                <w:sz w:val="22"/>
                <w:szCs w:val="22"/>
              </w:rPr>
              <w:t>cilvēkmēneši</w:t>
            </w:r>
            <w:proofErr w:type="spellEnd"/>
            <w:r w:rsidR="00185F6F" w:rsidRPr="00B07290">
              <w:rPr>
                <w:color w:val="000000"/>
                <w:sz w:val="22"/>
                <w:szCs w:val="22"/>
              </w:rPr>
              <w:t xml:space="preserve"> </w:t>
            </w:r>
            <w:r w:rsidR="007507C1" w:rsidRPr="00B07290">
              <w:rPr>
                <w:color w:val="000000"/>
                <w:sz w:val="22"/>
                <w:szCs w:val="22"/>
              </w:rPr>
              <w:t>*</w:t>
            </w:r>
            <w:r w:rsidR="00185F6F" w:rsidRPr="00B07290">
              <w:rPr>
                <w:color w:val="000000"/>
                <w:sz w:val="22"/>
                <w:szCs w:val="22"/>
              </w:rPr>
              <w:t xml:space="preserve"> </w:t>
            </w:r>
            <w:r w:rsidR="007507C1" w:rsidRPr="00B07290">
              <w:rPr>
                <w:color w:val="000000"/>
                <w:sz w:val="22"/>
                <w:szCs w:val="22"/>
              </w:rPr>
              <w:t>3 500</w:t>
            </w:r>
            <w:r w:rsidR="00185F6F" w:rsidRPr="00B07290">
              <w:rPr>
                <w:color w:val="000000"/>
                <w:sz w:val="22"/>
                <w:szCs w:val="22"/>
              </w:rPr>
              <w:t xml:space="preserve"> = </w:t>
            </w:r>
            <w:r w:rsidR="002A7C40" w:rsidRPr="00B07290">
              <w:rPr>
                <w:color w:val="000000"/>
                <w:sz w:val="22"/>
                <w:szCs w:val="22"/>
              </w:rPr>
              <w:t xml:space="preserve">2 450 </w:t>
            </w:r>
          </w:p>
        </w:tc>
      </w:tr>
      <w:tr w:rsidR="00CD62D8" w:rsidRPr="00B07290" w14:paraId="2ED8C7E5" w14:textId="77777777" w:rsidTr="00176A95">
        <w:trPr>
          <w:trHeight w:val="289"/>
        </w:trPr>
        <w:tc>
          <w:tcPr>
            <w:tcW w:w="5100" w:type="dxa"/>
            <w:shd w:val="clear" w:color="auto" w:fill="auto"/>
            <w:vAlign w:val="center"/>
          </w:tcPr>
          <w:p w14:paraId="3FE3B10C" w14:textId="6D8DAF9C" w:rsidR="00185F6F" w:rsidRPr="00B07290" w:rsidRDefault="00185F6F" w:rsidP="00F311F4">
            <w:pPr>
              <w:rPr>
                <w:color w:val="000000"/>
              </w:rPr>
            </w:pPr>
            <w:r w:rsidRPr="00B07290">
              <w:rPr>
                <w:color w:val="000000"/>
              </w:rPr>
              <w:t xml:space="preserve">A014 </w:t>
            </w:r>
            <w:r w:rsidR="00D51F91" w:rsidRPr="00B07290">
              <w:rPr>
                <w:color w:val="000000"/>
              </w:rPr>
              <w:t>Ārvalstu pieredzes mērogošana</w:t>
            </w:r>
          </w:p>
        </w:tc>
        <w:tc>
          <w:tcPr>
            <w:tcW w:w="993" w:type="dxa"/>
            <w:shd w:val="clear" w:color="auto" w:fill="auto"/>
            <w:noWrap/>
            <w:vAlign w:val="center"/>
          </w:tcPr>
          <w:p w14:paraId="1D0BE8DC" w14:textId="77777777" w:rsidR="00185F6F" w:rsidRPr="00B07290" w:rsidRDefault="00185F6F" w:rsidP="00F311F4">
            <w:pPr>
              <w:jc w:val="right"/>
              <w:rPr>
                <w:color w:val="000000"/>
              </w:rPr>
            </w:pPr>
          </w:p>
        </w:tc>
        <w:tc>
          <w:tcPr>
            <w:tcW w:w="850" w:type="dxa"/>
            <w:shd w:val="clear" w:color="auto" w:fill="auto"/>
            <w:noWrap/>
            <w:vAlign w:val="center"/>
          </w:tcPr>
          <w:p w14:paraId="6CF10F0B" w14:textId="77777777" w:rsidR="00185F6F" w:rsidRPr="00B07290" w:rsidRDefault="00185F6F" w:rsidP="00F311F4">
            <w:pPr>
              <w:jc w:val="right"/>
              <w:rPr>
                <w:color w:val="000000"/>
              </w:rPr>
            </w:pPr>
          </w:p>
        </w:tc>
        <w:tc>
          <w:tcPr>
            <w:tcW w:w="992" w:type="dxa"/>
            <w:shd w:val="clear" w:color="auto" w:fill="auto"/>
            <w:noWrap/>
            <w:vAlign w:val="center"/>
          </w:tcPr>
          <w:p w14:paraId="76DB1201" w14:textId="77777777" w:rsidR="00185F6F" w:rsidRPr="00B07290" w:rsidRDefault="00185F6F" w:rsidP="00F311F4">
            <w:pPr>
              <w:jc w:val="right"/>
              <w:rPr>
                <w:color w:val="000000"/>
              </w:rPr>
            </w:pPr>
            <w:r w:rsidRPr="00B07290">
              <w:rPr>
                <w:color w:val="000000"/>
              </w:rPr>
              <w:t>2 100</w:t>
            </w:r>
          </w:p>
        </w:tc>
        <w:tc>
          <w:tcPr>
            <w:tcW w:w="993" w:type="dxa"/>
            <w:shd w:val="clear" w:color="auto" w:fill="auto"/>
            <w:noWrap/>
            <w:vAlign w:val="center"/>
          </w:tcPr>
          <w:p w14:paraId="4D4E97B0" w14:textId="77777777" w:rsidR="00185F6F" w:rsidRPr="00B07290" w:rsidRDefault="00185F6F" w:rsidP="00F311F4">
            <w:pPr>
              <w:jc w:val="right"/>
              <w:rPr>
                <w:color w:val="000000"/>
              </w:rPr>
            </w:pPr>
          </w:p>
        </w:tc>
        <w:tc>
          <w:tcPr>
            <w:tcW w:w="1134" w:type="dxa"/>
            <w:vAlign w:val="center"/>
          </w:tcPr>
          <w:p w14:paraId="5B1E275B" w14:textId="77777777" w:rsidR="00185F6F" w:rsidRPr="00B07290" w:rsidRDefault="00185F6F" w:rsidP="00F311F4">
            <w:pPr>
              <w:jc w:val="right"/>
              <w:rPr>
                <w:b/>
                <w:bCs/>
                <w:color w:val="000000"/>
              </w:rPr>
            </w:pPr>
            <w:r w:rsidRPr="00B07290">
              <w:rPr>
                <w:b/>
                <w:bCs/>
                <w:color w:val="000000"/>
              </w:rPr>
              <w:t>2 100</w:t>
            </w:r>
          </w:p>
        </w:tc>
      </w:tr>
      <w:tr w:rsidR="00185F6F" w:rsidRPr="00B07290" w14:paraId="43F1CDC6" w14:textId="77777777" w:rsidTr="00900858">
        <w:trPr>
          <w:trHeight w:val="149"/>
        </w:trPr>
        <w:tc>
          <w:tcPr>
            <w:tcW w:w="10062" w:type="dxa"/>
            <w:gridSpan w:val="6"/>
            <w:shd w:val="clear" w:color="auto" w:fill="auto"/>
            <w:vAlign w:val="center"/>
          </w:tcPr>
          <w:p w14:paraId="4D795D01" w14:textId="3CE83F3C" w:rsidR="00185F6F" w:rsidRPr="00B07290" w:rsidRDefault="00185F6F" w:rsidP="00F311F4">
            <w:pPr>
              <w:rPr>
                <w:b/>
                <w:bCs/>
                <w:color w:val="000000"/>
              </w:rPr>
            </w:pPr>
            <w:r w:rsidRPr="00B07290">
              <w:rPr>
                <w:color w:val="000000"/>
                <w:sz w:val="22"/>
                <w:szCs w:val="22"/>
              </w:rPr>
              <w:t xml:space="preserve">Īstenošanas personāls: 0,6 </w:t>
            </w:r>
            <w:proofErr w:type="spellStart"/>
            <w:r w:rsidRPr="00B07290">
              <w:rPr>
                <w:color w:val="000000"/>
                <w:sz w:val="22"/>
                <w:szCs w:val="22"/>
              </w:rPr>
              <w:t>cilvēkmēneši</w:t>
            </w:r>
            <w:proofErr w:type="spellEnd"/>
            <w:r w:rsidRPr="00B07290">
              <w:rPr>
                <w:color w:val="000000"/>
                <w:sz w:val="22"/>
                <w:szCs w:val="22"/>
              </w:rPr>
              <w:t xml:space="preserve"> </w:t>
            </w:r>
            <w:r w:rsidR="000E2BC1" w:rsidRPr="00B07290">
              <w:rPr>
                <w:color w:val="000000"/>
                <w:sz w:val="22"/>
                <w:szCs w:val="22"/>
              </w:rPr>
              <w:t>*</w:t>
            </w:r>
            <w:r w:rsidRPr="00B07290">
              <w:rPr>
                <w:color w:val="000000"/>
                <w:sz w:val="22"/>
                <w:szCs w:val="22"/>
              </w:rPr>
              <w:t xml:space="preserve"> 3 500 = 2 100</w:t>
            </w:r>
          </w:p>
        </w:tc>
      </w:tr>
      <w:tr w:rsidR="00CD62D8" w:rsidRPr="00B07290" w14:paraId="5A98EEFB" w14:textId="77777777" w:rsidTr="00900858">
        <w:trPr>
          <w:trHeight w:val="576"/>
        </w:trPr>
        <w:tc>
          <w:tcPr>
            <w:tcW w:w="5100" w:type="dxa"/>
            <w:shd w:val="clear" w:color="auto" w:fill="auto"/>
            <w:vAlign w:val="center"/>
          </w:tcPr>
          <w:p w14:paraId="2E6FF9AD" w14:textId="689A4779" w:rsidR="00185F6F" w:rsidRPr="00B07290" w:rsidRDefault="00185F6F" w:rsidP="00F311F4">
            <w:pPr>
              <w:rPr>
                <w:color w:val="000000"/>
              </w:rPr>
            </w:pPr>
            <w:r w:rsidRPr="00B07290">
              <w:rPr>
                <w:color w:val="000000"/>
              </w:rPr>
              <w:t xml:space="preserve">A016 </w:t>
            </w:r>
            <w:r w:rsidR="00CA0560" w:rsidRPr="00B07290">
              <w:rPr>
                <w:bCs/>
              </w:rPr>
              <w:t>Stratēģiska un ilgtspējīga sociālās inovācijas kompetences centra attīstība</w:t>
            </w:r>
          </w:p>
        </w:tc>
        <w:tc>
          <w:tcPr>
            <w:tcW w:w="993" w:type="dxa"/>
            <w:shd w:val="clear" w:color="auto" w:fill="auto"/>
            <w:noWrap/>
            <w:vAlign w:val="center"/>
          </w:tcPr>
          <w:p w14:paraId="18CA2609" w14:textId="77777777" w:rsidR="00185F6F" w:rsidRPr="00B07290" w:rsidRDefault="00185F6F" w:rsidP="00F311F4">
            <w:pPr>
              <w:jc w:val="right"/>
              <w:rPr>
                <w:color w:val="000000"/>
              </w:rPr>
            </w:pPr>
            <w:r w:rsidRPr="00B07290">
              <w:rPr>
                <w:color w:val="000000"/>
              </w:rPr>
              <w:t>2 067</w:t>
            </w:r>
          </w:p>
        </w:tc>
        <w:tc>
          <w:tcPr>
            <w:tcW w:w="850" w:type="dxa"/>
            <w:shd w:val="clear" w:color="auto" w:fill="auto"/>
            <w:noWrap/>
            <w:vAlign w:val="center"/>
          </w:tcPr>
          <w:p w14:paraId="1E21E5FD" w14:textId="77777777" w:rsidR="00185F6F" w:rsidRPr="00B07290" w:rsidRDefault="00185F6F" w:rsidP="00F311F4">
            <w:pPr>
              <w:jc w:val="right"/>
              <w:rPr>
                <w:color w:val="000000"/>
              </w:rPr>
            </w:pPr>
            <w:r w:rsidRPr="00B07290">
              <w:rPr>
                <w:color w:val="000000"/>
              </w:rPr>
              <w:t>2 068</w:t>
            </w:r>
          </w:p>
        </w:tc>
        <w:tc>
          <w:tcPr>
            <w:tcW w:w="992" w:type="dxa"/>
            <w:shd w:val="clear" w:color="auto" w:fill="auto"/>
            <w:noWrap/>
            <w:vAlign w:val="center"/>
          </w:tcPr>
          <w:p w14:paraId="1580CFAA" w14:textId="77777777" w:rsidR="00185F6F" w:rsidRPr="00B07290" w:rsidRDefault="00185F6F" w:rsidP="00F311F4">
            <w:pPr>
              <w:jc w:val="right"/>
              <w:rPr>
                <w:color w:val="000000"/>
              </w:rPr>
            </w:pPr>
            <w:r w:rsidRPr="00B07290">
              <w:rPr>
                <w:color w:val="000000"/>
              </w:rPr>
              <w:t>2 068</w:t>
            </w:r>
          </w:p>
        </w:tc>
        <w:tc>
          <w:tcPr>
            <w:tcW w:w="993" w:type="dxa"/>
            <w:shd w:val="clear" w:color="auto" w:fill="auto"/>
            <w:noWrap/>
            <w:vAlign w:val="center"/>
          </w:tcPr>
          <w:p w14:paraId="09AB5B71" w14:textId="77777777" w:rsidR="00185F6F" w:rsidRPr="00B07290" w:rsidRDefault="00185F6F" w:rsidP="00F311F4">
            <w:pPr>
              <w:jc w:val="right"/>
              <w:rPr>
                <w:color w:val="000000"/>
              </w:rPr>
            </w:pPr>
          </w:p>
        </w:tc>
        <w:tc>
          <w:tcPr>
            <w:tcW w:w="1134" w:type="dxa"/>
            <w:vAlign w:val="center"/>
          </w:tcPr>
          <w:p w14:paraId="0DDFB7C0" w14:textId="77777777" w:rsidR="00185F6F" w:rsidRPr="00B07290" w:rsidRDefault="00185F6F" w:rsidP="00F311F4">
            <w:pPr>
              <w:jc w:val="right"/>
              <w:rPr>
                <w:b/>
                <w:bCs/>
                <w:color w:val="000000"/>
              </w:rPr>
            </w:pPr>
            <w:r w:rsidRPr="00B07290">
              <w:rPr>
                <w:b/>
                <w:bCs/>
                <w:color w:val="000000"/>
              </w:rPr>
              <w:t>6 203</w:t>
            </w:r>
          </w:p>
        </w:tc>
      </w:tr>
      <w:tr w:rsidR="00185F6F" w:rsidRPr="00B07290" w14:paraId="36E7628A" w14:textId="77777777" w:rsidTr="00900858">
        <w:trPr>
          <w:trHeight w:val="576"/>
        </w:trPr>
        <w:tc>
          <w:tcPr>
            <w:tcW w:w="10062" w:type="dxa"/>
            <w:gridSpan w:val="6"/>
            <w:shd w:val="clear" w:color="auto" w:fill="auto"/>
            <w:vAlign w:val="center"/>
          </w:tcPr>
          <w:p w14:paraId="3814EFCC" w14:textId="34CEA55B" w:rsidR="00185F6F" w:rsidRPr="00B07290" w:rsidRDefault="00185F6F" w:rsidP="00F311F4">
            <w:pPr>
              <w:rPr>
                <w:color w:val="000000"/>
                <w:sz w:val="22"/>
                <w:szCs w:val="22"/>
              </w:rPr>
            </w:pPr>
            <w:r w:rsidRPr="00B07290">
              <w:rPr>
                <w:color w:val="000000"/>
                <w:sz w:val="22"/>
                <w:szCs w:val="22"/>
              </w:rPr>
              <w:t xml:space="preserve">Administratīvais personāls: 0,1 </w:t>
            </w:r>
            <w:proofErr w:type="spellStart"/>
            <w:r w:rsidRPr="00B07290">
              <w:rPr>
                <w:color w:val="000000"/>
                <w:sz w:val="22"/>
                <w:szCs w:val="22"/>
              </w:rPr>
              <w:t>cilvēkmēneši</w:t>
            </w:r>
            <w:proofErr w:type="spellEnd"/>
            <w:r w:rsidRPr="00B07290">
              <w:rPr>
                <w:color w:val="000000"/>
                <w:sz w:val="22"/>
                <w:szCs w:val="22"/>
              </w:rPr>
              <w:t xml:space="preserve"> </w:t>
            </w:r>
            <w:r w:rsidR="000E2BC1" w:rsidRPr="00B07290">
              <w:rPr>
                <w:color w:val="000000"/>
                <w:sz w:val="22"/>
                <w:szCs w:val="22"/>
              </w:rPr>
              <w:t>*</w:t>
            </w:r>
            <w:r w:rsidRPr="00B07290">
              <w:rPr>
                <w:color w:val="000000"/>
                <w:sz w:val="22"/>
                <w:szCs w:val="22"/>
              </w:rPr>
              <w:t xml:space="preserve"> 2 525 = 253</w:t>
            </w:r>
          </w:p>
          <w:p w14:paraId="16402C12" w14:textId="76AA759D" w:rsidR="00185F6F" w:rsidRPr="00B07290" w:rsidRDefault="00185F6F" w:rsidP="00F311F4">
            <w:pPr>
              <w:rPr>
                <w:b/>
                <w:bCs/>
                <w:color w:val="000000"/>
              </w:rPr>
            </w:pPr>
            <w:r w:rsidRPr="00B07290">
              <w:rPr>
                <w:color w:val="000000"/>
                <w:sz w:val="22"/>
                <w:szCs w:val="22"/>
              </w:rPr>
              <w:t xml:space="preserve">Īstenošanas personāls: 1,7 </w:t>
            </w:r>
            <w:proofErr w:type="spellStart"/>
            <w:r w:rsidRPr="00B07290">
              <w:rPr>
                <w:color w:val="000000"/>
                <w:sz w:val="22"/>
                <w:szCs w:val="22"/>
              </w:rPr>
              <w:t>cilvēkmēneši</w:t>
            </w:r>
            <w:proofErr w:type="spellEnd"/>
            <w:r w:rsidRPr="00B07290">
              <w:rPr>
                <w:color w:val="000000"/>
                <w:sz w:val="22"/>
                <w:szCs w:val="22"/>
              </w:rPr>
              <w:t xml:space="preserve"> </w:t>
            </w:r>
            <w:r w:rsidR="000E2BC1" w:rsidRPr="00B07290">
              <w:rPr>
                <w:color w:val="000000"/>
                <w:sz w:val="22"/>
                <w:szCs w:val="22"/>
              </w:rPr>
              <w:t>*</w:t>
            </w:r>
            <w:r w:rsidRPr="00B07290">
              <w:rPr>
                <w:color w:val="000000"/>
                <w:sz w:val="22"/>
                <w:szCs w:val="22"/>
              </w:rPr>
              <w:t xml:space="preserve"> 3 500 = 5 950</w:t>
            </w:r>
          </w:p>
        </w:tc>
      </w:tr>
      <w:tr w:rsidR="00CD62D8" w:rsidRPr="00B07290" w14:paraId="78E47E65" w14:textId="77777777" w:rsidTr="00900858">
        <w:trPr>
          <w:trHeight w:val="576"/>
        </w:trPr>
        <w:tc>
          <w:tcPr>
            <w:tcW w:w="5100" w:type="dxa"/>
            <w:shd w:val="clear" w:color="auto" w:fill="auto"/>
            <w:vAlign w:val="center"/>
          </w:tcPr>
          <w:p w14:paraId="65BC2438" w14:textId="76969CC9" w:rsidR="00185F6F" w:rsidRPr="00B07290" w:rsidRDefault="00185F6F" w:rsidP="00F311F4">
            <w:pPr>
              <w:rPr>
                <w:color w:val="000000"/>
              </w:rPr>
            </w:pPr>
            <w:r w:rsidRPr="00B07290">
              <w:rPr>
                <w:color w:val="000000"/>
              </w:rPr>
              <w:t xml:space="preserve">A017 </w:t>
            </w:r>
            <w:r w:rsidR="00D14FDF" w:rsidRPr="00B07290">
              <w:rPr>
                <w:color w:val="000000"/>
              </w:rPr>
              <w:t>LV</w:t>
            </w:r>
            <w:r w:rsidR="00CA0560" w:rsidRPr="00B07290">
              <w:rPr>
                <w:color w:val="000000"/>
              </w:rPr>
              <w:t xml:space="preserve"> sociālās inovācijas kompetences centra funkciju konsolidēšana</w:t>
            </w:r>
          </w:p>
        </w:tc>
        <w:tc>
          <w:tcPr>
            <w:tcW w:w="993" w:type="dxa"/>
            <w:shd w:val="clear" w:color="auto" w:fill="auto"/>
            <w:noWrap/>
            <w:vAlign w:val="center"/>
          </w:tcPr>
          <w:p w14:paraId="7DC65B3F" w14:textId="77777777" w:rsidR="00185F6F" w:rsidRPr="00B07290" w:rsidRDefault="00185F6F" w:rsidP="00F311F4">
            <w:pPr>
              <w:jc w:val="right"/>
              <w:rPr>
                <w:color w:val="000000"/>
              </w:rPr>
            </w:pPr>
            <w:r w:rsidRPr="00B07290">
              <w:rPr>
                <w:color w:val="000000"/>
              </w:rPr>
              <w:t>4 904</w:t>
            </w:r>
          </w:p>
        </w:tc>
        <w:tc>
          <w:tcPr>
            <w:tcW w:w="850" w:type="dxa"/>
            <w:shd w:val="clear" w:color="auto" w:fill="auto"/>
            <w:noWrap/>
            <w:vAlign w:val="center"/>
          </w:tcPr>
          <w:p w14:paraId="3DA77719" w14:textId="77777777" w:rsidR="00185F6F" w:rsidRPr="00B07290" w:rsidRDefault="00185F6F" w:rsidP="00F311F4">
            <w:pPr>
              <w:jc w:val="right"/>
              <w:rPr>
                <w:color w:val="000000"/>
              </w:rPr>
            </w:pPr>
            <w:r w:rsidRPr="00B07290">
              <w:rPr>
                <w:color w:val="000000"/>
              </w:rPr>
              <w:t>4 904</w:t>
            </w:r>
          </w:p>
        </w:tc>
        <w:tc>
          <w:tcPr>
            <w:tcW w:w="992" w:type="dxa"/>
            <w:shd w:val="clear" w:color="auto" w:fill="auto"/>
            <w:noWrap/>
            <w:vAlign w:val="center"/>
          </w:tcPr>
          <w:p w14:paraId="5C90D39F" w14:textId="77777777" w:rsidR="00185F6F" w:rsidRPr="00B07290" w:rsidRDefault="00185F6F" w:rsidP="00F311F4">
            <w:pPr>
              <w:jc w:val="right"/>
              <w:rPr>
                <w:color w:val="000000"/>
              </w:rPr>
            </w:pPr>
            <w:r w:rsidRPr="00B07290">
              <w:rPr>
                <w:color w:val="000000"/>
              </w:rPr>
              <w:t>4 904</w:t>
            </w:r>
          </w:p>
        </w:tc>
        <w:tc>
          <w:tcPr>
            <w:tcW w:w="993" w:type="dxa"/>
            <w:shd w:val="clear" w:color="auto" w:fill="auto"/>
            <w:noWrap/>
            <w:vAlign w:val="center"/>
          </w:tcPr>
          <w:p w14:paraId="3B1356ED" w14:textId="77777777" w:rsidR="00185F6F" w:rsidRPr="00B07290" w:rsidRDefault="00185F6F" w:rsidP="00F311F4">
            <w:pPr>
              <w:jc w:val="right"/>
              <w:rPr>
                <w:color w:val="000000"/>
              </w:rPr>
            </w:pPr>
          </w:p>
        </w:tc>
        <w:tc>
          <w:tcPr>
            <w:tcW w:w="1134" w:type="dxa"/>
            <w:vAlign w:val="center"/>
          </w:tcPr>
          <w:p w14:paraId="6FFA859B" w14:textId="77777777" w:rsidR="00185F6F" w:rsidRPr="00B07290" w:rsidRDefault="00185F6F" w:rsidP="00F311F4">
            <w:pPr>
              <w:jc w:val="right"/>
              <w:rPr>
                <w:b/>
                <w:bCs/>
                <w:color w:val="000000"/>
              </w:rPr>
            </w:pPr>
            <w:r w:rsidRPr="00B07290">
              <w:rPr>
                <w:b/>
                <w:bCs/>
                <w:color w:val="000000"/>
              </w:rPr>
              <w:t>14 712</w:t>
            </w:r>
          </w:p>
        </w:tc>
      </w:tr>
      <w:tr w:rsidR="00185F6F" w:rsidRPr="00B07290" w14:paraId="291A4EC0" w14:textId="77777777" w:rsidTr="00900858">
        <w:trPr>
          <w:trHeight w:val="576"/>
        </w:trPr>
        <w:tc>
          <w:tcPr>
            <w:tcW w:w="10062" w:type="dxa"/>
            <w:gridSpan w:val="6"/>
            <w:shd w:val="clear" w:color="auto" w:fill="auto"/>
            <w:vAlign w:val="center"/>
          </w:tcPr>
          <w:p w14:paraId="70D1E8E4" w14:textId="046EF4E9" w:rsidR="00185F6F" w:rsidRPr="00B07290" w:rsidRDefault="00185F6F" w:rsidP="00F311F4">
            <w:pPr>
              <w:rPr>
                <w:color w:val="000000"/>
                <w:sz w:val="22"/>
                <w:szCs w:val="22"/>
              </w:rPr>
            </w:pPr>
            <w:r w:rsidRPr="00B07290">
              <w:rPr>
                <w:color w:val="000000"/>
                <w:sz w:val="22"/>
                <w:szCs w:val="22"/>
              </w:rPr>
              <w:t xml:space="preserve">Projekta vadītājs: 0,1 </w:t>
            </w:r>
            <w:proofErr w:type="spellStart"/>
            <w:r w:rsidRPr="00B07290">
              <w:rPr>
                <w:color w:val="000000"/>
                <w:sz w:val="22"/>
                <w:szCs w:val="22"/>
              </w:rPr>
              <w:t>cilvēkmēneši</w:t>
            </w:r>
            <w:proofErr w:type="spellEnd"/>
            <w:r w:rsidRPr="00B07290">
              <w:rPr>
                <w:color w:val="000000"/>
                <w:sz w:val="22"/>
                <w:szCs w:val="22"/>
              </w:rPr>
              <w:t xml:space="preserve"> </w:t>
            </w:r>
            <w:r w:rsidR="000E2BC1" w:rsidRPr="00B07290">
              <w:rPr>
                <w:color w:val="000000"/>
                <w:sz w:val="22"/>
                <w:szCs w:val="22"/>
              </w:rPr>
              <w:t>*</w:t>
            </w:r>
            <w:r w:rsidRPr="00B07290">
              <w:rPr>
                <w:color w:val="000000"/>
                <w:sz w:val="22"/>
                <w:szCs w:val="22"/>
              </w:rPr>
              <w:t xml:space="preserve"> 4 992 = 499</w:t>
            </w:r>
          </w:p>
          <w:p w14:paraId="3FE06AF0" w14:textId="2FB63F46" w:rsidR="00185F6F" w:rsidRPr="00B07290" w:rsidRDefault="00185F6F" w:rsidP="00F311F4">
            <w:pPr>
              <w:rPr>
                <w:color w:val="000000"/>
                <w:sz w:val="22"/>
                <w:szCs w:val="22"/>
              </w:rPr>
            </w:pPr>
            <w:r w:rsidRPr="00B07290">
              <w:rPr>
                <w:color w:val="000000"/>
                <w:sz w:val="22"/>
                <w:szCs w:val="22"/>
              </w:rPr>
              <w:t xml:space="preserve">Administratīvais personāls: 0,5 </w:t>
            </w:r>
            <w:proofErr w:type="spellStart"/>
            <w:r w:rsidRPr="00B07290">
              <w:rPr>
                <w:color w:val="000000"/>
                <w:sz w:val="22"/>
                <w:szCs w:val="22"/>
              </w:rPr>
              <w:t>cilvēkmēneši</w:t>
            </w:r>
            <w:proofErr w:type="spellEnd"/>
            <w:r w:rsidRPr="00B07290">
              <w:rPr>
                <w:color w:val="000000"/>
                <w:sz w:val="22"/>
                <w:szCs w:val="22"/>
              </w:rPr>
              <w:t xml:space="preserve"> </w:t>
            </w:r>
            <w:r w:rsidR="001D6A51" w:rsidRPr="00B07290">
              <w:rPr>
                <w:color w:val="000000"/>
                <w:sz w:val="22"/>
                <w:szCs w:val="22"/>
              </w:rPr>
              <w:t>*</w:t>
            </w:r>
            <w:r w:rsidRPr="00B07290">
              <w:rPr>
                <w:color w:val="000000"/>
                <w:sz w:val="22"/>
                <w:szCs w:val="22"/>
              </w:rPr>
              <w:t xml:space="preserve"> 2 525 = 1 263</w:t>
            </w:r>
          </w:p>
          <w:p w14:paraId="1F73599F" w14:textId="283DAAEF" w:rsidR="00185F6F" w:rsidRPr="00B07290" w:rsidRDefault="00185F6F" w:rsidP="00F311F4">
            <w:pPr>
              <w:rPr>
                <w:color w:val="000000"/>
                <w:sz w:val="22"/>
                <w:szCs w:val="22"/>
              </w:rPr>
            </w:pPr>
            <w:r w:rsidRPr="00B07290">
              <w:rPr>
                <w:color w:val="000000"/>
                <w:sz w:val="22"/>
                <w:szCs w:val="22"/>
              </w:rPr>
              <w:t xml:space="preserve">Īstenošanas personāls: 1,7 </w:t>
            </w:r>
            <w:proofErr w:type="spellStart"/>
            <w:r w:rsidRPr="00B07290">
              <w:rPr>
                <w:color w:val="000000"/>
                <w:sz w:val="22"/>
                <w:szCs w:val="22"/>
              </w:rPr>
              <w:t>cilvēkmēneši</w:t>
            </w:r>
            <w:proofErr w:type="spellEnd"/>
            <w:r w:rsidRPr="00B07290">
              <w:rPr>
                <w:color w:val="000000"/>
                <w:sz w:val="22"/>
                <w:szCs w:val="22"/>
              </w:rPr>
              <w:t xml:space="preserve"> </w:t>
            </w:r>
            <w:r w:rsidR="001D6A51" w:rsidRPr="00B07290">
              <w:rPr>
                <w:color w:val="000000"/>
                <w:sz w:val="22"/>
                <w:szCs w:val="22"/>
              </w:rPr>
              <w:t>*</w:t>
            </w:r>
            <w:r w:rsidRPr="00B07290">
              <w:rPr>
                <w:color w:val="000000"/>
                <w:sz w:val="22"/>
                <w:szCs w:val="22"/>
              </w:rPr>
              <w:t xml:space="preserve"> 3 500 = 5 950</w:t>
            </w:r>
          </w:p>
          <w:p w14:paraId="2741F9D6" w14:textId="60D34B05" w:rsidR="00185F6F" w:rsidRPr="00B07290" w:rsidRDefault="00185F6F" w:rsidP="00F311F4">
            <w:pPr>
              <w:rPr>
                <w:color w:val="000000"/>
                <w:sz w:val="22"/>
                <w:szCs w:val="22"/>
              </w:rPr>
            </w:pPr>
            <w:r w:rsidRPr="00B07290">
              <w:rPr>
                <w:color w:val="000000"/>
                <w:sz w:val="22"/>
                <w:szCs w:val="22"/>
              </w:rPr>
              <w:t xml:space="preserve">Pētnieks: 2 </w:t>
            </w:r>
            <w:proofErr w:type="spellStart"/>
            <w:r w:rsidRPr="00B07290">
              <w:rPr>
                <w:color w:val="000000"/>
                <w:sz w:val="22"/>
                <w:szCs w:val="22"/>
              </w:rPr>
              <w:t>cilvēkmēneši</w:t>
            </w:r>
            <w:proofErr w:type="spellEnd"/>
            <w:r w:rsidRPr="00B07290">
              <w:rPr>
                <w:color w:val="000000"/>
                <w:sz w:val="22"/>
                <w:szCs w:val="22"/>
              </w:rPr>
              <w:t xml:space="preserve"> </w:t>
            </w:r>
            <w:r w:rsidR="001D6A51" w:rsidRPr="00B07290">
              <w:rPr>
                <w:color w:val="000000"/>
                <w:sz w:val="22"/>
                <w:szCs w:val="22"/>
              </w:rPr>
              <w:t>*</w:t>
            </w:r>
            <w:r w:rsidRPr="00B07290">
              <w:rPr>
                <w:color w:val="000000"/>
                <w:sz w:val="22"/>
                <w:szCs w:val="22"/>
              </w:rPr>
              <w:t xml:space="preserve"> 3 500 = 7 000</w:t>
            </w:r>
          </w:p>
        </w:tc>
      </w:tr>
      <w:tr w:rsidR="00CD62D8" w:rsidRPr="00B07290" w14:paraId="4279082B" w14:textId="77777777" w:rsidTr="00900858">
        <w:trPr>
          <w:trHeight w:val="576"/>
        </w:trPr>
        <w:tc>
          <w:tcPr>
            <w:tcW w:w="5100" w:type="dxa"/>
            <w:shd w:val="clear" w:color="auto" w:fill="auto"/>
            <w:vAlign w:val="center"/>
          </w:tcPr>
          <w:p w14:paraId="714BE494" w14:textId="4775822B" w:rsidR="00185F6F" w:rsidRPr="00B07290" w:rsidRDefault="00185F6F" w:rsidP="00F311F4">
            <w:pPr>
              <w:rPr>
                <w:color w:val="000000"/>
              </w:rPr>
            </w:pPr>
            <w:r w:rsidRPr="00B07290">
              <w:rPr>
                <w:color w:val="000000"/>
              </w:rPr>
              <w:t xml:space="preserve">A021 </w:t>
            </w:r>
            <w:r w:rsidR="00F32AB1" w:rsidRPr="00B07290">
              <w:rPr>
                <w:color w:val="000000"/>
              </w:rPr>
              <w:t>Transnacionāla pieredzes apmaiņa un dalība prakses kopienā</w:t>
            </w:r>
          </w:p>
        </w:tc>
        <w:tc>
          <w:tcPr>
            <w:tcW w:w="993" w:type="dxa"/>
            <w:shd w:val="clear" w:color="auto" w:fill="auto"/>
            <w:noWrap/>
            <w:vAlign w:val="center"/>
          </w:tcPr>
          <w:p w14:paraId="078CF0E3" w14:textId="77777777" w:rsidR="00185F6F" w:rsidRPr="00B07290" w:rsidRDefault="00185F6F" w:rsidP="00F311F4">
            <w:pPr>
              <w:jc w:val="right"/>
              <w:rPr>
                <w:color w:val="000000"/>
              </w:rPr>
            </w:pPr>
            <w:r w:rsidRPr="00B07290">
              <w:rPr>
                <w:color w:val="000000"/>
              </w:rPr>
              <w:t>875</w:t>
            </w:r>
          </w:p>
        </w:tc>
        <w:tc>
          <w:tcPr>
            <w:tcW w:w="850" w:type="dxa"/>
            <w:shd w:val="clear" w:color="auto" w:fill="auto"/>
            <w:noWrap/>
            <w:vAlign w:val="center"/>
          </w:tcPr>
          <w:p w14:paraId="4501F654" w14:textId="77777777" w:rsidR="00185F6F" w:rsidRPr="00B07290" w:rsidRDefault="00185F6F" w:rsidP="00F311F4">
            <w:pPr>
              <w:jc w:val="right"/>
              <w:rPr>
                <w:color w:val="000000"/>
              </w:rPr>
            </w:pPr>
            <w:r w:rsidRPr="00B07290">
              <w:rPr>
                <w:color w:val="000000"/>
              </w:rPr>
              <w:t>875</w:t>
            </w:r>
          </w:p>
        </w:tc>
        <w:tc>
          <w:tcPr>
            <w:tcW w:w="992" w:type="dxa"/>
            <w:shd w:val="clear" w:color="auto" w:fill="auto"/>
            <w:noWrap/>
            <w:vAlign w:val="center"/>
          </w:tcPr>
          <w:p w14:paraId="7753C164" w14:textId="77777777" w:rsidR="00185F6F" w:rsidRPr="00B07290" w:rsidRDefault="00185F6F" w:rsidP="00F311F4">
            <w:pPr>
              <w:jc w:val="right"/>
              <w:rPr>
                <w:color w:val="000000"/>
              </w:rPr>
            </w:pPr>
            <w:r w:rsidRPr="00B07290">
              <w:rPr>
                <w:color w:val="000000"/>
              </w:rPr>
              <w:t>875</w:t>
            </w:r>
          </w:p>
        </w:tc>
        <w:tc>
          <w:tcPr>
            <w:tcW w:w="993" w:type="dxa"/>
            <w:shd w:val="clear" w:color="auto" w:fill="auto"/>
            <w:noWrap/>
            <w:vAlign w:val="center"/>
          </w:tcPr>
          <w:p w14:paraId="632F011A" w14:textId="77777777" w:rsidR="00185F6F" w:rsidRPr="00B07290" w:rsidRDefault="00185F6F" w:rsidP="00F311F4">
            <w:pPr>
              <w:jc w:val="right"/>
              <w:rPr>
                <w:color w:val="000000"/>
              </w:rPr>
            </w:pPr>
            <w:r w:rsidRPr="00B07290">
              <w:rPr>
                <w:color w:val="000000"/>
              </w:rPr>
              <w:t>875</w:t>
            </w:r>
          </w:p>
        </w:tc>
        <w:tc>
          <w:tcPr>
            <w:tcW w:w="1134" w:type="dxa"/>
            <w:vAlign w:val="center"/>
          </w:tcPr>
          <w:p w14:paraId="1D4A3251" w14:textId="77777777" w:rsidR="00185F6F" w:rsidRPr="00B07290" w:rsidRDefault="00185F6F" w:rsidP="00F311F4">
            <w:pPr>
              <w:jc w:val="right"/>
              <w:rPr>
                <w:b/>
                <w:bCs/>
                <w:color w:val="000000"/>
              </w:rPr>
            </w:pPr>
            <w:r w:rsidRPr="00B07290">
              <w:rPr>
                <w:b/>
                <w:bCs/>
                <w:color w:val="000000"/>
              </w:rPr>
              <w:t>3 500</w:t>
            </w:r>
          </w:p>
        </w:tc>
      </w:tr>
      <w:tr w:rsidR="00185F6F" w:rsidRPr="00B07290" w14:paraId="5487ECA3" w14:textId="77777777" w:rsidTr="00900858">
        <w:trPr>
          <w:trHeight w:val="352"/>
        </w:trPr>
        <w:tc>
          <w:tcPr>
            <w:tcW w:w="10062" w:type="dxa"/>
            <w:gridSpan w:val="6"/>
            <w:shd w:val="clear" w:color="auto" w:fill="auto"/>
            <w:vAlign w:val="center"/>
          </w:tcPr>
          <w:p w14:paraId="383B430C" w14:textId="24F1E180" w:rsidR="00185F6F" w:rsidRPr="00B07290" w:rsidRDefault="00185F6F" w:rsidP="00F311F4">
            <w:pPr>
              <w:rPr>
                <w:color w:val="000000"/>
                <w:sz w:val="22"/>
                <w:szCs w:val="22"/>
              </w:rPr>
            </w:pPr>
            <w:r w:rsidRPr="00B07290">
              <w:rPr>
                <w:color w:val="000000"/>
                <w:sz w:val="22"/>
                <w:szCs w:val="22"/>
              </w:rPr>
              <w:t xml:space="preserve">Īstenošanas personāls: 1 </w:t>
            </w:r>
            <w:proofErr w:type="spellStart"/>
            <w:r w:rsidRPr="00B07290">
              <w:rPr>
                <w:color w:val="000000"/>
                <w:sz w:val="22"/>
                <w:szCs w:val="22"/>
              </w:rPr>
              <w:t>cilvēkmēneši</w:t>
            </w:r>
            <w:proofErr w:type="spellEnd"/>
            <w:r w:rsidRPr="00B07290">
              <w:rPr>
                <w:color w:val="000000"/>
                <w:sz w:val="22"/>
                <w:szCs w:val="22"/>
              </w:rPr>
              <w:t xml:space="preserve"> </w:t>
            </w:r>
            <w:r w:rsidR="001D6A51" w:rsidRPr="00B07290">
              <w:rPr>
                <w:color w:val="000000"/>
                <w:sz w:val="22"/>
                <w:szCs w:val="22"/>
              </w:rPr>
              <w:t>*</w:t>
            </w:r>
            <w:r w:rsidRPr="00B07290">
              <w:rPr>
                <w:color w:val="000000"/>
                <w:sz w:val="22"/>
                <w:szCs w:val="22"/>
              </w:rPr>
              <w:t xml:space="preserve"> 3 500 = 3 500</w:t>
            </w:r>
          </w:p>
        </w:tc>
      </w:tr>
      <w:tr w:rsidR="00CD62D8" w:rsidRPr="00B07290" w14:paraId="14BF3B5E" w14:textId="77777777" w:rsidTr="00900858">
        <w:trPr>
          <w:trHeight w:val="300"/>
        </w:trPr>
        <w:tc>
          <w:tcPr>
            <w:tcW w:w="5100" w:type="dxa"/>
            <w:shd w:val="clear" w:color="auto" w:fill="D9E2F3" w:themeFill="accent1" w:themeFillTint="33"/>
            <w:noWrap/>
            <w:vAlign w:val="center"/>
            <w:hideMark/>
          </w:tcPr>
          <w:p w14:paraId="7D8E1BC7" w14:textId="77777777" w:rsidR="00185F6F" w:rsidRPr="00B07290" w:rsidRDefault="00185F6F" w:rsidP="00F311F4">
            <w:pPr>
              <w:rPr>
                <w:b/>
                <w:bCs/>
                <w:color w:val="000000"/>
              </w:rPr>
            </w:pPr>
            <w:r w:rsidRPr="00B07290">
              <w:rPr>
                <w:b/>
                <w:bCs/>
                <w:color w:val="000000"/>
              </w:rPr>
              <w:t>Komandējumu izdevumi</w:t>
            </w:r>
          </w:p>
        </w:tc>
        <w:tc>
          <w:tcPr>
            <w:tcW w:w="993" w:type="dxa"/>
            <w:shd w:val="clear" w:color="auto" w:fill="D9E2F3" w:themeFill="accent1" w:themeFillTint="33"/>
            <w:noWrap/>
            <w:vAlign w:val="center"/>
          </w:tcPr>
          <w:p w14:paraId="4FCC9714" w14:textId="77777777" w:rsidR="00185F6F" w:rsidRPr="00B07290" w:rsidRDefault="00185F6F" w:rsidP="00F311F4">
            <w:pPr>
              <w:jc w:val="right"/>
              <w:rPr>
                <w:color w:val="000000"/>
              </w:rPr>
            </w:pPr>
          </w:p>
        </w:tc>
        <w:tc>
          <w:tcPr>
            <w:tcW w:w="850" w:type="dxa"/>
            <w:shd w:val="clear" w:color="auto" w:fill="D9E2F3" w:themeFill="accent1" w:themeFillTint="33"/>
            <w:noWrap/>
            <w:vAlign w:val="center"/>
          </w:tcPr>
          <w:p w14:paraId="76CCC8C8" w14:textId="77777777" w:rsidR="00185F6F" w:rsidRPr="00B07290" w:rsidRDefault="00185F6F" w:rsidP="00F311F4">
            <w:pPr>
              <w:jc w:val="right"/>
              <w:rPr>
                <w:color w:val="000000"/>
              </w:rPr>
            </w:pPr>
          </w:p>
        </w:tc>
        <w:tc>
          <w:tcPr>
            <w:tcW w:w="992" w:type="dxa"/>
            <w:shd w:val="clear" w:color="auto" w:fill="D9E2F3" w:themeFill="accent1" w:themeFillTint="33"/>
            <w:noWrap/>
            <w:vAlign w:val="center"/>
          </w:tcPr>
          <w:p w14:paraId="293F9DCA" w14:textId="77777777" w:rsidR="00185F6F" w:rsidRPr="00B07290" w:rsidRDefault="00185F6F" w:rsidP="00F311F4">
            <w:pPr>
              <w:jc w:val="right"/>
              <w:rPr>
                <w:color w:val="000000"/>
              </w:rPr>
            </w:pPr>
          </w:p>
        </w:tc>
        <w:tc>
          <w:tcPr>
            <w:tcW w:w="993" w:type="dxa"/>
            <w:shd w:val="clear" w:color="auto" w:fill="D9E2F3" w:themeFill="accent1" w:themeFillTint="33"/>
            <w:noWrap/>
            <w:vAlign w:val="center"/>
          </w:tcPr>
          <w:p w14:paraId="08950F0D" w14:textId="77777777" w:rsidR="00185F6F" w:rsidRPr="00B07290" w:rsidRDefault="00185F6F" w:rsidP="00F311F4">
            <w:pPr>
              <w:jc w:val="right"/>
              <w:rPr>
                <w:color w:val="000000"/>
              </w:rPr>
            </w:pPr>
          </w:p>
        </w:tc>
        <w:tc>
          <w:tcPr>
            <w:tcW w:w="1134" w:type="dxa"/>
            <w:shd w:val="clear" w:color="auto" w:fill="D9E2F3" w:themeFill="accent1" w:themeFillTint="33"/>
            <w:vAlign w:val="center"/>
          </w:tcPr>
          <w:p w14:paraId="596F0FD5" w14:textId="77777777" w:rsidR="00185F6F" w:rsidRPr="00B07290" w:rsidRDefault="00185F6F" w:rsidP="00F311F4">
            <w:pPr>
              <w:jc w:val="right"/>
              <w:rPr>
                <w:b/>
                <w:bCs/>
                <w:color w:val="000000"/>
              </w:rPr>
            </w:pPr>
            <w:r w:rsidRPr="00B07290">
              <w:rPr>
                <w:b/>
                <w:bCs/>
                <w:color w:val="000000"/>
              </w:rPr>
              <w:t>23 856</w:t>
            </w:r>
          </w:p>
        </w:tc>
      </w:tr>
      <w:tr w:rsidR="00CD62D8" w:rsidRPr="00B07290" w14:paraId="5EC07A05" w14:textId="77777777" w:rsidTr="00900858">
        <w:trPr>
          <w:trHeight w:val="672"/>
        </w:trPr>
        <w:tc>
          <w:tcPr>
            <w:tcW w:w="5100" w:type="dxa"/>
            <w:shd w:val="clear" w:color="auto" w:fill="auto"/>
            <w:vAlign w:val="center"/>
            <w:hideMark/>
          </w:tcPr>
          <w:p w14:paraId="07554896" w14:textId="41D28EDB" w:rsidR="00185F6F" w:rsidRPr="00B07290" w:rsidRDefault="00185F6F" w:rsidP="00F311F4">
            <w:r w:rsidRPr="00B07290">
              <w:t>A001 Projekta vadība un informācijas izplatīšana</w:t>
            </w:r>
          </w:p>
          <w:p w14:paraId="6DCE683F" w14:textId="27871BA8" w:rsidR="00185F6F" w:rsidRPr="00B07290" w:rsidRDefault="00185F6F" w:rsidP="00F311F4">
            <w:pPr>
              <w:rPr>
                <w:color w:val="000000"/>
              </w:rPr>
            </w:pPr>
            <w:r w:rsidRPr="00B07290">
              <w:t>(sanāksmes AT, MT, HU)</w:t>
            </w:r>
          </w:p>
          <w:p w14:paraId="22823D36" w14:textId="77777777" w:rsidR="00185F6F" w:rsidRPr="00B07290" w:rsidRDefault="00185F6F" w:rsidP="00F311F4">
            <w:pPr>
              <w:rPr>
                <w:color w:val="000000"/>
              </w:rPr>
            </w:pPr>
          </w:p>
        </w:tc>
        <w:tc>
          <w:tcPr>
            <w:tcW w:w="993" w:type="dxa"/>
            <w:shd w:val="clear" w:color="auto" w:fill="auto"/>
            <w:noWrap/>
            <w:vAlign w:val="center"/>
          </w:tcPr>
          <w:p w14:paraId="79731210" w14:textId="77777777" w:rsidR="00185F6F" w:rsidRPr="00B07290" w:rsidRDefault="00185F6F" w:rsidP="00F311F4">
            <w:pPr>
              <w:jc w:val="right"/>
              <w:rPr>
                <w:color w:val="000000"/>
              </w:rPr>
            </w:pPr>
            <w:r w:rsidRPr="00B07290">
              <w:rPr>
                <w:color w:val="000000"/>
              </w:rPr>
              <w:t>1 544</w:t>
            </w:r>
          </w:p>
        </w:tc>
        <w:tc>
          <w:tcPr>
            <w:tcW w:w="850" w:type="dxa"/>
            <w:shd w:val="clear" w:color="auto" w:fill="auto"/>
            <w:noWrap/>
            <w:vAlign w:val="center"/>
          </w:tcPr>
          <w:p w14:paraId="4E88DAA9" w14:textId="77777777" w:rsidR="00185F6F" w:rsidRPr="00B07290" w:rsidRDefault="00185F6F" w:rsidP="00F311F4">
            <w:pPr>
              <w:jc w:val="right"/>
              <w:rPr>
                <w:color w:val="000000"/>
              </w:rPr>
            </w:pPr>
            <w:r w:rsidRPr="00B07290">
              <w:rPr>
                <w:color w:val="000000"/>
              </w:rPr>
              <w:t>1 544</w:t>
            </w:r>
          </w:p>
        </w:tc>
        <w:tc>
          <w:tcPr>
            <w:tcW w:w="992" w:type="dxa"/>
            <w:shd w:val="clear" w:color="auto" w:fill="auto"/>
            <w:noWrap/>
            <w:vAlign w:val="center"/>
          </w:tcPr>
          <w:p w14:paraId="73396021" w14:textId="77777777" w:rsidR="00185F6F" w:rsidRPr="00B07290" w:rsidRDefault="00185F6F" w:rsidP="00F311F4">
            <w:pPr>
              <w:jc w:val="right"/>
              <w:rPr>
                <w:color w:val="000000"/>
              </w:rPr>
            </w:pPr>
          </w:p>
        </w:tc>
        <w:tc>
          <w:tcPr>
            <w:tcW w:w="993" w:type="dxa"/>
            <w:shd w:val="clear" w:color="auto" w:fill="auto"/>
            <w:noWrap/>
            <w:vAlign w:val="center"/>
          </w:tcPr>
          <w:p w14:paraId="7B29D0EA" w14:textId="77777777" w:rsidR="00185F6F" w:rsidRPr="00B07290" w:rsidRDefault="00185F6F" w:rsidP="00F311F4">
            <w:pPr>
              <w:jc w:val="right"/>
              <w:rPr>
                <w:color w:val="000000"/>
              </w:rPr>
            </w:pPr>
          </w:p>
        </w:tc>
        <w:tc>
          <w:tcPr>
            <w:tcW w:w="1134" w:type="dxa"/>
            <w:vAlign w:val="center"/>
          </w:tcPr>
          <w:p w14:paraId="0E4095D3" w14:textId="77777777" w:rsidR="00185F6F" w:rsidRPr="00B07290" w:rsidRDefault="00185F6F" w:rsidP="00F311F4">
            <w:pPr>
              <w:jc w:val="right"/>
              <w:rPr>
                <w:b/>
                <w:bCs/>
                <w:color w:val="000000"/>
              </w:rPr>
            </w:pPr>
            <w:r w:rsidRPr="00B07290">
              <w:rPr>
                <w:b/>
                <w:bCs/>
                <w:color w:val="000000"/>
              </w:rPr>
              <w:t>3 088</w:t>
            </w:r>
          </w:p>
        </w:tc>
      </w:tr>
      <w:tr w:rsidR="00185F6F" w:rsidRPr="00B07290" w14:paraId="5831F996" w14:textId="77777777" w:rsidTr="00900858">
        <w:trPr>
          <w:trHeight w:val="576"/>
        </w:trPr>
        <w:tc>
          <w:tcPr>
            <w:tcW w:w="10062" w:type="dxa"/>
            <w:gridSpan w:val="6"/>
            <w:shd w:val="clear" w:color="auto" w:fill="auto"/>
            <w:vAlign w:val="center"/>
          </w:tcPr>
          <w:p w14:paraId="1915FEC4" w14:textId="6E64A771" w:rsidR="00185F6F" w:rsidRPr="00B07290" w:rsidRDefault="00185F6F" w:rsidP="00F311F4">
            <w:pPr>
              <w:rPr>
                <w:color w:val="000000"/>
                <w:sz w:val="22"/>
                <w:szCs w:val="22"/>
              </w:rPr>
            </w:pPr>
            <w:r w:rsidRPr="00B07290">
              <w:rPr>
                <w:color w:val="000000"/>
                <w:sz w:val="22"/>
                <w:szCs w:val="22"/>
              </w:rPr>
              <w:t xml:space="preserve">Ceļa izdevumi (braucienu skaits): 4 </w:t>
            </w:r>
            <w:r w:rsidR="00885FAF" w:rsidRPr="00B07290">
              <w:rPr>
                <w:color w:val="000000"/>
                <w:sz w:val="22"/>
                <w:szCs w:val="22"/>
              </w:rPr>
              <w:t>*</w:t>
            </w:r>
            <w:r w:rsidRPr="00B07290">
              <w:rPr>
                <w:color w:val="000000"/>
                <w:sz w:val="22"/>
                <w:szCs w:val="22"/>
              </w:rPr>
              <w:t xml:space="preserve"> 314 = 1 256</w:t>
            </w:r>
          </w:p>
          <w:p w14:paraId="7BDB5CB9" w14:textId="26787FE1" w:rsidR="00185F6F" w:rsidRPr="00B07290" w:rsidRDefault="00185F6F" w:rsidP="00F311F4">
            <w:pPr>
              <w:rPr>
                <w:color w:val="000000"/>
                <w:sz w:val="22"/>
                <w:szCs w:val="22"/>
              </w:rPr>
            </w:pPr>
            <w:r w:rsidRPr="00B07290">
              <w:rPr>
                <w:color w:val="000000"/>
                <w:sz w:val="22"/>
                <w:szCs w:val="22"/>
              </w:rPr>
              <w:t xml:space="preserve">Naktsmītne (naktis): 8 </w:t>
            </w:r>
            <w:r w:rsidR="00885FAF" w:rsidRPr="00B07290">
              <w:rPr>
                <w:color w:val="000000"/>
                <w:sz w:val="22"/>
                <w:szCs w:val="22"/>
              </w:rPr>
              <w:t>*</w:t>
            </w:r>
            <w:r w:rsidRPr="00B07290">
              <w:rPr>
                <w:color w:val="000000"/>
                <w:sz w:val="22"/>
                <w:szCs w:val="22"/>
              </w:rPr>
              <w:t xml:space="preserve"> 130 = 1 040</w:t>
            </w:r>
          </w:p>
          <w:p w14:paraId="298115E7" w14:textId="77CEAEE1" w:rsidR="00185F6F" w:rsidRPr="00B07290" w:rsidRDefault="00185F6F" w:rsidP="00F311F4">
            <w:pPr>
              <w:rPr>
                <w:color w:val="000000"/>
                <w:sz w:val="22"/>
                <w:szCs w:val="22"/>
              </w:rPr>
            </w:pPr>
            <w:r w:rsidRPr="00B07290">
              <w:rPr>
                <w:color w:val="000000"/>
                <w:sz w:val="22"/>
                <w:szCs w:val="22"/>
              </w:rPr>
              <w:t xml:space="preserve">Uzturēšanās izdevumi (dienas): 8 </w:t>
            </w:r>
            <w:r w:rsidR="00885FAF" w:rsidRPr="00B07290">
              <w:rPr>
                <w:color w:val="000000"/>
                <w:sz w:val="22"/>
                <w:szCs w:val="22"/>
              </w:rPr>
              <w:t>*</w:t>
            </w:r>
            <w:r w:rsidRPr="00B07290">
              <w:rPr>
                <w:color w:val="000000"/>
                <w:sz w:val="22"/>
                <w:szCs w:val="22"/>
              </w:rPr>
              <w:t xml:space="preserve"> 99 = 792</w:t>
            </w:r>
          </w:p>
        </w:tc>
      </w:tr>
      <w:tr w:rsidR="00CD62D8" w:rsidRPr="00B07290" w14:paraId="0BF155A3" w14:textId="77777777" w:rsidTr="00900858">
        <w:trPr>
          <w:trHeight w:val="695"/>
        </w:trPr>
        <w:tc>
          <w:tcPr>
            <w:tcW w:w="5100" w:type="dxa"/>
            <w:shd w:val="clear" w:color="auto" w:fill="auto"/>
            <w:vAlign w:val="center"/>
            <w:hideMark/>
          </w:tcPr>
          <w:p w14:paraId="1040D1F4" w14:textId="52765BA8" w:rsidR="00185F6F" w:rsidRPr="00B07290" w:rsidRDefault="00185F6F" w:rsidP="00F311F4">
            <w:r w:rsidRPr="00B07290">
              <w:t>A002 Projekta vadība un informācijas izplatīšana</w:t>
            </w:r>
          </w:p>
          <w:p w14:paraId="21C324AE" w14:textId="04ACF9D3" w:rsidR="00185F6F" w:rsidRPr="00B07290" w:rsidRDefault="00185F6F" w:rsidP="00F311F4">
            <w:pPr>
              <w:rPr>
                <w:color w:val="000000"/>
              </w:rPr>
            </w:pPr>
            <w:r w:rsidRPr="00B07290">
              <w:t>(noslēguma pasākums AT, SK)</w:t>
            </w:r>
          </w:p>
          <w:p w14:paraId="5662F30A" w14:textId="77777777" w:rsidR="00185F6F" w:rsidRPr="00B07290" w:rsidRDefault="00185F6F" w:rsidP="00F311F4">
            <w:pPr>
              <w:rPr>
                <w:color w:val="000000"/>
              </w:rPr>
            </w:pPr>
          </w:p>
        </w:tc>
        <w:tc>
          <w:tcPr>
            <w:tcW w:w="993" w:type="dxa"/>
            <w:shd w:val="clear" w:color="auto" w:fill="auto"/>
            <w:noWrap/>
            <w:vAlign w:val="center"/>
          </w:tcPr>
          <w:p w14:paraId="2D129994" w14:textId="77777777" w:rsidR="00185F6F" w:rsidRPr="00B07290" w:rsidRDefault="00185F6F" w:rsidP="00F311F4">
            <w:pPr>
              <w:jc w:val="right"/>
              <w:rPr>
                <w:color w:val="000000"/>
              </w:rPr>
            </w:pPr>
          </w:p>
        </w:tc>
        <w:tc>
          <w:tcPr>
            <w:tcW w:w="850" w:type="dxa"/>
            <w:shd w:val="clear" w:color="auto" w:fill="auto"/>
            <w:noWrap/>
            <w:vAlign w:val="center"/>
          </w:tcPr>
          <w:p w14:paraId="3D9A9F87" w14:textId="77777777" w:rsidR="00185F6F" w:rsidRPr="00B07290" w:rsidRDefault="00185F6F" w:rsidP="00F311F4">
            <w:pPr>
              <w:jc w:val="right"/>
              <w:rPr>
                <w:color w:val="000000"/>
              </w:rPr>
            </w:pPr>
          </w:p>
        </w:tc>
        <w:tc>
          <w:tcPr>
            <w:tcW w:w="992" w:type="dxa"/>
            <w:shd w:val="clear" w:color="auto" w:fill="auto"/>
            <w:noWrap/>
            <w:vAlign w:val="center"/>
          </w:tcPr>
          <w:p w14:paraId="6FE6D2EF" w14:textId="77777777" w:rsidR="00185F6F" w:rsidRPr="00B07290" w:rsidRDefault="00185F6F" w:rsidP="00F311F4">
            <w:pPr>
              <w:jc w:val="right"/>
              <w:rPr>
                <w:color w:val="000000"/>
              </w:rPr>
            </w:pPr>
            <w:r w:rsidRPr="00B07290">
              <w:rPr>
                <w:color w:val="000000"/>
              </w:rPr>
              <w:t>2 287</w:t>
            </w:r>
          </w:p>
        </w:tc>
        <w:tc>
          <w:tcPr>
            <w:tcW w:w="993" w:type="dxa"/>
            <w:shd w:val="clear" w:color="auto" w:fill="auto"/>
            <w:noWrap/>
            <w:vAlign w:val="center"/>
          </w:tcPr>
          <w:p w14:paraId="05371350" w14:textId="77777777" w:rsidR="00185F6F" w:rsidRPr="00B07290" w:rsidRDefault="00185F6F" w:rsidP="00F311F4">
            <w:pPr>
              <w:jc w:val="right"/>
              <w:rPr>
                <w:color w:val="000000"/>
              </w:rPr>
            </w:pPr>
            <w:r w:rsidRPr="00B07290">
              <w:rPr>
                <w:color w:val="000000"/>
              </w:rPr>
              <w:t>1 143</w:t>
            </w:r>
          </w:p>
        </w:tc>
        <w:tc>
          <w:tcPr>
            <w:tcW w:w="1134" w:type="dxa"/>
            <w:vAlign w:val="center"/>
          </w:tcPr>
          <w:p w14:paraId="2CEC9A89" w14:textId="77777777" w:rsidR="00185F6F" w:rsidRPr="00B07290" w:rsidRDefault="00185F6F" w:rsidP="00F311F4">
            <w:pPr>
              <w:jc w:val="right"/>
              <w:rPr>
                <w:b/>
                <w:bCs/>
                <w:color w:val="000000"/>
              </w:rPr>
            </w:pPr>
            <w:r w:rsidRPr="00B07290">
              <w:rPr>
                <w:b/>
                <w:bCs/>
                <w:color w:val="000000"/>
              </w:rPr>
              <w:t>3 430</w:t>
            </w:r>
          </w:p>
        </w:tc>
      </w:tr>
      <w:tr w:rsidR="00185F6F" w:rsidRPr="00B07290" w14:paraId="0D740C19" w14:textId="77777777" w:rsidTr="00900858">
        <w:trPr>
          <w:trHeight w:val="576"/>
        </w:trPr>
        <w:tc>
          <w:tcPr>
            <w:tcW w:w="10062" w:type="dxa"/>
            <w:gridSpan w:val="6"/>
            <w:shd w:val="clear" w:color="auto" w:fill="auto"/>
            <w:vAlign w:val="center"/>
          </w:tcPr>
          <w:p w14:paraId="446EF5DA" w14:textId="4F17ED44" w:rsidR="00185F6F" w:rsidRPr="00B07290" w:rsidRDefault="00185F6F" w:rsidP="00F311F4">
            <w:pPr>
              <w:rPr>
                <w:color w:val="000000"/>
                <w:sz w:val="22"/>
                <w:szCs w:val="22"/>
              </w:rPr>
            </w:pPr>
            <w:r w:rsidRPr="00B07290">
              <w:rPr>
                <w:color w:val="000000"/>
                <w:sz w:val="22"/>
                <w:szCs w:val="22"/>
              </w:rPr>
              <w:t xml:space="preserve">Ceļa izdevumi (braucienu skaits): 5 </w:t>
            </w:r>
            <w:r w:rsidR="00885FAF" w:rsidRPr="00B07290">
              <w:rPr>
                <w:color w:val="000000"/>
                <w:sz w:val="22"/>
                <w:szCs w:val="22"/>
              </w:rPr>
              <w:t>*</w:t>
            </w:r>
            <w:r w:rsidRPr="00B07290">
              <w:rPr>
                <w:color w:val="000000"/>
                <w:sz w:val="22"/>
                <w:szCs w:val="22"/>
              </w:rPr>
              <w:t xml:space="preserve"> 276 = 1 380</w:t>
            </w:r>
          </w:p>
          <w:p w14:paraId="6FDA8967" w14:textId="63F62989" w:rsidR="00185F6F" w:rsidRPr="00B07290" w:rsidRDefault="00185F6F" w:rsidP="00F311F4">
            <w:pPr>
              <w:rPr>
                <w:color w:val="000000"/>
                <w:sz w:val="22"/>
                <w:szCs w:val="22"/>
              </w:rPr>
            </w:pPr>
            <w:r w:rsidRPr="00B07290">
              <w:rPr>
                <w:color w:val="000000"/>
                <w:sz w:val="22"/>
                <w:szCs w:val="22"/>
              </w:rPr>
              <w:t xml:space="preserve">Naktsmītne (naktis): 10 </w:t>
            </w:r>
            <w:r w:rsidR="00885FAF" w:rsidRPr="00B07290">
              <w:rPr>
                <w:color w:val="000000"/>
                <w:sz w:val="22"/>
                <w:szCs w:val="22"/>
              </w:rPr>
              <w:t>*</w:t>
            </w:r>
            <w:r w:rsidRPr="00B07290">
              <w:rPr>
                <w:color w:val="000000"/>
                <w:sz w:val="22"/>
                <w:szCs w:val="22"/>
              </w:rPr>
              <w:t xml:space="preserve"> 118 = 1 180</w:t>
            </w:r>
          </w:p>
          <w:p w14:paraId="2DD63320" w14:textId="75A452D2" w:rsidR="00185F6F" w:rsidRPr="00B07290" w:rsidRDefault="00185F6F" w:rsidP="00F311F4">
            <w:pPr>
              <w:rPr>
                <w:color w:val="000000"/>
                <w:sz w:val="22"/>
                <w:szCs w:val="22"/>
              </w:rPr>
            </w:pPr>
            <w:r w:rsidRPr="00B07290">
              <w:rPr>
                <w:color w:val="000000"/>
                <w:sz w:val="22"/>
                <w:szCs w:val="22"/>
              </w:rPr>
              <w:t xml:space="preserve">Uzturēšanās izdevumi (dienas): 10 </w:t>
            </w:r>
            <w:r w:rsidR="00885FAF" w:rsidRPr="00B07290">
              <w:rPr>
                <w:color w:val="000000"/>
                <w:sz w:val="22"/>
                <w:szCs w:val="22"/>
              </w:rPr>
              <w:t>*</w:t>
            </w:r>
            <w:r w:rsidRPr="00B07290">
              <w:rPr>
                <w:color w:val="000000"/>
                <w:sz w:val="22"/>
                <w:szCs w:val="22"/>
              </w:rPr>
              <w:t xml:space="preserve"> 87 = 870</w:t>
            </w:r>
          </w:p>
        </w:tc>
      </w:tr>
      <w:tr w:rsidR="00CD62D8" w:rsidRPr="00B07290" w14:paraId="2B3A5A9B" w14:textId="77777777" w:rsidTr="00900858">
        <w:trPr>
          <w:trHeight w:val="650"/>
        </w:trPr>
        <w:tc>
          <w:tcPr>
            <w:tcW w:w="5100" w:type="dxa"/>
            <w:shd w:val="clear" w:color="auto" w:fill="auto"/>
            <w:vAlign w:val="center"/>
            <w:hideMark/>
          </w:tcPr>
          <w:p w14:paraId="3800DAC6" w14:textId="21B18810" w:rsidR="00185F6F" w:rsidRPr="00B07290" w:rsidRDefault="00185F6F" w:rsidP="00F311F4">
            <w:pPr>
              <w:rPr>
                <w:color w:val="000000"/>
              </w:rPr>
            </w:pPr>
            <w:r w:rsidRPr="00B07290">
              <w:t xml:space="preserve">A004 </w:t>
            </w:r>
            <w:r w:rsidR="008F05A5" w:rsidRPr="00B07290">
              <w:t>LV sociālās inovācijas ekosistēmas kartēšana</w:t>
            </w:r>
          </w:p>
          <w:p w14:paraId="13D5A08B" w14:textId="77777777" w:rsidR="00185F6F" w:rsidRPr="00B07290" w:rsidRDefault="00185F6F" w:rsidP="00F311F4">
            <w:pPr>
              <w:rPr>
                <w:color w:val="000000"/>
              </w:rPr>
            </w:pPr>
          </w:p>
        </w:tc>
        <w:tc>
          <w:tcPr>
            <w:tcW w:w="993" w:type="dxa"/>
            <w:shd w:val="clear" w:color="auto" w:fill="auto"/>
            <w:noWrap/>
            <w:vAlign w:val="center"/>
          </w:tcPr>
          <w:p w14:paraId="057CBA55" w14:textId="77777777" w:rsidR="00185F6F" w:rsidRPr="00B07290" w:rsidRDefault="00185F6F" w:rsidP="00F311F4">
            <w:pPr>
              <w:jc w:val="right"/>
              <w:rPr>
                <w:color w:val="000000"/>
              </w:rPr>
            </w:pPr>
            <w:r w:rsidRPr="00B07290">
              <w:rPr>
                <w:color w:val="000000"/>
              </w:rPr>
              <w:t>880</w:t>
            </w:r>
          </w:p>
        </w:tc>
        <w:tc>
          <w:tcPr>
            <w:tcW w:w="850" w:type="dxa"/>
            <w:shd w:val="clear" w:color="auto" w:fill="auto"/>
            <w:noWrap/>
            <w:vAlign w:val="center"/>
          </w:tcPr>
          <w:p w14:paraId="1D050D72" w14:textId="77777777" w:rsidR="00185F6F" w:rsidRPr="00B07290" w:rsidRDefault="00185F6F" w:rsidP="00F311F4">
            <w:pPr>
              <w:jc w:val="right"/>
              <w:rPr>
                <w:color w:val="000000"/>
              </w:rPr>
            </w:pPr>
            <w:r w:rsidRPr="00B07290">
              <w:rPr>
                <w:color w:val="000000"/>
              </w:rPr>
              <w:t>880</w:t>
            </w:r>
          </w:p>
        </w:tc>
        <w:tc>
          <w:tcPr>
            <w:tcW w:w="992" w:type="dxa"/>
            <w:shd w:val="clear" w:color="auto" w:fill="auto"/>
            <w:noWrap/>
            <w:vAlign w:val="center"/>
          </w:tcPr>
          <w:p w14:paraId="65E19B97" w14:textId="77777777" w:rsidR="00185F6F" w:rsidRPr="00B07290" w:rsidRDefault="00185F6F" w:rsidP="00F311F4">
            <w:pPr>
              <w:jc w:val="right"/>
              <w:rPr>
                <w:color w:val="000000"/>
              </w:rPr>
            </w:pPr>
          </w:p>
        </w:tc>
        <w:tc>
          <w:tcPr>
            <w:tcW w:w="993" w:type="dxa"/>
            <w:shd w:val="clear" w:color="auto" w:fill="auto"/>
            <w:noWrap/>
            <w:vAlign w:val="center"/>
          </w:tcPr>
          <w:p w14:paraId="1B1ACD25" w14:textId="77777777" w:rsidR="00185F6F" w:rsidRPr="00B07290" w:rsidRDefault="00185F6F" w:rsidP="00F311F4">
            <w:pPr>
              <w:jc w:val="right"/>
              <w:rPr>
                <w:color w:val="000000"/>
              </w:rPr>
            </w:pPr>
          </w:p>
        </w:tc>
        <w:tc>
          <w:tcPr>
            <w:tcW w:w="1134" w:type="dxa"/>
            <w:vAlign w:val="center"/>
          </w:tcPr>
          <w:p w14:paraId="6E3CBD62" w14:textId="77777777" w:rsidR="00185F6F" w:rsidRPr="00B07290" w:rsidRDefault="00185F6F" w:rsidP="00F311F4">
            <w:pPr>
              <w:jc w:val="right"/>
              <w:rPr>
                <w:b/>
                <w:bCs/>
                <w:color w:val="000000"/>
              </w:rPr>
            </w:pPr>
            <w:r w:rsidRPr="00B07290">
              <w:rPr>
                <w:b/>
                <w:bCs/>
                <w:color w:val="000000"/>
              </w:rPr>
              <w:t>1 760</w:t>
            </w:r>
          </w:p>
        </w:tc>
      </w:tr>
      <w:tr w:rsidR="00185F6F" w:rsidRPr="00B07290" w14:paraId="57D7F1C0" w14:textId="77777777" w:rsidTr="00900858">
        <w:trPr>
          <w:trHeight w:val="576"/>
        </w:trPr>
        <w:tc>
          <w:tcPr>
            <w:tcW w:w="10062" w:type="dxa"/>
            <w:gridSpan w:val="6"/>
            <w:shd w:val="clear" w:color="auto" w:fill="auto"/>
            <w:vAlign w:val="center"/>
          </w:tcPr>
          <w:p w14:paraId="78B2A57A" w14:textId="3C0A2B44" w:rsidR="00185F6F" w:rsidRPr="00B07290" w:rsidRDefault="00185F6F" w:rsidP="00F311F4">
            <w:pPr>
              <w:rPr>
                <w:color w:val="000000"/>
                <w:sz w:val="22"/>
                <w:szCs w:val="22"/>
              </w:rPr>
            </w:pPr>
            <w:r w:rsidRPr="00B07290">
              <w:rPr>
                <w:color w:val="000000"/>
                <w:sz w:val="22"/>
                <w:szCs w:val="22"/>
              </w:rPr>
              <w:t xml:space="preserve">Ceļa izdevumi (braucienu skaits): 5 </w:t>
            </w:r>
            <w:r w:rsidR="00E02108" w:rsidRPr="00B07290">
              <w:rPr>
                <w:color w:val="000000"/>
                <w:sz w:val="22"/>
                <w:szCs w:val="22"/>
              </w:rPr>
              <w:t>*</w:t>
            </w:r>
            <w:r w:rsidRPr="00B07290">
              <w:rPr>
                <w:color w:val="000000"/>
                <w:sz w:val="22"/>
                <w:szCs w:val="22"/>
              </w:rPr>
              <w:t xml:space="preserve"> 16 = 80</w:t>
            </w:r>
          </w:p>
          <w:p w14:paraId="788329DC" w14:textId="6D2A959C" w:rsidR="00185F6F" w:rsidRPr="00B07290" w:rsidRDefault="00185F6F" w:rsidP="00F311F4">
            <w:pPr>
              <w:rPr>
                <w:color w:val="000000"/>
                <w:sz w:val="22"/>
                <w:szCs w:val="22"/>
              </w:rPr>
            </w:pPr>
            <w:r w:rsidRPr="00B07290">
              <w:rPr>
                <w:color w:val="000000"/>
                <w:sz w:val="22"/>
                <w:szCs w:val="22"/>
              </w:rPr>
              <w:t xml:space="preserve">Naktsmītne (naktis): 10 </w:t>
            </w:r>
            <w:r w:rsidR="00E02108" w:rsidRPr="00B07290">
              <w:rPr>
                <w:color w:val="000000"/>
                <w:sz w:val="22"/>
                <w:szCs w:val="22"/>
              </w:rPr>
              <w:t>*</w:t>
            </w:r>
            <w:r w:rsidRPr="00B07290">
              <w:rPr>
                <w:color w:val="000000"/>
                <w:sz w:val="22"/>
                <w:szCs w:val="22"/>
              </w:rPr>
              <w:t xml:space="preserve"> 95 = 950</w:t>
            </w:r>
          </w:p>
          <w:p w14:paraId="5AE9D687" w14:textId="15BA6D92" w:rsidR="00185F6F" w:rsidRPr="00B07290" w:rsidRDefault="00185F6F" w:rsidP="00F311F4">
            <w:pPr>
              <w:rPr>
                <w:color w:val="000000"/>
                <w:sz w:val="22"/>
                <w:szCs w:val="22"/>
              </w:rPr>
            </w:pPr>
            <w:r w:rsidRPr="00B07290">
              <w:rPr>
                <w:color w:val="000000"/>
                <w:sz w:val="22"/>
                <w:szCs w:val="22"/>
              </w:rPr>
              <w:t xml:space="preserve">Uzturēšanās izdevumi (dienas): 10 </w:t>
            </w:r>
            <w:r w:rsidR="00E02108" w:rsidRPr="00B07290">
              <w:rPr>
                <w:color w:val="000000"/>
                <w:sz w:val="22"/>
                <w:szCs w:val="22"/>
              </w:rPr>
              <w:t>*</w:t>
            </w:r>
            <w:r w:rsidRPr="00B07290">
              <w:rPr>
                <w:color w:val="000000"/>
                <w:sz w:val="22"/>
                <w:szCs w:val="22"/>
              </w:rPr>
              <w:t xml:space="preserve"> 73 = 730</w:t>
            </w:r>
          </w:p>
        </w:tc>
      </w:tr>
      <w:tr w:rsidR="00CD62D8" w:rsidRPr="00B07290" w14:paraId="2ACBC923" w14:textId="77777777" w:rsidTr="00900858">
        <w:trPr>
          <w:trHeight w:val="650"/>
        </w:trPr>
        <w:tc>
          <w:tcPr>
            <w:tcW w:w="5100" w:type="dxa"/>
            <w:shd w:val="clear" w:color="auto" w:fill="auto"/>
            <w:vAlign w:val="center"/>
          </w:tcPr>
          <w:p w14:paraId="1262447F" w14:textId="7BFBC9DE" w:rsidR="00185F6F" w:rsidRPr="00B07290" w:rsidRDefault="00185F6F" w:rsidP="00F311F4">
            <w:pPr>
              <w:rPr>
                <w:color w:val="000000"/>
              </w:rPr>
            </w:pPr>
            <w:r w:rsidRPr="00B07290">
              <w:rPr>
                <w:color w:val="000000"/>
              </w:rPr>
              <w:t xml:space="preserve">A008 </w:t>
            </w:r>
            <w:r w:rsidR="00201616" w:rsidRPr="00B07290">
              <w:rPr>
                <w:color w:val="000000"/>
              </w:rPr>
              <w:t>Transnacionālas kapacitātes stiprināšana un mijiedarbība ar ekosistēmu</w:t>
            </w:r>
          </w:p>
          <w:p w14:paraId="5EEA6545" w14:textId="3BA61513" w:rsidR="00185F6F" w:rsidRPr="00B07290" w:rsidRDefault="00185F6F" w:rsidP="00F311F4">
            <w:pPr>
              <w:rPr>
                <w:color w:val="000000"/>
              </w:rPr>
            </w:pPr>
            <w:r w:rsidRPr="00B07290">
              <w:rPr>
                <w:color w:val="000000"/>
              </w:rPr>
              <w:t>(seminārs SK)</w:t>
            </w:r>
          </w:p>
        </w:tc>
        <w:tc>
          <w:tcPr>
            <w:tcW w:w="993" w:type="dxa"/>
            <w:shd w:val="clear" w:color="auto" w:fill="auto"/>
            <w:noWrap/>
            <w:vAlign w:val="center"/>
          </w:tcPr>
          <w:p w14:paraId="613BFD8D" w14:textId="77777777" w:rsidR="00185F6F" w:rsidRPr="00B07290" w:rsidRDefault="00185F6F" w:rsidP="00F311F4">
            <w:pPr>
              <w:jc w:val="right"/>
              <w:rPr>
                <w:color w:val="000000"/>
              </w:rPr>
            </w:pPr>
          </w:p>
        </w:tc>
        <w:tc>
          <w:tcPr>
            <w:tcW w:w="850" w:type="dxa"/>
            <w:shd w:val="clear" w:color="auto" w:fill="auto"/>
            <w:noWrap/>
            <w:vAlign w:val="center"/>
          </w:tcPr>
          <w:p w14:paraId="557B033B" w14:textId="77777777" w:rsidR="00185F6F" w:rsidRPr="00B07290" w:rsidRDefault="00185F6F" w:rsidP="00F311F4">
            <w:pPr>
              <w:jc w:val="right"/>
              <w:rPr>
                <w:color w:val="000000"/>
              </w:rPr>
            </w:pPr>
            <w:r w:rsidRPr="00B07290">
              <w:rPr>
                <w:color w:val="000000"/>
              </w:rPr>
              <w:t>1 240</w:t>
            </w:r>
          </w:p>
        </w:tc>
        <w:tc>
          <w:tcPr>
            <w:tcW w:w="992" w:type="dxa"/>
            <w:shd w:val="clear" w:color="auto" w:fill="auto"/>
            <w:noWrap/>
            <w:vAlign w:val="center"/>
          </w:tcPr>
          <w:p w14:paraId="6B37D5AF" w14:textId="77777777" w:rsidR="00185F6F" w:rsidRPr="00B07290" w:rsidRDefault="00185F6F" w:rsidP="00F311F4">
            <w:pPr>
              <w:jc w:val="right"/>
              <w:rPr>
                <w:color w:val="000000"/>
              </w:rPr>
            </w:pPr>
          </w:p>
        </w:tc>
        <w:tc>
          <w:tcPr>
            <w:tcW w:w="993" w:type="dxa"/>
            <w:shd w:val="clear" w:color="auto" w:fill="auto"/>
            <w:noWrap/>
            <w:vAlign w:val="center"/>
          </w:tcPr>
          <w:p w14:paraId="580D7FF3" w14:textId="77777777" w:rsidR="00185F6F" w:rsidRPr="00B07290" w:rsidRDefault="00185F6F" w:rsidP="00F311F4">
            <w:pPr>
              <w:jc w:val="right"/>
              <w:rPr>
                <w:color w:val="000000"/>
              </w:rPr>
            </w:pPr>
          </w:p>
        </w:tc>
        <w:tc>
          <w:tcPr>
            <w:tcW w:w="1134" w:type="dxa"/>
            <w:vAlign w:val="center"/>
          </w:tcPr>
          <w:p w14:paraId="18F28457" w14:textId="77777777" w:rsidR="00185F6F" w:rsidRPr="00B07290" w:rsidRDefault="00185F6F" w:rsidP="00F311F4">
            <w:pPr>
              <w:jc w:val="right"/>
              <w:rPr>
                <w:b/>
                <w:bCs/>
                <w:color w:val="000000"/>
              </w:rPr>
            </w:pPr>
            <w:r w:rsidRPr="00B07290">
              <w:rPr>
                <w:b/>
                <w:bCs/>
                <w:color w:val="000000"/>
              </w:rPr>
              <w:t>1 240</w:t>
            </w:r>
          </w:p>
        </w:tc>
      </w:tr>
      <w:tr w:rsidR="00185F6F" w:rsidRPr="00B07290" w14:paraId="79AD6149" w14:textId="77777777" w:rsidTr="00900858">
        <w:trPr>
          <w:trHeight w:val="576"/>
        </w:trPr>
        <w:tc>
          <w:tcPr>
            <w:tcW w:w="10062" w:type="dxa"/>
            <w:gridSpan w:val="6"/>
            <w:shd w:val="clear" w:color="auto" w:fill="auto"/>
            <w:vAlign w:val="center"/>
          </w:tcPr>
          <w:p w14:paraId="66EFFAC9" w14:textId="0AB8E6C6" w:rsidR="00185F6F" w:rsidRPr="00B07290" w:rsidRDefault="00185F6F" w:rsidP="00F311F4">
            <w:pPr>
              <w:rPr>
                <w:color w:val="000000"/>
                <w:sz w:val="22"/>
                <w:szCs w:val="22"/>
              </w:rPr>
            </w:pPr>
            <w:r w:rsidRPr="00B07290">
              <w:rPr>
                <w:color w:val="000000"/>
                <w:sz w:val="22"/>
                <w:szCs w:val="22"/>
              </w:rPr>
              <w:t xml:space="preserve">Ceļa izdevumi (braucienu skaits): 2 </w:t>
            </w:r>
            <w:r w:rsidR="00F622BC" w:rsidRPr="00B07290">
              <w:rPr>
                <w:color w:val="000000"/>
                <w:sz w:val="22"/>
                <w:szCs w:val="22"/>
              </w:rPr>
              <w:t>*</w:t>
            </w:r>
            <w:r w:rsidRPr="00B07290">
              <w:rPr>
                <w:color w:val="000000"/>
                <w:sz w:val="22"/>
                <w:szCs w:val="22"/>
              </w:rPr>
              <w:t xml:space="preserve"> 276 = 552</w:t>
            </w:r>
          </w:p>
          <w:p w14:paraId="1F74DE44" w14:textId="7279EED4" w:rsidR="00185F6F" w:rsidRPr="00B07290" w:rsidRDefault="00185F6F" w:rsidP="00F311F4">
            <w:pPr>
              <w:rPr>
                <w:color w:val="000000"/>
                <w:sz w:val="22"/>
                <w:szCs w:val="22"/>
              </w:rPr>
            </w:pPr>
            <w:r w:rsidRPr="00B07290">
              <w:rPr>
                <w:color w:val="000000"/>
                <w:sz w:val="22"/>
                <w:szCs w:val="22"/>
              </w:rPr>
              <w:t xml:space="preserve">Naktsmītne (naktis): 4 </w:t>
            </w:r>
            <w:r w:rsidR="00F622BC" w:rsidRPr="00B07290">
              <w:rPr>
                <w:color w:val="000000"/>
                <w:sz w:val="22"/>
                <w:szCs w:val="22"/>
              </w:rPr>
              <w:t>*</w:t>
            </w:r>
            <w:r w:rsidRPr="00B07290">
              <w:rPr>
                <w:color w:val="000000"/>
                <w:sz w:val="22"/>
                <w:szCs w:val="22"/>
              </w:rPr>
              <w:t xml:space="preserve"> 98 = 392</w:t>
            </w:r>
          </w:p>
          <w:p w14:paraId="617FAA19" w14:textId="4ACC34FD" w:rsidR="00185F6F" w:rsidRPr="00B07290" w:rsidRDefault="00185F6F" w:rsidP="00F311F4">
            <w:pPr>
              <w:rPr>
                <w:color w:val="000000"/>
                <w:sz w:val="22"/>
                <w:szCs w:val="22"/>
              </w:rPr>
            </w:pPr>
            <w:r w:rsidRPr="00B07290">
              <w:rPr>
                <w:color w:val="000000"/>
                <w:sz w:val="22"/>
                <w:szCs w:val="22"/>
              </w:rPr>
              <w:t xml:space="preserve">Uzturēšanās izdevumi (dienas): 4 </w:t>
            </w:r>
            <w:r w:rsidR="00F622BC" w:rsidRPr="00B07290">
              <w:rPr>
                <w:color w:val="000000"/>
                <w:sz w:val="22"/>
                <w:szCs w:val="22"/>
              </w:rPr>
              <w:t>*</w:t>
            </w:r>
            <w:r w:rsidRPr="00B07290">
              <w:rPr>
                <w:color w:val="000000"/>
                <w:sz w:val="22"/>
                <w:szCs w:val="22"/>
              </w:rPr>
              <w:t xml:space="preserve"> 76 = 296</w:t>
            </w:r>
          </w:p>
        </w:tc>
      </w:tr>
      <w:tr w:rsidR="00CD62D8" w:rsidRPr="00B07290" w14:paraId="7AC11FD0" w14:textId="77777777" w:rsidTr="00900858">
        <w:trPr>
          <w:trHeight w:val="650"/>
        </w:trPr>
        <w:tc>
          <w:tcPr>
            <w:tcW w:w="5100" w:type="dxa"/>
            <w:shd w:val="clear" w:color="auto" w:fill="auto"/>
            <w:vAlign w:val="center"/>
          </w:tcPr>
          <w:p w14:paraId="6A8654F3" w14:textId="489A04B3" w:rsidR="00185F6F" w:rsidRPr="00B07290" w:rsidRDefault="00185F6F" w:rsidP="00F311F4">
            <w:pPr>
              <w:rPr>
                <w:color w:val="000000"/>
              </w:rPr>
            </w:pPr>
            <w:r w:rsidRPr="00B07290">
              <w:rPr>
                <w:color w:val="000000"/>
              </w:rPr>
              <w:t xml:space="preserve">A009 </w:t>
            </w:r>
            <w:r w:rsidR="00364597" w:rsidRPr="00B07290">
              <w:rPr>
                <w:color w:val="000000"/>
              </w:rPr>
              <w:t>LV kapacitātes stiprināšana un mijiedarbība ar ekosistēmu</w:t>
            </w:r>
          </w:p>
        </w:tc>
        <w:tc>
          <w:tcPr>
            <w:tcW w:w="993" w:type="dxa"/>
            <w:shd w:val="clear" w:color="auto" w:fill="auto"/>
            <w:noWrap/>
            <w:vAlign w:val="center"/>
          </w:tcPr>
          <w:p w14:paraId="3E75E351" w14:textId="77777777" w:rsidR="00185F6F" w:rsidRPr="00B07290" w:rsidRDefault="00185F6F" w:rsidP="00F311F4">
            <w:pPr>
              <w:jc w:val="right"/>
              <w:rPr>
                <w:color w:val="000000"/>
              </w:rPr>
            </w:pPr>
            <w:r w:rsidRPr="00B07290">
              <w:rPr>
                <w:color w:val="000000"/>
              </w:rPr>
              <w:t>939</w:t>
            </w:r>
          </w:p>
        </w:tc>
        <w:tc>
          <w:tcPr>
            <w:tcW w:w="850" w:type="dxa"/>
            <w:shd w:val="clear" w:color="auto" w:fill="auto"/>
            <w:noWrap/>
            <w:vAlign w:val="center"/>
          </w:tcPr>
          <w:p w14:paraId="4B9E69A0" w14:textId="77777777" w:rsidR="00185F6F" w:rsidRPr="00B07290" w:rsidRDefault="00185F6F" w:rsidP="00F311F4">
            <w:pPr>
              <w:jc w:val="right"/>
              <w:rPr>
                <w:color w:val="000000"/>
              </w:rPr>
            </w:pPr>
            <w:r w:rsidRPr="00B07290">
              <w:rPr>
                <w:color w:val="000000"/>
              </w:rPr>
              <w:t>1 877</w:t>
            </w:r>
          </w:p>
        </w:tc>
        <w:tc>
          <w:tcPr>
            <w:tcW w:w="992" w:type="dxa"/>
            <w:shd w:val="clear" w:color="auto" w:fill="auto"/>
            <w:noWrap/>
            <w:vAlign w:val="center"/>
          </w:tcPr>
          <w:p w14:paraId="1746F8BE" w14:textId="77777777" w:rsidR="00185F6F" w:rsidRPr="00B07290" w:rsidRDefault="00185F6F" w:rsidP="00F311F4">
            <w:pPr>
              <w:jc w:val="right"/>
              <w:rPr>
                <w:color w:val="000000"/>
              </w:rPr>
            </w:pPr>
            <w:r w:rsidRPr="00B07290">
              <w:rPr>
                <w:color w:val="000000"/>
              </w:rPr>
              <w:t>1 877</w:t>
            </w:r>
          </w:p>
        </w:tc>
        <w:tc>
          <w:tcPr>
            <w:tcW w:w="993" w:type="dxa"/>
            <w:shd w:val="clear" w:color="auto" w:fill="auto"/>
            <w:noWrap/>
            <w:vAlign w:val="center"/>
          </w:tcPr>
          <w:p w14:paraId="18C14DCB" w14:textId="4C65A765" w:rsidR="00185F6F" w:rsidRPr="00B07290" w:rsidRDefault="00185F6F" w:rsidP="00F311F4">
            <w:pPr>
              <w:jc w:val="right"/>
              <w:rPr>
                <w:color w:val="000000"/>
              </w:rPr>
            </w:pPr>
            <w:r w:rsidRPr="00B07290">
              <w:rPr>
                <w:color w:val="000000"/>
              </w:rPr>
              <w:t>939</w:t>
            </w:r>
          </w:p>
        </w:tc>
        <w:tc>
          <w:tcPr>
            <w:tcW w:w="1134" w:type="dxa"/>
            <w:vAlign w:val="center"/>
          </w:tcPr>
          <w:p w14:paraId="4AD22423" w14:textId="72D3AF2C" w:rsidR="00185F6F" w:rsidRPr="00B07290" w:rsidRDefault="00185F6F" w:rsidP="00F311F4">
            <w:pPr>
              <w:jc w:val="right"/>
              <w:rPr>
                <w:b/>
                <w:bCs/>
                <w:color w:val="000000"/>
              </w:rPr>
            </w:pPr>
            <w:r w:rsidRPr="00B07290">
              <w:rPr>
                <w:b/>
                <w:bCs/>
                <w:color w:val="000000"/>
              </w:rPr>
              <w:t>5 632</w:t>
            </w:r>
          </w:p>
        </w:tc>
      </w:tr>
      <w:tr w:rsidR="00185F6F" w:rsidRPr="00B07290" w14:paraId="52E7CBE6" w14:textId="77777777" w:rsidTr="00900858">
        <w:trPr>
          <w:trHeight w:val="576"/>
        </w:trPr>
        <w:tc>
          <w:tcPr>
            <w:tcW w:w="10062" w:type="dxa"/>
            <w:gridSpan w:val="6"/>
            <w:shd w:val="clear" w:color="auto" w:fill="auto"/>
            <w:vAlign w:val="center"/>
          </w:tcPr>
          <w:p w14:paraId="5DEE6B3E" w14:textId="1719B3E4" w:rsidR="00185F6F" w:rsidRPr="00B07290" w:rsidRDefault="00185F6F" w:rsidP="00F311F4">
            <w:pPr>
              <w:rPr>
                <w:color w:val="000000"/>
                <w:sz w:val="22"/>
                <w:szCs w:val="22"/>
              </w:rPr>
            </w:pPr>
            <w:r w:rsidRPr="00B07290">
              <w:rPr>
                <w:color w:val="000000"/>
                <w:sz w:val="22"/>
                <w:szCs w:val="22"/>
              </w:rPr>
              <w:t xml:space="preserve">Ceļa izdevumi (braucienu skaits): 16 </w:t>
            </w:r>
            <w:r w:rsidR="00F622BC" w:rsidRPr="00B07290">
              <w:rPr>
                <w:color w:val="000000"/>
                <w:sz w:val="22"/>
                <w:szCs w:val="22"/>
              </w:rPr>
              <w:t>*</w:t>
            </w:r>
            <w:r w:rsidRPr="00B07290">
              <w:rPr>
                <w:color w:val="000000"/>
                <w:sz w:val="22"/>
                <w:szCs w:val="22"/>
              </w:rPr>
              <w:t xml:space="preserve"> 16 = 256</w:t>
            </w:r>
          </w:p>
          <w:p w14:paraId="1E950CF5" w14:textId="5016ED78" w:rsidR="00185F6F" w:rsidRPr="00B07290" w:rsidRDefault="00185F6F" w:rsidP="00F311F4">
            <w:pPr>
              <w:rPr>
                <w:color w:val="000000"/>
                <w:sz w:val="22"/>
                <w:szCs w:val="22"/>
              </w:rPr>
            </w:pPr>
            <w:r w:rsidRPr="00B07290">
              <w:rPr>
                <w:color w:val="000000"/>
                <w:sz w:val="22"/>
                <w:szCs w:val="22"/>
              </w:rPr>
              <w:t xml:space="preserve">Naktsmītne (naktis): 32 </w:t>
            </w:r>
            <w:r w:rsidR="00A72270" w:rsidRPr="00B07290">
              <w:rPr>
                <w:color w:val="000000"/>
                <w:sz w:val="22"/>
                <w:szCs w:val="22"/>
              </w:rPr>
              <w:t>*</w:t>
            </w:r>
            <w:r w:rsidRPr="00B07290">
              <w:rPr>
                <w:color w:val="000000"/>
                <w:sz w:val="22"/>
                <w:szCs w:val="22"/>
              </w:rPr>
              <w:t xml:space="preserve"> 95 = 3 040</w:t>
            </w:r>
          </w:p>
          <w:p w14:paraId="571EC7E7" w14:textId="1AA104EA" w:rsidR="00185F6F" w:rsidRPr="00B07290" w:rsidRDefault="00185F6F" w:rsidP="00F311F4">
            <w:pPr>
              <w:rPr>
                <w:color w:val="000000"/>
                <w:sz w:val="22"/>
                <w:szCs w:val="22"/>
              </w:rPr>
            </w:pPr>
            <w:r w:rsidRPr="00B07290">
              <w:rPr>
                <w:color w:val="000000"/>
                <w:sz w:val="22"/>
                <w:szCs w:val="22"/>
              </w:rPr>
              <w:t xml:space="preserve">Uzturēšanās izdevumi (dienas): 32 </w:t>
            </w:r>
            <w:r w:rsidR="00A72270" w:rsidRPr="00B07290">
              <w:rPr>
                <w:color w:val="000000"/>
                <w:sz w:val="22"/>
                <w:szCs w:val="22"/>
              </w:rPr>
              <w:t>*</w:t>
            </w:r>
            <w:r w:rsidRPr="00B07290">
              <w:rPr>
                <w:color w:val="000000"/>
                <w:sz w:val="22"/>
                <w:szCs w:val="22"/>
              </w:rPr>
              <w:t xml:space="preserve"> 73 = 2 336</w:t>
            </w:r>
          </w:p>
        </w:tc>
      </w:tr>
      <w:tr w:rsidR="00CD62D8" w:rsidRPr="00B07290" w14:paraId="6DDA53A3" w14:textId="77777777" w:rsidTr="004138E5">
        <w:trPr>
          <w:trHeight w:val="291"/>
        </w:trPr>
        <w:tc>
          <w:tcPr>
            <w:tcW w:w="5100" w:type="dxa"/>
            <w:shd w:val="clear" w:color="auto" w:fill="auto"/>
            <w:vAlign w:val="center"/>
          </w:tcPr>
          <w:p w14:paraId="21860E5F" w14:textId="6717577E" w:rsidR="00185F6F" w:rsidRPr="00B07290" w:rsidRDefault="00185F6F" w:rsidP="00F311F4">
            <w:pPr>
              <w:rPr>
                <w:color w:val="000000"/>
              </w:rPr>
            </w:pPr>
            <w:r w:rsidRPr="00B07290">
              <w:rPr>
                <w:color w:val="000000"/>
              </w:rPr>
              <w:t xml:space="preserve">A016 </w:t>
            </w:r>
            <w:r w:rsidR="00364597" w:rsidRPr="00B07290">
              <w:rPr>
                <w:color w:val="000000"/>
              </w:rPr>
              <w:t>Stratēģiska un ilgtspējīga sociālās inovācijas kompetences centra attīstība</w:t>
            </w:r>
          </w:p>
          <w:p w14:paraId="2EE227DB" w14:textId="0584587D" w:rsidR="00185F6F" w:rsidRPr="00B07290" w:rsidRDefault="00185F6F" w:rsidP="00F311F4">
            <w:pPr>
              <w:rPr>
                <w:color w:val="000000"/>
              </w:rPr>
            </w:pPr>
            <w:r w:rsidRPr="00B07290">
              <w:rPr>
                <w:color w:val="000000"/>
              </w:rPr>
              <w:t>(mācību vizīte FR, SE)</w:t>
            </w:r>
          </w:p>
        </w:tc>
        <w:tc>
          <w:tcPr>
            <w:tcW w:w="993" w:type="dxa"/>
            <w:shd w:val="clear" w:color="auto" w:fill="auto"/>
            <w:noWrap/>
            <w:vAlign w:val="center"/>
          </w:tcPr>
          <w:p w14:paraId="351FD221" w14:textId="77777777" w:rsidR="00185F6F" w:rsidRPr="00B07290" w:rsidRDefault="00185F6F" w:rsidP="00F311F4">
            <w:pPr>
              <w:jc w:val="right"/>
              <w:rPr>
                <w:color w:val="000000"/>
              </w:rPr>
            </w:pPr>
          </w:p>
        </w:tc>
        <w:tc>
          <w:tcPr>
            <w:tcW w:w="850" w:type="dxa"/>
            <w:shd w:val="clear" w:color="auto" w:fill="auto"/>
            <w:noWrap/>
            <w:vAlign w:val="center"/>
          </w:tcPr>
          <w:p w14:paraId="20CD001A" w14:textId="77777777" w:rsidR="00185F6F" w:rsidRPr="00B07290" w:rsidRDefault="00185F6F" w:rsidP="00F311F4">
            <w:pPr>
              <w:jc w:val="right"/>
              <w:rPr>
                <w:color w:val="000000"/>
              </w:rPr>
            </w:pPr>
            <w:r w:rsidRPr="00B07290">
              <w:rPr>
                <w:color w:val="000000"/>
              </w:rPr>
              <w:t>1 248</w:t>
            </w:r>
          </w:p>
        </w:tc>
        <w:tc>
          <w:tcPr>
            <w:tcW w:w="992" w:type="dxa"/>
            <w:shd w:val="clear" w:color="auto" w:fill="auto"/>
            <w:noWrap/>
            <w:vAlign w:val="center"/>
          </w:tcPr>
          <w:p w14:paraId="73899D30" w14:textId="77777777" w:rsidR="00185F6F" w:rsidRPr="00B07290" w:rsidRDefault="00185F6F" w:rsidP="00F311F4">
            <w:pPr>
              <w:jc w:val="right"/>
              <w:rPr>
                <w:color w:val="000000"/>
              </w:rPr>
            </w:pPr>
            <w:r w:rsidRPr="00B07290">
              <w:rPr>
                <w:color w:val="000000"/>
              </w:rPr>
              <w:t>1 248</w:t>
            </w:r>
          </w:p>
        </w:tc>
        <w:tc>
          <w:tcPr>
            <w:tcW w:w="993" w:type="dxa"/>
            <w:shd w:val="clear" w:color="auto" w:fill="auto"/>
            <w:noWrap/>
            <w:vAlign w:val="center"/>
          </w:tcPr>
          <w:p w14:paraId="0160400A" w14:textId="77777777" w:rsidR="00185F6F" w:rsidRPr="00B07290" w:rsidRDefault="00185F6F" w:rsidP="00F311F4">
            <w:pPr>
              <w:jc w:val="right"/>
              <w:rPr>
                <w:color w:val="000000"/>
              </w:rPr>
            </w:pPr>
          </w:p>
        </w:tc>
        <w:tc>
          <w:tcPr>
            <w:tcW w:w="1134" w:type="dxa"/>
            <w:vAlign w:val="center"/>
          </w:tcPr>
          <w:p w14:paraId="64856E03" w14:textId="77777777" w:rsidR="00185F6F" w:rsidRPr="00B07290" w:rsidRDefault="00185F6F" w:rsidP="00F311F4">
            <w:pPr>
              <w:jc w:val="right"/>
              <w:rPr>
                <w:b/>
                <w:bCs/>
                <w:color w:val="000000"/>
              </w:rPr>
            </w:pPr>
            <w:r w:rsidRPr="00B07290">
              <w:rPr>
                <w:b/>
                <w:bCs/>
                <w:color w:val="000000"/>
              </w:rPr>
              <w:t>2 496</w:t>
            </w:r>
          </w:p>
        </w:tc>
      </w:tr>
      <w:tr w:rsidR="00185F6F" w:rsidRPr="00B07290" w14:paraId="6079F2F6" w14:textId="77777777" w:rsidTr="00900858">
        <w:trPr>
          <w:trHeight w:val="576"/>
        </w:trPr>
        <w:tc>
          <w:tcPr>
            <w:tcW w:w="10062" w:type="dxa"/>
            <w:gridSpan w:val="6"/>
            <w:shd w:val="clear" w:color="auto" w:fill="auto"/>
            <w:vAlign w:val="center"/>
          </w:tcPr>
          <w:p w14:paraId="6BC784C1" w14:textId="2E464333" w:rsidR="00185F6F" w:rsidRPr="00B07290" w:rsidRDefault="00185F6F" w:rsidP="00F311F4">
            <w:pPr>
              <w:rPr>
                <w:color w:val="000000"/>
                <w:sz w:val="22"/>
                <w:szCs w:val="22"/>
              </w:rPr>
            </w:pPr>
            <w:r w:rsidRPr="00B07290">
              <w:rPr>
                <w:color w:val="000000"/>
                <w:sz w:val="22"/>
                <w:szCs w:val="22"/>
              </w:rPr>
              <w:lastRenderedPageBreak/>
              <w:t xml:space="preserve">Ceļa izdevumi (braucienu skaits): 3 </w:t>
            </w:r>
            <w:r w:rsidR="00A72270" w:rsidRPr="00B07290">
              <w:rPr>
                <w:color w:val="000000"/>
                <w:sz w:val="22"/>
                <w:szCs w:val="22"/>
              </w:rPr>
              <w:t>*</w:t>
            </w:r>
            <w:r w:rsidRPr="00B07290">
              <w:rPr>
                <w:color w:val="000000"/>
                <w:sz w:val="22"/>
                <w:szCs w:val="22"/>
              </w:rPr>
              <w:t xml:space="preserve"> 286 = 858</w:t>
            </w:r>
          </w:p>
          <w:p w14:paraId="603CD9B8" w14:textId="588CCC39" w:rsidR="00185F6F" w:rsidRPr="00B07290" w:rsidRDefault="00185F6F" w:rsidP="00F311F4">
            <w:pPr>
              <w:rPr>
                <w:color w:val="000000"/>
                <w:sz w:val="22"/>
                <w:szCs w:val="22"/>
              </w:rPr>
            </w:pPr>
            <w:r w:rsidRPr="00B07290">
              <w:rPr>
                <w:color w:val="000000"/>
                <w:sz w:val="22"/>
                <w:szCs w:val="22"/>
              </w:rPr>
              <w:t xml:space="preserve">Naktsmītne (naktis): 6 </w:t>
            </w:r>
            <w:r w:rsidR="00A72270" w:rsidRPr="00B07290">
              <w:rPr>
                <w:color w:val="000000"/>
                <w:sz w:val="22"/>
                <w:szCs w:val="22"/>
              </w:rPr>
              <w:t>*</w:t>
            </w:r>
            <w:r w:rsidRPr="00B07290">
              <w:rPr>
                <w:color w:val="000000"/>
                <w:sz w:val="22"/>
                <w:szCs w:val="22"/>
              </w:rPr>
              <w:t xml:space="preserve"> 161 = 966</w:t>
            </w:r>
          </w:p>
          <w:p w14:paraId="1979608E" w14:textId="2C839899" w:rsidR="00185F6F" w:rsidRPr="00B07290" w:rsidRDefault="00185F6F" w:rsidP="00F311F4">
            <w:pPr>
              <w:rPr>
                <w:color w:val="000000"/>
                <w:sz w:val="22"/>
                <w:szCs w:val="22"/>
              </w:rPr>
            </w:pPr>
            <w:r w:rsidRPr="00B07290">
              <w:rPr>
                <w:color w:val="000000"/>
                <w:sz w:val="22"/>
                <w:szCs w:val="22"/>
              </w:rPr>
              <w:t xml:space="preserve">Uzturēšanās izdevumi (dienas): 6 </w:t>
            </w:r>
            <w:r w:rsidR="00834E88" w:rsidRPr="00B07290">
              <w:rPr>
                <w:color w:val="000000"/>
                <w:sz w:val="22"/>
                <w:szCs w:val="22"/>
              </w:rPr>
              <w:t>*</w:t>
            </w:r>
            <w:r w:rsidRPr="00B07290">
              <w:rPr>
                <w:color w:val="000000"/>
                <w:sz w:val="22"/>
                <w:szCs w:val="22"/>
              </w:rPr>
              <w:t xml:space="preserve"> 112 = 672</w:t>
            </w:r>
          </w:p>
        </w:tc>
      </w:tr>
      <w:tr w:rsidR="00CD62D8" w:rsidRPr="00B07290" w14:paraId="5FD562FE" w14:textId="77777777" w:rsidTr="00900858">
        <w:trPr>
          <w:trHeight w:val="650"/>
        </w:trPr>
        <w:tc>
          <w:tcPr>
            <w:tcW w:w="5100" w:type="dxa"/>
            <w:shd w:val="clear" w:color="auto" w:fill="auto"/>
            <w:vAlign w:val="center"/>
          </w:tcPr>
          <w:p w14:paraId="416ABD3B" w14:textId="46263BD6" w:rsidR="00185F6F" w:rsidRPr="00B07290" w:rsidRDefault="00185F6F" w:rsidP="00F311F4">
            <w:pPr>
              <w:rPr>
                <w:color w:val="000000"/>
              </w:rPr>
            </w:pPr>
            <w:r w:rsidRPr="00B07290">
              <w:rPr>
                <w:color w:val="000000"/>
              </w:rPr>
              <w:t xml:space="preserve">A021 </w:t>
            </w:r>
            <w:r w:rsidR="00364597" w:rsidRPr="00B07290">
              <w:rPr>
                <w:color w:val="000000"/>
              </w:rPr>
              <w:t>Transnacionāla pieredzes apmaiņa un dalība prakses kopienā</w:t>
            </w:r>
          </w:p>
          <w:p w14:paraId="36EA4F8F" w14:textId="498581A7" w:rsidR="00185F6F" w:rsidRPr="00B07290" w:rsidRDefault="00185F6F" w:rsidP="00F311F4">
            <w:pPr>
              <w:rPr>
                <w:color w:val="000000"/>
              </w:rPr>
            </w:pPr>
            <w:r w:rsidRPr="00B07290">
              <w:rPr>
                <w:color w:val="000000"/>
              </w:rPr>
              <w:t xml:space="preserve">(pasākumi </w:t>
            </w:r>
            <w:r w:rsidR="002F7E88" w:rsidRPr="00B07290">
              <w:rPr>
                <w:color w:val="000000"/>
              </w:rPr>
              <w:t>Lietuvā, Briselē un citas valstīs)</w:t>
            </w:r>
          </w:p>
        </w:tc>
        <w:tc>
          <w:tcPr>
            <w:tcW w:w="993" w:type="dxa"/>
            <w:shd w:val="clear" w:color="auto" w:fill="auto"/>
            <w:noWrap/>
            <w:vAlign w:val="center"/>
          </w:tcPr>
          <w:p w14:paraId="55FAF398" w14:textId="77777777" w:rsidR="00185F6F" w:rsidRPr="00B07290" w:rsidRDefault="00185F6F" w:rsidP="00F311F4">
            <w:pPr>
              <w:jc w:val="right"/>
              <w:rPr>
                <w:color w:val="000000"/>
              </w:rPr>
            </w:pPr>
            <w:r w:rsidRPr="00B07290">
              <w:rPr>
                <w:color w:val="000000"/>
              </w:rPr>
              <w:t>1 552</w:t>
            </w:r>
          </w:p>
        </w:tc>
        <w:tc>
          <w:tcPr>
            <w:tcW w:w="850" w:type="dxa"/>
            <w:shd w:val="clear" w:color="auto" w:fill="auto"/>
            <w:noWrap/>
            <w:vAlign w:val="center"/>
          </w:tcPr>
          <w:p w14:paraId="175FF579" w14:textId="77777777" w:rsidR="00185F6F" w:rsidRPr="00B07290" w:rsidRDefault="00185F6F" w:rsidP="00F311F4">
            <w:pPr>
              <w:jc w:val="right"/>
              <w:rPr>
                <w:color w:val="000000"/>
              </w:rPr>
            </w:pPr>
            <w:r w:rsidRPr="00B07290">
              <w:rPr>
                <w:color w:val="000000"/>
              </w:rPr>
              <w:t>1 553</w:t>
            </w:r>
          </w:p>
        </w:tc>
        <w:tc>
          <w:tcPr>
            <w:tcW w:w="992" w:type="dxa"/>
            <w:shd w:val="clear" w:color="auto" w:fill="auto"/>
            <w:noWrap/>
            <w:vAlign w:val="center"/>
          </w:tcPr>
          <w:p w14:paraId="5758E1F8" w14:textId="77777777" w:rsidR="00185F6F" w:rsidRPr="00B07290" w:rsidRDefault="00185F6F" w:rsidP="00F311F4">
            <w:pPr>
              <w:jc w:val="right"/>
              <w:rPr>
                <w:color w:val="000000"/>
              </w:rPr>
            </w:pPr>
            <w:r w:rsidRPr="00B07290">
              <w:rPr>
                <w:color w:val="000000"/>
              </w:rPr>
              <w:t>1 553</w:t>
            </w:r>
          </w:p>
        </w:tc>
        <w:tc>
          <w:tcPr>
            <w:tcW w:w="993" w:type="dxa"/>
            <w:shd w:val="clear" w:color="auto" w:fill="auto"/>
            <w:noWrap/>
            <w:vAlign w:val="center"/>
          </w:tcPr>
          <w:p w14:paraId="07E1DE15" w14:textId="77777777" w:rsidR="00185F6F" w:rsidRPr="00B07290" w:rsidRDefault="00185F6F" w:rsidP="00F311F4">
            <w:pPr>
              <w:jc w:val="right"/>
              <w:rPr>
                <w:color w:val="000000"/>
              </w:rPr>
            </w:pPr>
            <w:r w:rsidRPr="00B07290">
              <w:rPr>
                <w:color w:val="000000"/>
              </w:rPr>
              <w:t>1 552</w:t>
            </w:r>
          </w:p>
        </w:tc>
        <w:tc>
          <w:tcPr>
            <w:tcW w:w="1134" w:type="dxa"/>
            <w:vAlign w:val="center"/>
          </w:tcPr>
          <w:p w14:paraId="7F11902F" w14:textId="77777777" w:rsidR="00185F6F" w:rsidRPr="00B07290" w:rsidRDefault="00185F6F" w:rsidP="00F311F4">
            <w:pPr>
              <w:jc w:val="right"/>
              <w:rPr>
                <w:b/>
                <w:bCs/>
                <w:color w:val="000000"/>
              </w:rPr>
            </w:pPr>
            <w:r w:rsidRPr="00B07290">
              <w:rPr>
                <w:b/>
                <w:bCs/>
                <w:color w:val="000000"/>
              </w:rPr>
              <w:t>6 210</w:t>
            </w:r>
          </w:p>
        </w:tc>
      </w:tr>
      <w:tr w:rsidR="00185F6F" w:rsidRPr="00B07290" w14:paraId="1AECAC27" w14:textId="77777777" w:rsidTr="00900858">
        <w:trPr>
          <w:trHeight w:val="576"/>
        </w:trPr>
        <w:tc>
          <w:tcPr>
            <w:tcW w:w="10062" w:type="dxa"/>
            <w:gridSpan w:val="6"/>
            <w:shd w:val="clear" w:color="auto" w:fill="auto"/>
            <w:vAlign w:val="center"/>
          </w:tcPr>
          <w:p w14:paraId="1843974C" w14:textId="2C5B5ED8" w:rsidR="00185F6F" w:rsidRPr="00B07290" w:rsidRDefault="00185F6F" w:rsidP="00F311F4">
            <w:pPr>
              <w:rPr>
                <w:color w:val="000000"/>
                <w:sz w:val="22"/>
                <w:szCs w:val="22"/>
              </w:rPr>
            </w:pPr>
            <w:r w:rsidRPr="00B07290">
              <w:rPr>
                <w:color w:val="000000"/>
                <w:sz w:val="22"/>
                <w:szCs w:val="22"/>
              </w:rPr>
              <w:t xml:space="preserve">Ceļa izdevumi (braucienu skaits): 9 </w:t>
            </w:r>
            <w:r w:rsidR="00834E88" w:rsidRPr="00B07290">
              <w:rPr>
                <w:color w:val="000000"/>
                <w:sz w:val="22"/>
                <w:szCs w:val="22"/>
              </w:rPr>
              <w:t>*</w:t>
            </w:r>
            <w:r w:rsidRPr="00B07290">
              <w:rPr>
                <w:color w:val="000000"/>
                <w:sz w:val="22"/>
                <w:szCs w:val="22"/>
              </w:rPr>
              <w:t xml:space="preserve"> 246 = 2 214</w:t>
            </w:r>
          </w:p>
          <w:p w14:paraId="740FFD19" w14:textId="48523DDD" w:rsidR="00185F6F" w:rsidRPr="00B07290" w:rsidRDefault="00185F6F" w:rsidP="00F311F4">
            <w:pPr>
              <w:rPr>
                <w:color w:val="000000"/>
                <w:sz w:val="22"/>
                <w:szCs w:val="22"/>
              </w:rPr>
            </w:pPr>
            <w:r w:rsidRPr="00B07290">
              <w:rPr>
                <w:color w:val="000000"/>
                <w:sz w:val="22"/>
                <w:szCs w:val="22"/>
              </w:rPr>
              <w:t xml:space="preserve">Naktsmītne (naktis): 18 </w:t>
            </w:r>
            <w:r w:rsidR="00E023DC" w:rsidRPr="00B07290">
              <w:rPr>
                <w:color w:val="000000"/>
                <w:sz w:val="22"/>
                <w:szCs w:val="22"/>
              </w:rPr>
              <w:t>*</w:t>
            </w:r>
            <w:r w:rsidRPr="00B07290">
              <w:rPr>
                <w:color w:val="000000"/>
                <w:sz w:val="22"/>
                <w:szCs w:val="22"/>
              </w:rPr>
              <w:t xml:space="preserve"> 128 = 2 304</w:t>
            </w:r>
          </w:p>
          <w:p w14:paraId="246D94A8" w14:textId="161C265F" w:rsidR="00185F6F" w:rsidRPr="00B07290" w:rsidRDefault="00185F6F" w:rsidP="00F311F4">
            <w:pPr>
              <w:rPr>
                <w:color w:val="000000"/>
                <w:sz w:val="22"/>
                <w:szCs w:val="22"/>
              </w:rPr>
            </w:pPr>
            <w:r w:rsidRPr="00B07290">
              <w:rPr>
                <w:color w:val="000000"/>
                <w:sz w:val="22"/>
                <w:szCs w:val="22"/>
              </w:rPr>
              <w:t xml:space="preserve">Uzturēšanās izdevumi (dienas): 18 </w:t>
            </w:r>
            <w:r w:rsidR="00E023DC" w:rsidRPr="00B07290">
              <w:rPr>
                <w:color w:val="000000"/>
                <w:sz w:val="22"/>
                <w:szCs w:val="22"/>
              </w:rPr>
              <w:t>*</w:t>
            </w:r>
            <w:r w:rsidRPr="00B07290">
              <w:rPr>
                <w:color w:val="000000"/>
                <w:sz w:val="22"/>
                <w:szCs w:val="22"/>
              </w:rPr>
              <w:t xml:space="preserve"> 94 = 1 692</w:t>
            </w:r>
          </w:p>
        </w:tc>
      </w:tr>
      <w:tr w:rsidR="00CD62D8" w:rsidRPr="00B07290" w14:paraId="115CB03B" w14:textId="77777777" w:rsidTr="00900858">
        <w:trPr>
          <w:trHeight w:val="300"/>
        </w:trPr>
        <w:tc>
          <w:tcPr>
            <w:tcW w:w="5100" w:type="dxa"/>
            <w:shd w:val="clear" w:color="auto" w:fill="D9E2F3" w:themeFill="accent1" w:themeFillTint="33"/>
            <w:noWrap/>
            <w:vAlign w:val="center"/>
            <w:hideMark/>
          </w:tcPr>
          <w:p w14:paraId="049513B6" w14:textId="77777777" w:rsidR="00185F6F" w:rsidRPr="00B07290" w:rsidRDefault="00185F6F" w:rsidP="00F311F4">
            <w:pPr>
              <w:rPr>
                <w:b/>
                <w:bCs/>
                <w:color w:val="000000"/>
              </w:rPr>
            </w:pPr>
            <w:r w:rsidRPr="00B07290">
              <w:rPr>
                <w:b/>
                <w:bCs/>
                <w:color w:val="000000"/>
              </w:rPr>
              <w:t>Pakalpojumi</w:t>
            </w:r>
          </w:p>
        </w:tc>
        <w:tc>
          <w:tcPr>
            <w:tcW w:w="993" w:type="dxa"/>
            <w:shd w:val="clear" w:color="auto" w:fill="D9E2F3" w:themeFill="accent1" w:themeFillTint="33"/>
            <w:noWrap/>
            <w:vAlign w:val="center"/>
          </w:tcPr>
          <w:p w14:paraId="6621E1CA" w14:textId="77777777" w:rsidR="00185F6F" w:rsidRPr="00B07290" w:rsidRDefault="00185F6F" w:rsidP="00F311F4">
            <w:pPr>
              <w:jc w:val="right"/>
              <w:rPr>
                <w:color w:val="000000"/>
              </w:rPr>
            </w:pPr>
          </w:p>
        </w:tc>
        <w:tc>
          <w:tcPr>
            <w:tcW w:w="850" w:type="dxa"/>
            <w:shd w:val="clear" w:color="auto" w:fill="D9E2F3" w:themeFill="accent1" w:themeFillTint="33"/>
            <w:noWrap/>
            <w:vAlign w:val="center"/>
          </w:tcPr>
          <w:p w14:paraId="3CDFF6D2" w14:textId="77777777" w:rsidR="00185F6F" w:rsidRPr="00B07290" w:rsidRDefault="00185F6F" w:rsidP="00F311F4">
            <w:pPr>
              <w:jc w:val="right"/>
              <w:rPr>
                <w:color w:val="000000"/>
              </w:rPr>
            </w:pPr>
          </w:p>
        </w:tc>
        <w:tc>
          <w:tcPr>
            <w:tcW w:w="992" w:type="dxa"/>
            <w:shd w:val="clear" w:color="auto" w:fill="D9E2F3" w:themeFill="accent1" w:themeFillTint="33"/>
            <w:noWrap/>
            <w:vAlign w:val="center"/>
          </w:tcPr>
          <w:p w14:paraId="770CBA77" w14:textId="77777777" w:rsidR="00185F6F" w:rsidRPr="00B07290" w:rsidRDefault="00185F6F" w:rsidP="00F311F4">
            <w:pPr>
              <w:jc w:val="right"/>
              <w:rPr>
                <w:color w:val="000000"/>
              </w:rPr>
            </w:pPr>
          </w:p>
        </w:tc>
        <w:tc>
          <w:tcPr>
            <w:tcW w:w="993" w:type="dxa"/>
            <w:shd w:val="clear" w:color="auto" w:fill="D9E2F3" w:themeFill="accent1" w:themeFillTint="33"/>
            <w:noWrap/>
            <w:vAlign w:val="center"/>
          </w:tcPr>
          <w:p w14:paraId="3E5A61D0" w14:textId="77777777" w:rsidR="00185F6F" w:rsidRPr="00B07290" w:rsidRDefault="00185F6F" w:rsidP="00F311F4">
            <w:pPr>
              <w:jc w:val="right"/>
              <w:rPr>
                <w:color w:val="000000"/>
              </w:rPr>
            </w:pPr>
          </w:p>
        </w:tc>
        <w:tc>
          <w:tcPr>
            <w:tcW w:w="1134" w:type="dxa"/>
            <w:shd w:val="clear" w:color="auto" w:fill="D9E2F3" w:themeFill="accent1" w:themeFillTint="33"/>
            <w:vAlign w:val="center"/>
          </w:tcPr>
          <w:p w14:paraId="2C6748B2" w14:textId="5AB5B9BD" w:rsidR="00185F6F" w:rsidRPr="00B07290" w:rsidRDefault="00185F6F" w:rsidP="00F311F4">
            <w:pPr>
              <w:jc w:val="right"/>
              <w:rPr>
                <w:b/>
                <w:bCs/>
                <w:color w:val="000000"/>
              </w:rPr>
            </w:pPr>
            <w:r w:rsidRPr="00B07290">
              <w:rPr>
                <w:b/>
                <w:bCs/>
                <w:color w:val="000000"/>
              </w:rPr>
              <w:t>55 20</w:t>
            </w:r>
            <w:r w:rsidR="00A1585F">
              <w:rPr>
                <w:b/>
                <w:bCs/>
                <w:color w:val="000000"/>
              </w:rPr>
              <w:t>3</w:t>
            </w:r>
          </w:p>
        </w:tc>
      </w:tr>
      <w:tr w:rsidR="00CD62D8" w:rsidRPr="00B07290" w14:paraId="084CD639" w14:textId="77777777" w:rsidTr="00900858">
        <w:trPr>
          <w:trHeight w:val="564"/>
        </w:trPr>
        <w:tc>
          <w:tcPr>
            <w:tcW w:w="5100" w:type="dxa"/>
            <w:shd w:val="clear" w:color="auto" w:fill="auto"/>
            <w:vAlign w:val="center"/>
            <w:hideMark/>
          </w:tcPr>
          <w:p w14:paraId="2BE17990" w14:textId="31631438" w:rsidR="00185F6F" w:rsidRPr="00B07290" w:rsidRDefault="00185F6F" w:rsidP="00F311F4">
            <w:pPr>
              <w:rPr>
                <w:color w:val="000000"/>
              </w:rPr>
            </w:pPr>
            <w:r w:rsidRPr="00B07290">
              <w:rPr>
                <w:color w:val="000000"/>
              </w:rPr>
              <w:t>A002 Projekta vadība un informācijas izplatīšana</w:t>
            </w:r>
          </w:p>
        </w:tc>
        <w:tc>
          <w:tcPr>
            <w:tcW w:w="993" w:type="dxa"/>
            <w:shd w:val="clear" w:color="auto" w:fill="auto"/>
            <w:noWrap/>
            <w:vAlign w:val="center"/>
          </w:tcPr>
          <w:p w14:paraId="040150A6" w14:textId="77777777" w:rsidR="00185F6F" w:rsidRPr="00B07290" w:rsidRDefault="00185F6F" w:rsidP="00F311F4">
            <w:pPr>
              <w:jc w:val="right"/>
              <w:rPr>
                <w:color w:val="000000"/>
              </w:rPr>
            </w:pPr>
          </w:p>
        </w:tc>
        <w:tc>
          <w:tcPr>
            <w:tcW w:w="850" w:type="dxa"/>
            <w:shd w:val="clear" w:color="auto" w:fill="auto"/>
            <w:noWrap/>
            <w:vAlign w:val="center"/>
          </w:tcPr>
          <w:p w14:paraId="417FA0C9" w14:textId="77777777" w:rsidR="00185F6F" w:rsidRPr="00B07290" w:rsidRDefault="00185F6F" w:rsidP="00F311F4">
            <w:pPr>
              <w:jc w:val="right"/>
              <w:rPr>
                <w:color w:val="000000"/>
              </w:rPr>
            </w:pPr>
          </w:p>
        </w:tc>
        <w:tc>
          <w:tcPr>
            <w:tcW w:w="992" w:type="dxa"/>
            <w:shd w:val="clear" w:color="auto" w:fill="auto"/>
            <w:noWrap/>
            <w:vAlign w:val="center"/>
          </w:tcPr>
          <w:p w14:paraId="58480680" w14:textId="484FC2BF" w:rsidR="00185F6F" w:rsidRPr="00B07290" w:rsidRDefault="00185F6F" w:rsidP="00F311F4">
            <w:pPr>
              <w:jc w:val="right"/>
              <w:rPr>
                <w:color w:val="000000"/>
              </w:rPr>
            </w:pPr>
            <w:r w:rsidRPr="00B07290">
              <w:rPr>
                <w:color w:val="000000"/>
              </w:rPr>
              <w:t>50</w:t>
            </w:r>
            <w:r w:rsidR="00295410" w:rsidRPr="00B07290">
              <w:rPr>
                <w:color w:val="000000"/>
              </w:rPr>
              <w:t>3</w:t>
            </w:r>
          </w:p>
        </w:tc>
        <w:tc>
          <w:tcPr>
            <w:tcW w:w="993" w:type="dxa"/>
            <w:shd w:val="clear" w:color="auto" w:fill="auto"/>
            <w:noWrap/>
            <w:vAlign w:val="center"/>
          </w:tcPr>
          <w:p w14:paraId="5E2E4147" w14:textId="77777777" w:rsidR="00185F6F" w:rsidRPr="00B07290" w:rsidRDefault="00185F6F" w:rsidP="00F311F4">
            <w:pPr>
              <w:jc w:val="right"/>
              <w:rPr>
                <w:color w:val="000000"/>
              </w:rPr>
            </w:pPr>
          </w:p>
        </w:tc>
        <w:tc>
          <w:tcPr>
            <w:tcW w:w="1134" w:type="dxa"/>
            <w:vAlign w:val="center"/>
          </w:tcPr>
          <w:p w14:paraId="2F8B2666" w14:textId="070CF439" w:rsidR="00185F6F" w:rsidRPr="00B07290" w:rsidRDefault="00185F6F" w:rsidP="00F311F4">
            <w:pPr>
              <w:jc w:val="right"/>
              <w:rPr>
                <w:b/>
                <w:bCs/>
                <w:color w:val="000000"/>
              </w:rPr>
            </w:pPr>
            <w:r w:rsidRPr="00B07290">
              <w:rPr>
                <w:b/>
                <w:bCs/>
                <w:color w:val="000000"/>
              </w:rPr>
              <w:t>50</w:t>
            </w:r>
            <w:r w:rsidR="00295410" w:rsidRPr="00B07290">
              <w:rPr>
                <w:b/>
                <w:bCs/>
                <w:color w:val="000000"/>
              </w:rPr>
              <w:t>3</w:t>
            </w:r>
          </w:p>
        </w:tc>
      </w:tr>
      <w:tr w:rsidR="00185F6F" w:rsidRPr="00B07290" w14:paraId="0206809A" w14:textId="77777777" w:rsidTr="00900858">
        <w:trPr>
          <w:trHeight w:val="576"/>
        </w:trPr>
        <w:tc>
          <w:tcPr>
            <w:tcW w:w="10062" w:type="dxa"/>
            <w:gridSpan w:val="6"/>
            <w:shd w:val="clear" w:color="auto" w:fill="auto"/>
            <w:vAlign w:val="center"/>
          </w:tcPr>
          <w:p w14:paraId="06C300E8" w14:textId="6D28FDA5" w:rsidR="00185F6F" w:rsidRPr="00B07290" w:rsidRDefault="00185F6F" w:rsidP="00F311F4">
            <w:pPr>
              <w:rPr>
                <w:color w:val="000000"/>
                <w:sz w:val="22"/>
                <w:szCs w:val="22"/>
              </w:rPr>
            </w:pPr>
            <w:r w:rsidRPr="00B07290">
              <w:rPr>
                <w:color w:val="000000"/>
                <w:sz w:val="22"/>
                <w:szCs w:val="22"/>
              </w:rPr>
              <w:t xml:space="preserve">Pakalpojumi semināru, sanāksmju organizēšanai - telpas, aprīkojums, tulkošana, moderators </w:t>
            </w:r>
            <w:r w:rsidR="002A51AE" w:rsidRPr="00B07290">
              <w:rPr>
                <w:color w:val="000000"/>
                <w:sz w:val="22"/>
                <w:szCs w:val="22"/>
              </w:rPr>
              <w:t xml:space="preserve">un cits personāls </w:t>
            </w:r>
            <w:r w:rsidRPr="00B07290">
              <w:rPr>
                <w:color w:val="000000"/>
                <w:sz w:val="22"/>
                <w:szCs w:val="22"/>
              </w:rPr>
              <w:t xml:space="preserve">(pasākumu skaits): 1 </w:t>
            </w:r>
            <w:r w:rsidR="00E023DC" w:rsidRPr="00B07290">
              <w:rPr>
                <w:color w:val="000000"/>
                <w:sz w:val="22"/>
                <w:szCs w:val="22"/>
              </w:rPr>
              <w:t>*</w:t>
            </w:r>
            <w:r w:rsidRPr="00B07290">
              <w:rPr>
                <w:color w:val="000000"/>
                <w:sz w:val="22"/>
                <w:szCs w:val="22"/>
              </w:rPr>
              <w:t xml:space="preserve"> 50</w:t>
            </w:r>
            <w:r w:rsidR="00295410" w:rsidRPr="00B07290">
              <w:rPr>
                <w:color w:val="000000"/>
                <w:sz w:val="22"/>
                <w:szCs w:val="22"/>
              </w:rPr>
              <w:t>3</w:t>
            </w:r>
            <w:r w:rsidRPr="00B07290">
              <w:rPr>
                <w:color w:val="000000"/>
                <w:sz w:val="22"/>
                <w:szCs w:val="22"/>
              </w:rPr>
              <w:t xml:space="preserve"> = 50</w:t>
            </w:r>
            <w:r w:rsidR="00295410" w:rsidRPr="00B07290">
              <w:rPr>
                <w:color w:val="000000"/>
                <w:sz w:val="22"/>
                <w:szCs w:val="22"/>
              </w:rPr>
              <w:t>3</w:t>
            </w:r>
          </w:p>
        </w:tc>
      </w:tr>
      <w:tr w:rsidR="00CD62D8" w:rsidRPr="00B07290" w14:paraId="028BB967" w14:textId="77777777" w:rsidTr="00900858">
        <w:trPr>
          <w:trHeight w:val="224"/>
        </w:trPr>
        <w:tc>
          <w:tcPr>
            <w:tcW w:w="5100" w:type="dxa"/>
            <w:shd w:val="clear" w:color="auto" w:fill="auto"/>
            <w:vAlign w:val="center"/>
            <w:hideMark/>
          </w:tcPr>
          <w:p w14:paraId="4E804FE3" w14:textId="5E85CCEB" w:rsidR="00185F6F" w:rsidRPr="00B07290" w:rsidRDefault="00185F6F" w:rsidP="00F311F4">
            <w:pPr>
              <w:rPr>
                <w:color w:val="000000"/>
              </w:rPr>
            </w:pPr>
            <w:r w:rsidRPr="00B07290">
              <w:t xml:space="preserve">A004 </w:t>
            </w:r>
            <w:r w:rsidR="005260EC" w:rsidRPr="00B07290">
              <w:rPr>
                <w:color w:val="000000"/>
              </w:rPr>
              <w:t>LV sociālās inovācijas ekosistēmas kartēšana (ziņojuma izstrāde)</w:t>
            </w:r>
          </w:p>
        </w:tc>
        <w:tc>
          <w:tcPr>
            <w:tcW w:w="993" w:type="dxa"/>
            <w:shd w:val="clear" w:color="auto" w:fill="auto"/>
            <w:noWrap/>
            <w:vAlign w:val="center"/>
          </w:tcPr>
          <w:p w14:paraId="2B859D4C" w14:textId="77777777" w:rsidR="00185F6F" w:rsidRPr="00B07290" w:rsidRDefault="00185F6F" w:rsidP="00F311F4">
            <w:pPr>
              <w:jc w:val="right"/>
              <w:rPr>
                <w:color w:val="000000"/>
              </w:rPr>
            </w:pPr>
            <w:r w:rsidRPr="00B07290">
              <w:rPr>
                <w:color w:val="000000"/>
              </w:rPr>
              <w:t>3 000</w:t>
            </w:r>
          </w:p>
        </w:tc>
        <w:tc>
          <w:tcPr>
            <w:tcW w:w="850" w:type="dxa"/>
            <w:shd w:val="clear" w:color="auto" w:fill="auto"/>
            <w:noWrap/>
            <w:vAlign w:val="center"/>
          </w:tcPr>
          <w:p w14:paraId="3FF03152" w14:textId="77777777" w:rsidR="00185F6F" w:rsidRPr="00B07290" w:rsidRDefault="00185F6F" w:rsidP="00F311F4">
            <w:pPr>
              <w:jc w:val="right"/>
              <w:rPr>
                <w:color w:val="000000"/>
              </w:rPr>
            </w:pPr>
            <w:r w:rsidRPr="00B07290">
              <w:rPr>
                <w:color w:val="000000"/>
              </w:rPr>
              <w:t>4 200</w:t>
            </w:r>
          </w:p>
        </w:tc>
        <w:tc>
          <w:tcPr>
            <w:tcW w:w="992" w:type="dxa"/>
            <w:shd w:val="clear" w:color="auto" w:fill="auto"/>
            <w:noWrap/>
            <w:vAlign w:val="center"/>
          </w:tcPr>
          <w:p w14:paraId="7CA0DFEA" w14:textId="77777777" w:rsidR="00185F6F" w:rsidRPr="00B07290" w:rsidRDefault="00185F6F" w:rsidP="00F311F4">
            <w:pPr>
              <w:jc w:val="right"/>
              <w:rPr>
                <w:color w:val="000000"/>
              </w:rPr>
            </w:pPr>
          </w:p>
        </w:tc>
        <w:tc>
          <w:tcPr>
            <w:tcW w:w="993" w:type="dxa"/>
            <w:shd w:val="clear" w:color="auto" w:fill="auto"/>
            <w:noWrap/>
            <w:vAlign w:val="center"/>
          </w:tcPr>
          <w:p w14:paraId="42BB1F00" w14:textId="77777777" w:rsidR="00185F6F" w:rsidRPr="00B07290" w:rsidRDefault="00185F6F" w:rsidP="00F311F4">
            <w:pPr>
              <w:jc w:val="right"/>
              <w:rPr>
                <w:color w:val="000000"/>
              </w:rPr>
            </w:pPr>
          </w:p>
        </w:tc>
        <w:tc>
          <w:tcPr>
            <w:tcW w:w="1134" w:type="dxa"/>
            <w:vAlign w:val="center"/>
          </w:tcPr>
          <w:p w14:paraId="1FA11ABE" w14:textId="77777777" w:rsidR="00185F6F" w:rsidRPr="00B07290" w:rsidRDefault="00185F6F" w:rsidP="00F311F4">
            <w:pPr>
              <w:jc w:val="right"/>
              <w:rPr>
                <w:b/>
                <w:bCs/>
                <w:color w:val="000000"/>
              </w:rPr>
            </w:pPr>
            <w:r w:rsidRPr="00B07290">
              <w:rPr>
                <w:b/>
                <w:bCs/>
                <w:color w:val="000000"/>
              </w:rPr>
              <w:t>7 200</w:t>
            </w:r>
          </w:p>
        </w:tc>
      </w:tr>
      <w:tr w:rsidR="00185F6F" w:rsidRPr="00B07290" w14:paraId="4016B2F7" w14:textId="77777777" w:rsidTr="00900858">
        <w:trPr>
          <w:trHeight w:val="576"/>
        </w:trPr>
        <w:tc>
          <w:tcPr>
            <w:tcW w:w="10062" w:type="dxa"/>
            <w:gridSpan w:val="6"/>
            <w:shd w:val="clear" w:color="auto" w:fill="auto"/>
            <w:vAlign w:val="center"/>
          </w:tcPr>
          <w:p w14:paraId="455457BE" w14:textId="1EEF40FB" w:rsidR="00185F6F" w:rsidRPr="00B07290" w:rsidRDefault="00185F6F" w:rsidP="00F311F4">
            <w:pPr>
              <w:rPr>
                <w:color w:val="000000"/>
                <w:sz w:val="22"/>
                <w:szCs w:val="22"/>
              </w:rPr>
            </w:pPr>
            <w:r w:rsidRPr="00B07290">
              <w:rPr>
                <w:color w:val="000000"/>
                <w:sz w:val="22"/>
                <w:szCs w:val="22"/>
              </w:rPr>
              <w:t xml:space="preserve">Pakalpojumi semināru, sanāksmju organizēšanai - telpas, aprīkojums, tulkošana, moderators </w:t>
            </w:r>
            <w:r w:rsidR="002A51AE" w:rsidRPr="00B07290">
              <w:rPr>
                <w:color w:val="000000"/>
                <w:sz w:val="22"/>
                <w:szCs w:val="22"/>
              </w:rPr>
              <w:t xml:space="preserve">un cits personāls </w:t>
            </w:r>
            <w:r w:rsidRPr="00B07290">
              <w:rPr>
                <w:color w:val="000000"/>
                <w:sz w:val="22"/>
                <w:szCs w:val="22"/>
              </w:rPr>
              <w:t xml:space="preserve">(pasākumu skaits): 2 </w:t>
            </w:r>
            <w:r w:rsidR="00E023DC" w:rsidRPr="00B07290">
              <w:rPr>
                <w:color w:val="000000"/>
                <w:sz w:val="22"/>
                <w:szCs w:val="22"/>
              </w:rPr>
              <w:t>*</w:t>
            </w:r>
            <w:r w:rsidRPr="00B07290">
              <w:rPr>
                <w:color w:val="000000"/>
                <w:sz w:val="22"/>
                <w:szCs w:val="22"/>
              </w:rPr>
              <w:t xml:space="preserve"> 100 = 200</w:t>
            </w:r>
          </w:p>
          <w:p w14:paraId="4FB6FE20" w14:textId="695882D6" w:rsidR="00185F6F" w:rsidRPr="00B07290" w:rsidRDefault="00185F6F" w:rsidP="00F311F4">
            <w:pPr>
              <w:rPr>
                <w:color w:val="000000"/>
                <w:sz w:val="22"/>
                <w:szCs w:val="22"/>
              </w:rPr>
            </w:pPr>
            <w:r w:rsidRPr="00B07290">
              <w:rPr>
                <w:color w:val="000000"/>
                <w:sz w:val="22"/>
                <w:szCs w:val="22"/>
              </w:rPr>
              <w:t>Publicitātes, komunikācijas, informācijas izplatīšanas pakalpojumi: 1</w:t>
            </w:r>
            <w:r w:rsidR="00E023DC" w:rsidRPr="00B07290">
              <w:rPr>
                <w:color w:val="000000"/>
                <w:sz w:val="22"/>
                <w:szCs w:val="22"/>
              </w:rPr>
              <w:t xml:space="preserve"> *</w:t>
            </w:r>
            <w:r w:rsidRPr="00B07290">
              <w:rPr>
                <w:color w:val="000000"/>
                <w:sz w:val="22"/>
                <w:szCs w:val="22"/>
              </w:rPr>
              <w:t xml:space="preserve"> 2 000 = 2 000 </w:t>
            </w:r>
          </w:p>
          <w:p w14:paraId="3A3FE3E6" w14:textId="74802358" w:rsidR="00185F6F" w:rsidRPr="00B07290" w:rsidRDefault="00185F6F" w:rsidP="00F311F4">
            <w:pPr>
              <w:rPr>
                <w:color w:val="000000"/>
                <w:sz w:val="22"/>
                <w:szCs w:val="22"/>
              </w:rPr>
            </w:pPr>
            <w:r w:rsidRPr="00B07290">
              <w:rPr>
                <w:color w:val="000000"/>
                <w:sz w:val="22"/>
                <w:szCs w:val="22"/>
              </w:rPr>
              <w:t>Ekspertu pakalpojums: 1</w:t>
            </w:r>
            <w:r w:rsidR="00E023DC" w:rsidRPr="00B07290">
              <w:rPr>
                <w:color w:val="000000"/>
                <w:sz w:val="22"/>
                <w:szCs w:val="22"/>
              </w:rPr>
              <w:t xml:space="preserve"> *</w:t>
            </w:r>
            <w:r w:rsidRPr="00B07290">
              <w:rPr>
                <w:color w:val="000000"/>
                <w:sz w:val="22"/>
                <w:szCs w:val="22"/>
              </w:rPr>
              <w:t xml:space="preserve"> 5 000 = 5 000 </w:t>
            </w:r>
          </w:p>
        </w:tc>
      </w:tr>
      <w:tr w:rsidR="00CD62D8" w:rsidRPr="00B07290" w14:paraId="27A298AF" w14:textId="77777777" w:rsidTr="00900858">
        <w:trPr>
          <w:trHeight w:val="201"/>
        </w:trPr>
        <w:tc>
          <w:tcPr>
            <w:tcW w:w="5100" w:type="dxa"/>
            <w:shd w:val="clear" w:color="auto" w:fill="auto"/>
            <w:vAlign w:val="center"/>
          </w:tcPr>
          <w:p w14:paraId="41DC815A" w14:textId="36181A69" w:rsidR="00185F6F" w:rsidRPr="00B07290" w:rsidRDefault="00185F6F" w:rsidP="00F311F4">
            <w:pPr>
              <w:rPr>
                <w:color w:val="000000"/>
              </w:rPr>
            </w:pPr>
            <w:r w:rsidRPr="00B07290">
              <w:rPr>
                <w:color w:val="000000"/>
              </w:rPr>
              <w:t xml:space="preserve">A009 </w:t>
            </w:r>
            <w:r w:rsidR="002F63D2" w:rsidRPr="00B07290">
              <w:rPr>
                <w:color w:val="000000"/>
              </w:rPr>
              <w:t>LV kapacitātes stiprināšana un mijiedarbība ar ekosistēmu</w:t>
            </w:r>
          </w:p>
        </w:tc>
        <w:tc>
          <w:tcPr>
            <w:tcW w:w="993" w:type="dxa"/>
            <w:shd w:val="clear" w:color="auto" w:fill="auto"/>
            <w:noWrap/>
            <w:vAlign w:val="center"/>
          </w:tcPr>
          <w:p w14:paraId="435B2872" w14:textId="77777777" w:rsidR="00185F6F" w:rsidRPr="00B07290" w:rsidRDefault="00185F6F" w:rsidP="00F311F4">
            <w:pPr>
              <w:jc w:val="right"/>
              <w:rPr>
                <w:color w:val="000000"/>
              </w:rPr>
            </w:pPr>
            <w:r w:rsidRPr="00B07290">
              <w:rPr>
                <w:color w:val="000000"/>
              </w:rPr>
              <w:t>5 167</w:t>
            </w:r>
          </w:p>
        </w:tc>
        <w:tc>
          <w:tcPr>
            <w:tcW w:w="850" w:type="dxa"/>
            <w:shd w:val="clear" w:color="auto" w:fill="auto"/>
            <w:noWrap/>
            <w:vAlign w:val="center"/>
          </w:tcPr>
          <w:p w14:paraId="1B2B7396" w14:textId="77777777" w:rsidR="00185F6F" w:rsidRPr="00B07290" w:rsidRDefault="00185F6F" w:rsidP="00F311F4">
            <w:pPr>
              <w:jc w:val="right"/>
              <w:rPr>
                <w:color w:val="000000"/>
              </w:rPr>
            </w:pPr>
            <w:r w:rsidRPr="00B07290">
              <w:rPr>
                <w:color w:val="000000"/>
              </w:rPr>
              <w:t>5 167</w:t>
            </w:r>
          </w:p>
        </w:tc>
        <w:tc>
          <w:tcPr>
            <w:tcW w:w="992" w:type="dxa"/>
            <w:shd w:val="clear" w:color="auto" w:fill="auto"/>
            <w:noWrap/>
            <w:vAlign w:val="center"/>
          </w:tcPr>
          <w:p w14:paraId="6CFDF09F" w14:textId="77777777" w:rsidR="00185F6F" w:rsidRPr="00B07290" w:rsidRDefault="00185F6F" w:rsidP="00F311F4">
            <w:pPr>
              <w:jc w:val="right"/>
              <w:rPr>
                <w:color w:val="000000"/>
              </w:rPr>
            </w:pPr>
            <w:r w:rsidRPr="00B07290">
              <w:rPr>
                <w:color w:val="000000"/>
              </w:rPr>
              <w:t>5 166</w:t>
            </w:r>
          </w:p>
        </w:tc>
        <w:tc>
          <w:tcPr>
            <w:tcW w:w="993" w:type="dxa"/>
            <w:shd w:val="clear" w:color="auto" w:fill="auto"/>
            <w:noWrap/>
            <w:vAlign w:val="center"/>
          </w:tcPr>
          <w:p w14:paraId="6504E744" w14:textId="77777777" w:rsidR="00185F6F" w:rsidRPr="00B07290" w:rsidRDefault="00185F6F" w:rsidP="00F311F4">
            <w:pPr>
              <w:jc w:val="right"/>
              <w:rPr>
                <w:color w:val="000000"/>
              </w:rPr>
            </w:pPr>
          </w:p>
        </w:tc>
        <w:tc>
          <w:tcPr>
            <w:tcW w:w="1134" w:type="dxa"/>
            <w:vAlign w:val="center"/>
          </w:tcPr>
          <w:p w14:paraId="0828FDF0" w14:textId="77777777" w:rsidR="00185F6F" w:rsidRPr="00B07290" w:rsidRDefault="00185F6F" w:rsidP="00F311F4">
            <w:pPr>
              <w:jc w:val="right"/>
              <w:rPr>
                <w:b/>
                <w:bCs/>
                <w:color w:val="000000"/>
              </w:rPr>
            </w:pPr>
            <w:r w:rsidRPr="00B07290">
              <w:rPr>
                <w:b/>
                <w:bCs/>
                <w:color w:val="000000"/>
              </w:rPr>
              <w:t>15 500</w:t>
            </w:r>
          </w:p>
        </w:tc>
      </w:tr>
      <w:tr w:rsidR="00185F6F" w:rsidRPr="00B07290" w14:paraId="5BD0A035" w14:textId="77777777" w:rsidTr="00900858">
        <w:trPr>
          <w:trHeight w:val="576"/>
        </w:trPr>
        <w:tc>
          <w:tcPr>
            <w:tcW w:w="10062" w:type="dxa"/>
            <w:gridSpan w:val="6"/>
            <w:shd w:val="clear" w:color="auto" w:fill="auto"/>
            <w:vAlign w:val="center"/>
          </w:tcPr>
          <w:p w14:paraId="23C849C4" w14:textId="7F6DC415" w:rsidR="00185F6F" w:rsidRPr="00B07290" w:rsidRDefault="00185F6F" w:rsidP="00F311F4">
            <w:pPr>
              <w:rPr>
                <w:color w:val="000000"/>
                <w:sz w:val="22"/>
                <w:szCs w:val="22"/>
              </w:rPr>
            </w:pPr>
            <w:bookmarkStart w:id="5" w:name="_Hlk169594076"/>
            <w:r w:rsidRPr="00B07290">
              <w:rPr>
                <w:color w:val="000000"/>
                <w:sz w:val="22"/>
                <w:szCs w:val="22"/>
              </w:rPr>
              <w:t xml:space="preserve">Pakalpojumi semināru, sanāksmju organizēšanai - telpas, aprīkojums, tulkošana, moderators </w:t>
            </w:r>
            <w:r w:rsidR="00231B08" w:rsidRPr="00B07290">
              <w:rPr>
                <w:color w:val="000000"/>
                <w:sz w:val="22"/>
                <w:szCs w:val="22"/>
              </w:rPr>
              <w:t xml:space="preserve">un cits personāls </w:t>
            </w:r>
            <w:r w:rsidRPr="00B07290">
              <w:rPr>
                <w:color w:val="000000"/>
                <w:sz w:val="22"/>
                <w:szCs w:val="22"/>
              </w:rPr>
              <w:t xml:space="preserve">(pasākumu skaits): 9 </w:t>
            </w:r>
            <w:r w:rsidR="00E023DC" w:rsidRPr="00B07290">
              <w:rPr>
                <w:color w:val="000000"/>
                <w:sz w:val="22"/>
                <w:szCs w:val="22"/>
              </w:rPr>
              <w:t>*</w:t>
            </w:r>
            <w:r w:rsidRPr="00B07290">
              <w:rPr>
                <w:color w:val="000000"/>
                <w:sz w:val="22"/>
                <w:szCs w:val="22"/>
              </w:rPr>
              <w:t xml:space="preserve"> 500 = 4 500</w:t>
            </w:r>
          </w:p>
          <w:p w14:paraId="55C2B606" w14:textId="029A1DCE" w:rsidR="00185F6F" w:rsidRPr="00B07290" w:rsidRDefault="00185F6F" w:rsidP="00F311F4">
            <w:pPr>
              <w:rPr>
                <w:color w:val="000000"/>
                <w:sz w:val="22"/>
                <w:szCs w:val="22"/>
              </w:rPr>
            </w:pPr>
            <w:r w:rsidRPr="00B07290">
              <w:rPr>
                <w:color w:val="000000"/>
                <w:sz w:val="22"/>
                <w:szCs w:val="22"/>
              </w:rPr>
              <w:t>Publicitātes, komunikācijas, informācijas izplatīšanas pakalpojumi: 1</w:t>
            </w:r>
            <w:r w:rsidR="00E023DC" w:rsidRPr="00B07290">
              <w:rPr>
                <w:color w:val="000000"/>
                <w:sz w:val="22"/>
                <w:szCs w:val="22"/>
              </w:rPr>
              <w:t xml:space="preserve"> *</w:t>
            </w:r>
            <w:r w:rsidRPr="00B07290">
              <w:rPr>
                <w:color w:val="000000"/>
                <w:sz w:val="22"/>
                <w:szCs w:val="22"/>
              </w:rPr>
              <w:t xml:space="preserve"> 1 000 = 1 000 </w:t>
            </w:r>
          </w:p>
          <w:p w14:paraId="29CDEB82" w14:textId="6D762AE5" w:rsidR="00185F6F" w:rsidRPr="00B07290" w:rsidRDefault="00185F6F" w:rsidP="00F311F4">
            <w:pPr>
              <w:rPr>
                <w:color w:val="000000"/>
                <w:sz w:val="22"/>
                <w:szCs w:val="22"/>
              </w:rPr>
            </w:pPr>
            <w:r w:rsidRPr="00B07290">
              <w:rPr>
                <w:color w:val="000000"/>
                <w:sz w:val="22"/>
                <w:szCs w:val="22"/>
              </w:rPr>
              <w:t>Ekspertu pakalpojums: 5</w:t>
            </w:r>
            <w:r w:rsidR="00E023DC" w:rsidRPr="00B07290">
              <w:rPr>
                <w:color w:val="000000"/>
                <w:sz w:val="22"/>
                <w:szCs w:val="22"/>
              </w:rPr>
              <w:t xml:space="preserve"> *</w:t>
            </w:r>
            <w:r w:rsidRPr="00B07290">
              <w:rPr>
                <w:color w:val="000000"/>
                <w:sz w:val="22"/>
                <w:szCs w:val="22"/>
              </w:rPr>
              <w:t xml:space="preserve"> 2 000 = 10 000 </w:t>
            </w:r>
          </w:p>
        </w:tc>
      </w:tr>
      <w:bookmarkEnd w:id="5"/>
      <w:tr w:rsidR="00CD62D8" w:rsidRPr="00B07290" w14:paraId="347304F6" w14:textId="77777777" w:rsidTr="00900858">
        <w:trPr>
          <w:trHeight w:val="322"/>
        </w:trPr>
        <w:tc>
          <w:tcPr>
            <w:tcW w:w="5100" w:type="dxa"/>
            <w:shd w:val="clear" w:color="auto" w:fill="auto"/>
            <w:vAlign w:val="center"/>
          </w:tcPr>
          <w:p w14:paraId="6D9F041E" w14:textId="67AD38AD" w:rsidR="00185F6F" w:rsidRPr="00B07290" w:rsidRDefault="00185F6F" w:rsidP="00F311F4">
            <w:pPr>
              <w:rPr>
                <w:color w:val="000000"/>
              </w:rPr>
            </w:pPr>
            <w:r w:rsidRPr="00B07290">
              <w:rPr>
                <w:color w:val="000000"/>
              </w:rPr>
              <w:t xml:space="preserve">A016 </w:t>
            </w:r>
            <w:r w:rsidR="005260EC" w:rsidRPr="00B07290">
              <w:rPr>
                <w:color w:val="000000"/>
              </w:rPr>
              <w:t>Stratēģiska un ilgtspējīga sociālās inovācijas kompetences centra attīstība</w:t>
            </w:r>
          </w:p>
        </w:tc>
        <w:tc>
          <w:tcPr>
            <w:tcW w:w="993" w:type="dxa"/>
            <w:shd w:val="clear" w:color="auto" w:fill="auto"/>
            <w:noWrap/>
            <w:vAlign w:val="center"/>
          </w:tcPr>
          <w:p w14:paraId="086DDE33" w14:textId="77777777" w:rsidR="00185F6F" w:rsidRPr="00B07290" w:rsidRDefault="00185F6F" w:rsidP="00F311F4">
            <w:pPr>
              <w:jc w:val="right"/>
              <w:rPr>
                <w:color w:val="000000"/>
              </w:rPr>
            </w:pPr>
            <w:r w:rsidRPr="00B07290">
              <w:rPr>
                <w:color w:val="000000"/>
              </w:rPr>
              <w:t>2 000</w:t>
            </w:r>
          </w:p>
        </w:tc>
        <w:tc>
          <w:tcPr>
            <w:tcW w:w="850" w:type="dxa"/>
            <w:shd w:val="clear" w:color="auto" w:fill="auto"/>
            <w:noWrap/>
            <w:vAlign w:val="center"/>
          </w:tcPr>
          <w:p w14:paraId="79F20232" w14:textId="77777777" w:rsidR="00185F6F" w:rsidRPr="00B07290" w:rsidRDefault="00185F6F" w:rsidP="00F311F4">
            <w:pPr>
              <w:jc w:val="right"/>
              <w:rPr>
                <w:color w:val="000000"/>
              </w:rPr>
            </w:pPr>
            <w:r w:rsidRPr="00B07290">
              <w:rPr>
                <w:color w:val="000000"/>
              </w:rPr>
              <w:t>12 000</w:t>
            </w:r>
          </w:p>
        </w:tc>
        <w:tc>
          <w:tcPr>
            <w:tcW w:w="992" w:type="dxa"/>
            <w:shd w:val="clear" w:color="auto" w:fill="auto"/>
            <w:noWrap/>
            <w:vAlign w:val="center"/>
          </w:tcPr>
          <w:p w14:paraId="544B36CB" w14:textId="77777777" w:rsidR="00185F6F" w:rsidRPr="00B07290" w:rsidRDefault="00185F6F" w:rsidP="00F311F4">
            <w:pPr>
              <w:jc w:val="right"/>
              <w:rPr>
                <w:color w:val="000000"/>
              </w:rPr>
            </w:pPr>
            <w:r w:rsidRPr="00B07290">
              <w:rPr>
                <w:color w:val="000000"/>
              </w:rPr>
              <w:t>4 000</w:t>
            </w:r>
          </w:p>
        </w:tc>
        <w:tc>
          <w:tcPr>
            <w:tcW w:w="993" w:type="dxa"/>
            <w:shd w:val="clear" w:color="auto" w:fill="auto"/>
            <w:noWrap/>
            <w:vAlign w:val="center"/>
          </w:tcPr>
          <w:p w14:paraId="6481E2AF" w14:textId="77777777" w:rsidR="00185F6F" w:rsidRPr="00B07290" w:rsidRDefault="00185F6F" w:rsidP="00F311F4">
            <w:pPr>
              <w:jc w:val="right"/>
              <w:rPr>
                <w:color w:val="000000"/>
              </w:rPr>
            </w:pPr>
            <w:r w:rsidRPr="00B07290">
              <w:rPr>
                <w:color w:val="000000"/>
              </w:rPr>
              <w:t>4 000</w:t>
            </w:r>
          </w:p>
        </w:tc>
        <w:tc>
          <w:tcPr>
            <w:tcW w:w="1134" w:type="dxa"/>
            <w:vAlign w:val="center"/>
          </w:tcPr>
          <w:p w14:paraId="65E244B7" w14:textId="77777777" w:rsidR="00185F6F" w:rsidRPr="00B07290" w:rsidRDefault="00185F6F" w:rsidP="00F311F4">
            <w:pPr>
              <w:jc w:val="right"/>
              <w:rPr>
                <w:b/>
                <w:bCs/>
                <w:color w:val="000000"/>
              </w:rPr>
            </w:pPr>
            <w:r w:rsidRPr="00B07290">
              <w:rPr>
                <w:b/>
                <w:bCs/>
                <w:color w:val="000000"/>
              </w:rPr>
              <w:t>22 000</w:t>
            </w:r>
          </w:p>
        </w:tc>
      </w:tr>
      <w:tr w:rsidR="00185F6F" w:rsidRPr="00B07290" w14:paraId="05612032" w14:textId="77777777" w:rsidTr="00900858">
        <w:trPr>
          <w:trHeight w:val="576"/>
        </w:trPr>
        <w:tc>
          <w:tcPr>
            <w:tcW w:w="10062" w:type="dxa"/>
            <w:gridSpan w:val="6"/>
            <w:shd w:val="clear" w:color="auto" w:fill="auto"/>
            <w:vAlign w:val="center"/>
          </w:tcPr>
          <w:p w14:paraId="3B921B19" w14:textId="3A38677D" w:rsidR="00185F6F" w:rsidRPr="00B07290" w:rsidRDefault="00185F6F" w:rsidP="00F311F4">
            <w:pPr>
              <w:rPr>
                <w:color w:val="000000"/>
                <w:sz w:val="22"/>
                <w:szCs w:val="22"/>
              </w:rPr>
            </w:pPr>
            <w:r w:rsidRPr="00B07290">
              <w:rPr>
                <w:color w:val="000000"/>
                <w:sz w:val="22"/>
                <w:szCs w:val="22"/>
              </w:rPr>
              <w:t xml:space="preserve">Pakalpojumi semināru, sanāksmju organizēšanai - telpas, aprīkojums, tulkošana, moderators </w:t>
            </w:r>
            <w:r w:rsidR="00231B08" w:rsidRPr="00B07290">
              <w:rPr>
                <w:color w:val="000000"/>
                <w:sz w:val="22"/>
                <w:szCs w:val="22"/>
              </w:rPr>
              <w:t xml:space="preserve">un cits personāls </w:t>
            </w:r>
            <w:r w:rsidRPr="00B07290">
              <w:rPr>
                <w:color w:val="000000"/>
                <w:sz w:val="22"/>
                <w:szCs w:val="22"/>
              </w:rPr>
              <w:t xml:space="preserve">(pasākumu skaits): 2 </w:t>
            </w:r>
            <w:r w:rsidR="00E023DC" w:rsidRPr="00B07290">
              <w:rPr>
                <w:color w:val="000000"/>
                <w:sz w:val="22"/>
                <w:szCs w:val="22"/>
              </w:rPr>
              <w:t>*</w:t>
            </w:r>
            <w:r w:rsidRPr="00B07290">
              <w:rPr>
                <w:color w:val="000000"/>
                <w:sz w:val="22"/>
                <w:szCs w:val="22"/>
              </w:rPr>
              <w:t xml:space="preserve"> 5 000 = 10 000</w:t>
            </w:r>
          </w:p>
          <w:p w14:paraId="6F265DBA" w14:textId="20E70B7E" w:rsidR="00185F6F" w:rsidRPr="00B07290" w:rsidRDefault="00185F6F" w:rsidP="00F311F4">
            <w:pPr>
              <w:rPr>
                <w:color w:val="000000"/>
                <w:sz w:val="22"/>
                <w:szCs w:val="22"/>
              </w:rPr>
            </w:pPr>
            <w:r w:rsidRPr="00B07290">
              <w:rPr>
                <w:color w:val="000000"/>
                <w:sz w:val="22"/>
                <w:szCs w:val="22"/>
              </w:rPr>
              <w:t>Publicitātes, komunikācijas, informācijas izplatīšanas pakalpojumi: 1</w:t>
            </w:r>
            <w:r w:rsidR="00E023DC" w:rsidRPr="00B07290">
              <w:rPr>
                <w:color w:val="000000"/>
                <w:sz w:val="22"/>
                <w:szCs w:val="22"/>
              </w:rPr>
              <w:t xml:space="preserve"> *</w:t>
            </w:r>
            <w:r w:rsidRPr="00B07290">
              <w:rPr>
                <w:color w:val="000000"/>
                <w:sz w:val="22"/>
                <w:szCs w:val="22"/>
              </w:rPr>
              <w:t xml:space="preserve"> 2 000 = 2 000 </w:t>
            </w:r>
          </w:p>
          <w:p w14:paraId="2DE6ABFF" w14:textId="5AB09586" w:rsidR="00185F6F" w:rsidRPr="00B07290" w:rsidRDefault="00185F6F" w:rsidP="00F311F4">
            <w:pPr>
              <w:rPr>
                <w:color w:val="000000"/>
                <w:sz w:val="22"/>
                <w:szCs w:val="22"/>
              </w:rPr>
            </w:pPr>
            <w:r w:rsidRPr="00B07290">
              <w:rPr>
                <w:color w:val="000000"/>
                <w:sz w:val="22"/>
                <w:szCs w:val="22"/>
              </w:rPr>
              <w:t>Pētniecības, novērtēšanas pakalpojums: 1</w:t>
            </w:r>
            <w:r w:rsidR="00E023DC" w:rsidRPr="00B07290">
              <w:rPr>
                <w:color w:val="000000"/>
                <w:sz w:val="22"/>
                <w:szCs w:val="22"/>
              </w:rPr>
              <w:t xml:space="preserve"> *</w:t>
            </w:r>
            <w:r w:rsidRPr="00B07290">
              <w:rPr>
                <w:color w:val="000000"/>
                <w:sz w:val="22"/>
                <w:szCs w:val="22"/>
              </w:rPr>
              <w:t xml:space="preserve"> 10 000 = 10 000 </w:t>
            </w:r>
          </w:p>
        </w:tc>
      </w:tr>
      <w:tr w:rsidR="00CD62D8" w:rsidRPr="00B07290" w14:paraId="45B5A357" w14:textId="77777777" w:rsidTr="00900858">
        <w:trPr>
          <w:trHeight w:val="302"/>
        </w:trPr>
        <w:tc>
          <w:tcPr>
            <w:tcW w:w="5100" w:type="dxa"/>
            <w:shd w:val="clear" w:color="auto" w:fill="auto"/>
            <w:vAlign w:val="center"/>
          </w:tcPr>
          <w:p w14:paraId="7A1CC75F" w14:textId="7B38263C" w:rsidR="00185F6F" w:rsidRPr="00B07290" w:rsidRDefault="00185F6F" w:rsidP="00F311F4">
            <w:pPr>
              <w:rPr>
                <w:color w:val="000000"/>
              </w:rPr>
            </w:pPr>
            <w:r w:rsidRPr="00B07290">
              <w:rPr>
                <w:color w:val="000000"/>
              </w:rPr>
              <w:t xml:space="preserve">A017 </w:t>
            </w:r>
            <w:r w:rsidR="005260EC" w:rsidRPr="00B07290">
              <w:rPr>
                <w:color w:val="000000"/>
              </w:rPr>
              <w:t>LV sociālās inovācijas kompetences centra funkciju konsolidēšana</w:t>
            </w:r>
          </w:p>
        </w:tc>
        <w:tc>
          <w:tcPr>
            <w:tcW w:w="993" w:type="dxa"/>
            <w:shd w:val="clear" w:color="auto" w:fill="auto"/>
            <w:noWrap/>
            <w:vAlign w:val="center"/>
          </w:tcPr>
          <w:p w14:paraId="3D1983F8" w14:textId="77777777" w:rsidR="00185F6F" w:rsidRPr="00B07290" w:rsidRDefault="00185F6F" w:rsidP="00F311F4">
            <w:pPr>
              <w:jc w:val="right"/>
              <w:rPr>
                <w:color w:val="000000"/>
              </w:rPr>
            </w:pPr>
            <w:r w:rsidRPr="00B07290">
              <w:rPr>
                <w:color w:val="000000"/>
              </w:rPr>
              <w:t>2 500</w:t>
            </w:r>
          </w:p>
        </w:tc>
        <w:tc>
          <w:tcPr>
            <w:tcW w:w="850" w:type="dxa"/>
            <w:shd w:val="clear" w:color="auto" w:fill="auto"/>
            <w:noWrap/>
            <w:vAlign w:val="center"/>
          </w:tcPr>
          <w:p w14:paraId="16E88FB2" w14:textId="77777777" w:rsidR="00185F6F" w:rsidRPr="00B07290" w:rsidRDefault="00185F6F" w:rsidP="00F311F4">
            <w:pPr>
              <w:jc w:val="right"/>
              <w:rPr>
                <w:color w:val="000000"/>
              </w:rPr>
            </w:pPr>
            <w:r w:rsidRPr="00B07290">
              <w:rPr>
                <w:color w:val="000000"/>
              </w:rPr>
              <w:t>5 000</w:t>
            </w:r>
          </w:p>
        </w:tc>
        <w:tc>
          <w:tcPr>
            <w:tcW w:w="992" w:type="dxa"/>
            <w:shd w:val="clear" w:color="auto" w:fill="auto"/>
            <w:noWrap/>
            <w:vAlign w:val="center"/>
          </w:tcPr>
          <w:p w14:paraId="72DD67E4" w14:textId="77777777" w:rsidR="00185F6F" w:rsidRPr="00B07290" w:rsidRDefault="00185F6F" w:rsidP="00F311F4">
            <w:pPr>
              <w:jc w:val="right"/>
              <w:rPr>
                <w:color w:val="000000"/>
              </w:rPr>
            </w:pPr>
            <w:r w:rsidRPr="00B07290">
              <w:rPr>
                <w:color w:val="000000"/>
              </w:rPr>
              <w:t>2 500</w:t>
            </w:r>
          </w:p>
        </w:tc>
        <w:tc>
          <w:tcPr>
            <w:tcW w:w="993" w:type="dxa"/>
            <w:shd w:val="clear" w:color="auto" w:fill="auto"/>
            <w:noWrap/>
            <w:vAlign w:val="center"/>
          </w:tcPr>
          <w:p w14:paraId="32E799EE" w14:textId="77777777" w:rsidR="00185F6F" w:rsidRPr="00B07290" w:rsidRDefault="00185F6F" w:rsidP="00F311F4">
            <w:pPr>
              <w:jc w:val="right"/>
              <w:rPr>
                <w:color w:val="000000"/>
              </w:rPr>
            </w:pPr>
          </w:p>
        </w:tc>
        <w:tc>
          <w:tcPr>
            <w:tcW w:w="1134" w:type="dxa"/>
            <w:vAlign w:val="center"/>
          </w:tcPr>
          <w:p w14:paraId="7A08FBED" w14:textId="77777777" w:rsidR="00185F6F" w:rsidRPr="00B07290" w:rsidRDefault="00185F6F" w:rsidP="00F311F4">
            <w:pPr>
              <w:jc w:val="right"/>
              <w:rPr>
                <w:b/>
                <w:bCs/>
                <w:color w:val="000000"/>
              </w:rPr>
            </w:pPr>
            <w:r w:rsidRPr="00B07290">
              <w:rPr>
                <w:b/>
                <w:bCs/>
                <w:color w:val="000000"/>
              </w:rPr>
              <w:t>10 000</w:t>
            </w:r>
          </w:p>
        </w:tc>
      </w:tr>
      <w:tr w:rsidR="00185F6F" w:rsidRPr="00B07290" w14:paraId="2952FCB3" w14:textId="77777777" w:rsidTr="00900858">
        <w:trPr>
          <w:trHeight w:val="576"/>
        </w:trPr>
        <w:tc>
          <w:tcPr>
            <w:tcW w:w="10062" w:type="dxa"/>
            <w:gridSpan w:val="6"/>
            <w:shd w:val="clear" w:color="auto" w:fill="auto"/>
            <w:vAlign w:val="center"/>
          </w:tcPr>
          <w:p w14:paraId="64481E57" w14:textId="51FEA5AA" w:rsidR="00185F6F" w:rsidRPr="00B07290" w:rsidRDefault="00185F6F" w:rsidP="00F311F4">
            <w:pPr>
              <w:rPr>
                <w:color w:val="000000"/>
                <w:sz w:val="22"/>
                <w:szCs w:val="22"/>
              </w:rPr>
            </w:pPr>
            <w:r w:rsidRPr="00B07290">
              <w:rPr>
                <w:color w:val="000000"/>
                <w:sz w:val="22"/>
                <w:szCs w:val="22"/>
              </w:rPr>
              <w:t xml:space="preserve">Pakalpojumi semināru, sanāksmju organizēšanai - telpas, aprīkojums, tulkošana, moderators </w:t>
            </w:r>
            <w:r w:rsidR="00231B08" w:rsidRPr="00B07290">
              <w:rPr>
                <w:color w:val="000000"/>
                <w:sz w:val="22"/>
                <w:szCs w:val="22"/>
              </w:rPr>
              <w:t xml:space="preserve">un cits personāls </w:t>
            </w:r>
            <w:r w:rsidRPr="00B07290">
              <w:rPr>
                <w:color w:val="000000"/>
                <w:sz w:val="22"/>
                <w:szCs w:val="22"/>
              </w:rPr>
              <w:t xml:space="preserve">(pasākumu skaits): 5 </w:t>
            </w:r>
            <w:r w:rsidR="00385DE8" w:rsidRPr="00B07290">
              <w:rPr>
                <w:color w:val="000000"/>
                <w:sz w:val="22"/>
                <w:szCs w:val="22"/>
              </w:rPr>
              <w:t>*</w:t>
            </w:r>
            <w:r w:rsidRPr="00B07290">
              <w:rPr>
                <w:color w:val="000000"/>
                <w:sz w:val="22"/>
                <w:szCs w:val="22"/>
              </w:rPr>
              <w:t xml:space="preserve"> 1 000 = 5 000</w:t>
            </w:r>
          </w:p>
          <w:p w14:paraId="3DC0D25D" w14:textId="43650AB9" w:rsidR="00185F6F" w:rsidRPr="00B07290" w:rsidRDefault="00185F6F" w:rsidP="00F311F4">
            <w:pPr>
              <w:rPr>
                <w:color w:val="000000"/>
                <w:sz w:val="22"/>
                <w:szCs w:val="22"/>
              </w:rPr>
            </w:pPr>
            <w:r w:rsidRPr="00B07290">
              <w:rPr>
                <w:color w:val="000000"/>
                <w:sz w:val="22"/>
                <w:szCs w:val="22"/>
              </w:rPr>
              <w:t>Publicitātes, komunikācijas, informācijas izplatīšanas pakalpojumi: 1</w:t>
            </w:r>
            <w:r w:rsidR="00385DE8" w:rsidRPr="00B07290">
              <w:rPr>
                <w:color w:val="000000"/>
                <w:sz w:val="22"/>
                <w:szCs w:val="22"/>
              </w:rPr>
              <w:t xml:space="preserve"> *</w:t>
            </w:r>
            <w:r w:rsidRPr="00B07290">
              <w:rPr>
                <w:color w:val="000000"/>
                <w:sz w:val="22"/>
                <w:szCs w:val="22"/>
              </w:rPr>
              <w:t xml:space="preserve"> 5 000 = 5 000 </w:t>
            </w:r>
          </w:p>
        </w:tc>
      </w:tr>
      <w:tr w:rsidR="00CD62D8" w:rsidRPr="00B07290" w14:paraId="1EB34E6F" w14:textId="77777777" w:rsidTr="00900858">
        <w:trPr>
          <w:trHeight w:val="300"/>
        </w:trPr>
        <w:tc>
          <w:tcPr>
            <w:tcW w:w="5100" w:type="dxa"/>
            <w:shd w:val="clear" w:color="auto" w:fill="auto"/>
            <w:noWrap/>
            <w:vAlign w:val="center"/>
            <w:hideMark/>
          </w:tcPr>
          <w:p w14:paraId="6FB51A5E" w14:textId="77777777" w:rsidR="00185F6F" w:rsidRPr="00B07290" w:rsidRDefault="00185F6F" w:rsidP="00F311F4">
            <w:pPr>
              <w:jc w:val="right"/>
              <w:rPr>
                <w:color w:val="000000"/>
              </w:rPr>
            </w:pPr>
            <w:r w:rsidRPr="00B07290">
              <w:rPr>
                <w:color w:val="000000"/>
              </w:rPr>
              <w:t>Kopā:</w:t>
            </w:r>
          </w:p>
        </w:tc>
        <w:tc>
          <w:tcPr>
            <w:tcW w:w="993" w:type="dxa"/>
            <w:shd w:val="clear" w:color="auto" w:fill="auto"/>
            <w:noWrap/>
            <w:vAlign w:val="center"/>
          </w:tcPr>
          <w:p w14:paraId="11C182F6" w14:textId="77777777" w:rsidR="00185F6F" w:rsidRPr="00B07290" w:rsidRDefault="00185F6F" w:rsidP="00F311F4">
            <w:pPr>
              <w:jc w:val="right"/>
              <w:rPr>
                <w:color w:val="000000"/>
              </w:rPr>
            </w:pPr>
          </w:p>
        </w:tc>
        <w:tc>
          <w:tcPr>
            <w:tcW w:w="850" w:type="dxa"/>
            <w:shd w:val="clear" w:color="auto" w:fill="auto"/>
            <w:noWrap/>
            <w:vAlign w:val="center"/>
          </w:tcPr>
          <w:p w14:paraId="47C9BFC1" w14:textId="77777777" w:rsidR="00185F6F" w:rsidRPr="00B07290" w:rsidRDefault="00185F6F" w:rsidP="00F311F4">
            <w:pPr>
              <w:jc w:val="right"/>
              <w:rPr>
                <w:color w:val="000000"/>
              </w:rPr>
            </w:pPr>
          </w:p>
        </w:tc>
        <w:tc>
          <w:tcPr>
            <w:tcW w:w="992" w:type="dxa"/>
            <w:shd w:val="clear" w:color="auto" w:fill="auto"/>
            <w:noWrap/>
            <w:vAlign w:val="center"/>
          </w:tcPr>
          <w:p w14:paraId="21CE2548" w14:textId="77777777" w:rsidR="00185F6F" w:rsidRPr="00B07290" w:rsidRDefault="00185F6F" w:rsidP="00F311F4">
            <w:pPr>
              <w:jc w:val="right"/>
              <w:rPr>
                <w:color w:val="000000"/>
              </w:rPr>
            </w:pPr>
          </w:p>
        </w:tc>
        <w:tc>
          <w:tcPr>
            <w:tcW w:w="993" w:type="dxa"/>
            <w:shd w:val="clear" w:color="auto" w:fill="auto"/>
            <w:noWrap/>
            <w:vAlign w:val="center"/>
          </w:tcPr>
          <w:p w14:paraId="7C7910A5" w14:textId="77777777" w:rsidR="00185F6F" w:rsidRPr="00B07290" w:rsidRDefault="00185F6F" w:rsidP="00F311F4">
            <w:pPr>
              <w:jc w:val="right"/>
              <w:rPr>
                <w:color w:val="000000"/>
              </w:rPr>
            </w:pPr>
          </w:p>
        </w:tc>
        <w:tc>
          <w:tcPr>
            <w:tcW w:w="1134" w:type="dxa"/>
            <w:vAlign w:val="center"/>
          </w:tcPr>
          <w:p w14:paraId="4B8093CF" w14:textId="52F24678" w:rsidR="00185F6F" w:rsidRPr="00B07290" w:rsidRDefault="00185F6F" w:rsidP="00F311F4">
            <w:pPr>
              <w:jc w:val="right"/>
              <w:rPr>
                <w:b/>
                <w:bCs/>
                <w:color w:val="000000"/>
              </w:rPr>
            </w:pPr>
            <w:r w:rsidRPr="00B07290">
              <w:rPr>
                <w:b/>
                <w:bCs/>
                <w:color w:val="000000"/>
              </w:rPr>
              <w:t>214 06</w:t>
            </w:r>
            <w:r w:rsidR="00626AD2" w:rsidRPr="00B07290">
              <w:rPr>
                <w:b/>
                <w:bCs/>
                <w:color w:val="000000"/>
              </w:rPr>
              <w:t>4</w:t>
            </w:r>
            <w:r w:rsidRPr="00B07290">
              <w:rPr>
                <w:b/>
                <w:bCs/>
                <w:color w:val="000000"/>
              </w:rPr>
              <w:t xml:space="preserve"> </w:t>
            </w:r>
          </w:p>
        </w:tc>
      </w:tr>
      <w:tr w:rsidR="00CD62D8" w:rsidRPr="00B07290" w14:paraId="2723695B" w14:textId="77777777" w:rsidTr="00900858">
        <w:trPr>
          <w:trHeight w:val="300"/>
        </w:trPr>
        <w:tc>
          <w:tcPr>
            <w:tcW w:w="5100" w:type="dxa"/>
            <w:shd w:val="clear" w:color="auto" w:fill="auto"/>
            <w:noWrap/>
            <w:vAlign w:val="center"/>
            <w:hideMark/>
          </w:tcPr>
          <w:p w14:paraId="5FD4B0D2" w14:textId="77777777" w:rsidR="00185F6F" w:rsidRPr="00B07290" w:rsidRDefault="00185F6F" w:rsidP="00F311F4">
            <w:pPr>
              <w:jc w:val="right"/>
              <w:rPr>
                <w:color w:val="000000"/>
              </w:rPr>
            </w:pPr>
            <w:r w:rsidRPr="00B07290">
              <w:rPr>
                <w:color w:val="000000"/>
              </w:rPr>
              <w:t>Netiešās izmaksas</w:t>
            </w:r>
            <w:r w:rsidRPr="00B07290">
              <w:rPr>
                <w:rStyle w:val="FootnoteReference"/>
                <w:color w:val="000000"/>
              </w:rPr>
              <w:footnoteReference w:id="13"/>
            </w:r>
            <w:r w:rsidRPr="00B07290">
              <w:rPr>
                <w:color w:val="000000"/>
              </w:rPr>
              <w:t xml:space="preserve"> (7 %)</w:t>
            </w:r>
          </w:p>
        </w:tc>
        <w:tc>
          <w:tcPr>
            <w:tcW w:w="993" w:type="dxa"/>
            <w:shd w:val="clear" w:color="auto" w:fill="auto"/>
            <w:noWrap/>
            <w:vAlign w:val="center"/>
          </w:tcPr>
          <w:p w14:paraId="7D90407A" w14:textId="77777777" w:rsidR="00185F6F" w:rsidRPr="00B07290" w:rsidRDefault="00185F6F" w:rsidP="00F311F4">
            <w:pPr>
              <w:jc w:val="right"/>
              <w:rPr>
                <w:color w:val="000000"/>
              </w:rPr>
            </w:pPr>
          </w:p>
        </w:tc>
        <w:tc>
          <w:tcPr>
            <w:tcW w:w="850" w:type="dxa"/>
            <w:shd w:val="clear" w:color="auto" w:fill="auto"/>
            <w:noWrap/>
            <w:vAlign w:val="center"/>
          </w:tcPr>
          <w:p w14:paraId="22068082" w14:textId="77777777" w:rsidR="00185F6F" w:rsidRPr="00B07290" w:rsidRDefault="00185F6F" w:rsidP="00F311F4">
            <w:pPr>
              <w:jc w:val="right"/>
              <w:rPr>
                <w:color w:val="000000"/>
              </w:rPr>
            </w:pPr>
          </w:p>
        </w:tc>
        <w:tc>
          <w:tcPr>
            <w:tcW w:w="992" w:type="dxa"/>
            <w:shd w:val="clear" w:color="auto" w:fill="auto"/>
            <w:noWrap/>
            <w:vAlign w:val="center"/>
          </w:tcPr>
          <w:p w14:paraId="6E7CBC30" w14:textId="77777777" w:rsidR="00185F6F" w:rsidRPr="00B07290" w:rsidRDefault="00185F6F" w:rsidP="00F311F4">
            <w:pPr>
              <w:jc w:val="right"/>
              <w:rPr>
                <w:color w:val="000000"/>
              </w:rPr>
            </w:pPr>
          </w:p>
        </w:tc>
        <w:tc>
          <w:tcPr>
            <w:tcW w:w="993" w:type="dxa"/>
            <w:shd w:val="clear" w:color="auto" w:fill="auto"/>
            <w:noWrap/>
            <w:vAlign w:val="center"/>
          </w:tcPr>
          <w:p w14:paraId="424C69C9" w14:textId="77777777" w:rsidR="00185F6F" w:rsidRPr="00B07290" w:rsidRDefault="00185F6F" w:rsidP="00F311F4">
            <w:pPr>
              <w:jc w:val="right"/>
              <w:rPr>
                <w:color w:val="000000"/>
              </w:rPr>
            </w:pPr>
          </w:p>
        </w:tc>
        <w:tc>
          <w:tcPr>
            <w:tcW w:w="1134" w:type="dxa"/>
            <w:vAlign w:val="center"/>
          </w:tcPr>
          <w:p w14:paraId="088310AD" w14:textId="33865976" w:rsidR="00185F6F" w:rsidRPr="00B07290" w:rsidRDefault="00185F6F" w:rsidP="00F311F4">
            <w:pPr>
              <w:jc w:val="right"/>
              <w:rPr>
                <w:b/>
                <w:bCs/>
                <w:color w:val="000000"/>
              </w:rPr>
            </w:pPr>
            <w:r w:rsidRPr="00B07290">
              <w:rPr>
                <w:b/>
                <w:bCs/>
                <w:color w:val="000000"/>
              </w:rPr>
              <w:t>14 98</w:t>
            </w:r>
            <w:r w:rsidR="00626AD2" w:rsidRPr="00B07290">
              <w:rPr>
                <w:b/>
                <w:bCs/>
                <w:color w:val="000000"/>
              </w:rPr>
              <w:t>4</w:t>
            </w:r>
          </w:p>
        </w:tc>
      </w:tr>
      <w:tr w:rsidR="00CD62D8" w:rsidRPr="00BE50B5" w14:paraId="2F502F5E" w14:textId="77777777" w:rsidTr="00900858">
        <w:trPr>
          <w:trHeight w:val="300"/>
        </w:trPr>
        <w:tc>
          <w:tcPr>
            <w:tcW w:w="5100" w:type="dxa"/>
            <w:shd w:val="clear" w:color="auto" w:fill="auto"/>
            <w:noWrap/>
            <w:vAlign w:val="center"/>
            <w:hideMark/>
          </w:tcPr>
          <w:p w14:paraId="148D9DDB" w14:textId="77777777" w:rsidR="00185F6F" w:rsidRPr="00B07290" w:rsidRDefault="00185F6F" w:rsidP="00F311F4">
            <w:pPr>
              <w:jc w:val="right"/>
              <w:rPr>
                <w:b/>
                <w:bCs/>
                <w:color w:val="000000"/>
              </w:rPr>
            </w:pPr>
            <w:r w:rsidRPr="00B07290">
              <w:rPr>
                <w:b/>
                <w:bCs/>
                <w:color w:val="000000"/>
              </w:rPr>
              <w:t>Pavisam kopā</w:t>
            </w:r>
          </w:p>
        </w:tc>
        <w:tc>
          <w:tcPr>
            <w:tcW w:w="993" w:type="dxa"/>
            <w:shd w:val="clear" w:color="auto" w:fill="auto"/>
            <w:noWrap/>
            <w:vAlign w:val="center"/>
          </w:tcPr>
          <w:p w14:paraId="17ED8D37" w14:textId="77777777" w:rsidR="00185F6F" w:rsidRPr="00B07290" w:rsidRDefault="00185F6F" w:rsidP="00F311F4">
            <w:pPr>
              <w:jc w:val="right"/>
              <w:rPr>
                <w:b/>
                <w:bCs/>
                <w:color w:val="000000"/>
              </w:rPr>
            </w:pPr>
          </w:p>
        </w:tc>
        <w:tc>
          <w:tcPr>
            <w:tcW w:w="850" w:type="dxa"/>
            <w:shd w:val="clear" w:color="auto" w:fill="auto"/>
            <w:noWrap/>
            <w:vAlign w:val="center"/>
          </w:tcPr>
          <w:p w14:paraId="0F4F225E" w14:textId="77777777" w:rsidR="00185F6F" w:rsidRPr="00B07290" w:rsidRDefault="00185F6F" w:rsidP="00F311F4">
            <w:pPr>
              <w:jc w:val="right"/>
              <w:rPr>
                <w:b/>
                <w:bCs/>
                <w:color w:val="000000"/>
              </w:rPr>
            </w:pPr>
          </w:p>
        </w:tc>
        <w:tc>
          <w:tcPr>
            <w:tcW w:w="992" w:type="dxa"/>
            <w:shd w:val="clear" w:color="auto" w:fill="auto"/>
            <w:noWrap/>
            <w:vAlign w:val="center"/>
          </w:tcPr>
          <w:p w14:paraId="69E62A24" w14:textId="77777777" w:rsidR="00185F6F" w:rsidRPr="00B07290" w:rsidRDefault="00185F6F" w:rsidP="00F311F4">
            <w:pPr>
              <w:jc w:val="right"/>
              <w:rPr>
                <w:b/>
                <w:bCs/>
                <w:color w:val="000000"/>
              </w:rPr>
            </w:pPr>
          </w:p>
        </w:tc>
        <w:tc>
          <w:tcPr>
            <w:tcW w:w="993" w:type="dxa"/>
            <w:shd w:val="clear" w:color="auto" w:fill="auto"/>
            <w:noWrap/>
            <w:vAlign w:val="center"/>
          </w:tcPr>
          <w:p w14:paraId="3DEB978C" w14:textId="77777777" w:rsidR="00185F6F" w:rsidRPr="00B07290" w:rsidRDefault="00185F6F" w:rsidP="00F311F4">
            <w:pPr>
              <w:jc w:val="right"/>
              <w:rPr>
                <w:b/>
                <w:bCs/>
                <w:color w:val="000000"/>
              </w:rPr>
            </w:pPr>
          </w:p>
        </w:tc>
        <w:tc>
          <w:tcPr>
            <w:tcW w:w="1134" w:type="dxa"/>
            <w:vAlign w:val="center"/>
          </w:tcPr>
          <w:p w14:paraId="1221A1FD" w14:textId="4422E4F9" w:rsidR="00185F6F" w:rsidRPr="00BE50B5" w:rsidRDefault="00185F6F" w:rsidP="00F311F4">
            <w:pPr>
              <w:jc w:val="right"/>
              <w:rPr>
                <w:b/>
                <w:bCs/>
                <w:color w:val="000000"/>
              </w:rPr>
            </w:pPr>
            <w:r w:rsidRPr="00B07290">
              <w:rPr>
                <w:b/>
                <w:bCs/>
                <w:color w:val="000000"/>
              </w:rPr>
              <w:t>229 04</w:t>
            </w:r>
            <w:r w:rsidR="00272BC6" w:rsidRPr="00B07290">
              <w:rPr>
                <w:b/>
                <w:bCs/>
                <w:color w:val="000000"/>
              </w:rPr>
              <w:t>8</w:t>
            </w:r>
          </w:p>
        </w:tc>
      </w:tr>
    </w:tbl>
    <w:p w14:paraId="3656B8B6" w14:textId="32A483E9" w:rsidR="004806E2" w:rsidRPr="00B07290" w:rsidRDefault="004806E2" w:rsidP="004806E2">
      <w:pPr>
        <w:jc w:val="both"/>
        <w:rPr>
          <w:color w:val="000000"/>
          <w:sz w:val="22"/>
          <w:szCs w:val="22"/>
        </w:rPr>
      </w:pPr>
      <w:r w:rsidRPr="00B07290">
        <w:rPr>
          <w:color w:val="000000"/>
          <w:sz w:val="22"/>
          <w:szCs w:val="22"/>
        </w:rPr>
        <w:t xml:space="preserve">* Finansējuma sadalījums ir indikatīvs un var tikt precizēts nolīguma slēgšanas </w:t>
      </w:r>
      <w:r w:rsidR="00D07E10" w:rsidRPr="00B07290">
        <w:rPr>
          <w:color w:val="000000"/>
          <w:sz w:val="22"/>
          <w:szCs w:val="22"/>
        </w:rPr>
        <w:t>laikā</w:t>
      </w:r>
    </w:p>
    <w:p w14:paraId="6C655F27" w14:textId="060EF826" w:rsidR="001B05AB" w:rsidRPr="00B07290" w:rsidRDefault="00000EF2" w:rsidP="004806E2">
      <w:pPr>
        <w:jc w:val="both"/>
        <w:rPr>
          <w:color w:val="000000"/>
          <w:sz w:val="22"/>
          <w:szCs w:val="22"/>
        </w:rPr>
      </w:pPr>
      <w:r w:rsidRPr="00B07290">
        <w:rPr>
          <w:color w:val="000000"/>
          <w:sz w:val="22"/>
          <w:szCs w:val="22"/>
        </w:rPr>
        <w:t xml:space="preserve">** </w:t>
      </w:r>
      <w:r w:rsidR="00F53669" w:rsidRPr="00B07290">
        <w:rPr>
          <w:color w:val="000000"/>
          <w:sz w:val="22"/>
          <w:szCs w:val="22"/>
        </w:rPr>
        <w:t xml:space="preserve">Projekta personāla </w:t>
      </w:r>
      <w:r w:rsidR="00F1315F" w:rsidRPr="00B07290">
        <w:rPr>
          <w:color w:val="000000"/>
          <w:sz w:val="22"/>
          <w:szCs w:val="22"/>
        </w:rPr>
        <w:t xml:space="preserve">atlīdzības aprēķins ir indikatīvs un </w:t>
      </w:r>
      <w:r w:rsidR="00F53669" w:rsidRPr="00B07290">
        <w:rPr>
          <w:color w:val="000000"/>
          <w:sz w:val="22"/>
          <w:szCs w:val="22"/>
        </w:rPr>
        <w:t xml:space="preserve">faktiskā </w:t>
      </w:r>
      <w:r w:rsidR="00F1315F" w:rsidRPr="00B07290">
        <w:rPr>
          <w:color w:val="000000"/>
          <w:sz w:val="22"/>
          <w:szCs w:val="22"/>
        </w:rPr>
        <w:t xml:space="preserve">darbinieku </w:t>
      </w:r>
      <w:r w:rsidR="00F53669" w:rsidRPr="00B07290">
        <w:rPr>
          <w:color w:val="000000"/>
          <w:sz w:val="22"/>
          <w:szCs w:val="22"/>
        </w:rPr>
        <w:t xml:space="preserve">atlīdzība tiks noteikta </w:t>
      </w:r>
      <w:r w:rsidR="00F1315F" w:rsidRPr="00B07290">
        <w:rPr>
          <w:color w:val="000000"/>
          <w:sz w:val="22"/>
          <w:szCs w:val="22"/>
        </w:rPr>
        <w:t>saskaņā</w:t>
      </w:r>
      <w:r w:rsidR="00F53669" w:rsidRPr="00B07290">
        <w:rPr>
          <w:color w:val="000000"/>
          <w:sz w:val="22"/>
          <w:szCs w:val="22"/>
        </w:rPr>
        <w:t xml:space="preserve"> </w:t>
      </w:r>
      <w:r w:rsidR="00854FEF" w:rsidRPr="00B07290">
        <w:rPr>
          <w:color w:val="000000"/>
          <w:sz w:val="22"/>
          <w:szCs w:val="22"/>
        </w:rPr>
        <w:t>ar normatīvajiem aktiem par v</w:t>
      </w:r>
      <w:r w:rsidR="00F53669" w:rsidRPr="00B07290">
        <w:rPr>
          <w:color w:val="000000"/>
          <w:sz w:val="22"/>
          <w:szCs w:val="22"/>
        </w:rPr>
        <w:t>alsts un pašvaldību institūciju amatpersonu un darbinieku atlīdzīb</w:t>
      </w:r>
      <w:r w:rsidR="00854FEF" w:rsidRPr="00B07290">
        <w:rPr>
          <w:color w:val="000000"/>
          <w:sz w:val="22"/>
          <w:szCs w:val="22"/>
        </w:rPr>
        <w:t>u</w:t>
      </w:r>
    </w:p>
    <w:p w14:paraId="113B236E" w14:textId="79A2EA5A" w:rsidR="004806E2" w:rsidRPr="00B715E3" w:rsidRDefault="004806E2" w:rsidP="00B715E3">
      <w:pPr>
        <w:jc w:val="both"/>
      </w:pPr>
    </w:p>
    <w:p w14:paraId="5781D3C9" w14:textId="3FCCDF49" w:rsidR="007B683D" w:rsidRPr="005B392D" w:rsidRDefault="005952AE" w:rsidP="00A05031">
      <w:pPr>
        <w:pStyle w:val="ListParagraph"/>
        <w:numPr>
          <w:ilvl w:val="0"/>
          <w:numId w:val="7"/>
        </w:numPr>
        <w:spacing w:after="0" w:line="240" w:lineRule="auto"/>
        <w:jc w:val="both"/>
        <w:rPr>
          <w:sz w:val="28"/>
          <w:szCs w:val="28"/>
        </w:rPr>
      </w:pPr>
      <w:r w:rsidRPr="005952AE">
        <w:rPr>
          <w:rFonts w:ascii="Times New Roman" w:hAnsi="Times New Roman"/>
          <w:b/>
          <w:bCs/>
          <w:sz w:val="24"/>
          <w:szCs w:val="24"/>
        </w:rPr>
        <w:t>LM</w:t>
      </w:r>
      <w:r>
        <w:rPr>
          <w:rFonts w:ascii="Times New Roman" w:hAnsi="Times New Roman"/>
          <w:sz w:val="24"/>
          <w:szCs w:val="24"/>
        </w:rPr>
        <w:t xml:space="preserve"> </w:t>
      </w:r>
      <w:r w:rsidRPr="004806E2">
        <w:rPr>
          <w:rFonts w:ascii="Times New Roman" w:hAnsi="Times New Roman"/>
          <w:b/>
          <w:bCs/>
          <w:sz w:val="24"/>
          <w:szCs w:val="24"/>
        </w:rPr>
        <w:t>kopējās izmaksas</w:t>
      </w:r>
      <w:r>
        <w:rPr>
          <w:rFonts w:ascii="Times New Roman" w:hAnsi="Times New Roman"/>
          <w:sz w:val="24"/>
          <w:szCs w:val="24"/>
        </w:rPr>
        <w:t xml:space="preserve"> plānotas 7</w:t>
      </w:r>
      <w:r w:rsidR="009C0128">
        <w:rPr>
          <w:rFonts w:ascii="Times New Roman" w:hAnsi="Times New Roman"/>
          <w:sz w:val="24"/>
          <w:szCs w:val="24"/>
        </w:rPr>
        <w:t>7</w:t>
      </w:r>
      <w:r>
        <w:rPr>
          <w:rFonts w:ascii="Times New Roman" w:hAnsi="Times New Roman"/>
          <w:sz w:val="24"/>
          <w:szCs w:val="24"/>
        </w:rPr>
        <w:t xml:space="preserve"> </w:t>
      </w:r>
      <w:r w:rsidR="009C0128">
        <w:rPr>
          <w:rFonts w:ascii="Times New Roman" w:hAnsi="Times New Roman"/>
          <w:sz w:val="24"/>
          <w:szCs w:val="24"/>
        </w:rPr>
        <w:t>2</w:t>
      </w:r>
      <w:r>
        <w:rPr>
          <w:rFonts w:ascii="Times New Roman" w:hAnsi="Times New Roman"/>
          <w:sz w:val="24"/>
          <w:szCs w:val="24"/>
        </w:rPr>
        <w:t xml:space="preserve">33 </w:t>
      </w:r>
      <w:proofErr w:type="spellStart"/>
      <w:r w:rsidRPr="004806E2">
        <w:rPr>
          <w:rFonts w:ascii="Times New Roman" w:hAnsi="Times New Roman"/>
          <w:i/>
          <w:iCs/>
          <w:sz w:val="24"/>
          <w:szCs w:val="24"/>
        </w:rPr>
        <w:t>euro</w:t>
      </w:r>
      <w:proofErr w:type="spellEnd"/>
      <w:r>
        <w:rPr>
          <w:rFonts w:ascii="Times New Roman" w:hAnsi="Times New Roman"/>
          <w:sz w:val="24"/>
          <w:szCs w:val="24"/>
        </w:rPr>
        <w:t xml:space="preserve"> apmērā, no tām EK līdzfinansējums – </w:t>
      </w:r>
      <w:r w:rsidR="009C0128">
        <w:rPr>
          <w:rFonts w:ascii="Times New Roman" w:hAnsi="Times New Roman"/>
          <w:sz w:val="24"/>
          <w:szCs w:val="24"/>
        </w:rPr>
        <w:t>61 786</w:t>
      </w:r>
      <w:r>
        <w:rPr>
          <w:rFonts w:ascii="Times New Roman" w:hAnsi="Times New Roman"/>
          <w:sz w:val="24"/>
          <w:szCs w:val="24"/>
        </w:rPr>
        <w:t xml:space="preserve"> </w:t>
      </w:r>
      <w:proofErr w:type="spellStart"/>
      <w:r w:rsidRPr="004806E2">
        <w:rPr>
          <w:rFonts w:ascii="Times New Roman" w:hAnsi="Times New Roman"/>
          <w:i/>
          <w:iCs/>
          <w:sz w:val="24"/>
          <w:szCs w:val="24"/>
        </w:rPr>
        <w:t>euro</w:t>
      </w:r>
      <w:proofErr w:type="spellEnd"/>
      <w:r>
        <w:rPr>
          <w:rFonts w:ascii="Times New Roman" w:hAnsi="Times New Roman"/>
          <w:sz w:val="24"/>
          <w:szCs w:val="24"/>
        </w:rPr>
        <w:t xml:space="preserve">, valsts </w:t>
      </w:r>
      <w:r w:rsidR="00176A95">
        <w:rPr>
          <w:rFonts w:ascii="Times New Roman" w:hAnsi="Times New Roman"/>
          <w:sz w:val="24"/>
          <w:szCs w:val="24"/>
        </w:rPr>
        <w:t>līdz</w:t>
      </w:r>
      <w:r>
        <w:rPr>
          <w:rFonts w:ascii="Times New Roman" w:hAnsi="Times New Roman"/>
          <w:sz w:val="24"/>
          <w:szCs w:val="24"/>
        </w:rPr>
        <w:t xml:space="preserve">finansējums – 15 </w:t>
      </w:r>
      <w:r w:rsidR="00B41A30">
        <w:rPr>
          <w:rFonts w:ascii="Times New Roman" w:hAnsi="Times New Roman"/>
          <w:sz w:val="24"/>
          <w:szCs w:val="24"/>
        </w:rPr>
        <w:t>44</w:t>
      </w:r>
      <w:r>
        <w:rPr>
          <w:rFonts w:ascii="Times New Roman" w:hAnsi="Times New Roman"/>
          <w:sz w:val="24"/>
          <w:szCs w:val="24"/>
        </w:rPr>
        <w:t xml:space="preserve">7 </w:t>
      </w:r>
      <w:proofErr w:type="spellStart"/>
      <w:r w:rsidRPr="004806E2">
        <w:rPr>
          <w:rFonts w:ascii="Times New Roman" w:hAnsi="Times New Roman"/>
          <w:i/>
          <w:iCs/>
          <w:sz w:val="24"/>
          <w:szCs w:val="24"/>
        </w:rPr>
        <w:t>euro</w:t>
      </w:r>
      <w:proofErr w:type="spellEnd"/>
      <w:r>
        <w:rPr>
          <w:rFonts w:ascii="Times New Roman" w:hAnsi="Times New Roman"/>
          <w:sz w:val="24"/>
          <w:szCs w:val="24"/>
        </w:rPr>
        <w:t xml:space="preserve">. Informatīvā ziņojuma </w:t>
      </w:r>
      <w:r w:rsidR="00602EB0">
        <w:rPr>
          <w:rFonts w:ascii="Times New Roman" w:hAnsi="Times New Roman"/>
          <w:sz w:val="24"/>
          <w:szCs w:val="24"/>
        </w:rPr>
        <w:t xml:space="preserve">piektajā </w:t>
      </w:r>
      <w:r>
        <w:rPr>
          <w:rFonts w:ascii="Times New Roman" w:hAnsi="Times New Roman"/>
          <w:sz w:val="24"/>
          <w:szCs w:val="24"/>
        </w:rPr>
        <w:t>tabulā norādīts LM finansējums projekta gadu dalījumā.</w:t>
      </w:r>
    </w:p>
    <w:p w14:paraId="59CD58DD" w14:textId="77777777" w:rsidR="007B683D" w:rsidRPr="00A05031" w:rsidRDefault="007B683D" w:rsidP="00A05031">
      <w:pPr>
        <w:jc w:val="both"/>
        <w:rPr>
          <w:sz w:val="28"/>
          <w:szCs w:val="28"/>
        </w:rPr>
      </w:pPr>
    </w:p>
    <w:p w14:paraId="119D0BE0" w14:textId="319ECA70" w:rsidR="005952AE" w:rsidRPr="004806E2" w:rsidRDefault="00602EB0" w:rsidP="005952AE">
      <w:pPr>
        <w:suppressAutoHyphens/>
        <w:autoSpaceDN w:val="0"/>
        <w:ind w:firstLine="562"/>
        <w:jc w:val="right"/>
        <w:rPr>
          <w:rFonts w:eastAsia="Calibri"/>
          <w:i/>
          <w:color w:val="C0504D"/>
          <w:szCs w:val="28"/>
          <w:lang w:eastAsia="en-US"/>
        </w:rPr>
      </w:pPr>
      <w:r>
        <w:rPr>
          <w:rFonts w:eastAsia="Calibri"/>
          <w:i/>
          <w:color w:val="000000"/>
          <w:szCs w:val="28"/>
          <w:lang w:eastAsia="en-US"/>
        </w:rPr>
        <w:t>5</w:t>
      </w:r>
      <w:r w:rsidR="005952AE" w:rsidRPr="004806E2">
        <w:rPr>
          <w:rFonts w:eastAsia="Calibri"/>
          <w:i/>
          <w:color w:val="000000"/>
          <w:szCs w:val="28"/>
          <w:lang w:eastAsia="en-US"/>
        </w:rPr>
        <w:t>. tabula</w:t>
      </w:r>
    </w:p>
    <w:p w14:paraId="29A82E83" w14:textId="342A6997" w:rsidR="005952AE" w:rsidRPr="005952AE" w:rsidRDefault="005952AE" w:rsidP="005952AE">
      <w:pPr>
        <w:keepNext/>
        <w:suppressAutoHyphens/>
        <w:autoSpaceDN w:val="0"/>
        <w:jc w:val="center"/>
        <w:textAlignment w:val="baseline"/>
        <w:rPr>
          <w:rFonts w:eastAsia="Calibri"/>
          <w:b/>
          <w:bCs/>
          <w:szCs w:val="22"/>
          <w:lang w:eastAsia="en-US"/>
        </w:rPr>
      </w:pPr>
      <w:r>
        <w:rPr>
          <w:rFonts w:eastAsia="Calibri"/>
          <w:b/>
          <w:bCs/>
          <w:szCs w:val="22"/>
          <w:lang w:eastAsia="en-US"/>
        </w:rPr>
        <w:lastRenderedPageBreak/>
        <w:t>LM finansējums</w:t>
      </w:r>
      <w:r w:rsidRPr="004806E2">
        <w:rPr>
          <w:rFonts w:eastAsia="Calibri"/>
          <w:b/>
          <w:bCs/>
          <w:szCs w:val="22"/>
          <w:lang w:eastAsia="en-US"/>
        </w:rPr>
        <w:t>*</w:t>
      </w:r>
    </w:p>
    <w:tbl>
      <w:tblPr>
        <w:tblStyle w:val="TableGrid"/>
        <w:tblW w:w="9209" w:type="dxa"/>
        <w:jc w:val="center"/>
        <w:tblLook w:val="04A0" w:firstRow="1" w:lastRow="0" w:firstColumn="1" w:lastColumn="0" w:noHBand="0" w:noVBand="1"/>
      </w:tblPr>
      <w:tblGrid>
        <w:gridCol w:w="606"/>
        <w:gridCol w:w="3403"/>
        <w:gridCol w:w="1108"/>
        <w:gridCol w:w="977"/>
        <w:gridCol w:w="982"/>
        <w:gridCol w:w="1056"/>
        <w:gridCol w:w="1077"/>
      </w:tblGrid>
      <w:tr w:rsidR="005952AE" w:rsidRPr="005952AE" w14:paraId="4694E263" w14:textId="77777777" w:rsidTr="00593748">
        <w:trPr>
          <w:trHeight w:val="20"/>
          <w:jc w:val="center"/>
        </w:trPr>
        <w:tc>
          <w:tcPr>
            <w:tcW w:w="606" w:type="dxa"/>
            <w:shd w:val="clear" w:color="auto" w:fill="F2F2F2" w:themeFill="background1" w:themeFillShade="F2"/>
            <w:vAlign w:val="center"/>
            <w:hideMark/>
          </w:tcPr>
          <w:p w14:paraId="1D02538D" w14:textId="77777777" w:rsidR="005952AE" w:rsidRPr="005952AE" w:rsidRDefault="005952AE" w:rsidP="005B1EF9">
            <w:pPr>
              <w:keepNext/>
              <w:suppressAutoHyphens/>
              <w:autoSpaceDN w:val="0"/>
              <w:jc w:val="center"/>
              <w:textAlignment w:val="baseline"/>
              <w:rPr>
                <w:rFonts w:eastAsia="Calibri"/>
                <w:b/>
                <w:bCs/>
                <w:lang w:eastAsia="en-US"/>
              </w:rPr>
            </w:pPr>
            <w:r w:rsidRPr="005952AE">
              <w:rPr>
                <w:rFonts w:eastAsia="Calibri"/>
                <w:b/>
                <w:bCs/>
                <w:lang w:eastAsia="en-US"/>
              </w:rPr>
              <w:t>Nr. p.k.</w:t>
            </w:r>
          </w:p>
        </w:tc>
        <w:tc>
          <w:tcPr>
            <w:tcW w:w="3403" w:type="dxa"/>
            <w:shd w:val="clear" w:color="auto" w:fill="F2F2F2" w:themeFill="background1" w:themeFillShade="F2"/>
            <w:vAlign w:val="center"/>
            <w:hideMark/>
          </w:tcPr>
          <w:p w14:paraId="7D4C08F5" w14:textId="77777777" w:rsidR="005952AE" w:rsidRPr="005952AE" w:rsidRDefault="005952AE" w:rsidP="005B1EF9">
            <w:pPr>
              <w:keepNext/>
              <w:suppressAutoHyphens/>
              <w:autoSpaceDN w:val="0"/>
              <w:jc w:val="center"/>
              <w:textAlignment w:val="baseline"/>
              <w:rPr>
                <w:rFonts w:eastAsia="Calibri"/>
                <w:b/>
                <w:bCs/>
                <w:lang w:eastAsia="en-US"/>
              </w:rPr>
            </w:pPr>
            <w:r w:rsidRPr="005952AE">
              <w:rPr>
                <w:rFonts w:eastAsia="Calibri"/>
                <w:b/>
                <w:bCs/>
                <w:lang w:eastAsia="en-US"/>
              </w:rPr>
              <w:t>Finansējuma avots</w:t>
            </w:r>
          </w:p>
        </w:tc>
        <w:tc>
          <w:tcPr>
            <w:tcW w:w="1108" w:type="dxa"/>
            <w:shd w:val="clear" w:color="auto" w:fill="F2F2F2" w:themeFill="background1" w:themeFillShade="F2"/>
            <w:vAlign w:val="center"/>
            <w:hideMark/>
          </w:tcPr>
          <w:p w14:paraId="69009CCE" w14:textId="77777777" w:rsidR="005952AE" w:rsidRPr="005952AE" w:rsidRDefault="005952AE" w:rsidP="005B1EF9">
            <w:pPr>
              <w:keepNext/>
              <w:suppressAutoHyphens/>
              <w:autoSpaceDN w:val="0"/>
              <w:jc w:val="center"/>
              <w:textAlignment w:val="baseline"/>
              <w:rPr>
                <w:rFonts w:eastAsia="Calibri"/>
                <w:b/>
                <w:bCs/>
                <w:lang w:eastAsia="en-US"/>
              </w:rPr>
            </w:pPr>
            <w:r w:rsidRPr="005952AE">
              <w:rPr>
                <w:rFonts w:eastAsia="Calibri"/>
                <w:b/>
                <w:bCs/>
                <w:lang w:eastAsia="en-US"/>
              </w:rPr>
              <w:t>2024.</w:t>
            </w:r>
          </w:p>
          <w:p w14:paraId="578C8A23" w14:textId="77777777" w:rsidR="005952AE" w:rsidRPr="005952AE" w:rsidRDefault="005952AE" w:rsidP="005B1EF9">
            <w:pPr>
              <w:keepNext/>
              <w:suppressAutoHyphens/>
              <w:autoSpaceDN w:val="0"/>
              <w:jc w:val="center"/>
              <w:textAlignment w:val="baseline"/>
              <w:rPr>
                <w:rFonts w:eastAsia="Calibri"/>
                <w:b/>
                <w:bCs/>
                <w:lang w:eastAsia="en-US"/>
              </w:rPr>
            </w:pPr>
            <w:proofErr w:type="spellStart"/>
            <w:r w:rsidRPr="005952AE">
              <w:rPr>
                <w:rFonts w:eastAsia="Calibri"/>
                <w:b/>
                <w:bCs/>
                <w:i/>
                <w:iCs/>
                <w:lang w:eastAsia="en-US"/>
              </w:rPr>
              <w:t>euro</w:t>
            </w:r>
            <w:proofErr w:type="spellEnd"/>
          </w:p>
        </w:tc>
        <w:tc>
          <w:tcPr>
            <w:tcW w:w="977" w:type="dxa"/>
            <w:shd w:val="clear" w:color="auto" w:fill="F2F2F2" w:themeFill="background1" w:themeFillShade="F2"/>
            <w:vAlign w:val="center"/>
            <w:hideMark/>
          </w:tcPr>
          <w:p w14:paraId="459C51DB" w14:textId="77777777" w:rsidR="005952AE" w:rsidRPr="005952AE" w:rsidRDefault="005952AE" w:rsidP="005B1EF9">
            <w:pPr>
              <w:keepNext/>
              <w:suppressAutoHyphens/>
              <w:autoSpaceDN w:val="0"/>
              <w:jc w:val="center"/>
              <w:textAlignment w:val="baseline"/>
              <w:rPr>
                <w:rFonts w:eastAsia="Calibri"/>
                <w:b/>
                <w:bCs/>
                <w:lang w:eastAsia="en-US"/>
              </w:rPr>
            </w:pPr>
            <w:r w:rsidRPr="005952AE">
              <w:rPr>
                <w:rFonts w:eastAsia="Calibri"/>
                <w:b/>
                <w:bCs/>
                <w:lang w:eastAsia="en-US"/>
              </w:rPr>
              <w:t xml:space="preserve">2025. </w:t>
            </w:r>
            <w:proofErr w:type="spellStart"/>
            <w:r w:rsidRPr="005952AE">
              <w:rPr>
                <w:rFonts w:eastAsia="Calibri"/>
                <w:b/>
                <w:bCs/>
                <w:i/>
                <w:iCs/>
                <w:lang w:eastAsia="en-US"/>
              </w:rPr>
              <w:t>euro</w:t>
            </w:r>
            <w:proofErr w:type="spellEnd"/>
          </w:p>
        </w:tc>
        <w:tc>
          <w:tcPr>
            <w:tcW w:w="982" w:type="dxa"/>
            <w:shd w:val="clear" w:color="auto" w:fill="F2F2F2" w:themeFill="background1" w:themeFillShade="F2"/>
            <w:vAlign w:val="center"/>
            <w:hideMark/>
          </w:tcPr>
          <w:p w14:paraId="18FD230A" w14:textId="77777777" w:rsidR="005952AE" w:rsidRPr="005952AE" w:rsidRDefault="005952AE" w:rsidP="005B1EF9">
            <w:pPr>
              <w:keepNext/>
              <w:suppressAutoHyphens/>
              <w:autoSpaceDN w:val="0"/>
              <w:jc w:val="center"/>
              <w:textAlignment w:val="baseline"/>
              <w:rPr>
                <w:rFonts w:eastAsia="Calibri"/>
                <w:b/>
                <w:bCs/>
                <w:lang w:eastAsia="en-US"/>
              </w:rPr>
            </w:pPr>
            <w:r w:rsidRPr="005952AE">
              <w:rPr>
                <w:rFonts w:eastAsia="Calibri"/>
                <w:b/>
                <w:bCs/>
                <w:lang w:eastAsia="en-US"/>
              </w:rPr>
              <w:t xml:space="preserve">2026. </w:t>
            </w:r>
            <w:proofErr w:type="spellStart"/>
            <w:r w:rsidRPr="005952AE">
              <w:rPr>
                <w:rFonts w:eastAsia="Calibri"/>
                <w:b/>
                <w:bCs/>
                <w:i/>
                <w:iCs/>
                <w:lang w:eastAsia="en-US"/>
              </w:rPr>
              <w:t>euro</w:t>
            </w:r>
            <w:proofErr w:type="spellEnd"/>
          </w:p>
        </w:tc>
        <w:tc>
          <w:tcPr>
            <w:tcW w:w="1056" w:type="dxa"/>
            <w:shd w:val="clear" w:color="auto" w:fill="F2F2F2" w:themeFill="background1" w:themeFillShade="F2"/>
          </w:tcPr>
          <w:p w14:paraId="4236005D" w14:textId="77777777" w:rsidR="005952AE" w:rsidRPr="005952AE" w:rsidRDefault="005952AE" w:rsidP="005B1EF9">
            <w:pPr>
              <w:keepNext/>
              <w:suppressAutoHyphens/>
              <w:autoSpaceDN w:val="0"/>
              <w:jc w:val="center"/>
              <w:textAlignment w:val="baseline"/>
              <w:rPr>
                <w:rFonts w:eastAsia="Calibri"/>
                <w:b/>
                <w:bCs/>
                <w:lang w:eastAsia="en-US"/>
              </w:rPr>
            </w:pPr>
            <w:r w:rsidRPr="005952AE">
              <w:rPr>
                <w:rFonts w:eastAsia="Calibri"/>
                <w:b/>
                <w:bCs/>
                <w:lang w:eastAsia="en-US"/>
              </w:rPr>
              <w:t xml:space="preserve">2027. </w:t>
            </w:r>
            <w:proofErr w:type="spellStart"/>
            <w:r w:rsidRPr="005952AE">
              <w:rPr>
                <w:rFonts w:eastAsia="Calibri"/>
                <w:b/>
                <w:bCs/>
                <w:i/>
                <w:iCs/>
                <w:lang w:eastAsia="en-US"/>
              </w:rPr>
              <w:t>euro</w:t>
            </w:r>
            <w:proofErr w:type="spellEnd"/>
          </w:p>
        </w:tc>
        <w:tc>
          <w:tcPr>
            <w:tcW w:w="1077" w:type="dxa"/>
            <w:shd w:val="clear" w:color="auto" w:fill="F2F2F2" w:themeFill="background1" w:themeFillShade="F2"/>
            <w:vAlign w:val="center"/>
            <w:hideMark/>
          </w:tcPr>
          <w:p w14:paraId="2CB8BF6F" w14:textId="77777777" w:rsidR="005952AE" w:rsidRPr="005952AE" w:rsidRDefault="005952AE" w:rsidP="005B1EF9">
            <w:pPr>
              <w:keepNext/>
              <w:suppressAutoHyphens/>
              <w:autoSpaceDN w:val="0"/>
              <w:jc w:val="center"/>
              <w:textAlignment w:val="baseline"/>
              <w:rPr>
                <w:rFonts w:eastAsia="Calibri"/>
                <w:b/>
                <w:bCs/>
                <w:lang w:eastAsia="en-US"/>
              </w:rPr>
            </w:pPr>
            <w:r w:rsidRPr="005952AE">
              <w:rPr>
                <w:rFonts w:eastAsia="Calibri"/>
                <w:b/>
                <w:bCs/>
                <w:lang w:eastAsia="en-US"/>
              </w:rPr>
              <w:t xml:space="preserve">Kopā </w:t>
            </w:r>
            <w:proofErr w:type="spellStart"/>
            <w:r w:rsidRPr="005952AE">
              <w:rPr>
                <w:rFonts w:eastAsia="Calibri"/>
                <w:b/>
                <w:bCs/>
                <w:i/>
                <w:iCs/>
                <w:lang w:eastAsia="en-US"/>
              </w:rPr>
              <w:t>euro</w:t>
            </w:r>
            <w:proofErr w:type="spellEnd"/>
          </w:p>
        </w:tc>
      </w:tr>
      <w:tr w:rsidR="00593748" w:rsidRPr="005952AE" w14:paraId="2D13665F" w14:textId="77777777" w:rsidTr="00593748">
        <w:trPr>
          <w:trHeight w:val="20"/>
          <w:jc w:val="center"/>
        </w:trPr>
        <w:tc>
          <w:tcPr>
            <w:tcW w:w="606" w:type="dxa"/>
            <w:vAlign w:val="center"/>
            <w:hideMark/>
          </w:tcPr>
          <w:p w14:paraId="58BDBA5E" w14:textId="77777777" w:rsidR="00593748" w:rsidRPr="005952AE" w:rsidRDefault="00593748" w:rsidP="00593748">
            <w:pPr>
              <w:keepNext/>
              <w:suppressAutoHyphens/>
              <w:autoSpaceDN w:val="0"/>
              <w:jc w:val="center"/>
              <w:textAlignment w:val="baseline"/>
              <w:rPr>
                <w:rFonts w:eastAsia="Calibri"/>
                <w:lang w:eastAsia="en-US"/>
              </w:rPr>
            </w:pPr>
            <w:r w:rsidRPr="005952AE">
              <w:rPr>
                <w:rFonts w:eastAsia="Calibri"/>
                <w:lang w:eastAsia="en-US"/>
              </w:rPr>
              <w:t>1.</w:t>
            </w:r>
          </w:p>
        </w:tc>
        <w:tc>
          <w:tcPr>
            <w:tcW w:w="3403" w:type="dxa"/>
            <w:vAlign w:val="center"/>
            <w:hideMark/>
          </w:tcPr>
          <w:p w14:paraId="01A39027" w14:textId="77777777" w:rsidR="00593748" w:rsidRPr="005952AE" w:rsidRDefault="00593748" w:rsidP="00593748">
            <w:pPr>
              <w:keepNext/>
              <w:suppressAutoHyphens/>
              <w:autoSpaceDN w:val="0"/>
              <w:jc w:val="both"/>
              <w:textAlignment w:val="baseline"/>
              <w:rPr>
                <w:rFonts w:eastAsia="Calibri"/>
                <w:lang w:eastAsia="en-US"/>
              </w:rPr>
            </w:pPr>
            <w:r w:rsidRPr="005952AE">
              <w:rPr>
                <w:rFonts w:eastAsia="Calibri"/>
                <w:lang w:eastAsia="en-US"/>
              </w:rPr>
              <w:t>EK līdzfinansējums 80 % (avanss 60 % apmērā)</w:t>
            </w:r>
          </w:p>
        </w:tc>
        <w:tc>
          <w:tcPr>
            <w:tcW w:w="1108" w:type="dxa"/>
            <w:vAlign w:val="center"/>
            <w:hideMark/>
          </w:tcPr>
          <w:p w14:paraId="7ADDE023" w14:textId="33C8F923"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37 072</w:t>
            </w:r>
          </w:p>
        </w:tc>
        <w:tc>
          <w:tcPr>
            <w:tcW w:w="977" w:type="dxa"/>
            <w:vAlign w:val="center"/>
            <w:hideMark/>
          </w:tcPr>
          <w:p w14:paraId="2CEC92DB" w14:textId="6C6BF9B9"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982" w:type="dxa"/>
            <w:vAlign w:val="center"/>
            <w:hideMark/>
          </w:tcPr>
          <w:p w14:paraId="0ACAAF68" w14:textId="22A8C784"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1056" w:type="dxa"/>
            <w:vAlign w:val="center"/>
          </w:tcPr>
          <w:p w14:paraId="1CB7E613" w14:textId="13A0CFDE"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1077" w:type="dxa"/>
            <w:vAlign w:val="center"/>
          </w:tcPr>
          <w:p w14:paraId="560230B5" w14:textId="400A945F"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37 072</w:t>
            </w:r>
          </w:p>
        </w:tc>
      </w:tr>
      <w:tr w:rsidR="00593748" w:rsidRPr="005952AE" w14:paraId="2E95D3B6" w14:textId="77777777" w:rsidTr="00593748">
        <w:trPr>
          <w:trHeight w:val="20"/>
          <w:jc w:val="center"/>
        </w:trPr>
        <w:tc>
          <w:tcPr>
            <w:tcW w:w="606" w:type="dxa"/>
            <w:vMerge w:val="restart"/>
            <w:vAlign w:val="center"/>
            <w:hideMark/>
          </w:tcPr>
          <w:p w14:paraId="5C4B2373" w14:textId="77777777" w:rsidR="00593748" w:rsidRPr="005952AE" w:rsidRDefault="00593748" w:rsidP="00593748">
            <w:pPr>
              <w:keepNext/>
              <w:suppressAutoHyphens/>
              <w:autoSpaceDN w:val="0"/>
              <w:jc w:val="center"/>
              <w:textAlignment w:val="baseline"/>
              <w:rPr>
                <w:rFonts w:eastAsia="Calibri"/>
                <w:lang w:eastAsia="en-US"/>
              </w:rPr>
            </w:pPr>
            <w:r w:rsidRPr="005952AE">
              <w:rPr>
                <w:rFonts w:eastAsia="Calibri"/>
                <w:lang w:eastAsia="en-US"/>
              </w:rPr>
              <w:t>2.</w:t>
            </w:r>
          </w:p>
        </w:tc>
        <w:tc>
          <w:tcPr>
            <w:tcW w:w="3403" w:type="dxa"/>
            <w:vAlign w:val="center"/>
            <w:hideMark/>
          </w:tcPr>
          <w:p w14:paraId="499BE3EB" w14:textId="77777777" w:rsidR="00593748" w:rsidRPr="005952AE" w:rsidRDefault="00593748" w:rsidP="00593748">
            <w:pPr>
              <w:keepNext/>
              <w:suppressAutoHyphens/>
              <w:autoSpaceDN w:val="0"/>
              <w:jc w:val="both"/>
              <w:textAlignment w:val="baseline"/>
              <w:rPr>
                <w:rFonts w:eastAsia="Calibri"/>
                <w:lang w:eastAsia="en-US"/>
              </w:rPr>
            </w:pPr>
            <w:r w:rsidRPr="005952AE">
              <w:rPr>
                <w:rFonts w:eastAsia="Calibri"/>
                <w:lang w:eastAsia="en-US"/>
              </w:rPr>
              <w:t>EK līdzfinansējums 80 % (avanss 25 % apmērā)</w:t>
            </w:r>
          </w:p>
        </w:tc>
        <w:tc>
          <w:tcPr>
            <w:tcW w:w="1108" w:type="dxa"/>
            <w:vAlign w:val="center"/>
            <w:hideMark/>
          </w:tcPr>
          <w:p w14:paraId="7C8392D9" w14:textId="4B5C3954"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977" w:type="dxa"/>
            <w:vAlign w:val="center"/>
            <w:hideMark/>
          </w:tcPr>
          <w:p w14:paraId="5EA57EEC" w14:textId="0053BE4E"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982" w:type="dxa"/>
            <w:vAlign w:val="center"/>
            <w:hideMark/>
          </w:tcPr>
          <w:p w14:paraId="0E0319C0" w14:textId="70EAE67D"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15 447</w:t>
            </w:r>
          </w:p>
        </w:tc>
        <w:tc>
          <w:tcPr>
            <w:tcW w:w="1056" w:type="dxa"/>
            <w:vAlign w:val="center"/>
          </w:tcPr>
          <w:p w14:paraId="27FF9173" w14:textId="48D99D45"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1077" w:type="dxa"/>
            <w:vAlign w:val="center"/>
          </w:tcPr>
          <w:p w14:paraId="127BB32F" w14:textId="7E992B6A"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15 447</w:t>
            </w:r>
          </w:p>
        </w:tc>
      </w:tr>
      <w:tr w:rsidR="00593748" w:rsidRPr="005952AE" w14:paraId="44CC173F" w14:textId="77777777" w:rsidTr="00593748">
        <w:trPr>
          <w:trHeight w:val="20"/>
          <w:jc w:val="center"/>
        </w:trPr>
        <w:tc>
          <w:tcPr>
            <w:tcW w:w="606" w:type="dxa"/>
            <w:vMerge/>
            <w:vAlign w:val="center"/>
            <w:hideMark/>
          </w:tcPr>
          <w:p w14:paraId="44E7CB74" w14:textId="77777777" w:rsidR="00593748" w:rsidRPr="005952AE" w:rsidRDefault="00593748" w:rsidP="00593748">
            <w:pPr>
              <w:keepNext/>
              <w:suppressAutoHyphens/>
              <w:autoSpaceDN w:val="0"/>
              <w:jc w:val="center"/>
              <w:textAlignment w:val="baseline"/>
              <w:rPr>
                <w:rFonts w:eastAsia="Calibri"/>
                <w:lang w:eastAsia="en-US"/>
              </w:rPr>
            </w:pPr>
          </w:p>
        </w:tc>
        <w:tc>
          <w:tcPr>
            <w:tcW w:w="3403" w:type="dxa"/>
            <w:vAlign w:val="center"/>
            <w:hideMark/>
          </w:tcPr>
          <w:p w14:paraId="0B74EEEB" w14:textId="77777777" w:rsidR="00593748" w:rsidRPr="005952AE" w:rsidRDefault="00593748" w:rsidP="00593748">
            <w:pPr>
              <w:keepNext/>
              <w:suppressAutoHyphens/>
              <w:autoSpaceDN w:val="0"/>
              <w:jc w:val="both"/>
              <w:textAlignment w:val="baseline"/>
              <w:rPr>
                <w:rFonts w:eastAsia="Calibri"/>
                <w:lang w:eastAsia="en-US"/>
              </w:rPr>
            </w:pPr>
            <w:r w:rsidRPr="005952AE">
              <w:rPr>
                <w:rFonts w:eastAsia="Calibri"/>
                <w:lang w:eastAsia="en-US"/>
              </w:rPr>
              <w:t>EK līdzfinansējums 80 % (gala maksājums 15 % apmērā)</w:t>
            </w:r>
          </w:p>
        </w:tc>
        <w:tc>
          <w:tcPr>
            <w:tcW w:w="1108" w:type="dxa"/>
            <w:vAlign w:val="center"/>
            <w:hideMark/>
          </w:tcPr>
          <w:p w14:paraId="1FFE75AE" w14:textId="6088DD2F"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977" w:type="dxa"/>
            <w:vAlign w:val="center"/>
            <w:hideMark/>
          </w:tcPr>
          <w:p w14:paraId="7FF5528C" w14:textId="23EAE19D"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982" w:type="dxa"/>
            <w:vAlign w:val="center"/>
            <w:hideMark/>
          </w:tcPr>
          <w:p w14:paraId="016CC9DC" w14:textId="56C87C15"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1056" w:type="dxa"/>
            <w:vAlign w:val="center"/>
          </w:tcPr>
          <w:p w14:paraId="4588C048" w14:textId="552371D3"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9 267</w:t>
            </w:r>
          </w:p>
        </w:tc>
        <w:tc>
          <w:tcPr>
            <w:tcW w:w="1077" w:type="dxa"/>
            <w:vAlign w:val="center"/>
          </w:tcPr>
          <w:p w14:paraId="2A456F50" w14:textId="4BD29048"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9 267</w:t>
            </w:r>
          </w:p>
        </w:tc>
      </w:tr>
      <w:tr w:rsidR="00593748" w:rsidRPr="005952AE" w14:paraId="4DBF830B" w14:textId="77777777" w:rsidTr="00593748">
        <w:trPr>
          <w:trHeight w:val="300"/>
          <w:jc w:val="center"/>
        </w:trPr>
        <w:tc>
          <w:tcPr>
            <w:tcW w:w="606" w:type="dxa"/>
            <w:vMerge w:val="restart"/>
            <w:vAlign w:val="center"/>
            <w:hideMark/>
          </w:tcPr>
          <w:p w14:paraId="64A494CA" w14:textId="77777777" w:rsidR="00593748" w:rsidRPr="005952AE" w:rsidRDefault="00593748" w:rsidP="00593748">
            <w:pPr>
              <w:keepNext/>
              <w:suppressAutoHyphens/>
              <w:autoSpaceDN w:val="0"/>
              <w:jc w:val="center"/>
              <w:textAlignment w:val="baseline"/>
              <w:rPr>
                <w:rFonts w:eastAsia="Calibri"/>
                <w:lang w:eastAsia="en-US"/>
              </w:rPr>
            </w:pPr>
            <w:r w:rsidRPr="005952AE">
              <w:rPr>
                <w:rFonts w:eastAsia="Calibri"/>
                <w:lang w:eastAsia="en-US"/>
              </w:rPr>
              <w:t>3.</w:t>
            </w:r>
          </w:p>
        </w:tc>
        <w:tc>
          <w:tcPr>
            <w:tcW w:w="3403" w:type="dxa"/>
            <w:vAlign w:val="center"/>
            <w:hideMark/>
          </w:tcPr>
          <w:p w14:paraId="18ECFF79" w14:textId="150198F3" w:rsidR="00593748" w:rsidRPr="005952AE" w:rsidRDefault="00593748" w:rsidP="00593748">
            <w:pPr>
              <w:keepNext/>
              <w:suppressAutoHyphens/>
              <w:autoSpaceDN w:val="0"/>
              <w:jc w:val="both"/>
              <w:textAlignment w:val="baseline"/>
              <w:rPr>
                <w:rFonts w:eastAsia="Calibri"/>
                <w:lang w:eastAsia="en-US"/>
              </w:rPr>
            </w:pPr>
            <w:r w:rsidRPr="005952AE">
              <w:rPr>
                <w:rFonts w:eastAsia="Calibri"/>
                <w:lang w:eastAsia="en-US"/>
              </w:rPr>
              <w:t xml:space="preserve">Valsts budžeta </w:t>
            </w:r>
            <w:r>
              <w:rPr>
                <w:rFonts w:eastAsia="Calibri"/>
                <w:lang w:eastAsia="en-US"/>
              </w:rPr>
              <w:t>līdz</w:t>
            </w:r>
            <w:r w:rsidRPr="005952AE">
              <w:rPr>
                <w:rFonts w:eastAsia="Calibri"/>
                <w:lang w:eastAsia="en-US"/>
              </w:rPr>
              <w:t>finansējums 20 %</w:t>
            </w:r>
          </w:p>
        </w:tc>
        <w:tc>
          <w:tcPr>
            <w:tcW w:w="1108" w:type="dxa"/>
            <w:vAlign w:val="center"/>
            <w:hideMark/>
          </w:tcPr>
          <w:p w14:paraId="5711829F" w14:textId="2E124814"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977" w:type="dxa"/>
            <w:vAlign w:val="center"/>
            <w:hideMark/>
          </w:tcPr>
          <w:p w14:paraId="55CCFA68" w14:textId="2C6607AC"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982" w:type="dxa"/>
            <w:vAlign w:val="center"/>
            <w:hideMark/>
          </w:tcPr>
          <w:p w14:paraId="33AF5028" w14:textId="67F5F1D2"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15 44</w:t>
            </w:r>
            <w:r w:rsidR="00F05DF5">
              <w:rPr>
                <w:rFonts w:eastAsia="Calibri"/>
                <w:lang w:eastAsia="en-US"/>
              </w:rPr>
              <w:t>7</w:t>
            </w:r>
          </w:p>
        </w:tc>
        <w:tc>
          <w:tcPr>
            <w:tcW w:w="1056" w:type="dxa"/>
            <w:vAlign w:val="center"/>
          </w:tcPr>
          <w:p w14:paraId="67A2E958" w14:textId="635C268B" w:rsidR="00593748" w:rsidRPr="005952AE" w:rsidRDefault="00593748" w:rsidP="00593748">
            <w:pPr>
              <w:keepNext/>
              <w:suppressAutoHyphens/>
              <w:autoSpaceDN w:val="0"/>
              <w:jc w:val="right"/>
              <w:textAlignment w:val="baseline"/>
              <w:rPr>
                <w:rFonts w:eastAsia="Calibri"/>
                <w:lang w:eastAsia="en-US"/>
              </w:rPr>
            </w:pPr>
            <w:r>
              <w:rPr>
                <w:bCs/>
              </w:rPr>
              <w:t>-</w:t>
            </w:r>
          </w:p>
        </w:tc>
        <w:tc>
          <w:tcPr>
            <w:tcW w:w="1077" w:type="dxa"/>
            <w:vAlign w:val="center"/>
          </w:tcPr>
          <w:p w14:paraId="6FDEB480" w14:textId="614AF30F" w:rsidR="00593748" w:rsidRPr="005952AE" w:rsidRDefault="00593748" w:rsidP="00593748">
            <w:pPr>
              <w:keepNext/>
              <w:suppressAutoHyphens/>
              <w:autoSpaceDN w:val="0"/>
              <w:jc w:val="right"/>
              <w:textAlignment w:val="baseline"/>
              <w:rPr>
                <w:rFonts w:eastAsia="Calibri"/>
                <w:lang w:eastAsia="en-US"/>
              </w:rPr>
            </w:pPr>
            <w:r>
              <w:rPr>
                <w:bCs/>
              </w:rPr>
              <w:t>15 44</w:t>
            </w:r>
            <w:r w:rsidR="00F05DF5">
              <w:rPr>
                <w:bCs/>
              </w:rPr>
              <w:t>7</w:t>
            </w:r>
          </w:p>
        </w:tc>
      </w:tr>
      <w:tr w:rsidR="00593748" w:rsidRPr="005952AE" w14:paraId="7629A5B9" w14:textId="77777777" w:rsidTr="00593748">
        <w:trPr>
          <w:trHeight w:val="840"/>
          <w:jc w:val="center"/>
        </w:trPr>
        <w:tc>
          <w:tcPr>
            <w:tcW w:w="606" w:type="dxa"/>
            <w:vMerge/>
            <w:vAlign w:val="center"/>
            <w:hideMark/>
          </w:tcPr>
          <w:p w14:paraId="4713103E" w14:textId="77777777" w:rsidR="00593748" w:rsidRPr="005952AE" w:rsidRDefault="00593748" w:rsidP="00593748">
            <w:pPr>
              <w:keepNext/>
              <w:suppressAutoHyphens/>
              <w:autoSpaceDN w:val="0"/>
              <w:jc w:val="center"/>
              <w:textAlignment w:val="baseline"/>
              <w:rPr>
                <w:rFonts w:eastAsia="Calibri"/>
                <w:highlight w:val="yellow"/>
                <w:lang w:eastAsia="en-US"/>
              </w:rPr>
            </w:pPr>
          </w:p>
        </w:tc>
        <w:tc>
          <w:tcPr>
            <w:tcW w:w="3403" w:type="dxa"/>
            <w:vAlign w:val="center"/>
            <w:hideMark/>
          </w:tcPr>
          <w:p w14:paraId="4162ECCC" w14:textId="77777777" w:rsidR="00593748" w:rsidRPr="005952AE" w:rsidRDefault="00593748" w:rsidP="00593748">
            <w:pPr>
              <w:keepNext/>
              <w:suppressAutoHyphens/>
              <w:autoSpaceDN w:val="0"/>
              <w:jc w:val="both"/>
              <w:textAlignment w:val="baseline"/>
              <w:rPr>
                <w:rFonts w:eastAsia="Calibri"/>
                <w:lang w:eastAsia="en-US"/>
              </w:rPr>
            </w:pPr>
            <w:r w:rsidRPr="005952AE">
              <w:rPr>
                <w:rFonts w:eastAsia="Calibri"/>
                <w:lang w:eastAsia="en-US"/>
              </w:rPr>
              <w:t xml:space="preserve">Valsts budžeta </w:t>
            </w:r>
            <w:proofErr w:type="spellStart"/>
            <w:r w:rsidRPr="005952AE">
              <w:rPr>
                <w:rFonts w:eastAsia="Calibri"/>
                <w:lang w:eastAsia="en-US"/>
              </w:rPr>
              <w:t>priekšfinansējums</w:t>
            </w:r>
            <w:proofErr w:type="spellEnd"/>
            <w:r w:rsidRPr="005952AE">
              <w:rPr>
                <w:rFonts w:eastAsia="Calibri"/>
                <w:lang w:eastAsia="en-US"/>
              </w:rPr>
              <w:t xml:space="preserve"> EK līdzfinansējuma gala maksājuma daļai 15 % apmērā</w:t>
            </w:r>
          </w:p>
        </w:tc>
        <w:tc>
          <w:tcPr>
            <w:tcW w:w="1108" w:type="dxa"/>
            <w:vAlign w:val="center"/>
            <w:hideMark/>
          </w:tcPr>
          <w:p w14:paraId="0B231286" w14:textId="2F706E5E"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977" w:type="dxa"/>
            <w:vAlign w:val="center"/>
            <w:hideMark/>
          </w:tcPr>
          <w:p w14:paraId="5B8A4BEF" w14:textId="467066E4"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w:t>
            </w:r>
          </w:p>
        </w:tc>
        <w:tc>
          <w:tcPr>
            <w:tcW w:w="982" w:type="dxa"/>
            <w:vAlign w:val="center"/>
            <w:hideMark/>
          </w:tcPr>
          <w:p w14:paraId="639004EF" w14:textId="5AE22A76"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 -</w:t>
            </w:r>
          </w:p>
        </w:tc>
        <w:tc>
          <w:tcPr>
            <w:tcW w:w="1056" w:type="dxa"/>
            <w:vAlign w:val="center"/>
          </w:tcPr>
          <w:p w14:paraId="271A415B" w14:textId="342221B4"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softHyphen/>
              <w:t>9 267**</w:t>
            </w:r>
          </w:p>
        </w:tc>
        <w:tc>
          <w:tcPr>
            <w:tcW w:w="1077" w:type="dxa"/>
            <w:vAlign w:val="center"/>
            <w:hideMark/>
          </w:tcPr>
          <w:p w14:paraId="354A158E" w14:textId="1DFA87CB" w:rsidR="00593748" w:rsidRPr="005952AE" w:rsidRDefault="00593748" w:rsidP="00593748">
            <w:pPr>
              <w:keepNext/>
              <w:suppressAutoHyphens/>
              <w:autoSpaceDN w:val="0"/>
              <w:jc w:val="right"/>
              <w:textAlignment w:val="baseline"/>
              <w:rPr>
                <w:rFonts w:eastAsia="Calibri"/>
                <w:lang w:eastAsia="en-US"/>
              </w:rPr>
            </w:pPr>
            <w:r>
              <w:rPr>
                <w:rFonts w:eastAsia="Calibri"/>
                <w:lang w:eastAsia="en-US"/>
              </w:rPr>
              <w:t>9 267**</w:t>
            </w:r>
          </w:p>
        </w:tc>
      </w:tr>
      <w:tr w:rsidR="00593748" w:rsidRPr="005952AE" w14:paraId="4D5AD66E" w14:textId="77777777" w:rsidTr="00593748">
        <w:trPr>
          <w:trHeight w:val="241"/>
          <w:jc w:val="center"/>
        </w:trPr>
        <w:tc>
          <w:tcPr>
            <w:tcW w:w="606" w:type="dxa"/>
            <w:vAlign w:val="center"/>
            <w:hideMark/>
          </w:tcPr>
          <w:p w14:paraId="36C7B2CD" w14:textId="312F8F26" w:rsidR="00593748" w:rsidRPr="005952AE" w:rsidRDefault="00593748" w:rsidP="00593748">
            <w:pPr>
              <w:keepNext/>
              <w:suppressAutoHyphens/>
              <w:autoSpaceDN w:val="0"/>
              <w:jc w:val="center"/>
              <w:textAlignment w:val="baseline"/>
              <w:rPr>
                <w:rFonts w:eastAsia="Calibri"/>
                <w:highlight w:val="yellow"/>
                <w:lang w:eastAsia="en-US"/>
              </w:rPr>
            </w:pPr>
            <w:r w:rsidRPr="005952AE">
              <w:rPr>
                <w:rFonts w:eastAsia="Calibri"/>
                <w:lang w:eastAsia="en-US"/>
              </w:rPr>
              <w:t>4.</w:t>
            </w:r>
          </w:p>
        </w:tc>
        <w:tc>
          <w:tcPr>
            <w:tcW w:w="3403" w:type="dxa"/>
            <w:vAlign w:val="center"/>
            <w:hideMark/>
          </w:tcPr>
          <w:p w14:paraId="26234169" w14:textId="77777777" w:rsidR="00593748" w:rsidRPr="005952AE" w:rsidRDefault="00593748" w:rsidP="00593748">
            <w:pPr>
              <w:keepNext/>
              <w:suppressAutoHyphens/>
              <w:autoSpaceDN w:val="0"/>
              <w:jc w:val="both"/>
              <w:textAlignment w:val="baseline"/>
              <w:rPr>
                <w:rFonts w:eastAsia="Calibri"/>
                <w:b/>
                <w:lang w:eastAsia="en-US"/>
              </w:rPr>
            </w:pPr>
            <w:r w:rsidRPr="005952AE">
              <w:rPr>
                <w:rFonts w:eastAsia="Calibri"/>
                <w:b/>
                <w:lang w:eastAsia="en-US"/>
              </w:rPr>
              <w:t>Kopā:</w:t>
            </w:r>
          </w:p>
        </w:tc>
        <w:tc>
          <w:tcPr>
            <w:tcW w:w="1108" w:type="dxa"/>
            <w:vAlign w:val="center"/>
            <w:hideMark/>
          </w:tcPr>
          <w:p w14:paraId="319111F1" w14:textId="2F3847AC" w:rsidR="00593748" w:rsidRPr="005952AE" w:rsidRDefault="00593748" w:rsidP="00593748">
            <w:pPr>
              <w:keepNext/>
              <w:suppressAutoHyphens/>
              <w:autoSpaceDN w:val="0"/>
              <w:jc w:val="right"/>
              <w:textAlignment w:val="baseline"/>
              <w:rPr>
                <w:rFonts w:eastAsia="Calibri"/>
                <w:b/>
                <w:lang w:eastAsia="en-US"/>
              </w:rPr>
            </w:pPr>
            <w:r>
              <w:rPr>
                <w:rFonts w:eastAsia="Calibri"/>
                <w:b/>
                <w:lang w:eastAsia="en-US"/>
              </w:rPr>
              <w:t>37 072</w:t>
            </w:r>
          </w:p>
        </w:tc>
        <w:tc>
          <w:tcPr>
            <w:tcW w:w="977" w:type="dxa"/>
            <w:vAlign w:val="center"/>
            <w:hideMark/>
          </w:tcPr>
          <w:p w14:paraId="256A1841" w14:textId="0F6B01E1" w:rsidR="00593748" w:rsidRPr="005952AE" w:rsidRDefault="00593748" w:rsidP="00593748">
            <w:pPr>
              <w:keepNext/>
              <w:suppressAutoHyphens/>
              <w:autoSpaceDN w:val="0"/>
              <w:jc w:val="right"/>
              <w:textAlignment w:val="baseline"/>
              <w:rPr>
                <w:rFonts w:eastAsia="Calibri"/>
                <w:b/>
                <w:lang w:eastAsia="en-US"/>
              </w:rPr>
            </w:pPr>
            <w:r>
              <w:rPr>
                <w:rFonts w:eastAsia="Calibri"/>
                <w:lang w:eastAsia="en-US"/>
              </w:rPr>
              <w:t>-</w:t>
            </w:r>
          </w:p>
        </w:tc>
        <w:tc>
          <w:tcPr>
            <w:tcW w:w="982" w:type="dxa"/>
            <w:vAlign w:val="center"/>
            <w:hideMark/>
          </w:tcPr>
          <w:p w14:paraId="1733DACD" w14:textId="1D224B8E" w:rsidR="00593748" w:rsidRDefault="00593748" w:rsidP="00593748">
            <w:pPr>
              <w:keepNext/>
              <w:suppressAutoHyphens/>
              <w:autoSpaceDN w:val="0"/>
              <w:jc w:val="right"/>
              <w:textAlignment w:val="baseline"/>
              <w:rPr>
                <w:rFonts w:eastAsia="Calibri"/>
                <w:b/>
                <w:lang w:eastAsia="en-US"/>
              </w:rPr>
            </w:pPr>
            <w:r>
              <w:rPr>
                <w:rFonts w:eastAsia="Calibri"/>
                <w:b/>
                <w:lang w:eastAsia="en-US"/>
              </w:rPr>
              <w:t>30 89</w:t>
            </w:r>
            <w:r w:rsidR="00D236A0">
              <w:rPr>
                <w:rFonts w:eastAsia="Calibri"/>
                <w:b/>
                <w:lang w:eastAsia="en-US"/>
              </w:rPr>
              <w:t>4</w:t>
            </w:r>
          </w:p>
          <w:p w14:paraId="723136F3" w14:textId="6D471E06" w:rsidR="00593748" w:rsidRPr="005952AE" w:rsidRDefault="00593748" w:rsidP="00593748">
            <w:pPr>
              <w:keepNext/>
              <w:suppressAutoHyphens/>
              <w:autoSpaceDN w:val="0"/>
              <w:jc w:val="right"/>
              <w:textAlignment w:val="baseline"/>
              <w:rPr>
                <w:rFonts w:eastAsia="Calibri"/>
                <w:b/>
                <w:lang w:eastAsia="en-US"/>
              </w:rPr>
            </w:pPr>
          </w:p>
        </w:tc>
        <w:tc>
          <w:tcPr>
            <w:tcW w:w="1056" w:type="dxa"/>
            <w:vAlign w:val="center"/>
          </w:tcPr>
          <w:p w14:paraId="6515F11A" w14:textId="2C64B667" w:rsidR="00593748" w:rsidRPr="005952AE" w:rsidRDefault="00593748" w:rsidP="00593748">
            <w:pPr>
              <w:keepNext/>
              <w:suppressAutoHyphens/>
              <w:autoSpaceDN w:val="0"/>
              <w:jc w:val="right"/>
              <w:textAlignment w:val="baseline"/>
              <w:rPr>
                <w:rFonts w:eastAsia="Calibri"/>
                <w:b/>
                <w:lang w:eastAsia="en-US"/>
              </w:rPr>
            </w:pPr>
            <w:r>
              <w:rPr>
                <w:rFonts w:eastAsia="Calibri"/>
                <w:b/>
                <w:lang w:eastAsia="en-US"/>
              </w:rPr>
              <w:t>9 267</w:t>
            </w:r>
          </w:p>
        </w:tc>
        <w:tc>
          <w:tcPr>
            <w:tcW w:w="1077" w:type="dxa"/>
            <w:vAlign w:val="center"/>
            <w:hideMark/>
          </w:tcPr>
          <w:p w14:paraId="15CF50C8" w14:textId="2EB65640" w:rsidR="00593748" w:rsidRPr="005952AE" w:rsidRDefault="00593748" w:rsidP="00593748">
            <w:pPr>
              <w:keepNext/>
              <w:suppressAutoHyphens/>
              <w:autoSpaceDN w:val="0"/>
              <w:jc w:val="right"/>
              <w:textAlignment w:val="baseline"/>
              <w:rPr>
                <w:rFonts w:eastAsia="Calibri"/>
                <w:b/>
                <w:bCs/>
                <w:lang w:eastAsia="en-US"/>
              </w:rPr>
            </w:pPr>
            <w:r>
              <w:rPr>
                <w:rFonts w:eastAsia="Calibri"/>
                <w:b/>
                <w:lang w:eastAsia="en-US"/>
              </w:rPr>
              <w:t>77 23</w:t>
            </w:r>
            <w:r w:rsidR="004C7D1B">
              <w:rPr>
                <w:rFonts w:eastAsia="Calibri"/>
                <w:b/>
                <w:lang w:eastAsia="en-US"/>
              </w:rPr>
              <w:t>3</w:t>
            </w:r>
          </w:p>
        </w:tc>
      </w:tr>
    </w:tbl>
    <w:p w14:paraId="75DFE9FD" w14:textId="77777777" w:rsidR="00602EB0" w:rsidRPr="00B07290" w:rsidRDefault="00602EB0" w:rsidP="00602EB0">
      <w:pPr>
        <w:jc w:val="both"/>
        <w:rPr>
          <w:color w:val="000000"/>
          <w:sz w:val="22"/>
          <w:szCs w:val="22"/>
        </w:rPr>
      </w:pPr>
      <w:r w:rsidRPr="00B07290">
        <w:rPr>
          <w:color w:val="000000"/>
          <w:sz w:val="22"/>
          <w:szCs w:val="22"/>
        </w:rPr>
        <w:t>* Finansējuma sadalījums ir indikatīvs un var tikt precizēts nolīguma slēgšanas laikā</w:t>
      </w:r>
    </w:p>
    <w:p w14:paraId="2A209183" w14:textId="77777777" w:rsidR="00602EB0" w:rsidRPr="00B07290" w:rsidRDefault="00602EB0" w:rsidP="00602EB0">
      <w:pPr>
        <w:jc w:val="both"/>
        <w:rPr>
          <w:color w:val="000000"/>
          <w:sz w:val="22"/>
          <w:szCs w:val="22"/>
        </w:rPr>
      </w:pPr>
      <w:r w:rsidRPr="00B07290">
        <w:rPr>
          <w:color w:val="000000"/>
          <w:sz w:val="22"/>
          <w:szCs w:val="22"/>
        </w:rPr>
        <w:t>** Finansējums nav ieskaitīts kopējā finansējuma aprēķinā</w:t>
      </w:r>
    </w:p>
    <w:p w14:paraId="75B039DA" w14:textId="63074D8A" w:rsidR="005952AE" w:rsidRDefault="005952AE" w:rsidP="005952AE">
      <w:pPr>
        <w:jc w:val="both"/>
        <w:rPr>
          <w:sz w:val="28"/>
          <w:szCs w:val="28"/>
        </w:rPr>
      </w:pPr>
    </w:p>
    <w:p w14:paraId="0C908D7F" w14:textId="351A91CF" w:rsidR="005952AE" w:rsidRDefault="005952AE" w:rsidP="005952AE">
      <w:pPr>
        <w:pStyle w:val="ListParagraph"/>
        <w:numPr>
          <w:ilvl w:val="0"/>
          <w:numId w:val="7"/>
        </w:numPr>
        <w:spacing w:after="0" w:line="240" w:lineRule="auto"/>
        <w:jc w:val="both"/>
        <w:rPr>
          <w:rFonts w:ascii="Times New Roman" w:hAnsi="Times New Roman"/>
          <w:sz w:val="24"/>
          <w:szCs w:val="24"/>
        </w:rPr>
      </w:pPr>
      <w:r>
        <w:rPr>
          <w:rFonts w:ascii="Times New Roman" w:hAnsi="Times New Roman"/>
          <w:sz w:val="24"/>
          <w:szCs w:val="24"/>
        </w:rPr>
        <w:t>Proje</w:t>
      </w:r>
      <w:r w:rsidR="00F91776">
        <w:rPr>
          <w:rFonts w:ascii="Times New Roman" w:hAnsi="Times New Roman"/>
          <w:sz w:val="24"/>
          <w:szCs w:val="24"/>
        </w:rPr>
        <w:t xml:space="preserve">ktā LM </w:t>
      </w:r>
      <w:r w:rsidR="00E8514A">
        <w:rPr>
          <w:rFonts w:ascii="Times New Roman" w:hAnsi="Times New Roman"/>
          <w:sz w:val="24"/>
          <w:szCs w:val="24"/>
        </w:rPr>
        <w:t>plāno</w:t>
      </w:r>
      <w:r>
        <w:rPr>
          <w:rFonts w:ascii="Times New Roman" w:hAnsi="Times New Roman"/>
          <w:sz w:val="24"/>
          <w:szCs w:val="24"/>
        </w:rPr>
        <w:t xml:space="preserve"> saņem</w:t>
      </w:r>
      <w:r w:rsidR="00F91776">
        <w:rPr>
          <w:rFonts w:ascii="Times New Roman" w:hAnsi="Times New Roman"/>
          <w:sz w:val="24"/>
          <w:szCs w:val="24"/>
        </w:rPr>
        <w:t>t divus</w:t>
      </w:r>
      <w:r>
        <w:rPr>
          <w:rFonts w:ascii="Times New Roman" w:hAnsi="Times New Roman"/>
          <w:sz w:val="24"/>
          <w:szCs w:val="24"/>
        </w:rPr>
        <w:t xml:space="preserve"> avansa maksājumu</w:t>
      </w:r>
      <w:r w:rsidR="00F91776">
        <w:rPr>
          <w:rFonts w:ascii="Times New Roman" w:hAnsi="Times New Roman"/>
          <w:sz w:val="24"/>
          <w:szCs w:val="24"/>
        </w:rPr>
        <w:t>s</w:t>
      </w:r>
      <w:r>
        <w:rPr>
          <w:rFonts w:ascii="Times New Roman" w:hAnsi="Times New Roman"/>
          <w:sz w:val="24"/>
          <w:szCs w:val="24"/>
        </w:rPr>
        <w:t xml:space="preserve"> no EK:</w:t>
      </w:r>
    </w:p>
    <w:p w14:paraId="2090FEE1" w14:textId="24179E02" w:rsidR="005952AE" w:rsidRDefault="005952AE" w:rsidP="005952AE">
      <w:pPr>
        <w:pStyle w:val="ListParagraph"/>
        <w:numPr>
          <w:ilvl w:val="1"/>
          <w:numId w:val="7"/>
        </w:numPr>
        <w:spacing w:after="0" w:line="240" w:lineRule="auto"/>
        <w:jc w:val="both"/>
        <w:rPr>
          <w:rFonts w:ascii="Times New Roman" w:hAnsi="Times New Roman"/>
          <w:sz w:val="24"/>
          <w:szCs w:val="24"/>
        </w:rPr>
      </w:pPr>
      <w:r>
        <w:rPr>
          <w:rFonts w:ascii="Times New Roman" w:hAnsi="Times New Roman"/>
          <w:sz w:val="24"/>
          <w:szCs w:val="24"/>
        </w:rPr>
        <w:t>60 % apmērā (</w:t>
      </w:r>
      <w:r w:rsidR="00327C40">
        <w:rPr>
          <w:rFonts w:ascii="Times New Roman" w:hAnsi="Times New Roman"/>
          <w:sz w:val="24"/>
          <w:szCs w:val="24"/>
        </w:rPr>
        <w:t>37 072</w:t>
      </w:r>
      <w:r>
        <w:rPr>
          <w:rFonts w:ascii="Times New Roman" w:hAnsi="Times New Roman"/>
          <w:sz w:val="24"/>
          <w:szCs w:val="24"/>
        </w:rPr>
        <w:t xml:space="preserve"> </w:t>
      </w:r>
      <w:proofErr w:type="spellStart"/>
      <w:r w:rsidRPr="004806E2">
        <w:rPr>
          <w:rFonts w:ascii="Times New Roman" w:hAnsi="Times New Roman"/>
          <w:i/>
          <w:iCs/>
          <w:sz w:val="24"/>
          <w:szCs w:val="24"/>
        </w:rPr>
        <w:t>euro</w:t>
      </w:r>
      <w:proofErr w:type="spellEnd"/>
      <w:r>
        <w:rPr>
          <w:rFonts w:ascii="Times New Roman" w:hAnsi="Times New Roman"/>
          <w:sz w:val="24"/>
          <w:szCs w:val="24"/>
        </w:rPr>
        <w:t>)</w:t>
      </w:r>
      <w:r w:rsidR="00F91776">
        <w:rPr>
          <w:rFonts w:ascii="Times New Roman" w:hAnsi="Times New Roman"/>
          <w:sz w:val="24"/>
          <w:szCs w:val="24"/>
        </w:rPr>
        <w:t xml:space="preserve"> –</w:t>
      </w:r>
      <w:r>
        <w:rPr>
          <w:rFonts w:ascii="Times New Roman" w:hAnsi="Times New Roman"/>
          <w:sz w:val="24"/>
          <w:szCs w:val="24"/>
        </w:rPr>
        <w:t xml:space="preserve"> 30</w:t>
      </w:r>
      <w:r w:rsidR="00F91776">
        <w:rPr>
          <w:rFonts w:ascii="Times New Roman" w:hAnsi="Times New Roman"/>
          <w:sz w:val="24"/>
          <w:szCs w:val="24"/>
        </w:rPr>
        <w:t xml:space="preserve"> </w:t>
      </w:r>
      <w:r>
        <w:rPr>
          <w:rFonts w:ascii="Times New Roman" w:hAnsi="Times New Roman"/>
          <w:sz w:val="24"/>
          <w:szCs w:val="24"/>
        </w:rPr>
        <w:t>dienu laikā pēc nolīguma ar EK noslēgšanas</w:t>
      </w:r>
      <w:r w:rsidR="00B068B7">
        <w:rPr>
          <w:rFonts w:ascii="Times New Roman" w:hAnsi="Times New Roman"/>
          <w:sz w:val="24"/>
          <w:szCs w:val="24"/>
        </w:rPr>
        <w:t xml:space="preserve">, </w:t>
      </w:r>
      <w:r>
        <w:rPr>
          <w:rFonts w:ascii="Times New Roman" w:hAnsi="Times New Roman"/>
          <w:sz w:val="24"/>
          <w:szCs w:val="24"/>
        </w:rPr>
        <w:t>indikatīvi</w:t>
      </w:r>
      <w:r w:rsidR="00B068B7">
        <w:rPr>
          <w:rFonts w:ascii="Times New Roman" w:hAnsi="Times New Roman"/>
          <w:sz w:val="24"/>
          <w:szCs w:val="24"/>
        </w:rPr>
        <w:t>,</w:t>
      </w:r>
      <w:r>
        <w:rPr>
          <w:rFonts w:ascii="Times New Roman" w:hAnsi="Times New Roman"/>
          <w:sz w:val="24"/>
          <w:szCs w:val="24"/>
        </w:rPr>
        <w:t xml:space="preserve"> 2024. gada jūlijā;</w:t>
      </w:r>
    </w:p>
    <w:p w14:paraId="758ECAFD" w14:textId="39157484" w:rsidR="005952AE" w:rsidRDefault="005952AE" w:rsidP="005952AE">
      <w:pPr>
        <w:pStyle w:val="ListParagraph"/>
        <w:numPr>
          <w:ilvl w:val="1"/>
          <w:numId w:val="7"/>
        </w:numPr>
        <w:spacing w:after="0" w:line="240" w:lineRule="auto"/>
        <w:jc w:val="both"/>
        <w:rPr>
          <w:rFonts w:ascii="Times New Roman" w:hAnsi="Times New Roman"/>
          <w:sz w:val="24"/>
          <w:szCs w:val="24"/>
        </w:rPr>
      </w:pPr>
      <w:r>
        <w:rPr>
          <w:rFonts w:ascii="Times New Roman" w:hAnsi="Times New Roman"/>
          <w:sz w:val="24"/>
          <w:szCs w:val="24"/>
        </w:rPr>
        <w:t>25 % apmērā (</w:t>
      </w:r>
      <w:r w:rsidR="00327C40">
        <w:rPr>
          <w:rFonts w:ascii="Times New Roman" w:hAnsi="Times New Roman"/>
          <w:sz w:val="24"/>
          <w:szCs w:val="24"/>
        </w:rPr>
        <w:t>15 447</w:t>
      </w:r>
      <w:r>
        <w:rPr>
          <w:rFonts w:ascii="Times New Roman" w:hAnsi="Times New Roman"/>
          <w:sz w:val="24"/>
          <w:szCs w:val="24"/>
        </w:rPr>
        <w:t xml:space="preserve"> </w:t>
      </w:r>
      <w:proofErr w:type="spellStart"/>
      <w:r w:rsidRPr="004806E2">
        <w:rPr>
          <w:rFonts w:ascii="Times New Roman" w:hAnsi="Times New Roman"/>
          <w:i/>
          <w:iCs/>
          <w:sz w:val="24"/>
          <w:szCs w:val="24"/>
        </w:rPr>
        <w:t>euro</w:t>
      </w:r>
      <w:proofErr w:type="spellEnd"/>
      <w:r>
        <w:rPr>
          <w:rFonts w:ascii="Times New Roman" w:hAnsi="Times New Roman"/>
          <w:sz w:val="24"/>
          <w:szCs w:val="24"/>
        </w:rPr>
        <w:t>)</w:t>
      </w:r>
      <w:r w:rsidR="00F91776">
        <w:rPr>
          <w:rFonts w:ascii="Times New Roman" w:hAnsi="Times New Roman"/>
          <w:sz w:val="24"/>
          <w:szCs w:val="24"/>
        </w:rPr>
        <w:t xml:space="preserve"> –</w:t>
      </w:r>
      <w:r>
        <w:rPr>
          <w:rFonts w:ascii="Times New Roman" w:hAnsi="Times New Roman"/>
          <w:sz w:val="24"/>
          <w:szCs w:val="24"/>
        </w:rPr>
        <w:t xml:space="preserve"> 60</w:t>
      </w:r>
      <w:r w:rsidR="00F91776">
        <w:rPr>
          <w:rFonts w:ascii="Times New Roman" w:hAnsi="Times New Roman"/>
          <w:sz w:val="24"/>
          <w:szCs w:val="24"/>
        </w:rPr>
        <w:t xml:space="preserve"> </w:t>
      </w:r>
      <w:r>
        <w:rPr>
          <w:rFonts w:ascii="Times New Roman" w:hAnsi="Times New Roman"/>
          <w:sz w:val="24"/>
          <w:szCs w:val="24"/>
        </w:rPr>
        <w:t>dienu laikā pēc tam, kad EK saņems maksājumu pieprasījumu, projekta progresa ziņojumu, kā arī detalizētu atskaiti par pirmā avansa daļas izmantošanu.</w:t>
      </w:r>
    </w:p>
    <w:p w14:paraId="020E302B" w14:textId="0723B1DD" w:rsidR="005952AE" w:rsidRPr="004806E2" w:rsidRDefault="005952AE" w:rsidP="005952AE">
      <w:pPr>
        <w:pStyle w:val="ListParagraph"/>
        <w:numPr>
          <w:ilvl w:val="0"/>
          <w:numId w:val="7"/>
        </w:numPr>
        <w:spacing w:after="160" w:line="259" w:lineRule="auto"/>
        <w:jc w:val="both"/>
        <w:rPr>
          <w:rFonts w:ascii="Times New Roman" w:hAnsi="Times New Roman"/>
          <w:sz w:val="24"/>
          <w:szCs w:val="24"/>
        </w:rPr>
      </w:pPr>
      <w:r>
        <w:rPr>
          <w:rFonts w:ascii="Times New Roman" w:hAnsi="Times New Roman"/>
          <w:sz w:val="24"/>
          <w:szCs w:val="24"/>
        </w:rPr>
        <w:t>Gala maksājums 15 % apmērā (</w:t>
      </w:r>
      <w:r w:rsidR="00327C40">
        <w:rPr>
          <w:rFonts w:ascii="Times New Roman" w:hAnsi="Times New Roman"/>
          <w:sz w:val="24"/>
          <w:szCs w:val="24"/>
        </w:rPr>
        <w:t>9 267</w:t>
      </w:r>
      <w:r>
        <w:rPr>
          <w:rFonts w:ascii="Times New Roman" w:hAnsi="Times New Roman"/>
          <w:sz w:val="24"/>
          <w:szCs w:val="24"/>
        </w:rPr>
        <w:t xml:space="preserve"> </w:t>
      </w:r>
      <w:proofErr w:type="spellStart"/>
      <w:r w:rsidRPr="004806E2">
        <w:rPr>
          <w:rFonts w:ascii="Times New Roman" w:hAnsi="Times New Roman"/>
          <w:i/>
          <w:iCs/>
          <w:sz w:val="24"/>
          <w:szCs w:val="24"/>
        </w:rPr>
        <w:t>euro</w:t>
      </w:r>
      <w:proofErr w:type="spellEnd"/>
      <w:r>
        <w:rPr>
          <w:rFonts w:ascii="Times New Roman" w:hAnsi="Times New Roman"/>
          <w:sz w:val="24"/>
          <w:szCs w:val="24"/>
        </w:rPr>
        <w:t xml:space="preserve">) </w:t>
      </w:r>
      <w:r w:rsidRPr="004806E2">
        <w:rPr>
          <w:rFonts w:ascii="Times New Roman" w:hAnsi="Times New Roman"/>
          <w:sz w:val="24"/>
          <w:szCs w:val="24"/>
        </w:rPr>
        <w:t>tiks izmaksāts 90 dienu laikā pēc gala maksājuma pieprasījuma iesniegšanas</w:t>
      </w:r>
      <w:r w:rsidR="00B068B7">
        <w:rPr>
          <w:rFonts w:ascii="Times New Roman" w:hAnsi="Times New Roman"/>
          <w:sz w:val="24"/>
          <w:szCs w:val="24"/>
        </w:rPr>
        <w:t xml:space="preserve">, </w:t>
      </w:r>
      <w:r w:rsidRPr="004806E2">
        <w:rPr>
          <w:rFonts w:ascii="Times New Roman" w:hAnsi="Times New Roman"/>
          <w:sz w:val="24"/>
          <w:szCs w:val="24"/>
        </w:rPr>
        <w:t>indikatīvi</w:t>
      </w:r>
      <w:r w:rsidR="00B068B7">
        <w:rPr>
          <w:rFonts w:ascii="Times New Roman" w:hAnsi="Times New Roman"/>
          <w:sz w:val="24"/>
          <w:szCs w:val="24"/>
        </w:rPr>
        <w:t>,</w:t>
      </w:r>
      <w:r w:rsidRPr="004806E2">
        <w:rPr>
          <w:rFonts w:ascii="Times New Roman" w:hAnsi="Times New Roman"/>
          <w:sz w:val="24"/>
          <w:szCs w:val="24"/>
        </w:rPr>
        <w:t xml:space="preserve"> 2027. gada beigās</w:t>
      </w:r>
      <w:r>
        <w:rPr>
          <w:rFonts w:ascii="Times New Roman" w:hAnsi="Times New Roman"/>
          <w:sz w:val="24"/>
          <w:szCs w:val="24"/>
        </w:rPr>
        <w:t>.</w:t>
      </w:r>
    </w:p>
    <w:p w14:paraId="755A9698" w14:textId="4E3CB158" w:rsidR="005952AE" w:rsidRPr="004806E2" w:rsidRDefault="00F91776" w:rsidP="005952AE">
      <w:pPr>
        <w:pStyle w:val="ListParagraph"/>
        <w:numPr>
          <w:ilvl w:val="0"/>
          <w:numId w:val="7"/>
        </w:numPr>
        <w:spacing w:after="0" w:line="240" w:lineRule="auto"/>
        <w:jc w:val="both"/>
        <w:rPr>
          <w:rFonts w:ascii="Times New Roman" w:hAnsi="Times New Roman"/>
          <w:sz w:val="24"/>
          <w:szCs w:val="24"/>
        </w:rPr>
      </w:pPr>
      <w:r>
        <w:rPr>
          <w:rFonts w:ascii="Times New Roman" w:hAnsi="Times New Roman"/>
          <w:sz w:val="24"/>
          <w:szCs w:val="24"/>
        </w:rPr>
        <w:t xml:space="preserve">Ņemot vērā </w:t>
      </w:r>
      <w:r w:rsidR="005952AE" w:rsidRPr="004806E2">
        <w:rPr>
          <w:rFonts w:ascii="Times New Roman" w:hAnsi="Times New Roman"/>
          <w:sz w:val="24"/>
          <w:szCs w:val="24"/>
        </w:rPr>
        <w:t xml:space="preserve"> </w:t>
      </w:r>
      <w:r>
        <w:rPr>
          <w:rFonts w:ascii="Times New Roman" w:hAnsi="Times New Roman"/>
          <w:sz w:val="24"/>
          <w:szCs w:val="24"/>
        </w:rPr>
        <w:t xml:space="preserve">informatīvā ziņojuma </w:t>
      </w:r>
      <w:r w:rsidR="002E57AE">
        <w:rPr>
          <w:rFonts w:ascii="Times New Roman" w:hAnsi="Times New Roman"/>
          <w:sz w:val="24"/>
          <w:szCs w:val="24"/>
        </w:rPr>
        <w:t>4., 2</w:t>
      </w:r>
      <w:r w:rsidR="00857102">
        <w:rPr>
          <w:rFonts w:ascii="Times New Roman" w:hAnsi="Times New Roman"/>
          <w:sz w:val="24"/>
          <w:szCs w:val="24"/>
        </w:rPr>
        <w:t>8</w:t>
      </w:r>
      <w:r w:rsidR="002E57AE">
        <w:rPr>
          <w:rFonts w:ascii="Times New Roman" w:hAnsi="Times New Roman"/>
          <w:sz w:val="24"/>
          <w:szCs w:val="24"/>
        </w:rPr>
        <w:t>. un 2</w:t>
      </w:r>
      <w:r w:rsidR="00857102">
        <w:rPr>
          <w:rFonts w:ascii="Times New Roman" w:hAnsi="Times New Roman"/>
          <w:sz w:val="24"/>
          <w:szCs w:val="24"/>
        </w:rPr>
        <w:t>9</w:t>
      </w:r>
      <w:r w:rsidR="002E57AE">
        <w:rPr>
          <w:rFonts w:ascii="Times New Roman" w:hAnsi="Times New Roman"/>
          <w:sz w:val="24"/>
          <w:szCs w:val="24"/>
        </w:rPr>
        <w:t xml:space="preserve">. punktā </w:t>
      </w:r>
      <w:r w:rsidR="005952AE" w:rsidRPr="004806E2">
        <w:rPr>
          <w:rFonts w:ascii="Times New Roman" w:hAnsi="Times New Roman"/>
          <w:sz w:val="24"/>
          <w:szCs w:val="24"/>
        </w:rPr>
        <w:t xml:space="preserve">minēto, </w:t>
      </w:r>
      <w:r>
        <w:rPr>
          <w:rFonts w:ascii="Times New Roman" w:hAnsi="Times New Roman"/>
          <w:sz w:val="24"/>
          <w:szCs w:val="24"/>
        </w:rPr>
        <w:t xml:space="preserve">LM </w:t>
      </w:r>
      <w:r w:rsidR="005952AE" w:rsidRPr="004806E2">
        <w:rPr>
          <w:rFonts w:ascii="Times New Roman" w:hAnsi="Times New Roman"/>
          <w:sz w:val="24"/>
          <w:szCs w:val="24"/>
        </w:rPr>
        <w:t xml:space="preserve">projekta īstenošanai </w:t>
      </w:r>
      <w:r>
        <w:rPr>
          <w:rFonts w:ascii="Times New Roman" w:hAnsi="Times New Roman"/>
          <w:sz w:val="24"/>
          <w:szCs w:val="24"/>
        </w:rPr>
        <w:t xml:space="preserve">ir </w:t>
      </w:r>
      <w:r w:rsidR="005952AE" w:rsidRPr="004806E2">
        <w:rPr>
          <w:rFonts w:ascii="Times New Roman" w:hAnsi="Times New Roman"/>
          <w:sz w:val="24"/>
          <w:szCs w:val="24"/>
        </w:rPr>
        <w:t>nepieciešams valsts budžeta finansējums</w:t>
      </w:r>
      <w:r w:rsidR="005952AE">
        <w:rPr>
          <w:rFonts w:ascii="Times New Roman" w:hAnsi="Times New Roman"/>
          <w:sz w:val="24"/>
          <w:szCs w:val="24"/>
        </w:rPr>
        <w:t xml:space="preserve"> projekta aktivitāšu </w:t>
      </w:r>
      <w:proofErr w:type="spellStart"/>
      <w:r w:rsidR="005952AE">
        <w:rPr>
          <w:rFonts w:ascii="Times New Roman" w:hAnsi="Times New Roman"/>
          <w:sz w:val="24"/>
          <w:szCs w:val="24"/>
        </w:rPr>
        <w:t>priekšfinansēšanai</w:t>
      </w:r>
      <w:proofErr w:type="spellEnd"/>
      <w:r w:rsidR="005952AE">
        <w:rPr>
          <w:rFonts w:ascii="Times New Roman" w:hAnsi="Times New Roman"/>
          <w:sz w:val="24"/>
          <w:szCs w:val="24"/>
        </w:rPr>
        <w:t xml:space="preserve"> un </w:t>
      </w:r>
      <w:r w:rsidR="009B6D45">
        <w:rPr>
          <w:rFonts w:ascii="Times New Roman" w:hAnsi="Times New Roman"/>
          <w:sz w:val="24"/>
          <w:szCs w:val="24"/>
        </w:rPr>
        <w:t>līdz</w:t>
      </w:r>
      <w:r w:rsidR="005952AE">
        <w:rPr>
          <w:rFonts w:ascii="Times New Roman" w:hAnsi="Times New Roman"/>
          <w:sz w:val="24"/>
          <w:szCs w:val="24"/>
        </w:rPr>
        <w:t xml:space="preserve">finansēšanai </w:t>
      </w:r>
      <w:r w:rsidR="000E57E1">
        <w:rPr>
          <w:rFonts w:ascii="Times New Roman" w:hAnsi="Times New Roman"/>
          <w:sz w:val="24"/>
          <w:szCs w:val="24"/>
        </w:rPr>
        <w:t xml:space="preserve">2026. un </w:t>
      </w:r>
      <w:r w:rsidR="005952AE">
        <w:rPr>
          <w:rFonts w:ascii="Times New Roman" w:hAnsi="Times New Roman"/>
          <w:sz w:val="24"/>
          <w:szCs w:val="24"/>
        </w:rPr>
        <w:t>2027. gadā</w:t>
      </w:r>
      <w:r w:rsidR="00B068B7">
        <w:rPr>
          <w:rFonts w:ascii="Times New Roman" w:hAnsi="Times New Roman"/>
          <w:sz w:val="24"/>
          <w:szCs w:val="24"/>
        </w:rPr>
        <w:t xml:space="preserve">, </w:t>
      </w:r>
      <w:r w:rsidR="005952AE">
        <w:rPr>
          <w:rFonts w:ascii="Times New Roman" w:hAnsi="Times New Roman"/>
          <w:sz w:val="24"/>
          <w:szCs w:val="24"/>
        </w:rPr>
        <w:t>indikatīvi</w:t>
      </w:r>
      <w:r w:rsidR="00B068B7">
        <w:rPr>
          <w:rFonts w:ascii="Times New Roman" w:hAnsi="Times New Roman"/>
          <w:sz w:val="24"/>
          <w:szCs w:val="24"/>
        </w:rPr>
        <w:t>,</w:t>
      </w:r>
      <w:r w:rsidR="005952AE">
        <w:rPr>
          <w:rFonts w:ascii="Times New Roman" w:hAnsi="Times New Roman"/>
          <w:sz w:val="24"/>
          <w:szCs w:val="24"/>
        </w:rPr>
        <w:t xml:space="preserve"> </w:t>
      </w:r>
      <w:r w:rsidR="00327C40">
        <w:rPr>
          <w:rFonts w:ascii="Times New Roman" w:hAnsi="Times New Roman"/>
          <w:sz w:val="24"/>
          <w:szCs w:val="24"/>
        </w:rPr>
        <w:t>24 71</w:t>
      </w:r>
      <w:r w:rsidR="00AD7058">
        <w:rPr>
          <w:rFonts w:ascii="Times New Roman" w:hAnsi="Times New Roman"/>
          <w:sz w:val="24"/>
          <w:szCs w:val="24"/>
        </w:rPr>
        <w:t>4</w:t>
      </w:r>
      <w:r w:rsidR="005952AE">
        <w:rPr>
          <w:rFonts w:ascii="Times New Roman" w:hAnsi="Times New Roman"/>
          <w:sz w:val="24"/>
          <w:szCs w:val="24"/>
        </w:rPr>
        <w:t xml:space="preserve"> </w:t>
      </w:r>
      <w:proofErr w:type="spellStart"/>
      <w:r w:rsidR="005952AE" w:rsidRPr="004806E2">
        <w:rPr>
          <w:rFonts w:ascii="Times New Roman" w:hAnsi="Times New Roman"/>
          <w:i/>
          <w:iCs/>
          <w:sz w:val="24"/>
          <w:szCs w:val="24"/>
        </w:rPr>
        <w:t>euro</w:t>
      </w:r>
      <w:proofErr w:type="spellEnd"/>
      <w:r w:rsidR="005952AE" w:rsidRPr="004806E2">
        <w:rPr>
          <w:rFonts w:ascii="Times New Roman" w:hAnsi="Times New Roman"/>
          <w:sz w:val="24"/>
          <w:szCs w:val="24"/>
        </w:rPr>
        <w:t xml:space="preserve"> apmērā</w:t>
      </w:r>
      <w:r w:rsidR="005952AE">
        <w:rPr>
          <w:rFonts w:ascii="Times New Roman" w:hAnsi="Times New Roman"/>
          <w:sz w:val="24"/>
          <w:szCs w:val="24"/>
        </w:rPr>
        <w:t>.</w:t>
      </w:r>
    </w:p>
    <w:p w14:paraId="66DCD516" w14:textId="096C5AB5" w:rsidR="006F3845" w:rsidRPr="00267459" w:rsidRDefault="005952AE" w:rsidP="006F3845">
      <w:pPr>
        <w:pStyle w:val="ListParagraph"/>
        <w:numPr>
          <w:ilvl w:val="0"/>
          <w:numId w:val="7"/>
        </w:numPr>
        <w:spacing w:after="160" w:line="259" w:lineRule="auto"/>
        <w:jc w:val="both"/>
        <w:rPr>
          <w:rFonts w:ascii="Times New Roman" w:hAnsi="Times New Roman"/>
          <w:sz w:val="24"/>
          <w:szCs w:val="24"/>
        </w:rPr>
      </w:pPr>
      <w:r w:rsidRPr="004806E2">
        <w:rPr>
          <w:rFonts w:ascii="Times New Roman" w:hAnsi="Times New Roman"/>
          <w:sz w:val="24"/>
          <w:szCs w:val="24"/>
        </w:rPr>
        <w:t xml:space="preserve">EK avansa saņēmējs ir </w:t>
      </w:r>
      <w:r w:rsidRPr="004806E2">
        <w:rPr>
          <w:rFonts w:ascii="Times New Roman" w:hAnsi="Times New Roman"/>
          <w:bCs/>
          <w:sz w:val="24"/>
          <w:szCs w:val="24"/>
        </w:rPr>
        <w:t>L&amp;R Sociālo pētījumu institūts kā projekta vadošais partneris</w:t>
      </w:r>
      <w:r w:rsidR="00C22907">
        <w:rPr>
          <w:rFonts w:ascii="Times New Roman" w:hAnsi="Times New Roman"/>
          <w:bCs/>
          <w:sz w:val="24"/>
          <w:szCs w:val="24"/>
        </w:rPr>
        <w:t>, kurš,</w:t>
      </w:r>
      <w:r w:rsidRPr="004806E2">
        <w:rPr>
          <w:rFonts w:ascii="Times New Roman" w:hAnsi="Times New Roman"/>
          <w:bCs/>
          <w:sz w:val="24"/>
          <w:szCs w:val="24"/>
        </w:rPr>
        <w:t xml:space="preserve"> </w:t>
      </w:r>
      <w:r w:rsidR="00C22907">
        <w:rPr>
          <w:rFonts w:ascii="Times New Roman" w:hAnsi="Times New Roman"/>
          <w:bCs/>
          <w:sz w:val="24"/>
          <w:szCs w:val="24"/>
        </w:rPr>
        <w:t>s</w:t>
      </w:r>
      <w:r w:rsidRPr="004806E2">
        <w:rPr>
          <w:rFonts w:ascii="Times New Roman" w:hAnsi="Times New Roman"/>
          <w:bCs/>
          <w:sz w:val="24"/>
          <w:szCs w:val="24"/>
        </w:rPr>
        <w:t>aņemot avansu</w:t>
      </w:r>
      <w:r w:rsidR="00C22907">
        <w:rPr>
          <w:rFonts w:ascii="Times New Roman" w:hAnsi="Times New Roman"/>
          <w:bCs/>
          <w:sz w:val="24"/>
          <w:szCs w:val="24"/>
        </w:rPr>
        <w:t>,</w:t>
      </w:r>
      <w:r w:rsidRPr="004806E2">
        <w:rPr>
          <w:rFonts w:ascii="Times New Roman" w:hAnsi="Times New Roman"/>
          <w:bCs/>
          <w:sz w:val="24"/>
          <w:szCs w:val="24"/>
        </w:rPr>
        <w:t xml:space="preserve"> </w:t>
      </w:r>
      <w:r>
        <w:rPr>
          <w:rFonts w:ascii="Times New Roman" w:hAnsi="Times New Roman"/>
          <w:bCs/>
          <w:sz w:val="24"/>
          <w:szCs w:val="24"/>
        </w:rPr>
        <w:t>veiks maksājumu partneru budžetā projekta aktivitāšu īstenošanai. Pēc projekta pabeigšanas un attiecināmo izmaksu apstiprināšanas no EK L&amp;R Sociālo pētījumu institūt</w:t>
      </w:r>
      <w:r w:rsidR="00C22907">
        <w:rPr>
          <w:rFonts w:ascii="Times New Roman" w:hAnsi="Times New Roman"/>
          <w:bCs/>
          <w:sz w:val="24"/>
          <w:szCs w:val="24"/>
        </w:rPr>
        <w:t>s</w:t>
      </w:r>
      <w:r>
        <w:rPr>
          <w:rFonts w:ascii="Times New Roman" w:hAnsi="Times New Roman"/>
          <w:bCs/>
          <w:sz w:val="24"/>
          <w:szCs w:val="24"/>
        </w:rPr>
        <w:t xml:space="preserve"> </w:t>
      </w:r>
      <w:r w:rsidR="005E387A">
        <w:rPr>
          <w:rFonts w:ascii="Times New Roman" w:hAnsi="Times New Roman"/>
          <w:bCs/>
          <w:sz w:val="24"/>
          <w:szCs w:val="24"/>
        </w:rPr>
        <w:t xml:space="preserve">saņems gala maksājumu saskaņotā apjomā un </w:t>
      </w:r>
      <w:r>
        <w:rPr>
          <w:rFonts w:ascii="Times New Roman" w:hAnsi="Times New Roman"/>
          <w:bCs/>
          <w:sz w:val="24"/>
          <w:szCs w:val="24"/>
        </w:rPr>
        <w:t xml:space="preserve">veiks </w:t>
      </w:r>
      <w:r w:rsidR="005E387A">
        <w:rPr>
          <w:rFonts w:ascii="Times New Roman" w:hAnsi="Times New Roman"/>
          <w:bCs/>
          <w:sz w:val="24"/>
          <w:szCs w:val="24"/>
        </w:rPr>
        <w:t xml:space="preserve">attiecīgu </w:t>
      </w:r>
      <w:r>
        <w:rPr>
          <w:rFonts w:ascii="Times New Roman" w:hAnsi="Times New Roman"/>
          <w:bCs/>
          <w:sz w:val="24"/>
          <w:szCs w:val="24"/>
        </w:rPr>
        <w:t xml:space="preserve">maksājumu partneru budžetā. Pēc gala maksājuma saņemšanas no L&amp;R Sociālo pētījumu institūta LM valsts budžeta </w:t>
      </w:r>
      <w:proofErr w:type="spellStart"/>
      <w:r>
        <w:rPr>
          <w:rFonts w:ascii="Times New Roman" w:hAnsi="Times New Roman"/>
          <w:bCs/>
          <w:sz w:val="24"/>
          <w:szCs w:val="24"/>
        </w:rPr>
        <w:t>priekšfinansējuma</w:t>
      </w:r>
      <w:proofErr w:type="spellEnd"/>
      <w:r>
        <w:rPr>
          <w:rFonts w:ascii="Times New Roman" w:hAnsi="Times New Roman"/>
          <w:bCs/>
          <w:sz w:val="24"/>
          <w:szCs w:val="24"/>
        </w:rPr>
        <w:t xml:space="preserve"> atmaks</w:t>
      </w:r>
      <w:r w:rsidR="00267459">
        <w:rPr>
          <w:rFonts w:ascii="Times New Roman" w:hAnsi="Times New Roman"/>
          <w:bCs/>
          <w:sz w:val="24"/>
          <w:szCs w:val="24"/>
        </w:rPr>
        <w:t>u</w:t>
      </w:r>
      <w:r>
        <w:rPr>
          <w:rFonts w:ascii="Times New Roman" w:hAnsi="Times New Roman"/>
          <w:bCs/>
          <w:sz w:val="24"/>
          <w:szCs w:val="24"/>
        </w:rPr>
        <w:t xml:space="preserve"> </w:t>
      </w:r>
      <w:r w:rsidR="00267459">
        <w:rPr>
          <w:rFonts w:ascii="Times New Roman" w:hAnsi="Times New Roman"/>
          <w:bCs/>
          <w:sz w:val="24"/>
          <w:szCs w:val="24"/>
        </w:rPr>
        <w:t>ieskaitīs</w:t>
      </w:r>
      <w:r>
        <w:rPr>
          <w:rFonts w:ascii="Times New Roman" w:hAnsi="Times New Roman"/>
          <w:bCs/>
          <w:sz w:val="24"/>
          <w:szCs w:val="24"/>
        </w:rPr>
        <w:t xml:space="preserve"> valsts budžeta ieņēmumos.</w:t>
      </w:r>
    </w:p>
    <w:p w14:paraId="3BF38683" w14:textId="542EFF6E" w:rsidR="005952AE" w:rsidRPr="005952AE" w:rsidRDefault="005952AE" w:rsidP="005952AE">
      <w:pPr>
        <w:pStyle w:val="ListParagraph"/>
        <w:numPr>
          <w:ilvl w:val="0"/>
          <w:numId w:val="7"/>
        </w:numPr>
        <w:spacing w:after="160" w:line="259" w:lineRule="auto"/>
        <w:jc w:val="both"/>
        <w:rPr>
          <w:rFonts w:ascii="Times New Roman" w:hAnsi="Times New Roman"/>
          <w:sz w:val="24"/>
          <w:szCs w:val="24"/>
        </w:rPr>
      </w:pPr>
      <w:r w:rsidRPr="005952AE">
        <w:rPr>
          <w:rFonts w:ascii="Times New Roman" w:hAnsi="Times New Roman"/>
          <w:b/>
          <w:bCs/>
          <w:sz w:val="24"/>
          <w:szCs w:val="24"/>
        </w:rPr>
        <w:t>L</w:t>
      </w:r>
      <w:r>
        <w:rPr>
          <w:rFonts w:ascii="Times New Roman" w:hAnsi="Times New Roman"/>
          <w:b/>
          <w:bCs/>
          <w:sz w:val="24"/>
          <w:szCs w:val="24"/>
        </w:rPr>
        <w:t>SUA</w:t>
      </w:r>
      <w:r>
        <w:rPr>
          <w:rFonts w:ascii="Times New Roman" w:hAnsi="Times New Roman"/>
          <w:sz w:val="24"/>
          <w:szCs w:val="24"/>
        </w:rPr>
        <w:t xml:space="preserve"> </w:t>
      </w:r>
      <w:r w:rsidRPr="004806E2">
        <w:rPr>
          <w:rFonts w:ascii="Times New Roman" w:hAnsi="Times New Roman"/>
          <w:b/>
          <w:bCs/>
          <w:sz w:val="24"/>
          <w:szCs w:val="24"/>
        </w:rPr>
        <w:t>kopējās izmaksas</w:t>
      </w:r>
      <w:r>
        <w:rPr>
          <w:rFonts w:ascii="Times New Roman" w:hAnsi="Times New Roman"/>
          <w:sz w:val="24"/>
          <w:szCs w:val="24"/>
        </w:rPr>
        <w:t xml:space="preserve"> </w:t>
      </w:r>
      <w:r w:rsidR="00BB0755">
        <w:rPr>
          <w:rFonts w:ascii="Times New Roman" w:hAnsi="Times New Roman"/>
          <w:sz w:val="24"/>
          <w:szCs w:val="24"/>
        </w:rPr>
        <w:t xml:space="preserve">plānotas </w:t>
      </w:r>
      <w:r w:rsidR="00BB0755" w:rsidRPr="005952AE">
        <w:rPr>
          <w:rFonts w:ascii="Times New Roman" w:hAnsi="Times New Roman"/>
          <w:sz w:val="24"/>
          <w:szCs w:val="24"/>
        </w:rPr>
        <w:t>14</w:t>
      </w:r>
      <w:r w:rsidR="00BB0755">
        <w:rPr>
          <w:rFonts w:ascii="Times New Roman" w:hAnsi="Times New Roman"/>
          <w:sz w:val="24"/>
          <w:szCs w:val="24"/>
        </w:rPr>
        <w:t xml:space="preserve">6 534 </w:t>
      </w:r>
      <w:proofErr w:type="spellStart"/>
      <w:r w:rsidR="00BB0755" w:rsidRPr="005952AE">
        <w:rPr>
          <w:rFonts w:ascii="Times New Roman" w:hAnsi="Times New Roman"/>
          <w:i/>
          <w:iCs/>
          <w:sz w:val="24"/>
          <w:szCs w:val="24"/>
        </w:rPr>
        <w:t>euro</w:t>
      </w:r>
      <w:proofErr w:type="spellEnd"/>
      <w:r w:rsidR="00BB0755">
        <w:rPr>
          <w:rFonts w:ascii="Times New Roman" w:hAnsi="Times New Roman"/>
          <w:sz w:val="24"/>
          <w:szCs w:val="24"/>
        </w:rPr>
        <w:t xml:space="preserve"> apmērā, no tām EK līdzfinansējums – </w:t>
      </w:r>
      <w:r w:rsidR="00BB0755" w:rsidRPr="005952AE">
        <w:rPr>
          <w:rFonts w:ascii="Times New Roman" w:hAnsi="Times New Roman"/>
          <w:sz w:val="24"/>
          <w:szCs w:val="24"/>
        </w:rPr>
        <w:t>11</w:t>
      </w:r>
      <w:r w:rsidR="00BB0755">
        <w:rPr>
          <w:rFonts w:ascii="Times New Roman" w:hAnsi="Times New Roman"/>
          <w:sz w:val="24"/>
          <w:szCs w:val="24"/>
        </w:rPr>
        <w:t xml:space="preserve">7 226 </w:t>
      </w:r>
      <w:proofErr w:type="spellStart"/>
      <w:r w:rsidR="00BB0755" w:rsidRPr="005952AE">
        <w:rPr>
          <w:rFonts w:ascii="Times New Roman" w:hAnsi="Times New Roman"/>
          <w:i/>
          <w:iCs/>
          <w:sz w:val="24"/>
          <w:szCs w:val="24"/>
        </w:rPr>
        <w:t>euro</w:t>
      </w:r>
      <w:proofErr w:type="spellEnd"/>
      <w:r w:rsidR="00BB0755">
        <w:rPr>
          <w:rFonts w:ascii="Times New Roman" w:hAnsi="Times New Roman"/>
          <w:sz w:val="24"/>
          <w:szCs w:val="24"/>
        </w:rPr>
        <w:t>, LSUA finansējums, kuru nodrošina organizācijai pieejamo līdzekļu ietvaros – 29 30</w:t>
      </w:r>
      <w:r w:rsidR="00C02C59">
        <w:rPr>
          <w:rFonts w:ascii="Times New Roman" w:hAnsi="Times New Roman"/>
          <w:sz w:val="24"/>
          <w:szCs w:val="24"/>
        </w:rPr>
        <w:t>8</w:t>
      </w:r>
      <w:r w:rsidR="00BB0755">
        <w:rPr>
          <w:rFonts w:ascii="Times New Roman" w:hAnsi="Times New Roman"/>
          <w:sz w:val="24"/>
          <w:szCs w:val="24"/>
        </w:rPr>
        <w:t xml:space="preserve"> </w:t>
      </w:r>
      <w:proofErr w:type="spellStart"/>
      <w:r w:rsidR="00BB0755" w:rsidRPr="005952AE">
        <w:rPr>
          <w:rFonts w:ascii="Times New Roman" w:hAnsi="Times New Roman"/>
          <w:i/>
          <w:iCs/>
          <w:sz w:val="24"/>
          <w:szCs w:val="24"/>
        </w:rPr>
        <w:t>euro</w:t>
      </w:r>
      <w:proofErr w:type="spellEnd"/>
      <w:r w:rsidR="00BB0755" w:rsidRPr="00D2263A">
        <w:rPr>
          <w:rFonts w:ascii="Times New Roman" w:hAnsi="Times New Roman"/>
          <w:iCs/>
          <w:sz w:val="24"/>
          <w:szCs w:val="24"/>
        </w:rPr>
        <w:t>.</w:t>
      </w:r>
      <w:r w:rsidR="00BB0755" w:rsidRPr="00A31470">
        <w:rPr>
          <w:rFonts w:ascii="Times New Roman" w:hAnsi="Times New Roman"/>
          <w:sz w:val="24"/>
          <w:szCs w:val="24"/>
        </w:rPr>
        <w:t xml:space="preserve"> </w:t>
      </w:r>
      <w:r w:rsidR="00BB0755">
        <w:rPr>
          <w:rFonts w:ascii="Times New Roman" w:hAnsi="Times New Roman"/>
          <w:sz w:val="24"/>
          <w:szCs w:val="24"/>
        </w:rPr>
        <w:t>Projekta avanss plānots 60 % (70 33</w:t>
      </w:r>
      <w:r w:rsidR="0050330E">
        <w:rPr>
          <w:rFonts w:ascii="Times New Roman" w:hAnsi="Times New Roman"/>
          <w:sz w:val="24"/>
          <w:szCs w:val="24"/>
        </w:rPr>
        <w:t>6</w:t>
      </w:r>
      <w:r w:rsidR="00BB0755">
        <w:rPr>
          <w:rFonts w:ascii="Times New Roman" w:hAnsi="Times New Roman"/>
          <w:sz w:val="24"/>
          <w:szCs w:val="24"/>
        </w:rPr>
        <w:t xml:space="preserve"> </w:t>
      </w:r>
      <w:proofErr w:type="spellStart"/>
      <w:r w:rsidR="00BB0755" w:rsidRPr="005952AE">
        <w:rPr>
          <w:rFonts w:ascii="Times New Roman" w:hAnsi="Times New Roman"/>
          <w:i/>
          <w:iCs/>
          <w:sz w:val="24"/>
          <w:szCs w:val="24"/>
        </w:rPr>
        <w:t>euro</w:t>
      </w:r>
      <w:proofErr w:type="spellEnd"/>
      <w:r w:rsidR="00BB0755">
        <w:rPr>
          <w:rFonts w:ascii="Times New Roman" w:hAnsi="Times New Roman"/>
          <w:sz w:val="24"/>
          <w:szCs w:val="24"/>
        </w:rPr>
        <w:t xml:space="preserve">) un 25 % (29 307 </w:t>
      </w:r>
      <w:proofErr w:type="spellStart"/>
      <w:r w:rsidR="00BB0755" w:rsidRPr="005952AE">
        <w:rPr>
          <w:rFonts w:ascii="Times New Roman" w:hAnsi="Times New Roman"/>
          <w:i/>
          <w:iCs/>
          <w:sz w:val="24"/>
          <w:szCs w:val="24"/>
        </w:rPr>
        <w:t>euro</w:t>
      </w:r>
      <w:proofErr w:type="spellEnd"/>
      <w:r w:rsidR="00BB0755">
        <w:rPr>
          <w:rFonts w:ascii="Times New Roman" w:hAnsi="Times New Roman"/>
          <w:sz w:val="24"/>
          <w:szCs w:val="24"/>
        </w:rPr>
        <w:t xml:space="preserve">) apmērā, bet gala maksājums 15 % (17 584 </w:t>
      </w:r>
      <w:proofErr w:type="spellStart"/>
      <w:r w:rsidR="00BB0755" w:rsidRPr="005952AE">
        <w:rPr>
          <w:rFonts w:ascii="Times New Roman" w:hAnsi="Times New Roman"/>
          <w:i/>
          <w:iCs/>
          <w:sz w:val="24"/>
          <w:szCs w:val="24"/>
        </w:rPr>
        <w:t>euro</w:t>
      </w:r>
      <w:proofErr w:type="spellEnd"/>
      <w:r w:rsidR="00BB0755">
        <w:rPr>
          <w:rFonts w:ascii="Times New Roman" w:hAnsi="Times New Roman"/>
          <w:sz w:val="24"/>
          <w:szCs w:val="24"/>
        </w:rPr>
        <w:t xml:space="preserve">) apmērā no EK tiek pārskaitīts pēc projekta aktivitāšu pabeigšanas, pamatojoties uz projekta gala atskaitēm, indikatīvi, 2027. gada beigās. </w:t>
      </w:r>
      <w:proofErr w:type="spellStart"/>
      <w:r w:rsidR="00BB0755">
        <w:rPr>
          <w:rFonts w:ascii="Times New Roman" w:hAnsi="Times New Roman"/>
          <w:sz w:val="24"/>
          <w:szCs w:val="24"/>
        </w:rPr>
        <w:t>Priekšfinansējumu</w:t>
      </w:r>
      <w:proofErr w:type="spellEnd"/>
      <w:r w:rsidR="00BB0755">
        <w:rPr>
          <w:rFonts w:ascii="Times New Roman" w:hAnsi="Times New Roman"/>
          <w:sz w:val="24"/>
          <w:szCs w:val="24"/>
        </w:rPr>
        <w:t xml:space="preserve"> LSUA aktivitāšu īstenošanai projekta ietvaros nodrošina LSUA organizācijai pieejamo līdzekļu </w:t>
      </w:r>
      <w:r w:rsidR="00BB0755" w:rsidRPr="005952AE">
        <w:rPr>
          <w:rFonts w:ascii="Times New Roman" w:hAnsi="Times New Roman"/>
          <w:sz w:val="24"/>
          <w:szCs w:val="24"/>
        </w:rPr>
        <w:t>ietvaros</w:t>
      </w:r>
      <w:r w:rsidRPr="005952AE">
        <w:rPr>
          <w:rFonts w:ascii="Times New Roman" w:hAnsi="Times New Roman"/>
          <w:sz w:val="24"/>
          <w:szCs w:val="24"/>
        </w:rPr>
        <w:t>.</w:t>
      </w:r>
    </w:p>
    <w:p w14:paraId="3B366CFF" w14:textId="02968D4D" w:rsidR="005952AE" w:rsidRDefault="005952AE" w:rsidP="005952AE">
      <w:pPr>
        <w:pStyle w:val="ListParagraph"/>
        <w:numPr>
          <w:ilvl w:val="0"/>
          <w:numId w:val="7"/>
        </w:numPr>
        <w:spacing w:after="160" w:line="259" w:lineRule="auto"/>
        <w:jc w:val="both"/>
        <w:rPr>
          <w:rFonts w:ascii="Times New Roman" w:hAnsi="Times New Roman"/>
          <w:sz w:val="24"/>
          <w:szCs w:val="24"/>
        </w:rPr>
      </w:pPr>
      <w:r w:rsidRPr="005952AE">
        <w:rPr>
          <w:rFonts w:ascii="Times New Roman" w:hAnsi="Times New Roman"/>
          <w:sz w:val="24"/>
          <w:szCs w:val="24"/>
        </w:rPr>
        <w:t xml:space="preserve">Iesaistot LSUA projekta aktivitāšu īstenošanā un finansēšanā nav identificēts komercdarbības atbalsts, jo līdzekļus tiešā veidā piešķir </w:t>
      </w:r>
      <w:r>
        <w:rPr>
          <w:rFonts w:ascii="Times New Roman" w:hAnsi="Times New Roman"/>
          <w:sz w:val="24"/>
          <w:szCs w:val="24"/>
        </w:rPr>
        <w:t xml:space="preserve">ES </w:t>
      </w:r>
      <w:r w:rsidRPr="005952AE">
        <w:rPr>
          <w:rFonts w:ascii="Times New Roman" w:hAnsi="Times New Roman"/>
          <w:sz w:val="24"/>
          <w:szCs w:val="24"/>
        </w:rPr>
        <w:t>institūcija un</w:t>
      </w:r>
      <w:r>
        <w:rPr>
          <w:rFonts w:ascii="Times New Roman" w:hAnsi="Times New Roman"/>
          <w:sz w:val="24"/>
          <w:szCs w:val="24"/>
        </w:rPr>
        <w:t xml:space="preserve"> </w:t>
      </w:r>
      <w:r w:rsidRPr="005952AE">
        <w:rPr>
          <w:rFonts w:ascii="Times New Roman" w:hAnsi="Times New Roman"/>
          <w:sz w:val="24"/>
          <w:szCs w:val="24"/>
        </w:rPr>
        <w:t>valsts iestādēm nav nekādas</w:t>
      </w:r>
      <w:r>
        <w:rPr>
          <w:rFonts w:ascii="Times New Roman" w:hAnsi="Times New Roman"/>
          <w:sz w:val="24"/>
          <w:szCs w:val="24"/>
        </w:rPr>
        <w:t xml:space="preserve"> </w:t>
      </w:r>
      <w:r w:rsidRPr="005952AE">
        <w:rPr>
          <w:rFonts w:ascii="Times New Roman" w:hAnsi="Times New Roman"/>
          <w:sz w:val="24"/>
          <w:szCs w:val="24"/>
        </w:rPr>
        <w:t>rīcības</w:t>
      </w:r>
      <w:r>
        <w:rPr>
          <w:rFonts w:ascii="Times New Roman" w:hAnsi="Times New Roman"/>
          <w:sz w:val="24"/>
          <w:szCs w:val="24"/>
        </w:rPr>
        <w:t xml:space="preserve"> </w:t>
      </w:r>
      <w:r w:rsidRPr="005952AE">
        <w:rPr>
          <w:rFonts w:ascii="Times New Roman" w:hAnsi="Times New Roman"/>
          <w:sz w:val="24"/>
          <w:szCs w:val="24"/>
        </w:rPr>
        <w:t>brīvības,</w:t>
      </w:r>
      <w:r>
        <w:rPr>
          <w:rFonts w:ascii="Times New Roman" w:hAnsi="Times New Roman"/>
          <w:sz w:val="24"/>
          <w:szCs w:val="24"/>
        </w:rPr>
        <w:t xml:space="preserve"> </w:t>
      </w:r>
      <w:r w:rsidRPr="005952AE">
        <w:rPr>
          <w:rFonts w:ascii="Times New Roman" w:hAnsi="Times New Roman"/>
          <w:sz w:val="24"/>
          <w:szCs w:val="24"/>
        </w:rPr>
        <w:t>tāpēc saskaņā</w:t>
      </w:r>
      <w:r>
        <w:rPr>
          <w:rFonts w:ascii="Times New Roman" w:hAnsi="Times New Roman"/>
          <w:sz w:val="24"/>
          <w:szCs w:val="24"/>
        </w:rPr>
        <w:t xml:space="preserve"> </w:t>
      </w:r>
      <w:r w:rsidRPr="005952AE">
        <w:rPr>
          <w:rFonts w:ascii="Times New Roman" w:hAnsi="Times New Roman"/>
          <w:sz w:val="24"/>
          <w:szCs w:val="24"/>
        </w:rPr>
        <w:t>ar</w:t>
      </w:r>
      <w:r>
        <w:rPr>
          <w:rFonts w:ascii="Times New Roman" w:hAnsi="Times New Roman"/>
          <w:sz w:val="24"/>
          <w:szCs w:val="24"/>
        </w:rPr>
        <w:t xml:space="preserve"> EK</w:t>
      </w:r>
      <w:r w:rsidRPr="005952AE">
        <w:rPr>
          <w:rFonts w:ascii="Times New Roman" w:hAnsi="Times New Roman"/>
          <w:sz w:val="24"/>
          <w:szCs w:val="24"/>
        </w:rPr>
        <w:t xml:space="preserve"> 2016. gada</w:t>
      </w:r>
      <w:r>
        <w:rPr>
          <w:rFonts w:ascii="Times New Roman" w:hAnsi="Times New Roman"/>
          <w:sz w:val="24"/>
          <w:szCs w:val="24"/>
        </w:rPr>
        <w:t xml:space="preserve"> </w:t>
      </w:r>
      <w:r w:rsidRPr="005952AE">
        <w:rPr>
          <w:rFonts w:ascii="Times New Roman" w:hAnsi="Times New Roman"/>
          <w:sz w:val="24"/>
          <w:szCs w:val="24"/>
        </w:rPr>
        <w:t>19. jūlija paziņojuma Nr.</w:t>
      </w:r>
      <w:r>
        <w:rPr>
          <w:rFonts w:ascii="Times New Roman" w:hAnsi="Times New Roman"/>
          <w:sz w:val="24"/>
          <w:szCs w:val="24"/>
        </w:rPr>
        <w:t xml:space="preserve"> </w:t>
      </w:r>
      <w:r w:rsidRPr="005952AE">
        <w:rPr>
          <w:rFonts w:ascii="Times New Roman" w:hAnsi="Times New Roman"/>
          <w:sz w:val="24"/>
          <w:szCs w:val="24"/>
        </w:rPr>
        <w:t>2016/C 262/01 “Komisijas paziņojums par</w:t>
      </w:r>
      <w:r>
        <w:rPr>
          <w:rFonts w:ascii="Times New Roman" w:hAnsi="Times New Roman"/>
          <w:sz w:val="24"/>
          <w:szCs w:val="24"/>
        </w:rPr>
        <w:t xml:space="preserve"> </w:t>
      </w:r>
      <w:r w:rsidRPr="005952AE">
        <w:rPr>
          <w:rFonts w:ascii="Times New Roman" w:hAnsi="Times New Roman"/>
          <w:sz w:val="24"/>
          <w:szCs w:val="24"/>
        </w:rPr>
        <w:t>Līguma par Eiropas Savienības darbību 107. panta 1. punktā minēto valsts atbalsta jēdzienu” 60.</w:t>
      </w:r>
      <w:r>
        <w:rPr>
          <w:rFonts w:ascii="Times New Roman" w:hAnsi="Times New Roman"/>
          <w:sz w:val="24"/>
          <w:szCs w:val="24"/>
        </w:rPr>
        <w:t xml:space="preserve"> </w:t>
      </w:r>
      <w:r w:rsidRPr="005952AE">
        <w:rPr>
          <w:rFonts w:ascii="Times New Roman" w:hAnsi="Times New Roman"/>
          <w:sz w:val="24"/>
          <w:szCs w:val="24"/>
        </w:rPr>
        <w:t>punktu tie nav uzskatāmi par valsts līdzekļiem un attiecīgi uz tiem tālāk neattiecas komercdarbības</w:t>
      </w:r>
      <w:r>
        <w:rPr>
          <w:rFonts w:ascii="Times New Roman" w:hAnsi="Times New Roman"/>
          <w:sz w:val="24"/>
          <w:szCs w:val="24"/>
        </w:rPr>
        <w:t xml:space="preserve"> </w:t>
      </w:r>
      <w:r w:rsidRPr="005952AE">
        <w:rPr>
          <w:rFonts w:ascii="Times New Roman" w:hAnsi="Times New Roman"/>
          <w:sz w:val="24"/>
          <w:szCs w:val="24"/>
        </w:rPr>
        <w:t>atbalsta kontroles nosacījumi</w:t>
      </w:r>
      <w:r>
        <w:rPr>
          <w:rFonts w:ascii="Times New Roman" w:hAnsi="Times New Roman"/>
          <w:sz w:val="24"/>
          <w:szCs w:val="24"/>
        </w:rPr>
        <w:t>.</w:t>
      </w:r>
    </w:p>
    <w:p w14:paraId="64B78608" w14:textId="3BB3E2FF" w:rsidR="00131277" w:rsidRDefault="00282237" w:rsidP="005952AE">
      <w:pPr>
        <w:pStyle w:val="ListParagraph"/>
        <w:numPr>
          <w:ilvl w:val="0"/>
          <w:numId w:val="7"/>
        </w:numPr>
        <w:spacing w:after="160" w:line="259" w:lineRule="auto"/>
        <w:jc w:val="both"/>
        <w:rPr>
          <w:rFonts w:ascii="Times New Roman" w:hAnsi="Times New Roman"/>
          <w:sz w:val="24"/>
          <w:szCs w:val="24"/>
        </w:rPr>
      </w:pPr>
      <w:r>
        <w:rPr>
          <w:rFonts w:ascii="Times New Roman" w:hAnsi="Times New Roman"/>
          <w:sz w:val="24"/>
          <w:szCs w:val="24"/>
        </w:rPr>
        <w:t xml:space="preserve">Ņemot vērā to, ka </w:t>
      </w:r>
      <w:r w:rsidRPr="005952AE">
        <w:rPr>
          <w:rFonts w:ascii="Times New Roman" w:hAnsi="Times New Roman"/>
          <w:sz w:val="24"/>
          <w:szCs w:val="24"/>
        </w:rPr>
        <w:t>saskaņā ar Eiropas Parlamenta un Padomes 2021. gada 24. jūnija</w:t>
      </w:r>
      <w:r>
        <w:rPr>
          <w:rFonts w:ascii="Times New Roman" w:hAnsi="Times New Roman"/>
          <w:sz w:val="24"/>
          <w:szCs w:val="24"/>
        </w:rPr>
        <w:t xml:space="preserve"> Regulas (ES) </w:t>
      </w:r>
      <w:r w:rsidRPr="005952AE">
        <w:rPr>
          <w:rFonts w:ascii="Times New Roman" w:hAnsi="Times New Roman"/>
          <w:sz w:val="24"/>
          <w:szCs w:val="24"/>
        </w:rPr>
        <w:t xml:space="preserve">2021/1057, ar ko izveido Eiropas Sociālo fondu Plus (ESF+) un atceļ Regulu (ES) Nr. 1296/2013  3.   panta   3.   punkta   </w:t>
      </w:r>
      <w:r>
        <w:rPr>
          <w:rFonts w:ascii="Times New Roman" w:hAnsi="Times New Roman"/>
          <w:sz w:val="24"/>
          <w:szCs w:val="24"/>
        </w:rPr>
        <w:t>“</w:t>
      </w:r>
      <w:r w:rsidRPr="005952AE">
        <w:rPr>
          <w:rFonts w:ascii="Times New Roman" w:hAnsi="Times New Roman"/>
          <w:sz w:val="24"/>
          <w:szCs w:val="24"/>
        </w:rPr>
        <w:t>b</w:t>
      </w:r>
      <w:r>
        <w:rPr>
          <w:rFonts w:ascii="Times New Roman" w:hAnsi="Times New Roman"/>
          <w:sz w:val="24"/>
          <w:szCs w:val="24"/>
        </w:rPr>
        <w:t>”</w:t>
      </w:r>
      <w:r w:rsidRPr="005952AE">
        <w:rPr>
          <w:rFonts w:ascii="Times New Roman" w:hAnsi="Times New Roman"/>
          <w:sz w:val="24"/>
          <w:szCs w:val="24"/>
        </w:rPr>
        <w:t xml:space="preserve">   apakšpunktu   EaSI   sadaļu īsteno </w:t>
      </w:r>
      <w:r>
        <w:rPr>
          <w:rFonts w:ascii="Times New Roman" w:hAnsi="Times New Roman"/>
          <w:sz w:val="24"/>
          <w:szCs w:val="24"/>
        </w:rPr>
        <w:t>EK</w:t>
      </w:r>
      <w:r w:rsidRPr="005952AE">
        <w:rPr>
          <w:rFonts w:ascii="Times New Roman" w:hAnsi="Times New Roman"/>
          <w:sz w:val="24"/>
          <w:szCs w:val="24"/>
        </w:rPr>
        <w:t xml:space="preserve">  tiešā  un</w:t>
      </w:r>
      <w:r>
        <w:rPr>
          <w:rFonts w:ascii="Times New Roman" w:hAnsi="Times New Roman"/>
          <w:sz w:val="24"/>
          <w:szCs w:val="24"/>
        </w:rPr>
        <w:t xml:space="preserve"> </w:t>
      </w:r>
      <w:r w:rsidRPr="005952AE">
        <w:rPr>
          <w:rFonts w:ascii="Times New Roman" w:hAnsi="Times New Roman"/>
          <w:sz w:val="24"/>
          <w:szCs w:val="24"/>
        </w:rPr>
        <w:t xml:space="preserve">netiešā pārvaldībā, </w:t>
      </w:r>
      <w:r w:rsidRPr="005952AE">
        <w:rPr>
          <w:rFonts w:ascii="Times New Roman" w:hAnsi="Times New Roman"/>
          <w:sz w:val="24"/>
          <w:szCs w:val="24"/>
        </w:rPr>
        <w:lastRenderedPageBreak/>
        <w:t xml:space="preserve">nevis dalītā pārvaldībā ar </w:t>
      </w:r>
      <w:r>
        <w:rPr>
          <w:rFonts w:ascii="Times New Roman" w:hAnsi="Times New Roman"/>
          <w:sz w:val="24"/>
          <w:szCs w:val="24"/>
        </w:rPr>
        <w:t xml:space="preserve">ES </w:t>
      </w:r>
      <w:r w:rsidRPr="005952AE">
        <w:rPr>
          <w:rFonts w:ascii="Times New Roman" w:hAnsi="Times New Roman"/>
          <w:sz w:val="24"/>
          <w:szCs w:val="24"/>
        </w:rPr>
        <w:t xml:space="preserve">dalībvalstīm, </w:t>
      </w:r>
      <w:r>
        <w:rPr>
          <w:rFonts w:ascii="Times New Roman" w:hAnsi="Times New Roman"/>
          <w:sz w:val="24"/>
          <w:szCs w:val="24"/>
        </w:rPr>
        <w:t xml:space="preserve">LSUA </w:t>
      </w:r>
      <w:r w:rsidRPr="005952AE">
        <w:rPr>
          <w:rFonts w:ascii="Times New Roman" w:hAnsi="Times New Roman"/>
          <w:sz w:val="24"/>
          <w:szCs w:val="24"/>
        </w:rPr>
        <w:t>plānotais</w:t>
      </w:r>
      <w:r>
        <w:rPr>
          <w:rFonts w:ascii="Times New Roman" w:hAnsi="Times New Roman"/>
          <w:sz w:val="24"/>
          <w:szCs w:val="24"/>
        </w:rPr>
        <w:t xml:space="preserve"> </w:t>
      </w:r>
      <w:r w:rsidRPr="005952AE">
        <w:rPr>
          <w:rFonts w:ascii="Times New Roman" w:hAnsi="Times New Roman"/>
          <w:sz w:val="24"/>
          <w:szCs w:val="24"/>
        </w:rPr>
        <w:t>finansējums   nav   uzskatāms</w:t>
      </w:r>
      <w:r>
        <w:rPr>
          <w:rFonts w:ascii="Times New Roman" w:hAnsi="Times New Roman"/>
          <w:sz w:val="24"/>
          <w:szCs w:val="24"/>
        </w:rPr>
        <w:t xml:space="preserve"> </w:t>
      </w:r>
      <w:r w:rsidRPr="005952AE">
        <w:rPr>
          <w:rFonts w:ascii="Times New Roman" w:hAnsi="Times New Roman"/>
          <w:sz w:val="24"/>
          <w:szCs w:val="24"/>
        </w:rPr>
        <w:t>par</w:t>
      </w:r>
      <w:r>
        <w:rPr>
          <w:rFonts w:ascii="Times New Roman" w:hAnsi="Times New Roman"/>
          <w:sz w:val="24"/>
          <w:szCs w:val="24"/>
        </w:rPr>
        <w:t xml:space="preserve"> </w:t>
      </w:r>
      <w:r w:rsidRPr="005952AE">
        <w:rPr>
          <w:rFonts w:ascii="Times New Roman" w:hAnsi="Times New Roman"/>
          <w:sz w:val="24"/>
          <w:szCs w:val="24"/>
        </w:rPr>
        <w:t>komercdarbības</w:t>
      </w:r>
      <w:r>
        <w:rPr>
          <w:rFonts w:ascii="Times New Roman" w:hAnsi="Times New Roman"/>
          <w:sz w:val="24"/>
          <w:szCs w:val="24"/>
        </w:rPr>
        <w:t xml:space="preserve"> </w:t>
      </w:r>
      <w:r w:rsidRPr="005952AE">
        <w:rPr>
          <w:rFonts w:ascii="Times New Roman" w:hAnsi="Times New Roman"/>
          <w:sz w:val="24"/>
          <w:szCs w:val="24"/>
        </w:rPr>
        <w:t>atbalstu.</w:t>
      </w:r>
      <w:r>
        <w:rPr>
          <w:rFonts w:ascii="Times New Roman" w:hAnsi="Times New Roman"/>
          <w:sz w:val="24"/>
          <w:szCs w:val="24"/>
        </w:rPr>
        <w:t xml:space="preserve"> Tāpat LSUA n</w:t>
      </w:r>
      <w:r w:rsidRPr="005952AE">
        <w:rPr>
          <w:rFonts w:ascii="Times New Roman" w:hAnsi="Times New Roman"/>
          <w:sz w:val="24"/>
          <w:szCs w:val="24"/>
        </w:rPr>
        <w:t>av</w:t>
      </w:r>
      <w:r>
        <w:rPr>
          <w:rFonts w:ascii="Times New Roman" w:hAnsi="Times New Roman"/>
          <w:sz w:val="24"/>
          <w:szCs w:val="24"/>
        </w:rPr>
        <w:t xml:space="preserve"> </w:t>
      </w:r>
      <w:r w:rsidRPr="005952AE">
        <w:rPr>
          <w:rFonts w:ascii="Times New Roman" w:hAnsi="Times New Roman"/>
          <w:sz w:val="24"/>
          <w:szCs w:val="24"/>
        </w:rPr>
        <w:t>plānots</w:t>
      </w:r>
      <w:r>
        <w:rPr>
          <w:rFonts w:ascii="Times New Roman" w:hAnsi="Times New Roman"/>
          <w:sz w:val="24"/>
          <w:szCs w:val="24"/>
        </w:rPr>
        <w:t xml:space="preserve"> </w:t>
      </w:r>
      <w:r w:rsidRPr="005952AE">
        <w:rPr>
          <w:rFonts w:ascii="Times New Roman" w:hAnsi="Times New Roman"/>
          <w:sz w:val="24"/>
          <w:szCs w:val="24"/>
        </w:rPr>
        <w:t>līdzfinansējums</w:t>
      </w:r>
      <w:r>
        <w:rPr>
          <w:rFonts w:ascii="Times New Roman" w:hAnsi="Times New Roman"/>
          <w:sz w:val="24"/>
          <w:szCs w:val="24"/>
        </w:rPr>
        <w:t xml:space="preserve"> </w:t>
      </w:r>
      <w:r w:rsidRPr="005952AE">
        <w:rPr>
          <w:rFonts w:ascii="Times New Roman" w:hAnsi="Times New Roman"/>
          <w:sz w:val="24"/>
          <w:szCs w:val="24"/>
        </w:rPr>
        <w:t>no  publiskajiem</w:t>
      </w:r>
      <w:r>
        <w:rPr>
          <w:rFonts w:ascii="Times New Roman" w:hAnsi="Times New Roman"/>
          <w:sz w:val="24"/>
          <w:szCs w:val="24"/>
        </w:rPr>
        <w:t xml:space="preserve"> </w:t>
      </w:r>
      <w:r w:rsidRPr="005952AE">
        <w:rPr>
          <w:rFonts w:ascii="Times New Roman" w:hAnsi="Times New Roman"/>
          <w:sz w:val="24"/>
          <w:szCs w:val="24"/>
        </w:rPr>
        <w:t>resursiem</w:t>
      </w:r>
      <w:r>
        <w:rPr>
          <w:rFonts w:ascii="Times New Roman" w:hAnsi="Times New Roman"/>
          <w:sz w:val="24"/>
          <w:szCs w:val="24"/>
        </w:rPr>
        <w:t>.</w:t>
      </w:r>
    </w:p>
    <w:p w14:paraId="3190E81C" w14:textId="77777777" w:rsidR="005952AE" w:rsidRPr="00D0463D" w:rsidRDefault="005952AE" w:rsidP="00D0463D">
      <w:pPr>
        <w:pStyle w:val="ListParagraph"/>
        <w:spacing w:after="0" w:line="240" w:lineRule="auto"/>
        <w:ind w:left="360"/>
        <w:jc w:val="both"/>
        <w:rPr>
          <w:sz w:val="28"/>
          <w:szCs w:val="28"/>
        </w:rPr>
      </w:pPr>
    </w:p>
    <w:p w14:paraId="0090BC80" w14:textId="07C6E0EF" w:rsidR="004806E2" w:rsidRDefault="004806E2" w:rsidP="007B72F5">
      <w:pPr>
        <w:pStyle w:val="ListParagraph"/>
        <w:numPr>
          <w:ilvl w:val="0"/>
          <w:numId w:val="6"/>
        </w:numPr>
        <w:spacing w:after="0" w:line="240" w:lineRule="auto"/>
        <w:jc w:val="center"/>
        <w:rPr>
          <w:rFonts w:ascii="Times New Roman" w:hAnsi="Times New Roman"/>
          <w:b/>
          <w:sz w:val="24"/>
          <w:szCs w:val="24"/>
        </w:rPr>
      </w:pPr>
      <w:r>
        <w:rPr>
          <w:rFonts w:ascii="Times New Roman" w:hAnsi="Times New Roman"/>
          <w:b/>
          <w:sz w:val="24"/>
          <w:szCs w:val="24"/>
        </w:rPr>
        <w:t>Turpmākā rīcība</w:t>
      </w:r>
    </w:p>
    <w:p w14:paraId="694100E2" w14:textId="77777777" w:rsidR="007B72F5" w:rsidRPr="004806E2" w:rsidRDefault="007B72F5" w:rsidP="00D0463D">
      <w:pPr>
        <w:pStyle w:val="ListParagraph"/>
        <w:spacing w:after="0" w:line="240" w:lineRule="auto"/>
        <w:ind w:left="1080"/>
        <w:rPr>
          <w:rFonts w:ascii="Times New Roman" w:hAnsi="Times New Roman"/>
          <w:b/>
          <w:sz w:val="24"/>
          <w:szCs w:val="24"/>
        </w:rPr>
      </w:pPr>
    </w:p>
    <w:p w14:paraId="37E1B2A6" w14:textId="475F0887" w:rsidR="002269C0" w:rsidRPr="00D91AAB" w:rsidRDefault="002269C0" w:rsidP="003B09A6">
      <w:pPr>
        <w:pStyle w:val="ListParagraph"/>
        <w:numPr>
          <w:ilvl w:val="0"/>
          <w:numId w:val="7"/>
        </w:numPr>
        <w:spacing w:after="0" w:line="240" w:lineRule="auto"/>
        <w:jc w:val="both"/>
        <w:rPr>
          <w:rFonts w:ascii="Times New Roman" w:hAnsi="Times New Roman"/>
          <w:sz w:val="24"/>
          <w:szCs w:val="24"/>
        </w:rPr>
      </w:pPr>
      <w:r w:rsidRPr="00D91AAB">
        <w:rPr>
          <w:rFonts w:ascii="Times New Roman" w:hAnsi="Times New Roman"/>
          <w:sz w:val="24"/>
          <w:szCs w:val="24"/>
        </w:rPr>
        <w:t>Pieņemt zināšanai iesniegto informatīvo ziņojumu.</w:t>
      </w:r>
    </w:p>
    <w:p w14:paraId="5C3C1127" w14:textId="481094FB" w:rsidR="004806E2" w:rsidRPr="00D91AAB" w:rsidRDefault="00BF0F3A" w:rsidP="003B09A6">
      <w:pPr>
        <w:pStyle w:val="ListParagraph"/>
        <w:numPr>
          <w:ilvl w:val="0"/>
          <w:numId w:val="7"/>
        </w:numPr>
        <w:spacing w:after="0" w:line="240" w:lineRule="auto"/>
        <w:jc w:val="both"/>
        <w:rPr>
          <w:rFonts w:ascii="Times New Roman" w:hAnsi="Times New Roman"/>
          <w:sz w:val="24"/>
          <w:szCs w:val="24"/>
        </w:rPr>
      </w:pPr>
      <w:r w:rsidRPr="00D91AAB">
        <w:rPr>
          <w:rFonts w:ascii="Times New Roman" w:hAnsi="Times New Roman"/>
          <w:sz w:val="24"/>
          <w:szCs w:val="24"/>
        </w:rPr>
        <w:t xml:space="preserve">Atļaut SIF uzņemties valsts budžeta ilgtermiņa saistības projekta īstenošanai. Projekta kopējās izmaksas ir </w:t>
      </w:r>
      <w:r w:rsidR="00995805" w:rsidRPr="00D91AAB">
        <w:rPr>
          <w:rFonts w:ascii="Times New Roman" w:hAnsi="Times New Roman"/>
          <w:sz w:val="24"/>
          <w:szCs w:val="24"/>
        </w:rPr>
        <w:t>229 </w:t>
      </w:r>
      <w:r w:rsidR="00995805">
        <w:rPr>
          <w:rFonts w:ascii="Times New Roman" w:hAnsi="Times New Roman"/>
          <w:sz w:val="24"/>
          <w:szCs w:val="24"/>
        </w:rPr>
        <w:t>04</w:t>
      </w:r>
      <w:r w:rsidR="007D32F5">
        <w:rPr>
          <w:rFonts w:ascii="Times New Roman" w:hAnsi="Times New Roman"/>
          <w:sz w:val="24"/>
          <w:szCs w:val="24"/>
        </w:rPr>
        <w:t>8</w:t>
      </w:r>
      <w:r w:rsidR="00995805" w:rsidRPr="00D91AAB">
        <w:rPr>
          <w:rFonts w:ascii="Times New Roman" w:hAnsi="Times New Roman"/>
          <w:sz w:val="24"/>
          <w:szCs w:val="24"/>
        </w:rPr>
        <w:t> </w:t>
      </w:r>
      <w:proofErr w:type="spellStart"/>
      <w:r w:rsidR="00995805" w:rsidRPr="00D91AAB">
        <w:rPr>
          <w:rStyle w:val="scayt-misspell-word"/>
          <w:rFonts w:ascii="Times New Roman" w:hAnsi="Times New Roman"/>
          <w:i/>
          <w:iCs/>
          <w:sz w:val="24"/>
          <w:szCs w:val="24"/>
        </w:rPr>
        <w:t>euro</w:t>
      </w:r>
      <w:proofErr w:type="spellEnd"/>
      <w:r w:rsidR="00995805" w:rsidRPr="00D91AAB">
        <w:rPr>
          <w:rFonts w:ascii="Times New Roman" w:hAnsi="Times New Roman"/>
          <w:sz w:val="24"/>
          <w:szCs w:val="24"/>
        </w:rPr>
        <w:t>,</w:t>
      </w:r>
      <w:r w:rsidR="00176A95">
        <w:rPr>
          <w:rFonts w:ascii="Times New Roman" w:hAnsi="Times New Roman"/>
          <w:sz w:val="24"/>
          <w:szCs w:val="24"/>
        </w:rPr>
        <w:t xml:space="preserve"> </w:t>
      </w:r>
      <w:r w:rsidR="00995805" w:rsidRPr="00D91AAB">
        <w:rPr>
          <w:rFonts w:ascii="Times New Roman" w:hAnsi="Times New Roman"/>
          <w:sz w:val="24"/>
          <w:szCs w:val="24"/>
        </w:rPr>
        <w:t xml:space="preserve">tai skaitā EK finansējums 183 </w:t>
      </w:r>
      <w:r w:rsidR="00995805">
        <w:rPr>
          <w:rFonts w:ascii="Times New Roman" w:hAnsi="Times New Roman"/>
          <w:sz w:val="24"/>
          <w:szCs w:val="24"/>
        </w:rPr>
        <w:t>238</w:t>
      </w:r>
      <w:r w:rsidR="00995805" w:rsidRPr="00D91AAB">
        <w:rPr>
          <w:rFonts w:ascii="Times New Roman" w:hAnsi="Times New Roman"/>
          <w:sz w:val="24"/>
          <w:szCs w:val="24"/>
        </w:rPr>
        <w:t> </w:t>
      </w:r>
      <w:proofErr w:type="spellStart"/>
      <w:r w:rsidR="00995805" w:rsidRPr="00D91AAB">
        <w:rPr>
          <w:rStyle w:val="scayt-misspell-word"/>
          <w:rFonts w:ascii="Times New Roman" w:hAnsi="Times New Roman"/>
          <w:i/>
          <w:iCs/>
          <w:sz w:val="24"/>
          <w:szCs w:val="24"/>
        </w:rPr>
        <w:t>euro</w:t>
      </w:r>
      <w:proofErr w:type="spellEnd"/>
      <w:r w:rsidR="00995805" w:rsidRPr="00D91AAB">
        <w:rPr>
          <w:rFonts w:ascii="Times New Roman" w:hAnsi="Times New Roman"/>
          <w:sz w:val="24"/>
          <w:szCs w:val="24"/>
        </w:rPr>
        <w:t> un valsts budžeta līdzfinansējums 45 8</w:t>
      </w:r>
      <w:r w:rsidR="007D32F5">
        <w:rPr>
          <w:rFonts w:ascii="Times New Roman" w:hAnsi="Times New Roman"/>
          <w:sz w:val="24"/>
          <w:szCs w:val="24"/>
        </w:rPr>
        <w:t>1</w:t>
      </w:r>
      <w:r w:rsidR="00995805">
        <w:rPr>
          <w:rFonts w:ascii="Times New Roman" w:hAnsi="Times New Roman"/>
          <w:sz w:val="24"/>
          <w:szCs w:val="24"/>
        </w:rPr>
        <w:t>0</w:t>
      </w:r>
      <w:r w:rsidR="00995805" w:rsidRPr="00D91AAB">
        <w:rPr>
          <w:rFonts w:ascii="Times New Roman" w:hAnsi="Times New Roman"/>
          <w:sz w:val="24"/>
          <w:szCs w:val="24"/>
        </w:rPr>
        <w:t> </w:t>
      </w:r>
      <w:proofErr w:type="spellStart"/>
      <w:r w:rsidR="00995805" w:rsidRPr="00D91AAB">
        <w:rPr>
          <w:rStyle w:val="scayt-misspell-word"/>
          <w:rFonts w:ascii="Times New Roman" w:hAnsi="Times New Roman"/>
          <w:i/>
          <w:iCs/>
          <w:sz w:val="24"/>
          <w:szCs w:val="24"/>
        </w:rPr>
        <w:t>euro</w:t>
      </w:r>
      <w:proofErr w:type="spellEnd"/>
      <w:r w:rsidR="00995805" w:rsidRPr="00D91AAB" w:rsidDel="00BF0F3A">
        <w:rPr>
          <w:rFonts w:ascii="Times New Roman" w:hAnsi="Times New Roman"/>
          <w:bCs/>
          <w:sz w:val="24"/>
          <w:szCs w:val="24"/>
        </w:rPr>
        <w:t xml:space="preserve"> </w:t>
      </w:r>
      <w:r w:rsidR="004806E2" w:rsidRPr="00D91AAB">
        <w:rPr>
          <w:rFonts w:ascii="Times New Roman" w:hAnsi="Times New Roman"/>
          <w:bCs/>
          <w:sz w:val="24"/>
          <w:szCs w:val="24"/>
        </w:rPr>
        <w:t>.</w:t>
      </w:r>
    </w:p>
    <w:p w14:paraId="246DC475" w14:textId="150DFEEB" w:rsidR="003A0805" w:rsidRPr="00D91AAB" w:rsidRDefault="003A0805" w:rsidP="003B09A6">
      <w:pPr>
        <w:pStyle w:val="ListParagraph"/>
        <w:numPr>
          <w:ilvl w:val="0"/>
          <w:numId w:val="7"/>
        </w:numPr>
        <w:spacing w:after="0" w:line="240" w:lineRule="auto"/>
        <w:jc w:val="both"/>
        <w:rPr>
          <w:rFonts w:ascii="Times New Roman" w:hAnsi="Times New Roman"/>
          <w:sz w:val="24"/>
          <w:szCs w:val="24"/>
        </w:rPr>
      </w:pPr>
      <w:r w:rsidRPr="00D91AAB">
        <w:rPr>
          <w:rFonts w:ascii="Times New Roman" w:hAnsi="Times New Roman"/>
          <w:sz w:val="24"/>
          <w:szCs w:val="24"/>
        </w:rPr>
        <w:t xml:space="preserve">Atļaut LM uzņemties valsts budžeta ilgtermiņa saistības projekta īstenošanai. </w:t>
      </w:r>
      <w:r w:rsidR="00995805" w:rsidRPr="00D91AAB">
        <w:rPr>
          <w:rFonts w:ascii="Times New Roman" w:hAnsi="Times New Roman"/>
          <w:sz w:val="24"/>
          <w:szCs w:val="24"/>
        </w:rPr>
        <w:t>Projekta kopējās izmaksas ir 7</w:t>
      </w:r>
      <w:r w:rsidR="00995805">
        <w:rPr>
          <w:rFonts w:ascii="Times New Roman" w:hAnsi="Times New Roman"/>
          <w:sz w:val="24"/>
          <w:szCs w:val="24"/>
        </w:rPr>
        <w:t>7 23</w:t>
      </w:r>
      <w:r w:rsidR="007D32F5">
        <w:rPr>
          <w:rFonts w:ascii="Times New Roman" w:hAnsi="Times New Roman"/>
          <w:sz w:val="24"/>
          <w:szCs w:val="24"/>
        </w:rPr>
        <w:t>3</w:t>
      </w:r>
      <w:r w:rsidR="00995805" w:rsidRPr="00D91AAB">
        <w:rPr>
          <w:rFonts w:ascii="Times New Roman" w:hAnsi="Times New Roman"/>
          <w:sz w:val="24"/>
          <w:szCs w:val="24"/>
        </w:rPr>
        <w:t> </w:t>
      </w:r>
      <w:proofErr w:type="spellStart"/>
      <w:r w:rsidR="00995805" w:rsidRPr="00D91AAB">
        <w:rPr>
          <w:rStyle w:val="scayt-misspell-word"/>
          <w:rFonts w:ascii="Times New Roman" w:hAnsi="Times New Roman"/>
          <w:i/>
          <w:iCs/>
          <w:sz w:val="24"/>
          <w:szCs w:val="24"/>
        </w:rPr>
        <w:t>euro</w:t>
      </w:r>
      <w:proofErr w:type="spellEnd"/>
      <w:r w:rsidR="00995805" w:rsidRPr="00D91AAB">
        <w:rPr>
          <w:rFonts w:ascii="Times New Roman" w:hAnsi="Times New Roman"/>
          <w:sz w:val="24"/>
          <w:szCs w:val="24"/>
        </w:rPr>
        <w:t>, tai skaitā Eiropas Komisijas finansējums 6</w:t>
      </w:r>
      <w:r w:rsidR="00995805">
        <w:rPr>
          <w:rFonts w:ascii="Times New Roman" w:hAnsi="Times New Roman"/>
          <w:sz w:val="24"/>
          <w:szCs w:val="24"/>
        </w:rPr>
        <w:t>1 786</w:t>
      </w:r>
      <w:r w:rsidR="00995805" w:rsidRPr="00D91AAB">
        <w:rPr>
          <w:rFonts w:ascii="Times New Roman" w:hAnsi="Times New Roman"/>
          <w:sz w:val="24"/>
          <w:szCs w:val="24"/>
        </w:rPr>
        <w:t> </w:t>
      </w:r>
      <w:proofErr w:type="spellStart"/>
      <w:r w:rsidR="00995805" w:rsidRPr="00D91AAB">
        <w:rPr>
          <w:rStyle w:val="scayt-misspell-word"/>
          <w:rFonts w:ascii="Times New Roman" w:hAnsi="Times New Roman"/>
          <w:i/>
          <w:iCs/>
          <w:sz w:val="24"/>
          <w:szCs w:val="24"/>
        </w:rPr>
        <w:t>euro</w:t>
      </w:r>
      <w:proofErr w:type="spellEnd"/>
      <w:r w:rsidR="00995805" w:rsidRPr="00D91AAB">
        <w:rPr>
          <w:rFonts w:ascii="Times New Roman" w:hAnsi="Times New Roman"/>
          <w:sz w:val="24"/>
          <w:szCs w:val="24"/>
        </w:rPr>
        <w:t> un valsts budžeta līdzfinansējums 15 </w:t>
      </w:r>
      <w:r w:rsidR="00995805">
        <w:rPr>
          <w:rFonts w:ascii="Times New Roman" w:hAnsi="Times New Roman"/>
          <w:sz w:val="24"/>
          <w:szCs w:val="24"/>
        </w:rPr>
        <w:t>44</w:t>
      </w:r>
      <w:r w:rsidR="007D32F5">
        <w:rPr>
          <w:rFonts w:ascii="Times New Roman" w:hAnsi="Times New Roman"/>
          <w:sz w:val="24"/>
          <w:szCs w:val="24"/>
        </w:rPr>
        <w:t>7</w:t>
      </w:r>
      <w:r w:rsidR="00995805" w:rsidRPr="00D91AAB">
        <w:rPr>
          <w:rFonts w:ascii="Times New Roman" w:hAnsi="Times New Roman"/>
          <w:sz w:val="24"/>
          <w:szCs w:val="24"/>
        </w:rPr>
        <w:t> </w:t>
      </w:r>
      <w:r w:rsidRPr="00D91AAB">
        <w:rPr>
          <w:rFonts w:ascii="Times New Roman" w:hAnsi="Times New Roman"/>
          <w:sz w:val="24"/>
          <w:szCs w:val="24"/>
        </w:rPr>
        <w:t> </w:t>
      </w:r>
      <w:proofErr w:type="spellStart"/>
      <w:r w:rsidRPr="00D91AAB">
        <w:rPr>
          <w:rStyle w:val="scayt-misspell-word"/>
          <w:rFonts w:ascii="Times New Roman" w:hAnsi="Times New Roman"/>
          <w:i/>
          <w:iCs/>
          <w:sz w:val="24"/>
          <w:szCs w:val="24"/>
        </w:rPr>
        <w:t>euro</w:t>
      </w:r>
      <w:proofErr w:type="spellEnd"/>
      <w:r w:rsidRPr="00D91AAB">
        <w:rPr>
          <w:rFonts w:ascii="Times New Roman" w:hAnsi="Times New Roman"/>
          <w:sz w:val="24"/>
          <w:szCs w:val="24"/>
        </w:rPr>
        <w:t>.</w:t>
      </w:r>
    </w:p>
    <w:p w14:paraId="473E1450" w14:textId="78DA96B6" w:rsidR="004806E2" w:rsidRPr="00D91AAB" w:rsidRDefault="00D91AAB" w:rsidP="004806E2">
      <w:pPr>
        <w:pStyle w:val="ListParagraph"/>
        <w:numPr>
          <w:ilvl w:val="0"/>
          <w:numId w:val="7"/>
        </w:numPr>
        <w:spacing w:after="160" w:line="259" w:lineRule="auto"/>
        <w:jc w:val="both"/>
        <w:rPr>
          <w:rFonts w:ascii="Times New Roman" w:hAnsi="Times New Roman"/>
          <w:sz w:val="24"/>
          <w:szCs w:val="24"/>
        </w:rPr>
      </w:pPr>
      <w:r w:rsidRPr="00D91AAB">
        <w:rPr>
          <w:rFonts w:ascii="Times New Roman" w:hAnsi="Times New Roman"/>
          <w:sz w:val="24"/>
          <w:szCs w:val="24"/>
        </w:rPr>
        <w:t xml:space="preserve"> SIF un LM projekta īstenošanai normatīvajos aktos noteiktajā kārtībā iesniegt Finanšu ministrijā valsts budžeta līdzekļu pārdales pieprasījumu </w:t>
      </w:r>
      <w:proofErr w:type="spellStart"/>
      <w:r w:rsidRPr="00D91AAB">
        <w:rPr>
          <w:rStyle w:val="scayt-misspell-word"/>
          <w:rFonts w:ascii="Times New Roman" w:hAnsi="Times New Roman"/>
          <w:sz w:val="24"/>
          <w:szCs w:val="24"/>
        </w:rPr>
        <w:t>priekšfinansējuma</w:t>
      </w:r>
      <w:proofErr w:type="spellEnd"/>
      <w:r w:rsidRPr="00D91AAB">
        <w:rPr>
          <w:rFonts w:ascii="Times New Roman" w:hAnsi="Times New Roman"/>
          <w:sz w:val="24"/>
          <w:szCs w:val="24"/>
        </w:rPr>
        <w:t xml:space="preserve"> un līdzfinansējuma nodrošināšanai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w:t>
      </w:r>
      <w:r w:rsidR="004806E2" w:rsidRPr="00D91AAB">
        <w:rPr>
          <w:rFonts w:ascii="Times New Roman" w:hAnsi="Times New Roman"/>
          <w:sz w:val="24"/>
          <w:szCs w:val="24"/>
        </w:rPr>
        <w:t>.</w:t>
      </w:r>
    </w:p>
    <w:p w14:paraId="7D8BF04D" w14:textId="65CE630C" w:rsidR="004806E2" w:rsidRPr="00D91AAB" w:rsidRDefault="00D91AAB" w:rsidP="004806E2">
      <w:pPr>
        <w:pStyle w:val="ListParagraph"/>
        <w:numPr>
          <w:ilvl w:val="0"/>
          <w:numId w:val="7"/>
        </w:numPr>
        <w:spacing w:after="160" w:line="259" w:lineRule="auto"/>
        <w:jc w:val="both"/>
        <w:rPr>
          <w:rFonts w:ascii="Times New Roman" w:hAnsi="Times New Roman"/>
          <w:sz w:val="24"/>
          <w:szCs w:val="24"/>
        </w:rPr>
      </w:pPr>
      <w:r w:rsidRPr="00D91AAB">
        <w:rPr>
          <w:rFonts w:ascii="Times New Roman" w:hAnsi="Times New Roman"/>
          <w:sz w:val="24"/>
          <w:szCs w:val="24"/>
        </w:rPr>
        <w:t xml:space="preserve">SIF un LM pēc projekta īstenošanas iesniegt L&amp;R Sociālo pētījumu institūtam noslēguma ziņojumu un finanšu pārskatu un pēc atmaksātā valsts nodrošinātā </w:t>
      </w:r>
      <w:proofErr w:type="spellStart"/>
      <w:r w:rsidRPr="00D91AAB">
        <w:rPr>
          <w:rStyle w:val="scayt-misspell-word"/>
          <w:rFonts w:ascii="Times New Roman" w:hAnsi="Times New Roman"/>
          <w:sz w:val="24"/>
          <w:szCs w:val="24"/>
        </w:rPr>
        <w:t>priekšfinansējuma</w:t>
      </w:r>
      <w:proofErr w:type="spellEnd"/>
      <w:r w:rsidRPr="00D91AAB">
        <w:rPr>
          <w:rFonts w:ascii="Times New Roman" w:hAnsi="Times New Roman"/>
          <w:sz w:val="24"/>
          <w:szCs w:val="24"/>
        </w:rPr>
        <w:t xml:space="preserve"> saņemšanas veikt tā atmaksu valsts pamatbudžeta ieņēmumos.</w:t>
      </w:r>
      <w:r w:rsidRPr="00D91AAB" w:rsidDel="00D91AAB">
        <w:rPr>
          <w:rFonts w:ascii="Times New Roman" w:hAnsi="Times New Roman"/>
          <w:sz w:val="24"/>
          <w:szCs w:val="24"/>
        </w:rPr>
        <w:t xml:space="preserve"> </w:t>
      </w:r>
      <w:r w:rsidR="004806E2" w:rsidRPr="00D91AAB">
        <w:rPr>
          <w:rFonts w:ascii="Times New Roman" w:hAnsi="Times New Roman"/>
          <w:sz w:val="24"/>
          <w:szCs w:val="24"/>
        </w:rPr>
        <w:t>.</w:t>
      </w:r>
    </w:p>
    <w:p w14:paraId="621A994C" w14:textId="239CA18D" w:rsidR="004806E2" w:rsidRDefault="004806E2" w:rsidP="004806E2">
      <w:pPr>
        <w:pStyle w:val="ListParagraph"/>
        <w:spacing w:after="160" w:line="259" w:lineRule="auto"/>
        <w:ind w:left="360"/>
        <w:jc w:val="both"/>
        <w:rPr>
          <w:rFonts w:ascii="Times New Roman" w:hAnsi="Times New Roman"/>
          <w:bCs/>
          <w:sz w:val="24"/>
          <w:szCs w:val="24"/>
        </w:rPr>
      </w:pPr>
    </w:p>
    <w:p w14:paraId="4AEE716E" w14:textId="77777777" w:rsidR="00946977" w:rsidRDefault="00946977" w:rsidP="004806E2">
      <w:pPr>
        <w:pStyle w:val="ListParagraph"/>
        <w:spacing w:after="160" w:line="259" w:lineRule="auto"/>
        <w:ind w:left="360"/>
        <w:jc w:val="both"/>
        <w:rPr>
          <w:rFonts w:ascii="Times New Roman" w:hAnsi="Times New Roman"/>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46977" w14:paraId="2A017733" w14:textId="77777777" w:rsidTr="00946977">
        <w:tc>
          <w:tcPr>
            <w:tcW w:w="4814" w:type="dxa"/>
            <w:vAlign w:val="center"/>
          </w:tcPr>
          <w:p w14:paraId="7083CF79" w14:textId="19A4C4EA" w:rsidR="00946977" w:rsidRPr="00616B64" w:rsidRDefault="00946977" w:rsidP="00946977">
            <w:r w:rsidRPr="00616B64">
              <w:t>Labklājības ministrs</w:t>
            </w:r>
          </w:p>
        </w:tc>
        <w:tc>
          <w:tcPr>
            <w:tcW w:w="4814" w:type="dxa"/>
            <w:vAlign w:val="center"/>
          </w:tcPr>
          <w:p w14:paraId="0BBB42E1" w14:textId="527CFCD0" w:rsidR="00946977" w:rsidRPr="00616B64" w:rsidRDefault="00946977" w:rsidP="00946977">
            <w:pPr>
              <w:jc w:val="right"/>
            </w:pPr>
            <w:r w:rsidRPr="00616B64">
              <w:t>Uldis Augulis</w:t>
            </w:r>
          </w:p>
        </w:tc>
      </w:tr>
    </w:tbl>
    <w:p w14:paraId="6F36F054" w14:textId="3D8E0AAE" w:rsidR="004806E2" w:rsidRDefault="004806E2">
      <w:pPr>
        <w:spacing w:after="160" w:line="259" w:lineRule="auto"/>
        <w:rPr>
          <w:sz w:val="28"/>
          <w:szCs w:val="28"/>
        </w:rPr>
      </w:pPr>
    </w:p>
    <w:p w14:paraId="0D3C94E6" w14:textId="6828ED4E" w:rsidR="00946977" w:rsidRDefault="00946977">
      <w:pPr>
        <w:spacing w:after="160" w:line="259" w:lineRule="auto"/>
        <w:rPr>
          <w:sz w:val="28"/>
          <w:szCs w:val="28"/>
        </w:rPr>
      </w:pPr>
    </w:p>
    <w:p w14:paraId="34B3EF3B" w14:textId="222E1EFB" w:rsidR="00946977" w:rsidRDefault="00946977" w:rsidP="00946977">
      <w:pPr>
        <w:rPr>
          <w:sz w:val="20"/>
          <w:szCs w:val="20"/>
        </w:rPr>
      </w:pPr>
      <w:r w:rsidRPr="00946977">
        <w:rPr>
          <w:sz w:val="20"/>
          <w:szCs w:val="20"/>
        </w:rPr>
        <w:t>Makarovs</w:t>
      </w:r>
      <w:r w:rsidRPr="002F4558">
        <w:t xml:space="preserve"> </w:t>
      </w:r>
      <w:r w:rsidRPr="002F4558">
        <w:rPr>
          <w:sz w:val="20"/>
          <w:szCs w:val="20"/>
        </w:rPr>
        <w:t>67782958</w:t>
      </w:r>
    </w:p>
    <w:p w14:paraId="75ED7177" w14:textId="77777777" w:rsidR="00946977" w:rsidRDefault="00CB3705" w:rsidP="00946977">
      <w:pPr>
        <w:rPr>
          <w:sz w:val="20"/>
          <w:szCs w:val="20"/>
        </w:rPr>
      </w:pPr>
      <w:hyperlink r:id="rId11" w:history="1">
        <w:r w:rsidR="00946977" w:rsidRPr="00142F2A">
          <w:rPr>
            <w:rStyle w:val="Hyperlink"/>
            <w:sz w:val="20"/>
            <w:szCs w:val="20"/>
          </w:rPr>
          <w:t>vjaceslavs.makarovs@lm.gov.lv</w:t>
        </w:r>
      </w:hyperlink>
      <w:r w:rsidR="00946977">
        <w:rPr>
          <w:sz w:val="20"/>
          <w:szCs w:val="20"/>
        </w:rPr>
        <w:t xml:space="preserve"> </w:t>
      </w:r>
    </w:p>
    <w:p w14:paraId="3126DA91" w14:textId="77777777" w:rsidR="00946977" w:rsidRDefault="00946977" w:rsidP="00946977">
      <w:pPr>
        <w:rPr>
          <w:color w:val="000000" w:themeColor="text1"/>
          <w:sz w:val="20"/>
          <w:szCs w:val="20"/>
        </w:rPr>
      </w:pPr>
    </w:p>
    <w:p w14:paraId="3A9BBBBA" w14:textId="77777777" w:rsidR="00946977" w:rsidRDefault="00946977" w:rsidP="00946977">
      <w:pPr>
        <w:rPr>
          <w:color w:val="000000" w:themeColor="text1"/>
          <w:sz w:val="20"/>
          <w:szCs w:val="20"/>
        </w:rPr>
      </w:pPr>
    </w:p>
    <w:p w14:paraId="037D9A40" w14:textId="5E675754" w:rsidR="00946977" w:rsidRPr="003B4F51" w:rsidRDefault="00946977" w:rsidP="00946977">
      <w:pPr>
        <w:rPr>
          <w:color w:val="000000" w:themeColor="text1"/>
          <w:sz w:val="20"/>
          <w:szCs w:val="20"/>
        </w:rPr>
      </w:pPr>
      <w:r w:rsidRPr="00946977">
        <w:rPr>
          <w:color w:val="000000" w:themeColor="text1"/>
          <w:sz w:val="20"/>
          <w:szCs w:val="20"/>
        </w:rPr>
        <w:t>Lāce</w:t>
      </w:r>
      <w:r w:rsidRPr="003B4F51">
        <w:rPr>
          <w:color w:val="000000" w:themeColor="text1"/>
          <w:sz w:val="20"/>
          <w:szCs w:val="20"/>
        </w:rPr>
        <w:t xml:space="preserve"> 29923080</w:t>
      </w:r>
    </w:p>
    <w:p w14:paraId="3C7738F7" w14:textId="06108FF1" w:rsidR="005952AE" w:rsidRDefault="00CB3705" w:rsidP="005952AE">
      <w:pPr>
        <w:jc w:val="both"/>
        <w:rPr>
          <w:sz w:val="28"/>
          <w:szCs w:val="28"/>
        </w:rPr>
      </w:pPr>
      <w:hyperlink r:id="rId12" w:history="1">
        <w:r w:rsidR="00946977" w:rsidRPr="003B4F51">
          <w:rPr>
            <w:rStyle w:val="Hyperlink"/>
            <w:sz w:val="20"/>
            <w:szCs w:val="20"/>
          </w:rPr>
          <w:t>Sanita.Lace@sif.gov.lv</w:t>
        </w:r>
      </w:hyperlink>
      <w:r w:rsidR="00946977" w:rsidRPr="003B4F51">
        <w:rPr>
          <w:rStyle w:val="Hyperlink"/>
          <w:sz w:val="20"/>
          <w:szCs w:val="20"/>
        </w:rPr>
        <w:t xml:space="preserve"> </w:t>
      </w:r>
    </w:p>
    <w:sectPr w:rsidR="005952AE" w:rsidSect="004806E2">
      <w:headerReference w:type="even" r:id="rId13"/>
      <w:footerReference w:type="default" r:id="rId14"/>
      <w:headerReference w:type="first" r:id="rId15"/>
      <w:footerReference w:type="first" r:id="rId16"/>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93083" w14:textId="77777777" w:rsidR="008C6B85" w:rsidRDefault="008C6B85" w:rsidP="00222F21">
      <w:r>
        <w:separator/>
      </w:r>
    </w:p>
  </w:endnote>
  <w:endnote w:type="continuationSeparator" w:id="0">
    <w:p w14:paraId="338463FC" w14:textId="77777777" w:rsidR="008C6B85" w:rsidRDefault="008C6B85" w:rsidP="00222F21">
      <w:r>
        <w:continuationSeparator/>
      </w:r>
    </w:p>
  </w:endnote>
  <w:endnote w:type="continuationNotice" w:id="1">
    <w:p w14:paraId="0CA1ADF8" w14:textId="77777777" w:rsidR="008C6B85" w:rsidRDefault="008C6B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360580"/>
      <w:docPartObj>
        <w:docPartGallery w:val="Page Numbers (Bottom of Page)"/>
        <w:docPartUnique/>
      </w:docPartObj>
    </w:sdtPr>
    <w:sdtEndPr>
      <w:rPr>
        <w:noProof/>
      </w:rPr>
    </w:sdtEndPr>
    <w:sdtContent>
      <w:p w14:paraId="2EDF11D4" w14:textId="7C5733FE" w:rsidR="003B405F" w:rsidRDefault="003B405F" w:rsidP="004806E2">
        <w:pPr>
          <w:pStyle w:val="Footer"/>
          <w:jc w:val="center"/>
        </w:pPr>
        <w:r>
          <w:fldChar w:fldCharType="begin"/>
        </w:r>
        <w:r>
          <w:instrText xml:space="preserve"> PAGE   \* MERGEFORMAT </w:instrText>
        </w:r>
        <w:r>
          <w:fldChar w:fldCharType="separate"/>
        </w:r>
        <w:r>
          <w:rPr>
            <w:noProof/>
          </w:rPr>
          <w:t>9</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0E431" w14:textId="3EF59770" w:rsidR="003B405F" w:rsidRPr="004806E2" w:rsidRDefault="003B405F" w:rsidP="004806E2">
    <w:pPr>
      <w:pStyle w:val="Footer"/>
      <w:jc w:val="center"/>
      <w:rPr>
        <w:lang w:val="en-US"/>
      </w:rPr>
    </w:pPr>
    <w:r>
      <w:rPr>
        <w:lang w:val="en-US"/>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32712" w14:textId="77777777" w:rsidR="008C6B85" w:rsidRDefault="008C6B85" w:rsidP="00222F21">
      <w:r>
        <w:separator/>
      </w:r>
    </w:p>
  </w:footnote>
  <w:footnote w:type="continuationSeparator" w:id="0">
    <w:p w14:paraId="4DD1384F" w14:textId="77777777" w:rsidR="008C6B85" w:rsidRDefault="008C6B85" w:rsidP="00222F21">
      <w:r>
        <w:continuationSeparator/>
      </w:r>
    </w:p>
  </w:footnote>
  <w:footnote w:type="continuationNotice" w:id="1">
    <w:p w14:paraId="7812428E" w14:textId="77777777" w:rsidR="008C6B85" w:rsidRDefault="008C6B85"/>
  </w:footnote>
  <w:footnote w:id="2">
    <w:p w14:paraId="62AE5413" w14:textId="77777777" w:rsidR="003B405F" w:rsidRPr="00CF117E" w:rsidRDefault="003B405F" w:rsidP="00CF117E">
      <w:pPr>
        <w:pStyle w:val="FootnoteText"/>
        <w:spacing w:after="0" w:line="240" w:lineRule="auto"/>
        <w:jc w:val="both"/>
        <w:rPr>
          <w:rFonts w:ascii="Times New Roman" w:hAnsi="Times New Roman"/>
          <w:lang w:val="en-US"/>
        </w:rPr>
      </w:pPr>
      <w:r w:rsidRPr="00CF117E">
        <w:rPr>
          <w:rStyle w:val="FootnoteReference"/>
          <w:rFonts w:ascii="Times New Roman" w:hAnsi="Times New Roman"/>
        </w:rPr>
        <w:footnoteRef/>
      </w:r>
      <w:r w:rsidRPr="00CF117E">
        <w:rPr>
          <w:rFonts w:ascii="Times New Roman" w:hAnsi="Times New Roman"/>
        </w:rPr>
        <w:t xml:space="preserve"> https://www.esf.lt/data/public/uploads/2023/11/ncc-call-conditions_23.11.22.pdf.</w:t>
      </w:r>
    </w:p>
  </w:footnote>
  <w:footnote w:id="3">
    <w:p w14:paraId="6884FADE" w14:textId="77777777" w:rsidR="003B405F" w:rsidRPr="00647717" w:rsidRDefault="003B405F" w:rsidP="008E721D">
      <w:pPr>
        <w:pStyle w:val="FootnoteText"/>
        <w:spacing w:after="0" w:line="240" w:lineRule="auto"/>
        <w:rPr>
          <w:lang w:val="en-US"/>
        </w:rPr>
      </w:pPr>
      <w:r w:rsidRPr="00647717">
        <w:rPr>
          <w:rStyle w:val="FootnoteReference"/>
          <w:rFonts w:ascii="Times New Roman" w:hAnsi="Times New Roman"/>
        </w:rPr>
        <w:footnoteRef/>
      </w:r>
      <w:r w:rsidRPr="00647717">
        <w:rPr>
          <w:rFonts w:ascii="Times New Roman" w:hAnsi="Times New Roman"/>
        </w:rPr>
        <w:t xml:space="preserve"> https://ec.europa.eu/regional_policy/sources/brochure/social_innovation/social_innovation_2013.pdf.</w:t>
      </w:r>
    </w:p>
  </w:footnote>
  <w:footnote w:id="4">
    <w:p w14:paraId="10F270DF" w14:textId="77777777" w:rsidR="003B405F" w:rsidRPr="00CF117E" w:rsidRDefault="003B405F" w:rsidP="008E721D">
      <w:pPr>
        <w:pStyle w:val="FootnoteText"/>
        <w:spacing w:after="0" w:line="240" w:lineRule="auto"/>
        <w:jc w:val="both"/>
      </w:pPr>
      <w:r w:rsidRPr="00CF117E">
        <w:rPr>
          <w:rStyle w:val="FootnoteReference"/>
          <w:rFonts w:ascii="Times New Roman" w:hAnsi="Times New Roman"/>
        </w:rPr>
        <w:footnoteRef/>
      </w:r>
      <w:r w:rsidRPr="00CF117E">
        <w:rPr>
          <w:rFonts w:ascii="Times New Roman" w:hAnsi="Times New Roman"/>
        </w:rPr>
        <w:t xml:space="preserve"> https://op.europa.eu/en/publication-detail/-/publication/5371630f-332f-11e9-8d04-01aa75ed71a1/language-en.</w:t>
      </w:r>
    </w:p>
  </w:footnote>
  <w:footnote w:id="5">
    <w:p w14:paraId="37CC3B01" w14:textId="5593EA6F" w:rsidR="003B405F" w:rsidRPr="005952AE" w:rsidRDefault="003B405F">
      <w:pPr>
        <w:pStyle w:val="FootnoteText"/>
      </w:pPr>
      <w:r>
        <w:rPr>
          <w:rStyle w:val="FootnoteReference"/>
        </w:rPr>
        <w:footnoteRef/>
      </w:r>
      <w:r>
        <w:t xml:space="preserve"> </w:t>
      </w:r>
      <w:r w:rsidRPr="001539FB">
        <w:rPr>
          <w:rFonts w:ascii="Times New Roman" w:hAnsi="Times New Roman"/>
        </w:rPr>
        <w:t>https://www.buicasus.eu/</w:t>
      </w:r>
      <w:r>
        <w:rPr>
          <w:rFonts w:ascii="Times New Roman" w:hAnsi="Times New Roman"/>
        </w:rPr>
        <w:t>.</w:t>
      </w:r>
    </w:p>
  </w:footnote>
  <w:footnote w:id="6">
    <w:p w14:paraId="74065A48" w14:textId="10EF412A" w:rsidR="003B405F" w:rsidRPr="005952AE" w:rsidRDefault="003B405F" w:rsidP="004806E2">
      <w:pPr>
        <w:pStyle w:val="FootnoteText"/>
        <w:spacing w:after="0" w:line="240" w:lineRule="auto"/>
        <w:rPr>
          <w:rFonts w:ascii="Times New Roman" w:hAnsi="Times New Roman"/>
          <w:lang w:val="lv-LV"/>
        </w:rPr>
      </w:pPr>
      <w:r w:rsidRPr="004806E2">
        <w:rPr>
          <w:rStyle w:val="FootnoteReference"/>
          <w:rFonts w:ascii="Times New Roman" w:hAnsi="Times New Roman"/>
        </w:rPr>
        <w:footnoteRef/>
      </w:r>
      <w:r w:rsidRPr="005952AE">
        <w:rPr>
          <w:rFonts w:ascii="Times New Roman" w:hAnsi="Times New Roman"/>
          <w:lang w:val="lv-LV"/>
        </w:rPr>
        <w:t xml:space="preserve"> https://tapportals.mk.gov.lv/meetings/protocols/116bc8fa-d771-48c4-840c-2257befde8f1. </w:t>
      </w:r>
    </w:p>
  </w:footnote>
  <w:footnote w:id="7">
    <w:p w14:paraId="10B42D03" w14:textId="5DD6F12B" w:rsidR="009A378F" w:rsidRPr="0006763D" w:rsidRDefault="00CD58C0" w:rsidP="007A5BB8">
      <w:pPr>
        <w:pStyle w:val="FootnoteText"/>
        <w:spacing w:after="0" w:line="240" w:lineRule="auto"/>
        <w:jc w:val="both"/>
        <w:rPr>
          <w:rFonts w:ascii="Times New Roman" w:hAnsi="Times New Roman"/>
          <w:lang w:val="lv-LV"/>
        </w:rPr>
      </w:pPr>
      <w:r w:rsidRPr="0006763D">
        <w:rPr>
          <w:rStyle w:val="FootnoteReference"/>
          <w:rFonts w:ascii="Times New Roman" w:hAnsi="Times New Roman"/>
        </w:rPr>
        <w:footnoteRef/>
      </w:r>
      <w:r w:rsidRPr="0006763D">
        <w:rPr>
          <w:rFonts w:ascii="Times New Roman" w:hAnsi="Times New Roman"/>
          <w:lang w:val="lv-LV"/>
        </w:rPr>
        <w:t xml:space="preserve"> </w:t>
      </w:r>
      <w:r w:rsidR="009A378F" w:rsidRPr="0006763D">
        <w:rPr>
          <w:rFonts w:ascii="Times New Roman" w:hAnsi="Times New Roman"/>
          <w:lang w:val="lv-LV"/>
        </w:rPr>
        <w:t>Personāla izmaksas projekt</w:t>
      </w:r>
      <w:r w:rsidR="003047C5">
        <w:rPr>
          <w:rFonts w:ascii="Times New Roman" w:hAnsi="Times New Roman"/>
          <w:lang w:val="lv-LV"/>
        </w:rPr>
        <w:t xml:space="preserve">ā </w:t>
      </w:r>
      <w:r w:rsidR="009A378F" w:rsidRPr="0006763D">
        <w:rPr>
          <w:rFonts w:ascii="Times New Roman" w:hAnsi="Times New Roman"/>
          <w:lang w:val="lv-LV"/>
        </w:rPr>
        <w:t xml:space="preserve">rēķinātas </w:t>
      </w:r>
      <w:r w:rsidR="003047C5">
        <w:rPr>
          <w:rFonts w:ascii="Times New Roman" w:hAnsi="Times New Roman"/>
          <w:lang w:val="lv-LV"/>
        </w:rPr>
        <w:t>atbilstoši šādai formulai</w:t>
      </w:r>
      <w:r w:rsidR="009A378F" w:rsidRPr="0006763D">
        <w:rPr>
          <w:rFonts w:ascii="Times New Roman" w:hAnsi="Times New Roman"/>
          <w:lang w:val="lv-LV"/>
        </w:rPr>
        <w:t>:</w:t>
      </w:r>
    </w:p>
    <w:p w14:paraId="17E1215A" w14:textId="3B84433F" w:rsidR="00CD58C0" w:rsidRDefault="009A378F" w:rsidP="007A5BB8">
      <w:pPr>
        <w:pStyle w:val="FootnoteText"/>
        <w:spacing w:after="0" w:line="240" w:lineRule="auto"/>
        <w:jc w:val="center"/>
        <w:rPr>
          <w:rFonts w:ascii="Times New Roman" w:hAnsi="Times New Roman"/>
          <w:lang w:val="lv-LV"/>
        </w:rPr>
      </w:pPr>
      <w:r w:rsidRPr="004E3EF0">
        <w:rPr>
          <w:rFonts w:ascii="Times New Roman" w:hAnsi="Times New Roman"/>
          <w:lang w:val="lv-LV"/>
        </w:rPr>
        <w:t>((Valsts kancelejas mēnešalgas skalu intervāla viduspunkts 2023. gadam * 12 mēneši + atvaļinājuma pabalsts 50 % no mēnešalgas) + valsts sociālās apdrošināšanas obligāto iemaksas 23,59 %) / 12 mēnešiem</w:t>
      </w:r>
    </w:p>
    <w:p w14:paraId="5C14AC24" w14:textId="77777777" w:rsidR="0026154F" w:rsidRPr="004E3EF0" w:rsidRDefault="0026154F" w:rsidP="007A5BB8">
      <w:pPr>
        <w:pStyle w:val="FootnoteText"/>
        <w:spacing w:after="0" w:line="240" w:lineRule="auto"/>
        <w:jc w:val="center"/>
        <w:rPr>
          <w:rFonts w:ascii="Times New Roman" w:hAnsi="Times New Roman"/>
          <w:lang w:val="lv-LV"/>
        </w:rPr>
      </w:pPr>
    </w:p>
  </w:footnote>
  <w:footnote w:id="8">
    <w:p w14:paraId="1C27911F" w14:textId="6CFCF0E0" w:rsidR="00CD62D8" w:rsidRPr="004E3EF0" w:rsidRDefault="00CD62D8" w:rsidP="007A5BB8">
      <w:pPr>
        <w:pStyle w:val="FootnoteText"/>
        <w:spacing w:after="0" w:line="240" w:lineRule="auto"/>
        <w:jc w:val="both"/>
        <w:rPr>
          <w:rFonts w:ascii="Times New Roman" w:hAnsi="Times New Roman"/>
          <w:iCs/>
          <w:lang w:val="lv-LV"/>
        </w:rPr>
      </w:pPr>
      <w:r w:rsidRPr="004E3EF0">
        <w:rPr>
          <w:rStyle w:val="FootnoteReference"/>
          <w:rFonts w:ascii="Times New Roman" w:hAnsi="Times New Roman"/>
        </w:rPr>
        <w:footnoteRef/>
      </w:r>
      <w:r w:rsidRPr="004E3EF0">
        <w:rPr>
          <w:rFonts w:ascii="Times New Roman" w:hAnsi="Times New Roman"/>
          <w:lang w:val="lv-LV"/>
        </w:rPr>
        <w:t xml:space="preserve"> Projekta vadītājs 39.1, VI līmenis; 13. mēnešalgu grupa ((3850*12+3850*</w:t>
      </w:r>
      <w:r w:rsidR="00E4749D" w:rsidRPr="004E3EF0">
        <w:rPr>
          <w:rFonts w:ascii="Times New Roman" w:hAnsi="Times New Roman"/>
          <w:lang w:val="lv-LV"/>
        </w:rPr>
        <w:t>50%</w:t>
      </w:r>
      <w:r w:rsidRPr="004E3EF0">
        <w:rPr>
          <w:rFonts w:ascii="Times New Roman" w:hAnsi="Times New Roman"/>
          <w:lang w:val="lv-LV"/>
        </w:rPr>
        <w:t>)*1</w:t>
      </w:r>
      <w:r w:rsidR="00432294" w:rsidRPr="004E3EF0">
        <w:rPr>
          <w:rFonts w:ascii="Times New Roman" w:hAnsi="Times New Roman"/>
          <w:lang w:val="lv-LV"/>
        </w:rPr>
        <w:t>,</w:t>
      </w:r>
      <w:r w:rsidRPr="004E3EF0">
        <w:rPr>
          <w:rFonts w:ascii="Times New Roman" w:hAnsi="Times New Roman"/>
          <w:lang w:val="lv-LV"/>
        </w:rPr>
        <w:t xml:space="preserve">2359+426)/12=4992 </w:t>
      </w:r>
      <w:proofErr w:type="spellStart"/>
      <w:r w:rsidRPr="004E3EF0">
        <w:rPr>
          <w:rFonts w:ascii="Times New Roman" w:hAnsi="Times New Roman"/>
          <w:i/>
          <w:iCs/>
          <w:lang w:val="lv-LV"/>
        </w:rPr>
        <w:t>euro</w:t>
      </w:r>
      <w:proofErr w:type="spellEnd"/>
      <w:r w:rsidRPr="004E3EF0">
        <w:rPr>
          <w:rFonts w:ascii="Times New Roman" w:hAnsi="Times New Roman"/>
          <w:iCs/>
          <w:lang w:val="lv-LV"/>
        </w:rPr>
        <w:t>.</w:t>
      </w:r>
    </w:p>
  </w:footnote>
  <w:footnote w:id="9">
    <w:p w14:paraId="2559C572" w14:textId="57A076E1" w:rsidR="0006763D" w:rsidRPr="004E3EF0" w:rsidRDefault="00E4749D" w:rsidP="007A5BB8">
      <w:pPr>
        <w:pStyle w:val="FootnoteText"/>
        <w:spacing w:after="0" w:line="240" w:lineRule="auto"/>
        <w:jc w:val="both"/>
        <w:rPr>
          <w:rFonts w:ascii="Times New Roman" w:hAnsi="Times New Roman"/>
          <w:lang w:val="lv-LV"/>
        </w:rPr>
      </w:pPr>
      <w:r w:rsidRPr="004E3EF0">
        <w:rPr>
          <w:rStyle w:val="FootnoteReference"/>
          <w:rFonts w:ascii="Times New Roman" w:hAnsi="Times New Roman"/>
        </w:rPr>
        <w:footnoteRef/>
      </w:r>
      <w:r w:rsidRPr="004E3EF0">
        <w:rPr>
          <w:rFonts w:ascii="Times New Roman" w:hAnsi="Times New Roman"/>
          <w:lang w:val="lv-LV"/>
        </w:rPr>
        <w:t xml:space="preserve"> </w:t>
      </w:r>
      <w:r w:rsidR="008A0C12" w:rsidRPr="004E3EF0">
        <w:rPr>
          <w:rFonts w:ascii="Times New Roman" w:hAnsi="Times New Roman"/>
          <w:lang w:val="lv-LV"/>
        </w:rPr>
        <w:t>A</w:t>
      </w:r>
      <w:r w:rsidR="0006763D" w:rsidRPr="004E3EF0">
        <w:rPr>
          <w:rFonts w:ascii="Times New Roman" w:hAnsi="Times New Roman"/>
          <w:lang w:val="lv-LV"/>
        </w:rPr>
        <w:t xml:space="preserve">dministratīvā personāla darbinieku </w:t>
      </w:r>
      <w:r w:rsidR="008A0C12" w:rsidRPr="004E3EF0">
        <w:rPr>
          <w:rFonts w:ascii="Times New Roman" w:hAnsi="Times New Roman"/>
          <w:lang w:val="lv-LV"/>
        </w:rPr>
        <w:t>vidējā mēnešalga</w:t>
      </w:r>
      <w:r w:rsidR="0006763D" w:rsidRPr="004E3EF0">
        <w:rPr>
          <w:rFonts w:ascii="Times New Roman" w:hAnsi="Times New Roman"/>
          <w:lang w:val="lv-LV"/>
        </w:rPr>
        <w:t xml:space="preserve"> (2164+2164+3249)/3=2525 </w:t>
      </w:r>
      <w:proofErr w:type="spellStart"/>
      <w:r w:rsidR="0006763D" w:rsidRPr="004E3EF0">
        <w:rPr>
          <w:rFonts w:ascii="Times New Roman" w:hAnsi="Times New Roman"/>
          <w:i/>
          <w:lang w:val="lv-LV"/>
        </w:rPr>
        <w:t>euro</w:t>
      </w:r>
      <w:proofErr w:type="spellEnd"/>
      <w:r w:rsidR="008A0C12" w:rsidRPr="004E3EF0">
        <w:rPr>
          <w:rFonts w:ascii="Times New Roman" w:hAnsi="Times New Roman"/>
          <w:lang w:val="lv-LV"/>
        </w:rPr>
        <w:t>:</w:t>
      </w:r>
    </w:p>
    <w:p w14:paraId="64D28DED" w14:textId="6E5813BE" w:rsidR="00E4749D" w:rsidRPr="004E3EF0" w:rsidRDefault="008A0C12" w:rsidP="007A5BB8">
      <w:pPr>
        <w:pStyle w:val="FootnoteText"/>
        <w:spacing w:after="0" w:line="240" w:lineRule="auto"/>
        <w:jc w:val="both"/>
        <w:rPr>
          <w:rFonts w:ascii="Times New Roman" w:hAnsi="Times New Roman"/>
          <w:lang w:val="lv-LV"/>
        </w:rPr>
      </w:pPr>
      <w:r w:rsidRPr="004E3EF0">
        <w:rPr>
          <w:rFonts w:ascii="Times New Roman" w:hAnsi="Times New Roman"/>
          <w:lang w:val="lv-LV"/>
        </w:rPr>
        <w:t xml:space="preserve">- </w:t>
      </w:r>
      <w:r w:rsidR="00E4749D" w:rsidRPr="004E3EF0">
        <w:rPr>
          <w:rFonts w:ascii="Times New Roman" w:hAnsi="Times New Roman"/>
          <w:lang w:val="lv-LV"/>
        </w:rPr>
        <w:t xml:space="preserve">Grāmatvedis 17, IV līmenis; 9. mēnešalgu grupa ((1653*12+1653*50%)*1,2359 +426)/12=2164 </w:t>
      </w:r>
      <w:proofErr w:type="spellStart"/>
      <w:r w:rsidR="00E4749D" w:rsidRPr="004E3EF0">
        <w:rPr>
          <w:rFonts w:ascii="Times New Roman" w:hAnsi="Times New Roman"/>
          <w:i/>
          <w:iCs/>
          <w:lang w:val="lv-LV"/>
        </w:rPr>
        <w:t>euro</w:t>
      </w:r>
      <w:proofErr w:type="spellEnd"/>
      <w:r w:rsidR="00E4749D" w:rsidRPr="004E3EF0">
        <w:rPr>
          <w:rFonts w:ascii="Times New Roman" w:hAnsi="Times New Roman"/>
          <w:lang w:val="lv-LV"/>
        </w:rPr>
        <w:t>.</w:t>
      </w:r>
    </w:p>
    <w:p w14:paraId="54F1EE80" w14:textId="5825976C" w:rsidR="00432294" w:rsidRPr="004E3EF0" w:rsidRDefault="008A0C12" w:rsidP="007A5BB8">
      <w:pPr>
        <w:pStyle w:val="FootnoteText"/>
        <w:spacing w:after="0" w:line="240" w:lineRule="auto"/>
        <w:jc w:val="both"/>
        <w:rPr>
          <w:rFonts w:ascii="Times New Roman" w:hAnsi="Times New Roman"/>
          <w:iCs/>
          <w:lang w:val="lv-LV"/>
        </w:rPr>
      </w:pPr>
      <w:r w:rsidRPr="004E3EF0">
        <w:rPr>
          <w:rFonts w:ascii="Times New Roman" w:hAnsi="Times New Roman"/>
          <w:lang w:val="lv-LV"/>
        </w:rPr>
        <w:t xml:space="preserve">- </w:t>
      </w:r>
      <w:r w:rsidR="00432294" w:rsidRPr="004E3EF0">
        <w:rPr>
          <w:rFonts w:ascii="Times New Roman" w:hAnsi="Times New Roman"/>
          <w:lang w:val="lv-LV"/>
        </w:rPr>
        <w:t>Iepirkuma speciālists</w:t>
      </w:r>
      <w:r w:rsidRPr="004E3EF0">
        <w:rPr>
          <w:rFonts w:ascii="Times New Roman" w:hAnsi="Times New Roman"/>
          <w:lang w:val="lv-LV"/>
        </w:rPr>
        <w:t xml:space="preserve"> </w:t>
      </w:r>
      <w:r w:rsidR="00432294" w:rsidRPr="004E3EF0">
        <w:rPr>
          <w:rFonts w:ascii="Times New Roman" w:hAnsi="Times New Roman"/>
          <w:lang w:val="lv-LV"/>
        </w:rPr>
        <w:t>2, IV līmenis; 9.mēnešalgu grupa ((1653*12+1653*</w:t>
      </w:r>
      <w:r w:rsidR="003F4F4D" w:rsidRPr="004E3EF0">
        <w:rPr>
          <w:rFonts w:ascii="Times New Roman" w:hAnsi="Times New Roman"/>
          <w:lang w:val="lv-LV"/>
        </w:rPr>
        <w:t>50%</w:t>
      </w:r>
      <w:r w:rsidR="00432294" w:rsidRPr="004E3EF0">
        <w:rPr>
          <w:rFonts w:ascii="Times New Roman" w:hAnsi="Times New Roman"/>
          <w:lang w:val="lv-LV"/>
        </w:rPr>
        <w:t xml:space="preserve">)*1,2359 +426)/12=2164 </w:t>
      </w:r>
      <w:proofErr w:type="spellStart"/>
      <w:r w:rsidR="00432294" w:rsidRPr="004E3EF0">
        <w:rPr>
          <w:rFonts w:ascii="Times New Roman" w:hAnsi="Times New Roman"/>
          <w:i/>
          <w:lang w:val="lv-LV"/>
        </w:rPr>
        <w:t>euro</w:t>
      </w:r>
      <w:proofErr w:type="spellEnd"/>
      <w:r w:rsidR="00432294" w:rsidRPr="004E3EF0">
        <w:rPr>
          <w:rFonts w:ascii="Times New Roman" w:hAnsi="Times New Roman"/>
          <w:iCs/>
          <w:lang w:val="lv-LV"/>
        </w:rPr>
        <w:t>.</w:t>
      </w:r>
    </w:p>
    <w:p w14:paraId="71922415" w14:textId="22DFCF2B" w:rsidR="003A1FBA" w:rsidRPr="004E3EF0" w:rsidRDefault="008A0C12" w:rsidP="007A5BB8">
      <w:pPr>
        <w:pStyle w:val="FootnoteText"/>
        <w:spacing w:after="0" w:line="240" w:lineRule="auto"/>
        <w:jc w:val="both"/>
        <w:rPr>
          <w:rFonts w:ascii="Times New Roman" w:hAnsi="Times New Roman"/>
          <w:iCs/>
          <w:lang w:val="lv-LV"/>
        </w:rPr>
      </w:pPr>
      <w:r w:rsidRPr="004E3EF0">
        <w:rPr>
          <w:rFonts w:ascii="Times New Roman" w:hAnsi="Times New Roman"/>
          <w:lang w:val="lv-LV"/>
        </w:rPr>
        <w:t xml:space="preserve">- </w:t>
      </w:r>
      <w:r w:rsidR="00432294" w:rsidRPr="004E3EF0">
        <w:rPr>
          <w:rFonts w:ascii="Times New Roman" w:hAnsi="Times New Roman"/>
          <w:lang w:val="lv-LV"/>
        </w:rPr>
        <w:t>Sabiedrisko attiecību speciālists 26, III; 11.mēnešalgu grupa ((2496*12+2496*</w:t>
      </w:r>
      <w:r w:rsidR="003F4F4D" w:rsidRPr="004E3EF0">
        <w:rPr>
          <w:rFonts w:ascii="Times New Roman" w:hAnsi="Times New Roman"/>
          <w:lang w:val="lv-LV"/>
        </w:rPr>
        <w:t>50%</w:t>
      </w:r>
      <w:r w:rsidR="00432294" w:rsidRPr="004E3EF0">
        <w:rPr>
          <w:rFonts w:ascii="Times New Roman" w:hAnsi="Times New Roman"/>
          <w:lang w:val="lv-LV"/>
        </w:rPr>
        <w:t xml:space="preserve">)*1,2359 +426)/12=3249 </w:t>
      </w:r>
      <w:proofErr w:type="spellStart"/>
      <w:r w:rsidR="00432294" w:rsidRPr="004E3EF0">
        <w:rPr>
          <w:rFonts w:ascii="Times New Roman" w:hAnsi="Times New Roman"/>
          <w:i/>
          <w:lang w:val="lv-LV"/>
        </w:rPr>
        <w:t>euro</w:t>
      </w:r>
      <w:proofErr w:type="spellEnd"/>
      <w:r w:rsidR="00432294" w:rsidRPr="004E3EF0">
        <w:rPr>
          <w:rFonts w:ascii="Times New Roman" w:hAnsi="Times New Roman"/>
          <w:iCs/>
          <w:lang w:val="lv-LV"/>
        </w:rPr>
        <w:t>.</w:t>
      </w:r>
    </w:p>
  </w:footnote>
  <w:footnote w:id="10">
    <w:p w14:paraId="3B70E0BA" w14:textId="5A994845" w:rsidR="007C0079" w:rsidRPr="004E3EF0" w:rsidRDefault="007C0079" w:rsidP="007A5BB8">
      <w:pPr>
        <w:pStyle w:val="FootnoteText"/>
        <w:spacing w:after="0" w:line="240" w:lineRule="auto"/>
        <w:jc w:val="both"/>
        <w:rPr>
          <w:rFonts w:ascii="Times New Roman" w:hAnsi="Times New Roman"/>
          <w:lang w:val="lv-LV"/>
        </w:rPr>
      </w:pPr>
    </w:p>
  </w:footnote>
  <w:footnote w:id="11">
    <w:p w14:paraId="67CD72FF" w14:textId="3B66E0A7" w:rsidR="001B62DF" w:rsidRPr="003047C5" w:rsidRDefault="001B62DF" w:rsidP="007A5BB8">
      <w:pPr>
        <w:pStyle w:val="FootnoteText"/>
        <w:spacing w:after="0" w:line="240" w:lineRule="auto"/>
        <w:jc w:val="both"/>
        <w:rPr>
          <w:lang w:val="lv-LV"/>
        </w:rPr>
      </w:pPr>
      <w:r w:rsidRPr="004E3EF0">
        <w:rPr>
          <w:rStyle w:val="FootnoteReference"/>
          <w:rFonts w:ascii="Times New Roman" w:hAnsi="Times New Roman"/>
        </w:rPr>
        <w:footnoteRef/>
      </w:r>
      <w:r w:rsidRPr="004E3EF0">
        <w:rPr>
          <w:rFonts w:ascii="Times New Roman" w:hAnsi="Times New Roman"/>
          <w:lang w:val="lv-LV"/>
        </w:rPr>
        <w:t xml:space="preserve"> </w:t>
      </w:r>
      <w:r w:rsidR="003047C5" w:rsidRPr="004E3EF0">
        <w:rPr>
          <w:rFonts w:ascii="Times New Roman" w:hAnsi="Times New Roman"/>
          <w:lang w:val="lv-LV"/>
        </w:rPr>
        <w:t xml:space="preserve">Īstenošanas personāla </w:t>
      </w:r>
      <w:r w:rsidR="009A1603" w:rsidRPr="004E3EF0">
        <w:rPr>
          <w:rFonts w:ascii="Times New Roman" w:hAnsi="Times New Roman"/>
          <w:lang w:val="lv-LV"/>
        </w:rPr>
        <w:t>mēnešalga rēķināta 39.1., IVB līme</w:t>
      </w:r>
      <w:r w:rsidR="001512C7">
        <w:rPr>
          <w:rFonts w:ascii="Times New Roman" w:hAnsi="Times New Roman"/>
          <w:lang w:val="lv-LV"/>
        </w:rPr>
        <w:t>ņa</w:t>
      </w:r>
      <w:r w:rsidR="009A1603" w:rsidRPr="004E3EF0">
        <w:rPr>
          <w:rFonts w:ascii="Times New Roman" w:hAnsi="Times New Roman"/>
          <w:lang w:val="lv-LV"/>
        </w:rPr>
        <w:t>; 11</w:t>
      </w:r>
      <w:r w:rsidR="001512C7">
        <w:rPr>
          <w:rFonts w:ascii="Times New Roman" w:hAnsi="Times New Roman"/>
          <w:lang w:val="lv-LV"/>
        </w:rPr>
        <w:t>.</w:t>
      </w:r>
      <w:r w:rsidR="009A1603" w:rsidRPr="004E3EF0">
        <w:rPr>
          <w:rFonts w:ascii="Times New Roman" w:hAnsi="Times New Roman"/>
          <w:lang w:val="lv-LV"/>
        </w:rPr>
        <w:t xml:space="preserve"> mēnešalgu grup</w:t>
      </w:r>
      <w:r w:rsidR="003F4F4D" w:rsidRPr="004E3EF0">
        <w:rPr>
          <w:rFonts w:ascii="Times New Roman" w:hAnsi="Times New Roman"/>
          <w:lang w:val="lv-LV"/>
        </w:rPr>
        <w:t xml:space="preserve">ai. ((2496*12+2496*50%)*1,2359 +426)/12=3249 </w:t>
      </w:r>
      <w:proofErr w:type="spellStart"/>
      <w:r w:rsidR="003F4F4D" w:rsidRPr="004E3EF0">
        <w:rPr>
          <w:rFonts w:ascii="Times New Roman" w:hAnsi="Times New Roman"/>
          <w:i/>
          <w:iCs/>
          <w:lang w:val="lv-LV"/>
        </w:rPr>
        <w:t>euro</w:t>
      </w:r>
      <w:proofErr w:type="spellEnd"/>
      <w:r w:rsidR="003F4F4D" w:rsidRPr="004E3EF0">
        <w:rPr>
          <w:rFonts w:ascii="Times New Roman" w:hAnsi="Times New Roman"/>
          <w:iCs/>
          <w:lang w:val="lv-LV"/>
        </w:rPr>
        <w:t>.</w:t>
      </w:r>
      <w:r w:rsidR="005D1BB0">
        <w:rPr>
          <w:rFonts w:ascii="Times New Roman" w:hAnsi="Times New Roman"/>
          <w:iCs/>
          <w:lang w:val="lv-LV"/>
        </w:rPr>
        <w:t xml:space="preserve"> </w:t>
      </w:r>
      <w:r w:rsidR="001512C7">
        <w:rPr>
          <w:rFonts w:ascii="Times New Roman" w:hAnsi="Times New Roman"/>
          <w:iCs/>
          <w:lang w:val="lv-LV"/>
        </w:rPr>
        <w:t xml:space="preserve">Ņemot vērā to, ka </w:t>
      </w:r>
      <w:r w:rsidR="004B0A5C">
        <w:rPr>
          <w:rFonts w:ascii="Times New Roman" w:hAnsi="Times New Roman"/>
          <w:iCs/>
          <w:lang w:val="lv-LV"/>
        </w:rPr>
        <w:t xml:space="preserve">projekta </w:t>
      </w:r>
      <w:r w:rsidR="003E4B6B">
        <w:rPr>
          <w:rFonts w:ascii="Times New Roman" w:hAnsi="Times New Roman"/>
          <w:iCs/>
          <w:lang w:val="lv-LV"/>
        </w:rPr>
        <w:t xml:space="preserve">īstenošanas laikā var būt nepieciešams piesaistīt citu īstenošanas personālu </w:t>
      </w:r>
      <w:r w:rsidR="007A5BB8">
        <w:rPr>
          <w:rFonts w:ascii="Times New Roman" w:hAnsi="Times New Roman"/>
          <w:iCs/>
          <w:lang w:val="lv-LV"/>
        </w:rPr>
        <w:t>īstenošanas personāla</w:t>
      </w:r>
      <w:r w:rsidR="00F41422">
        <w:rPr>
          <w:rFonts w:ascii="Times New Roman" w:hAnsi="Times New Roman"/>
          <w:iCs/>
          <w:lang w:val="lv-LV"/>
        </w:rPr>
        <w:t>,</w:t>
      </w:r>
      <w:r w:rsidR="007A5BB8">
        <w:rPr>
          <w:rFonts w:ascii="Times New Roman" w:hAnsi="Times New Roman"/>
          <w:iCs/>
          <w:lang w:val="lv-LV"/>
        </w:rPr>
        <w:t xml:space="preserve"> mēnešalgas apmērs palielināts līdz 3500 </w:t>
      </w:r>
      <w:proofErr w:type="spellStart"/>
      <w:r w:rsidR="007A5BB8" w:rsidRPr="007A5BB8">
        <w:rPr>
          <w:rFonts w:ascii="Times New Roman" w:hAnsi="Times New Roman"/>
          <w:i/>
          <w:lang w:val="lv-LV"/>
        </w:rPr>
        <w:t>euro</w:t>
      </w:r>
      <w:proofErr w:type="spellEnd"/>
      <w:r w:rsidR="007A5BB8">
        <w:rPr>
          <w:rFonts w:ascii="Times New Roman" w:hAnsi="Times New Roman"/>
          <w:iCs/>
          <w:lang w:val="lv-LV"/>
        </w:rPr>
        <w:t>.</w:t>
      </w:r>
    </w:p>
  </w:footnote>
  <w:footnote w:id="12">
    <w:p w14:paraId="571E35AA" w14:textId="6491516C" w:rsidR="00485B0A" w:rsidRPr="007A1BA5" w:rsidRDefault="00485B0A" w:rsidP="005A3B85">
      <w:pPr>
        <w:pStyle w:val="FootnoteText"/>
        <w:spacing w:after="0" w:line="240" w:lineRule="auto"/>
        <w:jc w:val="both"/>
        <w:rPr>
          <w:lang w:val="lv-LV"/>
        </w:rPr>
      </w:pPr>
    </w:p>
  </w:footnote>
  <w:footnote w:id="13">
    <w:p w14:paraId="5B152CFD" w14:textId="5FE40EB0" w:rsidR="00185F6F" w:rsidRPr="00756954" w:rsidRDefault="00185F6F" w:rsidP="00185F6F">
      <w:pPr>
        <w:pStyle w:val="FootnoteText"/>
        <w:rPr>
          <w:rFonts w:ascii="Times New Roman" w:hAnsi="Times New Roman"/>
          <w:lang w:val="lv-LV"/>
        </w:rPr>
      </w:pPr>
      <w:r w:rsidRPr="00B07290">
        <w:rPr>
          <w:rStyle w:val="FootnoteReference"/>
          <w:rFonts w:ascii="Times New Roman" w:hAnsi="Times New Roman"/>
          <w:lang w:val="lv-LV"/>
        </w:rPr>
        <w:footnoteRef/>
      </w:r>
      <w:r w:rsidRPr="00B07290">
        <w:rPr>
          <w:rFonts w:ascii="Times New Roman" w:hAnsi="Times New Roman"/>
          <w:lang w:val="lv-LV"/>
        </w:rPr>
        <w:t xml:space="preserve"> Netiešās izmaksas ir izmaksas, kuras nevar identificēt kā konkrētas izmaksas, kas tieši saistītas ar projekta īstenošanu. Saskaņā ar programmas konkursa nolikumu netiešās izmaksas tiek aprēķinātas automātiski, piemērojot vienotu likmi 7</w:t>
      </w:r>
      <w:r w:rsidR="00190EEF" w:rsidRPr="00B07290">
        <w:rPr>
          <w:rFonts w:ascii="Times New Roman" w:hAnsi="Times New Roman"/>
          <w:lang w:val="lv-LV"/>
        </w:rPr>
        <w:t xml:space="preserve"> </w:t>
      </w:r>
      <w:r w:rsidRPr="00B07290">
        <w:rPr>
          <w:rFonts w:ascii="Times New Roman" w:hAnsi="Times New Roman"/>
          <w:lang w:val="lv-LV"/>
        </w:rPr>
        <w:t xml:space="preserve">% apmērā </w:t>
      </w:r>
      <w:r w:rsidR="006031E4" w:rsidRPr="00B07290">
        <w:rPr>
          <w:rFonts w:ascii="Times New Roman" w:hAnsi="Times New Roman"/>
          <w:lang w:val="lv-LV"/>
        </w:rPr>
        <w:t xml:space="preserve">no </w:t>
      </w:r>
      <w:r w:rsidRPr="00B07290">
        <w:rPr>
          <w:rFonts w:ascii="Times New Roman" w:hAnsi="Times New Roman"/>
          <w:lang w:val="lv-LV"/>
        </w:rPr>
        <w:t xml:space="preserve">tiešajām </w:t>
      </w:r>
      <w:r w:rsidR="006031E4" w:rsidRPr="00B07290">
        <w:rPr>
          <w:rFonts w:ascii="Times New Roman" w:hAnsi="Times New Roman"/>
          <w:lang w:val="lv-LV"/>
        </w:rPr>
        <w:t xml:space="preserve">attiecināmajām </w:t>
      </w:r>
      <w:r w:rsidRPr="00B07290">
        <w:rPr>
          <w:rFonts w:ascii="Times New Roman" w:hAnsi="Times New Roman"/>
          <w:lang w:val="lv-LV"/>
        </w:rPr>
        <w:t>izmaksām.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EFB3A" w14:textId="77777777" w:rsidR="003B405F" w:rsidRDefault="003B405F" w:rsidP="007A1D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D8B2A4" w14:textId="77777777" w:rsidR="003B405F" w:rsidRDefault="003B405F">
    <w:pPr>
      <w:pStyle w:val="Header"/>
    </w:pPr>
  </w:p>
  <w:p w14:paraId="174A1DDD" w14:textId="77777777" w:rsidR="003B405F" w:rsidRDefault="003B405F"/>
  <w:p w14:paraId="11686A6D" w14:textId="77777777" w:rsidR="003B405F" w:rsidRDefault="003B405F"/>
  <w:p w14:paraId="6DC7817B" w14:textId="77777777" w:rsidR="003B405F" w:rsidRDefault="003B405F"/>
  <w:p w14:paraId="19BF3A21" w14:textId="77777777" w:rsidR="003B405F" w:rsidRDefault="003B405F"/>
  <w:p w14:paraId="5825D3F0" w14:textId="77777777" w:rsidR="003B405F" w:rsidRDefault="003B405F"/>
  <w:p w14:paraId="3E4070C2" w14:textId="77777777" w:rsidR="003B405F" w:rsidRDefault="003B405F"/>
  <w:p w14:paraId="4932A2C2" w14:textId="77777777" w:rsidR="003B405F" w:rsidRDefault="003B405F"/>
  <w:p w14:paraId="369AD5FA" w14:textId="77777777" w:rsidR="003B405F" w:rsidRDefault="003B405F"/>
  <w:p w14:paraId="6D0FA811" w14:textId="77777777" w:rsidR="003B405F" w:rsidRDefault="003B405F"/>
  <w:p w14:paraId="0CAF82A0" w14:textId="77777777" w:rsidR="003B405F" w:rsidRDefault="003B405F"/>
  <w:p w14:paraId="4432DDB6" w14:textId="77777777" w:rsidR="003B405F" w:rsidRDefault="003B405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1608E" w14:textId="77777777" w:rsidR="003B405F" w:rsidRPr="004D5D72" w:rsidRDefault="003B405F" w:rsidP="007A1D37">
    <w:pPr>
      <w:pStyle w:val="Header"/>
      <w:jc w:val="right"/>
      <w:rPr>
        <w:i/>
      </w:rPr>
    </w:pPr>
    <w:r>
      <w:rPr>
        <w:i/>
      </w:rPr>
      <w:t>Projekts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6526A"/>
    <w:multiLevelType w:val="hybridMultilevel"/>
    <w:tmpl w:val="7EC485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26F45F1"/>
    <w:multiLevelType w:val="hybridMultilevel"/>
    <w:tmpl w:val="E4B0CEE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270402A9"/>
    <w:multiLevelType w:val="multilevel"/>
    <w:tmpl w:val="3178500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EC43555"/>
    <w:multiLevelType w:val="hybridMultilevel"/>
    <w:tmpl w:val="FBF2172A"/>
    <w:lvl w:ilvl="0" w:tplc="D208F30E">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CBF0E3D"/>
    <w:multiLevelType w:val="hybridMultilevel"/>
    <w:tmpl w:val="0974224C"/>
    <w:lvl w:ilvl="0" w:tplc="D208F30E">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A5416E1"/>
    <w:multiLevelType w:val="hybridMultilevel"/>
    <w:tmpl w:val="E230E9DC"/>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5AD85960"/>
    <w:multiLevelType w:val="hybridMultilevel"/>
    <w:tmpl w:val="22B030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2D97658"/>
    <w:multiLevelType w:val="hybridMultilevel"/>
    <w:tmpl w:val="A9DE5728"/>
    <w:lvl w:ilvl="0" w:tplc="04260001">
      <w:start w:val="1"/>
      <w:numFmt w:val="bullet"/>
      <w:lvlText w:val=""/>
      <w:lvlJc w:val="left"/>
      <w:pPr>
        <w:ind w:left="786" w:hanging="360"/>
      </w:pPr>
      <w:rPr>
        <w:rFonts w:ascii="Symbol" w:hAnsi="Symbol"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8" w15:restartNumberingAfterBreak="0">
    <w:nsid w:val="66273E6D"/>
    <w:multiLevelType w:val="hybridMultilevel"/>
    <w:tmpl w:val="60FE716A"/>
    <w:lvl w:ilvl="0" w:tplc="D208F30E">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D372679"/>
    <w:multiLevelType w:val="hybridMultilevel"/>
    <w:tmpl w:val="1BAE386C"/>
    <w:lvl w:ilvl="0" w:tplc="2030121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5"/>
  </w:num>
  <w:num w:numId="2">
    <w:abstractNumId w:val="1"/>
  </w:num>
  <w:num w:numId="3">
    <w:abstractNumId w:val="7"/>
  </w:num>
  <w:num w:numId="4">
    <w:abstractNumId w:val="6"/>
  </w:num>
  <w:num w:numId="5">
    <w:abstractNumId w:val="9"/>
  </w:num>
  <w:num w:numId="6">
    <w:abstractNumId w:val="8"/>
  </w:num>
  <w:num w:numId="7">
    <w:abstractNumId w:val="2"/>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F21"/>
    <w:rsid w:val="00000EF2"/>
    <w:rsid w:val="000026FD"/>
    <w:rsid w:val="000050CD"/>
    <w:rsid w:val="00007F7E"/>
    <w:rsid w:val="0001143B"/>
    <w:rsid w:val="00012A83"/>
    <w:rsid w:val="00013530"/>
    <w:rsid w:val="000137ED"/>
    <w:rsid w:val="000248F7"/>
    <w:rsid w:val="00027EC0"/>
    <w:rsid w:val="000344AC"/>
    <w:rsid w:val="00041440"/>
    <w:rsid w:val="00041A52"/>
    <w:rsid w:val="00042910"/>
    <w:rsid w:val="0004414D"/>
    <w:rsid w:val="00045E60"/>
    <w:rsid w:val="000466E8"/>
    <w:rsid w:val="000475CB"/>
    <w:rsid w:val="000500C6"/>
    <w:rsid w:val="00050BDF"/>
    <w:rsid w:val="0005301B"/>
    <w:rsid w:val="00056428"/>
    <w:rsid w:val="000564BD"/>
    <w:rsid w:val="000640B3"/>
    <w:rsid w:val="0006763D"/>
    <w:rsid w:val="00067E03"/>
    <w:rsid w:val="00072ED3"/>
    <w:rsid w:val="0007637D"/>
    <w:rsid w:val="00080249"/>
    <w:rsid w:val="0008264D"/>
    <w:rsid w:val="000852C9"/>
    <w:rsid w:val="000871BC"/>
    <w:rsid w:val="000913B8"/>
    <w:rsid w:val="00093672"/>
    <w:rsid w:val="000A16C5"/>
    <w:rsid w:val="000A28BA"/>
    <w:rsid w:val="000B2B6F"/>
    <w:rsid w:val="000C018B"/>
    <w:rsid w:val="000C62F3"/>
    <w:rsid w:val="000C6B41"/>
    <w:rsid w:val="000D4674"/>
    <w:rsid w:val="000D4C65"/>
    <w:rsid w:val="000D5166"/>
    <w:rsid w:val="000D5A48"/>
    <w:rsid w:val="000D5F40"/>
    <w:rsid w:val="000D6C62"/>
    <w:rsid w:val="000E15A3"/>
    <w:rsid w:val="000E2BC1"/>
    <w:rsid w:val="000E5590"/>
    <w:rsid w:val="000E57E1"/>
    <w:rsid w:val="000F118C"/>
    <w:rsid w:val="000F1413"/>
    <w:rsid w:val="000F33D5"/>
    <w:rsid w:val="000F424D"/>
    <w:rsid w:val="000F4745"/>
    <w:rsid w:val="000F5529"/>
    <w:rsid w:val="000F57C2"/>
    <w:rsid w:val="000F64CA"/>
    <w:rsid w:val="000F6971"/>
    <w:rsid w:val="0010059C"/>
    <w:rsid w:val="00103DA7"/>
    <w:rsid w:val="001049B8"/>
    <w:rsid w:val="001054FE"/>
    <w:rsid w:val="00105F91"/>
    <w:rsid w:val="001064F3"/>
    <w:rsid w:val="001140C5"/>
    <w:rsid w:val="00116FCD"/>
    <w:rsid w:val="00121301"/>
    <w:rsid w:val="00123CAE"/>
    <w:rsid w:val="00124581"/>
    <w:rsid w:val="00131277"/>
    <w:rsid w:val="00131BE6"/>
    <w:rsid w:val="00131F00"/>
    <w:rsid w:val="00135C80"/>
    <w:rsid w:val="001360CD"/>
    <w:rsid w:val="00137B99"/>
    <w:rsid w:val="00141198"/>
    <w:rsid w:val="00141C56"/>
    <w:rsid w:val="0014395C"/>
    <w:rsid w:val="00146350"/>
    <w:rsid w:val="00146C90"/>
    <w:rsid w:val="00146DDD"/>
    <w:rsid w:val="0014760E"/>
    <w:rsid w:val="001476A6"/>
    <w:rsid w:val="001512C7"/>
    <w:rsid w:val="001539FB"/>
    <w:rsid w:val="00156031"/>
    <w:rsid w:val="0016049C"/>
    <w:rsid w:val="00161633"/>
    <w:rsid w:val="00163885"/>
    <w:rsid w:val="0016466A"/>
    <w:rsid w:val="00167479"/>
    <w:rsid w:val="00176A95"/>
    <w:rsid w:val="00177399"/>
    <w:rsid w:val="00177DC5"/>
    <w:rsid w:val="00182D61"/>
    <w:rsid w:val="00183234"/>
    <w:rsid w:val="00184D4A"/>
    <w:rsid w:val="00185F6F"/>
    <w:rsid w:val="001862FF"/>
    <w:rsid w:val="00186E0D"/>
    <w:rsid w:val="00187F73"/>
    <w:rsid w:val="00190EEF"/>
    <w:rsid w:val="00191613"/>
    <w:rsid w:val="00193F78"/>
    <w:rsid w:val="00194E8B"/>
    <w:rsid w:val="00196D86"/>
    <w:rsid w:val="001A3DC9"/>
    <w:rsid w:val="001A40D2"/>
    <w:rsid w:val="001A4D07"/>
    <w:rsid w:val="001A52CC"/>
    <w:rsid w:val="001A79E8"/>
    <w:rsid w:val="001A7BBA"/>
    <w:rsid w:val="001B05AB"/>
    <w:rsid w:val="001B62DF"/>
    <w:rsid w:val="001B7E3E"/>
    <w:rsid w:val="001C0E53"/>
    <w:rsid w:val="001C16C7"/>
    <w:rsid w:val="001C46A5"/>
    <w:rsid w:val="001D1C62"/>
    <w:rsid w:val="001D2128"/>
    <w:rsid w:val="001D6A51"/>
    <w:rsid w:val="001D7C18"/>
    <w:rsid w:val="001E4F9E"/>
    <w:rsid w:val="001E64AE"/>
    <w:rsid w:val="001E64E7"/>
    <w:rsid w:val="001E6A01"/>
    <w:rsid w:val="001F0F95"/>
    <w:rsid w:val="001F4684"/>
    <w:rsid w:val="001F53B3"/>
    <w:rsid w:val="001F7384"/>
    <w:rsid w:val="00201616"/>
    <w:rsid w:val="00202F14"/>
    <w:rsid w:val="0020547E"/>
    <w:rsid w:val="00207A8E"/>
    <w:rsid w:val="00210017"/>
    <w:rsid w:val="00211EBE"/>
    <w:rsid w:val="002130A3"/>
    <w:rsid w:val="0021541B"/>
    <w:rsid w:val="00215DF9"/>
    <w:rsid w:val="00216F42"/>
    <w:rsid w:val="002174F9"/>
    <w:rsid w:val="00222F21"/>
    <w:rsid w:val="00224370"/>
    <w:rsid w:val="002257E2"/>
    <w:rsid w:val="002269C0"/>
    <w:rsid w:val="00230956"/>
    <w:rsid w:val="00231B08"/>
    <w:rsid w:val="002349DF"/>
    <w:rsid w:val="002365DC"/>
    <w:rsid w:val="002368C5"/>
    <w:rsid w:val="0023773A"/>
    <w:rsid w:val="00241D6B"/>
    <w:rsid w:val="00243A60"/>
    <w:rsid w:val="0024459A"/>
    <w:rsid w:val="00252263"/>
    <w:rsid w:val="002530B4"/>
    <w:rsid w:val="00253F7C"/>
    <w:rsid w:val="002569F2"/>
    <w:rsid w:val="002572E6"/>
    <w:rsid w:val="00260762"/>
    <w:rsid w:val="00260927"/>
    <w:rsid w:val="0026154F"/>
    <w:rsid w:val="00262176"/>
    <w:rsid w:val="00265A66"/>
    <w:rsid w:val="00266EC3"/>
    <w:rsid w:val="00267459"/>
    <w:rsid w:val="00271654"/>
    <w:rsid w:val="00272BC6"/>
    <w:rsid w:val="00275B11"/>
    <w:rsid w:val="00275F7C"/>
    <w:rsid w:val="00282237"/>
    <w:rsid w:val="002826E7"/>
    <w:rsid w:val="00283841"/>
    <w:rsid w:val="0028730D"/>
    <w:rsid w:val="00290275"/>
    <w:rsid w:val="002919A1"/>
    <w:rsid w:val="00295410"/>
    <w:rsid w:val="00296A0F"/>
    <w:rsid w:val="00296DA3"/>
    <w:rsid w:val="0029744E"/>
    <w:rsid w:val="002A1D00"/>
    <w:rsid w:val="002A28E2"/>
    <w:rsid w:val="002A51AE"/>
    <w:rsid w:val="002A638A"/>
    <w:rsid w:val="002A7364"/>
    <w:rsid w:val="002A774F"/>
    <w:rsid w:val="002A78BC"/>
    <w:rsid w:val="002A7C40"/>
    <w:rsid w:val="002B616D"/>
    <w:rsid w:val="002B709F"/>
    <w:rsid w:val="002B7AAF"/>
    <w:rsid w:val="002C0178"/>
    <w:rsid w:val="002C037C"/>
    <w:rsid w:val="002C2E93"/>
    <w:rsid w:val="002C50ED"/>
    <w:rsid w:val="002D0E73"/>
    <w:rsid w:val="002D2493"/>
    <w:rsid w:val="002D3715"/>
    <w:rsid w:val="002D3965"/>
    <w:rsid w:val="002D5E10"/>
    <w:rsid w:val="002D6626"/>
    <w:rsid w:val="002E01FC"/>
    <w:rsid w:val="002E57AE"/>
    <w:rsid w:val="002F0C97"/>
    <w:rsid w:val="002F53F8"/>
    <w:rsid w:val="002F580E"/>
    <w:rsid w:val="002F63D2"/>
    <w:rsid w:val="002F6630"/>
    <w:rsid w:val="002F68DE"/>
    <w:rsid w:val="002F7E88"/>
    <w:rsid w:val="00300443"/>
    <w:rsid w:val="00301325"/>
    <w:rsid w:val="00301442"/>
    <w:rsid w:val="003047C5"/>
    <w:rsid w:val="00310E99"/>
    <w:rsid w:val="00311C2B"/>
    <w:rsid w:val="00312480"/>
    <w:rsid w:val="003135F7"/>
    <w:rsid w:val="003264F2"/>
    <w:rsid w:val="00327712"/>
    <w:rsid w:val="00327C40"/>
    <w:rsid w:val="00330DC8"/>
    <w:rsid w:val="00332A7E"/>
    <w:rsid w:val="00333328"/>
    <w:rsid w:val="00335F45"/>
    <w:rsid w:val="003419E7"/>
    <w:rsid w:val="00342490"/>
    <w:rsid w:val="00344991"/>
    <w:rsid w:val="00344ECF"/>
    <w:rsid w:val="0034595C"/>
    <w:rsid w:val="0034637F"/>
    <w:rsid w:val="003520B3"/>
    <w:rsid w:val="003520FD"/>
    <w:rsid w:val="00355DF1"/>
    <w:rsid w:val="00360C14"/>
    <w:rsid w:val="00363EF0"/>
    <w:rsid w:val="003641C9"/>
    <w:rsid w:val="0036430A"/>
    <w:rsid w:val="00364597"/>
    <w:rsid w:val="00367673"/>
    <w:rsid w:val="003722E1"/>
    <w:rsid w:val="00373E78"/>
    <w:rsid w:val="003745F0"/>
    <w:rsid w:val="00374B28"/>
    <w:rsid w:val="00374D7C"/>
    <w:rsid w:val="003758C9"/>
    <w:rsid w:val="00380D47"/>
    <w:rsid w:val="00382DA6"/>
    <w:rsid w:val="003841F1"/>
    <w:rsid w:val="00385DE8"/>
    <w:rsid w:val="00390201"/>
    <w:rsid w:val="003903A9"/>
    <w:rsid w:val="00391BAA"/>
    <w:rsid w:val="00392E06"/>
    <w:rsid w:val="00395E73"/>
    <w:rsid w:val="003971D3"/>
    <w:rsid w:val="003A0805"/>
    <w:rsid w:val="003A17FD"/>
    <w:rsid w:val="003A1FBA"/>
    <w:rsid w:val="003B09A6"/>
    <w:rsid w:val="003B1D3F"/>
    <w:rsid w:val="003B33AE"/>
    <w:rsid w:val="003B405F"/>
    <w:rsid w:val="003B4D80"/>
    <w:rsid w:val="003C0245"/>
    <w:rsid w:val="003C14D8"/>
    <w:rsid w:val="003C5B52"/>
    <w:rsid w:val="003C7114"/>
    <w:rsid w:val="003C756D"/>
    <w:rsid w:val="003D22BD"/>
    <w:rsid w:val="003D49A0"/>
    <w:rsid w:val="003D49FF"/>
    <w:rsid w:val="003D5D63"/>
    <w:rsid w:val="003D760E"/>
    <w:rsid w:val="003E00ED"/>
    <w:rsid w:val="003E3C38"/>
    <w:rsid w:val="003E405A"/>
    <w:rsid w:val="003E4B6B"/>
    <w:rsid w:val="003E5114"/>
    <w:rsid w:val="003E5C7A"/>
    <w:rsid w:val="003E6653"/>
    <w:rsid w:val="003F12FB"/>
    <w:rsid w:val="003F2604"/>
    <w:rsid w:val="003F32AC"/>
    <w:rsid w:val="003F4F4D"/>
    <w:rsid w:val="003F5F33"/>
    <w:rsid w:val="00400FC3"/>
    <w:rsid w:val="0040109A"/>
    <w:rsid w:val="00407CF4"/>
    <w:rsid w:val="00410BEE"/>
    <w:rsid w:val="004138E5"/>
    <w:rsid w:val="00415FE1"/>
    <w:rsid w:val="004170BB"/>
    <w:rsid w:val="00420C0C"/>
    <w:rsid w:val="00423A3B"/>
    <w:rsid w:val="00430A5D"/>
    <w:rsid w:val="00430B39"/>
    <w:rsid w:val="00431ECD"/>
    <w:rsid w:val="00432294"/>
    <w:rsid w:val="00435079"/>
    <w:rsid w:val="00437989"/>
    <w:rsid w:val="004504FF"/>
    <w:rsid w:val="00455850"/>
    <w:rsid w:val="00457961"/>
    <w:rsid w:val="00462F9C"/>
    <w:rsid w:val="0046397D"/>
    <w:rsid w:val="0046482F"/>
    <w:rsid w:val="00470FD1"/>
    <w:rsid w:val="004735F9"/>
    <w:rsid w:val="0047498F"/>
    <w:rsid w:val="00474DCA"/>
    <w:rsid w:val="0047646E"/>
    <w:rsid w:val="00476665"/>
    <w:rsid w:val="004806E2"/>
    <w:rsid w:val="00480AF4"/>
    <w:rsid w:val="00481911"/>
    <w:rsid w:val="00484F22"/>
    <w:rsid w:val="004858D0"/>
    <w:rsid w:val="00485B0A"/>
    <w:rsid w:val="00485EA5"/>
    <w:rsid w:val="00487EB5"/>
    <w:rsid w:val="004915C5"/>
    <w:rsid w:val="00492180"/>
    <w:rsid w:val="00493886"/>
    <w:rsid w:val="00493FD8"/>
    <w:rsid w:val="0049569A"/>
    <w:rsid w:val="004956E9"/>
    <w:rsid w:val="0049732A"/>
    <w:rsid w:val="00497D5C"/>
    <w:rsid w:val="004A0358"/>
    <w:rsid w:val="004A07EE"/>
    <w:rsid w:val="004A1D1E"/>
    <w:rsid w:val="004A2633"/>
    <w:rsid w:val="004A2C58"/>
    <w:rsid w:val="004A4C35"/>
    <w:rsid w:val="004A696E"/>
    <w:rsid w:val="004B0A5C"/>
    <w:rsid w:val="004B0F9F"/>
    <w:rsid w:val="004B56AC"/>
    <w:rsid w:val="004B5709"/>
    <w:rsid w:val="004C178F"/>
    <w:rsid w:val="004C1FD5"/>
    <w:rsid w:val="004C2D72"/>
    <w:rsid w:val="004C7A13"/>
    <w:rsid w:val="004C7D1B"/>
    <w:rsid w:val="004D046F"/>
    <w:rsid w:val="004D04CC"/>
    <w:rsid w:val="004D0F24"/>
    <w:rsid w:val="004D1F53"/>
    <w:rsid w:val="004D2A4B"/>
    <w:rsid w:val="004D4CC7"/>
    <w:rsid w:val="004D4FC5"/>
    <w:rsid w:val="004D6F97"/>
    <w:rsid w:val="004D76CB"/>
    <w:rsid w:val="004E3EF0"/>
    <w:rsid w:val="004E4807"/>
    <w:rsid w:val="004E50C3"/>
    <w:rsid w:val="004F2655"/>
    <w:rsid w:val="004F4C97"/>
    <w:rsid w:val="004F6975"/>
    <w:rsid w:val="004F6F22"/>
    <w:rsid w:val="005018FB"/>
    <w:rsid w:val="005025CF"/>
    <w:rsid w:val="00502694"/>
    <w:rsid w:val="005028F4"/>
    <w:rsid w:val="0050330E"/>
    <w:rsid w:val="005067BB"/>
    <w:rsid w:val="005069C0"/>
    <w:rsid w:val="00511B2B"/>
    <w:rsid w:val="005126D2"/>
    <w:rsid w:val="00514DCA"/>
    <w:rsid w:val="00515162"/>
    <w:rsid w:val="005157CF"/>
    <w:rsid w:val="00516AC6"/>
    <w:rsid w:val="00516E64"/>
    <w:rsid w:val="00522AA3"/>
    <w:rsid w:val="00523BE6"/>
    <w:rsid w:val="005260EC"/>
    <w:rsid w:val="0052736B"/>
    <w:rsid w:val="00527731"/>
    <w:rsid w:val="0053284D"/>
    <w:rsid w:val="00536059"/>
    <w:rsid w:val="0054044B"/>
    <w:rsid w:val="00542705"/>
    <w:rsid w:val="00542FCF"/>
    <w:rsid w:val="00552C10"/>
    <w:rsid w:val="00554F9C"/>
    <w:rsid w:val="005601AB"/>
    <w:rsid w:val="005618A5"/>
    <w:rsid w:val="005643ED"/>
    <w:rsid w:val="005670E9"/>
    <w:rsid w:val="0057179B"/>
    <w:rsid w:val="0057272C"/>
    <w:rsid w:val="00583B01"/>
    <w:rsid w:val="00586B13"/>
    <w:rsid w:val="00586C07"/>
    <w:rsid w:val="005878ED"/>
    <w:rsid w:val="005900EE"/>
    <w:rsid w:val="005915F9"/>
    <w:rsid w:val="00591FF9"/>
    <w:rsid w:val="005928C2"/>
    <w:rsid w:val="005929DF"/>
    <w:rsid w:val="00593748"/>
    <w:rsid w:val="005952AE"/>
    <w:rsid w:val="0059633B"/>
    <w:rsid w:val="0059780B"/>
    <w:rsid w:val="005A3B85"/>
    <w:rsid w:val="005B1EF9"/>
    <w:rsid w:val="005B2420"/>
    <w:rsid w:val="005B28FC"/>
    <w:rsid w:val="005B392D"/>
    <w:rsid w:val="005B4515"/>
    <w:rsid w:val="005C187D"/>
    <w:rsid w:val="005C2927"/>
    <w:rsid w:val="005C3F0E"/>
    <w:rsid w:val="005C4417"/>
    <w:rsid w:val="005C49F8"/>
    <w:rsid w:val="005D1BB0"/>
    <w:rsid w:val="005D2EEC"/>
    <w:rsid w:val="005D395E"/>
    <w:rsid w:val="005D3AD9"/>
    <w:rsid w:val="005D4FCD"/>
    <w:rsid w:val="005D689D"/>
    <w:rsid w:val="005D76FB"/>
    <w:rsid w:val="005E2386"/>
    <w:rsid w:val="005E2724"/>
    <w:rsid w:val="005E387A"/>
    <w:rsid w:val="005F190A"/>
    <w:rsid w:val="005F1BBF"/>
    <w:rsid w:val="005F2953"/>
    <w:rsid w:val="005F4541"/>
    <w:rsid w:val="005F59B2"/>
    <w:rsid w:val="00602EB0"/>
    <w:rsid w:val="006031E4"/>
    <w:rsid w:val="00603F50"/>
    <w:rsid w:val="00606C9B"/>
    <w:rsid w:val="00610225"/>
    <w:rsid w:val="00612EE3"/>
    <w:rsid w:val="00615FD4"/>
    <w:rsid w:val="00616B64"/>
    <w:rsid w:val="00617C21"/>
    <w:rsid w:val="0062132A"/>
    <w:rsid w:val="00625FC2"/>
    <w:rsid w:val="00626AD2"/>
    <w:rsid w:val="006272AC"/>
    <w:rsid w:val="00633C8B"/>
    <w:rsid w:val="00637AE9"/>
    <w:rsid w:val="006416D0"/>
    <w:rsid w:val="00642BE0"/>
    <w:rsid w:val="006434FC"/>
    <w:rsid w:val="00647717"/>
    <w:rsid w:val="0065258D"/>
    <w:rsid w:val="00652C8C"/>
    <w:rsid w:val="00653A8D"/>
    <w:rsid w:val="00654028"/>
    <w:rsid w:val="006552DD"/>
    <w:rsid w:val="006577A3"/>
    <w:rsid w:val="0065780E"/>
    <w:rsid w:val="00663659"/>
    <w:rsid w:val="0066648D"/>
    <w:rsid w:val="0066728C"/>
    <w:rsid w:val="00667CB9"/>
    <w:rsid w:val="00670145"/>
    <w:rsid w:val="00672722"/>
    <w:rsid w:val="00677B15"/>
    <w:rsid w:val="006807C7"/>
    <w:rsid w:val="00680B9C"/>
    <w:rsid w:val="00682FFA"/>
    <w:rsid w:val="00687506"/>
    <w:rsid w:val="00692AE6"/>
    <w:rsid w:val="006A1405"/>
    <w:rsid w:val="006A39AC"/>
    <w:rsid w:val="006A5701"/>
    <w:rsid w:val="006A787D"/>
    <w:rsid w:val="006B168E"/>
    <w:rsid w:val="006B1786"/>
    <w:rsid w:val="006B3367"/>
    <w:rsid w:val="006B5B2B"/>
    <w:rsid w:val="006B6657"/>
    <w:rsid w:val="006C10F1"/>
    <w:rsid w:val="006C26D7"/>
    <w:rsid w:val="006C62FE"/>
    <w:rsid w:val="006C7B63"/>
    <w:rsid w:val="006D0C08"/>
    <w:rsid w:val="006D2F96"/>
    <w:rsid w:val="006E24D5"/>
    <w:rsid w:val="006E382C"/>
    <w:rsid w:val="006E5B82"/>
    <w:rsid w:val="006F3845"/>
    <w:rsid w:val="006F3D0C"/>
    <w:rsid w:val="006F7AE6"/>
    <w:rsid w:val="006F7DC8"/>
    <w:rsid w:val="006F7DD4"/>
    <w:rsid w:val="007043FD"/>
    <w:rsid w:val="00704C84"/>
    <w:rsid w:val="007054D7"/>
    <w:rsid w:val="00707EEA"/>
    <w:rsid w:val="00711376"/>
    <w:rsid w:val="00711DEC"/>
    <w:rsid w:val="00716E88"/>
    <w:rsid w:val="007178D9"/>
    <w:rsid w:val="00721DEC"/>
    <w:rsid w:val="00722B30"/>
    <w:rsid w:val="00722CFF"/>
    <w:rsid w:val="00723975"/>
    <w:rsid w:val="00724488"/>
    <w:rsid w:val="007260D2"/>
    <w:rsid w:val="00727AE0"/>
    <w:rsid w:val="007301DC"/>
    <w:rsid w:val="00730BC6"/>
    <w:rsid w:val="00730FC7"/>
    <w:rsid w:val="0073132C"/>
    <w:rsid w:val="007319AD"/>
    <w:rsid w:val="00735437"/>
    <w:rsid w:val="0074098E"/>
    <w:rsid w:val="00741296"/>
    <w:rsid w:val="00747B53"/>
    <w:rsid w:val="007507C1"/>
    <w:rsid w:val="00750E72"/>
    <w:rsid w:val="0075260E"/>
    <w:rsid w:val="0075750F"/>
    <w:rsid w:val="00760E40"/>
    <w:rsid w:val="00762632"/>
    <w:rsid w:val="007673DB"/>
    <w:rsid w:val="00767C0A"/>
    <w:rsid w:val="007739F4"/>
    <w:rsid w:val="007745DA"/>
    <w:rsid w:val="00776295"/>
    <w:rsid w:val="00780B45"/>
    <w:rsid w:val="0078150B"/>
    <w:rsid w:val="00782E68"/>
    <w:rsid w:val="007870C2"/>
    <w:rsid w:val="00787828"/>
    <w:rsid w:val="00790A34"/>
    <w:rsid w:val="00791BEA"/>
    <w:rsid w:val="00795BA4"/>
    <w:rsid w:val="00796C6D"/>
    <w:rsid w:val="00797F24"/>
    <w:rsid w:val="007A1BA5"/>
    <w:rsid w:val="007A1D37"/>
    <w:rsid w:val="007A25F6"/>
    <w:rsid w:val="007A5AFD"/>
    <w:rsid w:val="007A5BB8"/>
    <w:rsid w:val="007B2831"/>
    <w:rsid w:val="007B57D2"/>
    <w:rsid w:val="007B64AC"/>
    <w:rsid w:val="007B683D"/>
    <w:rsid w:val="007B72F5"/>
    <w:rsid w:val="007C0079"/>
    <w:rsid w:val="007C110F"/>
    <w:rsid w:val="007C1A07"/>
    <w:rsid w:val="007C2602"/>
    <w:rsid w:val="007C2D0D"/>
    <w:rsid w:val="007C3693"/>
    <w:rsid w:val="007C3FBC"/>
    <w:rsid w:val="007C4574"/>
    <w:rsid w:val="007D32F5"/>
    <w:rsid w:val="007D5CFC"/>
    <w:rsid w:val="007D6A2E"/>
    <w:rsid w:val="007D7B3F"/>
    <w:rsid w:val="007F1F81"/>
    <w:rsid w:val="007F2E8F"/>
    <w:rsid w:val="007F31B8"/>
    <w:rsid w:val="007F7148"/>
    <w:rsid w:val="007F76E5"/>
    <w:rsid w:val="00800CCB"/>
    <w:rsid w:val="00802EAE"/>
    <w:rsid w:val="00802F03"/>
    <w:rsid w:val="008034D1"/>
    <w:rsid w:val="0080357C"/>
    <w:rsid w:val="00803F5B"/>
    <w:rsid w:val="00806325"/>
    <w:rsid w:val="00813E8C"/>
    <w:rsid w:val="00816B36"/>
    <w:rsid w:val="00823D2B"/>
    <w:rsid w:val="00832D2A"/>
    <w:rsid w:val="00834BDB"/>
    <w:rsid w:val="00834E88"/>
    <w:rsid w:val="0083593D"/>
    <w:rsid w:val="00851305"/>
    <w:rsid w:val="00851757"/>
    <w:rsid w:val="00851DA8"/>
    <w:rsid w:val="00852A75"/>
    <w:rsid w:val="00853F5E"/>
    <w:rsid w:val="00854FEF"/>
    <w:rsid w:val="00855AC2"/>
    <w:rsid w:val="00856EFD"/>
    <w:rsid w:val="00857102"/>
    <w:rsid w:val="008576FE"/>
    <w:rsid w:val="008615A8"/>
    <w:rsid w:val="00864677"/>
    <w:rsid w:val="00865DDB"/>
    <w:rsid w:val="00867D6E"/>
    <w:rsid w:val="008720F3"/>
    <w:rsid w:val="008721C4"/>
    <w:rsid w:val="00872760"/>
    <w:rsid w:val="00872D1A"/>
    <w:rsid w:val="008731BE"/>
    <w:rsid w:val="0087394A"/>
    <w:rsid w:val="008743B4"/>
    <w:rsid w:val="00874AD9"/>
    <w:rsid w:val="008758F8"/>
    <w:rsid w:val="0087611A"/>
    <w:rsid w:val="0088046D"/>
    <w:rsid w:val="00880702"/>
    <w:rsid w:val="00885FAF"/>
    <w:rsid w:val="00886EAA"/>
    <w:rsid w:val="008906AC"/>
    <w:rsid w:val="00891DDC"/>
    <w:rsid w:val="008A0C12"/>
    <w:rsid w:val="008A261A"/>
    <w:rsid w:val="008A4D3D"/>
    <w:rsid w:val="008A5095"/>
    <w:rsid w:val="008A623C"/>
    <w:rsid w:val="008B42F8"/>
    <w:rsid w:val="008B45DC"/>
    <w:rsid w:val="008B60FA"/>
    <w:rsid w:val="008B67D2"/>
    <w:rsid w:val="008B67F7"/>
    <w:rsid w:val="008B6D9A"/>
    <w:rsid w:val="008B75FA"/>
    <w:rsid w:val="008C0B1F"/>
    <w:rsid w:val="008C26A6"/>
    <w:rsid w:val="008C6B85"/>
    <w:rsid w:val="008D0C8E"/>
    <w:rsid w:val="008D69F1"/>
    <w:rsid w:val="008E1F0D"/>
    <w:rsid w:val="008E2215"/>
    <w:rsid w:val="008E2378"/>
    <w:rsid w:val="008E3FF6"/>
    <w:rsid w:val="008E452E"/>
    <w:rsid w:val="008E580E"/>
    <w:rsid w:val="008E655E"/>
    <w:rsid w:val="008E721D"/>
    <w:rsid w:val="008F05A5"/>
    <w:rsid w:val="008F56D8"/>
    <w:rsid w:val="00900858"/>
    <w:rsid w:val="009028AA"/>
    <w:rsid w:val="00906059"/>
    <w:rsid w:val="0090759F"/>
    <w:rsid w:val="009079A7"/>
    <w:rsid w:val="009111ED"/>
    <w:rsid w:val="009170F9"/>
    <w:rsid w:val="00917B9C"/>
    <w:rsid w:val="009212EA"/>
    <w:rsid w:val="00923A98"/>
    <w:rsid w:val="0092502A"/>
    <w:rsid w:val="00930732"/>
    <w:rsid w:val="009341EB"/>
    <w:rsid w:val="00935732"/>
    <w:rsid w:val="0093600A"/>
    <w:rsid w:val="00936A6D"/>
    <w:rsid w:val="0094016F"/>
    <w:rsid w:val="0094123F"/>
    <w:rsid w:val="00943ECB"/>
    <w:rsid w:val="00946977"/>
    <w:rsid w:val="00947AF2"/>
    <w:rsid w:val="00947B45"/>
    <w:rsid w:val="0095407C"/>
    <w:rsid w:val="0096045A"/>
    <w:rsid w:val="00960A4C"/>
    <w:rsid w:val="009618B9"/>
    <w:rsid w:val="00961F9F"/>
    <w:rsid w:val="00971343"/>
    <w:rsid w:val="009740AC"/>
    <w:rsid w:val="0097574A"/>
    <w:rsid w:val="009810CF"/>
    <w:rsid w:val="0098311D"/>
    <w:rsid w:val="00983642"/>
    <w:rsid w:val="0098478C"/>
    <w:rsid w:val="00987EB4"/>
    <w:rsid w:val="009927E3"/>
    <w:rsid w:val="00995805"/>
    <w:rsid w:val="009A1603"/>
    <w:rsid w:val="009A241A"/>
    <w:rsid w:val="009A378F"/>
    <w:rsid w:val="009A49C8"/>
    <w:rsid w:val="009A77D0"/>
    <w:rsid w:val="009B03F7"/>
    <w:rsid w:val="009B2851"/>
    <w:rsid w:val="009B406D"/>
    <w:rsid w:val="009B4361"/>
    <w:rsid w:val="009B456F"/>
    <w:rsid w:val="009B6B60"/>
    <w:rsid w:val="009B6D45"/>
    <w:rsid w:val="009B7450"/>
    <w:rsid w:val="009C0128"/>
    <w:rsid w:val="009C330A"/>
    <w:rsid w:val="009D4AD4"/>
    <w:rsid w:val="009E215A"/>
    <w:rsid w:val="009E2648"/>
    <w:rsid w:val="009E54A9"/>
    <w:rsid w:val="009E54C3"/>
    <w:rsid w:val="009E5568"/>
    <w:rsid w:val="009E7642"/>
    <w:rsid w:val="009E78A3"/>
    <w:rsid w:val="009F0033"/>
    <w:rsid w:val="009F19A8"/>
    <w:rsid w:val="009F3FED"/>
    <w:rsid w:val="009F7001"/>
    <w:rsid w:val="00A002BB"/>
    <w:rsid w:val="00A02BE3"/>
    <w:rsid w:val="00A04D6D"/>
    <w:rsid w:val="00A05031"/>
    <w:rsid w:val="00A0508F"/>
    <w:rsid w:val="00A052B0"/>
    <w:rsid w:val="00A1351E"/>
    <w:rsid w:val="00A144EC"/>
    <w:rsid w:val="00A1454A"/>
    <w:rsid w:val="00A1585F"/>
    <w:rsid w:val="00A1678E"/>
    <w:rsid w:val="00A21D9C"/>
    <w:rsid w:val="00A2266B"/>
    <w:rsid w:val="00A270C6"/>
    <w:rsid w:val="00A31470"/>
    <w:rsid w:val="00A31528"/>
    <w:rsid w:val="00A32275"/>
    <w:rsid w:val="00A35CFC"/>
    <w:rsid w:val="00A403BB"/>
    <w:rsid w:val="00A45344"/>
    <w:rsid w:val="00A4678D"/>
    <w:rsid w:val="00A47034"/>
    <w:rsid w:val="00A50034"/>
    <w:rsid w:val="00A50692"/>
    <w:rsid w:val="00A61CEF"/>
    <w:rsid w:val="00A642A8"/>
    <w:rsid w:val="00A72270"/>
    <w:rsid w:val="00A751F4"/>
    <w:rsid w:val="00A80816"/>
    <w:rsid w:val="00A82C14"/>
    <w:rsid w:val="00A8499E"/>
    <w:rsid w:val="00A84C42"/>
    <w:rsid w:val="00A862EC"/>
    <w:rsid w:val="00A86754"/>
    <w:rsid w:val="00A86C17"/>
    <w:rsid w:val="00A87385"/>
    <w:rsid w:val="00A87C9C"/>
    <w:rsid w:val="00A9127D"/>
    <w:rsid w:val="00A92028"/>
    <w:rsid w:val="00A96638"/>
    <w:rsid w:val="00AA2205"/>
    <w:rsid w:val="00AA6701"/>
    <w:rsid w:val="00AA6876"/>
    <w:rsid w:val="00AA74D5"/>
    <w:rsid w:val="00AB1A1D"/>
    <w:rsid w:val="00AB24B7"/>
    <w:rsid w:val="00AB269E"/>
    <w:rsid w:val="00AB7531"/>
    <w:rsid w:val="00AC18B0"/>
    <w:rsid w:val="00AC202E"/>
    <w:rsid w:val="00AC4E97"/>
    <w:rsid w:val="00AC5C76"/>
    <w:rsid w:val="00AD23A1"/>
    <w:rsid w:val="00AD3C66"/>
    <w:rsid w:val="00AD3E44"/>
    <w:rsid w:val="00AD7058"/>
    <w:rsid w:val="00AE0654"/>
    <w:rsid w:val="00AE09CA"/>
    <w:rsid w:val="00AE3B72"/>
    <w:rsid w:val="00AE4E4D"/>
    <w:rsid w:val="00AF0091"/>
    <w:rsid w:val="00AF3B92"/>
    <w:rsid w:val="00AF5139"/>
    <w:rsid w:val="00B009BD"/>
    <w:rsid w:val="00B01FC6"/>
    <w:rsid w:val="00B035AC"/>
    <w:rsid w:val="00B0409D"/>
    <w:rsid w:val="00B04332"/>
    <w:rsid w:val="00B044E1"/>
    <w:rsid w:val="00B056FA"/>
    <w:rsid w:val="00B06847"/>
    <w:rsid w:val="00B068B7"/>
    <w:rsid w:val="00B07290"/>
    <w:rsid w:val="00B114D2"/>
    <w:rsid w:val="00B13037"/>
    <w:rsid w:val="00B209F1"/>
    <w:rsid w:val="00B20CB5"/>
    <w:rsid w:val="00B329B0"/>
    <w:rsid w:val="00B334B9"/>
    <w:rsid w:val="00B33851"/>
    <w:rsid w:val="00B3538E"/>
    <w:rsid w:val="00B35E44"/>
    <w:rsid w:val="00B35EDC"/>
    <w:rsid w:val="00B364BF"/>
    <w:rsid w:val="00B374BA"/>
    <w:rsid w:val="00B4061D"/>
    <w:rsid w:val="00B41A30"/>
    <w:rsid w:val="00B4240E"/>
    <w:rsid w:val="00B4415D"/>
    <w:rsid w:val="00B46C57"/>
    <w:rsid w:val="00B51D82"/>
    <w:rsid w:val="00B5375E"/>
    <w:rsid w:val="00B53C49"/>
    <w:rsid w:val="00B55205"/>
    <w:rsid w:val="00B56CED"/>
    <w:rsid w:val="00B56DFF"/>
    <w:rsid w:val="00B576F4"/>
    <w:rsid w:val="00B57D0D"/>
    <w:rsid w:val="00B60E1B"/>
    <w:rsid w:val="00B63296"/>
    <w:rsid w:val="00B6424B"/>
    <w:rsid w:val="00B64421"/>
    <w:rsid w:val="00B715E3"/>
    <w:rsid w:val="00B7301E"/>
    <w:rsid w:val="00B7749A"/>
    <w:rsid w:val="00B7790E"/>
    <w:rsid w:val="00B779EB"/>
    <w:rsid w:val="00B84131"/>
    <w:rsid w:val="00B90154"/>
    <w:rsid w:val="00B91008"/>
    <w:rsid w:val="00B9124D"/>
    <w:rsid w:val="00B93061"/>
    <w:rsid w:val="00B94319"/>
    <w:rsid w:val="00B975CD"/>
    <w:rsid w:val="00BA6DEA"/>
    <w:rsid w:val="00BA7D1A"/>
    <w:rsid w:val="00BB0755"/>
    <w:rsid w:val="00BB4027"/>
    <w:rsid w:val="00BB4EBF"/>
    <w:rsid w:val="00BB62E5"/>
    <w:rsid w:val="00BC036D"/>
    <w:rsid w:val="00BC05CA"/>
    <w:rsid w:val="00BC38BA"/>
    <w:rsid w:val="00BC4BF6"/>
    <w:rsid w:val="00BC703B"/>
    <w:rsid w:val="00BD292A"/>
    <w:rsid w:val="00BD3E06"/>
    <w:rsid w:val="00BD56BC"/>
    <w:rsid w:val="00BD7B26"/>
    <w:rsid w:val="00BE0877"/>
    <w:rsid w:val="00BE199E"/>
    <w:rsid w:val="00BE4AE8"/>
    <w:rsid w:val="00BE50B5"/>
    <w:rsid w:val="00BF07B2"/>
    <w:rsid w:val="00BF0F3A"/>
    <w:rsid w:val="00BF2AAC"/>
    <w:rsid w:val="00BF38C4"/>
    <w:rsid w:val="00BF5355"/>
    <w:rsid w:val="00C005EC"/>
    <w:rsid w:val="00C00CE0"/>
    <w:rsid w:val="00C017C0"/>
    <w:rsid w:val="00C0288B"/>
    <w:rsid w:val="00C02C59"/>
    <w:rsid w:val="00C03D87"/>
    <w:rsid w:val="00C04BF4"/>
    <w:rsid w:val="00C06875"/>
    <w:rsid w:val="00C119B0"/>
    <w:rsid w:val="00C129B4"/>
    <w:rsid w:val="00C13260"/>
    <w:rsid w:val="00C1371B"/>
    <w:rsid w:val="00C15BDC"/>
    <w:rsid w:val="00C16EDF"/>
    <w:rsid w:val="00C16F59"/>
    <w:rsid w:val="00C22907"/>
    <w:rsid w:val="00C272C9"/>
    <w:rsid w:val="00C27513"/>
    <w:rsid w:val="00C32983"/>
    <w:rsid w:val="00C34AA4"/>
    <w:rsid w:val="00C34C1C"/>
    <w:rsid w:val="00C41F08"/>
    <w:rsid w:val="00C41FD2"/>
    <w:rsid w:val="00C4223E"/>
    <w:rsid w:val="00C4281C"/>
    <w:rsid w:val="00C4288C"/>
    <w:rsid w:val="00C44BB1"/>
    <w:rsid w:val="00C45BA3"/>
    <w:rsid w:val="00C51D0F"/>
    <w:rsid w:val="00C53E76"/>
    <w:rsid w:val="00C62BDA"/>
    <w:rsid w:val="00C65318"/>
    <w:rsid w:val="00C65C9A"/>
    <w:rsid w:val="00C65F29"/>
    <w:rsid w:val="00C71604"/>
    <w:rsid w:val="00C72269"/>
    <w:rsid w:val="00C737A3"/>
    <w:rsid w:val="00C741EB"/>
    <w:rsid w:val="00C76B0F"/>
    <w:rsid w:val="00C83099"/>
    <w:rsid w:val="00C832B8"/>
    <w:rsid w:val="00C85144"/>
    <w:rsid w:val="00C85161"/>
    <w:rsid w:val="00C85671"/>
    <w:rsid w:val="00C905BD"/>
    <w:rsid w:val="00C94B8E"/>
    <w:rsid w:val="00C95AB5"/>
    <w:rsid w:val="00CA0560"/>
    <w:rsid w:val="00CA057F"/>
    <w:rsid w:val="00CB1602"/>
    <w:rsid w:val="00CB324C"/>
    <w:rsid w:val="00CB6099"/>
    <w:rsid w:val="00CB720D"/>
    <w:rsid w:val="00CB7CE3"/>
    <w:rsid w:val="00CC00F9"/>
    <w:rsid w:val="00CC0471"/>
    <w:rsid w:val="00CC13C9"/>
    <w:rsid w:val="00CC2335"/>
    <w:rsid w:val="00CC25E4"/>
    <w:rsid w:val="00CC3DC3"/>
    <w:rsid w:val="00CD119D"/>
    <w:rsid w:val="00CD212F"/>
    <w:rsid w:val="00CD268B"/>
    <w:rsid w:val="00CD58C0"/>
    <w:rsid w:val="00CD62D8"/>
    <w:rsid w:val="00CE09B4"/>
    <w:rsid w:val="00CE331D"/>
    <w:rsid w:val="00CE3562"/>
    <w:rsid w:val="00CE5E64"/>
    <w:rsid w:val="00CE6D37"/>
    <w:rsid w:val="00CF117E"/>
    <w:rsid w:val="00CF6F5A"/>
    <w:rsid w:val="00CF75DF"/>
    <w:rsid w:val="00D01754"/>
    <w:rsid w:val="00D03276"/>
    <w:rsid w:val="00D045A3"/>
    <w:rsid w:val="00D0463D"/>
    <w:rsid w:val="00D054CF"/>
    <w:rsid w:val="00D05FC2"/>
    <w:rsid w:val="00D07E10"/>
    <w:rsid w:val="00D07FA8"/>
    <w:rsid w:val="00D12183"/>
    <w:rsid w:val="00D12CE5"/>
    <w:rsid w:val="00D13165"/>
    <w:rsid w:val="00D14FDF"/>
    <w:rsid w:val="00D156B4"/>
    <w:rsid w:val="00D16D61"/>
    <w:rsid w:val="00D2263A"/>
    <w:rsid w:val="00D236A0"/>
    <w:rsid w:val="00D246F2"/>
    <w:rsid w:val="00D25337"/>
    <w:rsid w:val="00D277F9"/>
    <w:rsid w:val="00D33EB7"/>
    <w:rsid w:val="00D35B8F"/>
    <w:rsid w:val="00D410B9"/>
    <w:rsid w:val="00D4386C"/>
    <w:rsid w:val="00D44BFE"/>
    <w:rsid w:val="00D5001F"/>
    <w:rsid w:val="00D51F91"/>
    <w:rsid w:val="00D52720"/>
    <w:rsid w:val="00D53ED0"/>
    <w:rsid w:val="00D5609B"/>
    <w:rsid w:val="00D60613"/>
    <w:rsid w:val="00D60BB3"/>
    <w:rsid w:val="00D62C54"/>
    <w:rsid w:val="00D67DB1"/>
    <w:rsid w:val="00D71065"/>
    <w:rsid w:val="00D72436"/>
    <w:rsid w:val="00D729DD"/>
    <w:rsid w:val="00D76017"/>
    <w:rsid w:val="00D803F5"/>
    <w:rsid w:val="00D81DFE"/>
    <w:rsid w:val="00D825A9"/>
    <w:rsid w:val="00D82876"/>
    <w:rsid w:val="00D84594"/>
    <w:rsid w:val="00D868A4"/>
    <w:rsid w:val="00D91AAB"/>
    <w:rsid w:val="00D94B48"/>
    <w:rsid w:val="00D95A53"/>
    <w:rsid w:val="00DA0985"/>
    <w:rsid w:val="00DA2058"/>
    <w:rsid w:val="00DA3A96"/>
    <w:rsid w:val="00DA48DF"/>
    <w:rsid w:val="00DA646F"/>
    <w:rsid w:val="00DB1F6A"/>
    <w:rsid w:val="00DB2562"/>
    <w:rsid w:val="00DB64AC"/>
    <w:rsid w:val="00DB689B"/>
    <w:rsid w:val="00DC3E7E"/>
    <w:rsid w:val="00DD1B42"/>
    <w:rsid w:val="00DD2C07"/>
    <w:rsid w:val="00DD57B6"/>
    <w:rsid w:val="00DD5A2C"/>
    <w:rsid w:val="00DD6D4B"/>
    <w:rsid w:val="00DD7BDB"/>
    <w:rsid w:val="00DE12E8"/>
    <w:rsid w:val="00DE3750"/>
    <w:rsid w:val="00DE38EC"/>
    <w:rsid w:val="00DE56FA"/>
    <w:rsid w:val="00DE5B82"/>
    <w:rsid w:val="00DF1DC0"/>
    <w:rsid w:val="00DF3C3B"/>
    <w:rsid w:val="00DF43AC"/>
    <w:rsid w:val="00DF7AFF"/>
    <w:rsid w:val="00E02108"/>
    <w:rsid w:val="00E023DC"/>
    <w:rsid w:val="00E02541"/>
    <w:rsid w:val="00E04E27"/>
    <w:rsid w:val="00E063C2"/>
    <w:rsid w:val="00E0716C"/>
    <w:rsid w:val="00E07D76"/>
    <w:rsid w:val="00E10343"/>
    <w:rsid w:val="00E17537"/>
    <w:rsid w:val="00E17598"/>
    <w:rsid w:val="00E20DAD"/>
    <w:rsid w:val="00E2300E"/>
    <w:rsid w:val="00E233AD"/>
    <w:rsid w:val="00E2567D"/>
    <w:rsid w:val="00E25F77"/>
    <w:rsid w:val="00E26CBE"/>
    <w:rsid w:val="00E302A6"/>
    <w:rsid w:val="00E331C9"/>
    <w:rsid w:val="00E33396"/>
    <w:rsid w:val="00E344D8"/>
    <w:rsid w:val="00E345C8"/>
    <w:rsid w:val="00E37C02"/>
    <w:rsid w:val="00E408DA"/>
    <w:rsid w:val="00E43DAA"/>
    <w:rsid w:val="00E43E81"/>
    <w:rsid w:val="00E4749D"/>
    <w:rsid w:val="00E503C5"/>
    <w:rsid w:val="00E51B44"/>
    <w:rsid w:val="00E52CBE"/>
    <w:rsid w:val="00E52FE8"/>
    <w:rsid w:val="00E54085"/>
    <w:rsid w:val="00E54536"/>
    <w:rsid w:val="00E547AC"/>
    <w:rsid w:val="00E54F29"/>
    <w:rsid w:val="00E573C4"/>
    <w:rsid w:val="00E57F33"/>
    <w:rsid w:val="00E63519"/>
    <w:rsid w:val="00E640A4"/>
    <w:rsid w:val="00E65B98"/>
    <w:rsid w:val="00E66661"/>
    <w:rsid w:val="00E66B06"/>
    <w:rsid w:val="00E718B3"/>
    <w:rsid w:val="00E75FAB"/>
    <w:rsid w:val="00E76290"/>
    <w:rsid w:val="00E819B9"/>
    <w:rsid w:val="00E840FD"/>
    <w:rsid w:val="00E84FA9"/>
    <w:rsid w:val="00E8514A"/>
    <w:rsid w:val="00E91A96"/>
    <w:rsid w:val="00E92BF6"/>
    <w:rsid w:val="00E93229"/>
    <w:rsid w:val="00E95F7B"/>
    <w:rsid w:val="00EA13B3"/>
    <w:rsid w:val="00EA25D5"/>
    <w:rsid w:val="00EA2E16"/>
    <w:rsid w:val="00EA2F13"/>
    <w:rsid w:val="00EA3BAE"/>
    <w:rsid w:val="00EB0353"/>
    <w:rsid w:val="00EB0F10"/>
    <w:rsid w:val="00EB13C0"/>
    <w:rsid w:val="00EB498E"/>
    <w:rsid w:val="00EB6CC6"/>
    <w:rsid w:val="00EC03F6"/>
    <w:rsid w:val="00EC1089"/>
    <w:rsid w:val="00EC167E"/>
    <w:rsid w:val="00EC1D68"/>
    <w:rsid w:val="00EC4F5C"/>
    <w:rsid w:val="00EC66C9"/>
    <w:rsid w:val="00EC6AF8"/>
    <w:rsid w:val="00ED02FB"/>
    <w:rsid w:val="00ED2168"/>
    <w:rsid w:val="00ED3115"/>
    <w:rsid w:val="00ED479B"/>
    <w:rsid w:val="00EE4A18"/>
    <w:rsid w:val="00EE76E3"/>
    <w:rsid w:val="00EF4B0C"/>
    <w:rsid w:val="00EF6316"/>
    <w:rsid w:val="00F02B92"/>
    <w:rsid w:val="00F04341"/>
    <w:rsid w:val="00F0570B"/>
    <w:rsid w:val="00F05DF5"/>
    <w:rsid w:val="00F0770E"/>
    <w:rsid w:val="00F11268"/>
    <w:rsid w:val="00F112C1"/>
    <w:rsid w:val="00F1315F"/>
    <w:rsid w:val="00F13C46"/>
    <w:rsid w:val="00F1608B"/>
    <w:rsid w:val="00F16C1E"/>
    <w:rsid w:val="00F21906"/>
    <w:rsid w:val="00F26AA4"/>
    <w:rsid w:val="00F311F4"/>
    <w:rsid w:val="00F31EE9"/>
    <w:rsid w:val="00F32AB1"/>
    <w:rsid w:val="00F32FB3"/>
    <w:rsid w:val="00F34EBE"/>
    <w:rsid w:val="00F35C62"/>
    <w:rsid w:val="00F36C0E"/>
    <w:rsid w:val="00F372BE"/>
    <w:rsid w:val="00F41422"/>
    <w:rsid w:val="00F457E9"/>
    <w:rsid w:val="00F4622A"/>
    <w:rsid w:val="00F46CC4"/>
    <w:rsid w:val="00F53195"/>
    <w:rsid w:val="00F53669"/>
    <w:rsid w:val="00F536CA"/>
    <w:rsid w:val="00F550DC"/>
    <w:rsid w:val="00F55B6F"/>
    <w:rsid w:val="00F622BC"/>
    <w:rsid w:val="00F63AF3"/>
    <w:rsid w:val="00F65DD5"/>
    <w:rsid w:val="00F6731A"/>
    <w:rsid w:val="00F67CE3"/>
    <w:rsid w:val="00F70BC0"/>
    <w:rsid w:val="00F728EF"/>
    <w:rsid w:val="00F72B40"/>
    <w:rsid w:val="00F732A8"/>
    <w:rsid w:val="00F818FE"/>
    <w:rsid w:val="00F85389"/>
    <w:rsid w:val="00F86AC9"/>
    <w:rsid w:val="00F91776"/>
    <w:rsid w:val="00F925B9"/>
    <w:rsid w:val="00FB01C3"/>
    <w:rsid w:val="00FB3C91"/>
    <w:rsid w:val="00FB5F16"/>
    <w:rsid w:val="00FB75A8"/>
    <w:rsid w:val="00FC3B5F"/>
    <w:rsid w:val="00FC4C3F"/>
    <w:rsid w:val="00FC52E5"/>
    <w:rsid w:val="00FC62E6"/>
    <w:rsid w:val="00FD2225"/>
    <w:rsid w:val="00FD29B4"/>
    <w:rsid w:val="00FD5B8C"/>
    <w:rsid w:val="00FD64BB"/>
    <w:rsid w:val="00FE37DB"/>
    <w:rsid w:val="00FE3CDE"/>
    <w:rsid w:val="00FE5024"/>
    <w:rsid w:val="00FE7FE4"/>
    <w:rsid w:val="00FF22FE"/>
    <w:rsid w:val="00FF379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03AA1C2"/>
  <w15:docId w15:val="{E1F2E927-C843-47FE-B6CE-0650D7F45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F21"/>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22F21"/>
    <w:pPr>
      <w:tabs>
        <w:tab w:val="center" w:pos="4153"/>
        <w:tab w:val="right" w:pos="8306"/>
      </w:tabs>
    </w:pPr>
  </w:style>
  <w:style w:type="character" w:customStyle="1" w:styleId="HeaderChar">
    <w:name w:val="Header Char"/>
    <w:basedOn w:val="DefaultParagraphFont"/>
    <w:link w:val="Header"/>
    <w:rsid w:val="00222F21"/>
    <w:rPr>
      <w:rFonts w:ascii="Times New Roman" w:eastAsia="Times New Roman" w:hAnsi="Times New Roman" w:cs="Times New Roman"/>
      <w:sz w:val="24"/>
      <w:szCs w:val="24"/>
      <w:lang w:eastAsia="lv-LV"/>
    </w:rPr>
  </w:style>
  <w:style w:type="paragraph" w:styleId="Footer">
    <w:name w:val="footer"/>
    <w:basedOn w:val="Normal"/>
    <w:link w:val="FooterChar"/>
    <w:rsid w:val="00222F21"/>
    <w:pPr>
      <w:tabs>
        <w:tab w:val="center" w:pos="4153"/>
        <w:tab w:val="right" w:pos="8306"/>
      </w:tabs>
    </w:pPr>
  </w:style>
  <w:style w:type="character" w:customStyle="1" w:styleId="FooterChar">
    <w:name w:val="Footer Char"/>
    <w:basedOn w:val="DefaultParagraphFont"/>
    <w:link w:val="Footer"/>
    <w:rsid w:val="00222F21"/>
    <w:rPr>
      <w:rFonts w:ascii="Times New Roman" w:eastAsia="Times New Roman" w:hAnsi="Times New Roman" w:cs="Times New Roman"/>
      <w:sz w:val="24"/>
      <w:szCs w:val="24"/>
      <w:lang w:eastAsia="lv-LV"/>
    </w:rPr>
  </w:style>
  <w:style w:type="character" w:styleId="PageNumber">
    <w:name w:val="page number"/>
    <w:basedOn w:val="DefaultParagraphFont"/>
    <w:rsid w:val="00222F21"/>
  </w:style>
  <w:style w:type="paragraph" w:customStyle="1" w:styleId="naisf">
    <w:name w:val="naisf"/>
    <w:basedOn w:val="Normal"/>
    <w:rsid w:val="00222F21"/>
    <w:pPr>
      <w:spacing w:before="51" w:after="51"/>
      <w:ind w:firstLine="254"/>
      <w:jc w:val="both"/>
    </w:pPr>
  </w:style>
  <w:style w:type="character" w:styleId="Hyperlink">
    <w:name w:val="Hyperlink"/>
    <w:basedOn w:val="DefaultParagraphFont"/>
    <w:uiPriority w:val="99"/>
    <w:unhideWhenUsed/>
    <w:rsid w:val="00222F21"/>
    <w:rPr>
      <w:color w:val="0563C1" w:themeColor="hyperlink"/>
      <w:u w:val="single"/>
    </w:rPr>
  </w:style>
  <w:style w:type="table" w:styleId="TableGrid">
    <w:name w:val="Table Grid"/>
    <w:basedOn w:val="TableNormal"/>
    <w:uiPriority w:val="59"/>
    <w:rsid w:val="00222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2F21"/>
    <w:pPr>
      <w:spacing w:after="200" w:line="276" w:lineRule="auto"/>
      <w:ind w:left="720"/>
      <w:contextualSpacing/>
    </w:pPr>
    <w:rPr>
      <w:rFonts w:ascii="Calibri" w:eastAsia="Calibri" w:hAnsi="Calibri"/>
      <w:sz w:val="22"/>
      <w:szCs w:val="22"/>
      <w:lang w:eastAsia="en-US"/>
    </w:rPr>
  </w:style>
  <w:style w:type="paragraph" w:styleId="FootnoteText">
    <w:name w:val="footnote text"/>
    <w:aliases w:val="Footnote,Fußnote,single space,FOOTNOTES,fn,Footnote Text Char2 Char,Footnote Text Char Char1 Char,Footnote Text Char2 Char Char Char,Footnote Text Char1 Char Char Char Char,Footnote Text Char Char1 Char Char Char,footnote text"/>
    <w:basedOn w:val="Normal"/>
    <w:link w:val="FootnoteTextChar"/>
    <w:uiPriority w:val="99"/>
    <w:rsid w:val="00222F21"/>
    <w:pPr>
      <w:suppressAutoHyphens/>
      <w:spacing w:after="200" w:line="276" w:lineRule="auto"/>
    </w:pPr>
    <w:rPr>
      <w:rFonts w:ascii="Calibri" w:eastAsia="Calibri" w:hAnsi="Calibri"/>
      <w:sz w:val="20"/>
      <w:szCs w:val="20"/>
      <w:lang w:val="en-GB" w:eastAsia="ar-SA"/>
    </w:rPr>
  </w:style>
  <w:style w:type="character" w:customStyle="1" w:styleId="FootnoteTextChar">
    <w:name w:val="Footnote Text Char"/>
    <w:aliases w:val="Footnote Char,Fußnote Char,single space Char,FOOTNOTES Char,fn Char,Footnote Text Char2 Char Char,Footnote Text Char Char1 Char Char,Footnote Text Char2 Char Char Char Char,Footnote Text Char1 Char Char Char Char Char"/>
    <w:basedOn w:val="DefaultParagraphFont"/>
    <w:link w:val="FootnoteText"/>
    <w:uiPriority w:val="99"/>
    <w:rsid w:val="00222F21"/>
    <w:rPr>
      <w:rFonts w:ascii="Calibri" w:eastAsia="Calibri" w:hAnsi="Calibri" w:cs="Times New Roman"/>
      <w:sz w:val="20"/>
      <w:szCs w:val="20"/>
      <w:lang w:val="en-GB" w:eastAsia="ar-SA"/>
    </w:rPr>
  </w:style>
  <w:style w:type="character" w:styleId="FootnoteReference">
    <w:name w:val="footnote reference"/>
    <w:aliases w:val="Footnote Reference Number,Footnote symbol,Footnote Refernece"/>
    <w:uiPriority w:val="99"/>
    <w:rsid w:val="00222F21"/>
    <w:rPr>
      <w:rFonts w:cs="Times New Roman"/>
      <w:vertAlign w:val="superscript"/>
    </w:rPr>
  </w:style>
  <w:style w:type="character" w:styleId="CommentReference">
    <w:name w:val="annotation reference"/>
    <w:basedOn w:val="DefaultParagraphFont"/>
    <w:uiPriority w:val="99"/>
    <w:semiHidden/>
    <w:unhideWhenUsed/>
    <w:rsid w:val="000F1413"/>
    <w:rPr>
      <w:sz w:val="16"/>
      <w:szCs w:val="16"/>
    </w:rPr>
  </w:style>
  <w:style w:type="paragraph" w:styleId="CommentText">
    <w:name w:val="annotation text"/>
    <w:basedOn w:val="Normal"/>
    <w:link w:val="CommentTextChar"/>
    <w:uiPriority w:val="99"/>
    <w:unhideWhenUsed/>
    <w:rsid w:val="000F1413"/>
    <w:rPr>
      <w:sz w:val="20"/>
      <w:szCs w:val="20"/>
    </w:rPr>
  </w:style>
  <w:style w:type="character" w:customStyle="1" w:styleId="CommentTextChar">
    <w:name w:val="Comment Text Char"/>
    <w:basedOn w:val="DefaultParagraphFont"/>
    <w:link w:val="CommentText"/>
    <w:uiPriority w:val="99"/>
    <w:rsid w:val="000F141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0F1413"/>
    <w:rPr>
      <w:b/>
      <w:bCs/>
    </w:rPr>
  </w:style>
  <w:style w:type="character" w:customStyle="1" w:styleId="CommentSubjectChar">
    <w:name w:val="Comment Subject Char"/>
    <w:basedOn w:val="CommentTextChar"/>
    <w:link w:val="CommentSubject"/>
    <w:uiPriority w:val="99"/>
    <w:semiHidden/>
    <w:rsid w:val="000F1413"/>
    <w:rPr>
      <w:rFonts w:ascii="Times New Roman" w:eastAsia="Times New Roman" w:hAnsi="Times New Roman" w:cs="Times New Roman"/>
      <w:b/>
      <w:bCs/>
      <w:sz w:val="20"/>
      <w:szCs w:val="20"/>
      <w:lang w:eastAsia="lv-LV"/>
    </w:rPr>
  </w:style>
  <w:style w:type="paragraph" w:styleId="NormalWeb">
    <w:name w:val="Normal (Web)"/>
    <w:basedOn w:val="Normal"/>
    <w:uiPriority w:val="99"/>
    <w:semiHidden/>
    <w:unhideWhenUsed/>
    <w:rsid w:val="000F1413"/>
    <w:rPr>
      <w:rFonts w:ascii="Calibri" w:eastAsiaTheme="minorHAnsi" w:hAnsi="Calibri" w:cs="Calibri"/>
      <w:sz w:val="22"/>
      <w:szCs w:val="22"/>
    </w:rPr>
  </w:style>
  <w:style w:type="paragraph" w:styleId="Revision">
    <w:name w:val="Revision"/>
    <w:hidden/>
    <w:uiPriority w:val="99"/>
    <w:semiHidden/>
    <w:rsid w:val="00906059"/>
    <w:pPr>
      <w:spacing w:after="0" w:line="240" w:lineRule="auto"/>
    </w:pPr>
    <w:rPr>
      <w:rFonts w:ascii="Times New Roman" w:eastAsia="Times New Roman" w:hAnsi="Times New Roman" w:cs="Times New Roman"/>
      <w:sz w:val="24"/>
      <w:szCs w:val="24"/>
      <w:lang w:eastAsia="lv-LV"/>
    </w:rPr>
  </w:style>
  <w:style w:type="paragraph" w:styleId="EndnoteText">
    <w:name w:val="endnote text"/>
    <w:basedOn w:val="Normal"/>
    <w:link w:val="EndnoteTextChar"/>
    <w:uiPriority w:val="99"/>
    <w:semiHidden/>
    <w:unhideWhenUsed/>
    <w:rsid w:val="004806E2"/>
    <w:rPr>
      <w:sz w:val="20"/>
      <w:szCs w:val="20"/>
    </w:rPr>
  </w:style>
  <w:style w:type="character" w:customStyle="1" w:styleId="EndnoteTextChar">
    <w:name w:val="Endnote Text Char"/>
    <w:basedOn w:val="DefaultParagraphFont"/>
    <w:link w:val="EndnoteText"/>
    <w:uiPriority w:val="99"/>
    <w:semiHidden/>
    <w:rsid w:val="004806E2"/>
    <w:rPr>
      <w:rFonts w:ascii="Times New Roman" w:eastAsia="Times New Roman" w:hAnsi="Times New Roman" w:cs="Times New Roman"/>
      <w:sz w:val="20"/>
      <w:szCs w:val="20"/>
      <w:lang w:eastAsia="lv-LV"/>
    </w:rPr>
  </w:style>
  <w:style w:type="character" w:styleId="EndnoteReference">
    <w:name w:val="endnote reference"/>
    <w:basedOn w:val="DefaultParagraphFont"/>
    <w:uiPriority w:val="99"/>
    <w:semiHidden/>
    <w:unhideWhenUsed/>
    <w:rsid w:val="004806E2"/>
    <w:rPr>
      <w:vertAlign w:val="superscript"/>
    </w:rPr>
  </w:style>
  <w:style w:type="character" w:customStyle="1" w:styleId="UnresolvedMention1">
    <w:name w:val="Unresolved Mention1"/>
    <w:basedOn w:val="DefaultParagraphFont"/>
    <w:uiPriority w:val="99"/>
    <w:semiHidden/>
    <w:unhideWhenUsed/>
    <w:rsid w:val="004806E2"/>
    <w:rPr>
      <w:color w:val="605E5C"/>
      <w:shd w:val="clear" w:color="auto" w:fill="E1DFDD"/>
    </w:rPr>
  </w:style>
  <w:style w:type="paragraph" w:styleId="Caption">
    <w:name w:val="caption"/>
    <w:basedOn w:val="Normal"/>
    <w:next w:val="Normal"/>
    <w:uiPriority w:val="35"/>
    <w:unhideWhenUsed/>
    <w:qFormat/>
    <w:rsid w:val="004806E2"/>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5B1EF9"/>
    <w:rPr>
      <w:rFonts w:ascii="Tahoma" w:hAnsi="Tahoma" w:cs="Tahoma"/>
      <w:sz w:val="16"/>
      <w:szCs w:val="16"/>
    </w:rPr>
  </w:style>
  <w:style w:type="character" w:customStyle="1" w:styleId="BalloonTextChar">
    <w:name w:val="Balloon Text Char"/>
    <w:basedOn w:val="DefaultParagraphFont"/>
    <w:link w:val="BalloonText"/>
    <w:uiPriority w:val="99"/>
    <w:semiHidden/>
    <w:rsid w:val="005B1EF9"/>
    <w:rPr>
      <w:rFonts w:ascii="Tahoma" w:eastAsia="Times New Roman" w:hAnsi="Tahoma" w:cs="Tahoma"/>
      <w:sz w:val="16"/>
      <w:szCs w:val="16"/>
      <w:lang w:eastAsia="lv-LV"/>
    </w:rPr>
  </w:style>
  <w:style w:type="character" w:customStyle="1" w:styleId="UnresolvedMention2">
    <w:name w:val="Unresolved Mention2"/>
    <w:basedOn w:val="DefaultParagraphFont"/>
    <w:uiPriority w:val="99"/>
    <w:semiHidden/>
    <w:unhideWhenUsed/>
    <w:rsid w:val="0078150B"/>
    <w:rPr>
      <w:color w:val="605E5C"/>
      <w:shd w:val="clear" w:color="auto" w:fill="E1DFDD"/>
    </w:rPr>
  </w:style>
  <w:style w:type="character" w:customStyle="1" w:styleId="scayt-misspell-word">
    <w:name w:val="scayt-misspell-word"/>
    <w:basedOn w:val="DefaultParagraphFont"/>
    <w:rsid w:val="00BF0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5897">
      <w:bodyDiv w:val="1"/>
      <w:marLeft w:val="0"/>
      <w:marRight w:val="0"/>
      <w:marTop w:val="0"/>
      <w:marBottom w:val="0"/>
      <w:divBdr>
        <w:top w:val="none" w:sz="0" w:space="0" w:color="auto"/>
        <w:left w:val="none" w:sz="0" w:space="0" w:color="auto"/>
        <w:bottom w:val="none" w:sz="0" w:space="0" w:color="auto"/>
        <w:right w:val="none" w:sz="0" w:space="0" w:color="auto"/>
      </w:divBdr>
      <w:divsChild>
        <w:div w:id="1860728583">
          <w:marLeft w:val="0"/>
          <w:marRight w:val="0"/>
          <w:marTop w:val="0"/>
          <w:marBottom w:val="0"/>
          <w:divBdr>
            <w:top w:val="none" w:sz="0" w:space="0" w:color="auto"/>
            <w:left w:val="none" w:sz="0" w:space="0" w:color="auto"/>
            <w:bottom w:val="none" w:sz="0" w:space="0" w:color="auto"/>
            <w:right w:val="none" w:sz="0" w:space="0" w:color="auto"/>
          </w:divBdr>
        </w:div>
        <w:div w:id="1649552507">
          <w:marLeft w:val="0"/>
          <w:marRight w:val="0"/>
          <w:marTop w:val="0"/>
          <w:marBottom w:val="0"/>
          <w:divBdr>
            <w:top w:val="none" w:sz="0" w:space="0" w:color="auto"/>
            <w:left w:val="none" w:sz="0" w:space="0" w:color="auto"/>
            <w:bottom w:val="none" w:sz="0" w:space="0" w:color="auto"/>
            <w:right w:val="none" w:sz="0" w:space="0" w:color="auto"/>
          </w:divBdr>
        </w:div>
      </w:divsChild>
    </w:div>
    <w:div w:id="791637295">
      <w:bodyDiv w:val="1"/>
      <w:marLeft w:val="0"/>
      <w:marRight w:val="0"/>
      <w:marTop w:val="0"/>
      <w:marBottom w:val="0"/>
      <w:divBdr>
        <w:top w:val="none" w:sz="0" w:space="0" w:color="auto"/>
        <w:left w:val="none" w:sz="0" w:space="0" w:color="auto"/>
        <w:bottom w:val="none" w:sz="0" w:space="0" w:color="auto"/>
        <w:right w:val="none" w:sz="0" w:space="0" w:color="auto"/>
      </w:divBdr>
    </w:div>
    <w:div w:id="838035081">
      <w:bodyDiv w:val="1"/>
      <w:marLeft w:val="0"/>
      <w:marRight w:val="0"/>
      <w:marTop w:val="0"/>
      <w:marBottom w:val="0"/>
      <w:divBdr>
        <w:top w:val="none" w:sz="0" w:space="0" w:color="auto"/>
        <w:left w:val="none" w:sz="0" w:space="0" w:color="auto"/>
        <w:bottom w:val="none" w:sz="0" w:space="0" w:color="auto"/>
        <w:right w:val="none" w:sz="0" w:space="0" w:color="auto"/>
      </w:divBdr>
    </w:div>
    <w:div w:id="918514002">
      <w:bodyDiv w:val="1"/>
      <w:marLeft w:val="0"/>
      <w:marRight w:val="0"/>
      <w:marTop w:val="0"/>
      <w:marBottom w:val="0"/>
      <w:divBdr>
        <w:top w:val="none" w:sz="0" w:space="0" w:color="auto"/>
        <w:left w:val="none" w:sz="0" w:space="0" w:color="auto"/>
        <w:bottom w:val="none" w:sz="0" w:space="0" w:color="auto"/>
        <w:right w:val="none" w:sz="0" w:space="0" w:color="auto"/>
      </w:divBdr>
      <w:divsChild>
        <w:div w:id="2106799648">
          <w:marLeft w:val="0"/>
          <w:marRight w:val="0"/>
          <w:marTop w:val="0"/>
          <w:marBottom w:val="0"/>
          <w:divBdr>
            <w:top w:val="none" w:sz="0" w:space="0" w:color="auto"/>
            <w:left w:val="none" w:sz="0" w:space="0" w:color="auto"/>
            <w:bottom w:val="none" w:sz="0" w:space="0" w:color="auto"/>
            <w:right w:val="none" w:sz="0" w:space="0" w:color="auto"/>
          </w:divBdr>
        </w:div>
        <w:div w:id="29503436">
          <w:marLeft w:val="0"/>
          <w:marRight w:val="0"/>
          <w:marTop w:val="0"/>
          <w:marBottom w:val="0"/>
          <w:divBdr>
            <w:top w:val="none" w:sz="0" w:space="0" w:color="auto"/>
            <w:left w:val="none" w:sz="0" w:space="0" w:color="auto"/>
            <w:bottom w:val="none" w:sz="0" w:space="0" w:color="auto"/>
            <w:right w:val="none" w:sz="0" w:space="0" w:color="auto"/>
          </w:divBdr>
        </w:div>
      </w:divsChild>
    </w:div>
    <w:div w:id="1050767301">
      <w:bodyDiv w:val="1"/>
      <w:marLeft w:val="0"/>
      <w:marRight w:val="0"/>
      <w:marTop w:val="0"/>
      <w:marBottom w:val="0"/>
      <w:divBdr>
        <w:top w:val="none" w:sz="0" w:space="0" w:color="auto"/>
        <w:left w:val="none" w:sz="0" w:space="0" w:color="auto"/>
        <w:bottom w:val="none" w:sz="0" w:space="0" w:color="auto"/>
        <w:right w:val="none" w:sz="0" w:space="0" w:color="auto"/>
      </w:divBdr>
    </w:div>
    <w:div w:id="1137457741">
      <w:bodyDiv w:val="1"/>
      <w:marLeft w:val="0"/>
      <w:marRight w:val="0"/>
      <w:marTop w:val="0"/>
      <w:marBottom w:val="0"/>
      <w:divBdr>
        <w:top w:val="none" w:sz="0" w:space="0" w:color="auto"/>
        <w:left w:val="none" w:sz="0" w:space="0" w:color="auto"/>
        <w:bottom w:val="none" w:sz="0" w:space="0" w:color="auto"/>
        <w:right w:val="none" w:sz="0" w:space="0" w:color="auto"/>
      </w:divBdr>
      <w:divsChild>
        <w:div w:id="892888255">
          <w:marLeft w:val="0"/>
          <w:marRight w:val="0"/>
          <w:marTop w:val="0"/>
          <w:marBottom w:val="0"/>
          <w:divBdr>
            <w:top w:val="none" w:sz="0" w:space="0" w:color="auto"/>
            <w:left w:val="none" w:sz="0" w:space="0" w:color="auto"/>
            <w:bottom w:val="none" w:sz="0" w:space="0" w:color="auto"/>
            <w:right w:val="none" w:sz="0" w:space="0" w:color="auto"/>
          </w:divBdr>
        </w:div>
        <w:div w:id="661472985">
          <w:marLeft w:val="0"/>
          <w:marRight w:val="0"/>
          <w:marTop w:val="0"/>
          <w:marBottom w:val="0"/>
          <w:divBdr>
            <w:top w:val="none" w:sz="0" w:space="0" w:color="auto"/>
            <w:left w:val="none" w:sz="0" w:space="0" w:color="auto"/>
            <w:bottom w:val="none" w:sz="0" w:space="0" w:color="auto"/>
            <w:right w:val="none" w:sz="0" w:space="0" w:color="auto"/>
          </w:divBdr>
        </w:div>
        <w:div w:id="137844607">
          <w:marLeft w:val="0"/>
          <w:marRight w:val="0"/>
          <w:marTop w:val="0"/>
          <w:marBottom w:val="0"/>
          <w:divBdr>
            <w:top w:val="none" w:sz="0" w:space="0" w:color="auto"/>
            <w:left w:val="none" w:sz="0" w:space="0" w:color="auto"/>
            <w:bottom w:val="none" w:sz="0" w:space="0" w:color="auto"/>
            <w:right w:val="none" w:sz="0" w:space="0" w:color="auto"/>
          </w:divBdr>
        </w:div>
      </w:divsChild>
    </w:div>
    <w:div w:id="1180583581">
      <w:bodyDiv w:val="1"/>
      <w:marLeft w:val="0"/>
      <w:marRight w:val="0"/>
      <w:marTop w:val="0"/>
      <w:marBottom w:val="0"/>
      <w:divBdr>
        <w:top w:val="none" w:sz="0" w:space="0" w:color="auto"/>
        <w:left w:val="none" w:sz="0" w:space="0" w:color="auto"/>
        <w:bottom w:val="none" w:sz="0" w:space="0" w:color="auto"/>
        <w:right w:val="none" w:sz="0" w:space="0" w:color="auto"/>
      </w:divBdr>
      <w:divsChild>
        <w:div w:id="363412210">
          <w:marLeft w:val="0"/>
          <w:marRight w:val="0"/>
          <w:marTop w:val="0"/>
          <w:marBottom w:val="0"/>
          <w:divBdr>
            <w:top w:val="none" w:sz="0" w:space="0" w:color="auto"/>
            <w:left w:val="none" w:sz="0" w:space="0" w:color="auto"/>
            <w:bottom w:val="none" w:sz="0" w:space="0" w:color="auto"/>
            <w:right w:val="none" w:sz="0" w:space="0" w:color="auto"/>
          </w:divBdr>
        </w:div>
        <w:div w:id="1578518443">
          <w:marLeft w:val="0"/>
          <w:marRight w:val="0"/>
          <w:marTop w:val="0"/>
          <w:marBottom w:val="0"/>
          <w:divBdr>
            <w:top w:val="none" w:sz="0" w:space="0" w:color="auto"/>
            <w:left w:val="none" w:sz="0" w:space="0" w:color="auto"/>
            <w:bottom w:val="none" w:sz="0" w:space="0" w:color="auto"/>
            <w:right w:val="none" w:sz="0" w:space="0" w:color="auto"/>
          </w:divBdr>
        </w:div>
        <w:div w:id="158691654">
          <w:marLeft w:val="0"/>
          <w:marRight w:val="0"/>
          <w:marTop w:val="0"/>
          <w:marBottom w:val="0"/>
          <w:divBdr>
            <w:top w:val="none" w:sz="0" w:space="0" w:color="auto"/>
            <w:left w:val="none" w:sz="0" w:space="0" w:color="auto"/>
            <w:bottom w:val="none" w:sz="0" w:space="0" w:color="auto"/>
            <w:right w:val="none" w:sz="0" w:space="0" w:color="auto"/>
          </w:divBdr>
        </w:div>
        <w:div w:id="1133018429">
          <w:marLeft w:val="0"/>
          <w:marRight w:val="0"/>
          <w:marTop w:val="0"/>
          <w:marBottom w:val="0"/>
          <w:divBdr>
            <w:top w:val="none" w:sz="0" w:space="0" w:color="auto"/>
            <w:left w:val="none" w:sz="0" w:space="0" w:color="auto"/>
            <w:bottom w:val="none" w:sz="0" w:space="0" w:color="auto"/>
            <w:right w:val="none" w:sz="0" w:space="0" w:color="auto"/>
          </w:divBdr>
        </w:div>
        <w:div w:id="1013150973">
          <w:marLeft w:val="0"/>
          <w:marRight w:val="0"/>
          <w:marTop w:val="0"/>
          <w:marBottom w:val="0"/>
          <w:divBdr>
            <w:top w:val="none" w:sz="0" w:space="0" w:color="auto"/>
            <w:left w:val="none" w:sz="0" w:space="0" w:color="auto"/>
            <w:bottom w:val="none" w:sz="0" w:space="0" w:color="auto"/>
            <w:right w:val="none" w:sz="0" w:space="0" w:color="auto"/>
          </w:divBdr>
        </w:div>
        <w:div w:id="657878321">
          <w:marLeft w:val="0"/>
          <w:marRight w:val="0"/>
          <w:marTop w:val="0"/>
          <w:marBottom w:val="0"/>
          <w:divBdr>
            <w:top w:val="none" w:sz="0" w:space="0" w:color="auto"/>
            <w:left w:val="none" w:sz="0" w:space="0" w:color="auto"/>
            <w:bottom w:val="none" w:sz="0" w:space="0" w:color="auto"/>
            <w:right w:val="none" w:sz="0" w:space="0" w:color="auto"/>
          </w:divBdr>
        </w:div>
        <w:div w:id="382800353">
          <w:marLeft w:val="0"/>
          <w:marRight w:val="0"/>
          <w:marTop w:val="0"/>
          <w:marBottom w:val="0"/>
          <w:divBdr>
            <w:top w:val="none" w:sz="0" w:space="0" w:color="auto"/>
            <w:left w:val="none" w:sz="0" w:space="0" w:color="auto"/>
            <w:bottom w:val="none" w:sz="0" w:space="0" w:color="auto"/>
            <w:right w:val="none" w:sz="0" w:space="0" w:color="auto"/>
          </w:divBdr>
        </w:div>
        <w:div w:id="1898934228">
          <w:marLeft w:val="0"/>
          <w:marRight w:val="0"/>
          <w:marTop w:val="0"/>
          <w:marBottom w:val="0"/>
          <w:divBdr>
            <w:top w:val="none" w:sz="0" w:space="0" w:color="auto"/>
            <w:left w:val="none" w:sz="0" w:space="0" w:color="auto"/>
            <w:bottom w:val="none" w:sz="0" w:space="0" w:color="auto"/>
            <w:right w:val="none" w:sz="0" w:space="0" w:color="auto"/>
          </w:divBdr>
        </w:div>
      </w:divsChild>
    </w:div>
    <w:div w:id="1265068224">
      <w:bodyDiv w:val="1"/>
      <w:marLeft w:val="0"/>
      <w:marRight w:val="0"/>
      <w:marTop w:val="0"/>
      <w:marBottom w:val="0"/>
      <w:divBdr>
        <w:top w:val="none" w:sz="0" w:space="0" w:color="auto"/>
        <w:left w:val="none" w:sz="0" w:space="0" w:color="auto"/>
        <w:bottom w:val="none" w:sz="0" w:space="0" w:color="auto"/>
        <w:right w:val="none" w:sz="0" w:space="0" w:color="auto"/>
      </w:divBdr>
      <w:divsChild>
        <w:div w:id="1151285627">
          <w:marLeft w:val="0"/>
          <w:marRight w:val="0"/>
          <w:marTop w:val="0"/>
          <w:marBottom w:val="0"/>
          <w:divBdr>
            <w:top w:val="none" w:sz="0" w:space="0" w:color="auto"/>
            <w:left w:val="none" w:sz="0" w:space="0" w:color="auto"/>
            <w:bottom w:val="none" w:sz="0" w:space="0" w:color="auto"/>
            <w:right w:val="none" w:sz="0" w:space="0" w:color="auto"/>
          </w:divBdr>
        </w:div>
        <w:div w:id="1233273764">
          <w:marLeft w:val="0"/>
          <w:marRight w:val="0"/>
          <w:marTop w:val="0"/>
          <w:marBottom w:val="0"/>
          <w:divBdr>
            <w:top w:val="none" w:sz="0" w:space="0" w:color="auto"/>
            <w:left w:val="none" w:sz="0" w:space="0" w:color="auto"/>
            <w:bottom w:val="none" w:sz="0" w:space="0" w:color="auto"/>
            <w:right w:val="none" w:sz="0" w:space="0" w:color="auto"/>
          </w:divBdr>
        </w:div>
        <w:div w:id="417365461">
          <w:marLeft w:val="0"/>
          <w:marRight w:val="0"/>
          <w:marTop w:val="0"/>
          <w:marBottom w:val="0"/>
          <w:divBdr>
            <w:top w:val="none" w:sz="0" w:space="0" w:color="auto"/>
            <w:left w:val="none" w:sz="0" w:space="0" w:color="auto"/>
            <w:bottom w:val="none" w:sz="0" w:space="0" w:color="auto"/>
            <w:right w:val="none" w:sz="0" w:space="0" w:color="auto"/>
          </w:divBdr>
        </w:div>
        <w:div w:id="2024435193">
          <w:marLeft w:val="0"/>
          <w:marRight w:val="0"/>
          <w:marTop w:val="0"/>
          <w:marBottom w:val="0"/>
          <w:divBdr>
            <w:top w:val="none" w:sz="0" w:space="0" w:color="auto"/>
            <w:left w:val="none" w:sz="0" w:space="0" w:color="auto"/>
            <w:bottom w:val="none" w:sz="0" w:space="0" w:color="auto"/>
            <w:right w:val="none" w:sz="0" w:space="0" w:color="auto"/>
          </w:divBdr>
        </w:div>
        <w:div w:id="29575957">
          <w:marLeft w:val="0"/>
          <w:marRight w:val="0"/>
          <w:marTop w:val="0"/>
          <w:marBottom w:val="0"/>
          <w:divBdr>
            <w:top w:val="none" w:sz="0" w:space="0" w:color="auto"/>
            <w:left w:val="none" w:sz="0" w:space="0" w:color="auto"/>
            <w:bottom w:val="none" w:sz="0" w:space="0" w:color="auto"/>
            <w:right w:val="none" w:sz="0" w:space="0" w:color="auto"/>
          </w:divBdr>
        </w:div>
        <w:div w:id="193807877">
          <w:marLeft w:val="0"/>
          <w:marRight w:val="0"/>
          <w:marTop w:val="0"/>
          <w:marBottom w:val="0"/>
          <w:divBdr>
            <w:top w:val="none" w:sz="0" w:space="0" w:color="auto"/>
            <w:left w:val="none" w:sz="0" w:space="0" w:color="auto"/>
            <w:bottom w:val="none" w:sz="0" w:space="0" w:color="auto"/>
            <w:right w:val="none" w:sz="0" w:space="0" w:color="auto"/>
          </w:divBdr>
        </w:div>
        <w:div w:id="1572882902">
          <w:marLeft w:val="0"/>
          <w:marRight w:val="0"/>
          <w:marTop w:val="0"/>
          <w:marBottom w:val="0"/>
          <w:divBdr>
            <w:top w:val="none" w:sz="0" w:space="0" w:color="auto"/>
            <w:left w:val="none" w:sz="0" w:space="0" w:color="auto"/>
            <w:bottom w:val="none" w:sz="0" w:space="0" w:color="auto"/>
            <w:right w:val="none" w:sz="0" w:space="0" w:color="auto"/>
          </w:divBdr>
        </w:div>
        <w:div w:id="1157498154">
          <w:marLeft w:val="0"/>
          <w:marRight w:val="0"/>
          <w:marTop w:val="0"/>
          <w:marBottom w:val="0"/>
          <w:divBdr>
            <w:top w:val="none" w:sz="0" w:space="0" w:color="auto"/>
            <w:left w:val="none" w:sz="0" w:space="0" w:color="auto"/>
            <w:bottom w:val="none" w:sz="0" w:space="0" w:color="auto"/>
            <w:right w:val="none" w:sz="0" w:space="0" w:color="auto"/>
          </w:divBdr>
        </w:div>
        <w:div w:id="859319049">
          <w:marLeft w:val="0"/>
          <w:marRight w:val="0"/>
          <w:marTop w:val="0"/>
          <w:marBottom w:val="0"/>
          <w:divBdr>
            <w:top w:val="none" w:sz="0" w:space="0" w:color="auto"/>
            <w:left w:val="none" w:sz="0" w:space="0" w:color="auto"/>
            <w:bottom w:val="none" w:sz="0" w:space="0" w:color="auto"/>
            <w:right w:val="none" w:sz="0" w:space="0" w:color="auto"/>
          </w:divBdr>
        </w:div>
        <w:div w:id="376584316">
          <w:marLeft w:val="0"/>
          <w:marRight w:val="0"/>
          <w:marTop w:val="0"/>
          <w:marBottom w:val="0"/>
          <w:divBdr>
            <w:top w:val="none" w:sz="0" w:space="0" w:color="auto"/>
            <w:left w:val="none" w:sz="0" w:space="0" w:color="auto"/>
            <w:bottom w:val="none" w:sz="0" w:space="0" w:color="auto"/>
            <w:right w:val="none" w:sz="0" w:space="0" w:color="auto"/>
          </w:divBdr>
        </w:div>
        <w:div w:id="210386070">
          <w:marLeft w:val="0"/>
          <w:marRight w:val="0"/>
          <w:marTop w:val="0"/>
          <w:marBottom w:val="0"/>
          <w:divBdr>
            <w:top w:val="none" w:sz="0" w:space="0" w:color="auto"/>
            <w:left w:val="none" w:sz="0" w:space="0" w:color="auto"/>
            <w:bottom w:val="none" w:sz="0" w:space="0" w:color="auto"/>
            <w:right w:val="none" w:sz="0" w:space="0" w:color="auto"/>
          </w:divBdr>
        </w:div>
        <w:div w:id="1381202680">
          <w:marLeft w:val="0"/>
          <w:marRight w:val="0"/>
          <w:marTop w:val="0"/>
          <w:marBottom w:val="0"/>
          <w:divBdr>
            <w:top w:val="none" w:sz="0" w:space="0" w:color="auto"/>
            <w:left w:val="none" w:sz="0" w:space="0" w:color="auto"/>
            <w:bottom w:val="none" w:sz="0" w:space="0" w:color="auto"/>
            <w:right w:val="none" w:sz="0" w:space="0" w:color="auto"/>
          </w:divBdr>
        </w:div>
        <w:div w:id="801113440">
          <w:marLeft w:val="0"/>
          <w:marRight w:val="0"/>
          <w:marTop w:val="0"/>
          <w:marBottom w:val="0"/>
          <w:divBdr>
            <w:top w:val="none" w:sz="0" w:space="0" w:color="auto"/>
            <w:left w:val="none" w:sz="0" w:space="0" w:color="auto"/>
            <w:bottom w:val="none" w:sz="0" w:space="0" w:color="auto"/>
            <w:right w:val="none" w:sz="0" w:space="0" w:color="auto"/>
          </w:divBdr>
        </w:div>
        <w:div w:id="1181240965">
          <w:marLeft w:val="0"/>
          <w:marRight w:val="0"/>
          <w:marTop w:val="0"/>
          <w:marBottom w:val="0"/>
          <w:divBdr>
            <w:top w:val="none" w:sz="0" w:space="0" w:color="auto"/>
            <w:left w:val="none" w:sz="0" w:space="0" w:color="auto"/>
            <w:bottom w:val="none" w:sz="0" w:space="0" w:color="auto"/>
            <w:right w:val="none" w:sz="0" w:space="0" w:color="auto"/>
          </w:divBdr>
        </w:div>
        <w:div w:id="1592348536">
          <w:marLeft w:val="0"/>
          <w:marRight w:val="0"/>
          <w:marTop w:val="0"/>
          <w:marBottom w:val="0"/>
          <w:divBdr>
            <w:top w:val="none" w:sz="0" w:space="0" w:color="auto"/>
            <w:left w:val="none" w:sz="0" w:space="0" w:color="auto"/>
            <w:bottom w:val="none" w:sz="0" w:space="0" w:color="auto"/>
            <w:right w:val="none" w:sz="0" w:space="0" w:color="auto"/>
          </w:divBdr>
        </w:div>
        <w:div w:id="1119570757">
          <w:marLeft w:val="0"/>
          <w:marRight w:val="0"/>
          <w:marTop w:val="0"/>
          <w:marBottom w:val="0"/>
          <w:divBdr>
            <w:top w:val="none" w:sz="0" w:space="0" w:color="auto"/>
            <w:left w:val="none" w:sz="0" w:space="0" w:color="auto"/>
            <w:bottom w:val="none" w:sz="0" w:space="0" w:color="auto"/>
            <w:right w:val="none" w:sz="0" w:space="0" w:color="auto"/>
          </w:divBdr>
        </w:div>
        <w:div w:id="873661965">
          <w:marLeft w:val="0"/>
          <w:marRight w:val="0"/>
          <w:marTop w:val="0"/>
          <w:marBottom w:val="0"/>
          <w:divBdr>
            <w:top w:val="none" w:sz="0" w:space="0" w:color="auto"/>
            <w:left w:val="none" w:sz="0" w:space="0" w:color="auto"/>
            <w:bottom w:val="none" w:sz="0" w:space="0" w:color="auto"/>
            <w:right w:val="none" w:sz="0" w:space="0" w:color="auto"/>
          </w:divBdr>
        </w:div>
        <w:div w:id="575167865">
          <w:marLeft w:val="0"/>
          <w:marRight w:val="0"/>
          <w:marTop w:val="0"/>
          <w:marBottom w:val="0"/>
          <w:divBdr>
            <w:top w:val="none" w:sz="0" w:space="0" w:color="auto"/>
            <w:left w:val="none" w:sz="0" w:space="0" w:color="auto"/>
            <w:bottom w:val="none" w:sz="0" w:space="0" w:color="auto"/>
            <w:right w:val="none" w:sz="0" w:space="0" w:color="auto"/>
          </w:divBdr>
        </w:div>
        <w:div w:id="243416642">
          <w:marLeft w:val="0"/>
          <w:marRight w:val="0"/>
          <w:marTop w:val="0"/>
          <w:marBottom w:val="0"/>
          <w:divBdr>
            <w:top w:val="none" w:sz="0" w:space="0" w:color="auto"/>
            <w:left w:val="none" w:sz="0" w:space="0" w:color="auto"/>
            <w:bottom w:val="none" w:sz="0" w:space="0" w:color="auto"/>
            <w:right w:val="none" w:sz="0" w:space="0" w:color="auto"/>
          </w:divBdr>
        </w:div>
        <w:div w:id="28386550">
          <w:marLeft w:val="0"/>
          <w:marRight w:val="0"/>
          <w:marTop w:val="0"/>
          <w:marBottom w:val="0"/>
          <w:divBdr>
            <w:top w:val="none" w:sz="0" w:space="0" w:color="auto"/>
            <w:left w:val="none" w:sz="0" w:space="0" w:color="auto"/>
            <w:bottom w:val="none" w:sz="0" w:space="0" w:color="auto"/>
            <w:right w:val="none" w:sz="0" w:space="0" w:color="auto"/>
          </w:divBdr>
        </w:div>
        <w:div w:id="2034530761">
          <w:marLeft w:val="0"/>
          <w:marRight w:val="0"/>
          <w:marTop w:val="0"/>
          <w:marBottom w:val="0"/>
          <w:divBdr>
            <w:top w:val="none" w:sz="0" w:space="0" w:color="auto"/>
            <w:left w:val="none" w:sz="0" w:space="0" w:color="auto"/>
            <w:bottom w:val="none" w:sz="0" w:space="0" w:color="auto"/>
            <w:right w:val="none" w:sz="0" w:space="0" w:color="auto"/>
          </w:divBdr>
        </w:div>
        <w:div w:id="832723141">
          <w:marLeft w:val="0"/>
          <w:marRight w:val="0"/>
          <w:marTop w:val="0"/>
          <w:marBottom w:val="0"/>
          <w:divBdr>
            <w:top w:val="none" w:sz="0" w:space="0" w:color="auto"/>
            <w:left w:val="none" w:sz="0" w:space="0" w:color="auto"/>
            <w:bottom w:val="none" w:sz="0" w:space="0" w:color="auto"/>
            <w:right w:val="none" w:sz="0" w:space="0" w:color="auto"/>
          </w:divBdr>
        </w:div>
        <w:div w:id="719673188">
          <w:marLeft w:val="0"/>
          <w:marRight w:val="0"/>
          <w:marTop w:val="0"/>
          <w:marBottom w:val="0"/>
          <w:divBdr>
            <w:top w:val="none" w:sz="0" w:space="0" w:color="auto"/>
            <w:left w:val="none" w:sz="0" w:space="0" w:color="auto"/>
            <w:bottom w:val="none" w:sz="0" w:space="0" w:color="auto"/>
            <w:right w:val="none" w:sz="0" w:space="0" w:color="auto"/>
          </w:divBdr>
        </w:div>
        <w:div w:id="815881643">
          <w:marLeft w:val="0"/>
          <w:marRight w:val="0"/>
          <w:marTop w:val="0"/>
          <w:marBottom w:val="0"/>
          <w:divBdr>
            <w:top w:val="none" w:sz="0" w:space="0" w:color="auto"/>
            <w:left w:val="none" w:sz="0" w:space="0" w:color="auto"/>
            <w:bottom w:val="none" w:sz="0" w:space="0" w:color="auto"/>
            <w:right w:val="none" w:sz="0" w:space="0" w:color="auto"/>
          </w:divBdr>
        </w:div>
        <w:div w:id="377827624">
          <w:marLeft w:val="0"/>
          <w:marRight w:val="0"/>
          <w:marTop w:val="0"/>
          <w:marBottom w:val="0"/>
          <w:divBdr>
            <w:top w:val="none" w:sz="0" w:space="0" w:color="auto"/>
            <w:left w:val="none" w:sz="0" w:space="0" w:color="auto"/>
            <w:bottom w:val="none" w:sz="0" w:space="0" w:color="auto"/>
            <w:right w:val="none" w:sz="0" w:space="0" w:color="auto"/>
          </w:divBdr>
        </w:div>
        <w:div w:id="1951232310">
          <w:marLeft w:val="0"/>
          <w:marRight w:val="0"/>
          <w:marTop w:val="0"/>
          <w:marBottom w:val="0"/>
          <w:divBdr>
            <w:top w:val="none" w:sz="0" w:space="0" w:color="auto"/>
            <w:left w:val="none" w:sz="0" w:space="0" w:color="auto"/>
            <w:bottom w:val="none" w:sz="0" w:space="0" w:color="auto"/>
            <w:right w:val="none" w:sz="0" w:space="0" w:color="auto"/>
          </w:divBdr>
        </w:div>
        <w:div w:id="1379743921">
          <w:marLeft w:val="0"/>
          <w:marRight w:val="0"/>
          <w:marTop w:val="0"/>
          <w:marBottom w:val="0"/>
          <w:divBdr>
            <w:top w:val="none" w:sz="0" w:space="0" w:color="auto"/>
            <w:left w:val="none" w:sz="0" w:space="0" w:color="auto"/>
            <w:bottom w:val="none" w:sz="0" w:space="0" w:color="auto"/>
            <w:right w:val="none" w:sz="0" w:space="0" w:color="auto"/>
          </w:divBdr>
        </w:div>
        <w:div w:id="2097167527">
          <w:marLeft w:val="0"/>
          <w:marRight w:val="0"/>
          <w:marTop w:val="0"/>
          <w:marBottom w:val="0"/>
          <w:divBdr>
            <w:top w:val="none" w:sz="0" w:space="0" w:color="auto"/>
            <w:left w:val="none" w:sz="0" w:space="0" w:color="auto"/>
            <w:bottom w:val="none" w:sz="0" w:space="0" w:color="auto"/>
            <w:right w:val="none" w:sz="0" w:space="0" w:color="auto"/>
          </w:divBdr>
        </w:div>
        <w:div w:id="1912613721">
          <w:marLeft w:val="0"/>
          <w:marRight w:val="0"/>
          <w:marTop w:val="0"/>
          <w:marBottom w:val="0"/>
          <w:divBdr>
            <w:top w:val="none" w:sz="0" w:space="0" w:color="auto"/>
            <w:left w:val="none" w:sz="0" w:space="0" w:color="auto"/>
            <w:bottom w:val="none" w:sz="0" w:space="0" w:color="auto"/>
            <w:right w:val="none" w:sz="0" w:space="0" w:color="auto"/>
          </w:divBdr>
        </w:div>
        <w:div w:id="242030253">
          <w:marLeft w:val="0"/>
          <w:marRight w:val="0"/>
          <w:marTop w:val="0"/>
          <w:marBottom w:val="0"/>
          <w:divBdr>
            <w:top w:val="none" w:sz="0" w:space="0" w:color="auto"/>
            <w:left w:val="none" w:sz="0" w:space="0" w:color="auto"/>
            <w:bottom w:val="none" w:sz="0" w:space="0" w:color="auto"/>
            <w:right w:val="none" w:sz="0" w:space="0" w:color="auto"/>
          </w:divBdr>
        </w:div>
        <w:div w:id="173230879">
          <w:marLeft w:val="0"/>
          <w:marRight w:val="0"/>
          <w:marTop w:val="0"/>
          <w:marBottom w:val="0"/>
          <w:divBdr>
            <w:top w:val="none" w:sz="0" w:space="0" w:color="auto"/>
            <w:left w:val="none" w:sz="0" w:space="0" w:color="auto"/>
            <w:bottom w:val="none" w:sz="0" w:space="0" w:color="auto"/>
            <w:right w:val="none" w:sz="0" w:space="0" w:color="auto"/>
          </w:divBdr>
        </w:div>
        <w:div w:id="2112815374">
          <w:marLeft w:val="0"/>
          <w:marRight w:val="0"/>
          <w:marTop w:val="0"/>
          <w:marBottom w:val="0"/>
          <w:divBdr>
            <w:top w:val="none" w:sz="0" w:space="0" w:color="auto"/>
            <w:left w:val="none" w:sz="0" w:space="0" w:color="auto"/>
            <w:bottom w:val="none" w:sz="0" w:space="0" w:color="auto"/>
            <w:right w:val="none" w:sz="0" w:space="0" w:color="auto"/>
          </w:divBdr>
        </w:div>
        <w:div w:id="224144607">
          <w:marLeft w:val="0"/>
          <w:marRight w:val="0"/>
          <w:marTop w:val="0"/>
          <w:marBottom w:val="0"/>
          <w:divBdr>
            <w:top w:val="none" w:sz="0" w:space="0" w:color="auto"/>
            <w:left w:val="none" w:sz="0" w:space="0" w:color="auto"/>
            <w:bottom w:val="none" w:sz="0" w:space="0" w:color="auto"/>
            <w:right w:val="none" w:sz="0" w:space="0" w:color="auto"/>
          </w:divBdr>
        </w:div>
        <w:div w:id="1832915480">
          <w:marLeft w:val="0"/>
          <w:marRight w:val="0"/>
          <w:marTop w:val="0"/>
          <w:marBottom w:val="0"/>
          <w:divBdr>
            <w:top w:val="none" w:sz="0" w:space="0" w:color="auto"/>
            <w:left w:val="none" w:sz="0" w:space="0" w:color="auto"/>
            <w:bottom w:val="none" w:sz="0" w:space="0" w:color="auto"/>
            <w:right w:val="none" w:sz="0" w:space="0" w:color="auto"/>
          </w:divBdr>
        </w:div>
        <w:div w:id="1096366978">
          <w:marLeft w:val="0"/>
          <w:marRight w:val="0"/>
          <w:marTop w:val="0"/>
          <w:marBottom w:val="0"/>
          <w:divBdr>
            <w:top w:val="none" w:sz="0" w:space="0" w:color="auto"/>
            <w:left w:val="none" w:sz="0" w:space="0" w:color="auto"/>
            <w:bottom w:val="none" w:sz="0" w:space="0" w:color="auto"/>
            <w:right w:val="none" w:sz="0" w:space="0" w:color="auto"/>
          </w:divBdr>
        </w:div>
        <w:div w:id="2120753406">
          <w:marLeft w:val="0"/>
          <w:marRight w:val="0"/>
          <w:marTop w:val="0"/>
          <w:marBottom w:val="0"/>
          <w:divBdr>
            <w:top w:val="none" w:sz="0" w:space="0" w:color="auto"/>
            <w:left w:val="none" w:sz="0" w:space="0" w:color="auto"/>
            <w:bottom w:val="none" w:sz="0" w:space="0" w:color="auto"/>
            <w:right w:val="none" w:sz="0" w:space="0" w:color="auto"/>
          </w:divBdr>
        </w:div>
        <w:div w:id="1097557995">
          <w:marLeft w:val="0"/>
          <w:marRight w:val="0"/>
          <w:marTop w:val="0"/>
          <w:marBottom w:val="0"/>
          <w:divBdr>
            <w:top w:val="none" w:sz="0" w:space="0" w:color="auto"/>
            <w:left w:val="none" w:sz="0" w:space="0" w:color="auto"/>
            <w:bottom w:val="none" w:sz="0" w:space="0" w:color="auto"/>
            <w:right w:val="none" w:sz="0" w:space="0" w:color="auto"/>
          </w:divBdr>
        </w:div>
        <w:div w:id="1340933066">
          <w:marLeft w:val="0"/>
          <w:marRight w:val="0"/>
          <w:marTop w:val="0"/>
          <w:marBottom w:val="0"/>
          <w:divBdr>
            <w:top w:val="none" w:sz="0" w:space="0" w:color="auto"/>
            <w:left w:val="none" w:sz="0" w:space="0" w:color="auto"/>
            <w:bottom w:val="none" w:sz="0" w:space="0" w:color="auto"/>
            <w:right w:val="none" w:sz="0" w:space="0" w:color="auto"/>
          </w:divBdr>
        </w:div>
        <w:div w:id="1739668533">
          <w:marLeft w:val="0"/>
          <w:marRight w:val="0"/>
          <w:marTop w:val="0"/>
          <w:marBottom w:val="0"/>
          <w:divBdr>
            <w:top w:val="none" w:sz="0" w:space="0" w:color="auto"/>
            <w:left w:val="none" w:sz="0" w:space="0" w:color="auto"/>
            <w:bottom w:val="none" w:sz="0" w:space="0" w:color="auto"/>
            <w:right w:val="none" w:sz="0" w:space="0" w:color="auto"/>
          </w:divBdr>
        </w:div>
        <w:div w:id="1623615420">
          <w:marLeft w:val="0"/>
          <w:marRight w:val="0"/>
          <w:marTop w:val="0"/>
          <w:marBottom w:val="0"/>
          <w:divBdr>
            <w:top w:val="none" w:sz="0" w:space="0" w:color="auto"/>
            <w:left w:val="none" w:sz="0" w:space="0" w:color="auto"/>
            <w:bottom w:val="none" w:sz="0" w:space="0" w:color="auto"/>
            <w:right w:val="none" w:sz="0" w:space="0" w:color="auto"/>
          </w:divBdr>
        </w:div>
        <w:div w:id="1161046372">
          <w:marLeft w:val="0"/>
          <w:marRight w:val="0"/>
          <w:marTop w:val="0"/>
          <w:marBottom w:val="0"/>
          <w:divBdr>
            <w:top w:val="none" w:sz="0" w:space="0" w:color="auto"/>
            <w:left w:val="none" w:sz="0" w:space="0" w:color="auto"/>
            <w:bottom w:val="none" w:sz="0" w:space="0" w:color="auto"/>
            <w:right w:val="none" w:sz="0" w:space="0" w:color="auto"/>
          </w:divBdr>
        </w:div>
        <w:div w:id="1741560804">
          <w:marLeft w:val="0"/>
          <w:marRight w:val="0"/>
          <w:marTop w:val="0"/>
          <w:marBottom w:val="0"/>
          <w:divBdr>
            <w:top w:val="none" w:sz="0" w:space="0" w:color="auto"/>
            <w:left w:val="none" w:sz="0" w:space="0" w:color="auto"/>
            <w:bottom w:val="none" w:sz="0" w:space="0" w:color="auto"/>
            <w:right w:val="none" w:sz="0" w:space="0" w:color="auto"/>
          </w:divBdr>
        </w:div>
        <w:div w:id="482545401">
          <w:marLeft w:val="0"/>
          <w:marRight w:val="0"/>
          <w:marTop w:val="0"/>
          <w:marBottom w:val="0"/>
          <w:divBdr>
            <w:top w:val="none" w:sz="0" w:space="0" w:color="auto"/>
            <w:left w:val="none" w:sz="0" w:space="0" w:color="auto"/>
            <w:bottom w:val="none" w:sz="0" w:space="0" w:color="auto"/>
            <w:right w:val="none" w:sz="0" w:space="0" w:color="auto"/>
          </w:divBdr>
        </w:div>
        <w:div w:id="2092773074">
          <w:marLeft w:val="0"/>
          <w:marRight w:val="0"/>
          <w:marTop w:val="0"/>
          <w:marBottom w:val="0"/>
          <w:divBdr>
            <w:top w:val="none" w:sz="0" w:space="0" w:color="auto"/>
            <w:left w:val="none" w:sz="0" w:space="0" w:color="auto"/>
            <w:bottom w:val="none" w:sz="0" w:space="0" w:color="auto"/>
            <w:right w:val="none" w:sz="0" w:space="0" w:color="auto"/>
          </w:divBdr>
        </w:div>
        <w:div w:id="853114454">
          <w:marLeft w:val="0"/>
          <w:marRight w:val="0"/>
          <w:marTop w:val="0"/>
          <w:marBottom w:val="0"/>
          <w:divBdr>
            <w:top w:val="none" w:sz="0" w:space="0" w:color="auto"/>
            <w:left w:val="none" w:sz="0" w:space="0" w:color="auto"/>
            <w:bottom w:val="none" w:sz="0" w:space="0" w:color="auto"/>
            <w:right w:val="none" w:sz="0" w:space="0" w:color="auto"/>
          </w:divBdr>
        </w:div>
        <w:div w:id="1167596077">
          <w:marLeft w:val="0"/>
          <w:marRight w:val="0"/>
          <w:marTop w:val="0"/>
          <w:marBottom w:val="0"/>
          <w:divBdr>
            <w:top w:val="none" w:sz="0" w:space="0" w:color="auto"/>
            <w:left w:val="none" w:sz="0" w:space="0" w:color="auto"/>
            <w:bottom w:val="none" w:sz="0" w:space="0" w:color="auto"/>
            <w:right w:val="none" w:sz="0" w:space="0" w:color="auto"/>
          </w:divBdr>
        </w:div>
        <w:div w:id="850754125">
          <w:marLeft w:val="0"/>
          <w:marRight w:val="0"/>
          <w:marTop w:val="0"/>
          <w:marBottom w:val="0"/>
          <w:divBdr>
            <w:top w:val="none" w:sz="0" w:space="0" w:color="auto"/>
            <w:left w:val="none" w:sz="0" w:space="0" w:color="auto"/>
            <w:bottom w:val="none" w:sz="0" w:space="0" w:color="auto"/>
            <w:right w:val="none" w:sz="0" w:space="0" w:color="auto"/>
          </w:divBdr>
        </w:div>
        <w:div w:id="2020698844">
          <w:marLeft w:val="0"/>
          <w:marRight w:val="0"/>
          <w:marTop w:val="0"/>
          <w:marBottom w:val="0"/>
          <w:divBdr>
            <w:top w:val="none" w:sz="0" w:space="0" w:color="auto"/>
            <w:left w:val="none" w:sz="0" w:space="0" w:color="auto"/>
            <w:bottom w:val="none" w:sz="0" w:space="0" w:color="auto"/>
            <w:right w:val="none" w:sz="0" w:space="0" w:color="auto"/>
          </w:divBdr>
        </w:div>
        <w:div w:id="306009738">
          <w:marLeft w:val="0"/>
          <w:marRight w:val="0"/>
          <w:marTop w:val="0"/>
          <w:marBottom w:val="0"/>
          <w:divBdr>
            <w:top w:val="none" w:sz="0" w:space="0" w:color="auto"/>
            <w:left w:val="none" w:sz="0" w:space="0" w:color="auto"/>
            <w:bottom w:val="none" w:sz="0" w:space="0" w:color="auto"/>
            <w:right w:val="none" w:sz="0" w:space="0" w:color="auto"/>
          </w:divBdr>
        </w:div>
        <w:div w:id="2081511996">
          <w:marLeft w:val="0"/>
          <w:marRight w:val="0"/>
          <w:marTop w:val="0"/>
          <w:marBottom w:val="0"/>
          <w:divBdr>
            <w:top w:val="none" w:sz="0" w:space="0" w:color="auto"/>
            <w:left w:val="none" w:sz="0" w:space="0" w:color="auto"/>
            <w:bottom w:val="none" w:sz="0" w:space="0" w:color="auto"/>
            <w:right w:val="none" w:sz="0" w:space="0" w:color="auto"/>
          </w:divBdr>
        </w:div>
        <w:div w:id="1683972670">
          <w:marLeft w:val="0"/>
          <w:marRight w:val="0"/>
          <w:marTop w:val="0"/>
          <w:marBottom w:val="0"/>
          <w:divBdr>
            <w:top w:val="none" w:sz="0" w:space="0" w:color="auto"/>
            <w:left w:val="none" w:sz="0" w:space="0" w:color="auto"/>
            <w:bottom w:val="none" w:sz="0" w:space="0" w:color="auto"/>
            <w:right w:val="none" w:sz="0" w:space="0" w:color="auto"/>
          </w:divBdr>
        </w:div>
        <w:div w:id="475071949">
          <w:marLeft w:val="0"/>
          <w:marRight w:val="0"/>
          <w:marTop w:val="0"/>
          <w:marBottom w:val="0"/>
          <w:divBdr>
            <w:top w:val="none" w:sz="0" w:space="0" w:color="auto"/>
            <w:left w:val="none" w:sz="0" w:space="0" w:color="auto"/>
            <w:bottom w:val="none" w:sz="0" w:space="0" w:color="auto"/>
            <w:right w:val="none" w:sz="0" w:space="0" w:color="auto"/>
          </w:divBdr>
        </w:div>
        <w:div w:id="297419840">
          <w:marLeft w:val="0"/>
          <w:marRight w:val="0"/>
          <w:marTop w:val="0"/>
          <w:marBottom w:val="0"/>
          <w:divBdr>
            <w:top w:val="none" w:sz="0" w:space="0" w:color="auto"/>
            <w:left w:val="none" w:sz="0" w:space="0" w:color="auto"/>
            <w:bottom w:val="none" w:sz="0" w:space="0" w:color="auto"/>
            <w:right w:val="none" w:sz="0" w:space="0" w:color="auto"/>
          </w:divBdr>
        </w:div>
        <w:div w:id="1435900375">
          <w:marLeft w:val="0"/>
          <w:marRight w:val="0"/>
          <w:marTop w:val="0"/>
          <w:marBottom w:val="0"/>
          <w:divBdr>
            <w:top w:val="none" w:sz="0" w:space="0" w:color="auto"/>
            <w:left w:val="none" w:sz="0" w:space="0" w:color="auto"/>
            <w:bottom w:val="none" w:sz="0" w:space="0" w:color="auto"/>
            <w:right w:val="none" w:sz="0" w:space="0" w:color="auto"/>
          </w:divBdr>
        </w:div>
        <w:div w:id="1785228804">
          <w:marLeft w:val="0"/>
          <w:marRight w:val="0"/>
          <w:marTop w:val="0"/>
          <w:marBottom w:val="0"/>
          <w:divBdr>
            <w:top w:val="none" w:sz="0" w:space="0" w:color="auto"/>
            <w:left w:val="none" w:sz="0" w:space="0" w:color="auto"/>
            <w:bottom w:val="none" w:sz="0" w:space="0" w:color="auto"/>
            <w:right w:val="none" w:sz="0" w:space="0" w:color="auto"/>
          </w:divBdr>
        </w:div>
        <w:div w:id="730348919">
          <w:marLeft w:val="0"/>
          <w:marRight w:val="0"/>
          <w:marTop w:val="0"/>
          <w:marBottom w:val="0"/>
          <w:divBdr>
            <w:top w:val="none" w:sz="0" w:space="0" w:color="auto"/>
            <w:left w:val="none" w:sz="0" w:space="0" w:color="auto"/>
            <w:bottom w:val="none" w:sz="0" w:space="0" w:color="auto"/>
            <w:right w:val="none" w:sz="0" w:space="0" w:color="auto"/>
          </w:divBdr>
        </w:div>
        <w:div w:id="518348667">
          <w:marLeft w:val="0"/>
          <w:marRight w:val="0"/>
          <w:marTop w:val="0"/>
          <w:marBottom w:val="0"/>
          <w:divBdr>
            <w:top w:val="none" w:sz="0" w:space="0" w:color="auto"/>
            <w:left w:val="none" w:sz="0" w:space="0" w:color="auto"/>
            <w:bottom w:val="none" w:sz="0" w:space="0" w:color="auto"/>
            <w:right w:val="none" w:sz="0" w:space="0" w:color="auto"/>
          </w:divBdr>
        </w:div>
        <w:div w:id="140928362">
          <w:marLeft w:val="0"/>
          <w:marRight w:val="0"/>
          <w:marTop w:val="0"/>
          <w:marBottom w:val="0"/>
          <w:divBdr>
            <w:top w:val="none" w:sz="0" w:space="0" w:color="auto"/>
            <w:left w:val="none" w:sz="0" w:space="0" w:color="auto"/>
            <w:bottom w:val="none" w:sz="0" w:space="0" w:color="auto"/>
            <w:right w:val="none" w:sz="0" w:space="0" w:color="auto"/>
          </w:divBdr>
        </w:div>
        <w:div w:id="912424258">
          <w:marLeft w:val="0"/>
          <w:marRight w:val="0"/>
          <w:marTop w:val="0"/>
          <w:marBottom w:val="0"/>
          <w:divBdr>
            <w:top w:val="none" w:sz="0" w:space="0" w:color="auto"/>
            <w:left w:val="none" w:sz="0" w:space="0" w:color="auto"/>
            <w:bottom w:val="none" w:sz="0" w:space="0" w:color="auto"/>
            <w:right w:val="none" w:sz="0" w:space="0" w:color="auto"/>
          </w:divBdr>
        </w:div>
        <w:div w:id="1836725662">
          <w:marLeft w:val="0"/>
          <w:marRight w:val="0"/>
          <w:marTop w:val="0"/>
          <w:marBottom w:val="0"/>
          <w:divBdr>
            <w:top w:val="none" w:sz="0" w:space="0" w:color="auto"/>
            <w:left w:val="none" w:sz="0" w:space="0" w:color="auto"/>
            <w:bottom w:val="none" w:sz="0" w:space="0" w:color="auto"/>
            <w:right w:val="none" w:sz="0" w:space="0" w:color="auto"/>
          </w:divBdr>
        </w:div>
        <w:div w:id="2080010527">
          <w:marLeft w:val="0"/>
          <w:marRight w:val="0"/>
          <w:marTop w:val="0"/>
          <w:marBottom w:val="0"/>
          <w:divBdr>
            <w:top w:val="none" w:sz="0" w:space="0" w:color="auto"/>
            <w:left w:val="none" w:sz="0" w:space="0" w:color="auto"/>
            <w:bottom w:val="none" w:sz="0" w:space="0" w:color="auto"/>
            <w:right w:val="none" w:sz="0" w:space="0" w:color="auto"/>
          </w:divBdr>
        </w:div>
        <w:div w:id="1554386892">
          <w:marLeft w:val="0"/>
          <w:marRight w:val="0"/>
          <w:marTop w:val="0"/>
          <w:marBottom w:val="0"/>
          <w:divBdr>
            <w:top w:val="none" w:sz="0" w:space="0" w:color="auto"/>
            <w:left w:val="none" w:sz="0" w:space="0" w:color="auto"/>
            <w:bottom w:val="none" w:sz="0" w:space="0" w:color="auto"/>
            <w:right w:val="none" w:sz="0" w:space="0" w:color="auto"/>
          </w:divBdr>
        </w:div>
        <w:div w:id="562788573">
          <w:marLeft w:val="0"/>
          <w:marRight w:val="0"/>
          <w:marTop w:val="0"/>
          <w:marBottom w:val="0"/>
          <w:divBdr>
            <w:top w:val="none" w:sz="0" w:space="0" w:color="auto"/>
            <w:left w:val="none" w:sz="0" w:space="0" w:color="auto"/>
            <w:bottom w:val="none" w:sz="0" w:space="0" w:color="auto"/>
            <w:right w:val="none" w:sz="0" w:space="0" w:color="auto"/>
          </w:divBdr>
        </w:div>
        <w:div w:id="1803034817">
          <w:marLeft w:val="0"/>
          <w:marRight w:val="0"/>
          <w:marTop w:val="0"/>
          <w:marBottom w:val="0"/>
          <w:divBdr>
            <w:top w:val="none" w:sz="0" w:space="0" w:color="auto"/>
            <w:left w:val="none" w:sz="0" w:space="0" w:color="auto"/>
            <w:bottom w:val="none" w:sz="0" w:space="0" w:color="auto"/>
            <w:right w:val="none" w:sz="0" w:space="0" w:color="auto"/>
          </w:divBdr>
        </w:div>
        <w:div w:id="746922903">
          <w:marLeft w:val="0"/>
          <w:marRight w:val="0"/>
          <w:marTop w:val="0"/>
          <w:marBottom w:val="0"/>
          <w:divBdr>
            <w:top w:val="none" w:sz="0" w:space="0" w:color="auto"/>
            <w:left w:val="none" w:sz="0" w:space="0" w:color="auto"/>
            <w:bottom w:val="none" w:sz="0" w:space="0" w:color="auto"/>
            <w:right w:val="none" w:sz="0" w:space="0" w:color="auto"/>
          </w:divBdr>
        </w:div>
        <w:div w:id="1872108740">
          <w:marLeft w:val="0"/>
          <w:marRight w:val="0"/>
          <w:marTop w:val="0"/>
          <w:marBottom w:val="0"/>
          <w:divBdr>
            <w:top w:val="none" w:sz="0" w:space="0" w:color="auto"/>
            <w:left w:val="none" w:sz="0" w:space="0" w:color="auto"/>
            <w:bottom w:val="none" w:sz="0" w:space="0" w:color="auto"/>
            <w:right w:val="none" w:sz="0" w:space="0" w:color="auto"/>
          </w:divBdr>
        </w:div>
        <w:div w:id="712120216">
          <w:marLeft w:val="0"/>
          <w:marRight w:val="0"/>
          <w:marTop w:val="0"/>
          <w:marBottom w:val="0"/>
          <w:divBdr>
            <w:top w:val="none" w:sz="0" w:space="0" w:color="auto"/>
            <w:left w:val="none" w:sz="0" w:space="0" w:color="auto"/>
            <w:bottom w:val="none" w:sz="0" w:space="0" w:color="auto"/>
            <w:right w:val="none" w:sz="0" w:space="0" w:color="auto"/>
          </w:divBdr>
        </w:div>
        <w:div w:id="673611558">
          <w:marLeft w:val="0"/>
          <w:marRight w:val="0"/>
          <w:marTop w:val="0"/>
          <w:marBottom w:val="0"/>
          <w:divBdr>
            <w:top w:val="none" w:sz="0" w:space="0" w:color="auto"/>
            <w:left w:val="none" w:sz="0" w:space="0" w:color="auto"/>
            <w:bottom w:val="none" w:sz="0" w:space="0" w:color="auto"/>
            <w:right w:val="none" w:sz="0" w:space="0" w:color="auto"/>
          </w:divBdr>
        </w:div>
        <w:div w:id="2144732716">
          <w:marLeft w:val="0"/>
          <w:marRight w:val="0"/>
          <w:marTop w:val="0"/>
          <w:marBottom w:val="0"/>
          <w:divBdr>
            <w:top w:val="none" w:sz="0" w:space="0" w:color="auto"/>
            <w:left w:val="none" w:sz="0" w:space="0" w:color="auto"/>
            <w:bottom w:val="none" w:sz="0" w:space="0" w:color="auto"/>
            <w:right w:val="none" w:sz="0" w:space="0" w:color="auto"/>
          </w:divBdr>
        </w:div>
        <w:div w:id="1061518707">
          <w:marLeft w:val="0"/>
          <w:marRight w:val="0"/>
          <w:marTop w:val="0"/>
          <w:marBottom w:val="0"/>
          <w:divBdr>
            <w:top w:val="none" w:sz="0" w:space="0" w:color="auto"/>
            <w:left w:val="none" w:sz="0" w:space="0" w:color="auto"/>
            <w:bottom w:val="none" w:sz="0" w:space="0" w:color="auto"/>
            <w:right w:val="none" w:sz="0" w:space="0" w:color="auto"/>
          </w:divBdr>
        </w:div>
      </w:divsChild>
    </w:div>
    <w:div w:id="1419594536">
      <w:bodyDiv w:val="1"/>
      <w:marLeft w:val="0"/>
      <w:marRight w:val="0"/>
      <w:marTop w:val="0"/>
      <w:marBottom w:val="0"/>
      <w:divBdr>
        <w:top w:val="none" w:sz="0" w:space="0" w:color="auto"/>
        <w:left w:val="none" w:sz="0" w:space="0" w:color="auto"/>
        <w:bottom w:val="none" w:sz="0" w:space="0" w:color="auto"/>
        <w:right w:val="none" w:sz="0" w:space="0" w:color="auto"/>
      </w:divBdr>
      <w:divsChild>
        <w:div w:id="882013811">
          <w:marLeft w:val="0"/>
          <w:marRight w:val="0"/>
          <w:marTop w:val="0"/>
          <w:marBottom w:val="0"/>
          <w:divBdr>
            <w:top w:val="none" w:sz="0" w:space="0" w:color="auto"/>
            <w:left w:val="none" w:sz="0" w:space="0" w:color="auto"/>
            <w:bottom w:val="none" w:sz="0" w:space="0" w:color="auto"/>
            <w:right w:val="none" w:sz="0" w:space="0" w:color="auto"/>
          </w:divBdr>
        </w:div>
        <w:div w:id="1028945830">
          <w:marLeft w:val="0"/>
          <w:marRight w:val="0"/>
          <w:marTop w:val="0"/>
          <w:marBottom w:val="0"/>
          <w:divBdr>
            <w:top w:val="none" w:sz="0" w:space="0" w:color="auto"/>
            <w:left w:val="none" w:sz="0" w:space="0" w:color="auto"/>
            <w:bottom w:val="none" w:sz="0" w:space="0" w:color="auto"/>
            <w:right w:val="none" w:sz="0" w:space="0" w:color="auto"/>
          </w:divBdr>
        </w:div>
      </w:divsChild>
    </w:div>
    <w:div w:id="1868180254">
      <w:bodyDiv w:val="1"/>
      <w:marLeft w:val="0"/>
      <w:marRight w:val="0"/>
      <w:marTop w:val="0"/>
      <w:marBottom w:val="0"/>
      <w:divBdr>
        <w:top w:val="none" w:sz="0" w:space="0" w:color="auto"/>
        <w:left w:val="none" w:sz="0" w:space="0" w:color="auto"/>
        <w:bottom w:val="none" w:sz="0" w:space="0" w:color="auto"/>
        <w:right w:val="none" w:sz="0" w:space="0" w:color="auto"/>
      </w:divBdr>
      <w:divsChild>
        <w:div w:id="759985482">
          <w:marLeft w:val="0"/>
          <w:marRight w:val="0"/>
          <w:marTop w:val="0"/>
          <w:marBottom w:val="0"/>
          <w:divBdr>
            <w:top w:val="none" w:sz="0" w:space="0" w:color="auto"/>
            <w:left w:val="none" w:sz="0" w:space="0" w:color="auto"/>
            <w:bottom w:val="none" w:sz="0" w:space="0" w:color="auto"/>
            <w:right w:val="none" w:sz="0" w:space="0" w:color="auto"/>
          </w:divBdr>
        </w:div>
        <w:div w:id="1166021439">
          <w:marLeft w:val="0"/>
          <w:marRight w:val="0"/>
          <w:marTop w:val="0"/>
          <w:marBottom w:val="0"/>
          <w:divBdr>
            <w:top w:val="none" w:sz="0" w:space="0" w:color="auto"/>
            <w:left w:val="none" w:sz="0" w:space="0" w:color="auto"/>
            <w:bottom w:val="none" w:sz="0" w:space="0" w:color="auto"/>
            <w:right w:val="none" w:sz="0" w:space="0" w:color="auto"/>
          </w:divBdr>
        </w:div>
      </w:divsChild>
    </w:div>
    <w:div w:id="1902711143">
      <w:bodyDiv w:val="1"/>
      <w:marLeft w:val="0"/>
      <w:marRight w:val="0"/>
      <w:marTop w:val="0"/>
      <w:marBottom w:val="0"/>
      <w:divBdr>
        <w:top w:val="none" w:sz="0" w:space="0" w:color="auto"/>
        <w:left w:val="none" w:sz="0" w:space="0" w:color="auto"/>
        <w:bottom w:val="none" w:sz="0" w:space="0" w:color="auto"/>
        <w:right w:val="none" w:sz="0" w:space="0" w:color="auto"/>
      </w:divBdr>
      <w:divsChild>
        <w:div w:id="93719753">
          <w:marLeft w:val="0"/>
          <w:marRight w:val="0"/>
          <w:marTop w:val="0"/>
          <w:marBottom w:val="0"/>
          <w:divBdr>
            <w:top w:val="none" w:sz="0" w:space="0" w:color="auto"/>
            <w:left w:val="none" w:sz="0" w:space="0" w:color="auto"/>
            <w:bottom w:val="none" w:sz="0" w:space="0" w:color="auto"/>
            <w:right w:val="none" w:sz="0" w:space="0" w:color="auto"/>
          </w:divBdr>
        </w:div>
        <w:div w:id="407965473">
          <w:marLeft w:val="0"/>
          <w:marRight w:val="0"/>
          <w:marTop w:val="0"/>
          <w:marBottom w:val="0"/>
          <w:divBdr>
            <w:top w:val="none" w:sz="0" w:space="0" w:color="auto"/>
            <w:left w:val="none" w:sz="0" w:space="0" w:color="auto"/>
            <w:bottom w:val="none" w:sz="0" w:space="0" w:color="auto"/>
            <w:right w:val="none" w:sz="0" w:space="0" w:color="auto"/>
          </w:divBdr>
        </w:div>
        <w:div w:id="2023509959">
          <w:marLeft w:val="0"/>
          <w:marRight w:val="0"/>
          <w:marTop w:val="0"/>
          <w:marBottom w:val="0"/>
          <w:divBdr>
            <w:top w:val="none" w:sz="0" w:space="0" w:color="auto"/>
            <w:left w:val="none" w:sz="0" w:space="0" w:color="auto"/>
            <w:bottom w:val="none" w:sz="0" w:space="0" w:color="auto"/>
            <w:right w:val="none" w:sz="0" w:space="0" w:color="auto"/>
          </w:divBdr>
        </w:div>
        <w:div w:id="706103699">
          <w:marLeft w:val="0"/>
          <w:marRight w:val="0"/>
          <w:marTop w:val="0"/>
          <w:marBottom w:val="0"/>
          <w:divBdr>
            <w:top w:val="none" w:sz="0" w:space="0" w:color="auto"/>
            <w:left w:val="none" w:sz="0" w:space="0" w:color="auto"/>
            <w:bottom w:val="none" w:sz="0" w:space="0" w:color="auto"/>
            <w:right w:val="none" w:sz="0" w:space="0" w:color="auto"/>
          </w:divBdr>
        </w:div>
        <w:div w:id="994532879">
          <w:marLeft w:val="0"/>
          <w:marRight w:val="0"/>
          <w:marTop w:val="0"/>
          <w:marBottom w:val="0"/>
          <w:divBdr>
            <w:top w:val="none" w:sz="0" w:space="0" w:color="auto"/>
            <w:left w:val="none" w:sz="0" w:space="0" w:color="auto"/>
            <w:bottom w:val="none" w:sz="0" w:space="0" w:color="auto"/>
            <w:right w:val="none" w:sz="0" w:space="0" w:color="auto"/>
          </w:divBdr>
        </w:div>
        <w:div w:id="2006127687">
          <w:marLeft w:val="0"/>
          <w:marRight w:val="0"/>
          <w:marTop w:val="0"/>
          <w:marBottom w:val="0"/>
          <w:divBdr>
            <w:top w:val="none" w:sz="0" w:space="0" w:color="auto"/>
            <w:left w:val="none" w:sz="0" w:space="0" w:color="auto"/>
            <w:bottom w:val="none" w:sz="0" w:space="0" w:color="auto"/>
            <w:right w:val="none" w:sz="0" w:space="0" w:color="auto"/>
          </w:divBdr>
        </w:div>
      </w:divsChild>
    </w:div>
    <w:div w:id="213983953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nita.Lace@sif.go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jaceslavs.makarovs@lm.gov.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e6a950e-521b-47c8-9256-93af7daadbc7">
      <Terms xmlns="http://schemas.microsoft.com/office/infopath/2007/PartnerControls"/>
    </lcf76f155ced4ddcb4097134ff3c332f>
    <TaxCatchAll xmlns="4f1366c2-cc76-49ad-8206-8ca383d306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B8A6DCF348D1484F80EC7C9FC7CECE96" ma:contentTypeVersion="15" ma:contentTypeDescription="Izveidot jaunu dokumentu." ma:contentTypeScope="" ma:versionID="2f5193d1d137dff14cbedd734a1f5c15">
  <xsd:schema xmlns:xsd="http://www.w3.org/2001/XMLSchema" xmlns:xs="http://www.w3.org/2001/XMLSchema" xmlns:p="http://schemas.microsoft.com/office/2006/metadata/properties" xmlns:ns2="4f1366c2-cc76-49ad-8206-8ca383d3060e" xmlns:ns3="de6a950e-521b-47c8-9256-93af7daadbc7" targetNamespace="http://schemas.microsoft.com/office/2006/metadata/properties" ma:root="true" ma:fieldsID="5194c1ef48f95759e4179f535eeb7817" ns2:_="" ns3:_="">
    <xsd:import namespace="4f1366c2-cc76-49ad-8206-8ca383d3060e"/>
    <xsd:import namespace="de6a950e-521b-47c8-9256-93af7daadbc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1366c2-cc76-49ad-8206-8ca383d3060e"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98b4ea6-ff51-46e2-84b1-2aff27ac9ccd}" ma:internalName="TaxCatchAll" ma:showField="CatchAllData" ma:web="4f1366c2-cc76-49ad-8206-8ca383d3060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e6a950e-521b-47c8-9256-93af7daadbc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2126744b-e88b-4f89-a192-53d6f050308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6666F0-7599-404A-808B-A97A7CC9D63C}">
  <ds:schemaRefs>
    <ds:schemaRef ds:uri="http://schemas.microsoft.com/office/2006/metadata/properties"/>
    <ds:schemaRef ds:uri="http://schemas.microsoft.com/office/infopath/2007/PartnerControls"/>
    <ds:schemaRef ds:uri="de6a950e-521b-47c8-9256-93af7daadbc7"/>
    <ds:schemaRef ds:uri="4f1366c2-cc76-49ad-8206-8ca383d3060e"/>
  </ds:schemaRefs>
</ds:datastoreItem>
</file>

<file path=customXml/itemProps2.xml><?xml version="1.0" encoding="utf-8"?>
<ds:datastoreItem xmlns:ds="http://schemas.openxmlformats.org/officeDocument/2006/customXml" ds:itemID="{48CA5796-DDF9-460E-BD1C-720FE3A99D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1366c2-cc76-49ad-8206-8ca383d3060e"/>
    <ds:schemaRef ds:uri="de6a950e-521b-47c8-9256-93af7daadb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C6901D-E7A6-40F1-9148-C5214438DD8D}">
  <ds:schemaRefs>
    <ds:schemaRef ds:uri="http://schemas.openxmlformats.org/officeDocument/2006/bibliography"/>
  </ds:schemaRefs>
</ds:datastoreItem>
</file>

<file path=customXml/itemProps4.xml><?xml version="1.0" encoding="utf-8"?>
<ds:datastoreItem xmlns:ds="http://schemas.openxmlformats.org/officeDocument/2006/customXml" ds:itemID="{D543F14B-A83B-4098-ACBC-2CD1E05A15F7}">
  <ds:schemaRefs>
    <ds:schemaRef ds:uri="http://schemas.microsoft.com/sharepoint/v3/contenttype/forms"/>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9</Pages>
  <Words>15329</Words>
  <Characters>8738</Characters>
  <Application>Microsoft Office Word</Application>
  <DocSecurity>0</DocSecurity>
  <Lines>72</Lines>
  <Paragraphs>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24019</CharactersWithSpaces>
  <SharedDoc>false</SharedDoc>
  <HLinks>
    <vt:vector size="12" baseType="variant">
      <vt:variant>
        <vt:i4>4784234</vt:i4>
      </vt:variant>
      <vt:variant>
        <vt:i4>30</vt:i4>
      </vt:variant>
      <vt:variant>
        <vt:i4>0</vt:i4>
      </vt:variant>
      <vt:variant>
        <vt:i4>5</vt:i4>
      </vt:variant>
      <vt:variant>
        <vt:lpwstr>mailto:Sanita.Lace@sif.gov.lv</vt:lpwstr>
      </vt:variant>
      <vt:variant>
        <vt:lpwstr/>
      </vt:variant>
      <vt:variant>
        <vt:i4>5046384</vt:i4>
      </vt:variant>
      <vt:variant>
        <vt:i4>27</vt:i4>
      </vt:variant>
      <vt:variant>
        <vt:i4>0</vt:i4>
      </vt:variant>
      <vt:variant>
        <vt:i4>5</vt:i4>
      </vt:variant>
      <vt:variant>
        <vt:lpwstr>mailto:vjaceslavs.makarovs@lm.gov.lv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Lāce</dc:creator>
  <cp:keywords/>
  <dc:description/>
  <cp:lastModifiedBy>Vjačeslavs Makarovs</cp:lastModifiedBy>
  <cp:revision>2</cp:revision>
  <dcterms:created xsi:type="dcterms:W3CDTF">2024-07-03T18:38:00Z</dcterms:created>
  <dcterms:modified xsi:type="dcterms:W3CDTF">2024-07-03T18:38:00Z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0x010100B8A6DCF348D1484F80EC7C9FC7CECE96</vt:lpwstr>
  </property>
  <property fmtid="{D5CDD505-2E9C-101B-9397-08002B2CF9AE}" pid="3" name="Order">
    <vt:r8>2332400</vt:r8>
  </property>
</Properties>
</file>