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0FF9C" w14:textId="77777777" w:rsidR="008F5432" w:rsidRPr="00102DB5" w:rsidRDefault="00F83576" w:rsidP="008F5432">
      <w:pPr>
        <w:spacing w:after="0" w:line="240" w:lineRule="auto"/>
        <w:jc w:val="right"/>
        <w:rPr>
          <w:rFonts w:ascii="Times New Roman" w:hAnsi="Times New Roman"/>
          <w:sz w:val="24"/>
          <w:szCs w:val="24"/>
        </w:rPr>
      </w:pPr>
      <w:r>
        <w:rPr>
          <w:rFonts w:ascii="Times New Roman" w:hAnsi="Times New Roman"/>
          <w:sz w:val="24"/>
          <w:szCs w:val="24"/>
        </w:rPr>
        <w:t>29</w:t>
      </w:r>
      <w:r w:rsidR="008F5432" w:rsidRPr="00102DB5">
        <w:rPr>
          <w:rFonts w:ascii="Times New Roman" w:hAnsi="Times New Roman"/>
          <w:sz w:val="24"/>
          <w:szCs w:val="24"/>
        </w:rPr>
        <w:t>.pielikums</w:t>
      </w:r>
    </w:p>
    <w:p w14:paraId="3B5AE933" w14:textId="77777777" w:rsidR="008F5432" w:rsidRPr="00102DB5" w:rsidRDefault="008F5432" w:rsidP="008F5432">
      <w:pPr>
        <w:spacing w:after="0" w:line="240" w:lineRule="auto"/>
        <w:jc w:val="right"/>
        <w:rPr>
          <w:rFonts w:ascii="Times New Roman" w:hAnsi="Times New Roman"/>
          <w:sz w:val="24"/>
          <w:szCs w:val="24"/>
        </w:rPr>
      </w:pPr>
      <w:r w:rsidRPr="00102DB5">
        <w:rPr>
          <w:rFonts w:ascii="Times New Roman" w:hAnsi="Times New Roman"/>
          <w:sz w:val="24"/>
          <w:szCs w:val="24"/>
        </w:rPr>
        <w:t>Valsts civilās aizsardzības plānam</w:t>
      </w:r>
    </w:p>
    <w:p w14:paraId="29B12817" w14:textId="77777777" w:rsidR="008F5432" w:rsidRDefault="008F5432" w:rsidP="008F5432">
      <w:pPr>
        <w:rPr>
          <w:rFonts w:ascii="Times New Roman" w:hAnsi="Times New Roman" w:cs="Times New Roman"/>
          <w:sz w:val="24"/>
          <w:szCs w:val="24"/>
        </w:rPr>
      </w:pPr>
    </w:p>
    <w:p w14:paraId="0C5BB6AD" w14:textId="77777777" w:rsidR="008F5432" w:rsidRPr="00A12C37" w:rsidRDefault="008F5432" w:rsidP="008F5432">
      <w:pPr>
        <w:jc w:val="center"/>
        <w:rPr>
          <w:rFonts w:ascii="Times New Roman" w:hAnsi="Times New Roman"/>
          <w:b/>
          <w:sz w:val="28"/>
          <w:szCs w:val="28"/>
        </w:rPr>
      </w:pPr>
      <w:bookmarkStart w:id="0" w:name="_Hlk198292201"/>
      <w:r w:rsidRPr="00A12C37">
        <w:rPr>
          <w:rFonts w:ascii="Times New Roman" w:hAnsi="Times New Roman"/>
          <w:b/>
          <w:sz w:val="28"/>
          <w:szCs w:val="28"/>
        </w:rPr>
        <w:t xml:space="preserve">Informācijas apmaiņas </w:t>
      </w:r>
      <w:r>
        <w:rPr>
          <w:rFonts w:ascii="Times New Roman" w:hAnsi="Times New Roman"/>
          <w:b/>
          <w:sz w:val="28"/>
          <w:szCs w:val="28"/>
        </w:rPr>
        <w:t>sistēmas (</w:t>
      </w:r>
      <w:r w:rsidRPr="00A12C37">
        <w:rPr>
          <w:rFonts w:ascii="Times New Roman" w:hAnsi="Times New Roman"/>
          <w:b/>
          <w:sz w:val="28"/>
          <w:szCs w:val="28"/>
        </w:rPr>
        <w:t>platformas</w:t>
      </w:r>
      <w:r>
        <w:rPr>
          <w:rFonts w:ascii="Times New Roman" w:hAnsi="Times New Roman"/>
          <w:b/>
          <w:sz w:val="28"/>
          <w:szCs w:val="28"/>
        </w:rPr>
        <w:t>)</w:t>
      </w:r>
      <w:r w:rsidRPr="00A12C37">
        <w:rPr>
          <w:rFonts w:ascii="Times New Roman" w:hAnsi="Times New Roman"/>
          <w:b/>
          <w:sz w:val="28"/>
          <w:szCs w:val="28"/>
        </w:rPr>
        <w:t xml:space="preserve"> katastrofas vai to draudu gadījumā</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3105"/>
        <w:gridCol w:w="2485"/>
        <w:gridCol w:w="2731"/>
        <w:gridCol w:w="5272"/>
      </w:tblGrid>
      <w:tr w:rsidR="008F5432" w:rsidRPr="00A35EE6" w14:paraId="25408425"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bookmarkEnd w:id="0"/>
          <w:p w14:paraId="357BC6CB" w14:textId="77777777" w:rsidR="008F5432" w:rsidRPr="00A35EE6" w:rsidRDefault="008F5432" w:rsidP="000A1A25">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Nr. p.k.</w:t>
            </w: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68861935" w14:textId="77777777" w:rsidR="008F5432" w:rsidRPr="00A35EE6" w:rsidRDefault="008F5432" w:rsidP="000A1A25">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Informācijas apmaiņas sistēmas nosaukums</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7B8200AF" w14:textId="77777777" w:rsidR="008F5432" w:rsidRPr="00A35EE6" w:rsidRDefault="008F5432" w:rsidP="000A1A25">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Informācijas apmaiņas sistēmas pārvaldnieks</w:t>
            </w:r>
          </w:p>
        </w:tc>
        <w:tc>
          <w:tcPr>
            <w:tcW w:w="2731" w:type="dxa"/>
            <w:tcBorders>
              <w:top w:val="single" w:sz="4" w:space="0" w:color="auto"/>
              <w:left w:val="single" w:sz="4" w:space="0" w:color="auto"/>
              <w:bottom w:val="single" w:sz="4" w:space="0" w:color="auto"/>
              <w:right w:val="single" w:sz="4" w:space="0" w:color="auto"/>
            </w:tcBorders>
          </w:tcPr>
          <w:p w14:paraId="45613222" w14:textId="77777777" w:rsidR="008F5432" w:rsidRPr="00A35EE6" w:rsidRDefault="008F5432" w:rsidP="000A1A25">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Informācijas apmaiņas sistēmas lietotājs</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3CCD263B" w14:textId="77777777" w:rsidR="008F5432" w:rsidRPr="00A35EE6" w:rsidRDefault="008F5432" w:rsidP="000A1A25">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Informācijas apmaiņas sistēmas darbības raksturojums</w:t>
            </w:r>
          </w:p>
        </w:tc>
      </w:tr>
      <w:tr w:rsidR="008F5432" w:rsidRPr="00A35EE6" w14:paraId="78F0C525" w14:textId="77777777" w:rsidTr="005132A1">
        <w:tc>
          <w:tcPr>
            <w:tcW w:w="1459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1A49B2" w14:textId="77777777" w:rsidR="008F5432" w:rsidRPr="00A35EE6" w:rsidRDefault="008F5432" w:rsidP="000A1A25">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Nacionālā līmenī</w:t>
            </w:r>
          </w:p>
          <w:p w14:paraId="068A0BBB" w14:textId="77777777" w:rsidR="008F5432" w:rsidRPr="00A35EE6" w:rsidRDefault="008F5432" w:rsidP="000A1A25">
            <w:pPr>
              <w:spacing w:after="0" w:line="240" w:lineRule="auto"/>
              <w:jc w:val="center"/>
              <w:rPr>
                <w:rFonts w:ascii="Times New Roman" w:hAnsi="Times New Roman" w:cs="Times New Roman"/>
                <w:b/>
                <w:sz w:val="24"/>
                <w:szCs w:val="24"/>
              </w:rPr>
            </w:pPr>
          </w:p>
        </w:tc>
      </w:tr>
      <w:tr w:rsidR="00041AF9" w:rsidRPr="00041AF9" w14:paraId="155F80D8"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47C80FD5" w14:textId="77777777" w:rsidR="005E49B2" w:rsidRPr="00041AF9" w:rsidRDefault="005E49B2" w:rsidP="005E49B2">
            <w:pPr>
              <w:spacing w:after="0" w:line="240" w:lineRule="auto"/>
              <w:jc w:val="center"/>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1.</w:t>
            </w: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61142DBA" w14:textId="77777777" w:rsidR="005E49B2" w:rsidRPr="00041AF9" w:rsidRDefault="005E49B2" w:rsidP="005E49B2">
            <w:pPr>
              <w:spacing w:after="0" w:line="240" w:lineRule="auto"/>
              <w:jc w:val="both"/>
              <w:rPr>
                <w:rFonts w:ascii="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Meteoroloģisko prognožu sistēma</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5E2B201F" w14:textId="0384F82F" w:rsidR="00885F7A" w:rsidRPr="00041AF9" w:rsidRDefault="00885F7A" w:rsidP="005E49B2">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LVĢMC</w:t>
            </w:r>
          </w:p>
        </w:tc>
        <w:tc>
          <w:tcPr>
            <w:tcW w:w="2731" w:type="dxa"/>
            <w:tcBorders>
              <w:top w:val="single" w:sz="4" w:space="0" w:color="auto"/>
              <w:left w:val="single" w:sz="4" w:space="0" w:color="auto"/>
              <w:bottom w:val="single" w:sz="4" w:space="0" w:color="auto"/>
              <w:right w:val="single" w:sz="4" w:space="0" w:color="auto"/>
            </w:tcBorders>
          </w:tcPr>
          <w:p w14:paraId="6B52FCE0" w14:textId="77777777" w:rsidR="00885F7A" w:rsidRPr="00041AF9" w:rsidRDefault="00885F7A" w:rsidP="00D86698">
            <w:pPr>
              <w:spacing w:after="0" w:line="240" w:lineRule="auto"/>
              <w:jc w:val="both"/>
              <w:rPr>
                <w:rFonts w:ascii="Times New Roman" w:hAnsi="Times New Roman"/>
                <w:color w:val="000000" w:themeColor="text1"/>
                <w:sz w:val="24"/>
                <w:szCs w:val="24"/>
              </w:rPr>
            </w:pPr>
            <w:r w:rsidRPr="00041AF9">
              <w:rPr>
                <w:rFonts w:ascii="Times New Roman" w:hAnsi="Times New Roman"/>
                <w:color w:val="000000" w:themeColor="text1"/>
                <w:sz w:val="24"/>
                <w:szCs w:val="24"/>
              </w:rPr>
              <w:t>LVĢMC</w:t>
            </w:r>
          </w:p>
          <w:p w14:paraId="2FEA384F" w14:textId="41BF84B5" w:rsidR="00D86698" w:rsidRPr="00041AF9" w:rsidRDefault="00D86698" w:rsidP="00D86698">
            <w:pPr>
              <w:spacing w:after="0" w:line="240" w:lineRule="auto"/>
              <w:jc w:val="both"/>
              <w:rPr>
                <w:rFonts w:ascii="Times New Roman" w:hAnsi="Times New Roman"/>
                <w:color w:val="000000" w:themeColor="text1"/>
                <w:sz w:val="24"/>
                <w:szCs w:val="24"/>
              </w:rPr>
            </w:pPr>
            <w:r w:rsidRPr="00041AF9">
              <w:rPr>
                <w:rFonts w:ascii="Times New Roman" w:hAnsi="Times New Roman"/>
                <w:color w:val="000000" w:themeColor="text1"/>
                <w:sz w:val="24"/>
                <w:szCs w:val="24"/>
              </w:rPr>
              <w:t>Valsts un pašvaldības institūcijas</w:t>
            </w:r>
          </w:p>
          <w:p w14:paraId="477EF4C2" w14:textId="77777777" w:rsidR="00D86698" w:rsidRPr="00041AF9" w:rsidRDefault="00D86698" w:rsidP="00D86698">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olor w:val="000000" w:themeColor="text1"/>
                <w:sz w:val="24"/>
                <w:szCs w:val="24"/>
              </w:rPr>
              <w:t>Sabiedrība</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6C8089F2" w14:textId="77777777" w:rsidR="005E49B2" w:rsidRPr="00041AF9" w:rsidRDefault="005E49B2" w:rsidP="005E49B2">
            <w:pPr>
              <w:spacing w:after="0" w:line="240" w:lineRule="auto"/>
              <w:jc w:val="both"/>
              <w:rPr>
                <w:rFonts w:ascii="Times New Roman" w:eastAsia="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 xml:space="preserve">Meteoroloģiskās prognozes Latvijas teritorijai </w:t>
            </w:r>
            <w:r w:rsidR="004C4464" w:rsidRPr="00041AF9">
              <w:rPr>
                <w:rFonts w:ascii="Times New Roman" w:eastAsia="Times New Roman" w:hAnsi="Times New Roman" w:cs="Times New Roman"/>
                <w:color w:val="000000" w:themeColor="text1"/>
                <w:sz w:val="24"/>
                <w:szCs w:val="24"/>
              </w:rPr>
              <w:t>nākamajām</w:t>
            </w:r>
            <w:r w:rsidRPr="00041AF9">
              <w:rPr>
                <w:rFonts w:ascii="Times New Roman" w:eastAsia="Times New Roman" w:hAnsi="Times New Roman" w:cs="Times New Roman"/>
                <w:color w:val="000000" w:themeColor="text1"/>
                <w:sz w:val="24"/>
                <w:szCs w:val="24"/>
              </w:rPr>
              <w:t xml:space="preserve"> 7 dienām. Informācija tiek atjaunota 24/7 režīmā</w:t>
            </w:r>
            <w:r w:rsidRPr="00041AF9">
              <w:rPr>
                <w:rFonts w:ascii="Times New Roman" w:eastAsia="Times New Roman" w:hAnsi="Times New Roman" w:cs="Times New Roman"/>
                <w:color w:val="000000" w:themeColor="text1"/>
                <w:sz w:val="24"/>
                <w:szCs w:val="24"/>
                <w:vertAlign w:val="superscript"/>
              </w:rPr>
              <w:footnoteReference w:id="1"/>
            </w:r>
          </w:p>
          <w:p w14:paraId="1A38F018" w14:textId="77777777" w:rsidR="005E49B2" w:rsidRPr="00041AF9" w:rsidRDefault="005E49B2" w:rsidP="005E49B2">
            <w:pPr>
              <w:spacing w:after="0" w:line="240" w:lineRule="auto"/>
              <w:jc w:val="both"/>
              <w:rPr>
                <w:rFonts w:ascii="Times New Roman" w:hAnsi="Times New Roman" w:cs="Times New Roman"/>
                <w:color w:val="000000" w:themeColor="text1"/>
                <w:sz w:val="24"/>
                <w:szCs w:val="24"/>
              </w:rPr>
            </w:pPr>
          </w:p>
        </w:tc>
      </w:tr>
      <w:tr w:rsidR="00041AF9" w:rsidRPr="00041AF9" w14:paraId="1F056613"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0BDE93D2" w14:textId="77777777" w:rsidR="003A2F4D" w:rsidRPr="00041AF9" w:rsidRDefault="003A2F4D" w:rsidP="005E49B2">
            <w:pPr>
              <w:spacing w:after="0" w:line="240" w:lineRule="auto"/>
              <w:jc w:val="center"/>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2.</w:t>
            </w: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74D99F5A" w14:textId="77777777" w:rsidR="003A2F4D" w:rsidRPr="00041AF9" w:rsidRDefault="003A2F4D" w:rsidP="005E49B2">
            <w:pPr>
              <w:spacing w:after="0" w:line="240" w:lineRule="auto"/>
              <w:jc w:val="both"/>
              <w:rPr>
                <w:rFonts w:ascii="Times New Roman" w:eastAsia="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Hidroloģisko prognožu sistēma</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5BC32526" w14:textId="443B589D" w:rsidR="003A2F4D" w:rsidRPr="00041AF9" w:rsidRDefault="00885F7A" w:rsidP="00885F7A">
            <w:pPr>
              <w:spacing w:after="0" w:line="240" w:lineRule="auto"/>
              <w:jc w:val="both"/>
              <w:rPr>
                <w:rFonts w:ascii="Times New Roman" w:eastAsia="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LVĢMC</w:t>
            </w:r>
          </w:p>
        </w:tc>
        <w:tc>
          <w:tcPr>
            <w:tcW w:w="2731" w:type="dxa"/>
            <w:tcBorders>
              <w:top w:val="single" w:sz="4" w:space="0" w:color="auto"/>
              <w:left w:val="single" w:sz="4" w:space="0" w:color="auto"/>
              <w:bottom w:val="single" w:sz="4" w:space="0" w:color="auto"/>
              <w:right w:val="single" w:sz="4" w:space="0" w:color="auto"/>
            </w:tcBorders>
          </w:tcPr>
          <w:p w14:paraId="3BCC0D09" w14:textId="77777777" w:rsidR="00885F7A" w:rsidRPr="00041AF9" w:rsidRDefault="00885F7A" w:rsidP="003A2F4D">
            <w:pPr>
              <w:spacing w:after="0" w:line="240" w:lineRule="auto"/>
              <w:jc w:val="both"/>
              <w:rPr>
                <w:rFonts w:ascii="Times New Roman" w:eastAsia="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LVĢMC</w:t>
            </w:r>
          </w:p>
          <w:p w14:paraId="6ABC9B3B" w14:textId="1F8E93E2" w:rsidR="003A2F4D" w:rsidRPr="00041AF9" w:rsidRDefault="003A2F4D" w:rsidP="003A2F4D">
            <w:pPr>
              <w:spacing w:after="0" w:line="240" w:lineRule="auto"/>
              <w:jc w:val="both"/>
              <w:rPr>
                <w:rFonts w:ascii="Times New Roman" w:eastAsia="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Valsts un pašvaldības institūcijas</w:t>
            </w:r>
          </w:p>
          <w:p w14:paraId="609C267C" w14:textId="77777777" w:rsidR="003A2F4D" w:rsidRPr="00041AF9" w:rsidRDefault="003A2F4D" w:rsidP="003A2F4D">
            <w:pPr>
              <w:spacing w:after="0" w:line="240" w:lineRule="auto"/>
              <w:jc w:val="both"/>
              <w:rPr>
                <w:rFonts w:ascii="Times New Roman" w:eastAsia="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Sabiedrība</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617D4D25" w14:textId="77777777" w:rsidR="003A2F4D" w:rsidRPr="00041AF9" w:rsidRDefault="003A2F4D" w:rsidP="005E49B2">
            <w:pPr>
              <w:spacing w:after="0" w:line="240" w:lineRule="auto"/>
              <w:jc w:val="both"/>
              <w:rPr>
                <w:rFonts w:ascii="Times New Roman" w:eastAsia="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Hidroloģiskās prognozes Latvijas iekšzemes ūdeņiem 14 dienām / mēnesim /gadam. Informācija tiek atjaunota 24/7 režīmā</w:t>
            </w:r>
            <w:r w:rsidRPr="00041AF9">
              <w:rPr>
                <w:rStyle w:val="FootnoteReference"/>
                <w:rFonts w:ascii="Times New Roman" w:eastAsia="Times New Roman" w:hAnsi="Times New Roman" w:cs="Times New Roman"/>
                <w:color w:val="000000" w:themeColor="text1"/>
                <w:sz w:val="24"/>
                <w:szCs w:val="24"/>
              </w:rPr>
              <w:footnoteReference w:id="2"/>
            </w:r>
          </w:p>
        </w:tc>
      </w:tr>
      <w:tr w:rsidR="00041AF9" w:rsidRPr="00041AF9" w14:paraId="3949FE9D"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2D29B461" w14:textId="77777777" w:rsidR="003A2F4D" w:rsidRPr="00041AF9" w:rsidRDefault="003A2F4D" w:rsidP="005E49B2">
            <w:pPr>
              <w:spacing w:after="0" w:line="240" w:lineRule="auto"/>
              <w:jc w:val="center"/>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3.</w:t>
            </w: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33F9C009" w14:textId="77777777" w:rsidR="003A2F4D" w:rsidRPr="00041AF9" w:rsidRDefault="003A2F4D" w:rsidP="005E49B2">
            <w:pPr>
              <w:spacing w:after="0" w:line="240" w:lineRule="auto"/>
              <w:jc w:val="both"/>
              <w:rPr>
                <w:rFonts w:ascii="Times New Roman" w:eastAsia="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Jūras datu portāls</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0F48E819" w14:textId="3D18A58E" w:rsidR="00885F7A" w:rsidRPr="00041AF9" w:rsidRDefault="00885F7A" w:rsidP="005E49B2">
            <w:pPr>
              <w:spacing w:after="0" w:line="240" w:lineRule="auto"/>
              <w:jc w:val="both"/>
              <w:rPr>
                <w:rFonts w:ascii="Times New Roman" w:eastAsia="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LVĢMC</w:t>
            </w:r>
          </w:p>
        </w:tc>
        <w:tc>
          <w:tcPr>
            <w:tcW w:w="2731" w:type="dxa"/>
            <w:tcBorders>
              <w:top w:val="single" w:sz="4" w:space="0" w:color="auto"/>
              <w:left w:val="single" w:sz="4" w:space="0" w:color="auto"/>
              <w:bottom w:val="single" w:sz="4" w:space="0" w:color="auto"/>
              <w:right w:val="single" w:sz="4" w:space="0" w:color="auto"/>
            </w:tcBorders>
          </w:tcPr>
          <w:p w14:paraId="0391E769" w14:textId="77777777" w:rsidR="00885F7A" w:rsidRPr="00041AF9" w:rsidRDefault="00885F7A" w:rsidP="003A2F4D">
            <w:pPr>
              <w:spacing w:after="0" w:line="240" w:lineRule="auto"/>
              <w:jc w:val="both"/>
              <w:rPr>
                <w:rFonts w:ascii="Times New Roman" w:eastAsia="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LVĢMC</w:t>
            </w:r>
          </w:p>
          <w:p w14:paraId="4D0C4BEE" w14:textId="7D6E17BF" w:rsidR="003A2F4D" w:rsidRPr="00041AF9" w:rsidRDefault="003A2F4D" w:rsidP="003A2F4D">
            <w:pPr>
              <w:spacing w:after="0" w:line="240" w:lineRule="auto"/>
              <w:jc w:val="both"/>
              <w:rPr>
                <w:rFonts w:ascii="Times New Roman" w:eastAsia="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Valsts un pašvaldības institūcijas</w:t>
            </w:r>
          </w:p>
          <w:p w14:paraId="6BC9CD7D" w14:textId="77777777" w:rsidR="003A2F4D" w:rsidRPr="00041AF9" w:rsidRDefault="003A2F4D" w:rsidP="003A2F4D">
            <w:pPr>
              <w:spacing w:after="0" w:line="240" w:lineRule="auto"/>
              <w:jc w:val="both"/>
              <w:rPr>
                <w:rFonts w:ascii="Times New Roman" w:eastAsia="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Sabiedrība</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37DD210F" w14:textId="77777777" w:rsidR="003A2F4D" w:rsidRPr="00041AF9" w:rsidRDefault="003A2F4D" w:rsidP="005E49B2">
            <w:pPr>
              <w:spacing w:after="0" w:line="240" w:lineRule="auto"/>
              <w:jc w:val="both"/>
              <w:rPr>
                <w:rFonts w:ascii="Times New Roman" w:eastAsia="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Jūras hidrometeoroloģiskās prognozes Baltijas jūras akvatorijai 5 dienām. Informācija tiek atjaunota 24/7 režīmā</w:t>
            </w:r>
            <w:r w:rsidRPr="00041AF9">
              <w:rPr>
                <w:rStyle w:val="FootnoteReference"/>
                <w:rFonts w:ascii="Times New Roman" w:eastAsia="Times New Roman" w:hAnsi="Times New Roman" w:cs="Times New Roman"/>
                <w:color w:val="000000" w:themeColor="text1"/>
                <w:sz w:val="24"/>
                <w:szCs w:val="24"/>
              </w:rPr>
              <w:footnoteReference w:id="3"/>
            </w:r>
          </w:p>
        </w:tc>
      </w:tr>
      <w:tr w:rsidR="00041AF9" w:rsidRPr="00041AF9" w14:paraId="1B7F90DA"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66B98F6B" w14:textId="77777777" w:rsidR="003A2F4D" w:rsidRPr="00041AF9" w:rsidRDefault="003A2F4D" w:rsidP="003A2F4D">
            <w:pPr>
              <w:spacing w:after="0" w:line="240" w:lineRule="auto"/>
              <w:jc w:val="center"/>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4.</w:t>
            </w: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77BFF986"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Hidroloģisko novērojumu sistēma</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1AD47AF9" w14:textId="328A1ADE" w:rsidR="00376F28" w:rsidRPr="00041AF9" w:rsidRDefault="00376F28"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LVĢMC</w:t>
            </w:r>
          </w:p>
        </w:tc>
        <w:tc>
          <w:tcPr>
            <w:tcW w:w="2731" w:type="dxa"/>
            <w:tcBorders>
              <w:top w:val="single" w:sz="4" w:space="0" w:color="auto"/>
              <w:left w:val="single" w:sz="4" w:space="0" w:color="auto"/>
              <w:bottom w:val="single" w:sz="4" w:space="0" w:color="auto"/>
              <w:right w:val="single" w:sz="4" w:space="0" w:color="auto"/>
            </w:tcBorders>
          </w:tcPr>
          <w:p w14:paraId="56C1F928" w14:textId="77777777" w:rsidR="00376F28" w:rsidRPr="00041AF9" w:rsidRDefault="00376F28" w:rsidP="003A2F4D">
            <w:pPr>
              <w:spacing w:after="0" w:line="240" w:lineRule="auto"/>
              <w:jc w:val="both"/>
              <w:rPr>
                <w:rFonts w:ascii="Times New Roman" w:hAnsi="Times New Roman"/>
                <w:color w:val="000000" w:themeColor="text1"/>
                <w:sz w:val="24"/>
                <w:szCs w:val="24"/>
              </w:rPr>
            </w:pPr>
            <w:r w:rsidRPr="00041AF9">
              <w:rPr>
                <w:rFonts w:ascii="Times New Roman" w:hAnsi="Times New Roman" w:cs="Times New Roman"/>
                <w:color w:val="000000" w:themeColor="text1"/>
                <w:sz w:val="24"/>
                <w:szCs w:val="24"/>
              </w:rPr>
              <w:t>LVĢMC</w:t>
            </w:r>
            <w:r w:rsidRPr="00041AF9">
              <w:rPr>
                <w:rFonts w:ascii="Times New Roman" w:hAnsi="Times New Roman"/>
                <w:color w:val="000000" w:themeColor="text1"/>
                <w:sz w:val="24"/>
                <w:szCs w:val="24"/>
              </w:rPr>
              <w:t xml:space="preserve"> </w:t>
            </w:r>
          </w:p>
          <w:p w14:paraId="61625913" w14:textId="55F2981A" w:rsidR="003A2F4D" w:rsidRPr="00041AF9" w:rsidRDefault="003A2F4D" w:rsidP="003A2F4D">
            <w:pPr>
              <w:spacing w:after="0" w:line="240" w:lineRule="auto"/>
              <w:jc w:val="both"/>
              <w:rPr>
                <w:rFonts w:ascii="Times New Roman" w:hAnsi="Times New Roman"/>
                <w:color w:val="000000" w:themeColor="text1"/>
                <w:sz w:val="24"/>
                <w:szCs w:val="24"/>
              </w:rPr>
            </w:pPr>
            <w:r w:rsidRPr="00041AF9">
              <w:rPr>
                <w:rFonts w:ascii="Times New Roman" w:hAnsi="Times New Roman"/>
                <w:color w:val="000000" w:themeColor="text1"/>
                <w:sz w:val="24"/>
                <w:szCs w:val="24"/>
              </w:rPr>
              <w:t>Valsts un pašvaldības institūcijas</w:t>
            </w:r>
          </w:p>
          <w:p w14:paraId="150024AB"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olor w:val="000000" w:themeColor="text1"/>
                <w:sz w:val="24"/>
                <w:szCs w:val="24"/>
              </w:rPr>
              <w:t>Sabiedrība</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418B63C7"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Operatīvā hidroloģisko novērojumu informācija</w:t>
            </w:r>
            <w:r w:rsidRPr="00041AF9">
              <w:rPr>
                <w:rFonts w:ascii="Times New Roman" w:eastAsia="Times New Roman" w:hAnsi="Times New Roman" w:cs="Times New Roman"/>
                <w:color w:val="000000" w:themeColor="text1"/>
                <w:sz w:val="24"/>
                <w:szCs w:val="24"/>
                <w:vertAlign w:val="superscript"/>
              </w:rPr>
              <w:footnoteReference w:id="4"/>
            </w:r>
            <w:r w:rsidRPr="00041AF9">
              <w:rPr>
                <w:rFonts w:ascii="Times New Roman" w:eastAsia="Times New Roman" w:hAnsi="Times New Roman" w:cs="Times New Roman"/>
                <w:color w:val="000000" w:themeColor="text1"/>
                <w:sz w:val="24"/>
                <w:szCs w:val="24"/>
              </w:rPr>
              <w:t xml:space="preserve"> (plūdi, ūdens līmenis, izmaiņas un prognozes, caurtece, temperatūra u.c.)</w:t>
            </w:r>
          </w:p>
        </w:tc>
      </w:tr>
      <w:tr w:rsidR="00041AF9" w:rsidRPr="00041AF9" w14:paraId="0A885658"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07E4C095" w14:textId="77777777" w:rsidR="003A2F4D" w:rsidRPr="00041AF9" w:rsidRDefault="003A2F4D" w:rsidP="003A2F4D">
            <w:pPr>
              <w:spacing w:after="0" w:line="240" w:lineRule="auto"/>
              <w:jc w:val="center"/>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lastRenderedPageBreak/>
              <w:t>5.</w:t>
            </w: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6DBCCF3F"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Meteoroloģisko novērojumu sistēma</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7F6789C9" w14:textId="206421FA" w:rsidR="003A2F4D" w:rsidRPr="00041AF9" w:rsidRDefault="00376F28" w:rsidP="00376F28">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LVĢMC</w:t>
            </w:r>
          </w:p>
        </w:tc>
        <w:tc>
          <w:tcPr>
            <w:tcW w:w="2731" w:type="dxa"/>
            <w:tcBorders>
              <w:top w:val="single" w:sz="4" w:space="0" w:color="auto"/>
              <w:left w:val="single" w:sz="4" w:space="0" w:color="auto"/>
              <w:bottom w:val="single" w:sz="4" w:space="0" w:color="auto"/>
              <w:right w:val="single" w:sz="4" w:space="0" w:color="auto"/>
            </w:tcBorders>
          </w:tcPr>
          <w:p w14:paraId="0A829886" w14:textId="77777777" w:rsidR="00376F28" w:rsidRPr="00041AF9" w:rsidRDefault="00376F28" w:rsidP="003A2F4D">
            <w:pPr>
              <w:spacing w:after="0" w:line="240" w:lineRule="auto"/>
              <w:jc w:val="both"/>
              <w:rPr>
                <w:rFonts w:ascii="Times New Roman" w:hAnsi="Times New Roman"/>
                <w:color w:val="000000" w:themeColor="text1"/>
                <w:sz w:val="24"/>
                <w:szCs w:val="24"/>
              </w:rPr>
            </w:pPr>
            <w:r w:rsidRPr="00041AF9">
              <w:rPr>
                <w:rFonts w:ascii="Times New Roman" w:hAnsi="Times New Roman" w:cs="Times New Roman"/>
                <w:color w:val="000000" w:themeColor="text1"/>
                <w:sz w:val="24"/>
                <w:szCs w:val="24"/>
              </w:rPr>
              <w:t>LVĢMC</w:t>
            </w:r>
            <w:r w:rsidRPr="00041AF9">
              <w:rPr>
                <w:rFonts w:ascii="Times New Roman" w:hAnsi="Times New Roman"/>
                <w:color w:val="000000" w:themeColor="text1"/>
                <w:sz w:val="24"/>
                <w:szCs w:val="24"/>
              </w:rPr>
              <w:t xml:space="preserve"> </w:t>
            </w:r>
          </w:p>
          <w:p w14:paraId="0FF72E63" w14:textId="20C6ED19" w:rsidR="003A2F4D" w:rsidRPr="00041AF9" w:rsidRDefault="003A2F4D" w:rsidP="003A2F4D">
            <w:pPr>
              <w:spacing w:after="0" w:line="240" w:lineRule="auto"/>
              <w:jc w:val="both"/>
              <w:rPr>
                <w:rFonts w:ascii="Times New Roman" w:hAnsi="Times New Roman"/>
                <w:color w:val="000000" w:themeColor="text1"/>
                <w:sz w:val="24"/>
                <w:szCs w:val="24"/>
              </w:rPr>
            </w:pPr>
            <w:r w:rsidRPr="00041AF9">
              <w:rPr>
                <w:rFonts w:ascii="Times New Roman" w:hAnsi="Times New Roman"/>
                <w:color w:val="000000" w:themeColor="text1"/>
                <w:sz w:val="24"/>
                <w:szCs w:val="24"/>
              </w:rPr>
              <w:t>Valsts un pašvaldības institūcijas</w:t>
            </w:r>
          </w:p>
          <w:p w14:paraId="18BB50C0"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olor w:val="000000" w:themeColor="text1"/>
                <w:sz w:val="24"/>
                <w:szCs w:val="24"/>
              </w:rPr>
              <w:t>Sabiedrība</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6515A5D9"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Operatīvā meteoroloģisko novērojumu informācija</w:t>
            </w:r>
            <w:r w:rsidRPr="00041AF9">
              <w:rPr>
                <w:rFonts w:ascii="Times New Roman" w:eastAsia="Times New Roman" w:hAnsi="Times New Roman" w:cs="Times New Roman"/>
                <w:color w:val="000000" w:themeColor="text1"/>
                <w:sz w:val="24"/>
                <w:szCs w:val="24"/>
                <w:vertAlign w:val="superscript"/>
              </w:rPr>
              <w:footnoteReference w:id="5"/>
            </w:r>
            <w:r w:rsidRPr="00041AF9">
              <w:rPr>
                <w:rFonts w:ascii="Times New Roman" w:eastAsia="Times New Roman" w:hAnsi="Times New Roman" w:cs="Times New Roman"/>
                <w:color w:val="000000" w:themeColor="text1"/>
                <w:sz w:val="24"/>
                <w:szCs w:val="24"/>
              </w:rPr>
              <w:t xml:space="preserve"> (gaisa temperatūra, vējš, nokrišņu daudzums u.c. parametri)</w:t>
            </w:r>
          </w:p>
        </w:tc>
      </w:tr>
      <w:tr w:rsidR="00041AF9" w:rsidRPr="00041AF9" w14:paraId="4227E8AC"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2B651FA6" w14:textId="77777777" w:rsidR="003A2F4D" w:rsidRPr="00041AF9" w:rsidRDefault="003A2F4D" w:rsidP="003A2F4D">
            <w:pPr>
              <w:spacing w:after="0" w:line="240" w:lineRule="auto"/>
              <w:jc w:val="center"/>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6.</w:t>
            </w: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617BE730"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 xml:space="preserve">Operatīvā </w:t>
            </w:r>
            <w:proofErr w:type="spellStart"/>
            <w:r w:rsidRPr="00041AF9">
              <w:rPr>
                <w:rFonts w:ascii="Times New Roman" w:eastAsia="Times New Roman" w:hAnsi="Times New Roman" w:cs="Times New Roman"/>
                <w:color w:val="000000" w:themeColor="text1"/>
                <w:sz w:val="24"/>
                <w:szCs w:val="24"/>
              </w:rPr>
              <w:t>piezemes</w:t>
            </w:r>
            <w:proofErr w:type="spellEnd"/>
            <w:r w:rsidRPr="00041AF9">
              <w:rPr>
                <w:rFonts w:ascii="Times New Roman" w:eastAsia="Times New Roman" w:hAnsi="Times New Roman" w:cs="Times New Roman"/>
                <w:color w:val="000000" w:themeColor="text1"/>
                <w:sz w:val="24"/>
                <w:szCs w:val="24"/>
              </w:rPr>
              <w:t xml:space="preserve"> un attālināto </w:t>
            </w:r>
            <w:proofErr w:type="spellStart"/>
            <w:r w:rsidRPr="00041AF9">
              <w:rPr>
                <w:rFonts w:ascii="Times New Roman" w:eastAsia="Times New Roman" w:hAnsi="Times New Roman" w:cs="Times New Roman"/>
                <w:color w:val="000000" w:themeColor="text1"/>
                <w:sz w:val="24"/>
                <w:szCs w:val="24"/>
              </w:rPr>
              <w:t>hidrometeroloģisko</w:t>
            </w:r>
            <w:proofErr w:type="spellEnd"/>
            <w:r w:rsidRPr="00041AF9">
              <w:rPr>
                <w:rFonts w:ascii="Times New Roman" w:eastAsia="Times New Roman" w:hAnsi="Times New Roman" w:cs="Times New Roman"/>
                <w:color w:val="000000" w:themeColor="text1"/>
                <w:sz w:val="24"/>
                <w:szCs w:val="24"/>
              </w:rPr>
              <w:t xml:space="preserve"> novērojumu sistēma</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69610C01" w14:textId="1DB5C138" w:rsidR="003A2F4D" w:rsidRPr="00041AF9" w:rsidRDefault="00376F28" w:rsidP="00376F28">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LVĢMC</w:t>
            </w:r>
          </w:p>
        </w:tc>
        <w:tc>
          <w:tcPr>
            <w:tcW w:w="2731" w:type="dxa"/>
            <w:tcBorders>
              <w:top w:val="single" w:sz="4" w:space="0" w:color="auto"/>
              <w:left w:val="single" w:sz="4" w:space="0" w:color="auto"/>
              <w:bottom w:val="single" w:sz="4" w:space="0" w:color="auto"/>
              <w:right w:val="single" w:sz="4" w:space="0" w:color="auto"/>
            </w:tcBorders>
          </w:tcPr>
          <w:p w14:paraId="6647B3EE" w14:textId="77777777" w:rsidR="00376F28" w:rsidRPr="00041AF9" w:rsidRDefault="00376F28" w:rsidP="003A2F4D">
            <w:pPr>
              <w:spacing w:after="0" w:line="240" w:lineRule="auto"/>
              <w:jc w:val="both"/>
              <w:rPr>
                <w:rFonts w:ascii="Times New Roman" w:hAnsi="Times New Roman"/>
                <w:color w:val="000000" w:themeColor="text1"/>
                <w:sz w:val="24"/>
                <w:szCs w:val="24"/>
              </w:rPr>
            </w:pPr>
            <w:r w:rsidRPr="00041AF9">
              <w:rPr>
                <w:rFonts w:ascii="Times New Roman" w:hAnsi="Times New Roman" w:cs="Times New Roman"/>
                <w:color w:val="000000" w:themeColor="text1"/>
                <w:sz w:val="24"/>
                <w:szCs w:val="24"/>
              </w:rPr>
              <w:t>LVĢMC</w:t>
            </w:r>
            <w:r w:rsidRPr="00041AF9">
              <w:rPr>
                <w:rFonts w:ascii="Times New Roman" w:hAnsi="Times New Roman"/>
                <w:color w:val="000000" w:themeColor="text1"/>
                <w:sz w:val="24"/>
                <w:szCs w:val="24"/>
              </w:rPr>
              <w:t xml:space="preserve"> </w:t>
            </w:r>
          </w:p>
          <w:p w14:paraId="368549EA" w14:textId="0E016335"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olor w:val="000000" w:themeColor="text1"/>
                <w:sz w:val="24"/>
                <w:szCs w:val="24"/>
              </w:rPr>
              <w:t>VUGD</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32715DCA"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eastAsia="Times New Roman" w:hAnsi="Times New Roman" w:cs="Times New Roman"/>
                <w:color w:val="000000" w:themeColor="text1"/>
                <w:sz w:val="24"/>
                <w:szCs w:val="24"/>
              </w:rPr>
              <w:t>Operatīvā hidrometeoroloģisko novērojumu informācija reālā laika režīmā, attālināto novērojumu (satelīti un radars) dati, kā arī tīmekļa kameru novērojumu dati operatīvā režīmā</w:t>
            </w:r>
          </w:p>
        </w:tc>
      </w:tr>
      <w:tr w:rsidR="00041AF9" w:rsidRPr="00041AF9" w14:paraId="74A1BABA"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1015E39B" w14:textId="77777777" w:rsidR="003A2F4D" w:rsidRPr="00041AF9" w:rsidRDefault="003A2F4D" w:rsidP="003A2F4D">
            <w:pPr>
              <w:spacing w:after="0" w:line="240" w:lineRule="auto"/>
              <w:jc w:val="center"/>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7.</w:t>
            </w: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32C971F9"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Ķīmisko vielu un maisījumu datubāze</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75262DED" w14:textId="704EEF15" w:rsidR="003A2F4D" w:rsidRPr="00041AF9" w:rsidRDefault="00376F28" w:rsidP="00376F28">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LVĢMC</w:t>
            </w:r>
          </w:p>
        </w:tc>
        <w:tc>
          <w:tcPr>
            <w:tcW w:w="2731" w:type="dxa"/>
            <w:tcBorders>
              <w:top w:val="single" w:sz="4" w:space="0" w:color="auto"/>
              <w:left w:val="single" w:sz="4" w:space="0" w:color="auto"/>
              <w:bottom w:val="single" w:sz="4" w:space="0" w:color="auto"/>
              <w:right w:val="single" w:sz="4" w:space="0" w:color="auto"/>
            </w:tcBorders>
          </w:tcPr>
          <w:p w14:paraId="2A426BA1" w14:textId="77777777" w:rsidR="00376F28" w:rsidRPr="00041AF9" w:rsidRDefault="00376F28"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 xml:space="preserve">LVĢMC </w:t>
            </w:r>
          </w:p>
          <w:p w14:paraId="01D1AD0C" w14:textId="63E85756" w:rsidR="00376F28" w:rsidRPr="00041AF9" w:rsidRDefault="00376F28"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RAKUS</w:t>
            </w:r>
          </w:p>
          <w:p w14:paraId="29021C17" w14:textId="7C631876" w:rsidR="00376F28" w:rsidRPr="00041AF9" w:rsidRDefault="00376F28"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VI</w:t>
            </w:r>
          </w:p>
          <w:p w14:paraId="3A22D86A" w14:textId="3EA74778" w:rsidR="00376F28" w:rsidRPr="00041AF9" w:rsidRDefault="00376F28"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VVD</w:t>
            </w:r>
          </w:p>
          <w:p w14:paraId="322F39D1" w14:textId="6A7B16B6" w:rsidR="00376F28" w:rsidRPr="00041AF9" w:rsidRDefault="00376F28"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VDI</w:t>
            </w:r>
          </w:p>
          <w:p w14:paraId="617749B9"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VUGD</w:t>
            </w:r>
          </w:p>
          <w:p w14:paraId="38541A98"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VDD</w:t>
            </w:r>
          </w:p>
          <w:p w14:paraId="0D8D11A3"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Komersanti</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77EA5A93"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Informācija par ķīmisko vielu un maisījumu klasifikāciju un ražotāju, importētāju vai izplatītāju noliktavu adresēm</w:t>
            </w:r>
          </w:p>
        </w:tc>
      </w:tr>
      <w:tr w:rsidR="00041AF9" w:rsidRPr="00041AF9" w14:paraId="38E40816"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7B855F30" w14:textId="77777777" w:rsidR="003A2F4D" w:rsidRPr="00041AF9" w:rsidRDefault="003A2F4D" w:rsidP="003A2F4D">
            <w:pPr>
              <w:spacing w:after="0" w:line="240" w:lineRule="auto"/>
              <w:jc w:val="center"/>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8.</w:t>
            </w: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46A1AAC0"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Augu aizsardzības līdzekļi kaitīgo organismu ierobežošanas datu bāze</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43205A65" w14:textId="3993081C" w:rsidR="00376F28" w:rsidRPr="00041AF9" w:rsidRDefault="00376F28"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VAAD</w:t>
            </w:r>
          </w:p>
        </w:tc>
        <w:tc>
          <w:tcPr>
            <w:tcW w:w="2731" w:type="dxa"/>
            <w:tcBorders>
              <w:top w:val="single" w:sz="4" w:space="0" w:color="auto"/>
              <w:left w:val="single" w:sz="4" w:space="0" w:color="auto"/>
              <w:bottom w:val="single" w:sz="4" w:space="0" w:color="auto"/>
              <w:right w:val="single" w:sz="4" w:space="0" w:color="auto"/>
            </w:tcBorders>
          </w:tcPr>
          <w:p w14:paraId="4B38BBF1" w14:textId="209D4B7A" w:rsidR="00376F28" w:rsidRPr="00041AF9" w:rsidRDefault="00376F28"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VAAD</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5A8EF1ED"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proofErr w:type="spellStart"/>
            <w:r w:rsidRPr="00041AF9">
              <w:rPr>
                <w:rFonts w:ascii="Times New Roman" w:hAnsi="Times New Roman" w:cs="Times New Roman"/>
                <w:color w:val="000000" w:themeColor="text1"/>
                <w:sz w:val="24"/>
                <w:szCs w:val="24"/>
              </w:rPr>
              <w:t>Epifitotijas</w:t>
            </w:r>
            <w:proofErr w:type="spellEnd"/>
            <w:r w:rsidRPr="00041AF9">
              <w:rPr>
                <w:rFonts w:ascii="Times New Roman" w:hAnsi="Times New Roman" w:cs="Times New Roman"/>
                <w:color w:val="000000" w:themeColor="text1"/>
                <w:sz w:val="24"/>
                <w:szCs w:val="24"/>
              </w:rPr>
              <w:t xml:space="preserve"> uzraudzības vajadzībām integrēta augu audzēšanas un kaitīgo organismu monitoringa karte</w:t>
            </w:r>
          </w:p>
        </w:tc>
      </w:tr>
      <w:tr w:rsidR="00041AF9" w:rsidRPr="00041AF9" w14:paraId="7BBA6874"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1F16F88E" w14:textId="77777777" w:rsidR="003A2F4D" w:rsidRPr="00041AF9" w:rsidRDefault="003A2F4D" w:rsidP="003A2F4D">
            <w:pPr>
              <w:spacing w:after="0" w:line="240" w:lineRule="auto"/>
              <w:jc w:val="center"/>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9.</w:t>
            </w: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4F4A1AC7"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proofErr w:type="spellStart"/>
            <w:r w:rsidRPr="00041AF9">
              <w:rPr>
                <w:rFonts w:ascii="Times New Roman" w:hAnsi="Times New Roman" w:cs="Times New Roman"/>
                <w:color w:val="000000" w:themeColor="text1"/>
                <w:sz w:val="24"/>
                <w:szCs w:val="24"/>
              </w:rPr>
              <w:t>IceChat</w:t>
            </w:r>
            <w:proofErr w:type="spellEnd"/>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162C48B7" w14:textId="77777777" w:rsidR="0086484E"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 xml:space="preserve">NBS JS KAD </w:t>
            </w:r>
          </w:p>
          <w:p w14:paraId="68F23129" w14:textId="407651C8"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 xml:space="preserve">MRCC </w:t>
            </w:r>
          </w:p>
        </w:tc>
        <w:tc>
          <w:tcPr>
            <w:tcW w:w="2731" w:type="dxa"/>
            <w:tcBorders>
              <w:top w:val="single" w:sz="4" w:space="0" w:color="auto"/>
              <w:left w:val="single" w:sz="4" w:space="0" w:color="auto"/>
              <w:bottom w:val="single" w:sz="4" w:space="0" w:color="auto"/>
              <w:right w:val="single" w:sz="4" w:space="0" w:color="auto"/>
            </w:tcBorders>
          </w:tcPr>
          <w:p w14:paraId="3779EDE1" w14:textId="77777777" w:rsidR="0086484E"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 xml:space="preserve">NBS JS KAD </w:t>
            </w:r>
          </w:p>
          <w:p w14:paraId="464E2F38" w14:textId="77777777" w:rsidR="0086484E"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 xml:space="preserve">MRCC </w:t>
            </w:r>
          </w:p>
          <w:p w14:paraId="66AC7421" w14:textId="00F01153" w:rsidR="0086484E" w:rsidRPr="00041AF9" w:rsidRDefault="0086484E" w:rsidP="0086484E">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NBS Gaisa spēki</w:t>
            </w:r>
          </w:p>
          <w:p w14:paraId="4CFBB7CD" w14:textId="77777777" w:rsidR="00A759DD" w:rsidRDefault="00A759DD" w:rsidP="00A759DD">
            <w:pPr>
              <w:spacing w:after="0" w:line="240" w:lineRule="auto"/>
              <w:rPr>
                <w:rFonts w:ascii="Times New Roman" w:hAnsi="Times New Roman" w:cs="Times New Roman"/>
                <w:color w:val="000000" w:themeColor="text1"/>
                <w:sz w:val="24"/>
                <w:szCs w:val="24"/>
                <w:lang w:eastAsia="lv-LV"/>
              </w:rPr>
            </w:pPr>
            <w:r w:rsidRPr="00A759DD">
              <w:rPr>
                <w:rFonts w:ascii="Times New Roman" w:hAnsi="Times New Roman" w:cs="Times New Roman"/>
                <w:color w:val="000000" w:themeColor="text1"/>
                <w:sz w:val="24"/>
                <w:szCs w:val="24"/>
                <w:lang w:eastAsia="lv-LV"/>
              </w:rPr>
              <w:t>VRS</w:t>
            </w:r>
            <w:bookmarkStart w:id="1" w:name="_GoBack"/>
            <w:bookmarkEnd w:id="1"/>
            <w:r w:rsidRPr="00A759DD">
              <w:rPr>
                <w:rFonts w:ascii="Times New Roman" w:hAnsi="Times New Roman" w:cs="Times New Roman"/>
                <w:color w:val="000000" w:themeColor="text1"/>
                <w:sz w:val="24"/>
                <w:szCs w:val="24"/>
                <w:lang w:eastAsia="lv-LV"/>
              </w:rPr>
              <w:t xml:space="preserve"> ASOP LOVC (ARCC)</w:t>
            </w:r>
          </w:p>
          <w:p w14:paraId="606452DA" w14:textId="4540409E" w:rsidR="0086484E" w:rsidRPr="00041AF9" w:rsidRDefault="0086484E"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lang w:eastAsia="lv-LV"/>
              </w:rPr>
              <w:t>VRS</w:t>
            </w:r>
          </w:p>
          <w:p w14:paraId="463534B8" w14:textId="3B8109DE" w:rsidR="003A2F4D" w:rsidRPr="00041AF9" w:rsidRDefault="003A2F4D"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lang w:eastAsia="lv-LV"/>
              </w:rPr>
              <w:t>VUGD</w:t>
            </w:r>
          </w:p>
          <w:p w14:paraId="023440CD"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lang w:eastAsia="lv-LV"/>
              </w:rPr>
              <w:t>NMPD</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29A6B6AA"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Tiešsaistes informācijas apmaiņas sistēma</w:t>
            </w:r>
          </w:p>
        </w:tc>
      </w:tr>
      <w:tr w:rsidR="003A2F4D" w:rsidRPr="00A35EE6" w14:paraId="62C19F27" w14:textId="77777777" w:rsidTr="005132A1">
        <w:tc>
          <w:tcPr>
            <w:tcW w:w="14596" w:type="dxa"/>
            <w:gridSpan w:val="5"/>
            <w:shd w:val="clear" w:color="auto" w:fill="D9D9D9" w:themeFill="background1" w:themeFillShade="D9"/>
          </w:tcPr>
          <w:p w14:paraId="39463309" w14:textId="77777777" w:rsidR="003A2F4D" w:rsidRPr="00A35EE6" w:rsidRDefault="003A2F4D" w:rsidP="003A2F4D">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Starptautiskā līmenī</w:t>
            </w:r>
          </w:p>
          <w:p w14:paraId="5520B4B6" w14:textId="77777777" w:rsidR="003A2F4D" w:rsidRPr="00A35EE6" w:rsidRDefault="003A2F4D" w:rsidP="003A2F4D">
            <w:pPr>
              <w:spacing w:after="0" w:line="240" w:lineRule="auto"/>
              <w:jc w:val="center"/>
              <w:rPr>
                <w:rFonts w:ascii="Times New Roman" w:hAnsi="Times New Roman" w:cs="Times New Roman"/>
                <w:b/>
                <w:sz w:val="24"/>
                <w:szCs w:val="24"/>
              </w:rPr>
            </w:pPr>
          </w:p>
        </w:tc>
      </w:tr>
      <w:tr w:rsidR="00041AF9" w:rsidRPr="00041AF9" w14:paraId="5CA57350" w14:textId="77777777" w:rsidTr="005132A1">
        <w:tc>
          <w:tcPr>
            <w:tcW w:w="0" w:type="auto"/>
            <w:shd w:val="clear" w:color="auto" w:fill="auto"/>
          </w:tcPr>
          <w:p w14:paraId="390390BB" w14:textId="77777777" w:rsidR="003A2F4D" w:rsidRPr="00041AF9" w:rsidRDefault="003A2F4D" w:rsidP="00B7591A">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p>
        </w:tc>
        <w:tc>
          <w:tcPr>
            <w:tcW w:w="3105" w:type="dxa"/>
            <w:shd w:val="clear" w:color="auto" w:fill="auto"/>
          </w:tcPr>
          <w:p w14:paraId="58D42F8C"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IAEA USIE</w:t>
            </w:r>
          </w:p>
        </w:tc>
        <w:tc>
          <w:tcPr>
            <w:tcW w:w="2485" w:type="dxa"/>
            <w:shd w:val="clear" w:color="auto" w:fill="auto"/>
          </w:tcPr>
          <w:p w14:paraId="5F30F0FD" w14:textId="4884BE5C" w:rsidR="00942912" w:rsidRPr="00041AF9" w:rsidRDefault="00942912"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SAEA</w:t>
            </w:r>
          </w:p>
        </w:tc>
        <w:tc>
          <w:tcPr>
            <w:tcW w:w="2731" w:type="dxa"/>
          </w:tcPr>
          <w:p w14:paraId="7399FFA9" w14:textId="4502D8AE" w:rsidR="0086484E" w:rsidRPr="00041AF9" w:rsidRDefault="0086484E"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VVD RDC</w:t>
            </w:r>
          </w:p>
        </w:tc>
        <w:tc>
          <w:tcPr>
            <w:tcW w:w="5272" w:type="dxa"/>
            <w:shd w:val="clear" w:color="auto" w:fill="auto"/>
          </w:tcPr>
          <w:p w14:paraId="75F1E9DB"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 xml:space="preserve">Informācijas apmaiņa radiācijas incidentu un </w:t>
            </w:r>
            <w:proofErr w:type="spellStart"/>
            <w:r w:rsidRPr="00041AF9">
              <w:rPr>
                <w:rFonts w:ascii="Times New Roman" w:hAnsi="Times New Roman" w:cs="Times New Roman"/>
                <w:color w:val="000000" w:themeColor="text1"/>
                <w:sz w:val="24"/>
                <w:szCs w:val="24"/>
              </w:rPr>
              <w:t>kodolincidentu</w:t>
            </w:r>
            <w:proofErr w:type="spellEnd"/>
            <w:r w:rsidRPr="00041AF9">
              <w:rPr>
                <w:rFonts w:ascii="Times New Roman" w:hAnsi="Times New Roman" w:cs="Times New Roman"/>
                <w:color w:val="000000" w:themeColor="text1"/>
                <w:sz w:val="24"/>
                <w:szCs w:val="24"/>
              </w:rPr>
              <w:t xml:space="preserve"> gadījumā</w:t>
            </w:r>
          </w:p>
        </w:tc>
      </w:tr>
      <w:tr w:rsidR="003A2F4D" w:rsidRPr="00A35EE6" w14:paraId="1F785F49"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5245AE89" w14:textId="77777777" w:rsidR="003A2F4D" w:rsidRPr="00B7591A" w:rsidRDefault="003A2F4D" w:rsidP="00B7591A">
            <w:pPr>
              <w:pStyle w:val="ListParagraph"/>
              <w:numPr>
                <w:ilvl w:val="0"/>
                <w:numId w:val="1"/>
              </w:numPr>
              <w:spacing w:after="0" w:line="240" w:lineRule="auto"/>
              <w:ind w:left="0" w:firstLine="0"/>
              <w:jc w:val="both"/>
              <w:rPr>
                <w:rFonts w:ascii="Times New Roman" w:hAnsi="Times New Roman" w:cs="Times New Roman"/>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56459BE1"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EAS (</w:t>
            </w:r>
            <w:proofErr w:type="spellStart"/>
            <w:r w:rsidRPr="00A35EE6">
              <w:rPr>
                <w:rFonts w:ascii="Times New Roman" w:hAnsi="Times New Roman" w:cs="Times New Roman"/>
                <w:i/>
                <w:sz w:val="24"/>
                <w:szCs w:val="24"/>
              </w:rPr>
              <w:t>European</w:t>
            </w:r>
            <w:proofErr w:type="spellEnd"/>
            <w:r w:rsidRPr="00A35EE6">
              <w:rPr>
                <w:rFonts w:ascii="Times New Roman" w:hAnsi="Times New Roman" w:cs="Times New Roman"/>
                <w:i/>
                <w:sz w:val="24"/>
                <w:szCs w:val="24"/>
              </w:rPr>
              <w:t xml:space="preserve"> </w:t>
            </w:r>
            <w:proofErr w:type="spellStart"/>
            <w:r w:rsidRPr="00A35EE6">
              <w:rPr>
                <w:rFonts w:ascii="Times New Roman" w:hAnsi="Times New Roman" w:cs="Times New Roman"/>
                <w:i/>
                <w:sz w:val="24"/>
                <w:szCs w:val="24"/>
              </w:rPr>
              <w:t>Awareness</w:t>
            </w:r>
            <w:proofErr w:type="spellEnd"/>
            <w:r w:rsidRPr="00A35EE6">
              <w:rPr>
                <w:rFonts w:ascii="Times New Roman" w:hAnsi="Times New Roman" w:cs="Times New Roman"/>
                <w:i/>
                <w:sz w:val="24"/>
                <w:szCs w:val="24"/>
              </w:rPr>
              <w:t xml:space="preserve"> </w:t>
            </w:r>
            <w:proofErr w:type="spellStart"/>
            <w:r w:rsidRPr="00A35EE6">
              <w:rPr>
                <w:rFonts w:ascii="Times New Roman" w:hAnsi="Times New Roman" w:cs="Times New Roman"/>
                <w:i/>
                <w:sz w:val="24"/>
                <w:szCs w:val="24"/>
              </w:rPr>
              <w:t>System</w:t>
            </w:r>
            <w:proofErr w:type="spellEnd"/>
            <w:r w:rsidRPr="00A35EE6">
              <w:rPr>
                <w:rFonts w:ascii="Times New Roman" w:hAnsi="Times New Roman" w:cs="Times New Roman"/>
                <w:sz w:val="24"/>
                <w:szCs w:val="24"/>
              </w:rPr>
              <w:t>)</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4779E5F9"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ENTSO-E</w:t>
            </w:r>
          </w:p>
        </w:tc>
        <w:tc>
          <w:tcPr>
            <w:tcW w:w="2731" w:type="dxa"/>
            <w:tcBorders>
              <w:top w:val="single" w:sz="4" w:space="0" w:color="auto"/>
              <w:left w:val="single" w:sz="4" w:space="0" w:color="auto"/>
              <w:bottom w:val="single" w:sz="4" w:space="0" w:color="auto"/>
              <w:right w:val="single" w:sz="4" w:space="0" w:color="auto"/>
            </w:tcBorders>
          </w:tcPr>
          <w:p w14:paraId="2A785621" w14:textId="5A0486EB"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 xml:space="preserve">AS </w:t>
            </w:r>
            <w:r w:rsidR="0086484E">
              <w:rPr>
                <w:rFonts w:ascii="Times New Roman" w:hAnsi="Times New Roman" w:cs="Times New Roman"/>
                <w:sz w:val="24"/>
                <w:szCs w:val="24"/>
              </w:rPr>
              <w:t>”</w:t>
            </w:r>
            <w:r w:rsidRPr="00A35EE6">
              <w:rPr>
                <w:rFonts w:ascii="Times New Roman" w:hAnsi="Times New Roman" w:cs="Times New Roman"/>
                <w:sz w:val="24"/>
                <w:szCs w:val="24"/>
              </w:rPr>
              <w:t>Augstsprieguma tīkls”</w:t>
            </w:r>
          </w:p>
          <w:p w14:paraId="658CED34"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Eiropas pārvades sistēmas operatori</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6A74CD16"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AS “Augstsprieguma tīkls” sniedz informāciju par izmaiņām pārvades sistēmā, saskaņā ar atbilstošiem klasifikatoriem</w:t>
            </w:r>
          </w:p>
          <w:p w14:paraId="1DECC619" w14:textId="77777777" w:rsidR="003A2F4D" w:rsidRPr="00A35EE6" w:rsidRDefault="003A2F4D" w:rsidP="003A2F4D">
            <w:pPr>
              <w:spacing w:after="0" w:line="240" w:lineRule="auto"/>
              <w:jc w:val="both"/>
              <w:rPr>
                <w:rFonts w:ascii="Times New Roman" w:hAnsi="Times New Roman" w:cs="Times New Roman"/>
                <w:sz w:val="24"/>
                <w:szCs w:val="24"/>
              </w:rPr>
            </w:pPr>
          </w:p>
        </w:tc>
      </w:tr>
      <w:tr w:rsidR="00041AF9" w:rsidRPr="00041AF9" w14:paraId="6D394D79"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67EC41D1" w14:textId="77777777" w:rsidR="003A2F4D" w:rsidRPr="00041AF9" w:rsidRDefault="003A2F4D" w:rsidP="00B7591A">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6DA5E802"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proofErr w:type="spellStart"/>
            <w:r w:rsidRPr="00041AF9">
              <w:rPr>
                <w:rFonts w:ascii="Times New Roman" w:hAnsi="Times New Roman" w:cs="Times New Roman"/>
                <w:color w:val="000000" w:themeColor="text1"/>
                <w:sz w:val="24"/>
                <w:szCs w:val="24"/>
              </w:rPr>
              <w:t>WebECURIE</w:t>
            </w:r>
            <w:proofErr w:type="spellEnd"/>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10C282F3"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Eiropas Komisija</w:t>
            </w:r>
          </w:p>
        </w:tc>
        <w:tc>
          <w:tcPr>
            <w:tcW w:w="2731" w:type="dxa"/>
            <w:tcBorders>
              <w:top w:val="single" w:sz="4" w:space="0" w:color="auto"/>
              <w:left w:val="single" w:sz="4" w:space="0" w:color="auto"/>
              <w:bottom w:val="single" w:sz="4" w:space="0" w:color="auto"/>
              <w:right w:val="single" w:sz="4" w:space="0" w:color="auto"/>
            </w:tcBorders>
          </w:tcPr>
          <w:p w14:paraId="11265F40" w14:textId="4F82707E" w:rsidR="003A2F4D" w:rsidRPr="00041AF9" w:rsidRDefault="0086484E" w:rsidP="0086484E">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VVD RDC</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0820CBDB"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 xml:space="preserve">Informācijas apmaiņa radiācijas incidentu un </w:t>
            </w:r>
            <w:proofErr w:type="spellStart"/>
            <w:r w:rsidRPr="00041AF9">
              <w:rPr>
                <w:rFonts w:ascii="Times New Roman" w:hAnsi="Times New Roman" w:cs="Times New Roman"/>
                <w:color w:val="000000" w:themeColor="text1"/>
                <w:sz w:val="24"/>
                <w:szCs w:val="24"/>
              </w:rPr>
              <w:t>kodolincidentu</w:t>
            </w:r>
            <w:proofErr w:type="spellEnd"/>
            <w:r w:rsidRPr="00041AF9">
              <w:rPr>
                <w:rFonts w:ascii="Times New Roman" w:hAnsi="Times New Roman" w:cs="Times New Roman"/>
                <w:color w:val="000000" w:themeColor="text1"/>
                <w:sz w:val="24"/>
                <w:szCs w:val="24"/>
              </w:rPr>
              <w:t xml:space="preserve"> gadījumā</w:t>
            </w:r>
          </w:p>
        </w:tc>
      </w:tr>
      <w:tr w:rsidR="00041AF9" w:rsidRPr="00041AF9" w14:paraId="76959095"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4A5E0EA5" w14:textId="77777777" w:rsidR="003A2F4D" w:rsidRPr="00041AF9" w:rsidRDefault="003A2F4D" w:rsidP="00B7591A">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1564BB2B"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EURDEP</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546D1153"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Eiropas Komisija</w:t>
            </w:r>
          </w:p>
        </w:tc>
        <w:tc>
          <w:tcPr>
            <w:tcW w:w="2731" w:type="dxa"/>
            <w:tcBorders>
              <w:top w:val="single" w:sz="4" w:space="0" w:color="auto"/>
              <w:left w:val="single" w:sz="4" w:space="0" w:color="auto"/>
              <w:bottom w:val="single" w:sz="4" w:space="0" w:color="auto"/>
              <w:right w:val="single" w:sz="4" w:space="0" w:color="auto"/>
            </w:tcBorders>
          </w:tcPr>
          <w:p w14:paraId="773E7989" w14:textId="42CA8184" w:rsidR="003A2F4D" w:rsidRPr="00041AF9" w:rsidRDefault="0086484E" w:rsidP="0086484E">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VVD RDC</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6F309C7E" w14:textId="77777777" w:rsidR="003A2F4D"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Radiācijas monitoringa datu apmaiņa</w:t>
            </w:r>
          </w:p>
          <w:p w14:paraId="32C97B8D" w14:textId="0689CAAA" w:rsidR="00041AF9" w:rsidRPr="00041AF9" w:rsidRDefault="00041AF9" w:rsidP="003A2F4D">
            <w:pPr>
              <w:spacing w:after="0" w:line="240" w:lineRule="auto"/>
              <w:jc w:val="both"/>
              <w:rPr>
                <w:rFonts w:ascii="Times New Roman" w:hAnsi="Times New Roman" w:cs="Times New Roman"/>
                <w:color w:val="000000" w:themeColor="text1"/>
                <w:sz w:val="24"/>
                <w:szCs w:val="24"/>
              </w:rPr>
            </w:pPr>
          </w:p>
        </w:tc>
      </w:tr>
      <w:tr w:rsidR="00041AF9" w:rsidRPr="00041AF9" w14:paraId="0AA01E09"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62D8A574" w14:textId="77777777" w:rsidR="00942912" w:rsidRPr="00041AF9" w:rsidRDefault="00942912" w:rsidP="00942912">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2C5040C3" w14:textId="77777777" w:rsidR="00942912" w:rsidRPr="00041AF9" w:rsidRDefault="00942912" w:rsidP="00942912">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IRMIS</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1DD148B7" w14:textId="33BC8035" w:rsidR="00942912" w:rsidRPr="00041AF9" w:rsidRDefault="00942912" w:rsidP="00942912">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SAEA</w:t>
            </w:r>
          </w:p>
        </w:tc>
        <w:tc>
          <w:tcPr>
            <w:tcW w:w="2731" w:type="dxa"/>
            <w:tcBorders>
              <w:top w:val="single" w:sz="4" w:space="0" w:color="auto"/>
              <w:left w:val="single" w:sz="4" w:space="0" w:color="auto"/>
              <w:bottom w:val="single" w:sz="4" w:space="0" w:color="auto"/>
              <w:right w:val="single" w:sz="4" w:space="0" w:color="auto"/>
            </w:tcBorders>
          </w:tcPr>
          <w:p w14:paraId="00DF6016" w14:textId="2FC7BCF7" w:rsidR="00942912" w:rsidRPr="00041AF9" w:rsidRDefault="00942912" w:rsidP="00942912">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VVD RDC</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1995B4E3" w14:textId="77777777" w:rsidR="00942912" w:rsidRDefault="00942912" w:rsidP="00942912">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Radiācijas monitoringa datu apmaiņa</w:t>
            </w:r>
          </w:p>
          <w:p w14:paraId="1475EA09" w14:textId="18413B89" w:rsidR="00041AF9" w:rsidRPr="00041AF9" w:rsidRDefault="00041AF9" w:rsidP="00942912">
            <w:pPr>
              <w:spacing w:after="0" w:line="240" w:lineRule="auto"/>
              <w:jc w:val="both"/>
              <w:rPr>
                <w:rFonts w:ascii="Times New Roman" w:hAnsi="Times New Roman" w:cs="Times New Roman"/>
                <w:color w:val="000000" w:themeColor="text1"/>
                <w:sz w:val="24"/>
                <w:szCs w:val="24"/>
              </w:rPr>
            </w:pPr>
          </w:p>
        </w:tc>
      </w:tr>
      <w:tr w:rsidR="00041AF9" w:rsidRPr="00041AF9" w14:paraId="29BCCE14"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3BACF82E" w14:textId="77777777" w:rsidR="003A2F4D" w:rsidRPr="00041AF9" w:rsidRDefault="003A2F4D" w:rsidP="00B7591A">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75B9C1AE" w14:textId="77777777" w:rsidR="003A2F4D" w:rsidRPr="00041AF9" w:rsidRDefault="003A2F4D" w:rsidP="003A2F4D">
            <w:pPr>
              <w:tabs>
                <w:tab w:val="left" w:pos="709"/>
              </w:tabs>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iCs/>
                <w:color w:val="000000" w:themeColor="text1"/>
                <w:sz w:val="24"/>
                <w:szCs w:val="24"/>
              </w:rPr>
              <w:t>Informācijas apmaiņas platforma par Starptautiskajiem veselības aizsardzības noteikumiem (</w:t>
            </w:r>
            <w:r w:rsidRPr="00041AF9">
              <w:rPr>
                <w:rFonts w:ascii="Times New Roman" w:hAnsi="Times New Roman" w:cs="Times New Roman"/>
                <w:i/>
                <w:iCs/>
                <w:color w:val="000000" w:themeColor="text1"/>
                <w:sz w:val="24"/>
                <w:szCs w:val="24"/>
                <w:lang w:val="en-GB"/>
              </w:rPr>
              <w:t>Event Information Site for International Health Regulations</w:t>
            </w:r>
            <w:r w:rsidRPr="00041AF9">
              <w:rPr>
                <w:rFonts w:ascii="Times New Roman" w:hAnsi="Times New Roman" w:cs="Times New Roman"/>
                <w:iCs/>
                <w:color w:val="000000" w:themeColor="text1"/>
                <w:sz w:val="24"/>
                <w:szCs w:val="24"/>
                <w:lang w:val="en-GB"/>
              </w:rPr>
              <w:t>)</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724824F2"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iCs/>
                <w:color w:val="000000" w:themeColor="text1"/>
                <w:sz w:val="24"/>
                <w:szCs w:val="24"/>
              </w:rPr>
              <w:t>Pasaules Veselības organizācija</w:t>
            </w:r>
          </w:p>
        </w:tc>
        <w:tc>
          <w:tcPr>
            <w:tcW w:w="2731" w:type="dxa"/>
            <w:tcBorders>
              <w:top w:val="single" w:sz="4" w:space="0" w:color="auto"/>
              <w:left w:val="single" w:sz="4" w:space="0" w:color="auto"/>
              <w:bottom w:val="single" w:sz="4" w:space="0" w:color="auto"/>
              <w:right w:val="single" w:sz="4" w:space="0" w:color="auto"/>
            </w:tcBorders>
          </w:tcPr>
          <w:p w14:paraId="1E623219" w14:textId="423D5841" w:rsidR="0086484E" w:rsidRPr="00041AF9" w:rsidRDefault="0086484E" w:rsidP="003A2F4D">
            <w:pPr>
              <w:spacing w:after="0" w:line="240" w:lineRule="auto"/>
              <w:jc w:val="both"/>
              <w:rPr>
                <w:rFonts w:ascii="Times New Roman" w:hAnsi="Times New Roman" w:cs="Times New Roman"/>
                <w:iCs/>
                <w:color w:val="000000" w:themeColor="text1"/>
                <w:sz w:val="24"/>
                <w:szCs w:val="24"/>
              </w:rPr>
            </w:pPr>
            <w:r w:rsidRPr="00041AF9">
              <w:rPr>
                <w:rFonts w:ascii="Times New Roman" w:hAnsi="Times New Roman" w:cs="Times New Roman"/>
                <w:iCs/>
                <w:color w:val="000000" w:themeColor="text1"/>
                <w:sz w:val="24"/>
                <w:szCs w:val="24"/>
              </w:rPr>
              <w:t>NMPD</w:t>
            </w:r>
          </w:p>
          <w:p w14:paraId="254748A6" w14:textId="432B448B" w:rsidR="0086484E" w:rsidRPr="00041AF9" w:rsidRDefault="0086484E"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SPKC</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3ABAC24D"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iCs/>
                <w:color w:val="000000" w:themeColor="text1"/>
                <w:sz w:val="24"/>
                <w:szCs w:val="24"/>
              </w:rPr>
              <w:t>Informācijas apmaiņai starp Starptautisko veselības aizsardzības noteikumu nacionālajiem kontaktpunktiem</w:t>
            </w:r>
          </w:p>
        </w:tc>
      </w:tr>
      <w:tr w:rsidR="00041AF9" w:rsidRPr="00041AF9" w14:paraId="3988111F"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4B3AA164" w14:textId="77777777" w:rsidR="003A2F4D" w:rsidRPr="00041AF9" w:rsidRDefault="003A2F4D" w:rsidP="00B7591A">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234E6826"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lang w:eastAsia="lv-LV"/>
              </w:rPr>
              <w:t>EUROSUR (</w:t>
            </w:r>
            <w:proofErr w:type="spellStart"/>
            <w:r w:rsidRPr="00041AF9">
              <w:rPr>
                <w:rFonts w:ascii="Times New Roman" w:hAnsi="Times New Roman" w:cs="Times New Roman"/>
                <w:i/>
                <w:color w:val="000000" w:themeColor="text1"/>
                <w:sz w:val="24"/>
                <w:szCs w:val="24"/>
                <w:lang w:eastAsia="lv-LV"/>
              </w:rPr>
              <w:t>European</w:t>
            </w:r>
            <w:proofErr w:type="spellEnd"/>
            <w:r w:rsidRPr="00041AF9">
              <w:rPr>
                <w:rFonts w:ascii="Times New Roman" w:hAnsi="Times New Roman" w:cs="Times New Roman"/>
                <w:i/>
                <w:color w:val="000000" w:themeColor="text1"/>
                <w:sz w:val="24"/>
                <w:szCs w:val="24"/>
                <w:lang w:eastAsia="lv-LV"/>
              </w:rPr>
              <w:t xml:space="preserve"> </w:t>
            </w:r>
            <w:proofErr w:type="spellStart"/>
            <w:r w:rsidRPr="00041AF9">
              <w:rPr>
                <w:rFonts w:ascii="Times New Roman" w:hAnsi="Times New Roman" w:cs="Times New Roman"/>
                <w:i/>
                <w:color w:val="000000" w:themeColor="text1"/>
                <w:sz w:val="24"/>
                <w:szCs w:val="24"/>
                <w:lang w:eastAsia="lv-LV"/>
              </w:rPr>
              <w:t>Border</w:t>
            </w:r>
            <w:proofErr w:type="spellEnd"/>
            <w:r w:rsidRPr="00041AF9">
              <w:rPr>
                <w:rFonts w:ascii="Times New Roman" w:hAnsi="Times New Roman" w:cs="Times New Roman"/>
                <w:i/>
                <w:color w:val="000000" w:themeColor="text1"/>
                <w:sz w:val="24"/>
                <w:szCs w:val="24"/>
                <w:lang w:eastAsia="lv-LV"/>
              </w:rPr>
              <w:t xml:space="preserve"> </w:t>
            </w:r>
            <w:proofErr w:type="spellStart"/>
            <w:r w:rsidRPr="00041AF9">
              <w:rPr>
                <w:rFonts w:ascii="Times New Roman" w:hAnsi="Times New Roman" w:cs="Times New Roman"/>
                <w:i/>
                <w:color w:val="000000" w:themeColor="text1"/>
                <w:sz w:val="24"/>
                <w:szCs w:val="24"/>
                <w:lang w:eastAsia="lv-LV"/>
              </w:rPr>
              <w:t>Surveillance</w:t>
            </w:r>
            <w:proofErr w:type="spellEnd"/>
            <w:r w:rsidRPr="00041AF9">
              <w:rPr>
                <w:rFonts w:ascii="Times New Roman" w:hAnsi="Times New Roman" w:cs="Times New Roman"/>
                <w:i/>
                <w:color w:val="000000" w:themeColor="text1"/>
                <w:sz w:val="24"/>
                <w:szCs w:val="24"/>
                <w:lang w:eastAsia="lv-LV"/>
              </w:rPr>
              <w:t xml:space="preserve"> </w:t>
            </w:r>
            <w:proofErr w:type="spellStart"/>
            <w:r w:rsidRPr="00041AF9">
              <w:rPr>
                <w:rFonts w:ascii="Times New Roman" w:hAnsi="Times New Roman" w:cs="Times New Roman"/>
                <w:i/>
                <w:color w:val="000000" w:themeColor="text1"/>
                <w:sz w:val="24"/>
                <w:szCs w:val="24"/>
                <w:lang w:eastAsia="lv-LV"/>
              </w:rPr>
              <w:t>system</w:t>
            </w:r>
            <w:proofErr w:type="spellEnd"/>
            <w:r w:rsidRPr="00041AF9">
              <w:rPr>
                <w:rFonts w:ascii="Times New Roman" w:hAnsi="Times New Roman" w:cs="Times New Roman"/>
                <w:color w:val="000000" w:themeColor="text1"/>
                <w:sz w:val="24"/>
                <w:szCs w:val="24"/>
                <w:lang w:eastAsia="lv-LV"/>
              </w:rPr>
              <w:t>)</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11FE4616"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lang w:eastAsia="lv-LV"/>
              </w:rPr>
              <w:t>Eiropas Robežu un krasta apsardzes aģentūra (FRONTEX)</w:t>
            </w:r>
          </w:p>
        </w:tc>
        <w:tc>
          <w:tcPr>
            <w:tcW w:w="2731" w:type="dxa"/>
            <w:tcBorders>
              <w:top w:val="single" w:sz="4" w:space="0" w:color="auto"/>
              <w:left w:val="single" w:sz="4" w:space="0" w:color="auto"/>
              <w:bottom w:val="single" w:sz="4" w:space="0" w:color="auto"/>
              <w:right w:val="single" w:sz="4" w:space="0" w:color="auto"/>
            </w:tcBorders>
          </w:tcPr>
          <w:p w14:paraId="62D36A05" w14:textId="01B49222" w:rsidR="0086484E" w:rsidRPr="00041AF9" w:rsidRDefault="0086484E"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lang w:eastAsia="lv-LV"/>
              </w:rPr>
              <w:t>VRS</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63972C36"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lang w:eastAsia="lv-LV"/>
              </w:rPr>
              <w:t>Informācijas apmaiņa starp Eiropas Savienības dalībvalstu robežkontroles kontaktpunktiem</w:t>
            </w:r>
          </w:p>
        </w:tc>
      </w:tr>
      <w:tr w:rsidR="003A2F4D" w:rsidRPr="00A35EE6" w14:paraId="2F697224"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3405B59E" w14:textId="77777777" w:rsidR="003A2F4D" w:rsidRPr="00B7591A" w:rsidRDefault="003A2F4D" w:rsidP="00B7591A">
            <w:pPr>
              <w:pStyle w:val="ListParagraph"/>
              <w:numPr>
                <w:ilvl w:val="0"/>
                <w:numId w:val="1"/>
              </w:numPr>
              <w:spacing w:after="0" w:line="240" w:lineRule="auto"/>
              <w:ind w:left="0" w:firstLine="0"/>
              <w:jc w:val="both"/>
              <w:rPr>
                <w:rFonts w:ascii="Times New Roman" w:hAnsi="Times New Roman" w:cs="Times New Roman"/>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5A1542B1" w14:textId="55323CAA" w:rsidR="003A2F4D" w:rsidRPr="00A35EE6" w:rsidRDefault="003A2F4D" w:rsidP="003A2F4D">
            <w:pPr>
              <w:spacing w:after="0" w:line="240" w:lineRule="auto"/>
              <w:jc w:val="both"/>
              <w:rPr>
                <w:rFonts w:ascii="Times New Roman" w:hAnsi="Times New Roman" w:cs="Times New Roman"/>
                <w:sz w:val="24"/>
                <w:szCs w:val="24"/>
              </w:rPr>
            </w:pP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7CAC6766" w14:textId="294EF5A3" w:rsidR="003A2F4D" w:rsidRPr="00A35EE6" w:rsidRDefault="003A2F4D" w:rsidP="003A2F4D">
            <w:pPr>
              <w:spacing w:after="0" w:line="240" w:lineRule="auto"/>
              <w:jc w:val="both"/>
              <w:rPr>
                <w:rFonts w:ascii="Times New Roman" w:hAnsi="Times New Roman" w:cs="Times New Roman"/>
                <w:sz w:val="24"/>
                <w:szCs w:val="24"/>
              </w:rPr>
            </w:pPr>
          </w:p>
        </w:tc>
        <w:tc>
          <w:tcPr>
            <w:tcW w:w="2731" w:type="dxa"/>
            <w:tcBorders>
              <w:top w:val="single" w:sz="4" w:space="0" w:color="auto"/>
              <w:left w:val="single" w:sz="4" w:space="0" w:color="auto"/>
              <w:bottom w:val="single" w:sz="4" w:space="0" w:color="auto"/>
              <w:right w:val="single" w:sz="4" w:space="0" w:color="auto"/>
            </w:tcBorders>
          </w:tcPr>
          <w:p w14:paraId="7D07B1DB" w14:textId="61843E17" w:rsidR="003A2F4D" w:rsidRPr="00A35EE6" w:rsidRDefault="003A2F4D" w:rsidP="003A2F4D">
            <w:pPr>
              <w:spacing w:after="0" w:line="240" w:lineRule="auto"/>
              <w:jc w:val="both"/>
              <w:rPr>
                <w:rFonts w:ascii="Times New Roman" w:hAnsi="Times New Roman" w:cs="Times New Roman"/>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2B3F1DDD" w14:textId="4F67F08D" w:rsidR="003A2F4D" w:rsidRPr="00A35EE6" w:rsidRDefault="003A2F4D" w:rsidP="003A2F4D">
            <w:pPr>
              <w:spacing w:after="0" w:line="240" w:lineRule="auto"/>
              <w:jc w:val="both"/>
              <w:rPr>
                <w:rFonts w:ascii="Times New Roman" w:hAnsi="Times New Roman" w:cs="Times New Roman"/>
                <w:sz w:val="24"/>
                <w:szCs w:val="24"/>
              </w:rPr>
            </w:pPr>
          </w:p>
        </w:tc>
      </w:tr>
      <w:tr w:rsidR="003A2F4D" w:rsidRPr="00A35EE6" w14:paraId="485074B5"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7B4C9429" w14:textId="77777777" w:rsidR="003A2F4D" w:rsidRPr="00B7591A" w:rsidRDefault="003A2F4D" w:rsidP="00B7591A">
            <w:pPr>
              <w:pStyle w:val="ListParagraph"/>
              <w:numPr>
                <w:ilvl w:val="0"/>
                <w:numId w:val="1"/>
              </w:numPr>
              <w:spacing w:after="0" w:line="240" w:lineRule="auto"/>
              <w:ind w:left="0" w:firstLine="0"/>
              <w:jc w:val="both"/>
              <w:rPr>
                <w:rFonts w:ascii="Times New Roman" w:hAnsi="Times New Roman" w:cs="Times New Roman"/>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43DCD4DE"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Kopīgā ārkārtējo situāciju sakaru un informācijas</w:t>
            </w:r>
          </w:p>
          <w:p w14:paraId="09DF18C0"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sistēma (CECIS)</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6F89BF8C" w14:textId="77777777" w:rsidR="003A2F4D"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Humānās palīdzības un civilās aizsardzības ģenerāldirektorāts (DG ECHO)</w:t>
            </w:r>
          </w:p>
          <w:p w14:paraId="4EC537E5" w14:textId="7F489A02" w:rsidR="00B45571" w:rsidRPr="00A35EE6" w:rsidRDefault="00B45571" w:rsidP="003A2F4D">
            <w:pPr>
              <w:spacing w:after="0" w:line="240" w:lineRule="auto"/>
              <w:jc w:val="both"/>
              <w:rPr>
                <w:rFonts w:ascii="Times New Roman" w:hAnsi="Times New Roman" w:cs="Times New Roman"/>
                <w:sz w:val="24"/>
                <w:szCs w:val="24"/>
              </w:rPr>
            </w:pPr>
            <w:r w:rsidRPr="00B45571">
              <w:rPr>
                <w:rFonts w:ascii="Times New Roman" w:hAnsi="Times New Roman" w:cs="Times New Roman"/>
                <w:sz w:val="24"/>
                <w:szCs w:val="24"/>
              </w:rPr>
              <w:t>Eiropas Savienības ārkārtējo situāciju reaģēšanas un koordinēšanas centrs (ERCC)</w:t>
            </w:r>
          </w:p>
        </w:tc>
        <w:tc>
          <w:tcPr>
            <w:tcW w:w="2731" w:type="dxa"/>
            <w:tcBorders>
              <w:top w:val="single" w:sz="4" w:space="0" w:color="auto"/>
              <w:left w:val="single" w:sz="4" w:space="0" w:color="auto"/>
              <w:bottom w:val="single" w:sz="4" w:space="0" w:color="auto"/>
              <w:right w:val="single" w:sz="4" w:space="0" w:color="auto"/>
            </w:tcBorders>
          </w:tcPr>
          <w:p w14:paraId="7EFE243B"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VUGD</w:t>
            </w:r>
          </w:p>
          <w:p w14:paraId="76C0D5AE" w14:textId="64ACF3D3" w:rsidR="003A2F4D" w:rsidRPr="00A35EE6" w:rsidRDefault="003A2F4D" w:rsidP="003A2F4D">
            <w:pPr>
              <w:spacing w:after="0" w:line="240" w:lineRule="auto"/>
              <w:jc w:val="both"/>
              <w:rPr>
                <w:rFonts w:ascii="Times New Roman" w:hAnsi="Times New Roman" w:cs="Times New Roman"/>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5ED263ED" w14:textId="1C0176F7" w:rsidR="003A2F4D" w:rsidRPr="00A35EE6" w:rsidRDefault="006A3039" w:rsidP="003A2F4D">
            <w:pPr>
              <w:spacing w:after="0" w:line="240" w:lineRule="auto"/>
              <w:jc w:val="both"/>
              <w:rPr>
                <w:rFonts w:ascii="Times New Roman" w:hAnsi="Times New Roman" w:cs="Times New Roman"/>
                <w:sz w:val="24"/>
                <w:szCs w:val="24"/>
              </w:rPr>
            </w:pPr>
            <w:r w:rsidRPr="006A3039">
              <w:rPr>
                <w:rFonts w:ascii="Times New Roman" w:hAnsi="Times New Roman" w:cs="Times New Roman"/>
                <w:sz w:val="24"/>
                <w:szCs w:val="24"/>
              </w:rPr>
              <w:t>Eiropas Savienības civilās aizsardzības mehānisma (UCPM) informācijas apmaiņas un palīdzības pieprasīšanas un palīdzības izteikšanai dabas un cilvēku izraisītu katastrofu gadījumos. Informācijas sistēma savieno UCPM valstu nacionālos kontaktpunktus ar ERCC informācijas apmaiņas un reaģēšanas pasākumu ātrai koordinēšanai un īstenošanai.</w:t>
            </w:r>
          </w:p>
        </w:tc>
      </w:tr>
      <w:tr w:rsidR="003A2F4D" w:rsidRPr="00A35EE6" w14:paraId="4CB39C7D"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519A1606" w14:textId="77777777" w:rsidR="003A2F4D" w:rsidRPr="00B7591A" w:rsidRDefault="003A2F4D" w:rsidP="00B7591A">
            <w:pPr>
              <w:pStyle w:val="ListParagraph"/>
              <w:numPr>
                <w:ilvl w:val="0"/>
                <w:numId w:val="1"/>
              </w:numPr>
              <w:spacing w:after="0" w:line="240" w:lineRule="auto"/>
              <w:ind w:left="0" w:firstLine="0"/>
              <w:jc w:val="both"/>
              <w:rPr>
                <w:rFonts w:ascii="Times New Roman" w:hAnsi="Times New Roman" w:cs="Times New Roman"/>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1F4BCEF4"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 xml:space="preserve">Zemes novērošanas programmas </w:t>
            </w:r>
            <w:proofErr w:type="spellStart"/>
            <w:r w:rsidRPr="00A35EE6">
              <w:rPr>
                <w:rFonts w:ascii="Times New Roman" w:hAnsi="Times New Roman" w:cs="Times New Roman"/>
                <w:sz w:val="24"/>
                <w:szCs w:val="24"/>
              </w:rPr>
              <w:t>Copernicus</w:t>
            </w:r>
            <w:proofErr w:type="spellEnd"/>
            <w:r w:rsidRPr="00A35EE6">
              <w:rPr>
                <w:rFonts w:ascii="Times New Roman" w:hAnsi="Times New Roman" w:cs="Times New Roman"/>
                <w:sz w:val="24"/>
                <w:szCs w:val="24"/>
              </w:rPr>
              <w:t xml:space="preserve"> ārkārtējo situāciju pārvaldīšanas pakalpojumi</w:t>
            </w:r>
          </w:p>
          <w:p w14:paraId="3A4F3A43"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lastRenderedPageBreak/>
              <w:t>(</w:t>
            </w:r>
            <w:proofErr w:type="spellStart"/>
            <w:r w:rsidRPr="00A35EE6">
              <w:rPr>
                <w:rFonts w:ascii="Times New Roman" w:hAnsi="Times New Roman" w:cs="Times New Roman"/>
                <w:sz w:val="24"/>
                <w:szCs w:val="24"/>
              </w:rPr>
              <w:t>Copernicus</w:t>
            </w:r>
            <w:proofErr w:type="spellEnd"/>
            <w:r w:rsidRPr="00A35EE6">
              <w:rPr>
                <w:rFonts w:ascii="Times New Roman" w:hAnsi="Times New Roman" w:cs="Times New Roman"/>
                <w:sz w:val="24"/>
                <w:szCs w:val="24"/>
              </w:rPr>
              <w:t xml:space="preserve"> EMS)</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0C7AEB18"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lastRenderedPageBreak/>
              <w:t>Eiropas vienotais izpētes centrs (JRC)</w:t>
            </w:r>
          </w:p>
        </w:tc>
        <w:tc>
          <w:tcPr>
            <w:tcW w:w="2731" w:type="dxa"/>
            <w:tcBorders>
              <w:top w:val="single" w:sz="4" w:space="0" w:color="auto"/>
              <w:left w:val="single" w:sz="4" w:space="0" w:color="auto"/>
              <w:bottom w:val="single" w:sz="4" w:space="0" w:color="auto"/>
              <w:right w:val="single" w:sz="4" w:space="0" w:color="auto"/>
            </w:tcBorders>
          </w:tcPr>
          <w:p w14:paraId="6299A785"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VUGD</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3BBC952C"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 xml:space="preserve">Nodrošina informāciju reaģēšanai dažādu veidu dabas vai cilvēku izraisītu katastrofu gadījumiem, tostarp humānās krīzes gadījumos un preventīvo, gatavības vai atjaunošanas pasākumiem. </w:t>
            </w:r>
            <w:proofErr w:type="spellStart"/>
            <w:r w:rsidRPr="00A35EE6">
              <w:rPr>
                <w:rFonts w:ascii="Times New Roman" w:hAnsi="Times New Roman" w:cs="Times New Roman"/>
                <w:sz w:val="24"/>
                <w:szCs w:val="24"/>
              </w:rPr>
              <w:t>Copernicus</w:t>
            </w:r>
            <w:proofErr w:type="spellEnd"/>
            <w:r w:rsidRPr="00A35EE6">
              <w:rPr>
                <w:rFonts w:ascii="Times New Roman" w:hAnsi="Times New Roman" w:cs="Times New Roman"/>
                <w:sz w:val="24"/>
                <w:szCs w:val="24"/>
              </w:rPr>
              <w:t xml:space="preserve"> </w:t>
            </w:r>
            <w:r w:rsidRPr="00A35EE6">
              <w:rPr>
                <w:rFonts w:ascii="Times New Roman" w:hAnsi="Times New Roman" w:cs="Times New Roman"/>
                <w:sz w:val="24"/>
                <w:szCs w:val="24"/>
              </w:rPr>
              <w:lastRenderedPageBreak/>
              <w:t>EMS ietver pēc pieprasījuma veidotu kartēšanu, Plūdu draudu brīdinājuma sistēmu (EFAS),  Eiropas Meža ugunsgrēku informācijas sistēmu (EFFIS) un Eiropas Sausuma novērošanas centra sistēmu (EDO).</w:t>
            </w:r>
            <w:r w:rsidRPr="00A35EE6">
              <w:rPr>
                <w:rStyle w:val="FootnoteReference"/>
                <w:rFonts w:ascii="Times New Roman" w:hAnsi="Times New Roman" w:cs="Times New Roman"/>
                <w:sz w:val="24"/>
                <w:szCs w:val="24"/>
              </w:rPr>
              <w:footnoteReference w:id="6"/>
            </w:r>
          </w:p>
        </w:tc>
      </w:tr>
      <w:tr w:rsidR="00041AF9" w:rsidRPr="00041AF9" w14:paraId="0E06EF0D"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218749A5" w14:textId="77777777" w:rsidR="003A2F4D" w:rsidRPr="00041AF9" w:rsidRDefault="003A2F4D" w:rsidP="00B7591A">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5E20F770"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Globālā katastrofas brīdināšanas un koordinēšanas sistēma (GDAS)</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31C15BE1"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Eiropas Komisija</w:t>
            </w:r>
          </w:p>
          <w:p w14:paraId="195F8D47" w14:textId="2AB2B345" w:rsidR="001A1AC6" w:rsidRPr="00041AF9" w:rsidRDefault="001A1AC6"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ANO</w:t>
            </w:r>
          </w:p>
        </w:tc>
        <w:tc>
          <w:tcPr>
            <w:tcW w:w="2731" w:type="dxa"/>
            <w:tcBorders>
              <w:top w:val="single" w:sz="4" w:space="0" w:color="auto"/>
              <w:left w:val="single" w:sz="4" w:space="0" w:color="auto"/>
              <w:bottom w:val="single" w:sz="4" w:space="0" w:color="auto"/>
              <w:right w:val="single" w:sz="4" w:space="0" w:color="auto"/>
            </w:tcBorders>
          </w:tcPr>
          <w:p w14:paraId="01BBA2C8"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VUGD</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166078CC"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r w:rsidRPr="00041AF9">
              <w:rPr>
                <w:rFonts w:ascii="Times New Roman" w:hAnsi="Times New Roman" w:cs="Times New Roman"/>
                <w:color w:val="000000" w:themeColor="text1"/>
                <w:sz w:val="24"/>
                <w:szCs w:val="24"/>
              </w:rPr>
              <w:t>Informācijas platforma, kas paredzēta katastrofu pārvaldībai un informācijas apmaiņai, nodrošinot reāla laika pieeju katastrofu informācijas sistēmai un koordinēšanas instrumentiem, tostarp katastrofu brīdināšanas sistēmai, virtuālajam Vietējā operāciju koordinācijas centra platformai (</w:t>
            </w:r>
            <w:proofErr w:type="spellStart"/>
            <w:r w:rsidRPr="00041AF9">
              <w:rPr>
                <w:rFonts w:ascii="Times New Roman" w:hAnsi="Times New Roman" w:cs="Times New Roman"/>
                <w:color w:val="000000" w:themeColor="text1"/>
                <w:sz w:val="24"/>
                <w:szCs w:val="24"/>
              </w:rPr>
              <w:t>vOSOCC</w:t>
            </w:r>
            <w:proofErr w:type="spellEnd"/>
            <w:r w:rsidRPr="00041AF9">
              <w:rPr>
                <w:rFonts w:ascii="Times New Roman" w:hAnsi="Times New Roman" w:cs="Times New Roman"/>
                <w:color w:val="000000" w:themeColor="text1"/>
                <w:sz w:val="24"/>
                <w:szCs w:val="24"/>
              </w:rPr>
              <w:t>), kartēm un satelītu attēliem.</w:t>
            </w:r>
            <w:r w:rsidRPr="00041AF9">
              <w:rPr>
                <w:rStyle w:val="FootnoteReference"/>
                <w:rFonts w:ascii="Times New Roman" w:hAnsi="Times New Roman" w:cs="Times New Roman"/>
                <w:color w:val="000000" w:themeColor="text1"/>
                <w:sz w:val="24"/>
                <w:szCs w:val="24"/>
              </w:rPr>
              <w:footnoteReference w:id="7"/>
            </w:r>
          </w:p>
        </w:tc>
      </w:tr>
      <w:tr w:rsidR="00041AF9" w:rsidRPr="00041AF9" w14:paraId="1DFBAC2A"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3B0D6E09" w14:textId="77777777" w:rsidR="003A2F4D" w:rsidRPr="00041AF9" w:rsidRDefault="003A2F4D" w:rsidP="00B7591A">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0D431E79"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lang w:eastAsia="lv-LV"/>
              </w:rPr>
            </w:pPr>
            <w:proofErr w:type="spellStart"/>
            <w:r w:rsidRPr="00041AF9">
              <w:rPr>
                <w:rFonts w:ascii="Times New Roman" w:hAnsi="Times New Roman" w:cs="Times New Roman"/>
                <w:color w:val="000000" w:themeColor="text1"/>
                <w:sz w:val="24"/>
                <w:szCs w:val="24"/>
                <w:lang w:eastAsia="lv-LV"/>
              </w:rPr>
              <w:t>CoOL</w:t>
            </w:r>
            <w:proofErr w:type="spellEnd"/>
            <w:r w:rsidRPr="00041AF9">
              <w:rPr>
                <w:rFonts w:ascii="Times New Roman" w:hAnsi="Times New Roman" w:cs="Times New Roman"/>
                <w:color w:val="000000" w:themeColor="text1"/>
                <w:sz w:val="24"/>
                <w:szCs w:val="24"/>
                <w:lang w:eastAsia="lv-LV"/>
              </w:rPr>
              <w:t xml:space="preserve"> (</w:t>
            </w:r>
            <w:proofErr w:type="spellStart"/>
            <w:r w:rsidRPr="00041AF9">
              <w:rPr>
                <w:rFonts w:ascii="Times New Roman" w:hAnsi="Times New Roman" w:cs="Times New Roman"/>
                <w:color w:val="000000" w:themeColor="text1"/>
                <w:sz w:val="24"/>
                <w:szCs w:val="24"/>
                <w:lang w:eastAsia="lv-LV"/>
              </w:rPr>
              <w:t>Consular</w:t>
            </w:r>
            <w:proofErr w:type="spellEnd"/>
            <w:r w:rsidRPr="00041AF9">
              <w:rPr>
                <w:rFonts w:ascii="Times New Roman" w:hAnsi="Times New Roman" w:cs="Times New Roman"/>
                <w:color w:val="000000" w:themeColor="text1"/>
                <w:sz w:val="24"/>
                <w:szCs w:val="24"/>
                <w:lang w:eastAsia="lv-LV"/>
              </w:rPr>
              <w:t xml:space="preserve"> </w:t>
            </w:r>
            <w:proofErr w:type="spellStart"/>
            <w:r w:rsidRPr="00041AF9">
              <w:rPr>
                <w:rFonts w:ascii="Times New Roman" w:hAnsi="Times New Roman" w:cs="Times New Roman"/>
                <w:color w:val="000000" w:themeColor="text1"/>
                <w:sz w:val="24"/>
                <w:szCs w:val="24"/>
                <w:lang w:eastAsia="lv-LV"/>
              </w:rPr>
              <w:t>online</w:t>
            </w:r>
            <w:proofErr w:type="spellEnd"/>
            <w:r w:rsidRPr="00041AF9">
              <w:rPr>
                <w:rFonts w:ascii="Times New Roman" w:hAnsi="Times New Roman" w:cs="Times New Roman"/>
                <w:color w:val="000000" w:themeColor="text1"/>
                <w:sz w:val="24"/>
                <w:szCs w:val="24"/>
                <w:lang w:eastAsia="lv-LV"/>
              </w:rPr>
              <w:t>)</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62F4BB35"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lang w:eastAsia="lv-LV"/>
              </w:rPr>
              <w:t xml:space="preserve">Eiropas Ārējās darbības dienests </w:t>
            </w:r>
          </w:p>
        </w:tc>
        <w:tc>
          <w:tcPr>
            <w:tcW w:w="2731" w:type="dxa"/>
            <w:tcBorders>
              <w:top w:val="single" w:sz="4" w:space="0" w:color="auto"/>
              <w:left w:val="single" w:sz="4" w:space="0" w:color="auto"/>
              <w:bottom w:val="single" w:sz="4" w:space="0" w:color="auto"/>
              <w:right w:val="single" w:sz="4" w:space="0" w:color="auto"/>
            </w:tcBorders>
          </w:tcPr>
          <w:p w14:paraId="61BEC362" w14:textId="106A11EC" w:rsidR="008E6F89" w:rsidRPr="00041AF9" w:rsidRDefault="008E6F89"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lang w:eastAsia="lv-LV"/>
              </w:rPr>
              <w:t>ĀM</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6E5A6C5A"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lang w:eastAsia="lv-LV"/>
              </w:rPr>
              <w:t>Tīmekļa vietne, kuru izmanto ES dalībvalstu konsulārās amatpersonas, lai apmainītos ar informāciju gan par ārkārtas situācijām to draudiem ārvalstīs, gan operatīvi saņemtu informāciju ārkārtas gadījumos ārvalstīs</w:t>
            </w:r>
          </w:p>
        </w:tc>
      </w:tr>
      <w:tr w:rsidR="00041AF9" w:rsidRPr="00041AF9" w14:paraId="769E6665"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5B087749" w14:textId="77777777" w:rsidR="003A2F4D" w:rsidRPr="00041AF9" w:rsidRDefault="003A2F4D" w:rsidP="00B7591A">
            <w:pPr>
              <w:pStyle w:val="ListParagraph"/>
              <w:numPr>
                <w:ilvl w:val="0"/>
                <w:numId w:val="1"/>
              </w:numPr>
              <w:spacing w:after="0" w:line="240" w:lineRule="auto"/>
              <w:ind w:left="0" w:firstLine="0"/>
              <w:rPr>
                <w:rFonts w:ascii="Times New Roman" w:hAnsi="Times New Roman" w:cs="Times New Roman"/>
                <w:color w:val="000000" w:themeColor="text1"/>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6ED515EA"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lang w:eastAsia="lv-LV"/>
              </w:rPr>
              <w:t>Konsulārais reģistrs un SMS apziņošana</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7FB6AF82" w14:textId="4B2CACC7" w:rsidR="00757E9A" w:rsidRPr="00041AF9" w:rsidRDefault="00757E9A"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lang w:eastAsia="lv-LV"/>
              </w:rPr>
              <w:t>ĀM</w:t>
            </w:r>
          </w:p>
        </w:tc>
        <w:tc>
          <w:tcPr>
            <w:tcW w:w="2731" w:type="dxa"/>
            <w:tcBorders>
              <w:top w:val="single" w:sz="4" w:space="0" w:color="auto"/>
              <w:left w:val="single" w:sz="4" w:space="0" w:color="auto"/>
              <w:bottom w:val="single" w:sz="4" w:space="0" w:color="auto"/>
              <w:right w:val="single" w:sz="4" w:space="0" w:color="auto"/>
            </w:tcBorders>
          </w:tcPr>
          <w:p w14:paraId="16C71D6C" w14:textId="77777777" w:rsidR="008E6F89" w:rsidRPr="00041AF9" w:rsidRDefault="008E6F89"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lang w:eastAsia="lv-LV"/>
              </w:rPr>
              <w:t>ĀM</w:t>
            </w:r>
          </w:p>
          <w:p w14:paraId="1E781806" w14:textId="6FC06304" w:rsidR="003A2F4D" w:rsidRPr="00041AF9" w:rsidRDefault="003A2F4D"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lang w:eastAsia="lv-LV"/>
              </w:rPr>
              <w:t>Sabiedrība</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003E5329"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lang w:eastAsia="lv-LV"/>
              </w:rPr>
              <w:t>Konsulārais reģistrs ir valsts informācijas sistēma Latvijas valstspiederīgajiem, kas īslaicīgi (līdz 3 mēnešiem) dodas uz ārvalstīm, bez maksas, var reģistrēties reģistrā, lai katastrofas vai krīzes situācijā ārvalstīs, kurā uzturas ceļotājs, Ārlietu ministrija varētu operatīvi sazināties ar ceļotāju un organizētu nepieciešamās konsulārās palīdzības saņemšanu.</w:t>
            </w:r>
            <w:r w:rsidRPr="00041AF9">
              <w:rPr>
                <w:rFonts w:ascii="Times New Roman" w:hAnsi="Times New Roman" w:cs="Times New Roman"/>
                <w:color w:val="000000" w:themeColor="text1"/>
                <w:sz w:val="24"/>
                <w:szCs w:val="24"/>
                <w:lang w:eastAsia="lv-LV"/>
              </w:rPr>
              <w:tab/>
            </w:r>
          </w:p>
          <w:p w14:paraId="7208E91D"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rPr>
            </w:pPr>
          </w:p>
          <w:p w14:paraId="5AE3F798"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rPr>
              <w:t>Ārlietu dienesta rīcībā ir SMS apziņošanas mehānisms, kas krīzes laikā ārvalstīs ļauj visiem Latvijas mobilo sakaru operatoru klientiem, kuri ir automātiski reģistrējušies ārvalsts viesabonēšanas tīklā, nosūtīt Ārlietu ministrijas sagatavotu paziņojumu par krīzes situāciju un turpmāko rīcību.</w:t>
            </w:r>
          </w:p>
        </w:tc>
      </w:tr>
      <w:tr w:rsidR="003A2F4D" w:rsidRPr="00A35EE6" w14:paraId="0D10CB07"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35CB2B46" w14:textId="77777777" w:rsidR="003A2F4D" w:rsidRPr="00B7591A" w:rsidRDefault="003A2F4D" w:rsidP="00B7591A">
            <w:pPr>
              <w:pStyle w:val="ListParagraph"/>
              <w:numPr>
                <w:ilvl w:val="0"/>
                <w:numId w:val="1"/>
              </w:numPr>
              <w:spacing w:after="0" w:line="240" w:lineRule="auto"/>
              <w:ind w:left="0" w:firstLine="0"/>
              <w:jc w:val="both"/>
              <w:rPr>
                <w:rFonts w:ascii="Times New Roman" w:hAnsi="Times New Roman" w:cs="Times New Roman"/>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4E47FC90" w14:textId="1B51C3EF" w:rsidR="003A2F4D" w:rsidRPr="00A35EE6" w:rsidRDefault="003A2F4D" w:rsidP="003A2F4D">
            <w:pPr>
              <w:spacing w:after="0" w:line="240" w:lineRule="auto"/>
              <w:jc w:val="both"/>
              <w:rPr>
                <w:rFonts w:ascii="Times New Roman" w:hAnsi="Times New Roman" w:cs="Times New Roman"/>
                <w:sz w:val="24"/>
                <w:szCs w:val="24"/>
              </w:rPr>
            </w:pP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3AB0FBE0" w14:textId="7455D177" w:rsidR="003A2F4D" w:rsidRPr="00A35EE6" w:rsidRDefault="003A2F4D" w:rsidP="003A2F4D">
            <w:pPr>
              <w:spacing w:after="0" w:line="240" w:lineRule="auto"/>
              <w:jc w:val="both"/>
              <w:rPr>
                <w:rFonts w:ascii="Times New Roman" w:hAnsi="Times New Roman" w:cs="Times New Roman"/>
                <w:sz w:val="24"/>
                <w:szCs w:val="24"/>
              </w:rPr>
            </w:pPr>
          </w:p>
        </w:tc>
        <w:tc>
          <w:tcPr>
            <w:tcW w:w="2731" w:type="dxa"/>
            <w:tcBorders>
              <w:top w:val="single" w:sz="4" w:space="0" w:color="auto"/>
              <w:left w:val="single" w:sz="4" w:space="0" w:color="auto"/>
              <w:bottom w:val="single" w:sz="4" w:space="0" w:color="auto"/>
              <w:right w:val="single" w:sz="4" w:space="0" w:color="auto"/>
            </w:tcBorders>
          </w:tcPr>
          <w:p w14:paraId="32BB98DE" w14:textId="003E6282" w:rsidR="003A2F4D" w:rsidRPr="00A35EE6" w:rsidRDefault="003A2F4D" w:rsidP="003A2F4D">
            <w:pPr>
              <w:spacing w:after="0" w:line="240" w:lineRule="auto"/>
              <w:jc w:val="both"/>
              <w:rPr>
                <w:rFonts w:ascii="Times New Roman" w:hAnsi="Times New Roman" w:cs="Times New Roman"/>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61E443FA" w14:textId="61D33FAB" w:rsidR="003A2F4D" w:rsidRPr="00A35EE6" w:rsidRDefault="003A2F4D" w:rsidP="003A2F4D">
            <w:pPr>
              <w:spacing w:after="0" w:line="240" w:lineRule="auto"/>
              <w:jc w:val="both"/>
              <w:rPr>
                <w:rFonts w:ascii="Times New Roman" w:hAnsi="Times New Roman" w:cs="Times New Roman"/>
                <w:sz w:val="24"/>
                <w:szCs w:val="24"/>
              </w:rPr>
            </w:pPr>
          </w:p>
        </w:tc>
      </w:tr>
      <w:tr w:rsidR="003A2F4D" w:rsidRPr="00A35EE6" w14:paraId="2FBC00A8"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58499306" w14:textId="77777777" w:rsidR="003A2F4D" w:rsidRPr="00B7591A" w:rsidRDefault="003A2F4D" w:rsidP="00B7591A">
            <w:pPr>
              <w:pStyle w:val="ListParagraph"/>
              <w:numPr>
                <w:ilvl w:val="0"/>
                <w:numId w:val="1"/>
              </w:numPr>
              <w:spacing w:after="0" w:line="240" w:lineRule="auto"/>
              <w:ind w:left="0" w:firstLine="0"/>
              <w:jc w:val="both"/>
              <w:rPr>
                <w:rFonts w:ascii="Times New Roman" w:hAnsi="Times New Roman" w:cs="Times New Roman"/>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199A31F6"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Starptautiskā kosmosa un liela mēroga katastrofu Hartas darbības sistēma (</w:t>
            </w:r>
            <w:r w:rsidRPr="002306D0">
              <w:rPr>
                <w:rFonts w:ascii="Times New Roman" w:hAnsi="Times New Roman" w:cs="Times New Roman"/>
                <w:sz w:val="24"/>
                <w:szCs w:val="24"/>
              </w:rPr>
              <w:t>COS</w:t>
            </w:r>
            <w:r w:rsidRPr="00A35EE6">
              <w:rPr>
                <w:rFonts w:ascii="Times New Roman" w:hAnsi="Times New Roman" w:cs="Times New Roman"/>
                <w:sz w:val="24"/>
                <w:szCs w:val="24"/>
              </w:rPr>
              <w:t>)</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4B7B699B" w14:textId="77777777" w:rsidR="003A2F4D" w:rsidRPr="00A35EE6" w:rsidRDefault="003A2F4D" w:rsidP="003A2F4D">
            <w:pPr>
              <w:spacing w:after="0" w:line="240" w:lineRule="auto"/>
              <w:jc w:val="both"/>
              <w:rPr>
                <w:rFonts w:ascii="Times New Roman" w:hAnsi="Times New Roman" w:cs="Times New Roman"/>
                <w:sz w:val="24"/>
                <w:szCs w:val="24"/>
              </w:rPr>
            </w:pPr>
          </w:p>
        </w:tc>
        <w:tc>
          <w:tcPr>
            <w:tcW w:w="2731" w:type="dxa"/>
            <w:tcBorders>
              <w:top w:val="single" w:sz="4" w:space="0" w:color="auto"/>
              <w:left w:val="single" w:sz="4" w:space="0" w:color="auto"/>
              <w:bottom w:val="single" w:sz="4" w:space="0" w:color="auto"/>
              <w:right w:val="single" w:sz="4" w:space="0" w:color="auto"/>
            </w:tcBorders>
          </w:tcPr>
          <w:p w14:paraId="588F44D6" w14:textId="77777777" w:rsidR="003A2F4D" w:rsidRPr="00A35EE6" w:rsidRDefault="003A2F4D" w:rsidP="003A2F4D">
            <w:pPr>
              <w:spacing w:after="0" w:line="240" w:lineRule="auto"/>
              <w:jc w:val="both"/>
              <w:rPr>
                <w:rFonts w:ascii="Times New Roman" w:hAnsi="Times New Roman" w:cs="Times New Roman"/>
                <w:sz w:val="24"/>
                <w:szCs w:val="24"/>
              </w:rPr>
            </w:pP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0B50A44E" w14:textId="77777777" w:rsidR="003A2F4D" w:rsidRPr="00A35EE6" w:rsidRDefault="003A2F4D" w:rsidP="003A2F4D">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Hartas pamatā ir veidot un koordinēt sadarbības tīklu starp kosmosa aģentūrām, lai nodrošinātu atbilstošu kosmosa iestāžu iesaisti krīžu un katastrofu pārvaldīšanā, kas nodrošinātu datu sniegšanu pēc kompetentās iestādes lūguma.</w:t>
            </w:r>
            <w:r w:rsidRPr="00A35EE6">
              <w:rPr>
                <w:rStyle w:val="FootnoteReference"/>
                <w:rFonts w:ascii="Times New Roman" w:hAnsi="Times New Roman" w:cs="Times New Roman"/>
                <w:sz w:val="24"/>
                <w:szCs w:val="24"/>
              </w:rPr>
              <w:footnoteReference w:id="8"/>
            </w:r>
          </w:p>
        </w:tc>
      </w:tr>
      <w:tr w:rsidR="00041AF9" w:rsidRPr="00041AF9" w14:paraId="714A1556"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5A71E8F9" w14:textId="77777777" w:rsidR="003A2F4D" w:rsidRPr="00041AF9" w:rsidRDefault="003A2F4D" w:rsidP="00B7591A">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5F037E48" w14:textId="77777777" w:rsidR="003A2F4D" w:rsidRPr="00041AF9" w:rsidRDefault="003A2F4D" w:rsidP="003A2F4D">
            <w:pPr>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kern w:val="24"/>
                <w:sz w:val="24"/>
                <w:szCs w:val="24"/>
                <w:lang w:eastAsia="lv-LV"/>
              </w:rPr>
              <w:t>IPCR (</w:t>
            </w:r>
            <w:r w:rsidRPr="00041AF9">
              <w:rPr>
                <w:rFonts w:ascii="Times New Roman" w:hAnsi="Times New Roman" w:cs="Times New Roman"/>
                <w:i/>
                <w:iCs/>
                <w:color w:val="000000" w:themeColor="text1"/>
                <w:kern w:val="24"/>
                <w:sz w:val="24"/>
                <w:szCs w:val="24"/>
                <w:lang w:val="en-GB" w:eastAsia="lv-LV"/>
              </w:rPr>
              <w:t>Integrated Political Crises Response</w:t>
            </w:r>
            <w:r w:rsidRPr="00041AF9">
              <w:rPr>
                <w:rFonts w:ascii="Times New Roman" w:hAnsi="Times New Roman" w:cs="Times New Roman"/>
                <w:color w:val="000000" w:themeColor="text1"/>
                <w:kern w:val="24"/>
                <w:sz w:val="24"/>
                <w:szCs w:val="24"/>
                <w:lang w:eastAsia="lv-LV"/>
              </w:rPr>
              <w:t>)</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24108A97" w14:textId="77777777" w:rsidR="003A2F4D" w:rsidRPr="00041AF9" w:rsidRDefault="003A2F4D" w:rsidP="003A2F4D">
            <w:pPr>
              <w:tabs>
                <w:tab w:val="left" w:pos="1134"/>
              </w:tabs>
              <w:suppressAutoHyphens/>
              <w:spacing w:after="0" w:line="240" w:lineRule="auto"/>
              <w:jc w:val="both"/>
              <w:rPr>
                <w:rFonts w:ascii="Times New Roman" w:hAnsi="Times New Roman" w:cs="Times New Roman"/>
                <w:color w:val="000000" w:themeColor="text1"/>
                <w:sz w:val="24"/>
                <w:szCs w:val="24"/>
                <w:lang w:eastAsia="lv-LV"/>
              </w:rPr>
            </w:pPr>
            <w:r w:rsidRPr="00041AF9">
              <w:rPr>
                <w:rFonts w:ascii="Times New Roman" w:hAnsi="Times New Roman" w:cs="Times New Roman"/>
                <w:color w:val="000000" w:themeColor="text1"/>
                <w:sz w:val="24"/>
                <w:szCs w:val="24"/>
                <w:lang w:eastAsia="lv-LV"/>
              </w:rPr>
              <w:t>Eiropas Komisija</w:t>
            </w:r>
          </w:p>
        </w:tc>
        <w:tc>
          <w:tcPr>
            <w:tcW w:w="2731" w:type="dxa"/>
            <w:tcBorders>
              <w:top w:val="single" w:sz="4" w:space="0" w:color="auto"/>
              <w:left w:val="single" w:sz="4" w:space="0" w:color="auto"/>
              <w:bottom w:val="single" w:sz="4" w:space="0" w:color="auto"/>
              <w:right w:val="single" w:sz="4" w:space="0" w:color="auto"/>
            </w:tcBorders>
          </w:tcPr>
          <w:p w14:paraId="29A1950E" w14:textId="77777777" w:rsidR="003A2F4D" w:rsidRPr="00041AF9" w:rsidRDefault="003A2F4D" w:rsidP="003A2F4D">
            <w:pPr>
              <w:tabs>
                <w:tab w:val="left" w:pos="1134"/>
              </w:tabs>
              <w:suppressAutoHyphens/>
              <w:spacing w:after="0" w:line="240" w:lineRule="auto"/>
              <w:jc w:val="both"/>
              <w:rPr>
                <w:rFonts w:ascii="Times New Roman" w:hAnsi="Times New Roman" w:cs="Times New Roman"/>
                <w:color w:val="000000" w:themeColor="text1"/>
                <w:sz w:val="24"/>
                <w:szCs w:val="24"/>
                <w:lang w:eastAsia="ar-SA"/>
              </w:rPr>
            </w:pPr>
            <w:r w:rsidRPr="00041AF9">
              <w:rPr>
                <w:rFonts w:ascii="Times New Roman" w:hAnsi="Times New Roman" w:cs="Times New Roman"/>
                <w:color w:val="000000" w:themeColor="text1"/>
                <w:sz w:val="24"/>
                <w:szCs w:val="24"/>
                <w:lang w:eastAsia="ar-SA"/>
              </w:rPr>
              <w:t>Latvijas pastāvīgā pārstāvniecība ES</w:t>
            </w:r>
          </w:p>
          <w:p w14:paraId="1650819C" w14:textId="052DB544" w:rsidR="008E6F89" w:rsidRPr="00041AF9" w:rsidRDefault="008E6F89" w:rsidP="003A2F4D">
            <w:pPr>
              <w:tabs>
                <w:tab w:val="left" w:pos="1134"/>
              </w:tabs>
              <w:suppressAutoHyphens/>
              <w:spacing w:after="0" w:line="240" w:lineRule="auto"/>
              <w:jc w:val="both"/>
              <w:rPr>
                <w:rFonts w:ascii="Times New Roman" w:hAnsi="Times New Roman" w:cs="Times New Roman"/>
                <w:color w:val="000000" w:themeColor="text1"/>
                <w:sz w:val="24"/>
                <w:szCs w:val="24"/>
                <w:lang w:eastAsia="ar-SA"/>
              </w:rPr>
            </w:pPr>
            <w:r w:rsidRPr="00041AF9">
              <w:rPr>
                <w:rFonts w:ascii="Times New Roman" w:hAnsi="Times New Roman" w:cs="Times New Roman"/>
                <w:color w:val="000000" w:themeColor="text1"/>
                <w:sz w:val="24"/>
                <w:szCs w:val="24"/>
                <w:lang w:eastAsia="ar-SA"/>
              </w:rPr>
              <w:t>ĀM</w:t>
            </w:r>
          </w:p>
          <w:p w14:paraId="328A09D7" w14:textId="44DFAF51" w:rsidR="008E6F89" w:rsidRPr="00041AF9" w:rsidRDefault="008E6F89" w:rsidP="003A2F4D">
            <w:pPr>
              <w:tabs>
                <w:tab w:val="left" w:pos="1134"/>
              </w:tabs>
              <w:suppressAutoHyphens/>
              <w:spacing w:after="0" w:line="240" w:lineRule="auto"/>
              <w:jc w:val="both"/>
              <w:rPr>
                <w:rFonts w:ascii="Times New Roman" w:hAnsi="Times New Roman" w:cs="Times New Roman"/>
                <w:color w:val="000000" w:themeColor="text1"/>
                <w:sz w:val="24"/>
                <w:szCs w:val="24"/>
                <w:lang w:eastAsia="ar-SA"/>
              </w:rPr>
            </w:pPr>
            <w:r w:rsidRPr="00041AF9">
              <w:rPr>
                <w:rFonts w:ascii="Times New Roman" w:hAnsi="Times New Roman" w:cs="Times New Roman"/>
                <w:color w:val="000000" w:themeColor="text1"/>
                <w:sz w:val="24"/>
                <w:szCs w:val="24"/>
                <w:lang w:eastAsia="ar-SA"/>
              </w:rPr>
              <w:t>IEM</w:t>
            </w:r>
          </w:p>
          <w:p w14:paraId="170E6666" w14:textId="77777777" w:rsidR="003A2F4D" w:rsidRPr="00041AF9" w:rsidRDefault="003A2F4D" w:rsidP="003A2F4D">
            <w:pPr>
              <w:tabs>
                <w:tab w:val="left" w:pos="1134"/>
              </w:tabs>
              <w:suppressAutoHyphens/>
              <w:spacing w:after="0" w:line="240" w:lineRule="auto"/>
              <w:jc w:val="both"/>
              <w:rPr>
                <w:rFonts w:ascii="Times New Roman" w:hAnsi="Times New Roman" w:cs="Times New Roman"/>
                <w:color w:val="000000" w:themeColor="text1"/>
                <w:sz w:val="24"/>
                <w:szCs w:val="24"/>
                <w:lang w:eastAsia="ar-SA"/>
              </w:rPr>
            </w:pPr>
            <w:r w:rsidRPr="00041AF9">
              <w:rPr>
                <w:rFonts w:ascii="Times New Roman" w:hAnsi="Times New Roman" w:cs="Times New Roman"/>
                <w:color w:val="000000" w:themeColor="text1"/>
                <w:sz w:val="24"/>
                <w:szCs w:val="24"/>
                <w:lang w:eastAsia="ar-SA"/>
              </w:rPr>
              <w:t>VUGD</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1E7B0A62" w14:textId="77777777" w:rsidR="003A2F4D" w:rsidRPr="00041AF9" w:rsidRDefault="003A2F4D" w:rsidP="003A2F4D">
            <w:pPr>
              <w:tabs>
                <w:tab w:val="left" w:pos="1134"/>
              </w:tabs>
              <w:suppressAutoHyphens/>
              <w:spacing w:after="0" w:line="240" w:lineRule="auto"/>
              <w:jc w:val="both"/>
              <w:rPr>
                <w:rFonts w:ascii="Times New Roman" w:hAnsi="Times New Roman" w:cs="Times New Roman"/>
                <w:color w:val="000000" w:themeColor="text1"/>
                <w:sz w:val="24"/>
                <w:szCs w:val="24"/>
                <w:lang w:eastAsia="ar-SA"/>
              </w:rPr>
            </w:pPr>
            <w:r w:rsidRPr="00041AF9">
              <w:rPr>
                <w:rFonts w:ascii="Times New Roman" w:hAnsi="Times New Roman" w:cs="Times New Roman"/>
                <w:color w:val="000000" w:themeColor="text1"/>
                <w:kern w:val="24"/>
                <w:sz w:val="24"/>
                <w:szCs w:val="24"/>
                <w:lang w:eastAsia="lv-LV"/>
              </w:rPr>
              <w:t>Informācijas apmaiņai Eiropas Savienībā, lai pieņemtu kopīgus lēmumus un koordinēt reakciju augstākajā politiskajā līmenī</w:t>
            </w:r>
          </w:p>
        </w:tc>
      </w:tr>
      <w:tr w:rsidR="00BD237F" w:rsidRPr="00041AF9" w14:paraId="3B9CA089" w14:textId="77777777" w:rsidTr="005132A1">
        <w:tc>
          <w:tcPr>
            <w:tcW w:w="0" w:type="auto"/>
            <w:tcBorders>
              <w:top w:val="single" w:sz="4" w:space="0" w:color="auto"/>
              <w:left w:val="single" w:sz="4" w:space="0" w:color="auto"/>
              <w:bottom w:val="single" w:sz="4" w:space="0" w:color="auto"/>
              <w:right w:val="single" w:sz="4" w:space="0" w:color="auto"/>
            </w:tcBorders>
            <w:shd w:val="clear" w:color="auto" w:fill="auto"/>
          </w:tcPr>
          <w:p w14:paraId="16B95EF1" w14:textId="77777777" w:rsidR="00BD237F" w:rsidRPr="00041AF9" w:rsidRDefault="00BD237F" w:rsidP="00B7591A">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p>
        </w:tc>
        <w:tc>
          <w:tcPr>
            <w:tcW w:w="3105" w:type="dxa"/>
            <w:tcBorders>
              <w:top w:val="single" w:sz="4" w:space="0" w:color="auto"/>
              <w:left w:val="single" w:sz="4" w:space="0" w:color="auto"/>
              <w:bottom w:val="single" w:sz="4" w:space="0" w:color="auto"/>
              <w:right w:val="single" w:sz="4" w:space="0" w:color="auto"/>
            </w:tcBorders>
            <w:shd w:val="clear" w:color="auto" w:fill="auto"/>
          </w:tcPr>
          <w:p w14:paraId="607C06AF" w14:textId="43FBCEB4" w:rsidR="00BD237F" w:rsidRPr="00041AF9" w:rsidRDefault="00BD237F" w:rsidP="003A2F4D">
            <w:pPr>
              <w:spacing w:after="0" w:line="240" w:lineRule="auto"/>
              <w:jc w:val="both"/>
              <w:rPr>
                <w:rFonts w:ascii="Times New Roman" w:hAnsi="Times New Roman" w:cs="Times New Roman"/>
                <w:color w:val="000000" w:themeColor="text1"/>
                <w:kern w:val="24"/>
                <w:sz w:val="24"/>
                <w:szCs w:val="24"/>
                <w:lang w:eastAsia="lv-LV"/>
              </w:rPr>
            </w:pPr>
            <w:r w:rsidRPr="00BD237F">
              <w:rPr>
                <w:rFonts w:ascii="Times New Roman" w:hAnsi="Times New Roman" w:cs="Times New Roman"/>
                <w:color w:val="000000" w:themeColor="text1"/>
                <w:kern w:val="24"/>
                <w:sz w:val="24"/>
                <w:szCs w:val="24"/>
                <w:lang w:eastAsia="lv-LV"/>
              </w:rPr>
              <w:t xml:space="preserve">Kopīgā ārkārtējo situāciju sakaru un informācijas sistēma jūras piesārņošanas gadījumā (CECIS </w:t>
            </w:r>
            <w:proofErr w:type="spellStart"/>
            <w:r w:rsidRPr="00BD237F">
              <w:rPr>
                <w:rFonts w:ascii="Times New Roman" w:hAnsi="Times New Roman" w:cs="Times New Roman"/>
                <w:color w:val="000000" w:themeColor="text1"/>
                <w:kern w:val="24"/>
                <w:sz w:val="24"/>
                <w:szCs w:val="24"/>
                <w:lang w:eastAsia="lv-LV"/>
              </w:rPr>
              <w:t>Marine</w:t>
            </w:r>
            <w:proofErr w:type="spellEnd"/>
            <w:r w:rsidRPr="00BD237F">
              <w:rPr>
                <w:rFonts w:ascii="Times New Roman" w:hAnsi="Times New Roman" w:cs="Times New Roman"/>
                <w:color w:val="000000" w:themeColor="text1"/>
                <w:kern w:val="24"/>
                <w:sz w:val="24"/>
                <w:szCs w:val="24"/>
                <w:lang w:eastAsia="lv-LV"/>
              </w:rPr>
              <w:t xml:space="preserve"> </w:t>
            </w:r>
            <w:proofErr w:type="spellStart"/>
            <w:r w:rsidRPr="00BD237F">
              <w:rPr>
                <w:rFonts w:ascii="Times New Roman" w:hAnsi="Times New Roman" w:cs="Times New Roman"/>
                <w:color w:val="000000" w:themeColor="text1"/>
                <w:kern w:val="24"/>
                <w:sz w:val="24"/>
                <w:szCs w:val="24"/>
                <w:lang w:eastAsia="lv-LV"/>
              </w:rPr>
              <w:t>Pollution</w:t>
            </w:r>
            <w:proofErr w:type="spellEnd"/>
            <w:r w:rsidRPr="00BD237F">
              <w:rPr>
                <w:rFonts w:ascii="Times New Roman" w:hAnsi="Times New Roman" w:cs="Times New Roman"/>
                <w:color w:val="000000" w:themeColor="text1"/>
                <w:kern w:val="24"/>
                <w:sz w:val="24"/>
                <w:szCs w:val="24"/>
                <w:lang w:eastAsia="lv-LV"/>
              </w:rPr>
              <w:t>)</w:t>
            </w:r>
          </w:p>
        </w:tc>
        <w:tc>
          <w:tcPr>
            <w:tcW w:w="2485" w:type="dxa"/>
            <w:tcBorders>
              <w:top w:val="single" w:sz="4" w:space="0" w:color="auto"/>
              <w:left w:val="single" w:sz="4" w:space="0" w:color="auto"/>
              <w:bottom w:val="single" w:sz="4" w:space="0" w:color="auto"/>
              <w:right w:val="single" w:sz="4" w:space="0" w:color="auto"/>
            </w:tcBorders>
            <w:shd w:val="clear" w:color="auto" w:fill="auto"/>
          </w:tcPr>
          <w:p w14:paraId="07AF55D7" w14:textId="77777777" w:rsidR="00BD237F" w:rsidRPr="00BD237F" w:rsidRDefault="00BD237F" w:rsidP="00BD237F">
            <w:pPr>
              <w:tabs>
                <w:tab w:val="left" w:pos="1134"/>
              </w:tabs>
              <w:suppressAutoHyphens/>
              <w:spacing w:after="0" w:line="240" w:lineRule="auto"/>
              <w:jc w:val="both"/>
              <w:rPr>
                <w:rFonts w:ascii="Times New Roman" w:hAnsi="Times New Roman" w:cs="Times New Roman"/>
                <w:color w:val="000000" w:themeColor="text1"/>
                <w:sz w:val="24"/>
                <w:szCs w:val="24"/>
                <w:lang w:eastAsia="lv-LV"/>
              </w:rPr>
            </w:pPr>
            <w:r w:rsidRPr="00BD237F">
              <w:rPr>
                <w:rFonts w:ascii="Times New Roman" w:hAnsi="Times New Roman" w:cs="Times New Roman"/>
                <w:color w:val="000000" w:themeColor="text1"/>
                <w:sz w:val="24"/>
                <w:szCs w:val="24"/>
                <w:lang w:eastAsia="lv-LV"/>
              </w:rPr>
              <w:t>Humānās palīdzības un civilās aizsardzības ģenerāldirektorāts (DG ECHO)</w:t>
            </w:r>
          </w:p>
          <w:p w14:paraId="11195E30" w14:textId="6C7CBD71" w:rsidR="00BD237F" w:rsidRPr="00041AF9" w:rsidRDefault="00BD237F" w:rsidP="00BD237F">
            <w:pPr>
              <w:tabs>
                <w:tab w:val="left" w:pos="1134"/>
              </w:tabs>
              <w:suppressAutoHyphens/>
              <w:spacing w:after="0" w:line="240" w:lineRule="auto"/>
              <w:jc w:val="both"/>
              <w:rPr>
                <w:rFonts w:ascii="Times New Roman" w:hAnsi="Times New Roman" w:cs="Times New Roman"/>
                <w:color w:val="000000" w:themeColor="text1"/>
                <w:sz w:val="24"/>
                <w:szCs w:val="24"/>
                <w:lang w:eastAsia="lv-LV"/>
              </w:rPr>
            </w:pPr>
            <w:r w:rsidRPr="00BD237F">
              <w:rPr>
                <w:rFonts w:ascii="Times New Roman" w:hAnsi="Times New Roman" w:cs="Times New Roman"/>
                <w:color w:val="000000" w:themeColor="text1"/>
                <w:sz w:val="24"/>
                <w:szCs w:val="24"/>
                <w:lang w:eastAsia="lv-LV"/>
              </w:rPr>
              <w:t>Eiropas Savienības ārkārtējo situāciju reaģēšanas un koordinēšanas centrs (ERCC)</w:t>
            </w:r>
          </w:p>
        </w:tc>
        <w:tc>
          <w:tcPr>
            <w:tcW w:w="2731" w:type="dxa"/>
            <w:tcBorders>
              <w:top w:val="single" w:sz="4" w:space="0" w:color="auto"/>
              <w:left w:val="single" w:sz="4" w:space="0" w:color="auto"/>
              <w:bottom w:val="single" w:sz="4" w:space="0" w:color="auto"/>
              <w:right w:val="single" w:sz="4" w:space="0" w:color="auto"/>
            </w:tcBorders>
          </w:tcPr>
          <w:p w14:paraId="4A4C44C9" w14:textId="77777777" w:rsidR="00BD237F" w:rsidRPr="00BD237F" w:rsidRDefault="00BD237F" w:rsidP="00BD237F">
            <w:pPr>
              <w:tabs>
                <w:tab w:val="left" w:pos="1134"/>
              </w:tabs>
              <w:suppressAutoHyphens/>
              <w:spacing w:after="0" w:line="240" w:lineRule="auto"/>
              <w:jc w:val="both"/>
              <w:rPr>
                <w:rFonts w:ascii="Times New Roman" w:hAnsi="Times New Roman" w:cs="Times New Roman"/>
                <w:color w:val="000000" w:themeColor="text1"/>
                <w:sz w:val="24"/>
                <w:szCs w:val="24"/>
                <w:lang w:eastAsia="ar-SA"/>
              </w:rPr>
            </w:pPr>
            <w:r w:rsidRPr="00BD237F">
              <w:rPr>
                <w:rFonts w:ascii="Times New Roman" w:hAnsi="Times New Roman" w:cs="Times New Roman"/>
                <w:color w:val="000000" w:themeColor="text1"/>
                <w:sz w:val="24"/>
                <w:szCs w:val="24"/>
                <w:lang w:eastAsia="ar-SA"/>
              </w:rPr>
              <w:t xml:space="preserve">NBS JS KAD </w:t>
            </w:r>
          </w:p>
          <w:p w14:paraId="153F1F85" w14:textId="6AF7A0CB" w:rsidR="00BD237F" w:rsidRPr="00041AF9" w:rsidRDefault="00BD237F" w:rsidP="00BD237F">
            <w:pPr>
              <w:tabs>
                <w:tab w:val="left" w:pos="1134"/>
              </w:tabs>
              <w:suppressAutoHyphens/>
              <w:spacing w:after="0" w:line="240" w:lineRule="auto"/>
              <w:jc w:val="both"/>
              <w:rPr>
                <w:rFonts w:ascii="Times New Roman" w:hAnsi="Times New Roman" w:cs="Times New Roman"/>
                <w:color w:val="000000" w:themeColor="text1"/>
                <w:sz w:val="24"/>
                <w:szCs w:val="24"/>
                <w:lang w:eastAsia="ar-SA"/>
              </w:rPr>
            </w:pPr>
            <w:r w:rsidRPr="00BD237F">
              <w:rPr>
                <w:rFonts w:ascii="Times New Roman" w:hAnsi="Times New Roman" w:cs="Times New Roman"/>
                <w:color w:val="000000" w:themeColor="text1"/>
                <w:sz w:val="24"/>
                <w:szCs w:val="24"/>
                <w:lang w:eastAsia="ar-SA"/>
              </w:rPr>
              <w:t>MRCC</w:t>
            </w:r>
          </w:p>
        </w:tc>
        <w:tc>
          <w:tcPr>
            <w:tcW w:w="5272" w:type="dxa"/>
            <w:tcBorders>
              <w:top w:val="single" w:sz="4" w:space="0" w:color="auto"/>
              <w:left w:val="single" w:sz="4" w:space="0" w:color="auto"/>
              <w:bottom w:val="single" w:sz="4" w:space="0" w:color="auto"/>
              <w:right w:val="single" w:sz="4" w:space="0" w:color="auto"/>
            </w:tcBorders>
            <w:shd w:val="clear" w:color="auto" w:fill="auto"/>
          </w:tcPr>
          <w:p w14:paraId="31A9011E" w14:textId="2CFFF0E2" w:rsidR="00BD237F" w:rsidRPr="00041AF9" w:rsidRDefault="00BD237F" w:rsidP="003A2F4D">
            <w:pPr>
              <w:tabs>
                <w:tab w:val="left" w:pos="1134"/>
              </w:tabs>
              <w:suppressAutoHyphens/>
              <w:spacing w:after="0" w:line="240" w:lineRule="auto"/>
              <w:jc w:val="both"/>
              <w:rPr>
                <w:rFonts w:ascii="Times New Roman" w:hAnsi="Times New Roman" w:cs="Times New Roman"/>
                <w:color w:val="000000" w:themeColor="text1"/>
                <w:kern w:val="24"/>
                <w:sz w:val="24"/>
                <w:szCs w:val="24"/>
                <w:lang w:eastAsia="lv-LV"/>
              </w:rPr>
            </w:pPr>
            <w:r w:rsidRPr="00BD237F">
              <w:rPr>
                <w:rFonts w:ascii="Times New Roman" w:hAnsi="Times New Roman" w:cs="Times New Roman"/>
                <w:color w:val="000000" w:themeColor="text1"/>
                <w:kern w:val="24"/>
                <w:sz w:val="24"/>
                <w:szCs w:val="24"/>
                <w:lang w:eastAsia="lv-LV"/>
              </w:rPr>
              <w:t>Eiropas Savienības dalībvalstu informācijas apmaiņas un palīdzības pieprasīšanas sistēma jūras piesārņošanas gadījumā.</w:t>
            </w:r>
          </w:p>
        </w:tc>
      </w:tr>
    </w:tbl>
    <w:p w14:paraId="422165E0" w14:textId="77777777" w:rsidR="00616DD0" w:rsidRDefault="00616DD0">
      <w:pPr>
        <w:rPr>
          <w:rFonts w:ascii="Times New Roman" w:hAnsi="Times New Roman"/>
          <w:sz w:val="28"/>
          <w:szCs w:val="28"/>
        </w:rPr>
      </w:pPr>
    </w:p>
    <w:p w14:paraId="4B5E64E5" w14:textId="77777777" w:rsidR="004A5EE4" w:rsidRDefault="004A5EE4" w:rsidP="005C31E4">
      <w:pPr>
        <w:pStyle w:val="Body"/>
        <w:spacing w:after="0" w:line="240" w:lineRule="auto"/>
        <w:ind w:firstLine="709"/>
        <w:jc w:val="both"/>
        <w:rPr>
          <w:rFonts w:ascii="Times New Roman" w:hAnsi="Times New Roman"/>
          <w:color w:val="auto"/>
          <w:sz w:val="28"/>
          <w:lang w:val="de-DE"/>
        </w:rPr>
      </w:pPr>
    </w:p>
    <w:p w14:paraId="7F517463" w14:textId="77777777" w:rsidR="004A5EE4" w:rsidRDefault="004A5EE4" w:rsidP="005C31E4">
      <w:pPr>
        <w:pStyle w:val="Body"/>
        <w:spacing w:after="0" w:line="240" w:lineRule="auto"/>
        <w:ind w:firstLine="709"/>
        <w:jc w:val="both"/>
        <w:rPr>
          <w:rFonts w:ascii="Times New Roman" w:hAnsi="Times New Roman"/>
          <w:color w:val="auto"/>
          <w:sz w:val="28"/>
          <w:lang w:val="de-DE"/>
        </w:rPr>
      </w:pPr>
    </w:p>
    <w:p w14:paraId="7EEA78FC" w14:textId="0CD065BE" w:rsidR="00E23A16" w:rsidRPr="004A5EE4" w:rsidRDefault="00E23A16" w:rsidP="00E23A16">
      <w:pPr>
        <w:spacing w:after="0" w:line="240" w:lineRule="auto"/>
        <w:jc w:val="both"/>
        <w:rPr>
          <w:rFonts w:ascii="Times New Roman" w:eastAsia="Times New Roman" w:hAnsi="Times New Roman" w:cs="Times New Roman"/>
          <w:sz w:val="26"/>
          <w:szCs w:val="26"/>
          <w:lang w:val="de-DE" w:eastAsia="lv-LV"/>
        </w:rPr>
      </w:pPr>
    </w:p>
    <w:sectPr w:rsidR="00E23A16" w:rsidRPr="004A5EE4" w:rsidSect="005132A1">
      <w:headerReference w:type="default" r:id="rId8"/>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96C42" w14:textId="77777777" w:rsidR="009778B0" w:rsidRDefault="009778B0" w:rsidP="008F5432">
      <w:pPr>
        <w:spacing w:after="0" w:line="240" w:lineRule="auto"/>
      </w:pPr>
      <w:r>
        <w:separator/>
      </w:r>
    </w:p>
  </w:endnote>
  <w:endnote w:type="continuationSeparator" w:id="0">
    <w:p w14:paraId="115EE352" w14:textId="77777777" w:rsidR="009778B0" w:rsidRDefault="009778B0" w:rsidP="008F5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0458A" w14:textId="77777777" w:rsidR="009778B0" w:rsidRDefault="009778B0" w:rsidP="008F5432">
      <w:pPr>
        <w:spacing w:after="0" w:line="240" w:lineRule="auto"/>
      </w:pPr>
      <w:r>
        <w:separator/>
      </w:r>
    </w:p>
  </w:footnote>
  <w:footnote w:type="continuationSeparator" w:id="0">
    <w:p w14:paraId="437E3E32" w14:textId="77777777" w:rsidR="009778B0" w:rsidRDefault="009778B0" w:rsidP="008F5432">
      <w:pPr>
        <w:spacing w:after="0" w:line="240" w:lineRule="auto"/>
      </w:pPr>
      <w:r>
        <w:continuationSeparator/>
      </w:r>
    </w:p>
  </w:footnote>
  <w:footnote w:id="1">
    <w:p w14:paraId="2DE467B1" w14:textId="77777777" w:rsidR="005E49B2" w:rsidRDefault="005E49B2">
      <w:pPr>
        <w:spacing w:after="0" w:line="240" w:lineRule="auto"/>
        <w:rPr>
          <w:sz w:val="20"/>
          <w:szCs w:val="20"/>
        </w:rPr>
      </w:pPr>
      <w:r>
        <w:rPr>
          <w:vertAlign w:val="superscript"/>
        </w:rPr>
        <w:footnoteRef/>
      </w:r>
      <w:r>
        <w:rPr>
          <w:sz w:val="20"/>
          <w:szCs w:val="20"/>
        </w:rPr>
        <w:t xml:space="preserve"> Tiešsaiste: </w:t>
      </w:r>
      <w:hyperlink r:id="rId1" w:history="1">
        <w:r>
          <w:rPr>
            <w:sz w:val="20"/>
            <w:szCs w:val="20"/>
          </w:rPr>
          <w:t>https://www.meteo.lv/laiks/?nid=999</w:t>
        </w:r>
      </w:hyperlink>
    </w:p>
  </w:footnote>
  <w:footnote w:id="2">
    <w:p w14:paraId="2E6AB4D1" w14:textId="77777777" w:rsidR="003A2F4D" w:rsidRDefault="003A2F4D" w:rsidP="003A2F4D">
      <w:pPr>
        <w:pStyle w:val="FootnoteText"/>
      </w:pPr>
      <w:r>
        <w:rPr>
          <w:rStyle w:val="FootnoteReference"/>
        </w:rPr>
        <w:footnoteRef/>
      </w:r>
      <w:r>
        <w:t xml:space="preserve"> Tiešsaiste: https://hidro.meteo.lv/</w:t>
      </w:r>
    </w:p>
  </w:footnote>
  <w:footnote w:id="3">
    <w:p w14:paraId="4EA7734B" w14:textId="77777777" w:rsidR="003A2F4D" w:rsidRDefault="003A2F4D">
      <w:pPr>
        <w:pStyle w:val="FootnoteText"/>
      </w:pPr>
      <w:r>
        <w:rPr>
          <w:rStyle w:val="FootnoteReference"/>
        </w:rPr>
        <w:footnoteRef/>
      </w:r>
      <w:r>
        <w:t xml:space="preserve"> </w:t>
      </w:r>
      <w:r w:rsidRPr="003A2F4D">
        <w:t>Tiešsaiste: https://marine.meteo.lv/</w:t>
      </w:r>
    </w:p>
  </w:footnote>
  <w:footnote w:id="4">
    <w:p w14:paraId="08FED506" w14:textId="77777777" w:rsidR="003A2F4D" w:rsidRDefault="003A2F4D">
      <w:pPr>
        <w:spacing w:after="0" w:line="240" w:lineRule="auto"/>
        <w:rPr>
          <w:sz w:val="20"/>
          <w:szCs w:val="20"/>
        </w:rPr>
      </w:pPr>
      <w:r>
        <w:rPr>
          <w:vertAlign w:val="superscript"/>
        </w:rPr>
        <w:footnoteRef/>
      </w:r>
      <w:r>
        <w:rPr>
          <w:sz w:val="20"/>
          <w:szCs w:val="20"/>
        </w:rPr>
        <w:t xml:space="preserve"> Tiešsaiste: </w:t>
      </w:r>
      <w:hyperlink r:id="rId2" w:history="1">
        <w:r>
          <w:rPr>
            <w:sz w:val="20"/>
            <w:szCs w:val="20"/>
          </w:rPr>
          <w:t>https://www.meteo.lv/hidrologijas-operativa-informacija/?nid=464</w:t>
        </w:r>
      </w:hyperlink>
    </w:p>
  </w:footnote>
  <w:footnote w:id="5">
    <w:p w14:paraId="333EF350" w14:textId="77777777" w:rsidR="003A2F4D" w:rsidRDefault="003A2F4D">
      <w:pPr>
        <w:spacing w:after="0" w:line="240" w:lineRule="auto"/>
        <w:rPr>
          <w:sz w:val="20"/>
          <w:szCs w:val="20"/>
        </w:rPr>
      </w:pPr>
      <w:r>
        <w:rPr>
          <w:vertAlign w:val="superscript"/>
        </w:rPr>
        <w:footnoteRef/>
      </w:r>
      <w:r>
        <w:rPr>
          <w:sz w:val="20"/>
          <w:szCs w:val="20"/>
        </w:rPr>
        <w:t xml:space="preserve"> Tiešsaiste: </w:t>
      </w:r>
      <w:hyperlink r:id="rId3" w:history="1">
        <w:r>
          <w:rPr>
            <w:sz w:val="20"/>
            <w:szCs w:val="20"/>
          </w:rPr>
          <w:t>https://www.meteo.lv/meteorologijas-operativa-informacija/?nid=459https://www.meteo.lv/hidrologijas-operativa-informacija/?nid=464</w:t>
        </w:r>
      </w:hyperlink>
    </w:p>
  </w:footnote>
  <w:footnote w:id="6">
    <w:p w14:paraId="25B8D97F" w14:textId="77777777" w:rsidR="003A2F4D" w:rsidRPr="0047530E" w:rsidRDefault="003A2F4D" w:rsidP="008F5432">
      <w:pPr>
        <w:pStyle w:val="FootnoteText"/>
        <w:rPr>
          <w:rFonts w:ascii="Times New Roman" w:hAnsi="Times New Roman" w:cs="Times New Roman"/>
        </w:rPr>
      </w:pPr>
      <w:r w:rsidRPr="0047530E">
        <w:rPr>
          <w:rStyle w:val="FootnoteReference"/>
          <w:rFonts w:ascii="Times New Roman" w:hAnsi="Times New Roman" w:cs="Times New Roman"/>
        </w:rPr>
        <w:footnoteRef/>
      </w:r>
      <w:r w:rsidRPr="0047530E">
        <w:rPr>
          <w:rFonts w:ascii="Times New Roman" w:hAnsi="Times New Roman" w:cs="Times New Roman"/>
        </w:rPr>
        <w:t xml:space="preserve"> Tiešsaiste: </w:t>
      </w:r>
      <w:hyperlink r:id="rId4" w:history="1">
        <w:r w:rsidRPr="0047530E">
          <w:rPr>
            <w:rStyle w:val="Hyperlink"/>
            <w:rFonts w:ascii="Times New Roman" w:hAnsi="Times New Roman" w:cs="Times New Roman"/>
          </w:rPr>
          <w:t>https://emergency.copernicus.eu/</w:t>
        </w:r>
      </w:hyperlink>
    </w:p>
  </w:footnote>
  <w:footnote w:id="7">
    <w:p w14:paraId="3F7CAD03" w14:textId="77777777" w:rsidR="003A2F4D" w:rsidRPr="0047530E" w:rsidRDefault="003A2F4D" w:rsidP="008F5432">
      <w:pPr>
        <w:pStyle w:val="FootnoteText"/>
        <w:rPr>
          <w:rFonts w:ascii="Times New Roman" w:hAnsi="Times New Roman" w:cs="Times New Roman"/>
        </w:rPr>
      </w:pPr>
      <w:r w:rsidRPr="0047530E">
        <w:rPr>
          <w:rStyle w:val="FootnoteReference"/>
          <w:rFonts w:ascii="Times New Roman" w:hAnsi="Times New Roman" w:cs="Times New Roman"/>
        </w:rPr>
        <w:footnoteRef/>
      </w:r>
      <w:r w:rsidRPr="0047530E">
        <w:rPr>
          <w:rFonts w:ascii="Times New Roman" w:hAnsi="Times New Roman" w:cs="Times New Roman"/>
        </w:rPr>
        <w:t xml:space="preserve"> Tiešsaiste: </w:t>
      </w:r>
      <w:hyperlink r:id="rId5" w:history="1">
        <w:r w:rsidRPr="0047530E">
          <w:rPr>
            <w:rStyle w:val="Hyperlink"/>
            <w:rFonts w:ascii="Times New Roman" w:hAnsi="Times New Roman" w:cs="Times New Roman"/>
          </w:rPr>
          <w:t>http://www.gdacs.org/About/overview.aspx</w:t>
        </w:r>
      </w:hyperlink>
    </w:p>
  </w:footnote>
  <w:footnote w:id="8">
    <w:p w14:paraId="5DC7C5B4" w14:textId="77777777" w:rsidR="003A2F4D" w:rsidRDefault="003A2F4D" w:rsidP="008F5432">
      <w:pPr>
        <w:pStyle w:val="FootnoteText"/>
      </w:pPr>
      <w:r>
        <w:rPr>
          <w:rStyle w:val="FootnoteReference"/>
        </w:rPr>
        <w:footnoteRef/>
      </w:r>
      <w:r>
        <w:t xml:space="preserve"> Tiešsaiste: </w:t>
      </w:r>
      <w:hyperlink r:id="rId6" w:history="1">
        <w:r>
          <w:rPr>
            <w:rStyle w:val="Hyperlink"/>
          </w:rPr>
          <w:t>https://disasterscharter.org/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1232889"/>
      <w:docPartObj>
        <w:docPartGallery w:val="Page Numbers (Top of Page)"/>
        <w:docPartUnique/>
      </w:docPartObj>
    </w:sdtPr>
    <w:sdtEndPr>
      <w:rPr>
        <w:rFonts w:ascii="Times New Roman" w:hAnsi="Times New Roman" w:cs="Times New Roman"/>
        <w:sz w:val="20"/>
        <w:szCs w:val="20"/>
      </w:rPr>
    </w:sdtEndPr>
    <w:sdtContent>
      <w:p w14:paraId="354937F7" w14:textId="7E019CBD" w:rsidR="00F7078E" w:rsidRPr="00EE499E" w:rsidRDefault="00F7078E">
        <w:pPr>
          <w:pStyle w:val="Header"/>
          <w:jc w:val="center"/>
          <w:rPr>
            <w:rFonts w:ascii="Times New Roman" w:hAnsi="Times New Roman" w:cs="Times New Roman"/>
            <w:sz w:val="20"/>
            <w:szCs w:val="20"/>
          </w:rPr>
        </w:pPr>
        <w:r w:rsidRPr="00EE499E">
          <w:rPr>
            <w:rFonts w:ascii="Times New Roman" w:hAnsi="Times New Roman" w:cs="Times New Roman"/>
            <w:sz w:val="20"/>
            <w:szCs w:val="20"/>
          </w:rPr>
          <w:fldChar w:fldCharType="begin"/>
        </w:r>
        <w:r w:rsidRPr="00EE499E">
          <w:rPr>
            <w:rFonts w:ascii="Times New Roman" w:hAnsi="Times New Roman" w:cs="Times New Roman"/>
            <w:sz w:val="20"/>
            <w:szCs w:val="20"/>
          </w:rPr>
          <w:instrText>PAGE   \* MERGEFORMAT</w:instrText>
        </w:r>
        <w:r w:rsidRPr="00EE499E">
          <w:rPr>
            <w:rFonts w:ascii="Times New Roman" w:hAnsi="Times New Roman" w:cs="Times New Roman"/>
            <w:sz w:val="20"/>
            <w:szCs w:val="20"/>
          </w:rPr>
          <w:fldChar w:fldCharType="separate"/>
        </w:r>
        <w:r w:rsidR="00BE5527" w:rsidRPr="00EE499E">
          <w:rPr>
            <w:rFonts w:ascii="Times New Roman" w:hAnsi="Times New Roman" w:cs="Times New Roman"/>
            <w:noProof/>
            <w:sz w:val="20"/>
            <w:szCs w:val="20"/>
          </w:rPr>
          <w:t>7</w:t>
        </w:r>
        <w:r w:rsidRPr="00EE499E">
          <w:rPr>
            <w:rFonts w:ascii="Times New Roman" w:hAnsi="Times New Roman" w:cs="Times New Roman"/>
            <w:sz w:val="20"/>
            <w:szCs w:val="20"/>
          </w:rPr>
          <w:fldChar w:fldCharType="end"/>
        </w:r>
      </w:p>
    </w:sdtContent>
  </w:sdt>
  <w:p w14:paraId="54F4C923" w14:textId="77777777" w:rsidR="00F7078E" w:rsidRDefault="00F707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BE5926"/>
    <w:multiLevelType w:val="hybridMultilevel"/>
    <w:tmpl w:val="A62A054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432"/>
    <w:rsid w:val="00000B37"/>
    <w:rsid w:val="00000ED1"/>
    <w:rsid w:val="00001E58"/>
    <w:rsid w:val="000021AB"/>
    <w:rsid w:val="00005B4D"/>
    <w:rsid w:val="00006971"/>
    <w:rsid w:val="00007724"/>
    <w:rsid w:val="00010F8A"/>
    <w:rsid w:val="00012B04"/>
    <w:rsid w:val="00014563"/>
    <w:rsid w:val="00014B64"/>
    <w:rsid w:val="00014CD8"/>
    <w:rsid w:val="00015735"/>
    <w:rsid w:val="000160BC"/>
    <w:rsid w:val="00020D9F"/>
    <w:rsid w:val="0002225F"/>
    <w:rsid w:val="0002231B"/>
    <w:rsid w:val="00022A94"/>
    <w:rsid w:val="00022C42"/>
    <w:rsid w:val="000237B6"/>
    <w:rsid w:val="00023809"/>
    <w:rsid w:val="000301E6"/>
    <w:rsid w:val="000307B9"/>
    <w:rsid w:val="00030EF3"/>
    <w:rsid w:val="00031862"/>
    <w:rsid w:val="00032195"/>
    <w:rsid w:val="00034E87"/>
    <w:rsid w:val="000351CF"/>
    <w:rsid w:val="00036BA8"/>
    <w:rsid w:val="000405EF"/>
    <w:rsid w:val="00041AF9"/>
    <w:rsid w:val="0004273F"/>
    <w:rsid w:val="00043942"/>
    <w:rsid w:val="00045A45"/>
    <w:rsid w:val="00046554"/>
    <w:rsid w:val="00050687"/>
    <w:rsid w:val="0005099E"/>
    <w:rsid w:val="0005319D"/>
    <w:rsid w:val="00053D24"/>
    <w:rsid w:val="000549D8"/>
    <w:rsid w:val="00055B87"/>
    <w:rsid w:val="000576D8"/>
    <w:rsid w:val="000601CE"/>
    <w:rsid w:val="00062E81"/>
    <w:rsid w:val="00063313"/>
    <w:rsid w:val="00064ADB"/>
    <w:rsid w:val="00064FE7"/>
    <w:rsid w:val="000650F8"/>
    <w:rsid w:val="00065B22"/>
    <w:rsid w:val="00065EAB"/>
    <w:rsid w:val="000703F1"/>
    <w:rsid w:val="000714F3"/>
    <w:rsid w:val="0007371C"/>
    <w:rsid w:val="00073C0B"/>
    <w:rsid w:val="00074C98"/>
    <w:rsid w:val="00075392"/>
    <w:rsid w:val="000756AA"/>
    <w:rsid w:val="00076199"/>
    <w:rsid w:val="000764A4"/>
    <w:rsid w:val="00076D54"/>
    <w:rsid w:val="00080965"/>
    <w:rsid w:val="00080BB5"/>
    <w:rsid w:val="000819D8"/>
    <w:rsid w:val="000823AD"/>
    <w:rsid w:val="00082A75"/>
    <w:rsid w:val="00084B18"/>
    <w:rsid w:val="00085836"/>
    <w:rsid w:val="00092E5B"/>
    <w:rsid w:val="0009756C"/>
    <w:rsid w:val="00097E7A"/>
    <w:rsid w:val="000A03FA"/>
    <w:rsid w:val="000A1489"/>
    <w:rsid w:val="000A446B"/>
    <w:rsid w:val="000A52F4"/>
    <w:rsid w:val="000A59DC"/>
    <w:rsid w:val="000A6AE8"/>
    <w:rsid w:val="000B0209"/>
    <w:rsid w:val="000B1C07"/>
    <w:rsid w:val="000B29D2"/>
    <w:rsid w:val="000B31CC"/>
    <w:rsid w:val="000B482C"/>
    <w:rsid w:val="000B5569"/>
    <w:rsid w:val="000B78D2"/>
    <w:rsid w:val="000B7CBE"/>
    <w:rsid w:val="000C0232"/>
    <w:rsid w:val="000C166A"/>
    <w:rsid w:val="000C17A3"/>
    <w:rsid w:val="000C1B9C"/>
    <w:rsid w:val="000C28D8"/>
    <w:rsid w:val="000C2AB8"/>
    <w:rsid w:val="000C3A0B"/>
    <w:rsid w:val="000C6544"/>
    <w:rsid w:val="000C72D9"/>
    <w:rsid w:val="000C7642"/>
    <w:rsid w:val="000D0319"/>
    <w:rsid w:val="000D1397"/>
    <w:rsid w:val="000D1CED"/>
    <w:rsid w:val="000D1E5C"/>
    <w:rsid w:val="000D29B8"/>
    <w:rsid w:val="000D2D86"/>
    <w:rsid w:val="000D3C29"/>
    <w:rsid w:val="000D3FC4"/>
    <w:rsid w:val="000D6E68"/>
    <w:rsid w:val="000E0D55"/>
    <w:rsid w:val="000E0E8C"/>
    <w:rsid w:val="000E16FB"/>
    <w:rsid w:val="000E2A82"/>
    <w:rsid w:val="000E5961"/>
    <w:rsid w:val="000E62B0"/>
    <w:rsid w:val="000F02E1"/>
    <w:rsid w:val="000F0567"/>
    <w:rsid w:val="000F0DC3"/>
    <w:rsid w:val="000F22D5"/>
    <w:rsid w:val="000F45B0"/>
    <w:rsid w:val="000F59F2"/>
    <w:rsid w:val="000F6D44"/>
    <w:rsid w:val="000F7456"/>
    <w:rsid w:val="000F7D7B"/>
    <w:rsid w:val="00101CF9"/>
    <w:rsid w:val="001024A6"/>
    <w:rsid w:val="00102DB5"/>
    <w:rsid w:val="00102FA3"/>
    <w:rsid w:val="00103136"/>
    <w:rsid w:val="001035F7"/>
    <w:rsid w:val="00104AA0"/>
    <w:rsid w:val="001077F6"/>
    <w:rsid w:val="00110983"/>
    <w:rsid w:val="00114504"/>
    <w:rsid w:val="0011517D"/>
    <w:rsid w:val="001154C0"/>
    <w:rsid w:val="0012032F"/>
    <w:rsid w:val="0012061C"/>
    <w:rsid w:val="00120875"/>
    <w:rsid w:val="001235F2"/>
    <w:rsid w:val="00125DD5"/>
    <w:rsid w:val="00126436"/>
    <w:rsid w:val="00126B3E"/>
    <w:rsid w:val="001271B5"/>
    <w:rsid w:val="001304DF"/>
    <w:rsid w:val="00132346"/>
    <w:rsid w:val="00134384"/>
    <w:rsid w:val="00134AA3"/>
    <w:rsid w:val="00136178"/>
    <w:rsid w:val="00136A59"/>
    <w:rsid w:val="00140AC9"/>
    <w:rsid w:val="00141207"/>
    <w:rsid w:val="00141C66"/>
    <w:rsid w:val="001439B2"/>
    <w:rsid w:val="00144DB9"/>
    <w:rsid w:val="00145617"/>
    <w:rsid w:val="00147726"/>
    <w:rsid w:val="001505BF"/>
    <w:rsid w:val="00151E30"/>
    <w:rsid w:val="00152690"/>
    <w:rsid w:val="00153557"/>
    <w:rsid w:val="001548F4"/>
    <w:rsid w:val="00155B9E"/>
    <w:rsid w:val="001564AF"/>
    <w:rsid w:val="001604F5"/>
    <w:rsid w:val="00164514"/>
    <w:rsid w:val="001664BE"/>
    <w:rsid w:val="0017063B"/>
    <w:rsid w:val="00170D83"/>
    <w:rsid w:val="00171EEF"/>
    <w:rsid w:val="001725C0"/>
    <w:rsid w:val="00174C30"/>
    <w:rsid w:val="00175B18"/>
    <w:rsid w:val="00177E70"/>
    <w:rsid w:val="001803E0"/>
    <w:rsid w:val="00181490"/>
    <w:rsid w:val="001846A3"/>
    <w:rsid w:val="0018612E"/>
    <w:rsid w:val="0018744D"/>
    <w:rsid w:val="0019037F"/>
    <w:rsid w:val="00192F32"/>
    <w:rsid w:val="0019306E"/>
    <w:rsid w:val="001946B2"/>
    <w:rsid w:val="00194C02"/>
    <w:rsid w:val="00195B55"/>
    <w:rsid w:val="00196B0B"/>
    <w:rsid w:val="001A10C9"/>
    <w:rsid w:val="001A1AC6"/>
    <w:rsid w:val="001A3F40"/>
    <w:rsid w:val="001A552E"/>
    <w:rsid w:val="001A7243"/>
    <w:rsid w:val="001A7CD1"/>
    <w:rsid w:val="001A7F5C"/>
    <w:rsid w:val="001B170A"/>
    <w:rsid w:val="001B3BBE"/>
    <w:rsid w:val="001B6857"/>
    <w:rsid w:val="001B6A41"/>
    <w:rsid w:val="001B7522"/>
    <w:rsid w:val="001B76A5"/>
    <w:rsid w:val="001C1EDA"/>
    <w:rsid w:val="001C21BD"/>
    <w:rsid w:val="001C40B7"/>
    <w:rsid w:val="001C5652"/>
    <w:rsid w:val="001C5FDF"/>
    <w:rsid w:val="001C7012"/>
    <w:rsid w:val="001D2C30"/>
    <w:rsid w:val="001D3A0C"/>
    <w:rsid w:val="001D467E"/>
    <w:rsid w:val="001D5ABA"/>
    <w:rsid w:val="001D67E8"/>
    <w:rsid w:val="001D751B"/>
    <w:rsid w:val="001D7C50"/>
    <w:rsid w:val="001D7F40"/>
    <w:rsid w:val="001E1EBF"/>
    <w:rsid w:val="001E22D8"/>
    <w:rsid w:val="001E2822"/>
    <w:rsid w:val="001E2CD3"/>
    <w:rsid w:val="001E2FE3"/>
    <w:rsid w:val="001E3A98"/>
    <w:rsid w:val="001E4FDB"/>
    <w:rsid w:val="001E5011"/>
    <w:rsid w:val="001F0E35"/>
    <w:rsid w:val="001F1EB4"/>
    <w:rsid w:val="001F2CC5"/>
    <w:rsid w:val="001F3EC9"/>
    <w:rsid w:val="001F5703"/>
    <w:rsid w:val="001F59B4"/>
    <w:rsid w:val="00200301"/>
    <w:rsid w:val="002006A0"/>
    <w:rsid w:val="00201230"/>
    <w:rsid w:val="002030C7"/>
    <w:rsid w:val="00210852"/>
    <w:rsid w:val="00222010"/>
    <w:rsid w:val="0022244F"/>
    <w:rsid w:val="00222CA3"/>
    <w:rsid w:val="002235E2"/>
    <w:rsid w:val="00223A0C"/>
    <w:rsid w:val="00223FCC"/>
    <w:rsid w:val="00225AC6"/>
    <w:rsid w:val="002306D0"/>
    <w:rsid w:val="002315D9"/>
    <w:rsid w:val="002336DA"/>
    <w:rsid w:val="00233A38"/>
    <w:rsid w:val="0023474A"/>
    <w:rsid w:val="00234FDC"/>
    <w:rsid w:val="002351EC"/>
    <w:rsid w:val="002353B3"/>
    <w:rsid w:val="00236183"/>
    <w:rsid w:val="002368EE"/>
    <w:rsid w:val="0023741F"/>
    <w:rsid w:val="002406BE"/>
    <w:rsid w:val="002420BD"/>
    <w:rsid w:val="0024244F"/>
    <w:rsid w:val="0024309F"/>
    <w:rsid w:val="0024371E"/>
    <w:rsid w:val="002450CF"/>
    <w:rsid w:val="00245A3B"/>
    <w:rsid w:val="0025007B"/>
    <w:rsid w:val="00252006"/>
    <w:rsid w:val="00252485"/>
    <w:rsid w:val="00252B21"/>
    <w:rsid w:val="00253044"/>
    <w:rsid w:val="002532CC"/>
    <w:rsid w:val="00253380"/>
    <w:rsid w:val="002539EC"/>
    <w:rsid w:val="00254CA6"/>
    <w:rsid w:val="002551E3"/>
    <w:rsid w:val="002557E1"/>
    <w:rsid w:val="00255D80"/>
    <w:rsid w:val="00262BB4"/>
    <w:rsid w:val="00262D65"/>
    <w:rsid w:val="00262E51"/>
    <w:rsid w:val="002640B0"/>
    <w:rsid w:val="00264246"/>
    <w:rsid w:val="0026541C"/>
    <w:rsid w:val="002659AC"/>
    <w:rsid w:val="00266A4F"/>
    <w:rsid w:val="0027358D"/>
    <w:rsid w:val="00273BCB"/>
    <w:rsid w:val="00275436"/>
    <w:rsid w:val="00276E9F"/>
    <w:rsid w:val="002777A4"/>
    <w:rsid w:val="002777A9"/>
    <w:rsid w:val="002779CF"/>
    <w:rsid w:val="00280649"/>
    <w:rsid w:val="0028364F"/>
    <w:rsid w:val="00284D20"/>
    <w:rsid w:val="00285323"/>
    <w:rsid w:val="00295B79"/>
    <w:rsid w:val="002A2B57"/>
    <w:rsid w:val="002A433E"/>
    <w:rsid w:val="002A7BEA"/>
    <w:rsid w:val="002B2728"/>
    <w:rsid w:val="002B5E52"/>
    <w:rsid w:val="002B7A5F"/>
    <w:rsid w:val="002C0368"/>
    <w:rsid w:val="002C0EED"/>
    <w:rsid w:val="002C2F81"/>
    <w:rsid w:val="002C3A57"/>
    <w:rsid w:val="002C4590"/>
    <w:rsid w:val="002C4E1A"/>
    <w:rsid w:val="002C5103"/>
    <w:rsid w:val="002D0747"/>
    <w:rsid w:val="002D0C91"/>
    <w:rsid w:val="002D0CEE"/>
    <w:rsid w:val="002D17EF"/>
    <w:rsid w:val="002D1C23"/>
    <w:rsid w:val="002D22D3"/>
    <w:rsid w:val="002D380F"/>
    <w:rsid w:val="002D6B13"/>
    <w:rsid w:val="002D7044"/>
    <w:rsid w:val="002D782B"/>
    <w:rsid w:val="002E027C"/>
    <w:rsid w:val="002E15F9"/>
    <w:rsid w:val="002E19A6"/>
    <w:rsid w:val="002E1B13"/>
    <w:rsid w:val="002E1CFC"/>
    <w:rsid w:val="002E3B59"/>
    <w:rsid w:val="002E4FD5"/>
    <w:rsid w:val="002E6262"/>
    <w:rsid w:val="002E626C"/>
    <w:rsid w:val="002F164C"/>
    <w:rsid w:val="002F2583"/>
    <w:rsid w:val="002F4E2D"/>
    <w:rsid w:val="002F76BD"/>
    <w:rsid w:val="00300FA0"/>
    <w:rsid w:val="0030197C"/>
    <w:rsid w:val="00301FD2"/>
    <w:rsid w:val="00307188"/>
    <w:rsid w:val="00311016"/>
    <w:rsid w:val="0031161F"/>
    <w:rsid w:val="00312D00"/>
    <w:rsid w:val="003132EC"/>
    <w:rsid w:val="0031408C"/>
    <w:rsid w:val="00314383"/>
    <w:rsid w:val="00315359"/>
    <w:rsid w:val="00315631"/>
    <w:rsid w:val="00315D35"/>
    <w:rsid w:val="003166DE"/>
    <w:rsid w:val="00320AEC"/>
    <w:rsid w:val="00321FB7"/>
    <w:rsid w:val="003220E3"/>
    <w:rsid w:val="0032234E"/>
    <w:rsid w:val="00322DF4"/>
    <w:rsid w:val="00323F31"/>
    <w:rsid w:val="00324D44"/>
    <w:rsid w:val="00324FEF"/>
    <w:rsid w:val="003254F3"/>
    <w:rsid w:val="00327D3D"/>
    <w:rsid w:val="00327E70"/>
    <w:rsid w:val="00331C1F"/>
    <w:rsid w:val="00331FF2"/>
    <w:rsid w:val="00332E63"/>
    <w:rsid w:val="003334E1"/>
    <w:rsid w:val="00334930"/>
    <w:rsid w:val="003361A7"/>
    <w:rsid w:val="0034031A"/>
    <w:rsid w:val="0034144B"/>
    <w:rsid w:val="0034280A"/>
    <w:rsid w:val="00342FF4"/>
    <w:rsid w:val="00344903"/>
    <w:rsid w:val="00344C0A"/>
    <w:rsid w:val="003458EB"/>
    <w:rsid w:val="00345FB5"/>
    <w:rsid w:val="003468A5"/>
    <w:rsid w:val="00347B98"/>
    <w:rsid w:val="00351200"/>
    <w:rsid w:val="00351C1D"/>
    <w:rsid w:val="00354E0F"/>
    <w:rsid w:val="00355BBD"/>
    <w:rsid w:val="00357854"/>
    <w:rsid w:val="0036027A"/>
    <w:rsid w:val="0036041D"/>
    <w:rsid w:val="00360797"/>
    <w:rsid w:val="00361485"/>
    <w:rsid w:val="003621E4"/>
    <w:rsid w:val="003647F1"/>
    <w:rsid w:val="00367321"/>
    <w:rsid w:val="003677BC"/>
    <w:rsid w:val="003715BE"/>
    <w:rsid w:val="00371972"/>
    <w:rsid w:val="003728F7"/>
    <w:rsid w:val="003729F8"/>
    <w:rsid w:val="00373100"/>
    <w:rsid w:val="003769B4"/>
    <w:rsid w:val="003769DF"/>
    <w:rsid w:val="00376F28"/>
    <w:rsid w:val="00377126"/>
    <w:rsid w:val="00377F15"/>
    <w:rsid w:val="003801D2"/>
    <w:rsid w:val="003803B6"/>
    <w:rsid w:val="00380B38"/>
    <w:rsid w:val="00381D29"/>
    <w:rsid w:val="00381FDE"/>
    <w:rsid w:val="0038229D"/>
    <w:rsid w:val="003832AF"/>
    <w:rsid w:val="00384906"/>
    <w:rsid w:val="00384923"/>
    <w:rsid w:val="003853E4"/>
    <w:rsid w:val="0038573A"/>
    <w:rsid w:val="00385F13"/>
    <w:rsid w:val="00387A5E"/>
    <w:rsid w:val="003923ED"/>
    <w:rsid w:val="00393621"/>
    <w:rsid w:val="00397613"/>
    <w:rsid w:val="003A052E"/>
    <w:rsid w:val="003A2F4D"/>
    <w:rsid w:val="003A3837"/>
    <w:rsid w:val="003A4C52"/>
    <w:rsid w:val="003A53FE"/>
    <w:rsid w:val="003A5D7D"/>
    <w:rsid w:val="003B0A18"/>
    <w:rsid w:val="003B4448"/>
    <w:rsid w:val="003B4619"/>
    <w:rsid w:val="003B5353"/>
    <w:rsid w:val="003B5E90"/>
    <w:rsid w:val="003B6A33"/>
    <w:rsid w:val="003B761E"/>
    <w:rsid w:val="003B78C1"/>
    <w:rsid w:val="003B7FF1"/>
    <w:rsid w:val="003C0B91"/>
    <w:rsid w:val="003C234F"/>
    <w:rsid w:val="003C28ED"/>
    <w:rsid w:val="003C66CF"/>
    <w:rsid w:val="003C6AC5"/>
    <w:rsid w:val="003C7B5B"/>
    <w:rsid w:val="003D0658"/>
    <w:rsid w:val="003D09F3"/>
    <w:rsid w:val="003D0D0B"/>
    <w:rsid w:val="003D21CA"/>
    <w:rsid w:val="003D2708"/>
    <w:rsid w:val="003D381E"/>
    <w:rsid w:val="003D5065"/>
    <w:rsid w:val="003D5FFE"/>
    <w:rsid w:val="003D76AF"/>
    <w:rsid w:val="003D76E4"/>
    <w:rsid w:val="003E0185"/>
    <w:rsid w:val="003E206E"/>
    <w:rsid w:val="003E2094"/>
    <w:rsid w:val="003E209E"/>
    <w:rsid w:val="003E4673"/>
    <w:rsid w:val="003E55DA"/>
    <w:rsid w:val="003E6EBD"/>
    <w:rsid w:val="003E7E8A"/>
    <w:rsid w:val="003F14E6"/>
    <w:rsid w:val="003F188A"/>
    <w:rsid w:val="003F1A69"/>
    <w:rsid w:val="003F2135"/>
    <w:rsid w:val="003F2290"/>
    <w:rsid w:val="003F2E30"/>
    <w:rsid w:val="003F66CF"/>
    <w:rsid w:val="003F74AA"/>
    <w:rsid w:val="003F74F6"/>
    <w:rsid w:val="003F7A2A"/>
    <w:rsid w:val="004004DB"/>
    <w:rsid w:val="00401FA8"/>
    <w:rsid w:val="0040308D"/>
    <w:rsid w:val="00404E65"/>
    <w:rsid w:val="00405426"/>
    <w:rsid w:val="004054BB"/>
    <w:rsid w:val="00405E1B"/>
    <w:rsid w:val="004060FF"/>
    <w:rsid w:val="00416103"/>
    <w:rsid w:val="004178B7"/>
    <w:rsid w:val="004207FE"/>
    <w:rsid w:val="0042206E"/>
    <w:rsid w:val="00424F68"/>
    <w:rsid w:val="00425428"/>
    <w:rsid w:val="00425E47"/>
    <w:rsid w:val="00430A7E"/>
    <w:rsid w:val="00430FB4"/>
    <w:rsid w:val="00431B13"/>
    <w:rsid w:val="00431FFA"/>
    <w:rsid w:val="004326C9"/>
    <w:rsid w:val="004332E9"/>
    <w:rsid w:val="0043546B"/>
    <w:rsid w:val="004371BA"/>
    <w:rsid w:val="0043760F"/>
    <w:rsid w:val="00437D5E"/>
    <w:rsid w:val="004423C3"/>
    <w:rsid w:val="00442CF8"/>
    <w:rsid w:val="00443D47"/>
    <w:rsid w:val="00445295"/>
    <w:rsid w:val="004503C0"/>
    <w:rsid w:val="00450A2C"/>
    <w:rsid w:val="00450F48"/>
    <w:rsid w:val="004536A8"/>
    <w:rsid w:val="004536A9"/>
    <w:rsid w:val="00453FC9"/>
    <w:rsid w:val="00454BD0"/>
    <w:rsid w:val="00456225"/>
    <w:rsid w:val="0046001A"/>
    <w:rsid w:val="00460A22"/>
    <w:rsid w:val="0046337E"/>
    <w:rsid w:val="00463502"/>
    <w:rsid w:val="00465A3D"/>
    <w:rsid w:val="00470DAD"/>
    <w:rsid w:val="00473477"/>
    <w:rsid w:val="00473528"/>
    <w:rsid w:val="00473F8E"/>
    <w:rsid w:val="0047782F"/>
    <w:rsid w:val="00477F05"/>
    <w:rsid w:val="004812C2"/>
    <w:rsid w:val="00483349"/>
    <w:rsid w:val="00483BF7"/>
    <w:rsid w:val="00485997"/>
    <w:rsid w:val="004864F6"/>
    <w:rsid w:val="0049084E"/>
    <w:rsid w:val="0049193B"/>
    <w:rsid w:val="00491DF4"/>
    <w:rsid w:val="00492837"/>
    <w:rsid w:val="0049625F"/>
    <w:rsid w:val="00496FEE"/>
    <w:rsid w:val="004A065A"/>
    <w:rsid w:val="004A08D6"/>
    <w:rsid w:val="004A1105"/>
    <w:rsid w:val="004A2185"/>
    <w:rsid w:val="004A36DA"/>
    <w:rsid w:val="004A44E4"/>
    <w:rsid w:val="004A5EE4"/>
    <w:rsid w:val="004A619C"/>
    <w:rsid w:val="004A6E91"/>
    <w:rsid w:val="004A740B"/>
    <w:rsid w:val="004A7A63"/>
    <w:rsid w:val="004B2039"/>
    <w:rsid w:val="004B2866"/>
    <w:rsid w:val="004B324D"/>
    <w:rsid w:val="004B5F6F"/>
    <w:rsid w:val="004B6088"/>
    <w:rsid w:val="004C0411"/>
    <w:rsid w:val="004C1D63"/>
    <w:rsid w:val="004C22C4"/>
    <w:rsid w:val="004C3F31"/>
    <w:rsid w:val="004C4464"/>
    <w:rsid w:val="004C5FB9"/>
    <w:rsid w:val="004D07FD"/>
    <w:rsid w:val="004D2041"/>
    <w:rsid w:val="004D3331"/>
    <w:rsid w:val="004D54DA"/>
    <w:rsid w:val="004D6CE8"/>
    <w:rsid w:val="004E0971"/>
    <w:rsid w:val="004E0B21"/>
    <w:rsid w:val="004E198C"/>
    <w:rsid w:val="004E224F"/>
    <w:rsid w:val="004E319E"/>
    <w:rsid w:val="004E39CA"/>
    <w:rsid w:val="004E6673"/>
    <w:rsid w:val="004E6BB8"/>
    <w:rsid w:val="004F0694"/>
    <w:rsid w:val="004F12CB"/>
    <w:rsid w:val="004F3291"/>
    <w:rsid w:val="004F3D32"/>
    <w:rsid w:val="004F3FD9"/>
    <w:rsid w:val="004F4643"/>
    <w:rsid w:val="004F4B8A"/>
    <w:rsid w:val="004F5AAB"/>
    <w:rsid w:val="004F5EC2"/>
    <w:rsid w:val="00502EAC"/>
    <w:rsid w:val="0050441D"/>
    <w:rsid w:val="00510547"/>
    <w:rsid w:val="00511EA8"/>
    <w:rsid w:val="005132A1"/>
    <w:rsid w:val="005134EC"/>
    <w:rsid w:val="00516272"/>
    <w:rsid w:val="00520348"/>
    <w:rsid w:val="00522B7D"/>
    <w:rsid w:val="0052336B"/>
    <w:rsid w:val="00523521"/>
    <w:rsid w:val="00523740"/>
    <w:rsid w:val="00523897"/>
    <w:rsid w:val="00526706"/>
    <w:rsid w:val="00527657"/>
    <w:rsid w:val="00530DFF"/>
    <w:rsid w:val="005313A6"/>
    <w:rsid w:val="00531713"/>
    <w:rsid w:val="00532C4D"/>
    <w:rsid w:val="005338E7"/>
    <w:rsid w:val="0053406F"/>
    <w:rsid w:val="0053613D"/>
    <w:rsid w:val="00536593"/>
    <w:rsid w:val="0054037C"/>
    <w:rsid w:val="00542918"/>
    <w:rsid w:val="00546440"/>
    <w:rsid w:val="00546967"/>
    <w:rsid w:val="00547D85"/>
    <w:rsid w:val="005504B1"/>
    <w:rsid w:val="005506F1"/>
    <w:rsid w:val="00550831"/>
    <w:rsid w:val="00551137"/>
    <w:rsid w:val="005511AC"/>
    <w:rsid w:val="005527DA"/>
    <w:rsid w:val="0055339C"/>
    <w:rsid w:val="0055579B"/>
    <w:rsid w:val="0055591E"/>
    <w:rsid w:val="00557809"/>
    <w:rsid w:val="005609B0"/>
    <w:rsid w:val="00560AC4"/>
    <w:rsid w:val="00561BBE"/>
    <w:rsid w:val="005621A7"/>
    <w:rsid w:val="005646FC"/>
    <w:rsid w:val="00567557"/>
    <w:rsid w:val="005676FC"/>
    <w:rsid w:val="00567A47"/>
    <w:rsid w:val="005714C1"/>
    <w:rsid w:val="00572461"/>
    <w:rsid w:val="00572C0B"/>
    <w:rsid w:val="00572D2D"/>
    <w:rsid w:val="0057427D"/>
    <w:rsid w:val="0057432A"/>
    <w:rsid w:val="005747FE"/>
    <w:rsid w:val="00577271"/>
    <w:rsid w:val="00581D31"/>
    <w:rsid w:val="00582A7C"/>
    <w:rsid w:val="00582CC6"/>
    <w:rsid w:val="005830F3"/>
    <w:rsid w:val="0058460F"/>
    <w:rsid w:val="0058534B"/>
    <w:rsid w:val="0058566E"/>
    <w:rsid w:val="0058620C"/>
    <w:rsid w:val="00587148"/>
    <w:rsid w:val="00587D8A"/>
    <w:rsid w:val="00590FF9"/>
    <w:rsid w:val="00591258"/>
    <w:rsid w:val="00593501"/>
    <w:rsid w:val="00593554"/>
    <w:rsid w:val="0059377E"/>
    <w:rsid w:val="00594ABA"/>
    <w:rsid w:val="00595097"/>
    <w:rsid w:val="0059566F"/>
    <w:rsid w:val="005A235E"/>
    <w:rsid w:val="005A2D03"/>
    <w:rsid w:val="005A3331"/>
    <w:rsid w:val="005A400D"/>
    <w:rsid w:val="005A421E"/>
    <w:rsid w:val="005A431A"/>
    <w:rsid w:val="005A5538"/>
    <w:rsid w:val="005A5B9F"/>
    <w:rsid w:val="005A679C"/>
    <w:rsid w:val="005A68A7"/>
    <w:rsid w:val="005A789F"/>
    <w:rsid w:val="005B2331"/>
    <w:rsid w:val="005B4DF5"/>
    <w:rsid w:val="005B4EC0"/>
    <w:rsid w:val="005B51F6"/>
    <w:rsid w:val="005B6E51"/>
    <w:rsid w:val="005B6F48"/>
    <w:rsid w:val="005B75F1"/>
    <w:rsid w:val="005C2083"/>
    <w:rsid w:val="005C31B1"/>
    <w:rsid w:val="005C348D"/>
    <w:rsid w:val="005C40C6"/>
    <w:rsid w:val="005C57F8"/>
    <w:rsid w:val="005C7019"/>
    <w:rsid w:val="005C7F6A"/>
    <w:rsid w:val="005D034A"/>
    <w:rsid w:val="005D0F14"/>
    <w:rsid w:val="005D1330"/>
    <w:rsid w:val="005D1FB4"/>
    <w:rsid w:val="005D208A"/>
    <w:rsid w:val="005E02F1"/>
    <w:rsid w:val="005E19F8"/>
    <w:rsid w:val="005E1DF1"/>
    <w:rsid w:val="005E2BFF"/>
    <w:rsid w:val="005E462C"/>
    <w:rsid w:val="005E49B2"/>
    <w:rsid w:val="005E4FA5"/>
    <w:rsid w:val="005E7C6E"/>
    <w:rsid w:val="005E7F6B"/>
    <w:rsid w:val="005F004D"/>
    <w:rsid w:val="005F0697"/>
    <w:rsid w:val="005F1ED5"/>
    <w:rsid w:val="005F265A"/>
    <w:rsid w:val="005F4DC5"/>
    <w:rsid w:val="005F59C5"/>
    <w:rsid w:val="005F5B23"/>
    <w:rsid w:val="005F5F3E"/>
    <w:rsid w:val="005F5F89"/>
    <w:rsid w:val="005F6D3A"/>
    <w:rsid w:val="005F73F8"/>
    <w:rsid w:val="0060321A"/>
    <w:rsid w:val="006036C3"/>
    <w:rsid w:val="00606837"/>
    <w:rsid w:val="00611458"/>
    <w:rsid w:val="00611BE4"/>
    <w:rsid w:val="00613D98"/>
    <w:rsid w:val="00614BE8"/>
    <w:rsid w:val="00616DD0"/>
    <w:rsid w:val="006172CC"/>
    <w:rsid w:val="006173DD"/>
    <w:rsid w:val="00617D7A"/>
    <w:rsid w:val="006201BB"/>
    <w:rsid w:val="00622A43"/>
    <w:rsid w:val="00622CEF"/>
    <w:rsid w:val="00626027"/>
    <w:rsid w:val="00627E16"/>
    <w:rsid w:val="0063073C"/>
    <w:rsid w:val="0063778E"/>
    <w:rsid w:val="00640E14"/>
    <w:rsid w:val="0064175C"/>
    <w:rsid w:val="00644436"/>
    <w:rsid w:val="006456A2"/>
    <w:rsid w:val="00646414"/>
    <w:rsid w:val="00647674"/>
    <w:rsid w:val="00647AEA"/>
    <w:rsid w:val="006520DD"/>
    <w:rsid w:val="00652A3B"/>
    <w:rsid w:val="00653837"/>
    <w:rsid w:val="006539EE"/>
    <w:rsid w:val="00653B8F"/>
    <w:rsid w:val="00656753"/>
    <w:rsid w:val="00656D8E"/>
    <w:rsid w:val="006618E0"/>
    <w:rsid w:val="0066276B"/>
    <w:rsid w:val="00663351"/>
    <w:rsid w:val="00663511"/>
    <w:rsid w:val="0066488B"/>
    <w:rsid w:val="006657F1"/>
    <w:rsid w:val="00665CF1"/>
    <w:rsid w:val="00666961"/>
    <w:rsid w:val="00670178"/>
    <w:rsid w:val="0067088C"/>
    <w:rsid w:val="00671C63"/>
    <w:rsid w:val="00672870"/>
    <w:rsid w:val="006728E2"/>
    <w:rsid w:val="006730B7"/>
    <w:rsid w:val="006749D5"/>
    <w:rsid w:val="00676D2B"/>
    <w:rsid w:val="00677528"/>
    <w:rsid w:val="00680691"/>
    <w:rsid w:val="00680F65"/>
    <w:rsid w:val="00681F0A"/>
    <w:rsid w:val="0068246F"/>
    <w:rsid w:val="00683F1E"/>
    <w:rsid w:val="006846C2"/>
    <w:rsid w:val="006865B4"/>
    <w:rsid w:val="0068732E"/>
    <w:rsid w:val="00687C54"/>
    <w:rsid w:val="00690E21"/>
    <w:rsid w:val="0069119D"/>
    <w:rsid w:val="00691E41"/>
    <w:rsid w:val="0069410B"/>
    <w:rsid w:val="00697CDE"/>
    <w:rsid w:val="006A3039"/>
    <w:rsid w:val="006A3856"/>
    <w:rsid w:val="006A4DFD"/>
    <w:rsid w:val="006A5D8C"/>
    <w:rsid w:val="006A64C1"/>
    <w:rsid w:val="006B0AF0"/>
    <w:rsid w:val="006B1CE5"/>
    <w:rsid w:val="006B1E9B"/>
    <w:rsid w:val="006B25BF"/>
    <w:rsid w:val="006B25D1"/>
    <w:rsid w:val="006B25EF"/>
    <w:rsid w:val="006B2815"/>
    <w:rsid w:val="006B300C"/>
    <w:rsid w:val="006B302F"/>
    <w:rsid w:val="006B7A1B"/>
    <w:rsid w:val="006C027E"/>
    <w:rsid w:val="006C0311"/>
    <w:rsid w:val="006C3592"/>
    <w:rsid w:val="006C50B4"/>
    <w:rsid w:val="006C510E"/>
    <w:rsid w:val="006C515B"/>
    <w:rsid w:val="006C69F7"/>
    <w:rsid w:val="006D0DF8"/>
    <w:rsid w:val="006D29F4"/>
    <w:rsid w:val="006D5ABB"/>
    <w:rsid w:val="006D5B1A"/>
    <w:rsid w:val="006D5FCC"/>
    <w:rsid w:val="006D6A0F"/>
    <w:rsid w:val="006D6BCF"/>
    <w:rsid w:val="006E08AB"/>
    <w:rsid w:val="006E0E6F"/>
    <w:rsid w:val="006E25BD"/>
    <w:rsid w:val="006E5400"/>
    <w:rsid w:val="006E6952"/>
    <w:rsid w:val="006F1D9F"/>
    <w:rsid w:val="006F432D"/>
    <w:rsid w:val="006F5880"/>
    <w:rsid w:val="006F6414"/>
    <w:rsid w:val="0070165F"/>
    <w:rsid w:val="00702E54"/>
    <w:rsid w:val="007046DE"/>
    <w:rsid w:val="00705492"/>
    <w:rsid w:val="0070598D"/>
    <w:rsid w:val="00706AB1"/>
    <w:rsid w:val="00712B4B"/>
    <w:rsid w:val="00714F37"/>
    <w:rsid w:val="0071584E"/>
    <w:rsid w:val="00715E93"/>
    <w:rsid w:val="00721377"/>
    <w:rsid w:val="007264CA"/>
    <w:rsid w:val="00726791"/>
    <w:rsid w:val="007267EF"/>
    <w:rsid w:val="007269E6"/>
    <w:rsid w:val="00730FF1"/>
    <w:rsid w:val="00732FA1"/>
    <w:rsid w:val="00735934"/>
    <w:rsid w:val="00735C99"/>
    <w:rsid w:val="00736969"/>
    <w:rsid w:val="007369CC"/>
    <w:rsid w:val="007404D3"/>
    <w:rsid w:val="00741980"/>
    <w:rsid w:val="00743C53"/>
    <w:rsid w:val="00745421"/>
    <w:rsid w:val="0074615B"/>
    <w:rsid w:val="00746189"/>
    <w:rsid w:val="00746B84"/>
    <w:rsid w:val="00746F9B"/>
    <w:rsid w:val="007478DF"/>
    <w:rsid w:val="00747EE7"/>
    <w:rsid w:val="007508B5"/>
    <w:rsid w:val="00750B1D"/>
    <w:rsid w:val="00751404"/>
    <w:rsid w:val="00752A8E"/>
    <w:rsid w:val="00753EB9"/>
    <w:rsid w:val="0075471C"/>
    <w:rsid w:val="0075481C"/>
    <w:rsid w:val="007558A4"/>
    <w:rsid w:val="00757E9A"/>
    <w:rsid w:val="007606C4"/>
    <w:rsid w:val="0076148E"/>
    <w:rsid w:val="0076355A"/>
    <w:rsid w:val="007636AB"/>
    <w:rsid w:val="00764E3F"/>
    <w:rsid w:val="007724B0"/>
    <w:rsid w:val="00774592"/>
    <w:rsid w:val="00774CD4"/>
    <w:rsid w:val="00775CE9"/>
    <w:rsid w:val="00775D16"/>
    <w:rsid w:val="00776D0A"/>
    <w:rsid w:val="007775F0"/>
    <w:rsid w:val="00777E2F"/>
    <w:rsid w:val="00777FFE"/>
    <w:rsid w:val="007800E7"/>
    <w:rsid w:val="00780895"/>
    <w:rsid w:val="0078248E"/>
    <w:rsid w:val="00782AE1"/>
    <w:rsid w:val="007856EF"/>
    <w:rsid w:val="007858DE"/>
    <w:rsid w:val="00792496"/>
    <w:rsid w:val="00794F6F"/>
    <w:rsid w:val="00795F39"/>
    <w:rsid w:val="007A052A"/>
    <w:rsid w:val="007A0A73"/>
    <w:rsid w:val="007A0F82"/>
    <w:rsid w:val="007A1918"/>
    <w:rsid w:val="007A2431"/>
    <w:rsid w:val="007A6626"/>
    <w:rsid w:val="007A6825"/>
    <w:rsid w:val="007A725D"/>
    <w:rsid w:val="007B14A8"/>
    <w:rsid w:val="007B180F"/>
    <w:rsid w:val="007B18F3"/>
    <w:rsid w:val="007B2459"/>
    <w:rsid w:val="007B2AA1"/>
    <w:rsid w:val="007B48CF"/>
    <w:rsid w:val="007B4F54"/>
    <w:rsid w:val="007B538A"/>
    <w:rsid w:val="007C2B00"/>
    <w:rsid w:val="007C5BD8"/>
    <w:rsid w:val="007C6DAC"/>
    <w:rsid w:val="007C74EF"/>
    <w:rsid w:val="007D1ED3"/>
    <w:rsid w:val="007D2697"/>
    <w:rsid w:val="007D3F58"/>
    <w:rsid w:val="007D48D9"/>
    <w:rsid w:val="007D6B78"/>
    <w:rsid w:val="007D7F82"/>
    <w:rsid w:val="007E4DA1"/>
    <w:rsid w:val="007E55E8"/>
    <w:rsid w:val="007E6659"/>
    <w:rsid w:val="007F0F9F"/>
    <w:rsid w:val="007F1996"/>
    <w:rsid w:val="007F4FFA"/>
    <w:rsid w:val="007F626D"/>
    <w:rsid w:val="007F7B6B"/>
    <w:rsid w:val="00800275"/>
    <w:rsid w:val="008002C6"/>
    <w:rsid w:val="00800CBA"/>
    <w:rsid w:val="00801899"/>
    <w:rsid w:val="00801B29"/>
    <w:rsid w:val="00802700"/>
    <w:rsid w:val="008034CD"/>
    <w:rsid w:val="00804404"/>
    <w:rsid w:val="00804615"/>
    <w:rsid w:val="00806099"/>
    <w:rsid w:val="00806926"/>
    <w:rsid w:val="00806C7F"/>
    <w:rsid w:val="00807CA3"/>
    <w:rsid w:val="008102EA"/>
    <w:rsid w:val="00810D41"/>
    <w:rsid w:val="0081163D"/>
    <w:rsid w:val="008119A8"/>
    <w:rsid w:val="00811E01"/>
    <w:rsid w:val="00812BF0"/>
    <w:rsid w:val="00813460"/>
    <w:rsid w:val="00815167"/>
    <w:rsid w:val="008156A9"/>
    <w:rsid w:val="008162EA"/>
    <w:rsid w:val="0081675F"/>
    <w:rsid w:val="008174A8"/>
    <w:rsid w:val="008174D0"/>
    <w:rsid w:val="0082023A"/>
    <w:rsid w:val="00820420"/>
    <w:rsid w:val="00821E18"/>
    <w:rsid w:val="00823059"/>
    <w:rsid w:val="008234E0"/>
    <w:rsid w:val="00823ADD"/>
    <w:rsid w:val="00823B8F"/>
    <w:rsid w:val="00825136"/>
    <w:rsid w:val="008274CD"/>
    <w:rsid w:val="00827964"/>
    <w:rsid w:val="008305D8"/>
    <w:rsid w:val="0083290E"/>
    <w:rsid w:val="008329D5"/>
    <w:rsid w:val="008362C9"/>
    <w:rsid w:val="00837505"/>
    <w:rsid w:val="00840A82"/>
    <w:rsid w:val="008414FF"/>
    <w:rsid w:val="00842BB2"/>
    <w:rsid w:val="00842D03"/>
    <w:rsid w:val="00844D3F"/>
    <w:rsid w:val="00844F4E"/>
    <w:rsid w:val="008508A0"/>
    <w:rsid w:val="0085099C"/>
    <w:rsid w:val="0085260B"/>
    <w:rsid w:val="008539A0"/>
    <w:rsid w:val="00853A6E"/>
    <w:rsid w:val="008546C2"/>
    <w:rsid w:val="008555BD"/>
    <w:rsid w:val="00857D19"/>
    <w:rsid w:val="00860141"/>
    <w:rsid w:val="0086048F"/>
    <w:rsid w:val="00860689"/>
    <w:rsid w:val="00860A61"/>
    <w:rsid w:val="00861574"/>
    <w:rsid w:val="008625B2"/>
    <w:rsid w:val="00863E30"/>
    <w:rsid w:val="0086484E"/>
    <w:rsid w:val="0086574C"/>
    <w:rsid w:val="008658C4"/>
    <w:rsid w:val="008660CF"/>
    <w:rsid w:val="00867EC2"/>
    <w:rsid w:val="00870D41"/>
    <w:rsid w:val="00871FCB"/>
    <w:rsid w:val="00873C14"/>
    <w:rsid w:val="00873ED5"/>
    <w:rsid w:val="008751D5"/>
    <w:rsid w:val="00875596"/>
    <w:rsid w:val="00876DE6"/>
    <w:rsid w:val="008771F6"/>
    <w:rsid w:val="00880937"/>
    <w:rsid w:val="00880D19"/>
    <w:rsid w:val="0088190D"/>
    <w:rsid w:val="00881A95"/>
    <w:rsid w:val="00882B70"/>
    <w:rsid w:val="008848E8"/>
    <w:rsid w:val="00884934"/>
    <w:rsid w:val="00884D0B"/>
    <w:rsid w:val="00885282"/>
    <w:rsid w:val="00885878"/>
    <w:rsid w:val="00885B28"/>
    <w:rsid w:val="00885F7A"/>
    <w:rsid w:val="00886209"/>
    <w:rsid w:val="008872F8"/>
    <w:rsid w:val="00891DDC"/>
    <w:rsid w:val="00891F77"/>
    <w:rsid w:val="0089231E"/>
    <w:rsid w:val="00892395"/>
    <w:rsid w:val="008927C4"/>
    <w:rsid w:val="008930C4"/>
    <w:rsid w:val="00894094"/>
    <w:rsid w:val="008948D8"/>
    <w:rsid w:val="00895323"/>
    <w:rsid w:val="00897906"/>
    <w:rsid w:val="008A0069"/>
    <w:rsid w:val="008A4A77"/>
    <w:rsid w:val="008A609D"/>
    <w:rsid w:val="008A7383"/>
    <w:rsid w:val="008B03C2"/>
    <w:rsid w:val="008B2825"/>
    <w:rsid w:val="008B2F04"/>
    <w:rsid w:val="008B3ECE"/>
    <w:rsid w:val="008B4255"/>
    <w:rsid w:val="008B6050"/>
    <w:rsid w:val="008B6BFE"/>
    <w:rsid w:val="008B7393"/>
    <w:rsid w:val="008C14BF"/>
    <w:rsid w:val="008C3F24"/>
    <w:rsid w:val="008C51BD"/>
    <w:rsid w:val="008C762D"/>
    <w:rsid w:val="008C7717"/>
    <w:rsid w:val="008D18F7"/>
    <w:rsid w:val="008D1D23"/>
    <w:rsid w:val="008D7896"/>
    <w:rsid w:val="008E0F26"/>
    <w:rsid w:val="008E0F70"/>
    <w:rsid w:val="008E104F"/>
    <w:rsid w:val="008E11F2"/>
    <w:rsid w:val="008E1BFE"/>
    <w:rsid w:val="008E20C1"/>
    <w:rsid w:val="008E4AB8"/>
    <w:rsid w:val="008E6F89"/>
    <w:rsid w:val="008E7488"/>
    <w:rsid w:val="008E78EF"/>
    <w:rsid w:val="008E7B06"/>
    <w:rsid w:val="008F17A3"/>
    <w:rsid w:val="008F3C1D"/>
    <w:rsid w:val="008F420E"/>
    <w:rsid w:val="008F42FB"/>
    <w:rsid w:val="008F5432"/>
    <w:rsid w:val="008F5ED4"/>
    <w:rsid w:val="009001C4"/>
    <w:rsid w:val="00900350"/>
    <w:rsid w:val="00902F35"/>
    <w:rsid w:val="00906EE5"/>
    <w:rsid w:val="00907670"/>
    <w:rsid w:val="00907B66"/>
    <w:rsid w:val="0091065C"/>
    <w:rsid w:val="009108AA"/>
    <w:rsid w:val="00911344"/>
    <w:rsid w:val="009136BB"/>
    <w:rsid w:val="00913939"/>
    <w:rsid w:val="00913D2C"/>
    <w:rsid w:val="0091603E"/>
    <w:rsid w:val="00921380"/>
    <w:rsid w:val="00922175"/>
    <w:rsid w:val="00923AB5"/>
    <w:rsid w:val="00924F66"/>
    <w:rsid w:val="00926C90"/>
    <w:rsid w:val="00926FC4"/>
    <w:rsid w:val="00927E0A"/>
    <w:rsid w:val="00930A55"/>
    <w:rsid w:val="00933136"/>
    <w:rsid w:val="009331DF"/>
    <w:rsid w:val="0093520F"/>
    <w:rsid w:val="00936883"/>
    <w:rsid w:val="0093750F"/>
    <w:rsid w:val="009378C4"/>
    <w:rsid w:val="00940596"/>
    <w:rsid w:val="00940745"/>
    <w:rsid w:val="00942019"/>
    <w:rsid w:val="00942060"/>
    <w:rsid w:val="00942912"/>
    <w:rsid w:val="00942AD3"/>
    <w:rsid w:val="00944001"/>
    <w:rsid w:val="0094426F"/>
    <w:rsid w:val="00944A94"/>
    <w:rsid w:val="0094556B"/>
    <w:rsid w:val="009456CB"/>
    <w:rsid w:val="00947EDE"/>
    <w:rsid w:val="0095753D"/>
    <w:rsid w:val="00957D8C"/>
    <w:rsid w:val="00962F48"/>
    <w:rsid w:val="00966502"/>
    <w:rsid w:val="00966CE0"/>
    <w:rsid w:val="00967348"/>
    <w:rsid w:val="009673AE"/>
    <w:rsid w:val="00967A86"/>
    <w:rsid w:val="0097007D"/>
    <w:rsid w:val="00971683"/>
    <w:rsid w:val="00971EE0"/>
    <w:rsid w:val="0097287E"/>
    <w:rsid w:val="0097442E"/>
    <w:rsid w:val="00974C52"/>
    <w:rsid w:val="00975645"/>
    <w:rsid w:val="00975CF1"/>
    <w:rsid w:val="00976B28"/>
    <w:rsid w:val="009778B0"/>
    <w:rsid w:val="00977D62"/>
    <w:rsid w:val="00980374"/>
    <w:rsid w:val="0098219C"/>
    <w:rsid w:val="00982C24"/>
    <w:rsid w:val="0098435C"/>
    <w:rsid w:val="00987599"/>
    <w:rsid w:val="0099040E"/>
    <w:rsid w:val="0099196C"/>
    <w:rsid w:val="009937C9"/>
    <w:rsid w:val="00993A0D"/>
    <w:rsid w:val="009941B8"/>
    <w:rsid w:val="00994776"/>
    <w:rsid w:val="0099590C"/>
    <w:rsid w:val="00996BAB"/>
    <w:rsid w:val="00997F33"/>
    <w:rsid w:val="00997F81"/>
    <w:rsid w:val="009A1668"/>
    <w:rsid w:val="009A44B7"/>
    <w:rsid w:val="009A7371"/>
    <w:rsid w:val="009B05E7"/>
    <w:rsid w:val="009B1519"/>
    <w:rsid w:val="009B1AD7"/>
    <w:rsid w:val="009B210B"/>
    <w:rsid w:val="009B2114"/>
    <w:rsid w:val="009B3200"/>
    <w:rsid w:val="009B3532"/>
    <w:rsid w:val="009B47D6"/>
    <w:rsid w:val="009B52D2"/>
    <w:rsid w:val="009B5EA5"/>
    <w:rsid w:val="009C0E05"/>
    <w:rsid w:val="009C13BD"/>
    <w:rsid w:val="009C166E"/>
    <w:rsid w:val="009C24EC"/>
    <w:rsid w:val="009C267B"/>
    <w:rsid w:val="009C2922"/>
    <w:rsid w:val="009C3B81"/>
    <w:rsid w:val="009C45A8"/>
    <w:rsid w:val="009D07B7"/>
    <w:rsid w:val="009D4B2A"/>
    <w:rsid w:val="009D5A9C"/>
    <w:rsid w:val="009D614B"/>
    <w:rsid w:val="009D6920"/>
    <w:rsid w:val="009D7A9F"/>
    <w:rsid w:val="009E00C1"/>
    <w:rsid w:val="009E0BC7"/>
    <w:rsid w:val="009E10F7"/>
    <w:rsid w:val="009E11B8"/>
    <w:rsid w:val="009E18DA"/>
    <w:rsid w:val="009E1C92"/>
    <w:rsid w:val="009E6F0C"/>
    <w:rsid w:val="009F0CFA"/>
    <w:rsid w:val="009F3247"/>
    <w:rsid w:val="009F325F"/>
    <w:rsid w:val="009F3A7D"/>
    <w:rsid w:val="009F4CC2"/>
    <w:rsid w:val="009F64CD"/>
    <w:rsid w:val="009F65CB"/>
    <w:rsid w:val="00A005D0"/>
    <w:rsid w:val="00A0219B"/>
    <w:rsid w:val="00A03026"/>
    <w:rsid w:val="00A035CA"/>
    <w:rsid w:val="00A07F90"/>
    <w:rsid w:val="00A108D6"/>
    <w:rsid w:val="00A1135E"/>
    <w:rsid w:val="00A11868"/>
    <w:rsid w:val="00A1411B"/>
    <w:rsid w:val="00A15154"/>
    <w:rsid w:val="00A16499"/>
    <w:rsid w:val="00A17A6F"/>
    <w:rsid w:val="00A22A6A"/>
    <w:rsid w:val="00A23D3F"/>
    <w:rsid w:val="00A23EFB"/>
    <w:rsid w:val="00A26F5E"/>
    <w:rsid w:val="00A273B5"/>
    <w:rsid w:val="00A30C75"/>
    <w:rsid w:val="00A32028"/>
    <w:rsid w:val="00A330E6"/>
    <w:rsid w:val="00A33CC4"/>
    <w:rsid w:val="00A35BE9"/>
    <w:rsid w:val="00A374D9"/>
    <w:rsid w:val="00A37DCD"/>
    <w:rsid w:val="00A42921"/>
    <w:rsid w:val="00A42BC3"/>
    <w:rsid w:val="00A43D2E"/>
    <w:rsid w:val="00A43F29"/>
    <w:rsid w:val="00A44FF2"/>
    <w:rsid w:val="00A45972"/>
    <w:rsid w:val="00A45A58"/>
    <w:rsid w:val="00A510ED"/>
    <w:rsid w:val="00A51714"/>
    <w:rsid w:val="00A51EFD"/>
    <w:rsid w:val="00A524E5"/>
    <w:rsid w:val="00A525A8"/>
    <w:rsid w:val="00A52915"/>
    <w:rsid w:val="00A53852"/>
    <w:rsid w:val="00A5711D"/>
    <w:rsid w:val="00A57ACC"/>
    <w:rsid w:val="00A57B67"/>
    <w:rsid w:val="00A6012F"/>
    <w:rsid w:val="00A62D02"/>
    <w:rsid w:val="00A63370"/>
    <w:rsid w:val="00A64AD0"/>
    <w:rsid w:val="00A673AB"/>
    <w:rsid w:val="00A67638"/>
    <w:rsid w:val="00A6788D"/>
    <w:rsid w:val="00A7077A"/>
    <w:rsid w:val="00A72D1D"/>
    <w:rsid w:val="00A73E2F"/>
    <w:rsid w:val="00A759DD"/>
    <w:rsid w:val="00A779D5"/>
    <w:rsid w:val="00A81144"/>
    <w:rsid w:val="00A82D53"/>
    <w:rsid w:val="00A834B3"/>
    <w:rsid w:val="00A849F3"/>
    <w:rsid w:val="00A84A3F"/>
    <w:rsid w:val="00A85AC8"/>
    <w:rsid w:val="00A87DB3"/>
    <w:rsid w:val="00A9119D"/>
    <w:rsid w:val="00A9174B"/>
    <w:rsid w:val="00A92FC9"/>
    <w:rsid w:val="00A932E8"/>
    <w:rsid w:val="00A93AAD"/>
    <w:rsid w:val="00A946A6"/>
    <w:rsid w:val="00A94D49"/>
    <w:rsid w:val="00A9568E"/>
    <w:rsid w:val="00A95D29"/>
    <w:rsid w:val="00A976C2"/>
    <w:rsid w:val="00A977CD"/>
    <w:rsid w:val="00AA025A"/>
    <w:rsid w:val="00AA142B"/>
    <w:rsid w:val="00AA1706"/>
    <w:rsid w:val="00AA2DE6"/>
    <w:rsid w:val="00AA3321"/>
    <w:rsid w:val="00AA3357"/>
    <w:rsid w:val="00AA407F"/>
    <w:rsid w:val="00AB0874"/>
    <w:rsid w:val="00AB127D"/>
    <w:rsid w:val="00AB21C5"/>
    <w:rsid w:val="00AB6245"/>
    <w:rsid w:val="00AC0986"/>
    <w:rsid w:val="00AC140E"/>
    <w:rsid w:val="00AC4579"/>
    <w:rsid w:val="00AC5186"/>
    <w:rsid w:val="00AC6496"/>
    <w:rsid w:val="00AD06ED"/>
    <w:rsid w:val="00AD0F52"/>
    <w:rsid w:val="00AD5B9E"/>
    <w:rsid w:val="00AD63B2"/>
    <w:rsid w:val="00AE1D8D"/>
    <w:rsid w:val="00AE34C5"/>
    <w:rsid w:val="00AE3BDC"/>
    <w:rsid w:val="00AE3DA4"/>
    <w:rsid w:val="00AE42C6"/>
    <w:rsid w:val="00AE4623"/>
    <w:rsid w:val="00AE55CB"/>
    <w:rsid w:val="00AE5CCA"/>
    <w:rsid w:val="00AE7028"/>
    <w:rsid w:val="00AE7765"/>
    <w:rsid w:val="00AF121B"/>
    <w:rsid w:val="00AF1305"/>
    <w:rsid w:val="00AF1A71"/>
    <w:rsid w:val="00AF316A"/>
    <w:rsid w:val="00AF3D7A"/>
    <w:rsid w:val="00AF418E"/>
    <w:rsid w:val="00AF4C00"/>
    <w:rsid w:val="00AF73CB"/>
    <w:rsid w:val="00B00520"/>
    <w:rsid w:val="00B01293"/>
    <w:rsid w:val="00B02DF1"/>
    <w:rsid w:val="00B031C7"/>
    <w:rsid w:val="00B0458A"/>
    <w:rsid w:val="00B065B7"/>
    <w:rsid w:val="00B07F16"/>
    <w:rsid w:val="00B10068"/>
    <w:rsid w:val="00B11A38"/>
    <w:rsid w:val="00B22F5B"/>
    <w:rsid w:val="00B25993"/>
    <w:rsid w:val="00B2605B"/>
    <w:rsid w:val="00B268BF"/>
    <w:rsid w:val="00B316F0"/>
    <w:rsid w:val="00B41057"/>
    <w:rsid w:val="00B41EAD"/>
    <w:rsid w:val="00B42470"/>
    <w:rsid w:val="00B427AF"/>
    <w:rsid w:val="00B43762"/>
    <w:rsid w:val="00B43DAE"/>
    <w:rsid w:val="00B44938"/>
    <w:rsid w:val="00B44A9B"/>
    <w:rsid w:val="00B452B8"/>
    <w:rsid w:val="00B45390"/>
    <w:rsid w:val="00B45571"/>
    <w:rsid w:val="00B46EDA"/>
    <w:rsid w:val="00B51AD0"/>
    <w:rsid w:val="00B51E75"/>
    <w:rsid w:val="00B52317"/>
    <w:rsid w:val="00B54043"/>
    <w:rsid w:val="00B5477F"/>
    <w:rsid w:val="00B55016"/>
    <w:rsid w:val="00B5761E"/>
    <w:rsid w:val="00B6004C"/>
    <w:rsid w:val="00B6065D"/>
    <w:rsid w:val="00B61FC6"/>
    <w:rsid w:val="00B62C82"/>
    <w:rsid w:val="00B63ADC"/>
    <w:rsid w:val="00B65AB3"/>
    <w:rsid w:val="00B704C0"/>
    <w:rsid w:val="00B70BCE"/>
    <w:rsid w:val="00B71CCC"/>
    <w:rsid w:val="00B720BD"/>
    <w:rsid w:val="00B72DA2"/>
    <w:rsid w:val="00B7325A"/>
    <w:rsid w:val="00B73D4D"/>
    <w:rsid w:val="00B74375"/>
    <w:rsid w:val="00B757CF"/>
    <w:rsid w:val="00B7591A"/>
    <w:rsid w:val="00B768CD"/>
    <w:rsid w:val="00B77C29"/>
    <w:rsid w:val="00B81477"/>
    <w:rsid w:val="00B815FC"/>
    <w:rsid w:val="00B81C25"/>
    <w:rsid w:val="00B82BD1"/>
    <w:rsid w:val="00B83FE6"/>
    <w:rsid w:val="00B86441"/>
    <w:rsid w:val="00B86D29"/>
    <w:rsid w:val="00B87A0A"/>
    <w:rsid w:val="00B9095D"/>
    <w:rsid w:val="00B91EC9"/>
    <w:rsid w:val="00B938C1"/>
    <w:rsid w:val="00B94B43"/>
    <w:rsid w:val="00B97C59"/>
    <w:rsid w:val="00BA065D"/>
    <w:rsid w:val="00BA2255"/>
    <w:rsid w:val="00BA27F2"/>
    <w:rsid w:val="00BA2C52"/>
    <w:rsid w:val="00BA3CEE"/>
    <w:rsid w:val="00BA4AB3"/>
    <w:rsid w:val="00BA4AB5"/>
    <w:rsid w:val="00BA52CE"/>
    <w:rsid w:val="00BA567C"/>
    <w:rsid w:val="00BA5B10"/>
    <w:rsid w:val="00BA62AA"/>
    <w:rsid w:val="00BA659B"/>
    <w:rsid w:val="00BA7A60"/>
    <w:rsid w:val="00BA7A6B"/>
    <w:rsid w:val="00BB0640"/>
    <w:rsid w:val="00BB248A"/>
    <w:rsid w:val="00BB411D"/>
    <w:rsid w:val="00BB7641"/>
    <w:rsid w:val="00BB7988"/>
    <w:rsid w:val="00BC0B61"/>
    <w:rsid w:val="00BC38E6"/>
    <w:rsid w:val="00BC3939"/>
    <w:rsid w:val="00BC3A7F"/>
    <w:rsid w:val="00BC3FDE"/>
    <w:rsid w:val="00BD13BF"/>
    <w:rsid w:val="00BD237F"/>
    <w:rsid w:val="00BD26A7"/>
    <w:rsid w:val="00BD43CD"/>
    <w:rsid w:val="00BD5156"/>
    <w:rsid w:val="00BD6265"/>
    <w:rsid w:val="00BE080C"/>
    <w:rsid w:val="00BE24CA"/>
    <w:rsid w:val="00BE3513"/>
    <w:rsid w:val="00BE3FCC"/>
    <w:rsid w:val="00BE5527"/>
    <w:rsid w:val="00BE7479"/>
    <w:rsid w:val="00BF0878"/>
    <w:rsid w:val="00BF26D2"/>
    <w:rsid w:val="00BF2C2C"/>
    <w:rsid w:val="00BF5169"/>
    <w:rsid w:val="00BF65DC"/>
    <w:rsid w:val="00BF6E18"/>
    <w:rsid w:val="00BF737A"/>
    <w:rsid w:val="00C00B4C"/>
    <w:rsid w:val="00C0144A"/>
    <w:rsid w:val="00C014E7"/>
    <w:rsid w:val="00C01DC4"/>
    <w:rsid w:val="00C0297B"/>
    <w:rsid w:val="00C06496"/>
    <w:rsid w:val="00C0656E"/>
    <w:rsid w:val="00C074CC"/>
    <w:rsid w:val="00C10C45"/>
    <w:rsid w:val="00C123C4"/>
    <w:rsid w:val="00C13C63"/>
    <w:rsid w:val="00C140F1"/>
    <w:rsid w:val="00C155D3"/>
    <w:rsid w:val="00C156E2"/>
    <w:rsid w:val="00C15D64"/>
    <w:rsid w:val="00C2082F"/>
    <w:rsid w:val="00C23333"/>
    <w:rsid w:val="00C25C6A"/>
    <w:rsid w:val="00C26523"/>
    <w:rsid w:val="00C27B54"/>
    <w:rsid w:val="00C306F9"/>
    <w:rsid w:val="00C32EEE"/>
    <w:rsid w:val="00C33A15"/>
    <w:rsid w:val="00C355ED"/>
    <w:rsid w:val="00C404DC"/>
    <w:rsid w:val="00C4052A"/>
    <w:rsid w:val="00C40B53"/>
    <w:rsid w:val="00C40FDC"/>
    <w:rsid w:val="00C41444"/>
    <w:rsid w:val="00C41C59"/>
    <w:rsid w:val="00C43FA3"/>
    <w:rsid w:val="00C45EB9"/>
    <w:rsid w:val="00C463FA"/>
    <w:rsid w:val="00C476F3"/>
    <w:rsid w:val="00C50224"/>
    <w:rsid w:val="00C50C08"/>
    <w:rsid w:val="00C51740"/>
    <w:rsid w:val="00C5234B"/>
    <w:rsid w:val="00C54601"/>
    <w:rsid w:val="00C553B3"/>
    <w:rsid w:val="00C557BD"/>
    <w:rsid w:val="00C56AFC"/>
    <w:rsid w:val="00C57617"/>
    <w:rsid w:val="00C577AF"/>
    <w:rsid w:val="00C624D4"/>
    <w:rsid w:val="00C633ED"/>
    <w:rsid w:val="00C647CA"/>
    <w:rsid w:val="00C66360"/>
    <w:rsid w:val="00C73658"/>
    <w:rsid w:val="00C73B50"/>
    <w:rsid w:val="00C74216"/>
    <w:rsid w:val="00C7439A"/>
    <w:rsid w:val="00C75E95"/>
    <w:rsid w:val="00C7605E"/>
    <w:rsid w:val="00C77AF9"/>
    <w:rsid w:val="00C80ED3"/>
    <w:rsid w:val="00C81D20"/>
    <w:rsid w:val="00C83372"/>
    <w:rsid w:val="00C83753"/>
    <w:rsid w:val="00C83D06"/>
    <w:rsid w:val="00C84D98"/>
    <w:rsid w:val="00C85F1F"/>
    <w:rsid w:val="00C867E1"/>
    <w:rsid w:val="00C9044B"/>
    <w:rsid w:val="00C9073E"/>
    <w:rsid w:val="00C90ABF"/>
    <w:rsid w:val="00C931CE"/>
    <w:rsid w:val="00C93D9B"/>
    <w:rsid w:val="00C94CB5"/>
    <w:rsid w:val="00C95C72"/>
    <w:rsid w:val="00C95D16"/>
    <w:rsid w:val="00C95FA7"/>
    <w:rsid w:val="00C97C1C"/>
    <w:rsid w:val="00CA19B2"/>
    <w:rsid w:val="00CA1AFE"/>
    <w:rsid w:val="00CA3215"/>
    <w:rsid w:val="00CA4234"/>
    <w:rsid w:val="00CA45FD"/>
    <w:rsid w:val="00CA4BF4"/>
    <w:rsid w:val="00CA5777"/>
    <w:rsid w:val="00CA5D99"/>
    <w:rsid w:val="00CA72C5"/>
    <w:rsid w:val="00CB12FE"/>
    <w:rsid w:val="00CB1503"/>
    <w:rsid w:val="00CB273E"/>
    <w:rsid w:val="00CB3263"/>
    <w:rsid w:val="00CB401B"/>
    <w:rsid w:val="00CB483B"/>
    <w:rsid w:val="00CB7AFB"/>
    <w:rsid w:val="00CC06D4"/>
    <w:rsid w:val="00CC10EC"/>
    <w:rsid w:val="00CC193B"/>
    <w:rsid w:val="00CC1BB7"/>
    <w:rsid w:val="00CC50BE"/>
    <w:rsid w:val="00CD1DF8"/>
    <w:rsid w:val="00CD2255"/>
    <w:rsid w:val="00CD2E60"/>
    <w:rsid w:val="00CD363A"/>
    <w:rsid w:val="00CD40E4"/>
    <w:rsid w:val="00CD46CE"/>
    <w:rsid w:val="00CD6B7E"/>
    <w:rsid w:val="00CE3D43"/>
    <w:rsid w:val="00CE5277"/>
    <w:rsid w:val="00CE52A9"/>
    <w:rsid w:val="00CE5472"/>
    <w:rsid w:val="00CE6646"/>
    <w:rsid w:val="00CE6847"/>
    <w:rsid w:val="00CE71AB"/>
    <w:rsid w:val="00CE7428"/>
    <w:rsid w:val="00CE7D3A"/>
    <w:rsid w:val="00CF0274"/>
    <w:rsid w:val="00CF06A2"/>
    <w:rsid w:val="00CF166C"/>
    <w:rsid w:val="00CF2371"/>
    <w:rsid w:val="00CF2FA3"/>
    <w:rsid w:val="00CF5332"/>
    <w:rsid w:val="00CF6E06"/>
    <w:rsid w:val="00D024AC"/>
    <w:rsid w:val="00D0495E"/>
    <w:rsid w:val="00D04BA3"/>
    <w:rsid w:val="00D04CCF"/>
    <w:rsid w:val="00D0585E"/>
    <w:rsid w:val="00D05FE5"/>
    <w:rsid w:val="00D06854"/>
    <w:rsid w:val="00D072EF"/>
    <w:rsid w:val="00D10218"/>
    <w:rsid w:val="00D122BB"/>
    <w:rsid w:val="00D125F0"/>
    <w:rsid w:val="00D13816"/>
    <w:rsid w:val="00D14E57"/>
    <w:rsid w:val="00D15866"/>
    <w:rsid w:val="00D17390"/>
    <w:rsid w:val="00D2196A"/>
    <w:rsid w:val="00D21DA4"/>
    <w:rsid w:val="00D22CC6"/>
    <w:rsid w:val="00D234E8"/>
    <w:rsid w:val="00D2394B"/>
    <w:rsid w:val="00D26387"/>
    <w:rsid w:val="00D3491B"/>
    <w:rsid w:val="00D34AB1"/>
    <w:rsid w:val="00D34C92"/>
    <w:rsid w:val="00D34FC7"/>
    <w:rsid w:val="00D357AA"/>
    <w:rsid w:val="00D35C3D"/>
    <w:rsid w:val="00D36BF8"/>
    <w:rsid w:val="00D40D8F"/>
    <w:rsid w:val="00D41CD6"/>
    <w:rsid w:val="00D42D16"/>
    <w:rsid w:val="00D43125"/>
    <w:rsid w:val="00D44B0B"/>
    <w:rsid w:val="00D44FCE"/>
    <w:rsid w:val="00D45511"/>
    <w:rsid w:val="00D45DD3"/>
    <w:rsid w:val="00D46DC9"/>
    <w:rsid w:val="00D4730C"/>
    <w:rsid w:val="00D506B8"/>
    <w:rsid w:val="00D5104C"/>
    <w:rsid w:val="00D51483"/>
    <w:rsid w:val="00D522DE"/>
    <w:rsid w:val="00D525F9"/>
    <w:rsid w:val="00D52E3F"/>
    <w:rsid w:val="00D54567"/>
    <w:rsid w:val="00D5685F"/>
    <w:rsid w:val="00D56CDE"/>
    <w:rsid w:val="00D60C7B"/>
    <w:rsid w:val="00D61D09"/>
    <w:rsid w:val="00D671C1"/>
    <w:rsid w:val="00D672C5"/>
    <w:rsid w:val="00D67BEB"/>
    <w:rsid w:val="00D67E19"/>
    <w:rsid w:val="00D71A67"/>
    <w:rsid w:val="00D72F33"/>
    <w:rsid w:val="00D74122"/>
    <w:rsid w:val="00D763B9"/>
    <w:rsid w:val="00D76A88"/>
    <w:rsid w:val="00D773CC"/>
    <w:rsid w:val="00D81542"/>
    <w:rsid w:val="00D83097"/>
    <w:rsid w:val="00D8526D"/>
    <w:rsid w:val="00D860DC"/>
    <w:rsid w:val="00D86698"/>
    <w:rsid w:val="00D86869"/>
    <w:rsid w:val="00D87FB4"/>
    <w:rsid w:val="00D91102"/>
    <w:rsid w:val="00D915EC"/>
    <w:rsid w:val="00D93107"/>
    <w:rsid w:val="00D9405F"/>
    <w:rsid w:val="00D96A04"/>
    <w:rsid w:val="00D9719B"/>
    <w:rsid w:val="00DA38EA"/>
    <w:rsid w:val="00DA46C9"/>
    <w:rsid w:val="00DA5632"/>
    <w:rsid w:val="00DA5E07"/>
    <w:rsid w:val="00DA6203"/>
    <w:rsid w:val="00DA6776"/>
    <w:rsid w:val="00DA6E23"/>
    <w:rsid w:val="00DA70C0"/>
    <w:rsid w:val="00DA70CF"/>
    <w:rsid w:val="00DB1C80"/>
    <w:rsid w:val="00DB2D9F"/>
    <w:rsid w:val="00DB7CE2"/>
    <w:rsid w:val="00DB7F9E"/>
    <w:rsid w:val="00DC03FA"/>
    <w:rsid w:val="00DC14ED"/>
    <w:rsid w:val="00DC1C1E"/>
    <w:rsid w:val="00DC2217"/>
    <w:rsid w:val="00DC268E"/>
    <w:rsid w:val="00DC333E"/>
    <w:rsid w:val="00DC42DD"/>
    <w:rsid w:val="00DC6199"/>
    <w:rsid w:val="00DC623D"/>
    <w:rsid w:val="00DC6A19"/>
    <w:rsid w:val="00DC7273"/>
    <w:rsid w:val="00DD06E7"/>
    <w:rsid w:val="00DD2566"/>
    <w:rsid w:val="00DD2576"/>
    <w:rsid w:val="00DD35AD"/>
    <w:rsid w:val="00DD5A7F"/>
    <w:rsid w:val="00DE1DC2"/>
    <w:rsid w:val="00DE2424"/>
    <w:rsid w:val="00DE3A7E"/>
    <w:rsid w:val="00DE3CCB"/>
    <w:rsid w:val="00DE3E8C"/>
    <w:rsid w:val="00DE47C4"/>
    <w:rsid w:val="00DE620D"/>
    <w:rsid w:val="00DE68FA"/>
    <w:rsid w:val="00DE728D"/>
    <w:rsid w:val="00DF0B2E"/>
    <w:rsid w:val="00DF0C68"/>
    <w:rsid w:val="00DF17A5"/>
    <w:rsid w:val="00DF3B46"/>
    <w:rsid w:val="00DF5913"/>
    <w:rsid w:val="00DF5E02"/>
    <w:rsid w:val="00DF6A15"/>
    <w:rsid w:val="00DF6C9B"/>
    <w:rsid w:val="00DF6D5E"/>
    <w:rsid w:val="00E001FD"/>
    <w:rsid w:val="00E00CD1"/>
    <w:rsid w:val="00E00FBA"/>
    <w:rsid w:val="00E02A11"/>
    <w:rsid w:val="00E02DD7"/>
    <w:rsid w:val="00E02EFC"/>
    <w:rsid w:val="00E038C6"/>
    <w:rsid w:val="00E04AAD"/>
    <w:rsid w:val="00E05544"/>
    <w:rsid w:val="00E07E2A"/>
    <w:rsid w:val="00E12EEC"/>
    <w:rsid w:val="00E13768"/>
    <w:rsid w:val="00E13E63"/>
    <w:rsid w:val="00E14362"/>
    <w:rsid w:val="00E14665"/>
    <w:rsid w:val="00E14855"/>
    <w:rsid w:val="00E17C5A"/>
    <w:rsid w:val="00E225DB"/>
    <w:rsid w:val="00E22C39"/>
    <w:rsid w:val="00E233A5"/>
    <w:rsid w:val="00E23A16"/>
    <w:rsid w:val="00E2612F"/>
    <w:rsid w:val="00E26F94"/>
    <w:rsid w:val="00E325AA"/>
    <w:rsid w:val="00E3425F"/>
    <w:rsid w:val="00E36546"/>
    <w:rsid w:val="00E3750E"/>
    <w:rsid w:val="00E42233"/>
    <w:rsid w:val="00E4368C"/>
    <w:rsid w:val="00E452E5"/>
    <w:rsid w:val="00E46273"/>
    <w:rsid w:val="00E47527"/>
    <w:rsid w:val="00E47706"/>
    <w:rsid w:val="00E50891"/>
    <w:rsid w:val="00E52211"/>
    <w:rsid w:val="00E52770"/>
    <w:rsid w:val="00E52A67"/>
    <w:rsid w:val="00E5302D"/>
    <w:rsid w:val="00E53286"/>
    <w:rsid w:val="00E5661D"/>
    <w:rsid w:val="00E57327"/>
    <w:rsid w:val="00E6022E"/>
    <w:rsid w:val="00E61A80"/>
    <w:rsid w:val="00E62D76"/>
    <w:rsid w:val="00E63293"/>
    <w:rsid w:val="00E633E4"/>
    <w:rsid w:val="00E645D2"/>
    <w:rsid w:val="00E64698"/>
    <w:rsid w:val="00E64811"/>
    <w:rsid w:val="00E655A4"/>
    <w:rsid w:val="00E66107"/>
    <w:rsid w:val="00E7060A"/>
    <w:rsid w:val="00E708B2"/>
    <w:rsid w:val="00E728EF"/>
    <w:rsid w:val="00E7327D"/>
    <w:rsid w:val="00E73F2F"/>
    <w:rsid w:val="00E74938"/>
    <w:rsid w:val="00E7505D"/>
    <w:rsid w:val="00E75A7D"/>
    <w:rsid w:val="00E77D96"/>
    <w:rsid w:val="00E815E2"/>
    <w:rsid w:val="00E8258A"/>
    <w:rsid w:val="00E84CAA"/>
    <w:rsid w:val="00E870D3"/>
    <w:rsid w:val="00E90A78"/>
    <w:rsid w:val="00E90D09"/>
    <w:rsid w:val="00E9128D"/>
    <w:rsid w:val="00E92DE9"/>
    <w:rsid w:val="00E93414"/>
    <w:rsid w:val="00E942E0"/>
    <w:rsid w:val="00E94755"/>
    <w:rsid w:val="00E964D9"/>
    <w:rsid w:val="00E96E60"/>
    <w:rsid w:val="00E9718C"/>
    <w:rsid w:val="00E9756E"/>
    <w:rsid w:val="00EA1916"/>
    <w:rsid w:val="00EA1A63"/>
    <w:rsid w:val="00EA1B52"/>
    <w:rsid w:val="00EA3880"/>
    <w:rsid w:val="00EA390B"/>
    <w:rsid w:val="00EA43CA"/>
    <w:rsid w:val="00EB0F7F"/>
    <w:rsid w:val="00EB134E"/>
    <w:rsid w:val="00EB2468"/>
    <w:rsid w:val="00EB2866"/>
    <w:rsid w:val="00EB35BB"/>
    <w:rsid w:val="00EB521F"/>
    <w:rsid w:val="00EB535C"/>
    <w:rsid w:val="00EB6195"/>
    <w:rsid w:val="00EB7CF5"/>
    <w:rsid w:val="00EC0875"/>
    <w:rsid w:val="00EC2B59"/>
    <w:rsid w:val="00EC350E"/>
    <w:rsid w:val="00EC3739"/>
    <w:rsid w:val="00EC3B0E"/>
    <w:rsid w:val="00EC3D1E"/>
    <w:rsid w:val="00EC4CB3"/>
    <w:rsid w:val="00EC511C"/>
    <w:rsid w:val="00EC7425"/>
    <w:rsid w:val="00ED25D5"/>
    <w:rsid w:val="00ED28C4"/>
    <w:rsid w:val="00ED3252"/>
    <w:rsid w:val="00ED35D3"/>
    <w:rsid w:val="00ED4F8F"/>
    <w:rsid w:val="00EE0CE1"/>
    <w:rsid w:val="00EE112B"/>
    <w:rsid w:val="00EE1672"/>
    <w:rsid w:val="00EE2E7A"/>
    <w:rsid w:val="00EE34F7"/>
    <w:rsid w:val="00EE36A0"/>
    <w:rsid w:val="00EE43CF"/>
    <w:rsid w:val="00EE465D"/>
    <w:rsid w:val="00EE499E"/>
    <w:rsid w:val="00EE4C34"/>
    <w:rsid w:val="00EE6B96"/>
    <w:rsid w:val="00EF01D0"/>
    <w:rsid w:val="00EF0773"/>
    <w:rsid w:val="00EF250B"/>
    <w:rsid w:val="00EF4E25"/>
    <w:rsid w:val="00F001D7"/>
    <w:rsid w:val="00F002FA"/>
    <w:rsid w:val="00F05C5F"/>
    <w:rsid w:val="00F07719"/>
    <w:rsid w:val="00F07C91"/>
    <w:rsid w:val="00F13E16"/>
    <w:rsid w:val="00F14437"/>
    <w:rsid w:val="00F16E07"/>
    <w:rsid w:val="00F17305"/>
    <w:rsid w:val="00F200A2"/>
    <w:rsid w:val="00F20605"/>
    <w:rsid w:val="00F20AB2"/>
    <w:rsid w:val="00F229CD"/>
    <w:rsid w:val="00F22FDD"/>
    <w:rsid w:val="00F23B43"/>
    <w:rsid w:val="00F253C8"/>
    <w:rsid w:val="00F27B7A"/>
    <w:rsid w:val="00F359E2"/>
    <w:rsid w:val="00F37789"/>
    <w:rsid w:val="00F409BA"/>
    <w:rsid w:val="00F411DD"/>
    <w:rsid w:val="00F41772"/>
    <w:rsid w:val="00F420EC"/>
    <w:rsid w:val="00F420FE"/>
    <w:rsid w:val="00F43C9E"/>
    <w:rsid w:val="00F44AE7"/>
    <w:rsid w:val="00F47A86"/>
    <w:rsid w:val="00F509C7"/>
    <w:rsid w:val="00F52168"/>
    <w:rsid w:val="00F52F34"/>
    <w:rsid w:val="00F53EFB"/>
    <w:rsid w:val="00F5421E"/>
    <w:rsid w:val="00F554AA"/>
    <w:rsid w:val="00F55635"/>
    <w:rsid w:val="00F60CDF"/>
    <w:rsid w:val="00F61939"/>
    <w:rsid w:val="00F62C7A"/>
    <w:rsid w:val="00F64DE7"/>
    <w:rsid w:val="00F6656E"/>
    <w:rsid w:val="00F66CAC"/>
    <w:rsid w:val="00F6727F"/>
    <w:rsid w:val="00F67D38"/>
    <w:rsid w:val="00F7078E"/>
    <w:rsid w:val="00F71112"/>
    <w:rsid w:val="00F724D4"/>
    <w:rsid w:val="00F72AC2"/>
    <w:rsid w:val="00F736B1"/>
    <w:rsid w:val="00F73CFC"/>
    <w:rsid w:val="00F73E95"/>
    <w:rsid w:val="00F74FE0"/>
    <w:rsid w:val="00F750FA"/>
    <w:rsid w:val="00F77BE0"/>
    <w:rsid w:val="00F80495"/>
    <w:rsid w:val="00F82575"/>
    <w:rsid w:val="00F82DC4"/>
    <w:rsid w:val="00F8302E"/>
    <w:rsid w:val="00F83576"/>
    <w:rsid w:val="00F83C14"/>
    <w:rsid w:val="00F855E2"/>
    <w:rsid w:val="00F85CF5"/>
    <w:rsid w:val="00F86B40"/>
    <w:rsid w:val="00F908CA"/>
    <w:rsid w:val="00F92289"/>
    <w:rsid w:val="00F926F9"/>
    <w:rsid w:val="00F927B2"/>
    <w:rsid w:val="00F95624"/>
    <w:rsid w:val="00F9656C"/>
    <w:rsid w:val="00F973AE"/>
    <w:rsid w:val="00F97667"/>
    <w:rsid w:val="00F97AFF"/>
    <w:rsid w:val="00FA0BB1"/>
    <w:rsid w:val="00FA36C5"/>
    <w:rsid w:val="00FA3A5A"/>
    <w:rsid w:val="00FA3B1F"/>
    <w:rsid w:val="00FA4637"/>
    <w:rsid w:val="00FA5D76"/>
    <w:rsid w:val="00FA7EB1"/>
    <w:rsid w:val="00FB0925"/>
    <w:rsid w:val="00FB34D8"/>
    <w:rsid w:val="00FB3A6B"/>
    <w:rsid w:val="00FB4134"/>
    <w:rsid w:val="00FB4920"/>
    <w:rsid w:val="00FB592D"/>
    <w:rsid w:val="00FB63F3"/>
    <w:rsid w:val="00FC022B"/>
    <w:rsid w:val="00FC0786"/>
    <w:rsid w:val="00FC09E4"/>
    <w:rsid w:val="00FC29C4"/>
    <w:rsid w:val="00FC39E8"/>
    <w:rsid w:val="00FC4C67"/>
    <w:rsid w:val="00FC5160"/>
    <w:rsid w:val="00FC5F23"/>
    <w:rsid w:val="00FC6866"/>
    <w:rsid w:val="00FC6B42"/>
    <w:rsid w:val="00FC7887"/>
    <w:rsid w:val="00FD0DE4"/>
    <w:rsid w:val="00FD1CB7"/>
    <w:rsid w:val="00FD2C06"/>
    <w:rsid w:val="00FD3421"/>
    <w:rsid w:val="00FD3620"/>
    <w:rsid w:val="00FD4497"/>
    <w:rsid w:val="00FD622A"/>
    <w:rsid w:val="00FD682D"/>
    <w:rsid w:val="00FD7B84"/>
    <w:rsid w:val="00FE1844"/>
    <w:rsid w:val="00FE1C64"/>
    <w:rsid w:val="00FE2BD0"/>
    <w:rsid w:val="00FE2EA5"/>
    <w:rsid w:val="00FE3871"/>
    <w:rsid w:val="00FE43AC"/>
    <w:rsid w:val="00FF283B"/>
    <w:rsid w:val="00FF3CBD"/>
    <w:rsid w:val="00FF4A9F"/>
    <w:rsid w:val="00FF4BDB"/>
    <w:rsid w:val="00FF6374"/>
    <w:rsid w:val="00FF6FEF"/>
    <w:rsid w:val="00FF75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C2FE4"/>
  <w15:chartTrackingRefBased/>
  <w15:docId w15:val="{A0D7B6BC-CF15-4F9C-BAF4-29187528A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48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F5432"/>
    <w:rPr>
      <w:color w:val="0000FF"/>
      <w:u w:val="single"/>
    </w:r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unhideWhenUsed/>
    <w:qFormat/>
    <w:rsid w:val="008F5432"/>
    <w:pPr>
      <w:spacing w:after="0" w:line="240" w:lineRule="auto"/>
    </w:pPr>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8F5432"/>
    <w:rPr>
      <w:sz w:val="20"/>
      <w:szCs w:val="20"/>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link w:val="CharCharCharChar"/>
    <w:uiPriority w:val="99"/>
    <w:unhideWhenUsed/>
    <w:qFormat/>
    <w:rsid w:val="008F5432"/>
    <w:rPr>
      <w:vertAlign w:val="superscript"/>
    </w:rPr>
  </w:style>
  <w:style w:type="paragraph" w:customStyle="1" w:styleId="CharCharCharChar">
    <w:name w:val="Char Char Char Char"/>
    <w:aliases w:val="Char2"/>
    <w:basedOn w:val="Normal"/>
    <w:next w:val="Normal"/>
    <w:link w:val="FootnoteReference"/>
    <w:uiPriority w:val="99"/>
    <w:rsid w:val="008F5432"/>
    <w:pPr>
      <w:widowControl w:val="0"/>
      <w:autoSpaceDE w:val="0"/>
      <w:autoSpaceDN w:val="0"/>
      <w:adjustRightInd w:val="0"/>
      <w:spacing w:line="240" w:lineRule="exact"/>
      <w:jc w:val="both"/>
    </w:pPr>
    <w:rPr>
      <w:vertAlign w:val="superscript"/>
    </w:rPr>
  </w:style>
  <w:style w:type="paragraph" w:styleId="BalloonText">
    <w:name w:val="Balloon Text"/>
    <w:basedOn w:val="Normal"/>
    <w:link w:val="BalloonTextChar"/>
    <w:uiPriority w:val="99"/>
    <w:semiHidden/>
    <w:unhideWhenUsed/>
    <w:rsid w:val="00C9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73E"/>
    <w:rPr>
      <w:rFonts w:ascii="Segoe UI" w:hAnsi="Segoe UI" w:cs="Segoe UI"/>
      <w:sz w:val="18"/>
      <w:szCs w:val="18"/>
    </w:rPr>
  </w:style>
  <w:style w:type="paragraph" w:styleId="Header">
    <w:name w:val="header"/>
    <w:basedOn w:val="Normal"/>
    <w:link w:val="HeaderChar"/>
    <w:uiPriority w:val="99"/>
    <w:unhideWhenUsed/>
    <w:rsid w:val="00F707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F7078E"/>
  </w:style>
  <w:style w:type="paragraph" w:styleId="Footer">
    <w:name w:val="footer"/>
    <w:basedOn w:val="Normal"/>
    <w:link w:val="FooterChar"/>
    <w:unhideWhenUsed/>
    <w:rsid w:val="00F7078E"/>
    <w:pPr>
      <w:tabs>
        <w:tab w:val="center" w:pos="4153"/>
        <w:tab w:val="right" w:pos="8306"/>
      </w:tabs>
      <w:spacing w:after="0" w:line="240" w:lineRule="auto"/>
    </w:pPr>
  </w:style>
  <w:style w:type="character" w:customStyle="1" w:styleId="FooterChar">
    <w:name w:val="Footer Char"/>
    <w:basedOn w:val="DefaultParagraphFont"/>
    <w:link w:val="Footer"/>
    <w:rsid w:val="00F7078E"/>
  </w:style>
  <w:style w:type="paragraph" w:styleId="ListParagraph">
    <w:name w:val="List Paragraph"/>
    <w:basedOn w:val="Normal"/>
    <w:uiPriority w:val="34"/>
    <w:qFormat/>
    <w:rsid w:val="00B7591A"/>
    <w:pPr>
      <w:ind w:left="720"/>
      <w:contextualSpacing/>
    </w:pPr>
  </w:style>
  <w:style w:type="paragraph" w:customStyle="1" w:styleId="Body">
    <w:name w:val="Body"/>
    <w:rsid w:val="004A5EE4"/>
    <w:pPr>
      <w:spacing w:after="200" w:line="276" w:lineRule="auto"/>
    </w:pPr>
    <w:rPr>
      <w:rFonts w:ascii="Calibri" w:eastAsia="Arial Unicode MS" w:hAnsi="Calibri" w:cs="Arial Unicode MS"/>
      <w:color w:val="000000"/>
      <w:u w:color="00000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meteo.lv/meteorologijas-operativa-informacija/?nid=459" TargetMode="External"/><Relationship Id="rId2" Type="http://schemas.openxmlformats.org/officeDocument/2006/relationships/hyperlink" Target="https://www.meteo.lv/hidrologijas-operativa-informacija/?nid=464" TargetMode="External"/><Relationship Id="rId1" Type="http://schemas.openxmlformats.org/officeDocument/2006/relationships/hyperlink" Target="https://www.meteo.lv/laiks/?nid=999" TargetMode="External"/><Relationship Id="rId6" Type="http://schemas.openxmlformats.org/officeDocument/2006/relationships/hyperlink" Target="https://disasterscharter.org/" TargetMode="External"/><Relationship Id="rId5" Type="http://schemas.openxmlformats.org/officeDocument/2006/relationships/hyperlink" Target="http://www.gdacs.org/About/overview.aspx" TargetMode="External"/><Relationship Id="rId4" Type="http://schemas.openxmlformats.org/officeDocument/2006/relationships/hyperlink" Target="https://emergency.copernicu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A04DF-A333-4754-A65D-418F1CBF6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4278</Words>
  <Characters>2440</Characters>
  <Application>Microsoft Office Word</Application>
  <DocSecurity>0</DocSecurity>
  <Lines>20</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VCAP_29.pielikums</vt:lpstr>
      <vt:lpstr/>
    </vt:vector>
  </TitlesOfParts>
  <Company/>
  <LinksUpToDate>false</LinksUpToDate>
  <CharactersWithSpaces>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VCAP_29.pielikums</dc:title>
  <dc:subject/>
  <dc:creator>Ivars</dc:creator>
  <cp:keywords/>
  <dc:description/>
  <cp:lastModifiedBy>Maigurs Ludbāržs</cp:lastModifiedBy>
  <cp:revision>3</cp:revision>
  <dcterms:created xsi:type="dcterms:W3CDTF">2025-07-11T15:02:00Z</dcterms:created>
  <dcterms:modified xsi:type="dcterms:W3CDTF">2025-08-12T07:34:00Z</dcterms:modified>
</cp:coreProperties>
</file>