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7E582" w14:textId="654794E7" w:rsidR="00817E7F" w:rsidRPr="00ED1FC3" w:rsidRDefault="00817E7F" w:rsidP="00D92CA6">
      <w:pPr>
        <w:jc w:val="center"/>
        <w:rPr>
          <w:rFonts w:ascii="Times New Roman" w:hAnsi="Times New Roman" w:cs="Times New Roman"/>
          <w:sz w:val="28"/>
          <w:szCs w:val="28"/>
        </w:rPr>
      </w:pPr>
      <w:bookmarkStart w:id="0" w:name="OLE_LINK1"/>
      <w:bookmarkStart w:id="1" w:name="OLE_LINK2"/>
      <w:bookmarkStart w:id="2" w:name="OLE_LINK5"/>
      <w:bookmarkStart w:id="3" w:name="OLE_LINK6"/>
      <w:r w:rsidRPr="00ED1FC3">
        <w:rPr>
          <w:rFonts w:ascii="Times New Roman" w:hAnsi="Times New Roman" w:cs="Times New Roman"/>
          <w:bCs/>
          <w:sz w:val="28"/>
          <w:szCs w:val="28"/>
        </w:rPr>
        <w:t>Informatīvais ziņojums par</w:t>
      </w:r>
      <w:bookmarkEnd w:id="0"/>
      <w:bookmarkEnd w:id="1"/>
      <w:bookmarkEnd w:id="2"/>
      <w:bookmarkEnd w:id="3"/>
      <w:r w:rsidRPr="00ED1FC3">
        <w:rPr>
          <w:rFonts w:ascii="Times New Roman" w:hAnsi="Times New Roman" w:cs="Times New Roman"/>
          <w:bCs/>
          <w:sz w:val="28"/>
          <w:szCs w:val="28"/>
        </w:rPr>
        <w:t xml:space="preserve"> </w:t>
      </w:r>
      <w:r w:rsidR="00C52D8B" w:rsidRPr="00ED1FC3">
        <w:rPr>
          <w:rFonts w:ascii="Times New Roman" w:hAnsi="Times New Roman" w:cs="Times New Roman"/>
          <w:sz w:val="28"/>
          <w:szCs w:val="28"/>
          <w:shd w:val="clear" w:color="auto" w:fill="FFFFFF"/>
        </w:rPr>
        <w:t>Covid</w:t>
      </w:r>
      <w:r w:rsidR="00093DDC" w:rsidRPr="00ED1FC3">
        <w:rPr>
          <w:rFonts w:ascii="Times New Roman" w:hAnsi="Times New Roman" w:cs="Times New Roman"/>
          <w:sz w:val="28"/>
          <w:szCs w:val="28"/>
          <w:shd w:val="clear" w:color="auto" w:fill="FFFFFF"/>
        </w:rPr>
        <w:t xml:space="preserve"> </w:t>
      </w:r>
      <w:r w:rsidR="00C52D8B" w:rsidRPr="00ED1FC3">
        <w:rPr>
          <w:rFonts w:ascii="Times New Roman" w:hAnsi="Times New Roman" w:cs="Times New Roman"/>
          <w:sz w:val="28"/>
          <w:szCs w:val="28"/>
          <w:shd w:val="clear" w:color="auto" w:fill="FFFFFF"/>
        </w:rPr>
        <w:t>-19 inficēto personu</w:t>
      </w:r>
      <w:r w:rsidR="008A3D2D" w:rsidRPr="00ED1FC3">
        <w:rPr>
          <w:rFonts w:ascii="Times New Roman" w:hAnsi="Times New Roman" w:cs="Times New Roman"/>
          <w:sz w:val="28"/>
          <w:szCs w:val="28"/>
          <w:shd w:val="clear" w:color="auto" w:fill="FFFFFF"/>
        </w:rPr>
        <w:t xml:space="preserve">, </w:t>
      </w:r>
      <w:r w:rsidR="00C52D8B" w:rsidRPr="00ED1FC3">
        <w:rPr>
          <w:rFonts w:ascii="Times New Roman" w:hAnsi="Times New Roman" w:cs="Times New Roman"/>
          <w:sz w:val="28"/>
          <w:szCs w:val="28"/>
          <w:shd w:val="clear" w:color="auto" w:fill="FFFFFF"/>
        </w:rPr>
        <w:t xml:space="preserve">kontaktpersonu </w:t>
      </w:r>
      <w:bookmarkStart w:id="4" w:name="_Hlk84437106"/>
      <w:r w:rsidR="008A3D2D" w:rsidRPr="00ED1FC3">
        <w:rPr>
          <w:rFonts w:ascii="Times New Roman" w:hAnsi="Times New Roman" w:cs="Times New Roman"/>
          <w:sz w:val="28"/>
          <w:szCs w:val="28"/>
          <w:shd w:val="clear" w:color="auto" w:fill="FFFFFF"/>
        </w:rPr>
        <w:t>un pašizolācijā esošu personu</w:t>
      </w:r>
      <w:bookmarkEnd w:id="4"/>
      <w:r w:rsidR="008A3D2D" w:rsidRPr="00ED1FC3">
        <w:rPr>
          <w:rFonts w:ascii="Times New Roman" w:hAnsi="Times New Roman" w:cs="Times New Roman"/>
          <w:sz w:val="28"/>
          <w:szCs w:val="28"/>
          <w:shd w:val="clear" w:color="auto" w:fill="FFFFFF"/>
        </w:rPr>
        <w:t xml:space="preserve"> </w:t>
      </w:r>
      <w:r w:rsidR="00C52D8B" w:rsidRPr="00ED1FC3">
        <w:rPr>
          <w:rFonts w:ascii="Times New Roman" w:hAnsi="Times New Roman" w:cs="Times New Roman"/>
          <w:sz w:val="28"/>
          <w:szCs w:val="28"/>
          <w:shd w:val="clear" w:color="auto" w:fill="FFFFFF"/>
        </w:rPr>
        <w:t>uzraudzības stiprināšanu</w:t>
      </w:r>
      <w:r w:rsidR="00780500" w:rsidRPr="00ED1FC3">
        <w:rPr>
          <w:rFonts w:ascii="Times New Roman" w:hAnsi="Times New Roman" w:cs="Times New Roman"/>
          <w:sz w:val="28"/>
          <w:szCs w:val="28"/>
          <w:shd w:val="clear" w:color="auto" w:fill="FFFFFF"/>
        </w:rPr>
        <w:t xml:space="preserve"> </w:t>
      </w:r>
    </w:p>
    <w:p w14:paraId="7A5AC119" w14:textId="77777777" w:rsidR="001D1B01" w:rsidRPr="00ED1FC3" w:rsidRDefault="001D1B01" w:rsidP="00817E7F">
      <w:pPr>
        <w:pStyle w:val="tv213"/>
        <w:shd w:val="clear" w:color="auto" w:fill="FFFFFF"/>
        <w:spacing w:before="0" w:beforeAutospacing="0" w:after="0" w:afterAutospacing="0"/>
        <w:jc w:val="both"/>
        <w:rPr>
          <w:b/>
          <w:bCs/>
          <w:sz w:val="28"/>
          <w:szCs w:val="28"/>
          <w:u w:val="single"/>
          <w:shd w:val="clear" w:color="auto" w:fill="FFFFFF"/>
        </w:rPr>
      </w:pPr>
    </w:p>
    <w:p w14:paraId="37EC8E4F" w14:textId="752EEAD1" w:rsidR="005A2EFA" w:rsidRPr="00ED1FC3" w:rsidRDefault="00BF5E70" w:rsidP="00817E7F">
      <w:pPr>
        <w:pStyle w:val="tv213"/>
        <w:shd w:val="clear" w:color="auto" w:fill="FFFFFF"/>
        <w:spacing w:before="0" w:beforeAutospacing="0" w:after="0" w:afterAutospacing="0"/>
        <w:jc w:val="both"/>
        <w:rPr>
          <w:b/>
          <w:bCs/>
          <w:sz w:val="28"/>
          <w:szCs w:val="28"/>
          <w:u w:val="single"/>
          <w:shd w:val="clear" w:color="auto" w:fill="FFFFFF"/>
        </w:rPr>
      </w:pPr>
      <w:r w:rsidRPr="00ED1FC3">
        <w:rPr>
          <w:b/>
          <w:bCs/>
          <w:sz w:val="28"/>
          <w:szCs w:val="28"/>
          <w:u w:val="single"/>
          <w:shd w:val="clear" w:color="auto" w:fill="FFFFFF"/>
        </w:rPr>
        <w:t xml:space="preserve">Covid -19 </w:t>
      </w:r>
      <w:r w:rsidR="006F12E1" w:rsidRPr="00ED1FC3">
        <w:rPr>
          <w:b/>
          <w:bCs/>
          <w:sz w:val="28"/>
          <w:szCs w:val="28"/>
          <w:u w:val="single"/>
          <w:shd w:val="clear" w:color="auto" w:fill="FFFFFF"/>
        </w:rPr>
        <w:t>inficēto personu</w:t>
      </w:r>
      <w:r w:rsidR="008A3D2D" w:rsidRPr="00ED1FC3">
        <w:rPr>
          <w:b/>
          <w:bCs/>
          <w:sz w:val="28"/>
          <w:szCs w:val="28"/>
          <w:u w:val="single"/>
          <w:shd w:val="clear" w:color="auto" w:fill="FFFFFF"/>
        </w:rPr>
        <w:t>,</w:t>
      </w:r>
      <w:r w:rsidR="006F12E1" w:rsidRPr="00ED1FC3">
        <w:rPr>
          <w:b/>
          <w:bCs/>
          <w:sz w:val="28"/>
          <w:szCs w:val="28"/>
          <w:u w:val="single"/>
          <w:shd w:val="clear" w:color="auto" w:fill="FFFFFF"/>
        </w:rPr>
        <w:t xml:space="preserve"> kontaktpersonu </w:t>
      </w:r>
      <w:r w:rsidR="008A3D2D" w:rsidRPr="00ED1FC3">
        <w:rPr>
          <w:b/>
          <w:bCs/>
          <w:sz w:val="28"/>
          <w:szCs w:val="28"/>
          <w:u w:val="single"/>
          <w:shd w:val="clear" w:color="auto" w:fill="FFFFFF"/>
        </w:rPr>
        <w:t xml:space="preserve">un pašizolācijā esošu personu </w:t>
      </w:r>
      <w:r w:rsidR="006F12E1" w:rsidRPr="00ED1FC3">
        <w:rPr>
          <w:b/>
          <w:bCs/>
          <w:sz w:val="28"/>
          <w:szCs w:val="28"/>
          <w:u w:val="single"/>
          <w:shd w:val="clear" w:color="auto" w:fill="FFFFFF"/>
        </w:rPr>
        <w:t>uzraudzība</w:t>
      </w:r>
    </w:p>
    <w:p w14:paraId="33C99F99" w14:textId="58FC7909" w:rsidR="009553F2" w:rsidRPr="00ED1FC3" w:rsidRDefault="009553F2" w:rsidP="00817E7F">
      <w:pPr>
        <w:pStyle w:val="tv213"/>
        <w:shd w:val="clear" w:color="auto" w:fill="FFFFFF"/>
        <w:spacing w:before="0" w:beforeAutospacing="0" w:after="0" w:afterAutospacing="0"/>
        <w:jc w:val="both"/>
        <w:rPr>
          <w:b/>
          <w:bCs/>
          <w:sz w:val="28"/>
          <w:szCs w:val="28"/>
          <w:u w:val="single"/>
          <w:shd w:val="clear" w:color="auto" w:fill="FFFFFF"/>
        </w:rPr>
      </w:pPr>
    </w:p>
    <w:p w14:paraId="53C72E27" w14:textId="5D5C2E3D" w:rsidR="00D309BA" w:rsidRPr="00ED1FC3" w:rsidRDefault="009553F2" w:rsidP="008A45B2">
      <w:pPr>
        <w:pStyle w:val="tv213"/>
        <w:shd w:val="clear" w:color="auto" w:fill="FFFFFF"/>
        <w:spacing w:before="0" w:beforeAutospacing="0" w:after="0" w:afterAutospacing="0"/>
        <w:jc w:val="both"/>
        <w:rPr>
          <w:sz w:val="28"/>
          <w:szCs w:val="28"/>
          <w:shd w:val="clear" w:color="auto" w:fill="FFFFFF"/>
        </w:rPr>
      </w:pPr>
      <w:r w:rsidRPr="00ED1FC3">
        <w:rPr>
          <w:sz w:val="28"/>
          <w:szCs w:val="28"/>
          <w:shd w:val="clear" w:color="auto" w:fill="FFFFFF"/>
        </w:rPr>
        <w:t>Pamatojoties uz normatīvo regulējumu, Covid – 19 inficēto personu</w:t>
      </w:r>
      <w:r w:rsidR="008A3D2D" w:rsidRPr="00ED1FC3">
        <w:rPr>
          <w:sz w:val="28"/>
          <w:szCs w:val="28"/>
          <w:shd w:val="clear" w:color="auto" w:fill="FFFFFF"/>
        </w:rPr>
        <w:t>,</w:t>
      </w:r>
      <w:r w:rsidRPr="00ED1FC3">
        <w:rPr>
          <w:sz w:val="28"/>
          <w:szCs w:val="28"/>
          <w:shd w:val="clear" w:color="auto" w:fill="FFFFFF"/>
        </w:rPr>
        <w:t xml:space="preserve"> kontaktpersonu </w:t>
      </w:r>
      <w:r w:rsidR="008A3D2D" w:rsidRPr="00ED1FC3">
        <w:rPr>
          <w:sz w:val="28"/>
          <w:szCs w:val="28"/>
          <w:shd w:val="clear" w:color="auto" w:fill="FFFFFF"/>
        </w:rPr>
        <w:t xml:space="preserve">un pašizolācijā esošu personu </w:t>
      </w:r>
      <w:r w:rsidRPr="00ED1FC3">
        <w:rPr>
          <w:sz w:val="28"/>
          <w:szCs w:val="28"/>
          <w:shd w:val="clear" w:color="auto" w:fill="FFFFFF"/>
        </w:rPr>
        <w:t xml:space="preserve">uzraudzību veic </w:t>
      </w:r>
      <w:r w:rsidR="00325982" w:rsidRPr="00ED1FC3">
        <w:rPr>
          <w:sz w:val="28"/>
          <w:szCs w:val="28"/>
          <w:shd w:val="clear" w:color="auto" w:fill="FFFFFF"/>
        </w:rPr>
        <w:t xml:space="preserve">Slimības profilakses un kontroles centrs (turpmāk – SPKC), </w:t>
      </w:r>
      <w:r w:rsidRPr="00ED1FC3">
        <w:rPr>
          <w:sz w:val="28"/>
          <w:szCs w:val="28"/>
          <w:shd w:val="clear" w:color="auto" w:fill="FFFFFF"/>
        </w:rPr>
        <w:t xml:space="preserve">Veselības inspekcija (turpmāk – Inspekcija) </w:t>
      </w:r>
      <w:r w:rsidR="00841917" w:rsidRPr="00ED1FC3">
        <w:rPr>
          <w:sz w:val="28"/>
          <w:szCs w:val="28"/>
          <w:shd w:val="clear" w:color="auto" w:fill="FFFFFF"/>
        </w:rPr>
        <w:t xml:space="preserve">un Valsts policija. </w:t>
      </w:r>
    </w:p>
    <w:p w14:paraId="5D1E6C16" w14:textId="77777777" w:rsidR="00D309BA" w:rsidRPr="00ED1FC3" w:rsidRDefault="00D309BA" w:rsidP="008A45B2">
      <w:pPr>
        <w:pStyle w:val="tv213"/>
        <w:shd w:val="clear" w:color="auto" w:fill="FFFFFF"/>
        <w:spacing w:before="0" w:beforeAutospacing="0" w:after="0" w:afterAutospacing="0"/>
        <w:jc w:val="both"/>
        <w:rPr>
          <w:sz w:val="28"/>
          <w:szCs w:val="28"/>
          <w:shd w:val="clear" w:color="auto" w:fill="FFFFFF"/>
        </w:rPr>
      </w:pPr>
    </w:p>
    <w:p w14:paraId="43114CFC" w14:textId="00D119CE" w:rsidR="000B2DEB" w:rsidRPr="00ED1FC3" w:rsidRDefault="00841917" w:rsidP="008A45B2">
      <w:pPr>
        <w:pStyle w:val="tv213"/>
        <w:shd w:val="clear" w:color="auto" w:fill="FFFFFF"/>
        <w:spacing w:before="0" w:beforeAutospacing="0" w:after="0" w:afterAutospacing="0"/>
        <w:jc w:val="both"/>
        <w:rPr>
          <w:color w:val="414142"/>
          <w:sz w:val="28"/>
          <w:szCs w:val="28"/>
          <w:shd w:val="clear" w:color="auto" w:fill="FFFFFF"/>
        </w:rPr>
      </w:pPr>
      <w:r w:rsidRPr="00ED1FC3">
        <w:rPr>
          <w:sz w:val="28"/>
          <w:szCs w:val="28"/>
          <w:shd w:val="clear" w:color="auto" w:fill="FFFFFF"/>
        </w:rPr>
        <w:t xml:space="preserve">Ministru kabineta (turpmāk – MK) noteikumi Nr. </w:t>
      </w:r>
      <w:r w:rsidR="008A3D2D" w:rsidRPr="00ED1FC3">
        <w:rPr>
          <w:sz w:val="28"/>
          <w:szCs w:val="28"/>
          <w:shd w:val="clear" w:color="auto" w:fill="FFFFFF"/>
        </w:rPr>
        <w:t xml:space="preserve">662 </w:t>
      </w:r>
      <w:r w:rsidRPr="00ED1FC3">
        <w:rPr>
          <w:sz w:val="28"/>
          <w:szCs w:val="28"/>
          <w:shd w:val="clear" w:color="auto" w:fill="FFFFFF"/>
        </w:rPr>
        <w:t>“</w:t>
      </w:r>
      <w:r w:rsidRPr="00ED1FC3">
        <w:rPr>
          <w:sz w:val="28"/>
          <w:szCs w:val="28"/>
        </w:rPr>
        <w:t>Epidemioloģiskās drošības pasākumi Covid-19 infekcijas izplatības ierobežošanai</w:t>
      </w:r>
      <w:r w:rsidRPr="00ED1FC3">
        <w:t xml:space="preserve">” </w:t>
      </w:r>
      <w:r w:rsidRPr="00ED1FC3">
        <w:rPr>
          <w:sz w:val="28"/>
          <w:szCs w:val="28"/>
          <w:shd w:val="clear" w:color="auto" w:fill="FFFFFF"/>
        </w:rPr>
        <w:t>paredz</w:t>
      </w:r>
      <w:r w:rsidR="00D309BA" w:rsidRPr="00ED1FC3">
        <w:rPr>
          <w:sz w:val="28"/>
          <w:szCs w:val="28"/>
          <w:shd w:val="clear" w:color="auto" w:fill="FFFFFF"/>
        </w:rPr>
        <w:t xml:space="preserve"> </w:t>
      </w:r>
      <w:r w:rsidR="00D309BA" w:rsidRPr="00ED1FC3">
        <w:rPr>
          <w:color w:val="414142"/>
          <w:sz w:val="28"/>
          <w:szCs w:val="28"/>
          <w:shd w:val="clear" w:color="auto" w:fill="FFFFFF"/>
        </w:rPr>
        <w:t xml:space="preserve">epidemioloģiskās drošības pasākumus, kas veicami, lai ierobežotu Covid-19 infekcijas izplatību, ieskaitot  </w:t>
      </w:r>
    </w:p>
    <w:p w14:paraId="05E7E2FB" w14:textId="1471F953" w:rsidR="000B2DEB" w:rsidRPr="00ED1FC3" w:rsidRDefault="00D309BA" w:rsidP="008A45B2">
      <w:pPr>
        <w:pStyle w:val="tv213"/>
        <w:numPr>
          <w:ilvl w:val="0"/>
          <w:numId w:val="7"/>
        </w:numPr>
        <w:shd w:val="clear" w:color="auto" w:fill="FFFFFF"/>
        <w:spacing w:before="0" w:beforeAutospacing="0" w:after="0" w:afterAutospacing="0"/>
        <w:jc w:val="both"/>
        <w:rPr>
          <w:color w:val="414142"/>
          <w:sz w:val="28"/>
          <w:szCs w:val="28"/>
          <w:shd w:val="clear" w:color="auto" w:fill="FFFFFF"/>
        </w:rPr>
      </w:pPr>
      <w:r w:rsidRPr="00ED1FC3">
        <w:rPr>
          <w:color w:val="414142"/>
          <w:sz w:val="28"/>
          <w:szCs w:val="28"/>
          <w:shd w:val="clear" w:color="auto" w:fill="FFFFFF"/>
        </w:rPr>
        <w:t>diagnostikas un ziņošanas kārtību par Covid-19 infekcijas gadījumiem,</w:t>
      </w:r>
    </w:p>
    <w:p w14:paraId="66297339" w14:textId="73768EA9" w:rsidR="000B2DEB" w:rsidRPr="00ED1FC3" w:rsidRDefault="00D309BA" w:rsidP="008A45B2">
      <w:pPr>
        <w:pStyle w:val="tv213"/>
        <w:numPr>
          <w:ilvl w:val="0"/>
          <w:numId w:val="7"/>
        </w:numPr>
        <w:shd w:val="clear" w:color="auto" w:fill="FFFFFF"/>
        <w:spacing w:before="0" w:beforeAutospacing="0" w:after="0" w:afterAutospacing="0"/>
        <w:jc w:val="both"/>
        <w:rPr>
          <w:color w:val="414142"/>
          <w:sz w:val="28"/>
          <w:szCs w:val="28"/>
          <w:shd w:val="clear" w:color="auto" w:fill="FFFFFF"/>
        </w:rPr>
      </w:pPr>
      <w:r w:rsidRPr="00ED1FC3">
        <w:rPr>
          <w:color w:val="414142"/>
          <w:sz w:val="28"/>
          <w:szCs w:val="28"/>
          <w:shd w:val="clear" w:color="auto" w:fill="FFFFFF"/>
        </w:rPr>
        <w:t>kontaktpersonu noteikšanas un medicīniskās novērošanas kārtību, </w:t>
      </w:r>
    </w:p>
    <w:p w14:paraId="2238343C" w14:textId="264BDB5D" w:rsidR="000B2DEB" w:rsidRPr="00ED1FC3" w:rsidRDefault="00D309BA" w:rsidP="008A45B2">
      <w:pPr>
        <w:pStyle w:val="tv213"/>
        <w:numPr>
          <w:ilvl w:val="0"/>
          <w:numId w:val="7"/>
        </w:numPr>
        <w:shd w:val="clear" w:color="auto" w:fill="FFFFFF"/>
        <w:spacing w:before="0" w:beforeAutospacing="0" w:after="0" w:afterAutospacing="0"/>
        <w:jc w:val="both"/>
        <w:rPr>
          <w:color w:val="414142"/>
          <w:sz w:val="28"/>
          <w:szCs w:val="28"/>
          <w:shd w:val="clear" w:color="auto" w:fill="FFFFFF"/>
        </w:rPr>
      </w:pPr>
      <w:r w:rsidRPr="00ED1FC3">
        <w:rPr>
          <w:color w:val="414142"/>
          <w:sz w:val="28"/>
          <w:szCs w:val="28"/>
          <w:shd w:val="clear" w:color="auto" w:fill="FFFFFF"/>
        </w:rPr>
        <w:t>izolācijas, mājas karantīnas un pašizolācijas prasības</w:t>
      </w:r>
      <w:r w:rsidR="000B2DEB" w:rsidRPr="00ED1FC3">
        <w:rPr>
          <w:color w:val="414142"/>
          <w:sz w:val="28"/>
          <w:szCs w:val="28"/>
          <w:shd w:val="clear" w:color="auto" w:fill="FFFFFF"/>
        </w:rPr>
        <w:t>,</w:t>
      </w:r>
    </w:p>
    <w:p w14:paraId="68BC40E8" w14:textId="472B3CE7" w:rsidR="009553F2" w:rsidRPr="00ED1FC3" w:rsidRDefault="000B2DEB" w:rsidP="008A45B2">
      <w:pPr>
        <w:pStyle w:val="tv213"/>
        <w:numPr>
          <w:ilvl w:val="0"/>
          <w:numId w:val="7"/>
        </w:numPr>
        <w:shd w:val="clear" w:color="auto" w:fill="FFFFFF"/>
        <w:spacing w:before="0" w:beforeAutospacing="0" w:after="0" w:afterAutospacing="0"/>
        <w:jc w:val="both"/>
        <w:rPr>
          <w:sz w:val="28"/>
          <w:szCs w:val="28"/>
          <w:shd w:val="clear" w:color="auto" w:fill="FFFFFF"/>
        </w:rPr>
      </w:pPr>
      <w:r w:rsidRPr="00ED1FC3">
        <w:rPr>
          <w:color w:val="414142"/>
          <w:sz w:val="28"/>
          <w:szCs w:val="28"/>
          <w:shd w:val="clear" w:color="auto" w:fill="FFFFFF"/>
        </w:rPr>
        <w:t>personu uzraudzības informācijas sistēmā (turpmāk – informācijas sistēma) iekļaujamo ziņu apjomu, iekļaušanas kārtību un glabāšanas termiņu, kā arī institūcijas, kurām piešķir piekļuvi informācijas sistēmā iekļautajām ziņām,</w:t>
      </w:r>
    </w:p>
    <w:p w14:paraId="091C3DA0" w14:textId="39E75A87" w:rsidR="00BF5E70" w:rsidRPr="00ED1FC3" w:rsidRDefault="00BF5E70" w:rsidP="00817E7F">
      <w:pPr>
        <w:pStyle w:val="tv213"/>
        <w:shd w:val="clear" w:color="auto" w:fill="FFFFFF"/>
        <w:spacing w:before="0" w:beforeAutospacing="0" w:after="0" w:afterAutospacing="0"/>
        <w:jc w:val="both"/>
        <w:rPr>
          <w:sz w:val="28"/>
          <w:szCs w:val="28"/>
          <w:shd w:val="clear" w:color="auto" w:fill="FFFFFF"/>
        </w:rPr>
      </w:pPr>
    </w:p>
    <w:p w14:paraId="7B88B066" w14:textId="023FF004" w:rsidR="00325982" w:rsidRPr="00ED1FC3" w:rsidRDefault="00325982" w:rsidP="00E525CF">
      <w:pPr>
        <w:pStyle w:val="tv213"/>
        <w:shd w:val="clear" w:color="auto" w:fill="FFFFFF"/>
        <w:spacing w:before="0" w:beforeAutospacing="0" w:after="0" w:afterAutospacing="0" w:line="293" w:lineRule="atLeast"/>
        <w:jc w:val="both"/>
        <w:rPr>
          <w:sz w:val="28"/>
          <w:szCs w:val="28"/>
          <w:shd w:val="clear" w:color="auto" w:fill="FFFFFF"/>
        </w:rPr>
      </w:pPr>
      <w:r w:rsidRPr="00ED1FC3">
        <w:rPr>
          <w:color w:val="414142"/>
          <w:sz w:val="28"/>
          <w:szCs w:val="28"/>
        </w:rPr>
        <w:t>SPKC pienākums, atbilstoši Nolikumam</w:t>
      </w:r>
      <w:r w:rsidR="00522A22" w:rsidRPr="00ED1FC3">
        <w:rPr>
          <w:color w:val="414142"/>
          <w:sz w:val="28"/>
          <w:szCs w:val="28"/>
        </w:rPr>
        <w:t>, kurš apstiprināts ar 2012.gada 03.aprīļa Mk noteikumiem Nr. 241</w:t>
      </w:r>
      <w:r w:rsidRPr="00ED1FC3">
        <w:rPr>
          <w:color w:val="414142"/>
          <w:sz w:val="28"/>
          <w:szCs w:val="28"/>
        </w:rPr>
        <w:t xml:space="preserve">, ir veikt infekcijas slimību epidemioloģisko uzraudzību, monitoringu un izlūkošanu, kā arī organizēt infekcijas slimību profilakses un izplatības ierobežošanas pasākumus, tai skaitā pasākumus iedzīvotāju grupās, kas pakļautas paaugstinātam infekciju riskam vai piederīgas īpašām riska grupām. </w:t>
      </w:r>
      <w:r w:rsidR="00E525CF" w:rsidRPr="00ED1FC3">
        <w:rPr>
          <w:color w:val="414142"/>
          <w:sz w:val="28"/>
          <w:szCs w:val="28"/>
        </w:rPr>
        <w:t>2020. – 2021.gadā val</w:t>
      </w:r>
      <w:r w:rsidR="006E1C5D" w:rsidRPr="00ED1FC3">
        <w:rPr>
          <w:color w:val="414142"/>
          <w:sz w:val="28"/>
          <w:szCs w:val="28"/>
        </w:rPr>
        <w:t>s</w:t>
      </w:r>
      <w:r w:rsidR="00E525CF" w:rsidRPr="00ED1FC3">
        <w:rPr>
          <w:color w:val="414142"/>
          <w:sz w:val="28"/>
          <w:szCs w:val="28"/>
        </w:rPr>
        <w:t xml:space="preserve">tiski svarīgākais SPKC pienākums ir Covid – 19 </w:t>
      </w:r>
      <w:bookmarkStart w:id="5" w:name="_Hlk84261572"/>
      <w:r w:rsidR="00E525CF" w:rsidRPr="00ED1FC3">
        <w:rPr>
          <w:color w:val="414142"/>
          <w:sz w:val="28"/>
          <w:szCs w:val="28"/>
        </w:rPr>
        <w:t xml:space="preserve">inficēto personu un kontaktpersonu </w:t>
      </w:r>
      <w:bookmarkEnd w:id="5"/>
      <w:r w:rsidR="00E525CF" w:rsidRPr="00ED1FC3">
        <w:rPr>
          <w:color w:val="414142"/>
          <w:sz w:val="28"/>
          <w:szCs w:val="28"/>
        </w:rPr>
        <w:t>uzraudzība, infekcijas izplatības profilaksei, ierobežošanai un samazināšanai.</w:t>
      </w:r>
    </w:p>
    <w:p w14:paraId="3764E321" w14:textId="77777777" w:rsidR="00325982" w:rsidRPr="00ED1FC3" w:rsidRDefault="00325982" w:rsidP="00817E7F">
      <w:pPr>
        <w:pStyle w:val="tv213"/>
        <w:shd w:val="clear" w:color="auto" w:fill="FFFFFF"/>
        <w:spacing w:before="0" w:beforeAutospacing="0" w:after="0" w:afterAutospacing="0"/>
        <w:jc w:val="both"/>
        <w:rPr>
          <w:sz w:val="28"/>
          <w:szCs w:val="28"/>
          <w:shd w:val="clear" w:color="auto" w:fill="FFFFFF"/>
        </w:rPr>
      </w:pPr>
    </w:p>
    <w:p w14:paraId="15600366" w14:textId="21F37157" w:rsidR="00263F17" w:rsidRPr="00ED1FC3" w:rsidRDefault="00E525CF" w:rsidP="00F844FC">
      <w:pPr>
        <w:shd w:val="clear" w:color="auto" w:fill="FFFFFF"/>
        <w:spacing w:after="100" w:afterAutospacing="1" w:line="240" w:lineRule="auto"/>
        <w:jc w:val="both"/>
        <w:outlineLvl w:val="3"/>
        <w:rPr>
          <w:rFonts w:ascii="Times New Roman" w:eastAsia="Times New Roman" w:hAnsi="Times New Roman" w:cs="Times New Roman"/>
          <w:color w:val="212529"/>
          <w:sz w:val="28"/>
          <w:szCs w:val="28"/>
          <w:lang w:eastAsia="lv-LV"/>
        </w:rPr>
      </w:pPr>
      <w:r w:rsidRPr="00ED1FC3">
        <w:rPr>
          <w:rFonts w:ascii="Times New Roman" w:eastAsia="Times New Roman" w:hAnsi="Times New Roman" w:cs="Times New Roman"/>
          <w:color w:val="1C1C1C"/>
          <w:sz w:val="28"/>
          <w:szCs w:val="28"/>
          <w:lang w:eastAsia="lv-LV"/>
        </w:rPr>
        <w:t>Savukārt, l</w:t>
      </w:r>
      <w:r w:rsidR="00263F17" w:rsidRPr="00ED1FC3">
        <w:rPr>
          <w:rFonts w:ascii="Times New Roman" w:eastAsia="Times New Roman" w:hAnsi="Times New Roman" w:cs="Times New Roman"/>
          <w:color w:val="1C1C1C"/>
          <w:sz w:val="28"/>
          <w:szCs w:val="28"/>
          <w:lang w:eastAsia="lv-LV"/>
        </w:rPr>
        <w:t>ai nodrošinātu vienotu aktuālo ierobežojumu informācijas apriti un veiktu C</w:t>
      </w:r>
      <w:r w:rsidRPr="00ED1FC3">
        <w:rPr>
          <w:rFonts w:ascii="Times New Roman" w:eastAsia="Times New Roman" w:hAnsi="Times New Roman" w:cs="Times New Roman"/>
          <w:color w:val="1C1C1C"/>
          <w:sz w:val="28"/>
          <w:szCs w:val="28"/>
          <w:lang w:eastAsia="lv-LV"/>
        </w:rPr>
        <w:t xml:space="preserve">ovid </w:t>
      </w:r>
      <w:r w:rsidR="00263F17" w:rsidRPr="00ED1FC3">
        <w:rPr>
          <w:rFonts w:ascii="Times New Roman" w:eastAsia="Times New Roman" w:hAnsi="Times New Roman" w:cs="Times New Roman"/>
          <w:color w:val="1C1C1C"/>
          <w:sz w:val="28"/>
          <w:szCs w:val="28"/>
          <w:lang w:eastAsia="lv-LV"/>
        </w:rPr>
        <w:t>-19 infekcijas skarto personu uzraudzību</w:t>
      </w:r>
      <w:r w:rsidRPr="00ED1FC3">
        <w:rPr>
          <w:rFonts w:ascii="Times New Roman" w:eastAsia="Times New Roman" w:hAnsi="Times New Roman" w:cs="Times New Roman"/>
          <w:color w:val="1C1C1C"/>
          <w:sz w:val="28"/>
          <w:szCs w:val="28"/>
          <w:lang w:eastAsia="lv-LV"/>
        </w:rPr>
        <w:t>,</w:t>
      </w:r>
      <w:r w:rsidR="00263F17" w:rsidRPr="00ED1FC3">
        <w:rPr>
          <w:rFonts w:ascii="Times New Roman" w:eastAsia="Times New Roman" w:hAnsi="Times New Roman" w:cs="Times New Roman"/>
          <w:color w:val="1C1C1C"/>
          <w:sz w:val="28"/>
          <w:szCs w:val="28"/>
          <w:lang w:eastAsia="lv-LV"/>
        </w:rPr>
        <w:t xml:space="preserve"> </w:t>
      </w:r>
      <w:r w:rsidR="00F844FC" w:rsidRPr="00ED1FC3">
        <w:rPr>
          <w:rFonts w:ascii="Times New Roman" w:eastAsia="Times New Roman" w:hAnsi="Times New Roman" w:cs="Times New Roman"/>
          <w:color w:val="1C1C1C"/>
          <w:sz w:val="28"/>
          <w:szCs w:val="28"/>
          <w:lang w:eastAsia="lv-LV"/>
        </w:rPr>
        <w:t>I</w:t>
      </w:r>
      <w:r w:rsidR="00263F17" w:rsidRPr="00ED1FC3">
        <w:rPr>
          <w:rFonts w:ascii="Times New Roman" w:eastAsia="Times New Roman" w:hAnsi="Times New Roman" w:cs="Times New Roman"/>
          <w:color w:val="1C1C1C"/>
          <w:sz w:val="28"/>
          <w:szCs w:val="28"/>
          <w:lang w:eastAsia="lv-LV"/>
        </w:rPr>
        <w:t>nspekcijas darbinieki</w:t>
      </w:r>
      <w:r w:rsidRPr="00ED1FC3">
        <w:rPr>
          <w:rFonts w:ascii="Times New Roman" w:eastAsia="Times New Roman" w:hAnsi="Times New Roman" w:cs="Times New Roman"/>
          <w:color w:val="1C1C1C"/>
          <w:sz w:val="28"/>
          <w:szCs w:val="28"/>
          <w:lang w:eastAsia="lv-LV"/>
        </w:rPr>
        <w:t xml:space="preserve"> kontrolē </w:t>
      </w:r>
      <w:r w:rsidRPr="00ED1FC3">
        <w:rPr>
          <w:rFonts w:ascii="Times New Roman" w:hAnsi="Times New Roman" w:cs="Times New Roman"/>
          <w:color w:val="414142"/>
          <w:sz w:val="28"/>
          <w:szCs w:val="28"/>
        </w:rPr>
        <w:t>inficētām personām un kontaktpersonām</w:t>
      </w:r>
      <w:r w:rsidRPr="00ED1FC3">
        <w:rPr>
          <w:color w:val="414142"/>
          <w:sz w:val="28"/>
          <w:szCs w:val="28"/>
        </w:rPr>
        <w:t xml:space="preserve"> </w:t>
      </w:r>
      <w:r w:rsidRPr="00ED1FC3">
        <w:rPr>
          <w:rFonts w:ascii="Times New Roman" w:eastAsia="Times New Roman" w:hAnsi="Times New Roman" w:cs="Times New Roman"/>
          <w:color w:val="1C1C1C"/>
          <w:sz w:val="28"/>
          <w:szCs w:val="28"/>
          <w:lang w:eastAsia="lv-LV"/>
        </w:rPr>
        <w:t xml:space="preserve">noteikto ierobežojumu ievērošanu, </w:t>
      </w:r>
      <w:r w:rsidR="00263F17" w:rsidRPr="00ED1FC3">
        <w:rPr>
          <w:rFonts w:ascii="Times New Roman" w:eastAsia="Times New Roman" w:hAnsi="Times New Roman" w:cs="Times New Roman"/>
          <w:color w:val="1C1C1C"/>
          <w:sz w:val="28"/>
          <w:szCs w:val="28"/>
          <w:lang w:eastAsia="lv-LV"/>
        </w:rPr>
        <w:t xml:space="preserve">telefoniski </w:t>
      </w:r>
      <w:r w:rsidRPr="00ED1FC3">
        <w:rPr>
          <w:rFonts w:ascii="Times New Roman" w:eastAsia="Times New Roman" w:hAnsi="Times New Roman" w:cs="Times New Roman"/>
          <w:color w:val="1C1C1C"/>
          <w:sz w:val="28"/>
          <w:szCs w:val="28"/>
          <w:lang w:eastAsia="lv-LV"/>
        </w:rPr>
        <w:t xml:space="preserve">ar tām </w:t>
      </w:r>
      <w:r w:rsidR="00263F17" w:rsidRPr="00ED1FC3">
        <w:rPr>
          <w:rFonts w:ascii="Times New Roman" w:eastAsia="Times New Roman" w:hAnsi="Times New Roman" w:cs="Times New Roman"/>
          <w:color w:val="1C1C1C"/>
          <w:sz w:val="28"/>
          <w:szCs w:val="28"/>
          <w:lang w:eastAsia="lv-LV"/>
        </w:rPr>
        <w:t>sazin</w:t>
      </w:r>
      <w:r w:rsidRPr="00ED1FC3">
        <w:rPr>
          <w:rFonts w:ascii="Times New Roman" w:eastAsia="Times New Roman" w:hAnsi="Times New Roman" w:cs="Times New Roman"/>
          <w:color w:val="1C1C1C"/>
          <w:sz w:val="28"/>
          <w:szCs w:val="28"/>
          <w:lang w:eastAsia="lv-LV"/>
        </w:rPr>
        <w:t xml:space="preserve">oties. </w:t>
      </w:r>
      <w:r w:rsidR="00263F17" w:rsidRPr="00ED1FC3">
        <w:rPr>
          <w:rFonts w:ascii="Times New Roman" w:eastAsia="Times New Roman" w:hAnsi="Times New Roman" w:cs="Times New Roman"/>
          <w:color w:val="1C1C1C"/>
          <w:sz w:val="28"/>
          <w:szCs w:val="28"/>
          <w:lang w:eastAsia="lv-LV"/>
        </w:rPr>
        <w:t xml:space="preserve">Saziņas mērķis ir aizsargāt personas un sabiedrības veselību, pārliecināties, ka persona ir informēta par tai noteiktajiem ierobežojumiem un </w:t>
      </w:r>
      <w:r w:rsidRPr="00ED1FC3">
        <w:rPr>
          <w:rFonts w:ascii="Times New Roman" w:eastAsia="Times New Roman" w:hAnsi="Times New Roman" w:cs="Times New Roman"/>
          <w:color w:val="1C1C1C"/>
          <w:sz w:val="28"/>
          <w:szCs w:val="28"/>
          <w:lang w:eastAsia="lv-LV"/>
        </w:rPr>
        <w:t xml:space="preserve">vai un </w:t>
      </w:r>
      <w:r w:rsidR="00263F17" w:rsidRPr="00ED1FC3">
        <w:rPr>
          <w:rFonts w:ascii="Times New Roman" w:eastAsia="Times New Roman" w:hAnsi="Times New Roman" w:cs="Times New Roman"/>
          <w:color w:val="1C1C1C"/>
          <w:sz w:val="28"/>
          <w:szCs w:val="28"/>
          <w:lang w:eastAsia="lv-LV"/>
        </w:rPr>
        <w:t>kā ierobežojumi tiek ievēroti.</w:t>
      </w:r>
      <w:r w:rsidR="00F844FC" w:rsidRPr="00ED1FC3">
        <w:rPr>
          <w:rFonts w:ascii="Times New Roman" w:eastAsia="Times New Roman" w:hAnsi="Times New Roman" w:cs="Times New Roman"/>
          <w:color w:val="1C1C1C"/>
          <w:sz w:val="28"/>
          <w:szCs w:val="28"/>
          <w:lang w:eastAsia="lv-LV"/>
        </w:rPr>
        <w:t xml:space="preserve"> </w:t>
      </w:r>
      <w:r w:rsidR="00263F17" w:rsidRPr="00ED1FC3">
        <w:rPr>
          <w:rFonts w:ascii="Times New Roman" w:eastAsia="Times New Roman" w:hAnsi="Times New Roman" w:cs="Times New Roman"/>
          <w:color w:val="212529"/>
          <w:sz w:val="28"/>
          <w:szCs w:val="28"/>
          <w:lang w:eastAsia="lv-LV"/>
        </w:rPr>
        <w:t>Sarunas laikā Inspekcijas darbinieks atkārtoti informē personu par tai noteikto statusu un ar to saistītajiem ierobežojumiem, dara zināmu turpmāko saziņas kārtību ar personas ģimenes ārstu, epidemiologu un</w:t>
      </w:r>
      <w:r w:rsidRPr="00ED1FC3">
        <w:rPr>
          <w:rFonts w:ascii="Times New Roman" w:eastAsia="Times New Roman" w:hAnsi="Times New Roman" w:cs="Times New Roman"/>
          <w:color w:val="212529"/>
          <w:sz w:val="28"/>
          <w:szCs w:val="28"/>
          <w:lang w:eastAsia="lv-LV"/>
        </w:rPr>
        <w:t>,</w:t>
      </w:r>
      <w:r w:rsidR="00263F17" w:rsidRPr="00ED1FC3">
        <w:rPr>
          <w:rFonts w:ascii="Times New Roman" w:eastAsia="Times New Roman" w:hAnsi="Times New Roman" w:cs="Times New Roman"/>
          <w:color w:val="212529"/>
          <w:sz w:val="28"/>
          <w:szCs w:val="28"/>
          <w:lang w:eastAsia="lv-LV"/>
        </w:rPr>
        <w:t xml:space="preserve"> nepieciešamības gadījumā</w:t>
      </w:r>
      <w:r w:rsidRPr="00ED1FC3">
        <w:rPr>
          <w:rFonts w:ascii="Times New Roman" w:eastAsia="Times New Roman" w:hAnsi="Times New Roman" w:cs="Times New Roman"/>
          <w:color w:val="212529"/>
          <w:sz w:val="28"/>
          <w:szCs w:val="28"/>
          <w:lang w:eastAsia="lv-LV"/>
        </w:rPr>
        <w:t>,</w:t>
      </w:r>
      <w:r w:rsidR="00263F17" w:rsidRPr="00ED1FC3">
        <w:rPr>
          <w:rFonts w:ascii="Times New Roman" w:eastAsia="Times New Roman" w:hAnsi="Times New Roman" w:cs="Times New Roman"/>
          <w:color w:val="212529"/>
          <w:sz w:val="28"/>
          <w:szCs w:val="28"/>
          <w:lang w:eastAsia="lv-LV"/>
        </w:rPr>
        <w:t xml:space="preserve"> arī pašvaldības sociālo dienestu. Zvana laikā, kas uzraudzības ietvaros tiek veikts aptuveni nedēļu pēc tam, kad konstatēta personas inficēšanās ar C</w:t>
      </w:r>
      <w:r w:rsidRPr="00ED1FC3">
        <w:rPr>
          <w:rFonts w:ascii="Times New Roman" w:eastAsia="Times New Roman" w:hAnsi="Times New Roman" w:cs="Times New Roman"/>
          <w:color w:val="212529"/>
          <w:sz w:val="28"/>
          <w:szCs w:val="28"/>
          <w:lang w:eastAsia="lv-LV"/>
        </w:rPr>
        <w:t xml:space="preserve">ovid - </w:t>
      </w:r>
      <w:r w:rsidR="00263F17" w:rsidRPr="00ED1FC3">
        <w:rPr>
          <w:rFonts w:ascii="Times New Roman" w:eastAsia="Times New Roman" w:hAnsi="Times New Roman" w:cs="Times New Roman"/>
          <w:color w:val="212529"/>
          <w:sz w:val="28"/>
          <w:szCs w:val="28"/>
          <w:lang w:eastAsia="lv-LV"/>
        </w:rPr>
        <w:t>19, tiek uzdoti arī jautājumi par ierobežojumu ievērošanu, kā arī par saziņu ar ārstējošo ārstu. </w:t>
      </w:r>
    </w:p>
    <w:p w14:paraId="6F64860E" w14:textId="3D6187EA" w:rsidR="00263F17" w:rsidRPr="00ED1FC3" w:rsidRDefault="00263F17" w:rsidP="00817E7F">
      <w:pPr>
        <w:pStyle w:val="tv213"/>
        <w:shd w:val="clear" w:color="auto" w:fill="FFFFFF"/>
        <w:spacing w:before="0" w:beforeAutospacing="0" w:after="0" w:afterAutospacing="0"/>
        <w:jc w:val="both"/>
        <w:rPr>
          <w:color w:val="212529"/>
          <w:sz w:val="28"/>
          <w:szCs w:val="28"/>
          <w:shd w:val="clear" w:color="auto" w:fill="FFFFFF"/>
        </w:rPr>
      </w:pPr>
      <w:r w:rsidRPr="00ED1FC3">
        <w:rPr>
          <w:rStyle w:val="Strong"/>
          <w:b w:val="0"/>
          <w:bCs w:val="0"/>
          <w:color w:val="212529"/>
          <w:sz w:val="28"/>
          <w:szCs w:val="28"/>
          <w:shd w:val="clear" w:color="auto" w:fill="FFFFFF"/>
        </w:rPr>
        <w:lastRenderedPageBreak/>
        <w:t>Atbalstot un stiprinot</w:t>
      </w:r>
      <w:r w:rsidR="00F844FC" w:rsidRPr="00ED1FC3">
        <w:rPr>
          <w:rStyle w:val="Strong"/>
          <w:b w:val="0"/>
          <w:bCs w:val="0"/>
          <w:color w:val="212529"/>
          <w:sz w:val="28"/>
          <w:szCs w:val="28"/>
          <w:shd w:val="clear" w:color="auto" w:fill="FFFFFF"/>
        </w:rPr>
        <w:t xml:space="preserve"> SPKC </w:t>
      </w:r>
      <w:r w:rsidRPr="00ED1FC3">
        <w:rPr>
          <w:rStyle w:val="Strong"/>
          <w:b w:val="0"/>
          <w:bCs w:val="0"/>
          <w:color w:val="212529"/>
          <w:sz w:val="28"/>
          <w:szCs w:val="28"/>
          <w:shd w:val="clear" w:color="auto" w:fill="FFFFFF"/>
        </w:rPr>
        <w:t xml:space="preserve">darbinieku resursu, </w:t>
      </w:r>
      <w:r w:rsidR="00F844FC" w:rsidRPr="00ED1FC3">
        <w:rPr>
          <w:rStyle w:val="Strong"/>
          <w:b w:val="0"/>
          <w:bCs w:val="0"/>
          <w:color w:val="212529"/>
          <w:sz w:val="28"/>
          <w:szCs w:val="28"/>
          <w:shd w:val="clear" w:color="auto" w:fill="FFFFFF"/>
        </w:rPr>
        <w:t>I</w:t>
      </w:r>
      <w:r w:rsidRPr="00ED1FC3">
        <w:rPr>
          <w:rStyle w:val="Strong"/>
          <w:b w:val="0"/>
          <w:bCs w:val="0"/>
          <w:color w:val="212529"/>
          <w:sz w:val="28"/>
          <w:szCs w:val="28"/>
          <w:shd w:val="clear" w:color="auto" w:fill="FFFFFF"/>
        </w:rPr>
        <w:t>nspekcijas darbinieki</w:t>
      </w:r>
      <w:r w:rsidR="00F844FC" w:rsidRPr="00ED1FC3">
        <w:rPr>
          <w:rStyle w:val="Strong"/>
          <w:b w:val="0"/>
          <w:bCs w:val="0"/>
          <w:color w:val="212529"/>
          <w:sz w:val="28"/>
          <w:szCs w:val="28"/>
          <w:shd w:val="clear" w:color="auto" w:fill="FFFFFF"/>
        </w:rPr>
        <w:t xml:space="preserve"> </w:t>
      </w:r>
      <w:r w:rsidRPr="00ED1FC3">
        <w:rPr>
          <w:color w:val="212529"/>
          <w:sz w:val="28"/>
          <w:szCs w:val="28"/>
          <w:shd w:val="clear" w:color="auto" w:fill="FFFFFF"/>
        </w:rPr>
        <w:t>tiek iesaistīti operatīvo epidemioloģiskās drošības pasākumu īstenošanā</w:t>
      </w:r>
      <w:r w:rsidR="00E525CF" w:rsidRPr="00ED1FC3">
        <w:rPr>
          <w:color w:val="212529"/>
          <w:sz w:val="28"/>
          <w:szCs w:val="28"/>
          <w:shd w:val="clear" w:color="auto" w:fill="FFFFFF"/>
        </w:rPr>
        <w:t xml:space="preserve">, </w:t>
      </w:r>
      <w:r w:rsidRPr="00ED1FC3">
        <w:rPr>
          <w:color w:val="212529"/>
          <w:sz w:val="28"/>
          <w:szCs w:val="28"/>
          <w:shd w:val="clear" w:color="auto" w:fill="FFFFFF"/>
        </w:rPr>
        <w:t>veic</w:t>
      </w:r>
      <w:r w:rsidR="00E525CF" w:rsidRPr="00ED1FC3">
        <w:rPr>
          <w:color w:val="212529"/>
          <w:sz w:val="28"/>
          <w:szCs w:val="28"/>
          <w:shd w:val="clear" w:color="auto" w:fill="FFFFFF"/>
        </w:rPr>
        <w:t>ot</w:t>
      </w:r>
      <w:r w:rsidRPr="00ED1FC3">
        <w:rPr>
          <w:color w:val="212529"/>
          <w:sz w:val="28"/>
          <w:szCs w:val="28"/>
          <w:shd w:val="clear" w:color="auto" w:fill="FFFFFF"/>
        </w:rPr>
        <w:t xml:space="preserve"> primāro C</w:t>
      </w:r>
      <w:r w:rsidR="00E525CF" w:rsidRPr="00ED1FC3">
        <w:rPr>
          <w:color w:val="212529"/>
          <w:sz w:val="28"/>
          <w:szCs w:val="28"/>
          <w:shd w:val="clear" w:color="auto" w:fill="FFFFFF"/>
        </w:rPr>
        <w:t xml:space="preserve">ovid </w:t>
      </w:r>
      <w:r w:rsidRPr="00ED1FC3">
        <w:rPr>
          <w:color w:val="212529"/>
          <w:sz w:val="28"/>
          <w:szCs w:val="28"/>
          <w:shd w:val="clear" w:color="auto" w:fill="FFFFFF"/>
        </w:rPr>
        <w:t>-19 inficēto personu un kontaktpersonu telefonisku informēšanu par noteikto statusu un, ar to saistītajiem ierobežojumiem, iespējami īsākā laikā kopš SPKC šo statusu personai ir noteicis.</w:t>
      </w:r>
    </w:p>
    <w:p w14:paraId="36286E41" w14:textId="481A82AA" w:rsidR="00263F17" w:rsidRPr="00ED1FC3" w:rsidRDefault="00263F17" w:rsidP="00817E7F">
      <w:pPr>
        <w:pStyle w:val="tv213"/>
        <w:shd w:val="clear" w:color="auto" w:fill="FFFFFF"/>
        <w:spacing w:before="0" w:beforeAutospacing="0" w:after="0" w:afterAutospacing="0"/>
        <w:jc w:val="both"/>
        <w:rPr>
          <w:color w:val="212529"/>
          <w:sz w:val="28"/>
          <w:szCs w:val="28"/>
          <w:shd w:val="clear" w:color="auto" w:fill="FFFFFF"/>
        </w:rPr>
      </w:pPr>
    </w:p>
    <w:p w14:paraId="3C137F70" w14:textId="134BE56E" w:rsidR="00263F17" w:rsidRPr="00ED1FC3" w:rsidRDefault="00F844FC" w:rsidP="00817E7F">
      <w:pPr>
        <w:pStyle w:val="tv213"/>
        <w:shd w:val="clear" w:color="auto" w:fill="FFFFFF"/>
        <w:spacing w:before="0" w:beforeAutospacing="0" w:after="0" w:afterAutospacing="0"/>
        <w:jc w:val="both"/>
        <w:rPr>
          <w:sz w:val="28"/>
          <w:szCs w:val="28"/>
          <w:shd w:val="clear" w:color="auto" w:fill="FFFFFF"/>
        </w:rPr>
      </w:pPr>
      <w:r w:rsidRPr="00ED1FC3">
        <w:rPr>
          <w:color w:val="212529"/>
          <w:sz w:val="28"/>
          <w:szCs w:val="28"/>
          <w:shd w:val="clear" w:color="auto" w:fill="FFFFFF"/>
        </w:rPr>
        <w:t>L</w:t>
      </w:r>
      <w:r w:rsidR="00263F17" w:rsidRPr="00ED1FC3">
        <w:rPr>
          <w:color w:val="212529"/>
          <w:sz w:val="28"/>
          <w:szCs w:val="28"/>
          <w:shd w:val="clear" w:color="auto" w:fill="FFFFFF"/>
        </w:rPr>
        <w:t xml:space="preserve">ai nodrošinātu Covid-19 infekcijas </w:t>
      </w:r>
      <w:r w:rsidR="00E525CF" w:rsidRPr="00ED1FC3">
        <w:rPr>
          <w:color w:val="212529"/>
          <w:sz w:val="28"/>
          <w:szCs w:val="28"/>
          <w:shd w:val="clear" w:color="auto" w:fill="FFFFFF"/>
        </w:rPr>
        <w:t xml:space="preserve">izplatības </w:t>
      </w:r>
      <w:r w:rsidR="00263F17" w:rsidRPr="00ED1FC3">
        <w:rPr>
          <w:color w:val="212529"/>
          <w:sz w:val="28"/>
          <w:szCs w:val="28"/>
          <w:shd w:val="clear" w:color="auto" w:fill="FFFFFF"/>
        </w:rPr>
        <w:t xml:space="preserve">ierobežošanai noteikto ierobežojumu un aizliegumu ievērošanu, Valsts policija </w:t>
      </w:r>
      <w:r w:rsidRPr="00ED1FC3">
        <w:rPr>
          <w:color w:val="212529"/>
          <w:sz w:val="28"/>
          <w:szCs w:val="28"/>
          <w:shd w:val="clear" w:color="auto" w:fill="FFFFFF"/>
        </w:rPr>
        <w:t xml:space="preserve">veic </w:t>
      </w:r>
      <w:r w:rsidR="00263F17" w:rsidRPr="00ED1FC3">
        <w:rPr>
          <w:color w:val="212529"/>
          <w:sz w:val="28"/>
          <w:szCs w:val="28"/>
          <w:shd w:val="clear" w:color="auto" w:fill="FFFFFF"/>
        </w:rPr>
        <w:t xml:space="preserve">to uzraudzību un kontroli. </w:t>
      </w:r>
      <w:r w:rsidRPr="00ED1FC3">
        <w:rPr>
          <w:color w:val="212529"/>
          <w:sz w:val="28"/>
          <w:szCs w:val="28"/>
          <w:shd w:val="clear" w:color="auto" w:fill="FFFFFF"/>
        </w:rPr>
        <w:t xml:space="preserve">Valsts </w:t>
      </w:r>
      <w:r w:rsidR="00263F17" w:rsidRPr="00ED1FC3">
        <w:rPr>
          <w:color w:val="212529"/>
          <w:sz w:val="28"/>
          <w:szCs w:val="28"/>
          <w:shd w:val="clear" w:color="auto" w:fill="FFFFFF"/>
        </w:rPr>
        <w:t>policija</w:t>
      </w:r>
      <w:r w:rsidRPr="00ED1FC3">
        <w:rPr>
          <w:color w:val="212529"/>
          <w:sz w:val="28"/>
          <w:szCs w:val="28"/>
          <w:shd w:val="clear" w:color="auto" w:fill="FFFFFF"/>
        </w:rPr>
        <w:t>,</w:t>
      </w:r>
      <w:r w:rsidR="00263F17" w:rsidRPr="00ED1FC3">
        <w:rPr>
          <w:color w:val="212529"/>
          <w:sz w:val="28"/>
          <w:szCs w:val="28"/>
          <w:shd w:val="clear" w:color="auto" w:fill="FFFFFF"/>
        </w:rPr>
        <w:t xml:space="preserve"> saņemot informāciju</w:t>
      </w:r>
      <w:r w:rsidRPr="00ED1FC3">
        <w:rPr>
          <w:color w:val="212529"/>
          <w:sz w:val="28"/>
          <w:szCs w:val="28"/>
          <w:shd w:val="clear" w:color="auto" w:fill="FFFFFF"/>
        </w:rPr>
        <w:t xml:space="preserve"> par inficētām personām</w:t>
      </w:r>
      <w:r w:rsidR="00CB4A73" w:rsidRPr="00ED1FC3">
        <w:rPr>
          <w:color w:val="212529"/>
          <w:sz w:val="28"/>
          <w:szCs w:val="28"/>
          <w:shd w:val="clear" w:color="auto" w:fill="FFFFFF"/>
        </w:rPr>
        <w:t>,</w:t>
      </w:r>
      <w:r w:rsidRPr="00ED1FC3">
        <w:rPr>
          <w:color w:val="212529"/>
          <w:sz w:val="28"/>
          <w:szCs w:val="28"/>
          <w:shd w:val="clear" w:color="auto" w:fill="FFFFFF"/>
        </w:rPr>
        <w:t xml:space="preserve"> kontaktpersonām </w:t>
      </w:r>
      <w:r w:rsidR="00CB4A73" w:rsidRPr="00ED1FC3">
        <w:rPr>
          <w:sz w:val="28"/>
          <w:szCs w:val="28"/>
          <w:shd w:val="clear" w:color="auto" w:fill="FFFFFF"/>
        </w:rPr>
        <w:t>un pašizolācijā esošām personām</w:t>
      </w:r>
      <w:r w:rsidR="00CB4A73" w:rsidRPr="00ED1FC3">
        <w:rPr>
          <w:color w:val="212529"/>
          <w:sz w:val="28"/>
          <w:szCs w:val="28"/>
          <w:shd w:val="clear" w:color="auto" w:fill="FFFFFF"/>
        </w:rPr>
        <w:t xml:space="preserve"> </w:t>
      </w:r>
      <w:r w:rsidRPr="00ED1FC3">
        <w:rPr>
          <w:color w:val="212529"/>
          <w:sz w:val="28"/>
          <w:szCs w:val="28"/>
          <w:shd w:val="clear" w:color="auto" w:fill="FFFFFF"/>
        </w:rPr>
        <w:t xml:space="preserve">noteikto ierobežojumu </w:t>
      </w:r>
      <w:r w:rsidR="006E1C5D" w:rsidRPr="00ED1FC3">
        <w:rPr>
          <w:color w:val="212529"/>
          <w:sz w:val="28"/>
          <w:szCs w:val="28"/>
          <w:shd w:val="clear" w:color="auto" w:fill="FFFFFF"/>
        </w:rPr>
        <w:t xml:space="preserve">iespējamu </w:t>
      </w:r>
      <w:r w:rsidRPr="00ED1FC3">
        <w:rPr>
          <w:color w:val="212529"/>
          <w:sz w:val="28"/>
          <w:szCs w:val="28"/>
          <w:shd w:val="clear" w:color="auto" w:fill="FFFFFF"/>
        </w:rPr>
        <w:t>neievērošanu</w:t>
      </w:r>
      <w:r w:rsidR="00263F17" w:rsidRPr="00ED1FC3">
        <w:rPr>
          <w:color w:val="212529"/>
          <w:sz w:val="28"/>
          <w:szCs w:val="28"/>
          <w:shd w:val="clear" w:color="auto" w:fill="FFFFFF"/>
        </w:rPr>
        <w:t>, reaģē uz iespējamiem likumpārkāpumiem</w:t>
      </w:r>
      <w:r w:rsidRPr="00ED1FC3">
        <w:rPr>
          <w:color w:val="212529"/>
          <w:sz w:val="28"/>
          <w:szCs w:val="28"/>
          <w:shd w:val="clear" w:color="auto" w:fill="FFFFFF"/>
        </w:rPr>
        <w:t>, sazinoties telefoniski vai izbraucot uz iespējamo pārkāpuma vietu.</w:t>
      </w:r>
    </w:p>
    <w:p w14:paraId="4B392D35" w14:textId="77777777" w:rsidR="00325982" w:rsidRPr="00ED1FC3" w:rsidRDefault="00325982" w:rsidP="00F97C3E">
      <w:pPr>
        <w:shd w:val="clear" w:color="auto" w:fill="FFFFFF"/>
        <w:spacing w:after="0" w:line="240" w:lineRule="auto"/>
        <w:outlineLvl w:val="4"/>
        <w:rPr>
          <w:rFonts w:ascii="Times New Roman" w:eastAsia="Times New Roman" w:hAnsi="Times New Roman" w:cs="Times New Roman"/>
          <w:color w:val="1C1C1C"/>
          <w:sz w:val="28"/>
          <w:szCs w:val="28"/>
          <w:lang w:eastAsia="lv-LV"/>
        </w:rPr>
      </w:pPr>
    </w:p>
    <w:p w14:paraId="3E09DBEC" w14:textId="50602399" w:rsidR="00325982" w:rsidRPr="00ED1FC3" w:rsidRDefault="00F97C3E" w:rsidP="00202786">
      <w:pPr>
        <w:shd w:val="clear" w:color="auto" w:fill="FFFFFF"/>
        <w:spacing w:after="100" w:afterAutospacing="1" w:line="240" w:lineRule="auto"/>
        <w:jc w:val="both"/>
        <w:rPr>
          <w:rFonts w:ascii="Times New Roman" w:hAnsi="Times New Roman" w:cs="Times New Roman"/>
          <w:color w:val="1C1C1C"/>
          <w:sz w:val="28"/>
          <w:szCs w:val="28"/>
          <w:shd w:val="clear" w:color="auto" w:fill="FFFFFF"/>
        </w:rPr>
      </w:pPr>
      <w:r w:rsidRPr="00ED1FC3">
        <w:rPr>
          <w:rFonts w:ascii="Times New Roman" w:eastAsia="Times New Roman" w:hAnsi="Times New Roman" w:cs="Times New Roman"/>
          <w:color w:val="1C1C1C"/>
          <w:sz w:val="28"/>
          <w:szCs w:val="28"/>
          <w:lang w:eastAsia="lv-LV"/>
        </w:rPr>
        <w:t>MK noteikumi paredz, ka v</w:t>
      </w:r>
      <w:r w:rsidR="00325982" w:rsidRPr="00ED1FC3">
        <w:rPr>
          <w:rFonts w:ascii="Times New Roman" w:eastAsia="Times New Roman" w:hAnsi="Times New Roman" w:cs="Times New Roman"/>
          <w:color w:val="1C1C1C"/>
          <w:sz w:val="28"/>
          <w:szCs w:val="28"/>
          <w:lang w:eastAsia="lv-LV"/>
        </w:rPr>
        <w:t xml:space="preserve">isām personām, kas ieceļo Latvijā ar privāto </w:t>
      </w:r>
      <w:r w:rsidRPr="00ED1FC3">
        <w:rPr>
          <w:rFonts w:ascii="Times New Roman" w:eastAsia="Times New Roman" w:hAnsi="Times New Roman" w:cs="Times New Roman"/>
          <w:color w:val="1C1C1C"/>
          <w:sz w:val="28"/>
          <w:szCs w:val="28"/>
          <w:lang w:eastAsia="lv-LV"/>
        </w:rPr>
        <w:t>t</w:t>
      </w:r>
      <w:r w:rsidR="00325982" w:rsidRPr="00ED1FC3">
        <w:rPr>
          <w:rFonts w:ascii="Times New Roman" w:eastAsia="Times New Roman" w:hAnsi="Times New Roman" w:cs="Times New Roman"/>
          <w:color w:val="1C1C1C"/>
          <w:sz w:val="28"/>
          <w:szCs w:val="28"/>
          <w:lang w:eastAsia="lv-LV"/>
        </w:rPr>
        <w:t xml:space="preserve">ransportlīdzekli, </w:t>
      </w:r>
      <w:r w:rsidR="00325982" w:rsidRPr="00ED1FC3">
        <w:rPr>
          <w:rFonts w:ascii="Times New Roman" w:hAnsi="Times New Roman" w:cs="Times New Roman"/>
          <w:color w:val="1C1C1C"/>
          <w:sz w:val="28"/>
          <w:szCs w:val="28"/>
          <w:shd w:val="clear" w:color="auto" w:fill="FFFFFF"/>
        </w:rPr>
        <w:t>izmantojot pasažieru pārvadātāju pakalpojumus vai pildot darba pienākumus,</w:t>
      </w:r>
      <w:r w:rsidR="00325982" w:rsidRPr="00ED1FC3">
        <w:rPr>
          <w:rFonts w:ascii="Times New Roman" w:eastAsia="Times New Roman" w:hAnsi="Times New Roman" w:cs="Times New Roman"/>
          <w:color w:val="1C1C1C"/>
          <w:sz w:val="28"/>
          <w:szCs w:val="28"/>
          <w:lang w:eastAsia="lv-LV"/>
        </w:rPr>
        <w:t xml:space="preserve"> jāaizpilda elektroniskā anketa covidpass.lv. </w:t>
      </w:r>
      <w:r w:rsidRPr="00ED1FC3">
        <w:rPr>
          <w:rFonts w:ascii="Times New Roman" w:eastAsia="Times New Roman" w:hAnsi="Times New Roman" w:cs="Times New Roman"/>
          <w:color w:val="1C1C1C"/>
          <w:sz w:val="28"/>
          <w:szCs w:val="28"/>
          <w:lang w:eastAsia="lv-LV"/>
        </w:rPr>
        <w:t xml:space="preserve">Šie dati </w:t>
      </w:r>
      <w:r w:rsidR="00325982" w:rsidRPr="00ED1FC3">
        <w:rPr>
          <w:rFonts w:ascii="Times New Roman" w:eastAsia="Times New Roman" w:hAnsi="Times New Roman" w:cs="Times New Roman"/>
          <w:color w:val="1C1C1C"/>
          <w:sz w:val="28"/>
          <w:szCs w:val="28"/>
          <w:lang w:eastAsia="lv-LV"/>
        </w:rPr>
        <w:t>automātiski</w:t>
      </w:r>
      <w:r w:rsidRPr="00ED1FC3">
        <w:rPr>
          <w:rFonts w:ascii="Times New Roman" w:eastAsia="Times New Roman" w:hAnsi="Times New Roman" w:cs="Times New Roman"/>
          <w:color w:val="1C1C1C"/>
          <w:sz w:val="28"/>
          <w:szCs w:val="28"/>
          <w:lang w:eastAsia="lv-LV"/>
        </w:rPr>
        <w:t xml:space="preserve"> tiek </w:t>
      </w:r>
      <w:r w:rsidR="00325982" w:rsidRPr="00ED1FC3">
        <w:rPr>
          <w:rFonts w:ascii="Times New Roman" w:eastAsia="Times New Roman" w:hAnsi="Times New Roman" w:cs="Times New Roman"/>
          <w:color w:val="1C1C1C"/>
          <w:sz w:val="28"/>
          <w:szCs w:val="28"/>
          <w:lang w:eastAsia="lv-LV"/>
        </w:rPr>
        <w:t xml:space="preserve"> nodoti Valsts policijai.</w:t>
      </w:r>
      <w:r w:rsidR="00202786" w:rsidRPr="00ED1FC3">
        <w:rPr>
          <w:rFonts w:ascii="Times New Roman" w:eastAsia="Times New Roman" w:hAnsi="Times New Roman" w:cs="Times New Roman"/>
          <w:color w:val="1C1C1C"/>
          <w:sz w:val="28"/>
          <w:szCs w:val="28"/>
          <w:lang w:eastAsia="lv-LV"/>
        </w:rPr>
        <w:t xml:space="preserve"> </w:t>
      </w:r>
      <w:r w:rsidRPr="00ED1FC3">
        <w:rPr>
          <w:rFonts w:ascii="Times New Roman" w:hAnsi="Times New Roman" w:cs="Times New Roman"/>
          <w:color w:val="1C1C1C"/>
          <w:sz w:val="28"/>
          <w:szCs w:val="28"/>
          <w:shd w:val="clear" w:color="auto" w:fill="FFFFFF"/>
        </w:rPr>
        <w:t>Nepieciešamības gadījumā V</w:t>
      </w:r>
      <w:r w:rsidR="00325982" w:rsidRPr="00ED1FC3">
        <w:rPr>
          <w:rFonts w:ascii="Times New Roman" w:hAnsi="Times New Roman" w:cs="Times New Roman"/>
          <w:color w:val="1C1C1C"/>
          <w:sz w:val="28"/>
          <w:szCs w:val="28"/>
          <w:shd w:val="clear" w:color="auto" w:fill="FFFFFF"/>
        </w:rPr>
        <w:t xml:space="preserve">alsts robežsardze un </w:t>
      </w:r>
      <w:r w:rsidRPr="00ED1FC3">
        <w:rPr>
          <w:rFonts w:ascii="Times New Roman" w:hAnsi="Times New Roman" w:cs="Times New Roman"/>
          <w:color w:val="1C1C1C"/>
          <w:sz w:val="28"/>
          <w:szCs w:val="28"/>
          <w:shd w:val="clear" w:color="auto" w:fill="FFFFFF"/>
        </w:rPr>
        <w:t>SPKC</w:t>
      </w:r>
      <w:r w:rsidR="00325982" w:rsidRPr="00ED1FC3">
        <w:rPr>
          <w:rFonts w:ascii="Times New Roman" w:hAnsi="Times New Roman" w:cs="Times New Roman"/>
          <w:color w:val="1C1C1C"/>
          <w:sz w:val="28"/>
          <w:szCs w:val="28"/>
          <w:shd w:val="clear" w:color="auto" w:fill="FFFFFF"/>
        </w:rPr>
        <w:t xml:space="preserve"> var </w:t>
      </w:r>
      <w:r w:rsidR="00202786" w:rsidRPr="00ED1FC3">
        <w:rPr>
          <w:rFonts w:ascii="Times New Roman" w:hAnsi="Times New Roman" w:cs="Times New Roman"/>
          <w:color w:val="1C1C1C"/>
          <w:sz w:val="28"/>
          <w:szCs w:val="28"/>
          <w:shd w:val="clear" w:color="auto" w:fill="FFFFFF"/>
        </w:rPr>
        <w:t xml:space="preserve">izmantot </w:t>
      </w:r>
      <w:r w:rsidRPr="00ED1FC3">
        <w:rPr>
          <w:rFonts w:ascii="Times New Roman" w:hAnsi="Times New Roman" w:cs="Times New Roman"/>
          <w:color w:val="1C1C1C"/>
          <w:sz w:val="28"/>
          <w:szCs w:val="28"/>
          <w:shd w:val="clear" w:color="auto" w:fill="FFFFFF"/>
        </w:rPr>
        <w:t xml:space="preserve">covidpass.lv </w:t>
      </w:r>
      <w:r w:rsidR="00325982" w:rsidRPr="00ED1FC3">
        <w:rPr>
          <w:rFonts w:ascii="Times New Roman" w:hAnsi="Times New Roman" w:cs="Times New Roman"/>
          <w:color w:val="1C1C1C"/>
          <w:sz w:val="28"/>
          <w:szCs w:val="28"/>
          <w:shd w:val="clear" w:color="auto" w:fill="FFFFFF"/>
        </w:rPr>
        <w:t>dat</w:t>
      </w:r>
      <w:r w:rsidR="00202786" w:rsidRPr="00ED1FC3">
        <w:rPr>
          <w:rFonts w:ascii="Times New Roman" w:hAnsi="Times New Roman" w:cs="Times New Roman"/>
          <w:color w:val="1C1C1C"/>
          <w:sz w:val="28"/>
          <w:szCs w:val="28"/>
          <w:shd w:val="clear" w:color="auto" w:fill="FFFFFF"/>
        </w:rPr>
        <w:t>us preventīviem pasākumiem, lai mazinātu infekcijas izplatību valstī.</w:t>
      </w:r>
    </w:p>
    <w:p w14:paraId="13428278" w14:textId="36BD5073" w:rsidR="00202786" w:rsidRPr="00ED1FC3" w:rsidRDefault="00202786" w:rsidP="008B775F">
      <w:pPr>
        <w:shd w:val="clear" w:color="auto" w:fill="FFFFFF"/>
        <w:spacing w:after="0" w:line="240" w:lineRule="auto"/>
        <w:jc w:val="both"/>
        <w:rPr>
          <w:rFonts w:ascii="Times New Roman" w:eastAsia="Times New Roman" w:hAnsi="Times New Roman" w:cs="Times New Roman"/>
          <w:color w:val="1C1C1C"/>
          <w:sz w:val="28"/>
          <w:szCs w:val="28"/>
          <w:lang w:eastAsia="lv-LV"/>
        </w:rPr>
      </w:pPr>
      <w:r w:rsidRPr="00ED1FC3">
        <w:rPr>
          <w:rFonts w:ascii="Times New Roman" w:hAnsi="Times New Roman" w:cs="Times New Roman"/>
          <w:color w:val="1C1C1C"/>
          <w:sz w:val="28"/>
          <w:szCs w:val="28"/>
          <w:shd w:val="clear" w:color="auto" w:fill="FFFFFF"/>
        </w:rPr>
        <w:t>Aizdomu gadījumā, Inspekcijas un Valsts policijas darbinieki pārbauda inficēto personu</w:t>
      </w:r>
      <w:r w:rsidR="00CB4A73" w:rsidRPr="00ED1FC3">
        <w:rPr>
          <w:rFonts w:ascii="Times New Roman" w:hAnsi="Times New Roman" w:cs="Times New Roman"/>
          <w:color w:val="1C1C1C"/>
          <w:sz w:val="28"/>
          <w:szCs w:val="28"/>
          <w:shd w:val="clear" w:color="auto" w:fill="FFFFFF"/>
        </w:rPr>
        <w:t>,</w:t>
      </w:r>
      <w:r w:rsidRPr="00ED1FC3">
        <w:rPr>
          <w:rFonts w:ascii="Times New Roman" w:hAnsi="Times New Roman" w:cs="Times New Roman"/>
          <w:color w:val="1C1C1C"/>
          <w:sz w:val="28"/>
          <w:szCs w:val="28"/>
          <w:shd w:val="clear" w:color="auto" w:fill="FFFFFF"/>
        </w:rPr>
        <w:t xml:space="preserve"> kontaktpersonu </w:t>
      </w:r>
      <w:r w:rsidR="00CB4A73" w:rsidRPr="00ED1FC3">
        <w:rPr>
          <w:rFonts w:ascii="Times New Roman" w:hAnsi="Times New Roman" w:cs="Times New Roman"/>
          <w:sz w:val="28"/>
          <w:szCs w:val="28"/>
          <w:shd w:val="clear" w:color="auto" w:fill="FFFFFF"/>
        </w:rPr>
        <w:t>un pašizolācijā esošu personu</w:t>
      </w:r>
      <w:r w:rsidR="00CB4A73" w:rsidRPr="00ED1FC3">
        <w:rPr>
          <w:rFonts w:ascii="Times New Roman" w:hAnsi="Times New Roman" w:cs="Times New Roman"/>
          <w:color w:val="1C1C1C"/>
          <w:sz w:val="28"/>
          <w:szCs w:val="28"/>
          <w:shd w:val="clear" w:color="auto" w:fill="FFFFFF"/>
        </w:rPr>
        <w:t xml:space="preserve"> </w:t>
      </w:r>
      <w:r w:rsidRPr="00ED1FC3">
        <w:rPr>
          <w:rFonts w:ascii="Times New Roman" w:hAnsi="Times New Roman" w:cs="Times New Roman"/>
          <w:color w:val="1C1C1C"/>
          <w:sz w:val="28"/>
          <w:szCs w:val="28"/>
          <w:shd w:val="clear" w:color="auto" w:fill="FFFFFF"/>
        </w:rPr>
        <w:t>karantīnas/izolācijas/pašizolācijas noteikumu ievērošanu.</w:t>
      </w:r>
    </w:p>
    <w:p w14:paraId="37BB3B91" w14:textId="77777777" w:rsidR="00AB5AF0" w:rsidRPr="00ED1FC3" w:rsidRDefault="00AB5AF0" w:rsidP="00817E7F">
      <w:pPr>
        <w:pStyle w:val="tv213"/>
        <w:shd w:val="clear" w:color="auto" w:fill="FFFFFF"/>
        <w:spacing w:before="0" w:beforeAutospacing="0" w:after="0" w:afterAutospacing="0"/>
        <w:jc w:val="both"/>
        <w:rPr>
          <w:sz w:val="28"/>
          <w:szCs w:val="28"/>
          <w:shd w:val="clear" w:color="auto" w:fill="FFFFFF"/>
        </w:rPr>
      </w:pPr>
    </w:p>
    <w:p w14:paraId="454DAA17" w14:textId="1A6D00FE" w:rsidR="009770BD" w:rsidRPr="00ED1FC3" w:rsidRDefault="006F12E1" w:rsidP="00621D03">
      <w:pPr>
        <w:spacing w:after="0" w:line="240" w:lineRule="auto"/>
        <w:jc w:val="both"/>
        <w:rPr>
          <w:rFonts w:ascii="Times New Roman" w:hAnsi="Times New Roman" w:cs="Times New Roman"/>
          <w:b/>
          <w:bCs/>
          <w:sz w:val="28"/>
          <w:szCs w:val="28"/>
          <w:u w:val="single"/>
          <w:shd w:val="clear" w:color="auto" w:fill="FFFFFF"/>
        </w:rPr>
      </w:pPr>
      <w:r w:rsidRPr="00ED1FC3">
        <w:rPr>
          <w:rFonts w:ascii="Times New Roman" w:hAnsi="Times New Roman" w:cs="Times New Roman"/>
          <w:b/>
          <w:bCs/>
          <w:sz w:val="28"/>
          <w:szCs w:val="28"/>
          <w:u w:val="single"/>
          <w:shd w:val="clear" w:color="auto" w:fill="FFFFFF"/>
        </w:rPr>
        <w:t>Inspekcijas veiktā uzraudzība</w:t>
      </w:r>
    </w:p>
    <w:p w14:paraId="626D0FC6" w14:textId="544DAC82" w:rsidR="009770BD" w:rsidRPr="00ED1FC3" w:rsidRDefault="00621D03" w:rsidP="00817E7F">
      <w:pPr>
        <w:spacing w:after="0" w:line="240" w:lineRule="auto"/>
        <w:jc w:val="both"/>
        <w:rPr>
          <w:rFonts w:ascii="Times New Roman" w:hAnsi="Times New Roman" w:cs="Times New Roman"/>
          <w:sz w:val="28"/>
          <w:szCs w:val="28"/>
          <w:shd w:val="clear" w:color="auto" w:fill="FFFFFF"/>
        </w:rPr>
      </w:pPr>
      <w:r w:rsidRPr="00ED1FC3">
        <w:rPr>
          <w:rFonts w:ascii="Times New Roman" w:hAnsi="Times New Roman" w:cs="Times New Roman"/>
          <w:sz w:val="28"/>
          <w:szCs w:val="28"/>
          <w:shd w:val="clear" w:color="auto" w:fill="FFFFFF"/>
        </w:rPr>
        <w:t xml:space="preserve">Inspekcija </w:t>
      </w:r>
      <w:bookmarkStart w:id="6" w:name="_Hlk82001565"/>
      <w:r w:rsidRPr="00ED1FC3">
        <w:rPr>
          <w:rFonts w:ascii="Times New Roman" w:hAnsi="Times New Roman" w:cs="Times New Roman"/>
          <w:sz w:val="28"/>
          <w:szCs w:val="28"/>
          <w:shd w:val="clear" w:color="auto" w:fill="FFFFFF"/>
        </w:rPr>
        <w:t xml:space="preserve">Covid-19 inficēto personu un kontaktpersonu uzraudzību </w:t>
      </w:r>
      <w:bookmarkEnd w:id="6"/>
      <w:r w:rsidRPr="00ED1FC3">
        <w:rPr>
          <w:rFonts w:ascii="Times New Roman" w:hAnsi="Times New Roman" w:cs="Times New Roman"/>
          <w:sz w:val="28"/>
          <w:szCs w:val="28"/>
          <w:shd w:val="clear" w:color="auto" w:fill="FFFFFF"/>
        </w:rPr>
        <w:t>uzsāka 2020.gada pavasarī, veicot telefoniski saziņu ar Covid -19 inficētajām personām</w:t>
      </w:r>
      <w:r w:rsidR="009770BD" w:rsidRPr="00ED1FC3">
        <w:rPr>
          <w:rFonts w:ascii="Times New Roman" w:hAnsi="Times New Roman" w:cs="Times New Roman"/>
          <w:sz w:val="28"/>
          <w:szCs w:val="28"/>
          <w:shd w:val="clear" w:color="auto" w:fill="FFFFFF"/>
        </w:rPr>
        <w:t xml:space="preserve">, </w:t>
      </w:r>
      <w:r w:rsidR="008B775F" w:rsidRPr="00ED1FC3">
        <w:rPr>
          <w:rFonts w:ascii="Times New Roman" w:hAnsi="Times New Roman" w:cs="Times New Roman"/>
          <w:sz w:val="28"/>
          <w:szCs w:val="28"/>
        </w:rPr>
        <w:t>kurām jāievēro izolācijas noteikumi</w:t>
      </w:r>
      <w:r w:rsidR="009770BD" w:rsidRPr="00ED1FC3">
        <w:rPr>
          <w:rFonts w:ascii="Times New Roman" w:hAnsi="Times New Roman" w:cs="Times New Roman"/>
          <w:sz w:val="28"/>
          <w:szCs w:val="28"/>
        </w:rPr>
        <w:t>,</w:t>
      </w:r>
      <w:r w:rsidRPr="00ED1FC3">
        <w:rPr>
          <w:rFonts w:ascii="Times New Roman" w:hAnsi="Times New Roman" w:cs="Times New Roman"/>
          <w:sz w:val="28"/>
          <w:szCs w:val="28"/>
          <w:shd w:val="clear" w:color="auto" w:fill="FFFFFF"/>
        </w:rPr>
        <w:t xml:space="preserve"> un kontaktpersonām</w:t>
      </w:r>
      <w:r w:rsidR="009770BD" w:rsidRPr="00ED1FC3">
        <w:rPr>
          <w:rFonts w:ascii="Times New Roman" w:hAnsi="Times New Roman" w:cs="Times New Roman"/>
          <w:sz w:val="28"/>
          <w:szCs w:val="28"/>
          <w:shd w:val="clear" w:color="auto" w:fill="FFFFFF"/>
        </w:rPr>
        <w:t>, k</w:t>
      </w:r>
      <w:r w:rsidR="00B26CE5" w:rsidRPr="00ED1FC3">
        <w:rPr>
          <w:rFonts w:ascii="Times New Roman" w:hAnsi="Times New Roman" w:cs="Times New Roman"/>
          <w:sz w:val="28"/>
          <w:szCs w:val="28"/>
          <w:shd w:val="clear" w:color="auto" w:fill="FFFFFF"/>
        </w:rPr>
        <w:t>urā</w:t>
      </w:r>
      <w:r w:rsidR="009770BD" w:rsidRPr="00ED1FC3">
        <w:rPr>
          <w:rFonts w:ascii="Times New Roman" w:hAnsi="Times New Roman" w:cs="Times New Roman"/>
          <w:sz w:val="28"/>
          <w:szCs w:val="28"/>
          <w:shd w:val="clear" w:color="auto" w:fill="FFFFFF"/>
        </w:rPr>
        <w:t xml:space="preserve">m jāievēro </w:t>
      </w:r>
      <w:r w:rsidR="008B775F" w:rsidRPr="00ED1FC3">
        <w:rPr>
          <w:rFonts w:ascii="Times New Roman" w:hAnsi="Times New Roman" w:cs="Times New Roman"/>
          <w:sz w:val="28"/>
          <w:szCs w:val="28"/>
        </w:rPr>
        <w:t>mājas karantīnas noteikumi</w:t>
      </w:r>
      <w:r w:rsidR="009770BD" w:rsidRPr="00ED1FC3">
        <w:rPr>
          <w:rFonts w:ascii="Times New Roman" w:hAnsi="Times New Roman" w:cs="Times New Roman"/>
          <w:sz w:val="28"/>
          <w:szCs w:val="28"/>
        </w:rPr>
        <w:t>.</w:t>
      </w:r>
    </w:p>
    <w:p w14:paraId="67BCD8A9" w14:textId="726B8284" w:rsidR="009770BD" w:rsidRPr="00ED1FC3" w:rsidRDefault="009770BD" w:rsidP="00817E7F">
      <w:pPr>
        <w:spacing w:after="0" w:line="240" w:lineRule="auto"/>
        <w:jc w:val="both"/>
        <w:rPr>
          <w:rFonts w:ascii="Times New Roman" w:hAnsi="Times New Roman" w:cs="Times New Roman"/>
          <w:sz w:val="28"/>
          <w:szCs w:val="28"/>
          <w:shd w:val="clear" w:color="auto" w:fill="FFFFFF"/>
        </w:rPr>
      </w:pPr>
    </w:p>
    <w:p w14:paraId="01A46FE7" w14:textId="4D08C9BC" w:rsidR="00621D03" w:rsidRPr="00ED1FC3" w:rsidRDefault="00B26CE5" w:rsidP="00621D03">
      <w:pPr>
        <w:spacing w:after="0" w:line="240" w:lineRule="auto"/>
        <w:jc w:val="both"/>
        <w:rPr>
          <w:rFonts w:ascii="Times New Roman" w:hAnsi="Times New Roman" w:cs="Times New Roman"/>
          <w:sz w:val="28"/>
          <w:szCs w:val="28"/>
          <w:shd w:val="clear" w:color="auto" w:fill="FFFFFF"/>
        </w:rPr>
      </w:pPr>
      <w:r w:rsidRPr="00ED1FC3">
        <w:rPr>
          <w:rFonts w:ascii="Times New Roman" w:hAnsi="Times New Roman" w:cs="Times New Roman"/>
          <w:sz w:val="28"/>
          <w:szCs w:val="28"/>
          <w:shd w:val="clear" w:color="auto" w:fill="FFFFFF"/>
        </w:rPr>
        <w:t xml:space="preserve">Inspekcija saņem informāciju no SPKC par personām, kurām jāievēro karantīna vai izolācija, un veic telefona zvanus šīm personām. </w:t>
      </w:r>
      <w:r w:rsidR="00621D03" w:rsidRPr="00ED1FC3">
        <w:rPr>
          <w:rFonts w:ascii="Times New Roman" w:hAnsi="Times New Roman" w:cs="Times New Roman"/>
          <w:sz w:val="28"/>
          <w:szCs w:val="28"/>
          <w:shd w:val="clear" w:color="auto" w:fill="FFFFFF"/>
        </w:rPr>
        <w:t>Sarunas laikā Inspekcijas darbiniekiem ir pienākums pārliecināties, ka persona ir informēta par tai noteikto statusu un statusam atbilstošajiem ierobežojumiem, kā arī, ņemot vērā normatīvajos aktos noteiktos ārstniecības personas pienākumus, noskaidrot informāciju par pacienta saziņu ar ārstējošo ārstu, kas visbiežāk ir ģimenes ārsts.</w:t>
      </w:r>
    </w:p>
    <w:p w14:paraId="1C65A6A5" w14:textId="77777777" w:rsidR="00F13E6A" w:rsidRPr="00ED1FC3" w:rsidRDefault="00F13E6A" w:rsidP="00817E7F">
      <w:pPr>
        <w:spacing w:after="0" w:line="240" w:lineRule="auto"/>
        <w:jc w:val="both"/>
        <w:rPr>
          <w:rFonts w:ascii="Times New Roman" w:hAnsi="Times New Roman" w:cs="Times New Roman"/>
          <w:sz w:val="28"/>
          <w:szCs w:val="28"/>
          <w:shd w:val="clear" w:color="auto" w:fill="FFFFFF"/>
        </w:rPr>
      </w:pPr>
    </w:p>
    <w:p w14:paraId="29289503" w14:textId="4669C335" w:rsidR="009770BD" w:rsidRPr="00ED1FC3" w:rsidRDefault="00B26CE5" w:rsidP="00817E7F">
      <w:pPr>
        <w:spacing w:after="0" w:line="240" w:lineRule="auto"/>
        <w:jc w:val="both"/>
        <w:rPr>
          <w:rFonts w:ascii="Times New Roman" w:hAnsi="Times New Roman" w:cs="Times New Roman"/>
          <w:sz w:val="28"/>
          <w:szCs w:val="28"/>
          <w:shd w:val="clear" w:color="auto" w:fill="FFFFFF"/>
        </w:rPr>
      </w:pPr>
      <w:r w:rsidRPr="00ED1FC3">
        <w:rPr>
          <w:rFonts w:ascii="Times New Roman" w:hAnsi="Times New Roman" w:cs="Times New Roman"/>
          <w:sz w:val="28"/>
          <w:szCs w:val="28"/>
          <w:shd w:val="clear" w:color="auto" w:fill="FFFFFF"/>
        </w:rPr>
        <w:t xml:space="preserve">Gadījumos, ja persona nav sazvanāma, </w:t>
      </w:r>
      <w:r w:rsidR="009770BD" w:rsidRPr="00ED1FC3">
        <w:rPr>
          <w:rFonts w:ascii="Times New Roman" w:hAnsi="Times New Roman" w:cs="Times New Roman"/>
          <w:sz w:val="28"/>
          <w:szCs w:val="28"/>
          <w:shd w:val="clear" w:color="auto" w:fill="FFFFFF"/>
        </w:rPr>
        <w:t xml:space="preserve">vai </w:t>
      </w:r>
      <w:r w:rsidR="00550EC1" w:rsidRPr="00ED1FC3">
        <w:rPr>
          <w:rFonts w:ascii="Times New Roman" w:hAnsi="Times New Roman" w:cs="Times New Roman"/>
          <w:sz w:val="28"/>
          <w:szCs w:val="28"/>
          <w:shd w:val="clear" w:color="auto" w:fill="FFFFFF"/>
        </w:rPr>
        <w:t xml:space="preserve">telefona </w:t>
      </w:r>
      <w:r w:rsidR="00817E7F" w:rsidRPr="00ED1FC3">
        <w:rPr>
          <w:rFonts w:ascii="Times New Roman" w:hAnsi="Times New Roman" w:cs="Times New Roman"/>
          <w:sz w:val="28"/>
          <w:szCs w:val="28"/>
          <w:shd w:val="clear" w:color="auto" w:fill="FFFFFF"/>
        </w:rPr>
        <w:t xml:space="preserve">sarunas laikā </w:t>
      </w:r>
      <w:r w:rsidR="00550EC1" w:rsidRPr="00ED1FC3">
        <w:rPr>
          <w:rFonts w:ascii="Times New Roman" w:hAnsi="Times New Roman" w:cs="Times New Roman"/>
          <w:sz w:val="28"/>
          <w:szCs w:val="28"/>
          <w:shd w:val="clear" w:color="auto" w:fill="FFFFFF"/>
        </w:rPr>
        <w:t>Ins</w:t>
      </w:r>
      <w:r w:rsidR="00412308" w:rsidRPr="00ED1FC3">
        <w:rPr>
          <w:rFonts w:ascii="Times New Roman" w:hAnsi="Times New Roman" w:cs="Times New Roman"/>
          <w:sz w:val="28"/>
          <w:szCs w:val="28"/>
          <w:shd w:val="clear" w:color="auto" w:fill="FFFFFF"/>
        </w:rPr>
        <w:t>p</w:t>
      </w:r>
      <w:r w:rsidR="00550EC1" w:rsidRPr="00ED1FC3">
        <w:rPr>
          <w:rFonts w:ascii="Times New Roman" w:hAnsi="Times New Roman" w:cs="Times New Roman"/>
          <w:sz w:val="28"/>
          <w:szCs w:val="28"/>
          <w:shd w:val="clear" w:color="auto" w:fill="FFFFFF"/>
        </w:rPr>
        <w:t xml:space="preserve">ekcijas darbiniekiem </w:t>
      </w:r>
      <w:r w:rsidR="00817E7F" w:rsidRPr="00ED1FC3">
        <w:rPr>
          <w:rFonts w:ascii="Times New Roman" w:hAnsi="Times New Roman" w:cs="Times New Roman"/>
          <w:sz w:val="28"/>
          <w:szCs w:val="28"/>
          <w:shd w:val="clear" w:color="auto" w:fill="FFFFFF"/>
        </w:rPr>
        <w:t xml:space="preserve">radušās aizdomas vai persona atklāti informē, ka noteiktajam statusam atbilstošie valstī noteiktie ierobežojumi netiek ievēroti, </w:t>
      </w:r>
      <w:r w:rsidRPr="00ED1FC3">
        <w:rPr>
          <w:rFonts w:ascii="Times New Roman" w:hAnsi="Times New Roman" w:cs="Times New Roman"/>
          <w:sz w:val="28"/>
          <w:szCs w:val="28"/>
          <w:shd w:val="clear" w:color="auto" w:fill="FFFFFF"/>
        </w:rPr>
        <w:t xml:space="preserve">Inspekcijas darbinieki elektroniski Valsts policijai nodod </w:t>
      </w:r>
      <w:r w:rsidR="0066738F" w:rsidRPr="00ED1FC3">
        <w:rPr>
          <w:rFonts w:ascii="Times New Roman" w:hAnsi="Times New Roman" w:cs="Times New Roman"/>
          <w:sz w:val="28"/>
          <w:szCs w:val="28"/>
          <w:shd w:val="clear" w:color="auto" w:fill="FFFFFF"/>
        </w:rPr>
        <w:t>informācij</w:t>
      </w:r>
      <w:r w:rsidRPr="00ED1FC3">
        <w:rPr>
          <w:rFonts w:ascii="Times New Roman" w:hAnsi="Times New Roman" w:cs="Times New Roman"/>
          <w:sz w:val="28"/>
          <w:szCs w:val="28"/>
          <w:shd w:val="clear" w:color="auto" w:fill="FFFFFF"/>
        </w:rPr>
        <w:t>u par šīm personām</w:t>
      </w:r>
      <w:r w:rsidR="0066738F" w:rsidRPr="00ED1FC3">
        <w:rPr>
          <w:rFonts w:ascii="Times New Roman" w:hAnsi="Times New Roman" w:cs="Times New Roman"/>
          <w:sz w:val="28"/>
          <w:szCs w:val="28"/>
          <w:shd w:val="clear" w:color="auto" w:fill="FFFFFF"/>
        </w:rPr>
        <w:t xml:space="preserve"> ar </w:t>
      </w:r>
      <w:r w:rsidR="00817E7F" w:rsidRPr="00ED1FC3">
        <w:rPr>
          <w:rFonts w:ascii="Times New Roman" w:hAnsi="Times New Roman" w:cs="Times New Roman"/>
          <w:sz w:val="28"/>
          <w:szCs w:val="28"/>
          <w:shd w:val="clear" w:color="auto" w:fill="FFFFFF"/>
        </w:rPr>
        <w:t>lūgum</w:t>
      </w:r>
      <w:r w:rsidR="0066738F" w:rsidRPr="00ED1FC3">
        <w:rPr>
          <w:rFonts w:ascii="Times New Roman" w:hAnsi="Times New Roman" w:cs="Times New Roman"/>
          <w:sz w:val="28"/>
          <w:szCs w:val="28"/>
          <w:shd w:val="clear" w:color="auto" w:fill="FFFFFF"/>
        </w:rPr>
        <w:t>u</w:t>
      </w:r>
      <w:r w:rsidR="00817E7F" w:rsidRPr="00ED1FC3">
        <w:rPr>
          <w:rFonts w:ascii="Times New Roman" w:hAnsi="Times New Roman" w:cs="Times New Roman"/>
          <w:sz w:val="28"/>
          <w:szCs w:val="28"/>
          <w:shd w:val="clear" w:color="auto" w:fill="FFFFFF"/>
        </w:rPr>
        <w:t xml:space="preserve"> veikt papildus uzraudzības darbības, jo</w:t>
      </w:r>
      <w:r w:rsidR="0066738F" w:rsidRPr="00ED1FC3">
        <w:rPr>
          <w:rFonts w:ascii="Times New Roman" w:hAnsi="Times New Roman" w:cs="Times New Roman"/>
          <w:sz w:val="28"/>
          <w:szCs w:val="28"/>
          <w:shd w:val="clear" w:color="auto" w:fill="FFFFFF"/>
        </w:rPr>
        <w:t>,</w:t>
      </w:r>
      <w:r w:rsidR="00817E7F" w:rsidRPr="00ED1FC3">
        <w:rPr>
          <w:rFonts w:ascii="Times New Roman" w:hAnsi="Times New Roman" w:cs="Times New Roman"/>
          <w:sz w:val="28"/>
          <w:szCs w:val="28"/>
          <w:shd w:val="clear" w:color="auto" w:fill="FFFFFF"/>
        </w:rPr>
        <w:t xml:space="preserve"> atbilstoši </w:t>
      </w:r>
      <w:r w:rsidR="00225D83" w:rsidRPr="00ED1FC3">
        <w:rPr>
          <w:rFonts w:ascii="Times New Roman" w:hAnsi="Times New Roman" w:cs="Times New Roman"/>
          <w:sz w:val="28"/>
          <w:szCs w:val="28"/>
          <w:shd w:val="clear" w:color="auto" w:fill="FFFFFF"/>
        </w:rPr>
        <w:t>“</w:t>
      </w:r>
      <w:r w:rsidR="00817E7F" w:rsidRPr="00ED1FC3">
        <w:rPr>
          <w:rFonts w:ascii="Times New Roman" w:hAnsi="Times New Roman" w:cs="Times New Roman"/>
          <w:sz w:val="28"/>
          <w:szCs w:val="28"/>
        </w:rPr>
        <w:t>C</w:t>
      </w:r>
      <w:r w:rsidR="00225D83" w:rsidRPr="00ED1FC3">
        <w:rPr>
          <w:rFonts w:ascii="Times New Roman" w:hAnsi="Times New Roman" w:cs="Times New Roman"/>
          <w:sz w:val="28"/>
          <w:szCs w:val="28"/>
        </w:rPr>
        <w:t>ovid</w:t>
      </w:r>
      <w:r w:rsidR="00A819F8" w:rsidRPr="00ED1FC3">
        <w:rPr>
          <w:rFonts w:ascii="Times New Roman" w:hAnsi="Times New Roman" w:cs="Times New Roman"/>
          <w:sz w:val="28"/>
          <w:szCs w:val="28"/>
        </w:rPr>
        <w:t xml:space="preserve"> </w:t>
      </w:r>
      <w:r w:rsidR="00817E7F" w:rsidRPr="00ED1FC3">
        <w:rPr>
          <w:rFonts w:ascii="Times New Roman" w:hAnsi="Times New Roman" w:cs="Times New Roman"/>
          <w:sz w:val="28"/>
          <w:szCs w:val="28"/>
        </w:rPr>
        <w:t>-19 infekcijas izplatības pārvaldības likuma</w:t>
      </w:r>
      <w:r w:rsidR="00225D83" w:rsidRPr="00ED1FC3">
        <w:rPr>
          <w:rFonts w:ascii="Times New Roman" w:hAnsi="Times New Roman" w:cs="Times New Roman"/>
          <w:sz w:val="28"/>
          <w:szCs w:val="28"/>
        </w:rPr>
        <w:t>”</w:t>
      </w:r>
      <w:r w:rsidR="00817E7F" w:rsidRPr="00ED1FC3">
        <w:rPr>
          <w:rFonts w:ascii="Times New Roman" w:hAnsi="Times New Roman" w:cs="Times New Roman"/>
          <w:sz w:val="28"/>
          <w:szCs w:val="28"/>
        </w:rPr>
        <w:t xml:space="preserve"> 6.pantam</w:t>
      </w:r>
      <w:r w:rsidR="0066738F" w:rsidRPr="00ED1FC3">
        <w:rPr>
          <w:rFonts w:ascii="Times New Roman" w:hAnsi="Times New Roman" w:cs="Times New Roman"/>
          <w:sz w:val="28"/>
          <w:szCs w:val="28"/>
        </w:rPr>
        <w:t>,</w:t>
      </w:r>
      <w:r w:rsidR="00817E7F" w:rsidRPr="00ED1FC3">
        <w:rPr>
          <w:rFonts w:ascii="Times New Roman" w:hAnsi="Times New Roman" w:cs="Times New Roman"/>
          <w:sz w:val="28"/>
          <w:szCs w:val="28"/>
        </w:rPr>
        <w:t xml:space="preserve"> Inspekcijai</w:t>
      </w:r>
      <w:r w:rsidR="00817E7F" w:rsidRPr="00ED1FC3">
        <w:rPr>
          <w:rFonts w:ascii="Times New Roman" w:hAnsi="Times New Roman" w:cs="Times New Roman"/>
          <w:sz w:val="28"/>
          <w:szCs w:val="28"/>
          <w:shd w:val="clear" w:color="auto" w:fill="FFFFFF"/>
        </w:rPr>
        <w:t>, veicot to personu uzraudzību, kurām noteikta mājas karantīna vai izolācija saskaņā ar</w:t>
      </w:r>
      <w:r w:rsidR="00225D83" w:rsidRPr="00ED1FC3">
        <w:rPr>
          <w:rFonts w:ascii="Times New Roman" w:hAnsi="Times New Roman" w:cs="Times New Roman"/>
          <w:sz w:val="28"/>
          <w:szCs w:val="28"/>
          <w:shd w:val="clear" w:color="auto" w:fill="FFFFFF"/>
        </w:rPr>
        <w:t xml:space="preserve"> “</w:t>
      </w:r>
      <w:hyperlink r:id="rId11" w:tgtFrame="_blank" w:history="1">
        <w:r w:rsidR="00817E7F" w:rsidRPr="00ED1FC3">
          <w:rPr>
            <w:rStyle w:val="Hyperlink"/>
            <w:rFonts w:ascii="Times New Roman" w:hAnsi="Times New Roman" w:cs="Times New Roman"/>
            <w:color w:val="auto"/>
            <w:sz w:val="28"/>
            <w:szCs w:val="28"/>
            <w:u w:val="none"/>
            <w:shd w:val="clear" w:color="auto" w:fill="FFFFFF"/>
          </w:rPr>
          <w:t>Epidemioloģiskās drošības likumu</w:t>
        </w:r>
      </w:hyperlink>
      <w:r w:rsidR="00225D83" w:rsidRPr="00ED1FC3">
        <w:rPr>
          <w:rStyle w:val="Hyperlink"/>
          <w:rFonts w:ascii="Times New Roman" w:hAnsi="Times New Roman" w:cs="Times New Roman"/>
          <w:color w:val="auto"/>
          <w:sz w:val="28"/>
          <w:szCs w:val="28"/>
          <w:u w:val="none"/>
          <w:shd w:val="clear" w:color="auto" w:fill="FFFFFF"/>
        </w:rPr>
        <w:t>”</w:t>
      </w:r>
      <w:r w:rsidR="00817E7F" w:rsidRPr="00ED1FC3">
        <w:rPr>
          <w:rFonts w:ascii="Times New Roman" w:hAnsi="Times New Roman" w:cs="Times New Roman"/>
          <w:sz w:val="28"/>
          <w:szCs w:val="28"/>
          <w:shd w:val="clear" w:color="auto" w:fill="FFFFFF"/>
        </w:rPr>
        <w:t xml:space="preserve">, ir tiesības iesaistīt Valsts policiju un </w:t>
      </w:r>
      <w:r w:rsidR="00A819F8" w:rsidRPr="00ED1FC3">
        <w:rPr>
          <w:rFonts w:ascii="Times New Roman" w:hAnsi="Times New Roman" w:cs="Times New Roman"/>
          <w:sz w:val="28"/>
          <w:szCs w:val="28"/>
          <w:shd w:val="clear" w:color="auto" w:fill="FFFFFF"/>
        </w:rPr>
        <w:t>P</w:t>
      </w:r>
      <w:r w:rsidR="00817E7F" w:rsidRPr="00ED1FC3">
        <w:rPr>
          <w:rFonts w:ascii="Times New Roman" w:hAnsi="Times New Roman" w:cs="Times New Roman"/>
          <w:sz w:val="28"/>
          <w:szCs w:val="28"/>
          <w:shd w:val="clear" w:color="auto" w:fill="FFFFFF"/>
        </w:rPr>
        <w:t>ašvaldības policiju.</w:t>
      </w:r>
    </w:p>
    <w:p w14:paraId="5808EDB4" w14:textId="77777777" w:rsidR="009770BD" w:rsidRPr="00ED1FC3" w:rsidRDefault="009770BD" w:rsidP="00817E7F">
      <w:pPr>
        <w:spacing w:after="0" w:line="240" w:lineRule="auto"/>
        <w:jc w:val="both"/>
        <w:rPr>
          <w:rFonts w:ascii="Times New Roman" w:hAnsi="Times New Roman" w:cs="Times New Roman"/>
          <w:sz w:val="28"/>
          <w:szCs w:val="28"/>
          <w:shd w:val="clear" w:color="auto" w:fill="FFFFFF"/>
        </w:rPr>
      </w:pPr>
    </w:p>
    <w:p w14:paraId="6D24CAB8" w14:textId="2A9D94E4" w:rsidR="009770BD" w:rsidRPr="00ED1FC3" w:rsidRDefault="009770BD" w:rsidP="00817E7F">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 xml:space="preserve">Valsts policijai </w:t>
      </w:r>
      <w:r w:rsidR="00D53098" w:rsidRPr="00ED1FC3">
        <w:rPr>
          <w:rFonts w:ascii="Times New Roman" w:hAnsi="Times New Roman" w:cs="Times New Roman"/>
          <w:sz w:val="28"/>
          <w:szCs w:val="28"/>
        </w:rPr>
        <w:t xml:space="preserve">nosūtītā </w:t>
      </w:r>
      <w:r w:rsidRPr="00ED1FC3">
        <w:rPr>
          <w:rFonts w:ascii="Times New Roman" w:hAnsi="Times New Roman" w:cs="Times New Roman"/>
          <w:sz w:val="28"/>
          <w:szCs w:val="28"/>
        </w:rPr>
        <w:t>informācij</w:t>
      </w:r>
      <w:r w:rsidR="00D53098" w:rsidRPr="00ED1FC3">
        <w:rPr>
          <w:rFonts w:ascii="Times New Roman" w:hAnsi="Times New Roman" w:cs="Times New Roman"/>
          <w:sz w:val="28"/>
          <w:szCs w:val="28"/>
        </w:rPr>
        <w:t xml:space="preserve">ā tiek </w:t>
      </w:r>
      <w:r w:rsidRPr="00ED1FC3">
        <w:rPr>
          <w:rFonts w:ascii="Times New Roman" w:hAnsi="Times New Roman" w:cs="Times New Roman"/>
          <w:sz w:val="28"/>
          <w:szCs w:val="28"/>
        </w:rPr>
        <w:t xml:space="preserve"> norād</w:t>
      </w:r>
      <w:r w:rsidR="00D53098" w:rsidRPr="00ED1FC3">
        <w:rPr>
          <w:rFonts w:ascii="Times New Roman" w:hAnsi="Times New Roman" w:cs="Times New Roman"/>
          <w:sz w:val="28"/>
          <w:szCs w:val="28"/>
        </w:rPr>
        <w:t>īts</w:t>
      </w:r>
      <w:r w:rsidRPr="00ED1FC3">
        <w:rPr>
          <w:rFonts w:ascii="Times New Roman" w:hAnsi="Times New Roman" w:cs="Times New Roman"/>
          <w:sz w:val="28"/>
          <w:szCs w:val="28"/>
        </w:rPr>
        <w:t xml:space="preserve"> personas vārd</w:t>
      </w:r>
      <w:r w:rsidR="00D53098" w:rsidRPr="00ED1FC3">
        <w:rPr>
          <w:rFonts w:ascii="Times New Roman" w:hAnsi="Times New Roman" w:cs="Times New Roman"/>
          <w:sz w:val="28"/>
          <w:szCs w:val="28"/>
        </w:rPr>
        <w:t>s</w:t>
      </w:r>
      <w:r w:rsidRPr="00ED1FC3">
        <w:rPr>
          <w:rFonts w:ascii="Times New Roman" w:hAnsi="Times New Roman" w:cs="Times New Roman"/>
          <w:sz w:val="28"/>
          <w:szCs w:val="28"/>
        </w:rPr>
        <w:t>, uzvārd</w:t>
      </w:r>
      <w:r w:rsidR="00D53098" w:rsidRPr="00ED1FC3">
        <w:rPr>
          <w:rFonts w:ascii="Times New Roman" w:hAnsi="Times New Roman" w:cs="Times New Roman"/>
          <w:sz w:val="28"/>
          <w:szCs w:val="28"/>
        </w:rPr>
        <w:t>s</w:t>
      </w:r>
      <w:r w:rsidRPr="00ED1FC3">
        <w:rPr>
          <w:rFonts w:ascii="Times New Roman" w:hAnsi="Times New Roman" w:cs="Times New Roman"/>
          <w:sz w:val="28"/>
          <w:szCs w:val="28"/>
        </w:rPr>
        <w:t>, personas kod</w:t>
      </w:r>
      <w:r w:rsidR="00D53098" w:rsidRPr="00ED1FC3">
        <w:rPr>
          <w:rFonts w:ascii="Times New Roman" w:hAnsi="Times New Roman" w:cs="Times New Roman"/>
          <w:sz w:val="28"/>
          <w:szCs w:val="28"/>
        </w:rPr>
        <w:t>s</w:t>
      </w:r>
      <w:r w:rsidRPr="00ED1FC3">
        <w:rPr>
          <w:rFonts w:ascii="Times New Roman" w:hAnsi="Times New Roman" w:cs="Times New Roman"/>
          <w:sz w:val="28"/>
          <w:szCs w:val="28"/>
        </w:rPr>
        <w:t>, tālruņa numur</w:t>
      </w:r>
      <w:r w:rsidR="00D53098" w:rsidRPr="00ED1FC3">
        <w:rPr>
          <w:rFonts w:ascii="Times New Roman" w:hAnsi="Times New Roman" w:cs="Times New Roman"/>
          <w:sz w:val="28"/>
          <w:szCs w:val="28"/>
        </w:rPr>
        <w:t>s</w:t>
      </w:r>
      <w:r w:rsidRPr="00ED1FC3">
        <w:rPr>
          <w:rFonts w:ascii="Times New Roman" w:hAnsi="Times New Roman" w:cs="Times New Roman"/>
          <w:sz w:val="28"/>
          <w:szCs w:val="28"/>
        </w:rPr>
        <w:t xml:space="preserve">, </w:t>
      </w:r>
      <w:r w:rsidR="00D53098" w:rsidRPr="00ED1FC3">
        <w:rPr>
          <w:rFonts w:ascii="Times New Roman" w:hAnsi="Times New Roman" w:cs="Times New Roman"/>
          <w:sz w:val="28"/>
          <w:szCs w:val="28"/>
        </w:rPr>
        <w:t xml:space="preserve">dzīvesvietas </w:t>
      </w:r>
      <w:r w:rsidRPr="00ED1FC3">
        <w:rPr>
          <w:rFonts w:ascii="Times New Roman" w:hAnsi="Times New Roman" w:cs="Times New Roman"/>
          <w:sz w:val="28"/>
          <w:szCs w:val="28"/>
        </w:rPr>
        <w:t>adres</w:t>
      </w:r>
      <w:r w:rsidR="00D53098" w:rsidRPr="00ED1FC3">
        <w:rPr>
          <w:rFonts w:ascii="Times New Roman" w:hAnsi="Times New Roman" w:cs="Times New Roman"/>
          <w:sz w:val="28"/>
          <w:szCs w:val="28"/>
        </w:rPr>
        <w:t>e</w:t>
      </w:r>
      <w:r w:rsidRPr="00ED1FC3">
        <w:rPr>
          <w:rFonts w:ascii="Times New Roman" w:hAnsi="Times New Roman" w:cs="Times New Roman"/>
          <w:sz w:val="28"/>
          <w:szCs w:val="28"/>
        </w:rPr>
        <w:t>, uzturēšanās teritorij</w:t>
      </w:r>
      <w:r w:rsidR="00D53098" w:rsidRPr="00ED1FC3">
        <w:rPr>
          <w:rFonts w:ascii="Times New Roman" w:hAnsi="Times New Roman" w:cs="Times New Roman"/>
          <w:sz w:val="28"/>
          <w:szCs w:val="28"/>
        </w:rPr>
        <w:t>a</w:t>
      </w:r>
      <w:r w:rsidRPr="00ED1FC3">
        <w:rPr>
          <w:rFonts w:ascii="Times New Roman" w:hAnsi="Times New Roman" w:cs="Times New Roman"/>
          <w:sz w:val="28"/>
          <w:szCs w:val="28"/>
        </w:rPr>
        <w:t xml:space="preserve"> (novad</w:t>
      </w:r>
      <w:r w:rsidR="00D53098" w:rsidRPr="00ED1FC3">
        <w:rPr>
          <w:rFonts w:ascii="Times New Roman" w:hAnsi="Times New Roman" w:cs="Times New Roman"/>
          <w:sz w:val="28"/>
          <w:szCs w:val="28"/>
        </w:rPr>
        <w:t>s</w:t>
      </w:r>
      <w:r w:rsidRPr="00ED1FC3">
        <w:rPr>
          <w:rFonts w:ascii="Times New Roman" w:hAnsi="Times New Roman" w:cs="Times New Roman"/>
          <w:sz w:val="28"/>
          <w:szCs w:val="28"/>
        </w:rPr>
        <w:t xml:space="preserve">), </w:t>
      </w:r>
      <w:r w:rsidR="00D53098" w:rsidRPr="00ED1FC3">
        <w:rPr>
          <w:rFonts w:ascii="Times New Roman" w:hAnsi="Times New Roman" w:cs="Times New Roman"/>
          <w:sz w:val="28"/>
          <w:szCs w:val="28"/>
        </w:rPr>
        <w:t xml:space="preserve">izdarītā zvana </w:t>
      </w:r>
      <w:r w:rsidRPr="00ED1FC3">
        <w:rPr>
          <w:rFonts w:ascii="Times New Roman" w:hAnsi="Times New Roman" w:cs="Times New Roman"/>
          <w:sz w:val="28"/>
          <w:szCs w:val="28"/>
        </w:rPr>
        <w:t>zvanīšanas (arī atkārtotas zvanīšanas) datum</w:t>
      </w:r>
      <w:r w:rsidR="00D53098" w:rsidRPr="00ED1FC3">
        <w:rPr>
          <w:rFonts w:ascii="Times New Roman" w:hAnsi="Times New Roman" w:cs="Times New Roman"/>
          <w:sz w:val="28"/>
          <w:szCs w:val="28"/>
        </w:rPr>
        <w:t>s</w:t>
      </w:r>
      <w:r w:rsidRPr="00ED1FC3">
        <w:rPr>
          <w:rFonts w:ascii="Times New Roman" w:hAnsi="Times New Roman" w:cs="Times New Roman"/>
          <w:sz w:val="28"/>
          <w:szCs w:val="28"/>
        </w:rPr>
        <w:t xml:space="preserve"> un laik</w:t>
      </w:r>
      <w:r w:rsidR="00D53098" w:rsidRPr="00ED1FC3">
        <w:rPr>
          <w:rFonts w:ascii="Times New Roman" w:hAnsi="Times New Roman" w:cs="Times New Roman"/>
          <w:sz w:val="28"/>
          <w:szCs w:val="28"/>
        </w:rPr>
        <w:t>s</w:t>
      </w:r>
      <w:r w:rsidRPr="00ED1FC3">
        <w:rPr>
          <w:rFonts w:ascii="Times New Roman" w:hAnsi="Times New Roman" w:cs="Times New Roman"/>
          <w:sz w:val="28"/>
          <w:szCs w:val="28"/>
        </w:rPr>
        <w:t>, kā arī informāciju par to, ka persona nav sazvanīta</w:t>
      </w:r>
      <w:r w:rsidR="00D53098" w:rsidRPr="00ED1FC3">
        <w:rPr>
          <w:rFonts w:ascii="Times New Roman" w:hAnsi="Times New Roman" w:cs="Times New Roman"/>
          <w:sz w:val="28"/>
          <w:szCs w:val="28"/>
        </w:rPr>
        <w:t xml:space="preserve"> vai ka ir aizdomas</w:t>
      </w:r>
      <w:r w:rsidR="00F16FBB" w:rsidRPr="00ED1FC3">
        <w:rPr>
          <w:rFonts w:ascii="Times New Roman" w:hAnsi="Times New Roman" w:cs="Times New Roman"/>
          <w:sz w:val="28"/>
          <w:szCs w:val="28"/>
        </w:rPr>
        <w:t xml:space="preserve"> par to</w:t>
      </w:r>
      <w:r w:rsidR="00D53098" w:rsidRPr="00ED1FC3">
        <w:rPr>
          <w:rFonts w:ascii="Times New Roman" w:hAnsi="Times New Roman" w:cs="Times New Roman"/>
          <w:sz w:val="28"/>
          <w:szCs w:val="28"/>
        </w:rPr>
        <w:t>, ka persona neievēro noteiktos ierobežojumus.</w:t>
      </w:r>
    </w:p>
    <w:p w14:paraId="109766EE" w14:textId="24953273" w:rsidR="009770BD" w:rsidRPr="00ED1FC3" w:rsidRDefault="009770BD" w:rsidP="00817E7F">
      <w:pPr>
        <w:spacing w:after="0" w:line="240" w:lineRule="auto"/>
        <w:jc w:val="both"/>
        <w:rPr>
          <w:rFonts w:ascii="Times New Roman" w:hAnsi="Times New Roman" w:cs="Times New Roman"/>
          <w:sz w:val="28"/>
          <w:szCs w:val="28"/>
          <w:shd w:val="clear" w:color="auto" w:fill="FFFFFF"/>
        </w:rPr>
      </w:pPr>
    </w:p>
    <w:p w14:paraId="02B6C47D" w14:textId="3A350665" w:rsidR="00817E7F" w:rsidRPr="00ED1FC3" w:rsidRDefault="00817E7F" w:rsidP="00817E7F">
      <w:pPr>
        <w:spacing w:after="0" w:line="240" w:lineRule="auto"/>
        <w:jc w:val="both"/>
        <w:rPr>
          <w:rFonts w:ascii="Times New Roman" w:hAnsi="Times New Roman" w:cs="Times New Roman"/>
          <w:sz w:val="28"/>
          <w:szCs w:val="28"/>
          <w:shd w:val="clear" w:color="auto" w:fill="FFFFFF"/>
        </w:rPr>
      </w:pPr>
      <w:r w:rsidRPr="00ED1FC3">
        <w:rPr>
          <w:rFonts w:ascii="Times New Roman" w:hAnsi="Times New Roman" w:cs="Times New Roman"/>
          <w:sz w:val="28"/>
          <w:szCs w:val="28"/>
          <w:shd w:val="clear" w:color="auto" w:fill="FFFFFF"/>
        </w:rPr>
        <w:t>Gadījumā, ja sarunas laikā no p</w:t>
      </w:r>
      <w:r w:rsidR="00F16FBB" w:rsidRPr="00ED1FC3">
        <w:rPr>
          <w:rFonts w:ascii="Times New Roman" w:hAnsi="Times New Roman" w:cs="Times New Roman"/>
          <w:sz w:val="28"/>
          <w:szCs w:val="28"/>
          <w:shd w:val="clear" w:color="auto" w:fill="FFFFFF"/>
        </w:rPr>
        <w:t>ersonas</w:t>
      </w:r>
      <w:r w:rsidRPr="00ED1FC3">
        <w:rPr>
          <w:rFonts w:ascii="Times New Roman" w:hAnsi="Times New Roman" w:cs="Times New Roman"/>
          <w:sz w:val="28"/>
          <w:szCs w:val="28"/>
          <w:shd w:val="clear" w:color="auto" w:fill="FFFFFF"/>
        </w:rPr>
        <w:t xml:space="preserve"> tiek saņemta sūdzība par ar konkrēto ārstēšanas gadījumu saistītu ārstniecības iestādi vai ārstniecības personu, </w:t>
      </w:r>
      <w:r w:rsidR="00C01020" w:rsidRPr="00ED1FC3">
        <w:rPr>
          <w:rFonts w:ascii="Times New Roman" w:hAnsi="Times New Roman" w:cs="Times New Roman"/>
          <w:sz w:val="28"/>
          <w:szCs w:val="28"/>
          <w:shd w:val="clear" w:color="auto" w:fill="FFFFFF"/>
        </w:rPr>
        <w:t xml:space="preserve">Inspekcija </w:t>
      </w:r>
      <w:r w:rsidRPr="00ED1FC3">
        <w:rPr>
          <w:rFonts w:ascii="Times New Roman" w:hAnsi="Times New Roman" w:cs="Times New Roman"/>
          <w:sz w:val="28"/>
          <w:szCs w:val="28"/>
          <w:shd w:val="clear" w:color="auto" w:fill="FFFFFF"/>
        </w:rPr>
        <w:t xml:space="preserve">informāciju pārbauda un nepieciešamības gadījumā </w:t>
      </w:r>
      <w:r w:rsidR="00C01020" w:rsidRPr="00ED1FC3">
        <w:rPr>
          <w:rFonts w:ascii="Times New Roman" w:hAnsi="Times New Roman" w:cs="Times New Roman"/>
          <w:sz w:val="28"/>
          <w:szCs w:val="28"/>
          <w:shd w:val="clear" w:color="auto" w:fill="FFFFFF"/>
        </w:rPr>
        <w:t xml:space="preserve">jautājumu </w:t>
      </w:r>
      <w:r w:rsidRPr="00ED1FC3">
        <w:rPr>
          <w:rFonts w:ascii="Times New Roman" w:hAnsi="Times New Roman" w:cs="Times New Roman"/>
          <w:sz w:val="28"/>
          <w:szCs w:val="28"/>
          <w:shd w:val="clear" w:color="auto" w:fill="FFFFFF"/>
        </w:rPr>
        <w:t>risina attiecīg</w:t>
      </w:r>
      <w:r w:rsidR="00C01020" w:rsidRPr="00ED1FC3">
        <w:rPr>
          <w:rFonts w:ascii="Times New Roman" w:hAnsi="Times New Roman" w:cs="Times New Roman"/>
          <w:sz w:val="28"/>
          <w:szCs w:val="28"/>
          <w:shd w:val="clear" w:color="auto" w:fill="FFFFFF"/>
        </w:rPr>
        <w:t>ā</w:t>
      </w:r>
      <w:r w:rsidRPr="00ED1FC3">
        <w:rPr>
          <w:rFonts w:ascii="Times New Roman" w:hAnsi="Times New Roman" w:cs="Times New Roman"/>
          <w:sz w:val="28"/>
          <w:szCs w:val="28"/>
          <w:shd w:val="clear" w:color="auto" w:fill="FFFFFF"/>
        </w:rPr>
        <w:t xml:space="preserve"> Inspekcijas struktūrvienība.</w:t>
      </w:r>
    </w:p>
    <w:p w14:paraId="389CA566" w14:textId="7B7AF8D1" w:rsidR="006B01AF" w:rsidRPr="00ED1FC3" w:rsidRDefault="006B01AF" w:rsidP="00817E7F">
      <w:pPr>
        <w:spacing w:after="0" w:line="240" w:lineRule="auto"/>
        <w:jc w:val="both"/>
        <w:rPr>
          <w:rFonts w:ascii="Times New Roman" w:hAnsi="Times New Roman" w:cs="Times New Roman"/>
          <w:sz w:val="28"/>
          <w:szCs w:val="28"/>
          <w:shd w:val="clear" w:color="auto" w:fill="FFFFFF"/>
        </w:rPr>
      </w:pPr>
    </w:p>
    <w:p w14:paraId="37A862B6" w14:textId="1A94A0EC" w:rsidR="009770BD" w:rsidRPr="00ED1FC3" w:rsidRDefault="001E1F79" w:rsidP="009770BD">
      <w:pPr>
        <w:spacing w:after="0" w:line="240" w:lineRule="auto"/>
        <w:jc w:val="both"/>
        <w:rPr>
          <w:rFonts w:ascii="Times New Roman" w:hAnsi="Times New Roman" w:cs="Times New Roman"/>
          <w:sz w:val="28"/>
          <w:szCs w:val="28"/>
          <w:shd w:val="clear" w:color="auto" w:fill="FFFFFF"/>
        </w:rPr>
      </w:pPr>
      <w:r w:rsidRPr="00ED1FC3">
        <w:rPr>
          <w:rFonts w:ascii="Times New Roman" w:hAnsi="Times New Roman" w:cs="Times New Roman"/>
          <w:sz w:val="28"/>
          <w:szCs w:val="28"/>
          <w:shd w:val="clear" w:color="auto" w:fill="FFFFFF"/>
        </w:rPr>
        <w:t xml:space="preserve">2021.gada pirmajā pusgadā, sazinoties ar Covid - 19 inficētajām personām un kontaktpersonām, Inspekcija veikusi vairāk kā </w:t>
      </w:r>
      <w:r w:rsidRPr="00ED1FC3">
        <w:rPr>
          <w:rFonts w:ascii="Times New Roman" w:hAnsi="Times New Roman" w:cs="Times New Roman"/>
          <w:b/>
          <w:bCs/>
          <w:sz w:val="28"/>
          <w:szCs w:val="28"/>
          <w:shd w:val="clear" w:color="auto" w:fill="FFFFFF"/>
        </w:rPr>
        <w:t>192 000 telefona zvanus</w:t>
      </w:r>
      <w:r w:rsidRPr="00ED1FC3">
        <w:rPr>
          <w:rFonts w:ascii="Times New Roman" w:hAnsi="Times New Roman" w:cs="Times New Roman"/>
          <w:sz w:val="28"/>
          <w:szCs w:val="28"/>
          <w:shd w:val="clear" w:color="auto" w:fill="FFFFFF"/>
        </w:rPr>
        <w:t xml:space="preserve">. </w:t>
      </w:r>
      <w:r w:rsidR="009770BD" w:rsidRPr="00ED1FC3">
        <w:rPr>
          <w:rFonts w:ascii="Times New Roman" w:hAnsi="Times New Roman" w:cs="Times New Roman"/>
          <w:sz w:val="28"/>
          <w:szCs w:val="28"/>
          <w:shd w:val="clear" w:color="auto" w:fill="FFFFFF"/>
        </w:rPr>
        <w:t xml:space="preserve">2020.gada rudenī, ņemot vērā inficēto personu un kontaktpersonu skaita pieaugumu, kā arī apstākli, ka valstī izsludinātās ārkārtējās situācijas laikā tika atceltas klātienē veicamās un plānotās Inspekcijas pamatuzdevumos noteiktās pārbaudes un darbības, </w:t>
      </w:r>
      <w:r w:rsidR="009770BD" w:rsidRPr="00ED1FC3">
        <w:rPr>
          <w:rFonts w:ascii="Times New Roman" w:hAnsi="Times New Roman" w:cs="Times New Roman"/>
          <w:b/>
          <w:bCs/>
          <w:sz w:val="28"/>
          <w:szCs w:val="28"/>
          <w:shd w:val="clear" w:color="auto" w:fill="FFFFFF"/>
        </w:rPr>
        <w:t>apmēram 50 Inspekcijas darbinieki/ierēdņi</w:t>
      </w:r>
      <w:r w:rsidR="009770BD" w:rsidRPr="00ED1FC3">
        <w:rPr>
          <w:rFonts w:ascii="Times New Roman" w:hAnsi="Times New Roman" w:cs="Times New Roman"/>
          <w:sz w:val="28"/>
          <w:szCs w:val="28"/>
          <w:shd w:val="clear" w:color="auto" w:fill="FFFFFF"/>
        </w:rPr>
        <w:t xml:space="preserve"> (turpmāk – darbinieki) veica telefonisku saziņu ar personām, Covid -19 inficēto personu un kontaktpersonu uzraudzībai. </w:t>
      </w:r>
    </w:p>
    <w:p w14:paraId="161891D2" w14:textId="08E07B56" w:rsidR="009770BD" w:rsidRPr="00ED1FC3" w:rsidRDefault="009770BD" w:rsidP="009770BD">
      <w:pPr>
        <w:spacing w:after="0" w:line="240" w:lineRule="auto"/>
        <w:jc w:val="both"/>
        <w:rPr>
          <w:rFonts w:ascii="Times New Roman" w:hAnsi="Times New Roman" w:cs="Times New Roman"/>
          <w:sz w:val="28"/>
          <w:szCs w:val="28"/>
          <w:shd w:val="clear" w:color="auto" w:fill="FFFFFF"/>
        </w:rPr>
      </w:pPr>
    </w:p>
    <w:p w14:paraId="3AC6F2FC" w14:textId="70470F40" w:rsidR="009770BD" w:rsidRPr="00ED1FC3" w:rsidRDefault="006F12E1" w:rsidP="009770BD">
      <w:pPr>
        <w:spacing w:after="0" w:line="240" w:lineRule="auto"/>
        <w:jc w:val="both"/>
        <w:rPr>
          <w:rFonts w:ascii="Times New Roman" w:hAnsi="Times New Roman" w:cs="Times New Roman"/>
          <w:b/>
          <w:bCs/>
          <w:sz w:val="28"/>
          <w:szCs w:val="28"/>
          <w:u w:val="single"/>
          <w:shd w:val="clear" w:color="auto" w:fill="FFFFFF"/>
        </w:rPr>
      </w:pPr>
      <w:r w:rsidRPr="00ED1FC3">
        <w:rPr>
          <w:rFonts w:ascii="Times New Roman" w:hAnsi="Times New Roman" w:cs="Times New Roman"/>
          <w:b/>
          <w:bCs/>
          <w:sz w:val="28"/>
          <w:szCs w:val="28"/>
          <w:u w:val="single"/>
          <w:shd w:val="clear" w:color="auto" w:fill="FFFFFF"/>
        </w:rPr>
        <w:t>Valsts policijas veiktā uzraudzība</w:t>
      </w:r>
    </w:p>
    <w:p w14:paraId="26E859BA" w14:textId="77777777" w:rsidR="009770BD" w:rsidRPr="00ED1FC3" w:rsidRDefault="009770BD" w:rsidP="009770BD">
      <w:pPr>
        <w:spacing w:after="0" w:line="240" w:lineRule="auto"/>
        <w:jc w:val="both"/>
        <w:rPr>
          <w:rFonts w:ascii="Times New Roman" w:hAnsi="Times New Roman" w:cs="Times New Roman"/>
          <w:sz w:val="28"/>
          <w:szCs w:val="28"/>
          <w:shd w:val="clear" w:color="auto" w:fill="FFFFFF"/>
        </w:rPr>
      </w:pPr>
    </w:p>
    <w:p w14:paraId="5927582B" w14:textId="6E70F7E5" w:rsidR="009770BD" w:rsidRPr="00ED1FC3" w:rsidRDefault="0067067B" w:rsidP="003B3DA0">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 xml:space="preserve">Valsts policijas </w:t>
      </w:r>
      <w:r w:rsidR="002F70C5" w:rsidRPr="00ED1FC3">
        <w:rPr>
          <w:rFonts w:ascii="Times New Roman" w:hAnsi="Times New Roman" w:cs="Times New Roman"/>
          <w:sz w:val="28"/>
          <w:szCs w:val="28"/>
        </w:rPr>
        <w:t>darbinieki</w:t>
      </w:r>
      <w:r w:rsidRPr="00ED1FC3">
        <w:rPr>
          <w:rFonts w:ascii="Times New Roman" w:hAnsi="Times New Roman" w:cs="Times New Roman"/>
          <w:sz w:val="28"/>
          <w:szCs w:val="28"/>
        </w:rPr>
        <w:t xml:space="preserve"> veic </w:t>
      </w:r>
      <w:r w:rsidR="00C01020" w:rsidRPr="00ED1FC3">
        <w:rPr>
          <w:rFonts w:ascii="Times New Roman" w:hAnsi="Times New Roman" w:cs="Times New Roman"/>
          <w:sz w:val="28"/>
          <w:szCs w:val="28"/>
        </w:rPr>
        <w:t>p</w:t>
      </w:r>
      <w:r w:rsidRPr="00ED1FC3">
        <w:rPr>
          <w:rFonts w:ascii="Times New Roman" w:hAnsi="Times New Roman" w:cs="Times New Roman"/>
          <w:sz w:val="28"/>
          <w:szCs w:val="28"/>
        </w:rPr>
        <w:t>erson</w:t>
      </w:r>
      <w:r w:rsidR="00C01020" w:rsidRPr="00ED1FC3">
        <w:rPr>
          <w:rFonts w:ascii="Times New Roman" w:hAnsi="Times New Roman" w:cs="Times New Roman"/>
          <w:sz w:val="28"/>
          <w:szCs w:val="28"/>
        </w:rPr>
        <w:t>u</w:t>
      </w:r>
      <w:r w:rsidRPr="00ED1FC3">
        <w:rPr>
          <w:rFonts w:ascii="Times New Roman" w:hAnsi="Times New Roman" w:cs="Times New Roman"/>
          <w:sz w:val="28"/>
          <w:szCs w:val="28"/>
        </w:rPr>
        <w:t>, kurām ir jāievēro pašizolācija, ieceļojot LR</w:t>
      </w:r>
      <w:r w:rsidR="00C01020" w:rsidRPr="00ED1FC3">
        <w:rPr>
          <w:rFonts w:ascii="Times New Roman" w:hAnsi="Times New Roman" w:cs="Times New Roman"/>
          <w:sz w:val="28"/>
          <w:szCs w:val="28"/>
        </w:rPr>
        <w:t>, telefonuzraudzību.</w:t>
      </w:r>
      <w:r w:rsidRPr="00ED1FC3">
        <w:rPr>
          <w:rFonts w:ascii="Times New Roman" w:hAnsi="Times New Roman" w:cs="Times New Roman"/>
          <w:sz w:val="28"/>
          <w:szCs w:val="28"/>
        </w:rPr>
        <w:t xml:space="preserve"> </w:t>
      </w:r>
      <w:r w:rsidR="009770BD" w:rsidRPr="00ED1FC3">
        <w:rPr>
          <w:rFonts w:ascii="Times New Roman" w:hAnsi="Times New Roman" w:cs="Times New Roman"/>
          <w:sz w:val="28"/>
          <w:szCs w:val="28"/>
        </w:rPr>
        <w:t xml:space="preserve">Informācija par šīm personām tiek </w:t>
      </w:r>
      <w:r w:rsidR="00C01020" w:rsidRPr="00ED1FC3">
        <w:rPr>
          <w:rFonts w:ascii="Times New Roman" w:hAnsi="Times New Roman" w:cs="Times New Roman"/>
          <w:sz w:val="28"/>
          <w:szCs w:val="28"/>
        </w:rPr>
        <w:t>sa</w:t>
      </w:r>
      <w:r w:rsidR="009770BD" w:rsidRPr="00ED1FC3">
        <w:rPr>
          <w:rFonts w:ascii="Times New Roman" w:hAnsi="Times New Roman" w:cs="Times New Roman"/>
          <w:sz w:val="28"/>
          <w:szCs w:val="28"/>
        </w:rPr>
        <w:t>ņemta no informācijas sistēmā Covidpass.lv aizpildītajām personu anketām. Telefonuzraudzību veic policijas struktūrvienība atbilstoši uzraugāmās personas dzīvesvietai.</w:t>
      </w:r>
    </w:p>
    <w:p w14:paraId="054CB7F7" w14:textId="77777777" w:rsidR="009770BD" w:rsidRPr="00ED1FC3" w:rsidRDefault="009770BD" w:rsidP="003B3DA0">
      <w:pPr>
        <w:spacing w:after="0" w:line="240" w:lineRule="auto"/>
        <w:jc w:val="both"/>
        <w:rPr>
          <w:rFonts w:ascii="Times New Roman" w:hAnsi="Times New Roman" w:cs="Times New Roman"/>
          <w:sz w:val="28"/>
          <w:szCs w:val="28"/>
        </w:rPr>
      </w:pPr>
    </w:p>
    <w:p w14:paraId="51A5FA68" w14:textId="0A3F3A55" w:rsidR="0067067B" w:rsidRPr="00ED1FC3" w:rsidRDefault="0067067B" w:rsidP="003B3DA0">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Gadījumā, ja persona nav sazvanāma</w:t>
      </w:r>
      <w:r w:rsidR="009770BD" w:rsidRPr="00ED1FC3">
        <w:rPr>
          <w:rFonts w:ascii="Times New Roman" w:hAnsi="Times New Roman" w:cs="Times New Roman"/>
          <w:sz w:val="28"/>
          <w:szCs w:val="28"/>
        </w:rPr>
        <w:t xml:space="preserve"> vai sarunas laikā ir pamatotas aizdomas, ka persona neievēro pašizolāciju</w:t>
      </w:r>
      <w:r w:rsidRPr="00ED1FC3">
        <w:rPr>
          <w:rFonts w:ascii="Times New Roman" w:hAnsi="Times New Roman" w:cs="Times New Roman"/>
          <w:sz w:val="28"/>
          <w:szCs w:val="28"/>
        </w:rPr>
        <w:t xml:space="preserve">, attiecīgās Valsts policijas struktūrvienības </w:t>
      </w:r>
      <w:r w:rsidR="00AD5F6C" w:rsidRPr="00ED1FC3">
        <w:rPr>
          <w:rFonts w:ascii="Times New Roman" w:hAnsi="Times New Roman" w:cs="Times New Roman"/>
          <w:sz w:val="28"/>
          <w:szCs w:val="28"/>
        </w:rPr>
        <w:t>darbinieki</w:t>
      </w:r>
      <w:r w:rsidRPr="00ED1FC3">
        <w:rPr>
          <w:rFonts w:ascii="Times New Roman" w:hAnsi="Times New Roman" w:cs="Times New Roman"/>
          <w:sz w:val="28"/>
          <w:szCs w:val="28"/>
        </w:rPr>
        <w:t xml:space="preserve"> iespēju robežās apmeklē personu dzīvesvietā ar mērķi noskaidrot, vai nav konstatējami pašizolācijas noteikumu pārkāpumi, kā rezultātā lemj par nepieciešamību uzsākt administratīvā pārkāpuma procesu.</w:t>
      </w:r>
    </w:p>
    <w:p w14:paraId="78821E41" w14:textId="32CFA431" w:rsidR="00C01020" w:rsidRPr="00ED1FC3" w:rsidRDefault="00C01020" w:rsidP="003B3DA0">
      <w:pPr>
        <w:spacing w:after="0" w:line="240" w:lineRule="auto"/>
        <w:jc w:val="both"/>
        <w:rPr>
          <w:rFonts w:ascii="Times New Roman" w:hAnsi="Times New Roman" w:cs="Times New Roman"/>
          <w:sz w:val="28"/>
          <w:szCs w:val="28"/>
        </w:rPr>
      </w:pPr>
    </w:p>
    <w:p w14:paraId="4286583F" w14:textId="1AF85F81" w:rsidR="00C01020" w:rsidRPr="00ED1FC3" w:rsidRDefault="00C01020" w:rsidP="00C01020">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 xml:space="preserve">Saņemot informāciju no Inspekcijas par iespējamiem izolācijas/karantīnas pārkāpumiem, Valsts policijas </w:t>
      </w:r>
      <w:r w:rsidR="00AD5F6C" w:rsidRPr="00ED1FC3">
        <w:rPr>
          <w:rFonts w:ascii="Times New Roman" w:hAnsi="Times New Roman" w:cs="Times New Roman"/>
          <w:sz w:val="28"/>
          <w:szCs w:val="28"/>
        </w:rPr>
        <w:t>darbinieki</w:t>
      </w:r>
      <w:r w:rsidRPr="00ED1FC3">
        <w:rPr>
          <w:rFonts w:ascii="Times New Roman" w:hAnsi="Times New Roman" w:cs="Times New Roman"/>
          <w:sz w:val="28"/>
          <w:szCs w:val="28"/>
        </w:rPr>
        <w:t xml:space="preserve"> informācijas sistēmas Covidpass.lv sadaļā “SPKC” manuāli ievada personas kodu, rezultātā saņemot informāciju par to, vai persona ir SARS-CoV-2 pozitīva, vai šai personai ir jāievēro izolācija, vai tai ir kontaktpersonas statuss un</w:t>
      </w:r>
      <w:r w:rsidR="00343D55" w:rsidRPr="00ED1FC3">
        <w:rPr>
          <w:rFonts w:ascii="Times New Roman" w:hAnsi="Times New Roman" w:cs="Times New Roman"/>
          <w:sz w:val="28"/>
          <w:szCs w:val="28"/>
        </w:rPr>
        <w:t>, ja ir, tad</w:t>
      </w:r>
      <w:r w:rsidRPr="00ED1FC3">
        <w:rPr>
          <w:rFonts w:ascii="Times New Roman" w:hAnsi="Times New Roman" w:cs="Times New Roman"/>
          <w:sz w:val="28"/>
          <w:szCs w:val="28"/>
        </w:rPr>
        <w:t xml:space="preserve"> līdz kuram datumam. Šī informācija tiek nodota attiecīgai Valsts policijas teritoriālai struktūrvienībai, kuras amatpersonas</w:t>
      </w:r>
      <w:r w:rsidR="00343D55" w:rsidRPr="00ED1FC3">
        <w:rPr>
          <w:rFonts w:ascii="Times New Roman" w:hAnsi="Times New Roman" w:cs="Times New Roman"/>
          <w:sz w:val="28"/>
          <w:szCs w:val="28"/>
        </w:rPr>
        <w:t>,</w:t>
      </w:r>
      <w:r w:rsidRPr="00ED1FC3">
        <w:rPr>
          <w:rFonts w:ascii="Times New Roman" w:hAnsi="Times New Roman" w:cs="Times New Roman"/>
          <w:sz w:val="28"/>
          <w:szCs w:val="28"/>
        </w:rPr>
        <w:t xml:space="preserve"> iespēju robežās</w:t>
      </w:r>
      <w:r w:rsidR="00343D55" w:rsidRPr="00ED1FC3">
        <w:rPr>
          <w:rFonts w:ascii="Times New Roman" w:hAnsi="Times New Roman" w:cs="Times New Roman"/>
          <w:sz w:val="28"/>
          <w:szCs w:val="28"/>
        </w:rPr>
        <w:t>,</w:t>
      </w:r>
      <w:r w:rsidRPr="00ED1FC3">
        <w:rPr>
          <w:rFonts w:ascii="Times New Roman" w:hAnsi="Times New Roman" w:cs="Times New Roman"/>
          <w:sz w:val="28"/>
          <w:szCs w:val="28"/>
        </w:rPr>
        <w:t xml:space="preserve"> apmeklē personu dzīvesvietā ar mērķi noskaidrot, vai nav konstatējami izolācijas vai mājas karantīnas noteikumu pārkāpumi. Konstatējot iespējamo pārkāpumu, Valsts policijas </w:t>
      </w:r>
      <w:r w:rsidR="00AD5F6C" w:rsidRPr="00ED1FC3">
        <w:rPr>
          <w:rFonts w:ascii="Times New Roman" w:hAnsi="Times New Roman" w:cs="Times New Roman"/>
          <w:sz w:val="28"/>
          <w:szCs w:val="28"/>
        </w:rPr>
        <w:t>darbinieki</w:t>
      </w:r>
      <w:r w:rsidRPr="00ED1FC3">
        <w:rPr>
          <w:rFonts w:ascii="Times New Roman" w:hAnsi="Times New Roman" w:cs="Times New Roman"/>
          <w:sz w:val="28"/>
          <w:szCs w:val="28"/>
        </w:rPr>
        <w:t xml:space="preserve"> nodod informāciju Inspekcijai jautājuma izlemšanai par administratīvā pārkāpuma procesa uzsākšanu.</w:t>
      </w:r>
    </w:p>
    <w:p w14:paraId="36F447F9" w14:textId="77777777" w:rsidR="00C01020" w:rsidRPr="00ED1FC3" w:rsidRDefault="00C01020" w:rsidP="00C01020">
      <w:pPr>
        <w:spacing w:after="0" w:line="240" w:lineRule="auto"/>
        <w:jc w:val="both"/>
        <w:rPr>
          <w:rFonts w:ascii="Times New Roman" w:hAnsi="Times New Roman" w:cs="Times New Roman"/>
          <w:sz w:val="28"/>
          <w:szCs w:val="28"/>
          <w:shd w:val="clear" w:color="auto" w:fill="FFFFFF"/>
        </w:rPr>
      </w:pPr>
    </w:p>
    <w:p w14:paraId="5479E230" w14:textId="16E3E71E" w:rsidR="00C01020" w:rsidRPr="00ED1FC3" w:rsidRDefault="00C01020" w:rsidP="00A561DB">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lastRenderedPageBreak/>
        <w:t xml:space="preserve">Kopš 2020.gada 9.decembra, veicot telefona zvanus, kā arī izbraucot uz personu uzturēšanās vietām, Valsts policija ir sniegusi nepieciešamo atbalstu Inspekcijai </w:t>
      </w:r>
      <w:r w:rsidRPr="00ED1FC3">
        <w:rPr>
          <w:rFonts w:ascii="Times New Roman" w:hAnsi="Times New Roman" w:cs="Times New Roman"/>
          <w:b/>
          <w:bCs/>
          <w:sz w:val="28"/>
          <w:szCs w:val="28"/>
        </w:rPr>
        <w:t>1928</w:t>
      </w:r>
      <w:r w:rsidRPr="00ED1FC3">
        <w:rPr>
          <w:rFonts w:ascii="Times New Roman" w:hAnsi="Times New Roman" w:cs="Times New Roman"/>
          <w:sz w:val="28"/>
          <w:szCs w:val="28"/>
        </w:rPr>
        <w:t xml:space="preserve"> Covid-19 inficēto personu un kontaktpersonu uzraudzības veikšanā, kuras atsakās sadarboties ar Inspekciju un izvairās no epidemioloģiskās drošības pasākumu ievērošanas.</w:t>
      </w:r>
    </w:p>
    <w:p w14:paraId="67844943" w14:textId="77777777" w:rsidR="003B3DA0" w:rsidRPr="00ED1FC3" w:rsidRDefault="003B3DA0" w:rsidP="003B3DA0">
      <w:pPr>
        <w:spacing w:after="0" w:line="240" w:lineRule="auto"/>
        <w:jc w:val="both"/>
        <w:rPr>
          <w:rFonts w:ascii="Times New Roman" w:hAnsi="Times New Roman" w:cs="Times New Roman"/>
          <w:sz w:val="28"/>
          <w:szCs w:val="28"/>
        </w:rPr>
      </w:pPr>
    </w:p>
    <w:p w14:paraId="61DD3835" w14:textId="145B19DB" w:rsidR="002A6227" w:rsidRPr="00ED1FC3" w:rsidRDefault="003D2EA2">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 xml:space="preserve">Kopš 2020.gada 10.novembra, ar mērķi veikt to personu kontroli, kurām nepieciešams ievērot pašizolāciju, </w:t>
      </w:r>
      <w:r w:rsidR="00F13E6A" w:rsidRPr="00ED1FC3">
        <w:rPr>
          <w:rFonts w:ascii="Times New Roman" w:hAnsi="Times New Roman" w:cs="Times New Roman"/>
          <w:sz w:val="28"/>
          <w:szCs w:val="28"/>
        </w:rPr>
        <w:t>V</w:t>
      </w:r>
      <w:r w:rsidR="003B3DA0" w:rsidRPr="00ED1FC3">
        <w:rPr>
          <w:rFonts w:ascii="Times New Roman" w:hAnsi="Times New Roman" w:cs="Times New Roman"/>
          <w:sz w:val="28"/>
          <w:szCs w:val="28"/>
        </w:rPr>
        <w:t xml:space="preserve">alsts policijas </w:t>
      </w:r>
      <w:r w:rsidRPr="00ED1FC3">
        <w:rPr>
          <w:rFonts w:ascii="Times New Roman" w:hAnsi="Times New Roman" w:cs="Times New Roman"/>
          <w:sz w:val="28"/>
          <w:szCs w:val="28"/>
        </w:rPr>
        <w:t xml:space="preserve">darbinieki ir veikuši </w:t>
      </w:r>
      <w:r w:rsidRPr="00ED1FC3">
        <w:rPr>
          <w:rFonts w:ascii="Times New Roman" w:hAnsi="Times New Roman" w:cs="Times New Roman"/>
          <w:b/>
          <w:sz w:val="28"/>
          <w:szCs w:val="28"/>
        </w:rPr>
        <w:t>282</w:t>
      </w:r>
      <w:r w:rsidR="001E1F79" w:rsidRPr="00ED1FC3">
        <w:rPr>
          <w:rFonts w:ascii="Times New Roman" w:hAnsi="Times New Roman" w:cs="Times New Roman"/>
          <w:b/>
          <w:sz w:val="28"/>
          <w:szCs w:val="28"/>
        </w:rPr>
        <w:t xml:space="preserve"> </w:t>
      </w:r>
      <w:r w:rsidRPr="00ED1FC3">
        <w:rPr>
          <w:rFonts w:ascii="Times New Roman" w:hAnsi="Times New Roman" w:cs="Times New Roman"/>
          <w:b/>
          <w:sz w:val="28"/>
          <w:szCs w:val="28"/>
        </w:rPr>
        <w:t>041</w:t>
      </w:r>
      <w:r w:rsidRPr="00ED1FC3">
        <w:rPr>
          <w:rFonts w:ascii="Times New Roman" w:hAnsi="Times New Roman" w:cs="Times New Roman"/>
          <w:sz w:val="28"/>
          <w:szCs w:val="28"/>
        </w:rPr>
        <w:t xml:space="preserve"> telefona zvanu, </w:t>
      </w:r>
      <w:r w:rsidRPr="00ED1FC3">
        <w:rPr>
          <w:rFonts w:ascii="Times New Roman" w:hAnsi="Times New Roman" w:cs="Times New Roman"/>
          <w:b/>
          <w:sz w:val="28"/>
          <w:szCs w:val="28"/>
        </w:rPr>
        <w:t>126</w:t>
      </w:r>
      <w:r w:rsidR="001E1F79" w:rsidRPr="00ED1FC3">
        <w:rPr>
          <w:rFonts w:ascii="Times New Roman" w:hAnsi="Times New Roman" w:cs="Times New Roman"/>
          <w:b/>
          <w:sz w:val="28"/>
          <w:szCs w:val="28"/>
        </w:rPr>
        <w:t xml:space="preserve"> </w:t>
      </w:r>
      <w:r w:rsidRPr="00ED1FC3">
        <w:rPr>
          <w:rFonts w:ascii="Times New Roman" w:hAnsi="Times New Roman" w:cs="Times New Roman"/>
          <w:b/>
          <w:sz w:val="28"/>
          <w:szCs w:val="28"/>
        </w:rPr>
        <w:t>566</w:t>
      </w:r>
      <w:r w:rsidRPr="00ED1FC3">
        <w:rPr>
          <w:rFonts w:ascii="Times New Roman" w:hAnsi="Times New Roman" w:cs="Times New Roman"/>
          <w:sz w:val="28"/>
          <w:szCs w:val="28"/>
        </w:rPr>
        <w:t xml:space="preserve"> izbraukumus un reaģējuši uz </w:t>
      </w:r>
      <w:r w:rsidRPr="00ED1FC3">
        <w:rPr>
          <w:rFonts w:ascii="Times New Roman" w:hAnsi="Times New Roman" w:cs="Times New Roman"/>
          <w:b/>
          <w:sz w:val="28"/>
          <w:szCs w:val="28"/>
        </w:rPr>
        <w:t>416</w:t>
      </w:r>
      <w:r w:rsidRPr="00ED1FC3">
        <w:rPr>
          <w:rFonts w:ascii="Times New Roman" w:hAnsi="Times New Roman" w:cs="Times New Roman"/>
          <w:sz w:val="28"/>
          <w:szCs w:val="28"/>
        </w:rPr>
        <w:t xml:space="preserve"> izsaukumiem</w:t>
      </w:r>
      <w:r w:rsidR="002A6227" w:rsidRPr="00ED1FC3">
        <w:rPr>
          <w:rFonts w:ascii="Times New Roman" w:hAnsi="Times New Roman" w:cs="Times New Roman"/>
          <w:sz w:val="28"/>
          <w:szCs w:val="28"/>
        </w:rPr>
        <w:t>.</w:t>
      </w:r>
    </w:p>
    <w:p w14:paraId="27BE483F" w14:textId="7B268AFB" w:rsidR="001E1F79" w:rsidRPr="00ED1FC3" w:rsidRDefault="001E1F79" w:rsidP="003B3DA0">
      <w:pPr>
        <w:spacing w:after="0" w:line="240" w:lineRule="auto"/>
        <w:jc w:val="both"/>
        <w:rPr>
          <w:rFonts w:ascii="Times New Roman" w:hAnsi="Times New Roman" w:cs="Times New Roman"/>
          <w:sz w:val="28"/>
          <w:szCs w:val="28"/>
        </w:rPr>
      </w:pPr>
    </w:p>
    <w:p w14:paraId="7546EE86" w14:textId="6C51FBDD" w:rsidR="001E1F79" w:rsidRPr="00ED1FC3" w:rsidRDefault="006F12E1" w:rsidP="001E1F79">
      <w:pPr>
        <w:spacing w:after="0" w:line="240" w:lineRule="auto"/>
        <w:jc w:val="both"/>
        <w:rPr>
          <w:rFonts w:ascii="Times New Roman" w:hAnsi="Times New Roman" w:cs="Times New Roman"/>
          <w:b/>
          <w:bCs/>
          <w:sz w:val="28"/>
          <w:szCs w:val="28"/>
          <w:u w:val="single"/>
          <w:shd w:val="clear" w:color="auto" w:fill="FFFFFF"/>
        </w:rPr>
      </w:pPr>
      <w:r w:rsidRPr="00ED1FC3">
        <w:rPr>
          <w:rFonts w:ascii="Times New Roman" w:hAnsi="Times New Roman" w:cs="Times New Roman"/>
          <w:b/>
          <w:bCs/>
          <w:sz w:val="28"/>
          <w:szCs w:val="28"/>
          <w:u w:val="single"/>
          <w:shd w:val="clear" w:color="auto" w:fill="FFFFFF"/>
        </w:rPr>
        <w:t>Iespējas uzraudzības funkciju optimizācijai</w:t>
      </w:r>
    </w:p>
    <w:p w14:paraId="2FED4FE9" w14:textId="77777777" w:rsidR="000B561D" w:rsidRPr="00ED1FC3" w:rsidRDefault="000B561D" w:rsidP="0067067B">
      <w:pPr>
        <w:spacing w:after="0" w:line="240" w:lineRule="auto"/>
        <w:jc w:val="both"/>
        <w:rPr>
          <w:rFonts w:ascii="Times New Roman" w:hAnsi="Times New Roman" w:cs="Times New Roman"/>
          <w:sz w:val="28"/>
          <w:szCs w:val="28"/>
        </w:rPr>
      </w:pPr>
    </w:p>
    <w:p w14:paraId="3E1F6B1F" w14:textId="05FBA713" w:rsidR="00280460" w:rsidRPr="00ED1FC3" w:rsidRDefault="005008F8" w:rsidP="00817E7F">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shd w:val="clear" w:color="auto" w:fill="FFFFFF"/>
        </w:rPr>
        <w:t xml:space="preserve">No iepriekš minētā secināms, ka gan Valsts policija, gan Inspekcija veic </w:t>
      </w:r>
      <w:r w:rsidR="00907D68" w:rsidRPr="00ED1FC3">
        <w:rPr>
          <w:rFonts w:ascii="Times New Roman" w:hAnsi="Times New Roman" w:cs="Times New Roman"/>
          <w:sz w:val="28"/>
          <w:szCs w:val="28"/>
        </w:rPr>
        <w:t>Covid-19 inficēto</w:t>
      </w:r>
      <w:r w:rsidRPr="00ED1FC3">
        <w:rPr>
          <w:rFonts w:ascii="Times New Roman" w:hAnsi="Times New Roman" w:cs="Times New Roman"/>
          <w:sz w:val="28"/>
          <w:szCs w:val="28"/>
        </w:rPr>
        <w:t xml:space="preserve"> </w:t>
      </w:r>
      <w:r w:rsidR="00907D68" w:rsidRPr="00ED1FC3">
        <w:rPr>
          <w:rFonts w:ascii="Times New Roman" w:hAnsi="Times New Roman" w:cs="Times New Roman"/>
          <w:sz w:val="28"/>
          <w:szCs w:val="28"/>
        </w:rPr>
        <w:t>personu</w:t>
      </w:r>
      <w:r w:rsidR="007446CA" w:rsidRPr="00ED1FC3">
        <w:rPr>
          <w:rFonts w:ascii="Times New Roman" w:hAnsi="Times New Roman" w:cs="Times New Roman"/>
          <w:sz w:val="28"/>
          <w:szCs w:val="28"/>
        </w:rPr>
        <w:t>,</w:t>
      </w:r>
      <w:r w:rsidRPr="00ED1FC3">
        <w:rPr>
          <w:rFonts w:ascii="Times New Roman" w:hAnsi="Times New Roman" w:cs="Times New Roman"/>
          <w:sz w:val="28"/>
          <w:szCs w:val="28"/>
        </w:rPr>
        <w:t xml:space="preserve"> kontaktpersonu</w:t>
      </w:r>
      <w:r w:rsidR="00907D68" w:rsidRPr="00ED1FC3">
        <w:rPr>
          <w:rFonts w:ascii="Times New Roman" w:hAnsi="Times New Roman" w:cs="Times New Roman"/>
          <w:sz w:val="28"/>
          <w:szCs w:val="28"/>
        </w:rPr>
        <w:t xml:space="preserve"> </w:t>
      </w:r>
      <w:r w:rsidR="007446CA" w:rsidRPr="00ED1FC3">
        <w:rPr>
          <w:rFonts w:ascii="Times New Roman" w:hAnsi="Times New Roman" w:cs="Times New Roman"/>
          <w:sz w:val="28"/>
          <w:szCs w:val="28"/>
        </w:rPr>
        <w:t xml:space="preserve">un personu, kurām jāievēro pašizolācija, </w:t>
      </w:r>
      <w:r w:rsidR="00907D68" w:rsidRPr="00ED1FC3">
        <w:rPr>
          <w:rFonts w:ascii="Times New Roman" w:hAnsi="Times New Roman" w:cs="Times New Roman"/>
          <w:sz w:val="28"/>
          <w:szCs w:val="28"/>
        </w:rPr>
        <w:t>uzraudzīb</w:t>
      </w:r>
      <w:r w:rsidR="00DE12CC" w:rsidRPr="00ED1FC3">
        <w:rPr>
          <w:rFonts w:ascii="Times New Roman" w:hAnsi="Times New Roman" w:cs="Times New Roman"/>
          <w:sz w:val="28"/>
          <w:szCs w:val="28"/>
        </w:rPr>
        <w:t>u,</w:t>
      </w:r>
      <w:r w:rsidRPr="00ED1FC3">
        <w:rPr>
          <w:rFonts w:ascii="Times New Roman" w:hAnsi="Times New Roman" w:cs="Times New Roman"/>
          <w:sz w:val="28"/>
          <w:szCs w:val="28"/>
        </w:rPr>
        <w:t xml:space="preserve"> izpildot normatīvo dokumentu prasības un deleģētos pienākumus, vienlaicīgi, patērējot administratīvo resursu, tādājādi, ierob</w:t>
      </w:r>
      <w:r w:rsidR="00DE12CC" w:rsidRPr="00ED1FC3">
        <w:rPr>
          <w:rFonts w:ascii="Times New Roman" w:hAnsi="Times New Roman" w:cs="Times New Roman"/>
          <w:sz w:val="28"/>
          <w:szCs w:val="28"/>
        </w:rPr>
        <w:t>e</w:t>
      </w:r>
      <w:r w:rsidRPr="00ED1FC3">
        <w:rPr>
          <w:rFonts w:ascii="Times New Roman" w:hAnsi="Times New Roman" w:cs="Times New Roman"/>
          <w:sz w:val="28"/>
          <w:szCs w:val="28"/>
        </w:rPr>
        <w:t>žojot iespējas veikt Valsts policijas un Inspekcijas pamatfunkcijas.</w:t>
      </w:r>
    </w:p>
    <w:p w14:paraId="565D570E" w14:textId="77777777" w:rsidR="005008F8" w:rsidRPr="00ED1FC3" w:rsidRDefault="005008F8" w:rsidP="00817E7F">
      <w:pPr>
        <w:spacing w:after="0" w:line="240" w:lineRule="auto"/>
        <w:jc w:val="both"/>
        <w:rPr>
          <w:rFonts w:ascii="Times New Roman" w:hAnsi="Times New Roman" w:cs="Times New Roman"/>
          <w:sz w:val="28"/>
          <w:szCs w:val="28"/>
        </w:rPr>
      </w:pPr>
    </w:p>
    <w:p w14:paraId="55E1A946" w14:textId="52828205" w:rsidR="00412308" w:rsidRPr="00ED1FC3" w:rsidRDefault="00817E7F" w:rsidP="00817E7F">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Ņemot vērā</w:t>
      </w:r>
      <w:r w:rsidR="00412308" w:rsidRPr="00ED1FC3">
        <w:rPr>
          <w:rFonts w:ascii="Times New Roman" w:hAnsi="Times New Roman" w:cs="Times New Roman"/>
          <w:sz w:val="28"/>
          <w:szCs w:val="28"/>
        </w:rPr>
        <w:t xml:space="preserve">, ka </w:t>
      </w:r>
      <w:r w:rsidR="00412308" w:rsidRPr="00ED1FC3">
        <w:rPr>
          <w:rFonts w:ascii="Times New Roman" w:hAnsi="Times New Roman" w:cs="Times New Roman"/>
          <w:sz w:val="28"/>
          <w:szCs w:val="28"/>
          <w:shd w:val="clear" w:color="auto" w:fill="FFFFFF"/>
        </w:rPr>
        <w:t>2021.gada 7.aprīlī beidzās valstī noteiktā ārkārtas situācija, kā arī</w:t>
      </w:r>
      <w:r w:rsidR="00412308" w:rsidRPr="00ED1FC3">
        <w:rPr>
          <w:rFonts w:ascii="Times New Roman" w:hAnsi="Times New Roman" w:cs="Times New Roman"/>
          <w:sz w:val="28"/>
          <w:szCs w:val="28"/>
        </w:rPr>
        <w:t xml:space="preserve"> </w:t>
      </w:r>
      <w:r w:rsidR="00A819F8" w:rsidRPr="00ED1FC3">
        <w:rPr>
          <w:rFonts w:ascii="Times New Roman" w:hAnsi="Times New Roman" w:cs="Times New Roman"/>
          <w:sz w:val="28"/>
          <w:szCs w:val="28"/>
        </w:rPr>
        <w:t xml:space="preserve">palielinoties </w:t>
      </w:r>
      <w:r w:rsidRPr="00ED1FC3">
        <w:rPr>
          <w:rFonts w:ascii="Times New Roman" w:hAnsi="Times New Roman" w:cs="Times New Roman"/>
          <w:sz w:val="28"/>
          <w:szCs w:val="28"/>
        </w:rPr>
        <w:t>vakcinēšanās</w:t>
      </w:r>
      <w:r w:rsidR="00412308" w:rsidRPr="00ED1FC3">
        <w:rPr>
          <w:rFonts w:ascii="Times New Roman" w:hAnsi="Times New Roman" w:cs="Times New Roman"/>
          <w:sz w:val="28"/>
          <w:szCs w:val="28"/>
        </w:rPr>
        <w:t xml:space="preserve"> pret C</w:t>
      </w:r>
      <w:r w:rsidR="00225D83" w:rsidRPr="00ED1FC3">
        <w:rPr>
          <w:rFonts w:ascii="Times New Roman" w:hAnsi="Times New Roman" w:cs="Times New Roman"/>
          <w:sz w:val="28"/>
          <w:szCs w:val="28"/>
        </w:rPr>
        <w:t>ovid -</w:t>
      </w:r>
      <w:r w:rsidR="00412308" w:rsidRPr="00ED1FC3">
        <w:rPr>
          <w:rFonts w:ascii="Times New Roman" w:hAnsi="Times New Roman" w:cs="Times New Roman"/>
          <w:sz w:val="28"/>
          <w:szCs w:val="28"/>
        </w:rPr>
        <w:t xml:space="preserve"> 19 pieejamībai</w:t>
      </w:r>
      <w:r w:rsidRPr="00ED1FC3">
        <w:rPr>
          <w:rFonts w:ascii="Times New Roman" w:hAnsi="Times New Roman" w:cs="Times New Roman"/>
          <w:sz w:val="28"/>
          <w:szCs w:val="28"/>
        </w:rPr>
        <w:t xml:space="preserve"> un darbinieku testēšanas iespēj</w:t>
      </w:r>
      <w:r w:rsidR="00A819F8" w:rsidRPr="00ED1FC3">
        <w:rPr>
          <w:rFonts w:ascii="Times New Roman" w:hAnsi="Times New Roman" w:cs="Times New Roman"/>
          <w:sz w:val="28"/>
          <w:szCs w:val="28"/>
        </w:rPr>
        <w:t>ā</w:t>
      </w:r>
      <w:r w:rsidR="00412308" w:rsidRPr="00ED1FC3">
        <w:rPr>
          <w:rFonts w:ascii="Times New Roman" w:hAnsi="Times New Roman" w:cs="Times New Roman"/>
          <w:sz w:val="28"/>
          <w:szCs w:val="28"/>
        </w:rPr>
        <w:t>m</w:t>
      </w:r>
      <w:r w:rsidR="0042238D" w:rsidRPr="00ED1FC3">
        <w:rPr>
          <w:rFonts w:ascii="Times New Roman" w:hAnsi="Times New Roman" w:cs="Times New Roman"/>
          <w:sz w:val="28"/>
          <w:szCs w:val="28"/>
        </w:rPr>
        <w:t>,</w:t>
      </w:r>
      <w:r w:rsidRPr="00ED1FC3">
        <w:rPr>
          <w:rFonts w:ascii="Times New Roman" w:hAnsi="Times New Roman" w:cs="Times New Roman"/>
          <w:sz w:val="28"/>
          <w:szCs w:val="28"/>
        </w:rPr>
        <w:t xml:space="preserve"> </w:t>
      </w:r>
      <w:r w:rsidR="005008F8" w:rsidRPr="00ED1FC3">
        <w:rPr>
          <w:rFonts w:ascii="Times New Roman" w:hAnsi="Times New Roman" w:cs="Times New Roman"/>
          <w:sz w:val="28"/>
          <w:szCs w:val="28"/>
        </w:rPr>
        <w:t xml:space="preserve">Valsts policijai </w:t>
      </w:r>
      <w:r w:rsidR="00BE5282" w:rsidRPr="00ED1FC3">
        <w:rPr>
          <w:rFonts w:ascii="Times New Roman" w:hAnsi="Times New Roman" w:cs="Times New Roman"/>
          <w:sz w:val="28"/>
          <w:szCs w:val="28"/>
        </w:rPr>
        <w:t xml:space="preserve">un </w:t>
      </w:r>
      <w:r w:rsidRPr="00ED1FC3">
        <w:rPr>
          <w:rFonts w:ascii="Times New Roman" w:hAnsi="Times New Roman" w:cs="Times New Roman"/>
          <w:sz w:val="28"/>
          <w:szCs w:val="28"/>
        </w:rPr>
        <w:t>Inspekcija</w:t>
      </w:r>
      <w:r w:rsidR="00412308" w:rsidRPr="00ED1FC3">
        <w:rPr>
          <w:rFonts w:ascii="Times New Roman" w:hAnsi="Times New Roman" w:cs="Times New Roman"/>
          <w:sz w:val="28"/>
          <w:szCs w:val="28"/>
        </w:rPr>
        <w:t>i</w:t>
      </w:r>
      <w:r w:rsidRPr="00ED1FC3">
        <w:rPr>
          <w:rFonts w:ascii="Times New Roman" w:hAnsi="Times New Roman" w:cs="Times New Roman"/>
          <w:sz w:val="28"/>
          <w:szCs w:val="28"/>
        </w:rPr>
        <w:t xml:space="preserve"> </w:t>
      </w:r>
      <w:r w:rsidR="00412308" w:rsidRPr="00ED1FC3">
        <w:rPr>
          <w:rFonts w:ascii="Times New Roman" w:hAnsi="Times New Roman" w:cs="Times New Roman"/>
          <w:sz w:val="28"/>
          <w:szCs w:val="28"/>
        </w:rPr>
        <w:t>jā</w:t>
      </w:r>
      <w:r w:rsidRPr="00ED1FC3">
        <w:rPr>
          <w:rFonts w:ascii="Times New Roman" w:hAnsi="Times New Roman" w:cs="Times New Roman"/>
          <w:sz w:val="28"/>
          <w:szCs w:val="28"/>
        </w:rPr>
        <w:t>turpin</w:t>
      </w:r>
      <w:r w:rsidR="00412308" w:rsidRPr="00ED1FC3">
        <w:rPr>
          <w:rFonts w:ascii="Times New Roman" w:hAnsi="Times New Roman" w:cs="Times New Roman"/>
          <w:sz w:val="28"/>
          <w:szCs w:val="28"/>
        </w:rPr>
        <w:t xml:space="preserve">a </w:t>
      </w:r>
      <w:r w:rsidR="005008F8" w:rsidRPr="00ED1FC3">
        <w:rPr>
          <w:rFonts w:ascii="Times New Roman" w:hAnsi="Times New Roman" w:cs="Times New Roman"/>
          <w:sz w:val="28"/>
          <w:szCs w:val="28"/>
        </w:rPr>
        <w:t>normatīvos dokumentos</w:t>
      </w:r>
      <w:r w:rsidRPr="00ED1FC3">
        <w:rPr>
          <w:rFonts w:ascii="Times New Roman" w:hAnsi="Times New Roman" w:cs="Times New Roman"/>
          <w:sz w:val="28"/>
          <w:szCs w:val="28"/>
        </w:rPr>
        <w:t xml:space="preserve"> noteikto </w:t>
      </w:r>
      <w:r w:rsidR="005008F8" w:rsidRPr="00ED1FC3">
        <w:rPr>
          <w:rFonts w:ascii="Times New Roman" w:hAnsi="Times New Roman" w:cs="Times New Roman"/>
          <w:sz w:val="28"/>
          <w:szCs w:val="28"/>
        </w:rPr>
        <w:t>pamat</w:t>
      </w:r>
      <w:r w:rsidRPr="00ED1FC3">
        <w:rPr>
          <w:rFonts w:ascii="Times New Roman" w:hAnsi="Times New Roman" w:cs="Times New Roman"/>
          <w:sz w:val="28"/>
          <w:szCs w:val="28"/>
        </w:rPr>
        <w:t xml:space="preserve">funkciju </w:t>
      </w:r>
      <w:r w:rsidR="00412308" w:rsidRPr="00ED1FC3">
        <w:rPr>
          <w:rFonts w:ascii="Times New Roman" w:hAnsi="Times New Roman" w:cs="Times New Roman"/>
          <w:sz w:val="28"/>
          <w:szCs w:val="28"/>
        </w:rPr>
        <w:t xml:space="preserve">un uzdevumu </w:t>
      </w:r>
      <w:r w:rsidRPr="00ED1FC3">
        <w:rPr>
          <w:rFonts w:ascii="Times New Roman" w:hAnsi="Times New Roman" w:cs="Times New Roman"/>
          <w:sz w:val="28"/>
          <w:szCs w:val="28"/>
        </w:rPr>
        <w:t xml:space="preserve">īstenošanu klātienē, tajā skaitā veicot klātienes kontroles un pārbaudes Inspekcijas uzraudzībā esošajos objektos kā, piemēram, ārstniecības iestādēs, izglītības iestādēs, sociālās aprūpes centros, objektos skaistumkopšanas un labsajūtas pakalpojumu jomā un citur. </w:t>
      </w:r>
    </w:p>
    <w:p w14:paraId="4D27BF91" w14:textId="77777777" w:rsidR="00412308" w:rsidRPr="00ED1FC3" w:rsidRDefault="00412308" w:rsidP="00817E7F">
      <w:pPr>
        <w:spacing w:after="0" w:line="240" w:lineRule="auto"/>
        <w:jc w:val="both"/>
        <w:rPr>
          <w:rFonts w:ascii="Times New Roman" w:hAnsi="Times New Roman" w:cs="Times New Roman"/>
          <w:sz w:val="28"/>
          <w:szCs w:val="28"/>
        </w:rPr>
      </w:pPr>
    </w:p>
    <w:p w14:paraId="03D19E3A" w14:textId="5EF297C9" w:rsidR="009E523E" w:rsidRPr="00ED1FC3" w:rsidRDefault="00817E7F" w:rsidP="00817E7F">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Līdz ar to veidojas situācija, ka</w:t>
      </w:r>
      <w:r w:rsidR="007446CA" w:rsidRPr="00ED1FC3">
        <w:rPr>
          <w:rFonts w:ascii="Times New Roman" w:hAnsi="Times New Roman" w:cs="Times New Roman"/>
          <w:sz w:val="28"/>
          <w:szCs w:val="28"/>
        </w:rPr>
        <w:t>d</w:t>
      </w:r>
      <w:r w:rsidRPr="00ED1FC3">
        <w:rPr>
          <w:rFonts w:ascii="Times New Roman" w:hAnsi="Times New Roman" w:cs="Times New Roman"/>
          <w:sz w:val="28"/>
          <w:szCs w:val="28"/>
        </w:rPr>
        <w:t xml:space="preserve"> Inspekcijas rīcībā nav nepieciešamo resursu, lai </w:t>
      </w:r>
      <w:r w:rsidR="00412308" w:rsidRPr="00ED1FC3">
        <w:rPr>
          <w:rFonts w:ascii="Times New Roman" w:hAnsi="Times New Roman" w:cs="Times New Roman"/>
          <w:sz w:val="28"/>
          <w:szCs w:val="28"/>
        </w:rPr>
        <w:t>izpildīt</w:t>
      </w:r>
      <w:r w:rsidR="000B7C5D" w:rsidRPr="00ED1FC3">
        <w:rPr>
          <w:rFonts w:ascii="Times New Roman" w:hAnsi="Times New Roman" w:cs="Times New Roman"/>
          <w:sz w:val="28"/>
          <w:szCs w:val="28"/>
        </w:rPr>
        <w:t>u</w:t>
      </w:r>
      <w:r w:rsidR="00412308" w:rsidRPr="00ED1FC3">
        <w:rPr>
          <w:rFonts w:ascii="Times New Roman" w:hAnsi="Times New Roman" w:cs="Times New Roman"/>
          <w:sz w:val="28"/>
          <w:szCs w:val="28"/>
        </w:rPr>
        <w:t xml:space="preserve"> </w:t>
      </w:r>
      <w:r w:rsidR="00515748" w:rsidRPr="00ED1FC3">
        <w:rPr>
          <w:rFonts w:ascii="Times New Roman" w:hAnsi="Times New Roman" w:cs="Times New Roman"/>
          <w:sz w:val="28"/>
          <w:szCs w:val="28"/>
        </w:rPr>
        <w:t xml:space="preserve">ar 2019.gada 09.jūlija MK noteikumiem Nr. 309 </w:t>
      </w:r>
      <w:r w:rsidR="00412308" w:rsidRPr="00ED1FC3">
        <w:rPr>
          <w:rFonts w:ascii="Times New Roman" w:hAnsi="Times New Roman" w:cs="Times New Roman"/>
          <w:sz w:val="28"/>
          <w:szCs w:val="28"/>
        </w:rPr>
        <w:t xml:space="preserve">Nolikumā noteiktās pamatfunkcijas un uzdevumus un </w:t>
      </w:r>
      <w:r w:rsidR="00AE36F8" w:rsidRPr="00ED1FC3">
        <w:rPr>
          <w:rFonts w:ascii="Times New Roman" w:hAnsi="Times New Roman" w:cs="Times New Roman"/>
          <w:sz w:val="28"/>
          <w:szCs w:val="28"/>
        </w:rPr>
        <w:t xml:space="preserve">vienlaicīgi </w:t>
      </w:r>
      <w:r w:rsidRPr="00ED1FC3">
        <w:rPr>
          <w:rFonts w:ascii="Times New Roman" w:hAnsi="Times New Roman" w:cs="Times New Roman"/>
          <w:sz w:val="28"/>
          <w:szCs w:val="28"/>
        </w:rPr>
        <w:t>veiktu C</w:t>
      </w:r>
      <w:r w:rsidR="00225D83" w:rsidRPr="00ED1FC3">
        <w:rPr>
          <w:rFonts w:ascii="Times New Roman" w:hAnsi="Times New Roman" w:cs="Times New Roman"/>
          <w:sz w:val="28"/>
          <w:szCs w:val="28"/>
        </w:rPr>
        <w:t>ovid</w:t>
      </w:r>
      <w:r w:rsidR="00412308" w:rsidRPr="00ED1FC3">
        <w:rPr>
          <w:rFonts w:ascii="Times New Roman" w:hAnsi="Times New Roman" w:cs="Times New Roman"/>
          <w:sz w:val="28"/>
          <w:szCs w:val="28"/>
        </w:rPr>
        <w:t xml:space="preserve"> – 19</w:t>
      </w:r>
      <w:r w:rsidRPr="00ED1FC3">
        <w:rPr>
          <w:rFonts w:ascii="Times New Roman" w:hAnsi="Times New Roman" w:cs="Times New Roman"/>
          <w:sz w:val="28"/>
          <w:szCs w:val="28"/>
        </w:rPr>
        <w:t xml:space="preserve"> inficēto personu un kontaktpersonu uzraudzību</w:t>
      </w:r>
      <w:r w:rsidR="00412308" w:rsidRPr="00ED1FC3">
        <w:rPr>
          <w:rFonts w:ascii="Times New Roman" w:hAnsi="Times New Roman" w:cs="Times New Roman"/>
          <w:sz w:val="28"/>
          <w:szCs w:val="28"/>
        </w:rPr>
        <w:t>, tās telefoniski apzvanot</w:t>
      </w:r>
      <w:r w:rsidRPr="00ED1FC3">
        <w:rPr>
          <w:rFonts w:ascii="Times New Roman" w:hAnsi="Times New Roman" w:cs="Times New Roman"/>
          <w:sz w:val="28"/>
          <w:szCs w:val="28"/>
        </w:rPr>
        <w:t>.</w:t>
      </w:r>
    </w:p>
    <w:p w14:paraId="4092DEB2" w14:textId="77777777" w:rsidR="009E523E" w:rsidRPr="00ED1FC3" w:rsidRDefault="009E523E" w:rsidP="00817E7F">
      <w:pPr>
        <w:spacing w:after="0" w:line="240" w:lineRule="auto"/>
        <w:jc w:val="both"/>
        <w:rPr>
          <w:rFonts w:ascii="Times New Roman" w:hAnsi="Times New Roman" w:cs="Times New Roman"/>
          <w:sz w:val="28"/>
          <w:szCs w:val="28"/>
        </w:rPr>
      </w:pPr>
    </w:p>
    <w:p w14:paraId="1BFA66FE" w14:textId="6C324F95" w:rsidR="009E523E" w:rsidRPr="00ED1FC3" w:rsidRDefault="009E523E" w:rsidP="00817E7F">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Valsts policija, izdarot telefona zvanus inficētām personām, kontaktpersonām vai personām, kurām jāievēro pašizolācija, kā arī veicot izbraukuma kontroles pārbaudes, lai konstatētu iespējamu noteikto ierobežojumu pārkāpumus, patērē administratīvo resursu, tādējādi samazinot un ierobežojot Valsts policijas darbinieku kapacitāti tiešo amata pienākumu izpildei.</w:t>
      </w:r>
    </w:p>
    <w:p w14:paraId="0873DEB2" w14:textId="0C3A21DD" w:rsidR="00BE5282" w:rsidRPr="00ED1FC3" w:rsidRDefault="00BE5282" w:rsidP="00817E7F">
      <w:pPr>
        <w:spacing w:after="0" w:line="240" w:lineRule="auto"/>
        <w:jc w:val="both"/>
        <w:rPr>
          <w:rFonts w:ascii="Times New Roman" w:hAnsi="Times New Roman" w:cs="Times New Roman"/>
          <w:sz w:val="28"/>
          <w:szCs w:val="28"/>
        </w:rPr>
      </w:pPr>
    </w:p>
    <w:p w14:paraId="2D31C04D" w14:textId="7C006376" w:rsidR="00D74923" w:rsidRPr="00ED1FC3" w:rsidRDefault="00DE12CC" w:rsidP="00817E7F">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 xml:space="preserve">Izvērtējo Inspekcijas un Valsts policijas funkcijas Covids – 19 inficēto personu, kontaktpersonu un pašizolācijā esošo personu telefonuzraudzībā, konstatēts, ka šīs institūcijas veic pēc satura līdzīgus uzraudzības un kontroles pienākumus, kas ir kvalificējams kā tehnisks darbs un kuru varētu veikt attiecīgi apmācīti zvanu centra operatori. </w:t>
      </w:r>
    </w:p>
    <w:p w14:paraId="03054BBB" w14:textId="77777777" w:rsidR="00DE12CC" w:rsidRPr="00ED1FC3" w:rsidRDefault="00DE12CC" w:rsidP="00817E7F">
      <w:pPr>
        <w:spacing w:after="0" w:line="240" w:lineRule="auto"/>
        <w:jc w:val="both"/>
        <w:rPr>
          <w:rFonts w:ascii="Times New Roman" w:hAnsi="Times New Roman" w:cs="Times New Roman"/>
          <w:sz w:val="28"/>
          <w:szCs w:val="28"/>
        </w:rPr>
      </w:pPr>
    </w:p>
    <w:p w14:paraId="66E16CC4" w14:textId="10B733FF" w:rsidR="005008F8" w:rsidRPr="00ED1FC3" w:rsidRDefault="00DE12CC" w:rsidP="00817E7F">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Tādējādi kā r</w:t>
      </w:r>
      <w:r w:rsidR="00E35491" w:rsidRPr="00ED1FC3">
        <w:rPr>
          <w:rFonts w:ascii="Times New Roman" w:hAnsi="Times New Roman" w:cs="Times New Roman"/>
          <w:sz w:val="28"/>
          <w:szCs w:val="28"/>
        </w:rPr>
        <w:t xml:space="preserve">isinājums Valsts policijas un Inspekcijas darbinieku administratīvā sloga samazinājumam un informācijas apmaiņas operativitātei, </w:t>
      </w:r>
      <w:r w:rsidRPr="00ED1FC3">
        <w:rPr>
          <w:rFonts w:ascii="Times New Roman" w:hAnsi="Times New Roman" w:cs="Times New Roman"/>
          <w:sz w:val="28"/>
          <w:szCs w:val="28"/>
        </w:rPr>
        <w:t>tiek rosināts</w:t>
      </w:r>
      <w:r w:rsidR="00E35491" w:rsidRPr="00ED1FC3">
        <w:rPr>
          <w:rFonts w:ascii="Times New Roman" w:hAnsi="Times New Roman" w:cs="Times New Roman"/>
          <w:sz w:val="28"/>
          <w:szCs w:val="28"/>
        </w:rPr>
        <w:t xml:space="preserve"> </w:t>
      </w:r>
      <w:r w:rsidRPr="00ED1FC3">
        <w:rPr>
          <w:rFonts w:ascii="Times New Roman" w:hAnsi="Times New Roman" w:cs="Times New Roman"/>
          <w:sz w:val="28"/>
          <w:szCs w:val="28"/>
        </w:rPr>
        <w:lastRenderedPageBreak/>
        <w:t xml:space="preserve">piesaistīt </w:t>
      </w:r>
      <w:r w:rsidR="00E35491" w:rsidRPr="00ED1FC3">
        <w:rPr>
          <w:rFonts w:ascii="Times New Roman" w:hAnsi="Times New Roman" w:cs="Times New Roman"/>
          <w:sz w:val="28"/>
          <w:szCs w:val="28"/>
        </w:rPr>
        <w:t>ārpakalpojum</w:t>
      </w:r>
      <w:r w:rsidRPr="00ED1FC3">
        <w:rPr>
          <w:rFonts w:ascii="Times New Roman" w:hAnsi="Times New Roman" w:cs="Times New Roman"/>
          <w:sz w:val="28"/>
          <w:szCs w:val="28"/>
        </w:rPr>
        <w:t>u</w:t>
      </w:r>
      <w:r w:rsidR="00E35491" w:rsidRPr="00ED1FC3">
        <w:rPr>
          <w:rFonts w:ascii="Times New Roman" w:hAnsi="Times New Roman" w:cs="Times New Roman"/>
          <w:sz w:val="28"/>
          <w:szCs w:val="28"/>
        </w:rPr>
        <w:t xml:space="preserve"> telefonuzraudzības tehniskai veikšanai un vienotas informācijas sistēmas izveide</w:t>
      </w:r>
      <w:r w:rsidRPr="00ED1FC3">
        <w:rPr>
          <w:rFonts w:ascii="Times New Roman" w:hAnsi="Times New Roman" w:cs="Times New Roman"/>
          <w:sz w:val="28"/>
          <w:szCs w:val="28"/>
        </w:rPr>
        <w:t>i</w:t>
      </w:r>
      <w:r w:rsidR="00E35491" w:rsidRPr="00ED1FC3">
        <w:rPr>
          <w:rFonts w:ascii="Times New Roman" w:hAnsi="Times New Roman" w:cs="Times New Roman"/>
          <w:sz w:val="28"/>
          <w:szCs w:val="28"/>
        </w:rPr>
        <w:t xml:space="preserve"> datu ievadei, uzglabāšanai un operatīvai saņemšanai.</w:t>
      </w:r>
    </w:p>
    <w:p w14:paraId="711681C7" w14:textId="62D6556D" w:rsidR="00E35491" w:rsidRPr="00ED1FC3" w:rsidRDefault="00E35491" w:rsidP="00817E7F">
      <w:pPr>
        <w:spacing w:after="0" w:line="240" w:lineRule="auto"/>
        <w:jc w:val="both"/>
        <w:rPr>
          <w:rFonts w:ascii="Times New Roman" w:hAnsi="Times New Roman" w:cs="Times New Roman"/>
          <w:sz w:val="28"/>
          <w:szCs w:val="28"/>
        </w:rPr>
      </w:pPr>
    </w:p>
    <w:p w14:paraId="3C4463F9" w14:textId="1D29E8D4" w:rsidR="00BE5282" w:rsidRPr="00ED1FC3" w:rsidRDefault="00BE5282" w:rsidP="00BE5282">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Papildus administratīvais slogs Inspekcijas darbiniekiem un Valsts policijai ir arī savstarpējā saziņa gadījumos, kad tiek konstatēti personu izolācijas un mājas karantīnas pārkāpumi, kā arī gadījumos, kad personas nav sazvanāmas, kā arī dalītā atbildība administratīvā pārkāpuma procesā</w:t>
      </w:r>
      <w:r w:rsidR="00DE12CC" w:rsidRPr="00ED1FC3">
        <w:rPr>
          <w:rFonts w:ascii="Times New Roman" w:hAnsi="Times New Roman" w:cs="Times New Roman"/>
          <w:sz w:val="28"/>
          <w:szCs w:val="28"/>
        </w:rPr>
        <w:t>, konstatējot noteikto ierobežojumu pārkāpumus</w:t>
      </w:r>
      <w:r w:rsidRPr="00ED1FC3">
        <w:rPr>
          <w:rFonts w:ascii="Times New Roman" w:hAnsi="Times New Roman" w:cs="Times New Roman"/>
          <w:sz w:val="28"/>
          <w:szCs w:val="28"/>
        </w:rPr>
        <w:t>.</w:t>
      </w:r>
    </w:p>
    <w:p w14:paraId="4DC03C4E" w14:textId="77777777" w:rsidR="00BE5282" w:rsidRPr="00ED1FC3" w:rsidRDefault="00BE5282" w:rsidP="00BE5282">
      <w:pPr>
        <w:spacing w:after="0" w:line="240" w:lineRule="auto"/>
        <w:jc w:val="both"/>
        <w:rPr>
          <w:rFonts w:ascii="Times New Roman" w:hAnsi="Times New Roman" w:cs="Times New Roman"/>
          <w:sz w:val="28"/>
          <w:szCs w:val="28"/>
        </w:rPr>
      </w:pPr>
    </w:p>
    <w:p w14:paraId="1B0196C6" w14:textId="0D6875E2" w:rsidR="002738FA" w:rsidRPr="00ED1FC3" w:rsidRDefault="00BE5282" w:rsidP="002738FA">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Veidojās situācija, ka</w:t>
      </w:r>
      <w:r w:rsidR="00C407F6" w:rsidRPr="00ED1FC3">
        <w:rPr>
          <w:rFonts w:ascii="Times New Roman" w:hAnsi="Times New Roman" w:cs="Times New Roman"/>
          <w:sz w:val="28"/>
          <w:szCs w:val="28"/>
        </w:rPr>
        <w:t>d</w:t>
      </w:r>
      <w:r w:rsidRPr="00ED1FC3">
        <w:rPr>
          <w:rFonts w:ascii="Times New Roman" w:hAnsi="Times New Roman" w:cs="Times New Roman"/>
          <w:sz w:val="28"/>
          <w:szCs w:val="28"/>
        </w:rPr>
        <w:t xml:space="preserve"> Covid-19 inficēto personu un kontaktpersonu uzraudzībā tiek iesaistīta Valsts policija, taču administratīvā pārkāpuma procesa lietvedība jāturpina vai jāveic Inspekcijai</w:t>
      </w:r>
      <w:r w:rsidR="002738FA" w:rsidRPr="00ED1FC3">
        <w:rPr>
          <w:rFonts w:ascii="Times New Roman" w:hAnsi="Times New Roman" w:cs="Times New Roman"/>
          <w:sz w:val="28"/>
          <w:szCs w:val="28"/>
        </w:rPr>
        <w:t xml:space="preserve"> - Covid-19 inficēto personu un kontaktpersonu uzraudzību veic Inspekcija, bet aizdomu gadījumā tiek iesaistīta Valsts policija vai pašvaldības policija. Savukārt, ja tiek apstiprināts pārkāpums noteikto ierobežojumu ievērošanā, administratīvā pārkāpuma procesa lietvedību turpina Inspekcija. Šādā veidā tiek tērēts gan Valsts policijas, gan Inspekcijas administratīvais resursus lietu sagatavošanai un pārsūtīšanai. Ir gadījumi, kad Inspekcija lietas materiāl</w:t>
      </w:r>
      <w:r w:rsidR="00C407F6" w:rsidRPr="00ED1FC3">
        <w:rPr>
          <w:rFonts w:ascii="Times New Roman" w:hAnsi="Times New Roman" w:cs="Times New Roman"/>
          <w:sz w:val="28"/>
          <w:szCs w:val="28"/>
        </w:rPr>
        <w:t>us</w:t>
      </w:r>
      <w:r w:rsidR="002738FA" w:rsidRPr="00ED1FC3">
        <w:rPr>
          <w:rFonts w:ascii="Times New Roman" w:hAnsi="Times New Roman" w:cs="Times New Roman"/>
          <w:sz w:val="28"/>
          <w:szCs w:val="28"/>
        </w:rPr>
        <w:t xml:space="preserve"> </w:t>
      </w:r>
      <w:r w:rsidR="00C407F6" w:rsidRPr="00ED1FC3">
        <w:rPr>
          <w:rFonts w:ascii="Times New Roman" w:hAnsi="Times New Roman" w:cs="Times New Roman"/>
          <w:sz w:val="28"/>
          <w:szCs w:val="28"/>
        </w:rPr>
        <w:t>no</w:t>
      </w:r>
      <w:r w:rsidR="002738FA" w:rsidRPr="00ED1FC3">
        <w:rPr>
          <w:rFonts w:ascii="Times New Roman" w:hAnsi="Times New Roman" w:cs="Times New Roman"/>
          <w:sz w:val="28"/>
          <w:szCs w:val="28"/>
        </w:rPr>
        <w:t xml:space="preserve">sūta atpakaļ </w:t>
      </w:r>
      <w:r w:rsidR="00C407F6" w:rsidRPr="00ED1FC3">
        <w:rPr>
          <w:rFonts w:ascii="Times New Roman" w:hAnsi="Times New Roman" w:cs="Times New Roman"/>
          <w:sz w:val="28"/>
          <w:szCs w:val="28"/>
        </w:rPr>
        <w:t xml:space="preserve">Valsts </w:t>
      </w:r>
      <w:r w:rsidR="002738FA" w:rsidRPr="00ED1FC3">
        <w:rPr>
          <w:rFonts w:ascii="Times New Roman" w:hAnsi="Times New Roman" w:cs="Times New Roman"/>
          <w:sz w:val="28"/>
          <w:szCs w:val="28"/>
        </w:rPr>
        <w:t xml:space="preserve">policijai, jo </w:t>
      </w:r>
      <w:r w:rsidR="00C407F6" w:rsidRPr="00ED1FC3">
        <w:rPr>
          <w:rFonts w:ascii="Times New Roman" w:hAnsi="Times New Roman" w:cs="Times New Roman"/>
          <w:sz w:val="28"/>
          <w:szCs w:val="28"/>
        </w:rPr>
        <w:t>lietas materiāli sagatavoti nepilnīgi.</w:t>
      </w:r>
    </w:p>
    <w:p w14:paraId="71B9C944" w14:textId="69294F96" w:rsidR="00BE5282" w:rsidRPr="00ED1FC3" w:rsidRDefault="00C407F6" w:rsidP="00BE5282">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Saglabājot šādu normatīvo regulējumu, tie</w:t>
      </w:r>
      <w:r w:rsidR="00BE5282" w:rsidRPr="00ED1FC3">
        <w:rPr>
          <w:rFonts w:ascii="Times New Roman" w:hAnsi="Times New Roman" w:cs="Times New Roman"/>
          <w:sz w:val="28"/>
          <w:szCs w:val="28"/>
        </w:rPr>
        <w:t>k tērēti</w:t>
      </w:r>
      <w:r w:rsidR="001D1B01" w:rsidRPr="00ED1FC3">
        <w:rPr>
          <w:rFonts w:ascii="Times New Roman" w:hAnsi="Times New Roman" w:cs="Times New Roman"/>
          <w:sz w:val="28"/>
          <w:szCs w:val="28"/>
        </w:rPr>
        <w:t xml:space="preserve"> </w:t>
      </w:r>
      <w:r w:rsidRPr="00ED1FC3">
        <w:rPr>
          <w:rFonts w:ascii="Times New Roman" w:hAnsi="Times New Roman" w:cs="Times New Roman"/>
          <w:sz w:val="28"/>
          <w:szCs w:val="28"/>
        </w:rPr>
        <w:t xml:space="preserve">Valsts policijas un </w:t>
      </w:r>
      <w:r w:rsidR="00BE5282" w:rsidRPr="00ED1FC3">
        <w:rPr>
          <w:rFonts w:ascii="Times New Roman" w:hAnsi="Times New Roman" w:cs="Times New Roman"/>
          <w:sz w:val="28"/>
          <w:szCs w:val="28"/>
        </w:rPr>
        <w:t>Inspekcijas resursi, kuri nav pietiekami, lai izpildītu pamatfunkcijas un uzdevumus un vienlaicīgi veiktu administratīvo pārkāpumu procesu lietvedības Covid-19 inficēto personu un kontaktpersonu uzraudzības ietvaros.</w:t>
      </w:r>
    </w:p>
    <w:p w14:paraId="35970FDB" w14:textId="77777777" w:rsidR="001D1B01" w:rsidRPr="00ED1FC3" w:rsidRDefault="001D1B01" w:rsidP="00BE5282">
      <w:pPr>
        <w:spacing w:after="0" w:line="240" w:lineRule="auto"/>
        <w:jc w:val="both"/>
        <w:rPr>
          <w:rFonts w:ascii="Times New Roman" w:hAnsi="Times New Roman" w:cs="Times New Roman"/>
          <w:sz w:val="28"/>
          <w:szCs w:val="28"/>
        </w:rPr>
      </w:pPr>
    </w:p>
    <w:p w14:paraId="51A20E9D" w14:textId="2204B58F" w:rsidR="001D1B01" w:rsidRPr="00ED1FC3" w:rsidRDefault="000211A9" w:rsidP="00817E7F">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 xml:space="preserve">Ņemot vērā iepriekš minēto, ierosinām inficēto personu, kontaktpersonu un pašizolācijā esošo personu telefonuzraudzības funkciju nodot vienotam ārpakalpojuma pakalpojuma sniedzējam. Informāciju par iespējamiem ierobežojumu pārkāpumiem un gadījumiem, kad inficētās personas, kontaktpersonas un pašizolācijā esošās personas nav sazvanāmas, tiks nodota </w:t>
      </w:r>
      <w:r w:rsidR="0067067B" w:rsidRPr="00ED1FC3">
        <w:rPr>
          <w:rFonts w:ascii="Times New Roman" w:hAnsi="Times New Roman" w:cs="Times New Roman"/>
          <w:sz w:val="28"/>
          <w:szCs w:val="28"/>
        </w:rPr>
        <w:t xml:space="preserve">Valsts policijas </w:t>
      </w:r>
      <w:r w:rsidR="00853723" w:rsidRPr="00ED1FC3">
        <w:rPr>
          <w:rFonts w:ascii="Times New Roman" w:hAnsi="Times New Roman" w:cs="Times New Roman"/>
          <w:sz w:val="28"/>
          <w:szCs w:val="28"/>
        </w:rPr>
        <w:t>darbiniekiem</w:t>
      </w:r>
      <w:r w:rsidR="00E35491" w:rsidRPr="00ED1FC3">
        <w:rPr>
          <w:rFonts w:ascii="Times New Roman" w:hAnsi="Times New Roman" w:cs="Times New Roman"/>
          <w:sz w:val="28"/>
          <w:szCs w:val="28"/>
        </w:rPr>
        <w:t>,</w:t>
      </w:r>
      <w:r w:rsidR="0067067B" w:rsidRPr="00ED1FC3">
        <w:rPr>
          <w:rFonts w:ascii="Times New Roman" w:hAnsi="Times New Roman" w:cs="Times New Roman"/>
          <w:sz w:val="28"/>
          <w:szCs w:val="28"/>
        </w:rPr>
        <w:t xml:space="preserve"> </w:t>
      </w:r>
      <w:r w:rsidRPr="00ED1FC3">
        <w:rPr>
          <w:rFonts w:ascii="Times New Roman" w:hAnsi="Times New Roman" w:cs="Times New Roman"/>
          <w:sz w:val="28"/>
          <w:szCs w:val="28"/>
        </w:rPr>
        <w:t xml:space="preserve">fakta konstatācijai un </w:t>
      </w:r>
      <w:r w:rsidR="0067067B" w:rsidRPr="00ED1FC3">
        <w:rPr>
          <w:rFonts w:ascii="Times New Roman" w:hAnsi="Times New Roman" w:cs="Times New Roman"/>
          <w:sz w:val="28"/>
          <w:szCs w:val="28"/>
        </w:rPr>
        <w:t>administratīvā pārkāpuma proces</w:t>
      </w:r>
      <w:r w:rsidRPr="00ED1FC3">
        <w:rPr>
          <w:rFonts w:ascii="Times New Roman" w:hAnsi="Times New Roman" w:cs="Times New Roman"/>
          <w:sz w:val="28"/>
          <w:szCs w:val="28"/>
        </w:rPr>
        <w:t>a uzsākšanai</w:t>
      </w:r>
      <w:r w:rsidR="0067067B" w:rsidRPr="00ED1FC3">
        <w:rPr>
          <w:rFonts w:ascii="Times New Roman" w:hAnsi="Times New Roman" w:cs="Times New Roman"/>
          <w:sz w:val="28"/>
          <w:szCs w:val="28"/>
        </w:rPr>
        <w:t xml:space="preserve">, kā arī </w:t>
      </w:r>
      <w:r w:rsidRPr="00ED1FC3">
        <w:rPr>
          <w:rFonts w:ascii="Times New Roman" w:hAnsi="Times New Roman" w:cs="Times New Roman"/>
          <w:sz w:val="28"/>
          <w:szCs w:val="28"/>
        </w:rPr>
        <w:t xml:space="preserve">lēmuma </w:t>
      </w:r>
      <w:r w:rsidR="0067067B" w:rsidRPr="00ED1FC3">
        <w:rPr>
          <w:rFonts w:ascii="Times New Roman" w:hAnsi="Times New Roman" w:cs="Times New Roman"/>
          <w:sz w:val="28"/>
          <w:szCs w:val="28"/>
        </w:rPr>
        <w:t>pieņem</w:t>
      </w:r>
      <w:r w:rsidRPr="00ED1FC3">
        <w:rPr>
          <w:rFonts w:ascii="Times New Roman" w:hAnsi="Times New Roman" w:cs="Times New Roman"/>
          <w:sz w:val="28"/>
          <w:szCs w:val="28"/>
        </w:rPr>
        <w:t>šanai</w:t>
      </w:r>
      <w:r w:rsidR="0067067B" w:rsidRPr="00ED1FC3">
        <w:rPr>
          <w:rFonts w:ascii="Times New Roman" w:hAnsi="Times New Roman" w:cs="Times New Roman"/>
          <w:sz w:val="28"/>
          <w:szCs w:val="28"/>
        </w:rPr>
        <w:t xml:space="preserve"> par </w:t>
      </w:r>
      <w:r w:rsidRPr="00ED1FC3">
        <w:rPr>
          <w:rFonts w:ascii="Times New Roman" w:hAnsi="Times New Roman" w:cs="Times New Roman"/>
          <w:sz w:val="28"/>
          <w:szCs w:val="28"/>
        </w:rPr>
        <w:t xml:space="preserve">administratīvā </w:t>
      </w:r>
      <w:r w:rsidR="0067067B" w:rsidRPr="00ED1FC3">
        <w:rPr>
          <w:rFonts w:ascii="Times New Roman" w:hAnsi="Times New Roman" w:cs="Times New Roman"/>
          <w:sz w:val="28"/>
          <w:szCs w:val="28"/>
        </w:rPr>
        <w:t>soda piemērošanu</w:t>
      </w:r>
      <w:r w:rsidR="001D1B01" w:rsidRPr="00ED1FC3">
        <w:rPr>
          <w:rFonts w:ascii="Times New Roman" w:hAnsi="Times New Roman" w:cs="Times New Roman"/>
          <w:sz w:val="28"/>
          <w:szCs w:val="28"/>
        </w:rPr>
        <w:t>.</w:t>
      </w:r>
    </w:p>
    <w:p w14:paraId="63E5CF6D" w14:textId="0253637D" w:rsidR="00537B62" w:rsidRPr="00ED1FC3" w:rsidRDefault="00537B62" w:rsidP="00817E7F">
      <w:pPr>
        <w:spacing w:after="0" w:line="240" w:lineRule="auto"/>
        <w:jc w:val="both"/>
        <w:rPr>
          <w:rFonts w:ascii="Times New Roman" w:hAnsi="Times New Roman" w:cs="Times New Roman"/>
          <w:sz w:val="28"/>
          <w:szCs w:val="28"/>
        </w:rPr>
      </w:pPr>
    </w:p>
    <w:p w14:paraId="541C728C" w14:textId="46DDE62B" w:rsidR="00537B62" w:rsidRPr="00ED1FC3" w:rsidRDefault="00537B62" w:rsidP="00817E7F">
      <w:pPr>
        <w:spacing w:after="0" w:line="240" w:lineRule="auto"/>
        <w:jc w:val="both"/>
        <w:rPr>
          <w:rFonts w:ascii="Times New Roman" w:eastAsia="Times New Roman" w:hAnsi="Times New Roman" w:cs="Times New Roman"/>
          <w:color w:val="201F1E"/>
          <w:sz w:val="28"/>
          <w:szCs w:val="28"/>
          <w:bdr w:val="none" w:sz="0" w:space="0" w:color="auto" w:frame="1"/>
          <w:lang w:eastAsia="lv-LV"/>
        </w:rPr>
      </w:pPr>
      <w:r w:rsidRPr="00ED1FC3">
        <w:rPr>
          <w:rFonts w:ascii="Times New Roman" w:hAnsi="Times New Roman" w:cs="Times New Roman"/>
          <w:sz w:val="28"/>
          <w:szCs w:val="28"/>
        </w:rPr>
        <w:t>Ņemot vērā Latvijas pašvaldību savienības (turpmāk – LPS) iebildum</w:t>
      </w:r>
      <w:r w:rsidR="00F13E31" w:rsidRPr="00ED1FC3">
        <w:rPr>
          <w:rFonts w:ascii="Times New Roman" w:hAnsi="Times New Roman" w:cs="Times New Roman"/>
          <w:sz w:val="28"/>
          <w:szCs w:val="28"/>
        </w:rPr>
        <w:t>u</w:t>
      </w:r>
      <w:r w:rsidR="00853723" w:rsidRPr="00ED1FC3">
        <w:rPr>
          <w:rFonts w:ascii="Times New Roman" w:hAnsi="Times New Roman" w:cs="Times New Roman"/>
          <w:sz w:val="28"/>
          <w:szCs w:val="28"/>
        </w:rPr>
        <w:t>,</w:t>
      </w:r>
      <w:r w:rsidR="00F13E31" w:rsidRPr="00ED1FC3">
        <w:rPr>
          <w:rFonts w:ascii="Times New Roman" w:hAnsi="Times New Roman" w:cs="Times New Roman"/>
          <w:sz w:val="28"/>
          <w:szCs w:val="28"/>
        </w:rPr>
        <w:t xml:space="preserve"> dokumentos būtu iekļaujama norma</w:t>
      </w:r>
      <w:r w:rsidRPr="000526AC">
        <w:rPr>
          <w:rFonts w:ascii="Times New Roman" w:eastAsia="Times New Roman" w:hAnsi="Times New Roman" w:cs="Times New Roman"/>
          <w:color w:val="201F1E"/>
          <w:sz w:val="28"/>
          <w:szCs w:val="28"/>
          <w:bdr w:val="none" w:sz="0" w:space="0" w:color="auto" w:frame="1"/>
          <w:lang w:eastAsia="lv-LV"/>
        </w:rPr>
        <w:t>, ka arī pašvaldības policijai jābūt pieejamai informācijai par personām, k</w:t>
      </w:r>
      <w:r w:rsidR="00F13E31" w:rsidRPr="00ED1FC3">
        <w:rPr>
          <w:rFonts w:ascii="Times New Roman" w:eastAsia="Times New Roman" w:hAnsi="Times New Roman" w:cs="Times New Roman"/>
          <w:color w:val="201F1E"/>
          <w:sz w:val="28"/>
          <w:szCs w:val="28"/>
          <w:bdr w:val="none" w:sz="0" w:space="0" w:color="auto" w:frame="1"/>
          <w:lang w:eastAsia="lv-LV"/>
        </w:rPr>
        <w:t xml:space="preserve">urām </w:t>
      </w:r>
      <w:r w:rsidRPr="000526AC">
        <w:rPr>
          <w:rFonts w:ascii="Times New Roman" w:eastAsia="Times New Roman" w:hAnsi="Times New Roman" w:cs="Times New Roman"/>
          <w:color w:val="201F1E"/>
          <w:sz w:val="28"/>
          <w:szCs w:val="28"/>
          <w:bdr w:val="none" w:sz="0" w:space="0" w:color="auto" w:frame="1"/>
          <w:lang w:eastAsia="lv-LV"/>
        </w:rPr>
        <w:t>jāievēro izolācija vai mājas karantīna. Tehniskais risinājums tiks tā pielāgots,</w:t>
      </w:r>
      <w:r w:rsidR="00F13E31" w:rsidRPr="00ED1FC3">
        <w:rPr>
          <w:rFonts w:ascii="Times New Roman" w:eastAsia="Times New Roman" w:hAnsi="Times New Roman" w:cs="Times New Roman"/>
          <w:color w:val="201F1E"/>
          <w:sz w:val="28"/>
          <w:szCs w:val="28"/>
          <w:bdr w:val="none" w:sz="0" w:space="0" w:color="auto" w:frame="1"/>
          <w:lang w:eastAsia="lv-LV"/>
        </w:rPr>
        <w:t xml:space="preserve"> </w:t>
      </w:r>
      <w:hyperlink r:id="rId12" w:tgtFrame="_blank" w:tooltip="Original URL: http://t.sk/. Click or tap if you trust this link." w:history="1">
        <w:r w:rsidRPr="000526AC">
          <w:rPr>
            <w:rFonts w:ascii="Times New Roman" w:eastAsia="Times New Roman" w:hAnsi="Times New Roman" w:cs="Times New Roman"/>
            <w:sz w:val="28"/>
            <w:szCs w:val="28"/>
            <w:bdr w:val="none" w:sz="0" w:space="0" w:color="auto" w:frame="1"/>
            <w:lang w:eastAsia="lv-LV"/>
          </w:rPr>
          <w:t>t.sk</w:t>
        </w:r>
      </w:hyperlink>
      <w:r w:rsidRPr="000526AC">
        <w:rPr>
          <w:rFonts w:ascii="Times New Roman" w:eastAsia="Times New Roman" w:hAnsi="Times New Roman" w:cs="Times New Roman"/>
          <w:color w:val="201F1E"/>
          <w:sz w:val="28"/>
          <w:szCs w:val="28"/>
          <w:bdr w:val="none" w:sz="0" w:space="0" w:color="auto" w:frame="1"/>
          <w:lang w:eastAsia="lv-LV"/>
        </w:rPr>
        <w:t>. pieejamība EGRIS</w:t>
      </w:r>
    </w:p>
    <w:p w14:paraId="0C9FBC65" w14:textId="48BEFD0F" w:rsidR="001D1B01" w:rsidRPr="00ED1FC3" w:rsidRDefault="001D1B01" w:rsidP="00817E7F">
      <w:pPr>
        <w:spacing w:after="0" w:line="240" w:lineRule="auto"/>
        <w:jc w:val="both"/>
        <w:rPr>
          <w:rFonts w:ascii="Times New Roman" w:hAnsi="Times New Roman" w:cs="Times New Roman"/>
          <w:sz w:val="28"/>
          <w:szCs w:val="28"/>
        </w:rPr>
      </w:pPr>
    </w:p>
    <w:p w14:paraId="61FF140B" w14:textId="29FBF1DA" w:rsidR="000211A9" w:rsidRPr="00ED1FC3" w:rsidRDefault="006F12E1" w:rsidP="00817E7F">
      <w:pPr>
        <w:spacing w:after="0" w:line="240" w:lineRule="auto"/>
        <w:jc w:val="both"/>
        <w:rPr>
          <w:rFonts w:ascii="Times New Roman" w:hAnsi="Times New Roman" w:cs="Times New Roman"/>
          <w:b/>
          <w:bCs/>
          <w:sz w:val="28"/>
          <w:szCs w:val="28"/>
          <w:u w:val="single"/>
        </w:rPr>
      </w:pPr>
      <w:r w:rsidRPr="00ED1FC3">
        <w:rPr>
          <w:rFonts w:ascii="Times New Roman" w:hAnsi="Times New Roman" w:cs="Times New Roman"/>
          <w:b/>
          <w:bCs/>
          <w:sz w:val="28"/>
          <w:szCs w:val="28"/>
          <w:u w:val="single"/>
        </w:rPr>
        <w:t>Nepieciešamie grozījumi normatīvos dokumentos</w:t>
      </w:r>
    </w:p>
    <w:p w14:paraId="4A240310" w14:textId="77777777" w:rsidR="000211A9" w:rsidRPr="00ED1FC3" w:rsidRDefault="000211A9" w:rsidP="00817E7F">
      <w:pPr>
        <w:spacing w:after="0" w:line="240" w:lineRule="auto"/>
        <w:jc w:val="both"/>
        <w:rPr>
          <w:rFonts w:ascii="Times New Roman" w:hAnsi="Times New Roman" w:cs="Times New Roman"/>
          <w:sz w:val="28"/>
          <w:szCs w:val="28"/>
        </w:rPr>
      </w:pPr>
    </w:p>
    <w:p w14:paraId="07C951A1" w14:textId="3EBD1FBA" w:rsidR="008B2C0C" w:rsidRPr="00ED1FC3" w:rsidRDefault="00B96E40" w:rsidP="001D1B01">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J</w:t>
      </w:r>
      <w:r w:rsidR="001D1B01" w:rsidRPr="00ED1FC3">
        <w:rPr>
          <w:rFonts w:ascii="Times New Roman" w:hAnsi="Times New Roman" w:cs="Times New Roman"/>
          <w:sz w:val="28"/>
          <w:szCs w:val="28"/>
        </w:rPr>
        <w:t xml:space="preserve">ānodrošina, lai Valsts policijas rīcībā būtu pilnvērtīga informācija par personām, kurām jāievēro izolācija vai mājas karantīna </w:t>
      </w:r>
      <w:r w:rsidR="009D0DCC" w:rsidRPr="00ED1FC3">
        <w:rPr>
          <w:rFonts w:ascii="Times New Roman" w:hAnsi="Times New Roman" w:cs="Times New Roman"/>
          <w:sz w:val="28"/>
          <w:szCs w:val="28"/>
        </w:rPr>
        <w:t xml:space="preserve">- </w:t>
      </w:r>
      <w:r w:rsidR="001D1B01" w:rsidRPr="00ED1FC3">
        <w:rPr>
          <w:rFonts w:ascii="Times New Roman" w:hAnsi="Times New Roman" w:cs="Times New Roman"/>
          <w:sz w:val="28"/>
          <w:szCs w:val="28"/>
        </w:rPr>
        <w:t xml:space="preserve">Inspekcijas rīcībā esošā informācija, </w:t>
      </w:r>
      <w:r w:rsidR="009D0DCC" w:rsidRPr="00ED1FC3">
        <w:rPr>
          <w:rFonts w:ascii="Times New Roman" w:hAnsi="Times New Roman" w:cs="Times New Roman"/>
          <w:sz w:val="28"/>
          <w:szCs w:val="28"/>
        </w:rPr>
        <w:t>kas</w:t>
      </w:r>
      <w:r w:rsidR="001D1B01" w:rsidRPr="00ED1FC3">
        <w:rPr>
          <w:rFonts w:ascii="Times New Roman" w:hAnsi="Times New Roman" w:cs="Times New Roman"/>
          <w:sz w:val="28"/>
          <w:szCs w:val="28"/>
        </w:rPr>
        <w:t xml:space="preserve"> būtu likumīgs pamats savāktiem pierādījumiem </w:t>
      </w:r>
      <w:r w:rsidR="009D0DCC" w:rsidRPr="00ED1FC3">
        <w:rPr>
          <w:rFonts w:ascii="Times New Roman" w:hAnsi="Times New Roman" w:cs="Times New Roman"/>
          <w:sz w:val="28"/>
          <w:szCs w:val="28"/>
        </w:rPr>
        <w:t xml:space="preserve">par iespējamu ierobežojumu pārkāpumu </w:t>
      </w:r>
      <w:r w:rsidR="001D1B01" w:rsidRPr="00ED1FC3">
        <w:rPr>
          <w:rFonts w:ascii="Times New Roman" w:hAnsi="Times New Roman" w:cs="Times New Roman"/>
          <w:sz w:val="28"/>
          <w:szCs w:val="28"/>
        </w:rPr>
        <w:t>(dokumentāls pierādījums, ka personai ir noteikts statuss)</w:t>
      </w:r>
      <w:r w:rsidR="008B2C0C" w:rsidRPr="00ED1FC3">
        <w:rPr>
          <w:rFonts w:ascii="Times New Roman" w:hAnsi="Times New Roman" w:cs="Times New Roman"/>
          <w:sz w:val="28"/>
          <w:szCs w:val="28"/>
        </w:rPr>
        <w:t>, veicot grozījumus MK 2021.gada 29.septembra noteikumos Nr.662</w:t>
      </w:r>
      <w:r w:rsidR="00EA2BCD" w:rsidRPr="00ED1FC3">
        <w:rPr>
          <w:rFonts w:ascii="Times New Roman" w:hAnsi="Times New Roman" w:cs="Times New Roman"/>
          <w:sz w:val="28"/>
          <w:szCs w:val="28"/>
        </w:rPr>
        <w:t xml:space="preserve">, kā arī tiks izvērtēta lietderība sniegt priekšlikumu par grozījumu izdarīšanu </w:t>
      </w:r>
      <w:r w:rsidR="00EA2BCD" w:rsidRPr="00ED1FC3">
        <w:rPr>
          <w:rFonts w:ascii="Times New Roman" w:hAnsi="Times New Roman" w:cs="Times New Roman"/>
          <w:sz w:val="28"/>
          <w:szCs w:val="28"/>
          <w:shd w:val="clear" w:color="auto" w:fill="FFFFFF"/>
        </w:rPr>
        <w:t>Covid-19 infekcijas izplatības pārvaldības likuma</w:t>
      </w:r>
      <w:r w:rsidR="008B2C0C" w:rsidRPr="00ED1FC3">
        <w:rPr>
          <w:rFonts w:ascii="Times New Roman" w:hAnsi="Times New Roman" w:cs="Times New Roman"/>
          <w:sz w:val="28"/>
          <w:szCs w:val="28"/>
        </w:rPr>
        <w:t xml:space="preserve"> </w:t>
      </w:r>
      <w:r w:rsidR="00EA2BCD" w:rsidRPr="00ED1FC3">
        <w:rPr>
          <w:rFonts w:ascii="Times New Roman" w:hAnsi="Times New Roman" w:cs="Times New Roman"/>
          <w:sz w:val="28"/>
          <w:szCs w:val="28"/>
        </w:rPr>
        <w:t>51.pantā.</w:t>
      </w:r>
    </w:p>
    <w:p w14:paraId="0602EB04" w14:textId="01B6E498" w:rsidR="001D1B01" w:rsidRPr="00ED1FC3" w:rsidRDefault="001D1B01" w:rsidP="00817E7F">
      <w:pPr>
        <w:spacing w:after="0" w:line="240" w:lineRule="auto"/>
        <w:jc w:val="both"/>
        <w:rPr>
          <w:rFonts w:ascii="Times New Roman" w:hAnsi="Times New Roman" w:cs="Times New Roman"/>
          <w:sz w:val="28"/>
          <w:szCs w:val="28"/>
        </w:rPr>
      </w:pPr>
    </w:p>
    <w:p w14:paraId="3667A1B8" w14:textId="423DE551" w:rsidR="00BF5E70" w:rsidRPr="00ED1FC3" w:rsidRDefault="00BF5E70" w:rsidP="009D0DCC">
      <w:pPr>
        <w:pStyle w:val="tv213"/>
        <w:shd w:val="clear" w:color="auto" w:fill="FFFFFF"/>
        <w:spacing w:before="0" w:beforeAutospacing="0" w:after="0" w:afterAutospacing="0"/>
        <w:ind w:right="-147"/>
        <w:rPr>
          <w:b/>
          <w:bCs/>
          <w:sz w:val="28"/>
          <w:szCs w:val="28"/>
          <w:u w:val="single"/>
          <w:shd w:val="clear" w:color="auto" w:fill="FFFFFF"/>
        </w:rPr>
      </w:pPr>
      <w:r w:rsidRPr="00ED1FC3">
        <w:rPr>
          <w:b/>
          <w:bCs/>
          <w:sz w:val="28"/>
          <w:szCs w:val="28"/>
          <w:u w:val="single"/>
          <w:shd w:val="clear" w:color="auto" w:fill="FFFFFF"/>
        </w:rPr>
        <w:t xml:space="preserve">Covid -19 </w:t>
      </w:r>
      <w:r w:rsidR="006F12E1" w:rsidRPr="00ED1FC3">
        <w:rPr>
          <w:b/>
          <w:bCs/>
          <w:sz w:val="28"/>
          <w:szCs w:val="28"/>
          <w:u w:val="single"/>
          <w:shd w:val="clear" w:color="auto" w:fill="FFFFFF"/>
        </w:rPr>
        <w:t>inficēto personu</w:t>
      </w:r>
      <w:r w:rsidR="00B96E40" w:rsidRPr="00ED1FC3">
        <w:rPr>
          <w:b/>
          <w:bCs/>
          <w:sz w:val="28"/>
          <w:szCs w:val="28"/>
          <w:u w:val="single"/>
          <w:shd w:val="clear" w:color="auto" w:fill="FFFFFF"/>
        </w:rPr>
        <w:t>,</w:t>
      </w:r>
      <w:r w:rsidR="006F12E1" w:rsidRPr="00ED1FC3">
        <w:rPr>
          <w:b/>
          <w:bCs/>
          <w:sz w:val="28"/>
          <w:szCs w:val="28"/>
          <w:u w:val="single"/>
          <w:shd w:val="clear" w:color="auto" w:fill="FFFFFF"/>
        </w:rPr>
        <w:t xml:space="preserve"> kontaktpersonu </w:t>
      </w:r>
      <w:r w:rsidR="00B96E40" w:rsidRPr="00ED1FC3">
        <w:rPr>
          <w:b/>
          <w:bCs/>
          <w:sz w:val="28"/>
          <w:szCs w:val="28"/>
          <w:u w:val="single"/>
          <w:shd w:val="clear" w:color="auto" w:fill="FFFFFF"/>
        </w:rPr>
        <w:t xml:space="preserve">un pašizolācijā esošu personu </w:t>
      </w:r>
      <w:r w:rsidR="006F12E1" w:rsidRPr="00ED1FC3">
        <w:rPr>
          <w:b/>
          <w:bCs/>
          <w:sz w:val="28"/>
          <w:szCs w:val="28"/>
          <w:u w:val="single"/>
          <w:shd w:val="clear" w:color="auto" w:fill="FFFFFF"/>
        </w:rPr>
        <w:t>uzraudzības tehniskais nodrošinājums</w:t>
      </w:r>
    </w:p>
    <w:p w14:paraId="40B3D095" w14:textId="77777777" w:rsidR="00BF5E70" w:rsidRPr="00ED1FC3" w:rsidRDefault="00BF5E70" w:rsidP="00DB1EDD">
      <w:pPr>
        <w:spacing w:after="0" w:line="240" w:lineRule="auto"/>
        <w:jc w:val="both"/>
        <w:rPr>
          <w:rFonts w:ascii="Times New Roman" w:hAnsi="Times New Roman" w:cs="Times New Roman"/>
          <w:sz w:val="28"/>
          <w:szCs w:val="28"/>
        </w:rPr>
      </w:pPr>
    </w:p>
    <w:p w14:paraId="585A269C" w14:textId="5D07A50E" w:rsidR="001D1B01" w:rsidRPr="00ED1FC3" w:rsidRDefault="00AE44AB" w:rsidP="00DB1EDD">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Pašlaik informācija Inspekcijā no SPKC tiek saņemta katru rītu e-past</w:t>
      </w:r>
      <w:r w:rsidR="009D5324" w:rsidRPr="00ED1FC3">
        <w:rPr>
          <w:rFonts w:ascii="Times New Roman" w:hAnsi="Times New Roman" w:cs="Times New Roman"/>
          <w:sz w:val="28"/>
          <w:szCs w:val="28"/>
        </w:rPr>
        <w:t>ā</w:t>
      </w:r>
      <w:r w:rsidRPr="00ED1FC3">
        <w:rPr>
          <w:rFonts w:ascii="Times New Roman" w:hAnsi="Times New Roman" w:cs="Times New Roman"/>
          <w:sz w:val="28"/>
          <w:szCs w:val="28"/>
        </w:rPr>
        <w:t xml:space="preserve">, kura pielikumā pievienoti ar paroli aizsargāti saraksti Excel formātā </w:t>
      </w:r>
      <w:r w:rsidR="009D0DCC" w:rsidRPr="00ED1FC3">
        <w:rPr>
          <w:rFonts w:ascii="Times New Roman" w:hAnsi="Times New Roman" w:cs="Times New Roman"/>
          <w:sz w:val="28"/>
          <w:szCs w:val="28"/>
        </w:rPr>
        <w:t>p</w:t>
      </w:r>
      <w:r w:rsidRPr="00ED1FC3">
        <w:rPr>
          <w:rFonts w:ascii="Times New Roman" w:hAnsi="Times New Roman" w:cs="Times New Roman"/>
          <w:sz w:val="28"/>
          <w:szCs w:val="28"/>
        </w:rPr>
        <w:t>ar iepriekšējā diennaktī konstatētajiem Covid</w:t>
      </w:r>
      <w:r w:rsidR="005F0527" w:rsidRPr="00ED1FC3">
        <w:rPr>
          <w:rFonts w:ascii="Times New Roman" w:hAnsi="Times New Roman" w:cs="Times New Roman"/>
          <w:sz w:val="28"/>
          <w:szCs w:val="28"/>
        </w:rPr>
        <w:t>-</w:t>
      </w:r>
      <w:r w:rsidRPr="00ED1FC3">
        <w:rPr>
          <w:rFonts w:ascii="Times New Roman" w:hAnsi="Times New Roman" w:cs="Times New Roman"/>
          <w:sz w:val="28"/>
          <w:szCs w:val="28"/>
        </w:rPr>
        <w:t xml:space="preserve">19 gadījumiem, kā arī SPKC veiktās epidemioloģiskās izmeklēšanas laikā noskaidrotajām kontaktpersonām. </w:t>
      </w:r>
    </w:p>
    <w:p w14:paraId="2344A704" w14:textId="77777777" w:rsidR="001D1B01" w:rsidRPr="00ED1FC3" w:rsidRDefault="001D1B01" w:rsidP="00DB1EDD">
      <w:pPr>
        <w:spacing w:after="0" w:line="240" w:lineRule="auto"/>
        <w:jc w:val="both"/>
        <w:rPr>
          <w:rFonts w:ascii="Times New Roman" w:hAnsi="Times New Roman" w:cs="Times New Roman"/>
          <w:sz w:val="28"/>
          <w:szCs w:val="28"/>
        </w:rPr>
      </w:pPr>
    </w:p>
    <w:p w14:paraId="4D55BB92" w14:textId="231FEFB9" w:rsidR="00AE44AB" w:rsidRPr="00ED1FC3" w:rsidRDefault="00AA74E4" w:rsidP="00DB1EDD">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Pie šādiem apstākļiem Inspekcijā saņemtajā informācijā regulāri pārbaudāmas un konstatējamas dažādas nepilnības, tādēļ</w:t>
      </w:r>
      <w:r w:rsidR="00E75341" w:rsidRPr="00ED1FC3">
        <w:rPr>
          <w:rFonts w:ascii="Times New Roman" w:hAnsi="Times New Roman" w:cs="Times New Roman"/>
          <w:sz w:val="28"/>
          <w:szCs w:val="28"/>
        </w:rPr>
        <w:t>,</w:t>
      </w:r>
      <w:r w:rsidRPr="00ED1FC3">
        <w:rPr>
          <w:rFonts w:ascii="Times New Roman" w:hAnsi="Times New Roman" w:cs="Times New Roman"/>
          <w:sz w:val="28"/>
          <w:szCs w:val="28"/>
        </w:rPr>
        <w:t xml:space="preserve"> pirms tiek uzsākta zvanu veikšana, saņemtā informācija tiek manuāli pārskatīta un precizēta.</w:t>
      </w:r>
      <w:r w:rsidR="007A514B" w:rsidRPr="00ED1FC3">
        <w:rPr>
          <w:rFonts w:ascii="Times New Roman" w:hAnsi="Times New Roman" w:cs="Times New Roman"/>
          <w:sz w:val="28"/>
          <w:szCs w:val="28"/>
        </w:rPr>
        <w:t xml:space="preserve"> Pēc zvanu noslēgšanas</w:t>
      </w:r>
      <w:r w:rsidR="00874549" w:rsidRPr="00ED1FC3">
        <w:rPr>
          <w:rFonts w:ascii="Times New Roman" w:hAnsi="Times New Roman" w:cs="Times New Roman"/>
          <w:sz w:val="28"/>
          <w:szCs w:val="28"/>
        </w:rPr>
        <w:t>,</w:t>
      </w:r>
      <w:r w:rsidR="007A514B" w:rsidRPr="00ED1FC3">
        <w:rPr>
          <w:rFonts w:ascii="Times New Roman" w:hAnsi="Times New Roman" w:cs="Times New Roman"/>
          <w:sz w:val="28"/>
          <w:szCs w:val="28"/>
        </w:rPr>
        <w:t xml:space="preserve"> informācija tiek manuāli apkopota, veidojot sarakstu ar aktuālo informāciju par Covid</w:t>
      </w:r>
      <w:r w:rsidR="005F0527" w:rsidRPr="00ED1FC3">
        <w:rPr>
          <w:rFonts w:ascii="Times New Roman" w:hAnsi="Times New Roman" w:cs="Times New Roman"/>
          <w:sz w:val="28"/>
          <w:szCs w:val="28"/>
        </w:rPr>
        <w:t>-</w:t>
      </w:r>
      <w:r w:rsidR="007A514B" w:rsidRPr="00ED1FC3">
        <w:rPr>
          <w:rFonts w:ascii="Times New Roman" w:hAnsi="Times New Roman" w:cs="Times New Roman"/>
          <w:sz w:val="28"/>
          <w:szCs w:val="28"/>
        </w:rPr>
        <w:t>19 inficētām personām un kontaktpersonām, sarakstos apkopojot arī Inspekcijas uzraudzības laikā iegūto informāciju.</w:t>
      </w:r>
    </w:p>
    <w:p w14:paraId="4ABCEFE9" w14:textId="7E1A8329" w:rsidR="0023759E" w:rsidRPr="00ED1FC3" w:rsidRDefault="0023759E" w:rsidP="00DB1EDD">
      <w:pPr>
        <w:spacing w:after="0" w:line="240" w:lineRule="auto"/>
        <w:jc w:val="both"/>
        <w:rPr>
          <w:rFonts w:ascii="Times New Roman" w:hAnsi="Times New Roman" w:cs="Times New Roman"/>
          <w:sz w:val="28"/>
          <w:szCs w:val="28"/>
        </w:rPr>
      </w:pPr>
    </w:p>
    <w:p w14:paraId="5A26C05E" w14:textId="2B661E01" w:rsidR="0023759E" w:rsidRPr="00ED1FC3" w:rsidRDefault="00874549" w:rsidP="00DB1EDD">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I</w:t>
      </w:r>
      <w:r w:rsidR="0023759E" w:rsidRPr="00ED1FC3">
        <w:rPr>
          <w:rFonts w:ascii="Times New Roman" w:hAnsi="Times New Roman" w:cs="Times New Roman"/>
          <w:sz w:val="28"/>
          <w:szCs w:val="28"/>
        </w:rPr>
        <w:t>nformācija par papildus uzraudzības nepieciešamību tiek nosūtīta uz Valsts policijas norādīto e-pasta adresi, sūtījumu sūtot Excel formātā, to aizsargājot ar paroli.</w:t>
      </w:r>
    </w:p>
    <w:p w14:paraId="6D09A8E7" w14:textId="592CEA0A" w:rsidR="00E35491" w:rsidRPr="00ED1FC3" w:rsidRDefault="00E35491" w:rsidP="00DB1EDD">
      <w:pPr>
        <w:spacing w:after="0" w:line="240" w:lineRule="auto"/>
        <w:jc w:val="both"/>
        <w:rPr>
          <w:rFonts w:ascii="Times New Roman" w:hAnsi="Times New Roman" w:cs="Times New Roman"/>
          <w:sz w:val="28"/>
          <w:szCs w:val="28"/>
        </w:rPr>
      </w:pPr>
    </w:p>
    <w:p w14:paraId="395CD605" w14:textId="5920FD31" w:rsidR="0023759E" w:rsidRPr="00ED1FC3" w:rsidRDefault="00874549" w:rsidP="00DB1EDD">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I</w:t>
      </w:r>
      <w:r w:rsidR="001D1B01" w:rsidRPr="00ED1FC3">
        <w:rPr>
          <w:rFonts w:ascii="Times New Roman" w:hAnsi="Times New Roman" w:cs="Times New Roman"/>
          <w:sz w:val="28"/>
          <w:szCs w:val="28"/>
        </w:rPr>
        <w:t>nformācija</w:t>
      </w:r>
      <w:r w:rsidRPr="00ED1FC3">
        <w:rPr>
          <w:rFonts w:ascii="Times New Roman" w:hAnsi="Times New Roman" w:cs="Times New Roman"/>
          <w:sz w:val="28"/>
          <w:szCs w:val="28"/>
        </w:rPr>
        <w:t>,</w:t>
      </w:r>
      <w:r w:rsidR="001D1B01" w:rsidRPr="00ED1FC3">
        <w:rPr>
          <w:rFonts w:ascii="Times New Roman" w:hAnsi="Times New Roman" w:cs="Times New Roman"/>
          <w:sz w:val="28"/>
          <w:szCs w:val="28"/>
        </w:rPr>
        <w:t xml:space="preserve"> nosūtīšanai SPKC</w:t>
      </w:r>
      <w:r w:rsidRPr="00ED1FC3">
        <w:rPr>
          <w:rFonts w:ascii="Times New Roman" w:hAnsi="Times New Roman" w:cs="Times New Roman"/>
          <w:sz w:val="28"/>
          <w:szCs w:val="28"/>
        </w:rPr>
        <w:t>,</w:t>
      </w:r>
      <w:r w:rsidR="001D1B01" w:rsidRPr="00ED1FC3">
        <w:rPr>
          <w:rFonts w:ascii="Times New Roman" w:hAnsi="Times New Roman" w:cs="Times New Roman"/>
          <w:sz w:val="28"/>
          <w:szCs w:val="28"/>
        </w:rPr>
        <w:t xml:space="preserve"> tiek sagatavota</w:t>
      </w:r>
      <w:r w:rsidRPr="00ED1FC3">
        <w:rPr>
          <w:rFonts w:ascii="Times New Roman" w:hAnsi="Times New Roman" w:cs="Times New Roman"/>
          <w:sz w:val="28"/>
          <w:szCs w:val="28"/>
        </w:rPr>
        <w:t>,</w:t>
      </w:r>
      <w:r w:rsidR="001D1B01" w:rsidRPr="00ED1FC3">
        <w:rPr>
          <w:rFonts w:ascii="Times New Roman" w:hAnsi="Times New Roman" w:cs="Times New Roman"/>
          <w:sz w:val="28"/>
          <w:szCs w:val="28"/>
        </w:rPr>
        <w:t xml:space="preserve"> izmantojot </w:t>
      </w:r>
      <w:r w:rsidR="0023759E" w:rsidRPr="00ED1FC3">
        <w:rPr>
          <w:rFonts w:ascii="Times New Roman" w:hAnsi="Times New Roman" w:cs="Times New Roman"/>
          <w:sz w:val="28"/>
          <w:szCs w:val="28"/>
        </w:rPr>
        <w:t xml:space="preserve">Epidemioloģisko gadījumu reģistrēšanas informācijas sistēmā (turpmāk – EGRIS) </w:t>
      </w:r>
      <w:r w:rsidR="001D1B01" w:rsidRPr="00ED1FC3">
        <w:rPr>
          <w:rFonts w:ascii="Times New Roman" w:hAnsi="Times New Roman" w:cs="Times New Roman"/>
          <w:sz w:val="28"/>
          <w:szCs w:val="28"/>
        </w:rPr>
        <w:t>EGRIS reģistrētos datus</w:t>
      </w:r>
      <w:r w:rsidRPr="00ED1FC3">
        <w:rPr>
          <w:rFonts w:ascii="Times New Roman" w:hAnsi="Times New Roman" w:cs="Times New Roman"/>
          <w:sz w:val="28"/>
          <w:szCs w:val="28"/>
        </w:rPr>
        <w:t>, kas nodrošina</w:t>
      </w:r>
      <w:r w:rsidR="0023759E" w:rsidRPr="00ED1FC3">
        <w:rPr>
          <w:rFonts w:ascii="Times New Roman" w:hAnsi="Times New Roman" w:cs="Times New Roman"/>
          <w:sz w:val="28"/>
          <w:szCs w:val="28"/>
        </w:rPr>
        <w:t xml:space="preserve"> iespēj</w:t>
      </w:r>
      <w:r w:rsidRPr="00ED1FC3">
        <w:rPr>
          <w:rFonts w:ascii="Times New Roman" w:hAnsi="Times New Roman" w:cs="Times New Roman"/>
          <w:sz w:val="28"/>
          <w:szCs w:val="28"/>
        </w:rPr>
        <w:t>u</w:t>
      </w:r>
      <w:r w:rsidR="0023759E" w:rsidRPr="00ED1FC3">
        <w:rPr>
          <w:rFonts w:ascii="Times New Roman" w:hAnsi="Times New Roman" w:cs="Times New Roman"/>
          <w:sz w:val="28"/>
          <w:szCs w:val="28"/>
        </w:rPr>
        <w:t xml:space="preserve"> automatizēt datu apmaiņu.</w:t>
      </w:r>
    </w:p>
    <w:p w14:paraId="44E6D85D" w14:textId="77777777" w:rsidR="0023759E" w:rsidRPr="00ED1FC3" w:rsidRDefault="0023759E" w:rsidP="00DB1EDD">
      <w:pPr>
        <w:spacing w:after="0" w:line="240" w:lineRule="auto"/>
        <w:jc w:val="both"/>
        <w:rPr>
          <w:rFonts w:ascii="Times New Roman" w:hAnsi="Times New Roman" w:cs="Times New Roman"/>
          <w:sz w:val="28"/>
          <w:szCs w:val="28"/>
        </w:rPr>
      </w:pPr>
    </w:p>
    <w:p w14:paraId="26A19018" w14:textId="3ADB9580" w:rsidR="007B52E1" w:rsidRPr="00ED1FC3" w:rsidRDefault="006C7874" w:rsidP="00DB1EDD">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Ir uzsākta EGRIS pilnveidošana, lai tajā varētu strādāt arī Inspekcijas</w:t>
      </w:r>
      <w:r w:rsidR="0054275A" w:rsidRPr="00ED1FC3">
        <w:rPr>
          <w:rFonts w:ascii="Times New Roman" w:hAnsi="Times New Roman" w:cs="Times New Roman"/>
          <w:sz w:val="28"/>
          <w:szCs w:val="28"/>
        </w:rPr>
        <w:t xml:space="preserve"> un Valsts policijas</w:t>
      </w:r>
      <w:r w:rsidRPr="00ED1FC3">
        <w:rPr>
          <w:rFonts w:ascii="Times New Roman" w:hAnsi="Times New Roman" w:cs="Times New Roman"/>
          <w:sz w:val="28"/>
          <w:szCs w:val="28"/>
        </w:rPr>
        <w:t xml:space="preserve"> darbinieki. </w:t>
      </w:r>
      <w:r w:rsidR="00C12398" w:rsidRPr="00ED1FC3">
        <w:rPr>
          <w:rFonts w:ascii="Times New Roman" w:hAnsi="Times New Roman" w:cs="Times New Roman"/>
          <w:sz w:val="28"/>
          <w:szCs w:val="28"/>
        </w:rPr>
        <w:t xml:space="preserve">EGRIS sistēmas </w:t>
      </w:r>
      <w:r w:rsidR="008D11FE" w:rsidRPr="00ED1FC3">
        <w:rPr>
          <w:rFonts w:ascii="Times New Roman" w:hAnsi="Times New Roman" w:cs="Times New Roman"/>
          <w:sz w:val="28"/>
          <w:szCs w:val="28"/>
        </w:rPr>
        <w:t xml:space="preserve">vienota </w:t>
      </w:r>
      <w:r w:rsidR="00C12398" w:rsidRPr="00ED1FC3">
        <w:rPr>
          <w:rFonts w:ascii="Times New Roman" w:hAnsi="Times New Roman" w:cs="Times New Roman"/>
          <w:sz w:val="28"/>
          <w:szCs w:val="28"/>
        </w:rPr>
        <w:t>lietošana nodrošinā</w:t>
      </w:r>
      <w:r w:rsidR="00320A7B" w:rsidRPr="00ED1FC3">
        <w:rPr>
          <w:rFonts w:ascii="Times New Roman" w:hAnsi="Times New Roman" w:cs="Times New Roman"/>
          <w:sz w:val="28"/>
          <w:szCs w:val="28"/>
        </w:rPr>
        <w:t>tu</w:t>
      </w:r>
      <w:r w:rsidR="00C12398" w:rsidRPr="00ED1FC3">
        <w:rPr>
          <w:rFonts w:ascii="Times New Roman" w:hAnsi="Times New Roman" w:cs="Times New Roman"/>
          <w:sz w:val="28"/>
          <w:szCs w:val="28"/>
        </w:rPr>
        <w:t>, ka Inspekcijas rīcībā nonāk</w:t>
      </w:r>
      <w:r w:rsidR="008D11FE" w:rsidRPr="00ED1FC3">
        <w:rPr>
          <w:rFonts w:ascii="Times New Roman" w:hAnsi="Times New Roman" w:cs="Times New Roman"/>
          <w:sz w:val="28"/>
          <w:szCs w:val="28"/>
        </w:rPr>
        <w:t>tu</w:t>
      </w:r>
      <w:r w:rsidR="00C12398" w:rsidRPr="00ED1FC3">
        <w:rPr>
          <w:rFonts w:ascii="Times New Roman" w:hAnsi="Times New Roman" w:cs="Times New Roman"/>
          <w:sz w:val="28"/>
          <w:szCs w:val="28"/>
        </w:rPr>
        <w:t xml:space="preserve"> aktuālā informācija par Covid</w:t>
      </w:r>
      <w:r w:rsidR="005F0527" w:rsidRPr="00ED1FC3">
        <w:rPr>
          <w:rFonts w:ascii="Times New Roman" w:hAnsi="Times New Roman" w:cs="Times New Roman"/>
          <w:sz w:val="28"/>
          <w:szCs w:val="28"/>
        </w:rPr>
        <w:t>-</w:t>
      </w:r>
      <w:r w:rsidR="00C12398" w:rsidRPr="00ED1FC3">
        <w:rPr>
          <w:rFonts w:ascii="Times New Roman" w:hAnsi="Times New Roman" w:cs="Times New Roman"/>
          <w:sz w:val="28"/>
          <w:szCs w:val="28"/>
        </w:rPr>
        <w:t xml:space="preserve">19 </w:t>
      </w:r>
      <w:r w:rsidR="008D11FE" w:rsidRPr="00ED1FC3">
        <w:rPr>
          <w:rFonts w:ascii="Times New Roman" w:hAnsi="Times New Roman" w:cs="Times New Roman"/>
          <w:sz w:val="28"/>
          <w:szCs w:val="28"/>
        </w:rPr>
        <w:t>inficētajām personām</w:t>
      </w:r>
      <w:r w:rsidR="00C12398" w:rsidRPr="00ED1FC3">
        <w:rPr>
          <w:rFonts w:ascii="Times New Roman" w:hAnsi="Times New Roman" w:cs="Times New Roman"/>
          <w:sz w:val="28"/>
          <w:szCs w:val="28"/>
        </w:rPr>
        <w:t xml:space="preserve"> un kontaktpersonām, tāpat Inspekcijai uzraudzības uzdevuma īstenošanai būs pieejama informācija par SPKC epidemioloģiskās izmeklēšanas laikā iegūt</w:t>
      </w:r>
      <w:r w:rsidR="008D11FE" w:rsidRPr="00ED1FC3">
        <w:rPr>
          <w:rFonts w:ascii="Times New Roman" w:hAnsi="Times New Roman" w:cs="Times New Roman"/>
          <w:sz w:val="28"/>
          <w:szCs w:val="28"/>
        </w:rPr>
        <w:t>ām ziņām</w:t>
      </w:r>
      <w:r w:rsidR="00C12398" w:rsidRPr="00ED1FC3">
        <w:rPr>
          <w:rFonts w:ascii="Times New Roman" w:hAnsi="Times New Roman" w:cs="Times New Roman"/>
          <w:sz w:val="28"/>
          <w:szCs w:val="28"/>
        </w:rPr>
        <w:t xml:space="preserve">, piemēram, gadījumiem, kad Inspekcijai uzraudzība nebūtu jāveic, piemēram, ja </w:t>
      </w:r>
      <w:r w:rsidR="008D11FE" w:rsidRPr="00ED1FC3">
        <w:rPr>
          <w:rFonts w:ascii="Times New Roman" w:hAnsi="Times New Roman" w:cs="Times New Roman"/>
          <w:sz w:val="28"/>
          <w:szCs w:val="28"/>
        </w:rPr>
        <w:t xml:space="preserve">nficētā persona </w:t>
      </w:r>
      <w:r w:rsidR="00C12398" w:rsidRPr="00ED1FC3">
        <w:rPr>
          <w:rFonts w:ascii="Times New Roman" w:hAnsi="Times New Roman" w:cs="Times New Roman"/>
          <w:sz w:val="28"/>
          <w:szCs w:val="28"/>
        </w:rPr>
        <w:t>atrodas ārstniecības iestādē.</w:t>
      </w:r>
      <w:r w:rsidR="00564A98" w:rsidRPr="00ED1FC3">
        <w:rPr>
          <w:rFonts w:ascii="Times New Roman" w:hAnsi="Times New Roman" w:cs="Times New Roman"/>
          <w:sz w:val="28"/>
          <w:szCs w:val="28"/>
        </w:rPr>
        <w:t xml:space="preserve"> Tāpat nebū</w:t>
      </w:r>
      <w:r w:rsidR="008D11FE" w:rsidRPr="00ED1FC3">
        <w:rPr>
          <w:rFonts w:ascii="Times New Roman" w:hAnsi="Times New Roman" w:cs="Times New Roman"/>
          <w:sz w:val="28"/>
          <w:szCs w:val="28"/>
        </w:rPr>
        <w:t>tu</w:t>
      </w:r>
      <w:r w:rsidR="00564A98" w:rsidRPr="00ED1FC3">
        <w:rPr>
          <w:rFonts w:ascii="Times New Roman" w:hAnsi="Times New Roman" w:cs="Times New Roman"/>
          <w:sz w:val="28"/>
          <w:szCs w:val="28"/>
        </w:rPr>
        <w:t xml:space="preserve"> nepieciešams veikt datu pārbaudi, lai konstatētu, ka kāda kontaktpersona iekļauta sarakstā vairakkārt, ņemot vērā atšķirīgos kontakta datumus ar Covid</w:t>
      </w:r>
      <w:r w:rsidR="005F0527" w:rsidRPr="00ED1FC3">
        <w:rPr>
          <w:rFonts w:ascii="Times New Roman" w:hAnsi="Times New Roman" w:cs="Times New Roman"/>
          <w:sz w:val="28"/>
          <w:szCs w:val="28"/>
        </w:rPr>
        <w:t>-</w:t>
      </w:r>
      <w:r w:rsidR="00564A98" w:rsidRPr="00ED1FC3">
        <w:rPr>
          <w:rFonts w:ascii="Times New Roman" w:hAnsi="Times New Roman" w:cs="Times New Roman"/>
          <w:sz w:val="28"/>
          <w:szCs w:val="28"/>
        </w:rPr>
        <w:t xml:space="preserve">19 inficētu personu, kā arī, </w:t>
      </w:r>
      <w:r w:rsidR="008D11FE" w:rsidRPr="00ED1FC3">
        <w:rPr>
          <w:rFonts w:ascii="Times New Roman" w:hAnsi="Times New Roman" w:cs="Times New Roman"/>
          <w:sz w:val="28"/>
          <w:szCs w:val="28"/>
        </w:rPr>
        <w:t xml:space="preserve">varētu </w:t>
      </w:r>
      <w:r w:rsidR="00564A98" w:rsidRPr="00ED1FC3">
        <w:rPr>
          <w:rFonts w:ascii="Times New Roman" w:hAnsi="Times New Roman" w:cs="Times New Roman"/>
          <w:sz w:val="28"/>
          <w:szCs w:val="28"/>
        </w:rPr>
        <w:t>automātiski veikt datu precizēšanu gadījumos, kad kontaktpersona ir kļuvusi par Covid</w:t>
      </w:r>
      <w:r w:rsidR="005F0527" w:rsidRPr="00ED1FC3">
        <w:rPr>
          <w:rFonts w:ascii="Times New Roman" w:hAnsi="Times New Roman" w:cs="Times New Roman"/>
          <w:sz w:val="28"/>
          <w:szCs w:val="28"/>
        </w:rPr>
        <w:t>-</w:t>
      </w:r>
      <w:r w:rsidR="00564A98" w:rsidRPr="00ED1FC3">
        <w:rPr>
          <w:rFonts w:ascii="Times New Roman" w:hAnsi="Times New Roman" w:cs="Times New Roman"/>
          <w:sz w:val="28"/>
          <w:szCs w:val="28"/>
        </w:rPr>
        <w:t>19 inficētu personu.</w:t>
      </w:r>
      <w:r w:rsidR="00800385" w:rsidRPr="00ED1FC3">
        <w:rPr>
          <w:rFonts w:ascii="Times New Roman" w:hAnsi="Times New Roman" w:cs="Times New Roman"/>
          <w:sz w:val="28"/>
          <w:szCs w:val="28"/>
        </w:rPr>
        <w:t xml:space="preserve"> Pašlaik Inspekcijā no SPKC saņemtie saraksti tiek apstrādāti un nodoti zvanu veicējiem, katram zvanītājam norādot konkrētus Covid</w:t>
      </w:r>
      <w:r w:rsidR="005F0527" w:rsidRPr="00ED1FC3">
        <w:rPr>
          <w:rFonts w:ascii="Times New Roman" w:hAnsi="Times New Roman" w:cs="Times New Roman"/>
          <w:sz w:val="28"/>
          <w:szCs w:val="28"/>
        </w:rPr>
        <w:t>-</w:t>
      </w:r>
      <w:r w:rsidR="00800385" w:rsidRPr="00ED1FC3">
        <w:rPr>
          <w:rFonts w:ascii="Times New Roman" w:hAnsi="Times New Roman" w:cs="Times New Roman"/>
          <w:sz w:val="28"/>
          <w:szCs w:val="28"/>
        </w:rPr>
        <w:t xml:space="preserve">19 </w:t>
      </w:r>
      <w:r w:rsidR="008D11FE" w:rsidRPr="00ED1FC3">
        <w:rPr>
          <w:rFonts w:ascii="Times New Roman" w:hAnsi="Times New Roman" w:cs="Times New Roman"/>
          <w:sz w:val="28"/>
          <w:szCs w:val="28"/>
        </w:rPr>
        <w:t xml:space="preserve">inficēšanās </w:t>
      </w:r>
      <w:r w:rsidR="00800385" w:rsidRPr="00ED1FC3">
        <w:rPr>
          <w:rFonts w:ascii="Times New Roman" w:hAnsi="Times New Roman" w:cs="Times New Roman"/>
          <w:sz w:val="28"/>
          <w:szCs w:val="28"/>
        </w:rPr>
        <w:t>vai kontaktpersonu gadījumus. Darbība EGRIS ļa</w:t>
      </w:r>
      <w:r w:rsidR="008D11FE" w:rsidRPr="00ED1FC3">
        <w:rPr>
          <w:rFonts w:ascii="Times New Roman" w:hAnsi="Times New Roman" w:cs="Times New Roman"/>
          <w:sz w:val="28"/>
          <w:szCs w:val="28"/>
        </w:rPr>
        <w:t>utu</w:t>
      </w:r>
      <w:r w:rsidR="00800385" w:rsidRPr="00ED1FC3">
        <w:rPr>
          <w:rFonts w:ascii="Times New Roman" w:hAnsi="Times New Roman" w:cs="Times New Roman"/>
          <w:sz w:val="28"/>
          <w:szCs w:val="28"/>
        </w:rPr>
        <w:t xml:space="preserve"> vienlaicīgi sistēmā darboties </w:t>
      </w:r>
      <w:r w:rsidR="00AE44AB" w:rsidRPr="00ED1FC3">
        <w:rPr>
          <w:rFonts w:ascii="Times New Roman" w:hAnsi="Times New Roman" w:cs="Times New Roman"/>
          <w:sz w:val="28"/>
          <w:szCs w:val="28"/>
        </w:rPr>
        <w:t xml:space="preserve">tiešsaistē </w:t>
      </w:r>
      <w:r w:rsidR="00800385" w:rsidRPr="00ED1FC3">
        <w:rPr>
          <w:rFonts w:ascii="Times New Roman" w:hAnsi="Times New Roman" w:cs="Times New Roman"/>
          <w:sz w:val="28"/>
          <w:szCs w:val="28"/>
        </w:rPr>
        <w:t xml:space="preserve">vairākām personām, ar iespēju </w:t>
      </w:r>
      <w:r w:rsidR="008D11FE" w:rsidRPr="00ED1FC3">
        <w:rPr>
          <w:rFonts w:ascii="Times New Roman" w:hAnsi="Times New Roman" w:cs="Times New Roman"/>
          <w:sz w:val="28"/>
          <w:szCs w:val="28"/>
        </w:rPr>
        <w:t>konstatēt</w:t>
      </w:r>
      <w:r w:rsidR="00800385" w:rsidRPr="00ED1FC3">
        <w:rPr>
          <w:rFonts w:ascii="Times New Roman" w:hAnsi="Times New Roman" w:cs="Times New Roman"/>
          <w:sz w:val="28"/>
          <w:szCs w:val="28"/>
        </w:rPr>
        <w:t xml:space="preserve"> </w:t>
      </w:r>
      <w:r w:rsidR="008A44A6" w:rsidRPr="00ED1FC3">
        <w:rPr>
          <w:rFonts w:ascii="Times New Roman" w:hAnsi="Times New Roman" w:cs="Times New Roman"/>
          <w:sz w:val="28"/>
          <w:szCs w:val="28"/>
        </w:rPr>
        <w:t>gadījumus, kuri ir apstrādāti un gadījumus, kas vēl apstrādājami.</w:t>
      </w:r>
      <w:r w:rsidR="0054275A" w:rsidRPr="00ED1FC3">
        <w:rPr>
          <w:rFonts w:ascii="Times New Roman" w:hAnsi="Times New Roman" w:cs="Times New Roman"/>
          <w:sz w:val="28"/>
          <w:szCs w:val="28"/>
        </w:rPr>
        <w:t xml:space="preserve"> </w:t>
      </w:r>
    </w:p>
    <w:p w14:paraId="1F21AB08" w14:textId="77777777" w:rsidR="007B52E1" w:rsidRPr="00ED1FC3" w:rsidRDefault="007B52E1" w:rsidP="00DB1EDD">
      <w:pPr>
        <w:spacing w:after="0" w:line="240" w:lineRule="auto"/>
        <w:jc w:val="both"/>
        <w:rPr>
          <w:rFonts w:ascii="Times New Roman" w:hAnsi="Times New Roman" w:cs="Times New Roman"/>
          <w:sz w:val="28"/>
          <w:szCs w:val="28"/>
        </w:rPr>
      </w:pPr>
    </w:p>
    <w:p w14:paraId="69AB223A" w14:textId="3FE788D9" w:rsidR="00452799" w:rsidRPr="00ED1FC3" w:rsidRDefault="000942EA" w:rsidP="00DB1EDD">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Ja Inspekcija C</w:t>
      </w:r>
      <w:r w:rsidR="00225D83" w:rsidRPr="00ED1FC3">
        <w:rPr>
          <w:rFonts w:ascii="Times New Roman" w:hAnsi="Times New Roman" w:cs="Times New Roman"/>
          <w:sz w:val="28"/>
          <w:szCs w:val="28"/>
        </w:rPr>
        <w:t>ovid</w:t>
      </w:r>
      <w:r w:rsidRPr="00ED1FC3">
        <w:rPr>
          <w:rFonts w:ascii="Times New Roman" w:hAnsi="Times New Roman" w:cs="Times New Roman"/>
          <w:sz w:val="28"/>
          <w:szCs w:val="28"/>
        </w:rPr>
        <w:t xml:space="preserve"> -19 inficēto personu un kontaktpersonu telefona zvanu veikšanai noslē</w:t>
      </w:r>
      <w:r w:rsidR="0054275A" w:rsidRPr="00ED1FC3">
        <w:rPr>
          <w:rFonts w:ascii="Times New Roman" w:hAnsi="Times New Roman" w:cs="Times New Roman"/>
          <w:sz w:val="28"/>
          <w:szCs w:val="28"/>
        </w:rPr>
        <w:t>gtu</w:t>
      </w:r>
      <w:r w:rsidRPr="00ED1FC3">
        <w:rPr>
          <w:rFonts w:ascii="Times New Roman" w:hAnsi="Times New Roman" w:cs="Times New Roman"/>
          <w:sz w:val="28"/>
          <w:szCs w:val="28"/>
        </w:rPr>
        <w:t xml:space="preserve"> ārpakalpojuma līgumu, tad būtu nepieciešams </w:t>
      </w:r>
      <w:r w:rsidR="00DB1EDD" w:rsidRPr="00ED1FC3">
        <w:rPr>
          <w:rFonts w:ascii="Times New Roman" w:hAnsi="Times New Roman" w:cs="Times New Roman"/>
          <w:sz w:val="28"/>
          <w:szCs w:val="28"/>
        </w:rPr>
        <w:t>mainīti EGRIS pieejamības uzstādījum</w:t>
      </w:r>
      <w:r w:rsidRPr="00ED1FC3">
        <w:rPr>
          <w:rFonts w:ascii="Times New Roman" w:hAnsi="Times New Roman" w:cs="Times New Roman"/>
          <w:sz w:val="28"/>
          <w:szCs w:val="28"/>
        </w:rPr>
        <w:t>u</w:t>
      </w:r>
      <w:r w:rsidR="0023759E" w:rsidRPr="00ED1FC3">
        <w:rPr>
          <w:rFonts w:ascii="Times New Roman" w:hAnsi="Times New Roman" w:cs="Times New Roman"/>
          <w:sz w:val="28"/>
          <w:szCs w:val="28"/>
        </w:rPr>
        <w:t>s</w:t>
      </w:r>
      <w:r w:rsidRPr="00ED1FC3">
        <w:rPr>
          <w:rFonts w:ascii="Times New Roman" w:hAnsi="Times New Roman" w:cs="Times New Roman"/>
          <w:sz w:val="28"/>
          <w:szCs w:val="28"/>
        </w:rPr>
        <w:t xml:space="preserve">, veikt uzlabojumus un izmaiņas sistēmas darbībā un uzturēšanā, nodrošinot atbilstošu gadījumu apstrādi, </w:t>
      </w:r>
      <w:r w:rsidR="008D11FE" w:rsidRPr="00ED1FC3">
        <w:rPr>
          <w:rFonts w:ascii="Times New Roman" w:hAnsi="Times New Roman" w:cs="Times New Roman"/>
          <w:sz w:val="28"/>
          <w:szCs w:val="28"/>
        </w:rPr>
        <w:t xml:space="preserve">datu </w:t>
      </w:r>
      <w:r w:rsidRPr="00ED1FC3">
        <w:rPr>
          <w:rFonts w:ascii="Times New Roman" w:hAnsi="Times New Roman" w:cs="Times New Roman"/>
          <w:sz w:val="28"/>
          <w:szCs w:val="28"/>
        </w:rPr>
        <w:t xml:space="preserve">uzglabāšanu, kā arī nodrošinot pēc </w:t>
      </w:r>
      <w:r w:rsidRPr="00ED1FC3">
        <w:rPr>
          <w:rFonts w:ascii="Times New Roman" w:hAnsi="Times New Roman" w:cs="Times New Roman"/>
          <w:sz w:val="28"/>
          <w:szCs w:val="28"/>
        </w:rPr>
        <w:lastRenderedPageBreak/>
        <w:t>iespējas augstāku personas datu aizsardzības līmeni.</w:t>
      </w:r>
      <w:r w:rsidR="007D68DB" w:rsidRPr="00ED1FC3">
        <w:rPr>
          <w:rFonts w:ascii="Times New Roman" w:hAnsi="Times New Roman" w:cs="Times New Roman"/>
          <w:sz w:val="28"/>
          <w:szCs w:val="28"/>
        </w:rPr>
        <w:t xml:space="preserve"> </w:t>
      </w:r>
      <w:r w:rsidR="00452799" w:rsidRPr="00ED1FC3">
        <w:rPr>
          <w:rFonts w:ascii="Times New Roman" w:hAnsi="Times New Roman" w:cs="Times New Roman"/>
          <w:sz w:val="28"/>
          <w:szCs w:val="28"/>
        </w:rPr>
        <w:t>Arī ārpakalpojuma gadījumā informācija par konkrētajiem gadījumiem tik</w:t>
      </w:r>
      <w:r w:rsidR="008D11FE" w:rsidRPr="00ED1FC3">
        <w:rPr>
          <w:rFonts w:ascii="Times New Roman" w:hAnsi="Times New Roman" w:cs="Times New Roman"/>
          <w:sz w:val="28"/>
          <w:szCs w:val="28"/>
        </w:rPr>
        <w:t>tu</w:t>
      </w:r>
      <w:r w:rsidR="00452799" w:rsidRPr="00ED1FC3">
        <w:rPr>
          <w:rFonts w:ascii="Times New Roman" w:hAnsi="Times New Roman" w:cs="Times New Roman"/>
          <w:sz w:val="28"/>
          <w:szCs w:val="28"/>
        </w:rPr>
        <w:t xml:space="preserve"> ievadīta EGRIS. </w:t>
      </w:r>
    </w:p>
    <w:p w14:paraId="654D007B" w14:textId="77777777" w:rsidR="0054275A" w:rsidRPr="00ED1FC3" w:rsidRDefault="0054275A" w:rsidP="00DB1EDD">
      <w:pPr>
        <w:spacing w:after="0" w:line="240" w:lineRule="auto"/>
        <w:jc w:val="both"/>
        <w:rPr>
          <w:rFonts w:ascii="Times New Roman" w:hAnsi="Times New Roman" w:cs="Times New Roman"/>
          <w:sz w:val="28"/>
          <w:szCs w:val="28"/>
        </w:rPr>
      </w:pPr>
    </w:p>
    <w:p w14:paraId="561860B9" w14:textId="5E2307AF" w:rsidR="00452799" w:rsidRPr="00ED1FC3" w:rsidRDefault="0023759E" w:rsidP="00DB1EDD">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 xml:space="preserve">Tāpat, lai </w:t>
      </w:r>
      <w:r w:rsidR="008D11FE" w:rsidRPr="00ED1FC3">
        <w:rPr>
          <w:rFonts w:ascii="Times New Roman" w:hAnsi="Times New Roman" w:cs="Times New Roman"/>
          <w:sz w:val="28"/>
          <w:szCs w:val="28"/>
        </w:rPr>
        <w:t xml:space="preserve">operatīvi </w:t>
      </w:r>
      <w:r w:rsidR="00452799" w:rsidRPr="00ED1FC3">
        <w:rPr>
          <w:rFonts w:ascii="Times New Roman" w:hAnsi="Times New Roman" w:cs="Times New Roman"/>
          <w:sz w:val="28"/>
          <w:szCs w:val="28"/>
        </w:rPr>
        <w:t xml:space="preserve">nodotu informāciju Valsts policijai, </w:t>
      </w:r>
      <w:r w:rsidR="0054275A" w:rsidRPr="00ED1FC3">
        <w:rPr>
          <w:rFonts w:ascii="Times New Roman" w:hAnsi="Times New Roman" w:cs="Times New Roman"/>
          <w:sz w:val="28"/>
          <w:szCs w:val="28"/>
        </w:rPr>
        <w:t xml:space="preserve">Valsts policijas informācijas sistēma </w:t>
      </w:r>
      <w:r w:rsidR="0054275A" w:rsidRPr="00ED1FC3">
        <w:rPr>
          <w:rFonts w:ascii="Times New Roman" w:hAnsi="Times New Roman" w:cs="Times New Roman"/>
          <w:sz w:val="28"/>
          <w:szCs w:val="28"/>
          <w:shd w:val="clear" w:color="auto" w:fill="FFFFFF"/>
        </w:rPr>
        <w:t xml:space="preserve">Covidpass.lv ir jāsavieno ar SPKC izstrādāto informācijas sistēmu EGRIS, kuras ietvaros iespējams pēc personas koda noskaidrot vai persona ir atzīta par kontaktpersonu vai </w:t>
      </w:r>
      <w:r w:rsidR="008D11FE" w:rsidRPr="00ED1FC3">
        <w:rPr>
          <w:rFonts w:ascii="Times New Roman" w:hAnsi="Times New Roman" w:cs="Times New Roman"/>
          <w:sz w:val="28"/>
          <w:szCs w:val="28"/>
          <w:shd w:val="clear" w:color="auto" w:fill="FFFFFF"/>
        </w:rPr>
        <w:t>inficēt</w:t>
      </w:r>
      <w:r w:rsidR="0054275A" w:rsidRPr="00ED1FC3">
        <w:rPr>
          <w:rFonts w:ascii="Times New Roman" w:hAnsi="Times New Roman" w:cs="Times New Roman"/>
          <w:sz w:val="28"/>
          <w:szCs w:val="28"/>
          <w:shd w:val="clear" w:color="auto" w:fill="FFFFFF"/>
        </w:rPr>
        <w:t>o</w:t>
      </w:r>
      <w:r w:rsidR="008D11FE" w:rsidRPr="00ED1FC3">
        <w:rPr>
          <w:rFonts w:ascii="Times New Roman" w:hAnsi="Times New Roman" w:cs="Times New Roman"/>
          <w:sz w:val="28"/>
          <w:szCs w:val="28"/>
          <w:shd w:val="clear" w:color="auto" w:fill="FFFFFF"/>
        </w:rPr>
        <w:t xml:space="preserve"> personu</w:t>
      </w:r>
      <w:r w:rsidR="0054275A" w:rsidRPr="00ED1FC3">
        <w:rPr>
          <w:rFonts w:ascii="Times New Roman" w:hAnsi="Times New Roman" w:cs="Times New Roman"/>
          <w:sz w:val="28"/>
          <w:szCs w:val="28"/>
          <w:shd w:val="clear" w:color="auto" w:fill="FFFFFF"/>
        </w:rPr>
        <w:t xml:space="preserve">, </w:t>
      </w:r>
      <w:r w:rsidR="00452799" w:rsidRPr="00ED1FC3">
        <w:rPr>
          <w:rFonts w:ascii="Times New Roman" w:hAnsi="Times New Roman" w:cs="Times New Roman"/>
          <w:sz w:val="28"/>
          <w:szCs w:val="28"/>
        </w:rPr>
        <w:t>tādā veidā nodrošinot iespēju savlaicīgi uzsākt papildus uzraudzības īstenošanu.</w:t>
      </w:r>
    </w:p>
    <w:p w14:paraId="00438495" w14:textId="7CFCFB23" w:rsidR="000942EA" w:rsidRPr="00ED1FC3" w:rsidRDefault="000942EA" w:rsidP="00DB1EDD">
      <w:pPr>
        <w:spacing w:after="0" w:line="240" w:lineRule="auto"/>
        <w:jc w:val="both"/>
        <w:rPr>
          <w:rFonts w:ascii="Times New Roman" w:hAnsi="Times New Roman" w:cs="Times New Roman"/>
          <w:sz w:val="28"/>
          <w:szCs w:val="28"/>
        </w:rPr>
      </w:pPr>
    </w:p>
    <w:p w14:paraId="2B510DCD" w14:textId="4833A94F" w:rsidR="00833D62" w:rsidRPr="00ED1FC3" w:rsidRDefault="006F12E1" w:rsidP="00833D62">
      <w:pPr>
        <w:spacing w:after="0" w:line="240" w:lineRule="auto"/>
        <w:jc w:val="both"/>
        <w:rPr>
          <w:rFonts w:ascii="Times New Roman" w:hAnsi="Times New Roman" w:cs="Times New Roman"/>
          <w:b/>
          <w:bCs/>
          <w:sz w:val="28"/>
          <w:szCs w:val="28"/>
          <w:u w:val="single"/>
        </w:rPr>
      </w:pPr>
      <w:r w:rsidRPr="00ED1FC3">
        <w:rPr>
          <w:rFonts w:ascii="Times New Roman" w:hAnsi="Times New Roman" w:cs="Times New Roman"/>
          <w:b/>
          <w:bCs/>
          <w:sz w:val="28"/>
          <w:szCs w:val="28"/>
          <w:u w:val="single"/>
        </w:rPr>
        <w:t>Secinājumi un priekšlikumi</w:t>
      </w:r>
    </w:p>
    <w:p w14:paraId="5F8B35BB" w14:textId="77777777" w:rsidR="00833D62" w:rsidRPr="00ED1FC3" w:rsidRDefault="00833D62" w:rsidP="00833D62">
      <w:pPr>
        <w:spacing w:after="0" w:line="240" w:lineRule="auto"/>
        <w:jc w:val="both"/>
        <w:rPr>
          <w:rFonts w:ascii="Times New Roman" w:hAnsi="Times New Roman" w:cs="Times New Roman"/>
          <w:sz w:val="28"/>
          <w:szCs w:val="28"/>
        </w:rPr>
      </w:pPr>
    </w:p>
    <w:p w14:paraId="7A9932FA" w14:textId="77777777" w:rsidR="00833D62" w:rsidRPr="00ED1FC3" w:rsidRDefault="00833D62" w:rsidP="00833D62">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 xml:space="preserve">Ņemot vērā iepriekš minētos argumentus, uzskatām par nepieciešamu </w:t>
      </w:r>
      <w:r w:rsidRPr="00ED1FC3">
        <w:rPr>
          <w:rFonts w:ascii="Times New Roman" w:hAnsi="Times New Roman" w:cs="Times New Roman"/>
          <w:sz w:val="28"/>
          <w:szCs w:val="28"/>
          <w:shd w:val="clear" w:color="auto" w:fill="FFFFFF"/>
        </w:rPr>
        <w:t>Epidemioloģiskās drošības likuma 6.panta trešās daļas 3.</w:t>
      </w:r>
      <w:r w:rsidRPr="00ED1FC3">
        <w:rPr>
          <w:rFonts w:ascii="Times New Roman" w:hAnsi="Times New Roman" w:cs="Times New Roman"/>
          <w:sz w:val="28"/>
          <w:szCs w:val="28"/>
          <w:shd w:val="clear" w:color="auto" w:fill="FFFFFF"/>
          <w:vertAlign w:val="superscript"/>
        </w:rPr>
        <w:t xml:space="preserve">1 </w:t>
      </w:r>
      <w:r w:rsidRPr="00ED1FC3">
        <w:rPr>
          <w:rFonts w:ascii="Times New Roman" w:hAnsi="Times New Roman" w:cs="Times New Roman"/>
          <w:sz w:val="28"/>
          <w:szCs w:val="28"/>
          <w:shd w:val="clear" w:color="auto" w:fill="FFFFFF"/>
        </w:rPr>
        <w:t xml:space="preserve">punkta izpildes nodrošināšanai, publiskā iepirkuma rezultātā </w:t>
      </w:r>
      <w:r w:rsidRPr="00ED1FC3">
        <w:rPr>
          <w:rFonts w:ascii="Times New Roman" w:hAnsi="Times New Roman" w:cs="Times New Roman"/>
          <w:b/>
          <w:bCs/>
          <w:sz w:val="28"/>
          <w:szCs w:val="28"/>
        </w:rPr>
        <w:t>piesaistīt ārpakalpojumu, kas nodrošinātu telefonisku saziņu ar Covid-19 inficētajām personām, kontaktpersonām un personām, kurām jāatrodas pašiolācijā, veikt nepieciešamos normatīvo aktu grozījumus, kā arī nodrošināt tehnisko risinājumu datu apmaiņai</w:t>
      </w:r>
      <w:r w:rsidRPr="00ED1FC3">
        <w:rPr>
          <w:rFonts w:ascii="Times New Roman" w:hAnsi="Times New Roman" w:cs="Times New Roman"/>
          <w:sz w:val="28"/>
          <w:szCs w:val="28"/>
        </w:rPr>
        <w:t>.</w:t>
      </w:r>
    </w:p>
    <w:p w14:paraId="62459E2C" w14:textId="77777777" w:rsidR="00833D62" w:rsidRPr="00ED1FC3" w:rsidRDefault="00833D62" w:rsidP="00833D62">
      <w:pPr>
        <w:spacing w:after="0" w:line="240" w:lineRule="auto"/>
        <w:jc w:val="both"/>
        <w:rPr>
          <w:rFonts w:ascii="Times New Roman" w:hAnsi="Times New Roman" w:cs="Times New Roman"/>
          <w:sz w:val="28"/>
          <w:szCs w:val="28"/>
        </w:rPr>
      </w:pPr>
    </w:p>
    <w:p w14:paraId="23D1F9D8" w14:textId="77777777" w:rsidR="00833D62" w:rsidRPr="00ED1FC3" w:rsidRDefault="00833D62" w:rsidP="00833D62">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Ārpakalpojuma līguma termiņš tiek plānots uz vienu gadu (12 mēnešiem) ar iespēju to pārtraukt, mainoties epidemioloģiskai situācijai valstī.</w:t>
      </w:r>
    </w:p>
    <w:p w14:paraId="496A909C" w14:textId="25C9EE49" w:rsidR="00833D62" w:rsidRPr="00ED1FC3" w:rsidRDefault="00833D62" w:rsidP="00833D62">
      <w:pPr>
        <w:spacing w:after="0" w:line="240" w:lineRule="auto"/>
        <w:jc w:val="both"/>
        <w:rPr>
          <w:rFonts w:ascii="Times New Roman" w:hAnsi="Times New Roman" w:cs="Times New Roman"/>
          <w:sz w:val="28"/>
          <w:szCs w:val="28"/>
        </w:rPr>
      </w:pPr>
    </w:p>
    <w:p w14:paraId="4EC71F34" w14:textId="77777777" w:rsidR="006F12E1" w:rsidRPr="00ED1FC3" w:rsidRDefault="006F12E1" w:rsidP="00833D62">
      <w:pPr>
        <w:spacing w:after="0" w:line="240" w:lineRule="auto"/>
        <w:jc w:val="both"/>
        <w:rPr>
          <w:rFonts w:ascii="Times New Roman" w:hAnsi="Times New Roman" w:cs="Times New Roman"/>
          <w:sz w:val="28"/>
          <w:szCs w:val="28"/>
        </w:rPr>
      </w:pPr>
    </w:p>
    <w:p w14:paraId="2B1DF557" w14:textId="0B03A47C" w:rsidR="0023759E" w:rsidRPr="00ED1FC3" w:rsidRDefault="006F12E1" w:rsidP="00DB1EDD">
      <w:pPr>
        <w:spacing w:after="0" w:line="240" w:lineRule="auto"/>
        <w:jc w:val="both"/>
        <w:rPr>
          <w:rFonts w:ascii="Times New Roman" w:hAnsi="Times New Roman" w:cs="Times New Roman"/>
          <w:b/>
          <w:bCs/>
          <w:sz w:val="28"/>
          <w:szCs w:val="28"/>
          <w:u w:val="single"/>
        </w:rPr>
      </w:pPr>
      <w:r w:rsidRPr="00ED1FC3">
        <w:rPr>
          <w:rFonts w:ascii="Times New Roman" w:hAnsi="Times New Roman" w:cs="Times New Roman"/>
          <w:b/>
          <w:bCs/>
          <w:sz w:val="28"/>
          <w:szCs w:val="28"/>
          <w:u w:val="single"/>
        </w:rPr>
        <w:t>Citi zvanu pakalpojumi covid-19 infekcijas pārvaldības nodrošināšanai</w:t>
      </w:r>
    </w:p>
    <w:p w14:paraId="0B5380FB" w14:textId="2829DE90" w:rsidR="0023759E" w:rsidRPr="00ED1FC3" w:rsidRDefault="0023759E" w:rsidP="00DB1EDD">
      <w:pPr>
        <w:spacing w:after="0" w:line="240" w:lineRule="auto"/>
        <w:jc w:val="both"/>
        <w:rPr>
          <w:rFonts w:ascii="Times New Roman" w:hAnsi="Times New Roman" w:cs="Times New Roman"/>
          <w:sz w:val="28"/>
          <w:szCs w:val="28"/>
        </w:rPr>
      </w:pPr>
    </w:p>
    <w:p w14:paraId="694C0B3C" w14:textId="3582D97C" w:rsidR="00540B49" w:rsidRPr="00ED1FC3" w:rsidRDefault="00540B49" w:rsidP="00DB1EDD">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SPKC faktiski izdarīto zvanu skaits infekcijas izplatības seku pārvarēšanai un prognoze 2021.gada 4.ceturksnim un 2022.gadam:</w:t>
      </w:r>
    </w:p>
    <w:p w14:paraId="36CEF182" w14:textId="77777777" w:rsidR="00540B49" w:rsidRPr="00ED1FC3" w:rsidRDefault="00540B49" w:rsidP="00DB1EDD">
      <w:pPr>
        <w:spacing w:after="0" w:line="240" w:lineRule="auto"/>
        <w:jc w:val="both"/>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3113"/>
        <w:gridCol w:w="3114"/>
        <w:gridCol w:w="3114"/>
      </w:tblGrid>
      <w:tr w:rsidR="00540B49" w:rsidRPr="00ED1FC3" w14:paraId="3D83D0B2" w14:textId="77777777" w:rsidTr="00540B49">
        <w:tc>
          <w:tcPr>
            <w:tcW w:w="3113" w:type="dxa"/>
          </w:tcPr>
          <w:p w14:paraId="104128F8" w14:textId="76297A83" w:rsidR="00540B49" w:rsidRPr="00ED1FC3" w:rsidRDefault="00540B49" w:rsidP="00CC19C3">
            <w:pPr>
              <w:spacing w:after="0" w:line="240" w:lineRule="auto"/>
              <w:jc w:val="center"/>
              <w:rPr>
                <w:rFonts w:ascii="Times New Roman" w:hAnsi="Times New Roman" w:cs="Times New Roman"/>
                <w:sz w:val="24"/>
                <w:szCs w:val="24"/>
              </w:rPr>
            </w:pPr>
            <w:r w:rsidRPr="00ED1FC3">
              <w:rPr>
                <w:rFonts w:ascii="Times New Roman" w:hAnsi="Times New Roman" w:cs="Times New Roman"/>
                <w:sz w:val="24"/>
                <w:szCs w:val="24"/>
              </w:rPr>
              <w:t>Laika periods</w:t>
            </w:r>
          </w:p>
        </w:tc>
        <w:tc>
          <w:tcPr>
            <w:tcW w:w="3114" w:type="dxa"/>
          </w:tcPr>
          <w:p w14:paraId="2ECD6413" w14:textId="7F28B8ED" w:rsidR="00540B49" w:rsidRPr="00ED1FC3" w:rsidRDefault="00540B49" w:rsidP="00CC19C3">
            <w:pPr>
              <w:spacing w:after="0" w:line="240" w:lineRule="auto"/>
              <w:jc w:val="center"/>
              <w:rPr>
                <w:rFonts w:ascii="Times New Roman" w:hAnsi="Times New Roman" w:cs="Times New Roman"/>
                <w:sz w:val="24"/>
                <w:szCs w:val="24"/>
              </w:rPr>
            </w:pPr>
            <w:r w:rsidRPr="00ED1FC3">
              <w:rPr>
                <w:rFonts w:ascii="Times New Roman" w:hAnsi="Times New Roman" w:cs="Times New Roman"/>
                <w:color w:val="000000"/>
                <w:sz w:val="24"/>
                <w:szCs w:val="24"/>
                <w:shd w:val="clear" w:color="auto" w:fill="FFFFFF"/>
              </w:rPr>
              <w:t>Zvanu (apkalpojamo gadījumu) skaits</w:t>
            </w:r>
          </w:p>
        </w:tc>
        <w:tc>
          <w:tcPr>
            <w:tcW w:w="3114" w:type="dxa"/>
          </w:tcPr>
          <w:p w14:paraId="1884E64D" w14:textId="6E129F04" w:rsidR="00540B49" w:rsidRPr="00ED1FC3" w:rsidRDefault="00540B49" w:rsidP="00CC19C3">
            <w:pPr>
              <w:spacing w:after="0" w:line="240" w:lineRule="auto"/>
              <w:jc w:val="center"/>
              <w:rPr>
                <w:rFonts w:ascii="Times New Roman" w:hAnsi="Times New Roman" w:cs="Times New Roman"/>
                <w:sz w:val="24"/>
                <w:szCs w:val="24"/>
              </w:rPr>
            </w:pPr>
            <w:r w:rsidRPr="00ED1FC3">
              <w:rPr>
                <w:rFonts w:ascii="Times New Roman" w:hAnsi="Times New Roman" w:cs="Times New Roman"/>
                <w:sz w:val="24"/>
                <w:szCs w:val="24"/>
              </w:rPr>
              <w:t>Piezīmes</w:t>
            </w:r>
          </w:p>
        </w:tc>
      </w:tr>
      <w:tr w:rsidR="00540B49" w:rsidRPr="00ED1FC3" w14:paraId="1FA3906B" w14:textId="77777777" w:rsidTr="00540B49">
        <w:tc>
          <w:tcPr>
            <w:tcW w:w="3113" w:type="dxa"/>
          </w:tcPr>
          <w:p w14:paraId="04EA0366" w14:textId="05684A8C" w:rsidR="00540B49" w:rsidRPr="00ED1FC3" w:rsidRDefault="00540B49" w:rsidP="00DB1EDD">
            <w:pPr>
              <w:spacing w:after="0" w:line="240" w:lineRule="auto"/>
              <w:jc w:val="both"/>
              <w:rPr>
                <w:rFonts w:ascii="Times New Roman" w:hAnsi="Times New Roman" w:cs="Times New Roman"/>
                <w:sz w:val="24"/>
                <w:szCs w:val="24"/>
              </w:rPr>
            </w:pPr>
            <w:r w:rsidRPr="00ED1FC3">
              <w:rPr>
                <w:rFonts w:ascii="Times New Roman" w:hAnsi="Times New Roman" w:cs="Times New Roman"/>
                <w:color w:val="000000"/>
                <w:sz w:val="24"/>
                <w:szCs w:val="24"/>
                <w:shd w:val="clear" w:color="auto" w:fill="FFFFFF"/>
              </w:rPr>
              <w:t>2021.g</w:t>
            </w:r>
            <w:r w:rsidR="00CC19C3" w:rsidRPr="00ED1FC3">
              <w:rPr>
                <w:rFonts w:ascii="Times New Roman" w:hAnsi="Times New Roman" w:cs="Times New Roman"/>
                <w:color w:val="000000"/>
                <w:sz w:val="24"/>
                <w:szCs w:val="24"/>
                <w:shd w:val="clear" w:color="auto" w:fill="FFFFFF"/>
              </w:rPr>
              <w:t>ada</w:t>
            </w:r>
            <w:r w:rsidRPr="00ED1FC3">
              <w:rPr>
                <w:rFonts w:ascii="Times New Roman" w:hAnsi="Times New Roman" w:cs="Times New Roman"/>
                <w:color w:val="000000"/>
                <w:sz w:val="24"/>
                <w:szCs w:val="24"/>
                <w:shd w:val="clear" w:color="auto" w:fill="FFFFFF"/>
              </w:rPr>
              <w:t xml:space="preserve"> </w:t>
            </w:r>
            <w:r w:rsidR="009507C7" w:rsidRPr="00ED1FC3">
              <w:rPr>
                <w:rFonts w:ascii="Times New Roman" w:hAnsi="Times New Roman" w:cs="Times New Roman"/>
                <w:color w:val="000000"/>
                <w:sz w:val="24"/>
                <w:szCs w:val="24"/>
                <w:shd w:val="clear" w:color="auto" w:fill="FFFFFF"/>
              </w:rPr>
              <w:t xml:space="preserve">janvāris – </w:t>
            </w:r>
            <w:r w:rsidRPr="00ED1FC3">
              <w:rPr>
                <w:rFonts w:ascii="Times New Roman" w:hAnsi="Times New Roman" w:cs="Times New Roman"/>
                <w:color w:val="000000"/>
                <w:sz w:val="24"/>
                <w:szCs w:val="24"/>
                <w:shd w:val="clear" w:color="auto" w:fill="FFFFFF"/>
              </w:rPr>
              <w:t>septembris</w:t>
            </w:r>
            <w:r w:rsidR="009507C7" w:rsidRPr="00ED1FC3">
              <w:rPr>
                <w:rFonts w:ascii="Times New Roman" w:hAnsi="Times New Roman" w:cs="Times New Roman"/>
                <w:color w:val="000000"/>
                <w:sz w:val="24"/>
                <w:szCs w:val="24"/>
                <w:shd w:val="clear" w:color="auto" w:fill="FFFFFF"/>
              </w:rPr>
              <w:t xml:space="preserve"> </w:t>
            </w:r>
          </w:p>
        </w:tc>
        <w:tc>
          <w:tcPr>
            <w:tcW w:w="3114" w:type="dxa"/>
          </w:tcPr>
          <w:p w14:paraId="20912584" w14:textId="38229987" w:rsidR="00540B49" w:rsidRPr="00ED1FC3" w:rsidRDefault="009507C7" w:rsidP="00166E88">
            <w:pPr>
              <w:spacing w:after="0" w:line="240" w:lineRule="auto"/>
              <w:jc w:val="center"/>
              <w:rPr>
                <w:rFonts w:ascii="Times New Roman" w:hAnsi="Times New Roman" w:cs="Times New Roman"/>
                <w:sz w:val="24"/>
                <w:szCs w:val="24"/>
              </w:rPr>
            </w:pPr>
            <w:r w:rsidRPr="00ED1FC3">
              <w:rPr>
                <w:rFonts w:ascii="Times New Roman" w:hAnsi="Times New Roman" w:cs="Times New Roman"/>
                <w:color w:val="000000"/>
                <w:sz w:val="24"/>
                <w:szCs w:val="24"/>
                <w:bdr w:val="none" w:sz="0" w:space="0" w:color="auto" w:frame="1"/>
                <w:shd w:val="clear" w:color="auto" w:fill="FFFFFF"/>
              </w:rPr>
              <w:t>117 455</w:t>
            </w:r>
          </w:p>
        </w:tc>
        <w:tc>
          <w:tcPr>
            <w:tcW w:w="3114" w:type="dxa"/>
          </w:tcPr>
          <w:p w14:paraId="7B58FB09" w14:textId="69DAA68D" w:rsidR="00540B49" w:rsidRPr="00ED1FC3" w:rsidRDefault="00540B49" w:rsidP="00DB1EDD">
            <w:pPr>
              <w:spacing w:after="0" w:line="240" w:lineRule="auto"/>
              <w:jc w:val="both"/>
              <w:rPr>
                <w:rFonts w:ascii="Times New Roman" w:hAnsi="Times New Roman" w:cs="Times New Roman"/>
                <w:sz w:val="24"/>
                <w:szCs w:val="24"/>
              </w:rPr>
            </w:pPr>
            <w:r w:rsidRPr="00ED1FC3">
              <w:rPr>
                <w:rFonts w:ascii="Times New Roman" w:hAnsi="Times New Roman" w:cs="Times New Roman"/>
                <w:color w:val="000000"/>
                <w:sz w:val="24"/>
                <w:szCs w:val="24"/>
                <w:shd w:val="clear" w:color="auto" w:fill="FFFFFF"/>
              </w:rPr>
              <w:t>Atbilstoši Covid-19 inficēto personu gadījumu skaitam </w:t>
            </w:r>
          </w:p>
        </w:tc>
      </w:tr>
      <w:tr w:rsidR="00540B49" w:rsidRPr="00ED1FC3" w14:paraId="2644E5CD" w14:textId="77777777" w:rsidTr="00540B49">
        <w:tc>
          <w:tcPr>
            <w:tcW w:w="3113" w:type="dxa"/>
          </w:tcPr>
          <w:p w14:paraId="60E80DFE" w14:textId="7EDA3621" w:rsidR="00540B49" w:rsidRPr="00ED1FC3" w:rsidRDefault="00540B49" w:rsidP="00DB1EDD">
            <w:pPr>
              <w:spacing w:after="0" w:line="240" w:lineRule="auto"/>
              <w:jc w:val="both"/>
              <w:rPr>
                <w:rFonts w:ascii="Times New Roman" w:hAnsi="Times New Roman" w:cs="Times New Roman"/>
                <w:sz w:val="24"/>
                <w:szCs w:val="24"/>
              </w:rPr>
            </w:pPr>
            <w:r w:rsidRPr="00ED1FC3">
              <w:rPr>
                <w:rFonts w:ascii="Times New Roman" w:hAnsi="Times New Roman" w:cs="Times New Roman"/>
                <w:color w:val="000000"/>
                <w:sz w:val="24"/>
                <w:szCs w:val="24"/>
                <w:bdr w:val="none" w:sz="0" w:space="0" w:color="auto" w:frame="1"/>
                <w:shd w:val="clear" w:color="auto" w:fill="FFFFFF"/>
              </w:rPr>
              <w:t>2021.g</w:t>
            </w:r>
            <w:r w:rsidR="00CC19C3" w:rsidRPr="00ED1FC3">
              <w:rPr>
                <w:rFonts w:ascii="Times New Roman" w:hAnsi="Times New Roman" w:cs="Times New Roman"/>
                <w:color w:val="000000"/>
                <w:sz w:val="24"/>
                <w:szCs w:val="24"/>
                <w:bdr w:val="none" w:sz="0" w:space="0" w:color="auto" w:frame="1"/>
                <w:shd w:val="clear" w:color="auto" w:fill="FFFFFF"/>
              </w:rPr>
              <w:t>ada</w:t>
            </w:r>
            <w:r w:rsidRPr="00ED1FC3">
              <w:rPr>
                <w:rFonts w:ascii="Times New Roman" w:hAnsi="Times New Roman" w:cs="Times New Roman"/>
                <w:color w:val="000000"/>
                <w:sz w:val="24"/>
                <w:szCs w:val="24"/>
                <w:bdr w:val="none" w:sz="0" w:space="0" w:color="auto" w:frame="1"/>
                <w:shd w:val="clear" w:color="auto" w:fill="FFFFFF"/>
              </w:rPr>
              <w:t xml:space="preserve"> oktobris </w:t>
            </w:r>
            <w:r w:rsidRPr="00ED1FC3">
              <w:rPr>
                <w:rFonts w:ascii="Times New Roman" w:hAnsi="Times New Roman" w:cs="Times New Roman"/>
                <w:color w:val="000000"/>
                <w:sz w:val="24"/>
                <w:szCs w:val="24"/>
                <w:shd w:val="clear" w:color="auto" w:fill="FFFFFF"/>
              </w:rPr>
              <w:t> </w:t>
            </w:r>
          </w:p>
        </w:tc>
        <w:tc>
          <w:tcPr>
            <w:tcW w:w="3114" w:type="dxa"/>
          </w:tcPr>
          <w:p w14:paraId="416DC129" w14:textId="78536139" w:rsidR="00540B49" w:rsidRPr="00ED1FC3" w:rsidRDefault="00540B49" w:rsidP="00166E88">
            <w:pPr>
              <w:spacing w:after="0" w:line="240" w:lineRule="auto"/>
              <w:jc w:val="center"/>
              <w:rPr>
                <w:rFonts w:ascii="Times New Roman" w:hAnsi="Times New Roman" w:cs="Times New Roman"/>
                <w:sz w:val="24"/>
                <w:szCs w:val="24"/>
              </w:rPr>
            </w:pPr>
            <w:r w:rsidRPr="00ED1FC3">
              <w:rPr>
                <w:rFonts w:ascii="Times New Roman" w:hAnsi="Times New Roman" w:cs="Times New Roman"/>
                <w:sz w:val="24"/>
                <w:szCs w:val="24"/>
              </w:rPr>
              <w:t>48 225</w:t>
            </w:r>
          </w:p>
        </w:tc>
        <w:tc>
          <w:tcPr>
            <w:tcW w:w="3114" w:type="dxa"/>
          </w:tcPr>
          <w:p w14:paraId="2A980D59" w14:textId="4A2D6C08" w:rsidR="00540B49" w:rsidRPr="00ED1FC3" w:rsidRDefault="00540B49" w:rsidP="00DB1EDD">
            <w:pPr>
              <w:spacing w:after="0" w:line="240" w:lineRule="auto"/>
              <w:jc w:val="both"/>
              <w:rPr>
                <w:rFonts w:ascii="Times New Roman" w:hAnsi="Times New Roman" w:cs="Times New Roman"/>
                <w:sz w:val="24"/>
                <w:szCs w:val="24"/>
              </w:rPr>
            </w:pPr>
            <w:r w:rsidRPr="00ED1FC3">
              <w:rPr>
                <w:rFonts w:ascii="Times New Roman" w:hAnsi="Times New Roman" w:cs="Times New Roman"/>
                <w:sz w:val="24"/>
                <w:szCs w:val="24"/>
              </w:rPr>
              <w:t>Prognoze</w:t>
            </w:r>
          </w:p>
        </w:tc>
      </w:tr>
      <w:tr w:rsidR="00540B49" w:rsidRPr="00ED1FC3" w14:paraId="49A18404" w14:textId="77777777" w:rsidTr="00540B49">
        <w:tc>
          <w:tcPr>
            <w:tcW w:w="3113" w:type="dxa"/>
          </w:tcPr>
          <w:p w14:paraId="3C30B47A" w14:textId="64028323" w:rsidR="00540B49" w:rsidRPr="00ED1FC3" w:rsidRDefault="00540B49" w:rsidP="00DB1EDD">
            <w:pPr>
              <w:spacing w:after="0" w:line="240" w:lineRule="auto"/>
              <w:jc w:val="both"/>
              <w:rPr>
                <w:rFonts w:ascii="Times New Roman" w:hAnsi="Times New Roman" w:cs="Times New Roman"/>
                <w:sz w:val="24"/>
                <w:szCs w:val="24"/>
              </w:rPr>
            </w:pPr>
            <w:r w:rsidRPr="00ED1FC3">
              <w:rPr>
                <w:rFonts w:ascii="Times New Roman" w:hAnsi="Times New Roman" w:cs="Times New Roman"/>
                <w:color w:val="000000"/>
                <w:sz w:val="24"/>
                <w:szCs w:val="24"/>
                <w:bdr w:val="none" w:sz="0" w:space="0" w:color="auto" w:frame="1"/>
                <w:shd w:val="clear" w:color="auto" w:fill="FFFFFF"/>
              </w:rPr>
              <w:t>2021.g</w:t>
            </w:r>
            <w:r w:rsidR="00CC19C3" w:rsidRPr="00ED1FC3">
              <w:rPr>
                <w:rFonts w:ascii="Times New Roman" w:hAnsi="Times New Roman" w:cs="Times New Roman"/>
                <w:color w:val="000000"/>
                <w:sz w:val="24"/>
                <w:szCs w:val="24"/>
                <w:bdr w:val="none" w:sz="0" w:space="0" w:color="auto" w:frame="1"/>
                <w:shd w:val="clear" w:color="auto" w:fill="FFFFFF"/>
              </w:rPr>
              <w:t>ada</w:t>
            </w:r>
            <w:r w:rsidRPr="00ED1FC3">
              <w:rPr>
                <w:rFonts w:ascii="Times New Roman" w:hAnsi="Times New Roman" w:cs="Times New Roman"/>
                <w:color w:val="000000"/>
                <w:sz w:val="24"/>
                <w:szCs w:val="24"/>
                <w:bdr w:val="none" w:sz="0" w:space="0" w:color="auto" w:frame="1"/>
                <w:shd w:val="clear" w:color="auto" w:fill="FFFFFF"/>
              </w:rPr>
              <w:t xml:space="preserve"> novembris -decembris </w:t>
            </w:r>
            <w:r w:rsidRPr="00ED1FC3">
              <w:rPr>
                <w:rFonts w:ascii="Times New Roman" w:hAnsi="Times New Roman" w:cs="Times New Roman"/>
                <w:color w:val="000000"/>
                <w:sz w:val="24"/>
                <w:szCs w:val="24"/>
                <w:shd w:val="clear" w:color="auto" w:fill="FFFFFF"/>
              </w:rPr>
              <w:t> </w:t>
            </w:r>
          </w:p>
        </w:tc>
        <w:tc>
          <w:tcPr>
            <w:tcW w:w="3114" w:type="dxa"/>
          </w:tcPr>
          <w:p w14:paraId="33887F58" w14:textId="31C5B3AE" w:rsidR="00540B49" w:rsidRPr="00ED1FC3" w:rsidRDefault="00540B49" w:rsidP="00166E88">
            <w:pPr>
              <w:spacing w:after="0" w:line="240" w:lineRule="auto"/>
              <w:jc w:val="center"/>
              <w:rPr>
                <w:rFonts w:ascii="Times New Roman" w:hAnsi="Times New Roman" w:cs="Times New Roman"/>
                <w:sz w:val="24"/>
                <w:szCs w:val="24"/>
              </w:rPr>
            </w:pPr>
            <w:r w:rsidRPr="00ED1FC3">
              <w:rPr>
                <w:rFonts w:ascii="Times New Roman" w:hAnsi="Times New Roman" w:cs="Times New Roman"/>
                <w:sz w:val="24"/>
                <w:szCs w:val="24"/>
              </w:rPr>
              <w:t>110 000</w:t>
            </w:r>
          </w:p>
        </w:tc>
        <w:tc>
          <w:tcPr>
            <w:tcW w:w="3114" w:type="dxa"/>
          </w:tcPr>
          <w:p w14:paraId="168A1056" w14:textId="21028274" w:rsidR="00540B49" w:rsidRPr="00ED1FC3" w:rsidRDefault="00540B49" w:rsidP="00DB1EDD">
            <w:pPr>
              <w:spacing w:after="0" w:line="240" w:lineRule="auto"/>
              <w:jc w:val="both"/>
              <w:rPr>
                <w:rFonts w:ascii="Times New Roman" w:hAnsi="Times New Roman" w:cs="Times New Roman"/>
                <w:sz w:val="24"/>
                <w:szCs w:val="24"/>
              </w:rPr>
            </w:pPr>
            <w:r w:rsidRPr="00ED1FC3">
              <w:rPr>
                <w:rFonts w:ascii="Times New Roman" w:hAnsi="Times New Roman" w:cs="Times New Roman"/>
                <w:sz w:val="24"/>
                <w:szCs w:val="24"/>
              </w:rPr>
              <w:t>Prognoze</w:t>
            </w:r>
          </w:p>
        </w:tc>
      </w:tr>
      <w:tr w:rsidR="00540B49" w:rsidRPr="00ED1FC3" w14:paraId="40162445" w14:textId="77777777" w:rsidTr="00540B49">
        <w:tc>
          <w:tcPr>
            <w:tcW w:w="3113" w:type="dxa"/>
          </w:tcPr>
          <w:p w14:paraId="54525FF3" w14:textId="5935AFE6" w:rsidR="00540B49" w:rsidRPr="00ED1FC3" w:rsidRDefault="00540B49" w:rsidP="00DB1EDD">
            <w:pPr>
              <w:spacing w:after="0" w:line="240" w:lineRule="auto"/>
              <w:jc w:val="both"/>
              <w:rPr>
                <w:rFonts w:ascii="Times New Roman" w:hAnsi="Times New Roman" w:cs="Times New Roman"/>
                <w:sz w:val="24"/>
                <w:szCs w:val="24"/>
              </w:rPr>
            </w:pPr>
            <w:r w:rsidRPr="00ED1FC3">
              <w:rPr>
                <w:rFonts w:ascii="Times New Roman" w:hAnsi="Times New Roman" w:cs="Times New Roman"/>
                <w:color w:val="000000"/>
                <w:sz w:val="24"/>
                <w:szCs w:val="24"/>
                <w:bdr w:val="none" w:sz="0" w:space="0" w:color="auto" w:frame="1"/>
                <w:shd w:val="clear" w:color="auto" w:fill="FFFFFF"/>
              </w:rPr>
              <w:t>2022.g</w:t>
            </w:r>
            <w:r w:rsidR="00CC19C3" w:rsidRPr="00ED1FC3">
              <w:rPr>
                <w:rFonts w:ascii="Times New Roman" w:hAnsi="Times New Roman" w:cs="Times New Roman"/>
                <w:color w:val="000000"/>
                <w:sz w:val="24"/>
                <w:szCs w:val="24"/>
                <w:bdr w:val="none" w:sz="0" w:space="0" w:color="auto" w:frame="1"/>
                <w:shd w:val="clear" w:color="auto" w:fill="FFFFFF"/>
              </w:rPr>
              <w:t>ada</w:t>
            </w:r>
            <w:r w:rsidRPr="00ED1FC3">
              <w:rPr>
                <w:rFonts w:ascii="Times New Roman" w:hAnsi="Times New Roman" w:cs="Times New Roman"/>
                <w:color w:val="000000"/>
                <w:sz w:val="24"/>
                <w:szCs w:val="24"/>
                <w:bdr w:val="none" w:sz="0" w:space="0" w:color="auto" w:frame="1"/>
                <w:shd w:val="clear" w:color="auto" w:fill="FFFFFF"/>
              </w:rPr>
              <w:t xml:space="preserve"> janvāris – </w:t>
            </w:r>
            <w:r w:rsidR="009507C7" w:rsidRPr="00ED1FC3">
              <w:rPr>
                <w:rFonts w:ascii="Times New Roman" w:hAnsi="Times New Roman" w:cs="Times New Roman"/>
                <w:color w:val="000000"/>
                <w:sz w:val="24"/>
                <w:szCs w:val="24"/>
                <w:bdr w:val="none" w:sz="0" w:space="0" w:color="auto" w:frame="1"/>
                <w:shd w:val="clear" w:color="auto" w:fill="FFFFFF"/>
              </w:rPr>
              <w:t>decembris</w:t>
            </w:r>
            <w:r w:rsidRPr="00ED1FC3">
              <w:rPr>
                <w:rFonts w:ascii="Times New Roman" w:hAnsi="Times New Roman" w:cs="Times New Roman"/>
                <w:color w:val="000000"/>
                <w:sz w:val="24"/>
                <w:szCs w:val="24"/>
                <w:bdr w:val="none" w:sz="0" w:space="0" w:color="auto" w:frame="1"/>
                <w:shd w:val="clear" w:color="auto" w:fill="FFFFFF"/>
              </w:rPr>
              <w:t> </w:t>
            </w:r>
            <w:r w:rsidRPr="00ED1FC3">
              <w:rPr>
                <w:rFonts w:ascii="Times New Roman" w:hAnsi="Times New Roman" w:cs="Times New Roman"/>
                <w:color w:val="000000"/>
                <w:sz w:val="24"/>
                <w:szCs w:val="24"/>
                <w:shd w:val="clear" w:color="auto" w:fill="FFFFFF"/>
              </w:rPr>
              <w:t> </w:t>
            </w:r>
          </w:p>
        </w:tc>
        <w:tc>
          <w:tcPr>
            <w:tcW w:w="3114" w:type="dxa"/>
          </w:tcPr>
          <w:p w14:paraId="7737C697" w14:textId="687DB6A7" w:rsidR="00540B49" w:rsidRPr="00ED1FC3" w:rsidRDefault="009507C7" w:rsidP="00166E88">
            <w:pPr>
              <w:spacing w:after="0" w:line="240" w:lineRule="auto"/>
              <w:jc w:val="center"/>
              <w:rPr>
                <w:rFonts w:ascii="Times New Roman" w:hAnsi="Times New Roman" w:cs="Times New Roman"/>
                <w:sz w:val="24"/>
                <w:szCs w:val="24"/>
              </w:rPr>
            </w:pPr>
            <w:r w:rsidRPr="00ED1FC3">
              <w:rPr>
                <w:rFonts w:ascii="Times New Roman" w:hAnsi="Times New Roman" w:cs="Times New Roman"/>
                <w:sz w:val="24"/>
                <w:szCs w:val="24"/>
              </w:rPr>
              <w:t>156 6</w:t>
            </w:r>
            <w:r w:rsidR="00540B49" w:rsidRPr="00ED1FC3">
              <w:rPr>
                <w:rFonts w:ascii="Times New Roman" w:hAnsi="Times New Roman" w:cs="Times New Roman"/>
                <w:sz w:val="24"/>
                <w:szCs w:val="24"/>
              </w:rPr>
              <w:t>00</w:t>
            </w:r>
          </w:p>
        </w:tc>
        <w:tc>
          <w:tcPr>
            <w:tcW w:w="3114" w:type="dxa"/>
          </w:tcPr>
          <w:p w14:paraId="31CA7C7A" w14:textId="1ABECA9D" w:rsidR="00540B49" w:rsidRPr="00ED1FC3" w:rsidRDefault="00540B49" w:rsidP="00DB1EDD">
            <w:pPr>
              <w:spacing w:after="0" w:line="240" w:lineRule="auto"/>
              <w:jc w:val="both"/>
              <w:rPr>
                <w:rFonts w:ascii="Times New Roman" w:hAnsi="Times New Roman" w:cs="Times New Roman"/>
                <w:sz w:val="24"/>
                <w:szCs w:val="24"/>
              </w:rPr>
            </w:pPr>
            <w:r w:rsidRPr="00ED1FC3">
              <w:rPr>
                <w:rFonts w:ascii="Times New Roman" w:hAnsi="Times New Roman" w:cs="Times New Roman"/>
                <w:color w:val="000000"/>
                <w:sz w:val="24"/>
                <w:szCs w:val="24"/>
                <w:bdr w:val="none" w:sz="0" w:space="0" w:color="auto" w:frame="1"/>
                <w:shd w:val="clear" w:color="auto" w:fill="FFFFFF"/>
              </w:rPr>
              <w:t>Prognoze, ievērojot 2021.g. perioda datus un  vakcinācijas un izslimošanas ietekmi</w:t>
            </w:r>
            <w:r w:rsidRPr="00ED1FC3">
              <w:rPr>
                <w:rFonts w:ascii="Times New Roman" w:hAnsi="Times New Roman" w:cs="Times New Roman"/>
                <w:color w:val="000000"/>
                <w:sz w:val="24"/>
                <w:szCs w:val="24"/>
                <w:shd w:val="clear" w:color="auto" w:fill="FFFFFF"/>
              </w:rPr>
              <w:t> </w:t>
            </w:r>
          </w:p>
        </w:tc>
      </w:tr>
      <w:tr w:rsidR="00540B49" w:rsidRPr="00ED1FC3" w14:paraId="25B37077" w14:textId="77777777" w:rsidTr="00540B49">
        <w:tc>
          <w:tcPr>
            <w:tcW w:w="3113" w:type="dxa"/>
          </w:tcPr>
          <w:p w14:paraId="2C7A3DA4" w14:textId="7E57CEED" w:rsidR="00540B49" w:rsidRPr="00ED1FC3" w:rsidRDefault="00540B49" w:rsidP="00DB1EDD">
            <w:pPr>
              <w:spacing w:after="0" w:line="240" w:lineRule="auto"/>
              <w:jc w:val="both"/>
              <w:rPr>
                <w:rFonts w:ascii="Times New Roman" w:hAnsi="Times New Roman" w:cs="Times New Roman"/>
                <w:b/>
                <w:bCs/>
                <w:sz w:val="24"/>
                <w:szCs w:val="24"/>
              </w:rPr>
            </w:pPr>
            <w:r w:rsidRPr="00ED1FC3">
              <w:rPr>
                <w:rFonts w:ascii="Times New Roman" w:hAnsi="Times New Roman" w:cs="Times New Roman"/>
                <w:b/>
                <w:bCs/>
                <w:sz w:val="24"/>
                <w:szCs w:val="24"/>
              </w:rPr>
              <w:t xml:space="preserve">KOPĀ </w:t>
            </w:r>
          </w:p>
        </w:tc>
        <w:tc>
          <w:tcPr>
            <w:tcW w:w="3114" w:type="dxa"/>
          </w:tcPr>
          <w:p w14:paraId="689B767F" w14:textId="42F267A0" w:rsidR="00540B49" w:rsidRPr="00ED1FC3" w:rsidRDefault="009507C7" w:rsidP="00166E88">
            <w:pPr>
              <w:spacing w:after="0" w:line="240" w:lineRule="auto"/>
              <w:jc w:val="center"/>
              <w:rPr>
                <w:rFonts w:ascii="Times New Roman" w:hAnsi="Times New Roman" w:cs="Times New Roman"/>
                <w:b/>
                <w:bCs/>
                <w:sz w:val="24"/>
                <w:szCs w:val="24"/>
              </w:rPr>
            </w:pPr>
            <w:r w:rsidRPr="00ED1FC3">
              <w:rPr>
                <w:rFonts w:ascii="Times New Roman" w:hAnsi="Times New Roman" w:cs="Times New Roman"/>
                <w:b/>
                <w:bCs/>
                <w:color w:val="000000"/>
                <w:sz w:val="24"/>
                <w:szCs w:val="24"/>
                <w:shd w:val="clear" w:color="auto" w:fill="FFFFFF"/>
              </w:rPr>
              <w:t>432 280</w:t>
            </w:r>
          </w:p>
        </w:tc>
        <w:tc>
          <w:tcPr>
            <w:tcW w:w="3114" w:type="dxa"/>
          </w:tcPr>
          <w:p w14:paraId="2F1DCFA3" w14:textId="77777777" w:rsidR="00540B49" w:rsidRPr="00ED1FC3" w:rsidRDefault="00540B49" w:rsidP="00DB1EDD">
            <w:pPr>
              <w:spacing w:after="0" w:line="240" w:lineRule="auto"/>
              <w:jc w:val="both"/>
              <w:rPr>
                <w:rFonts w:ascii="Times New Roman" w:hAnsi="Times New Roman" w:cs="Times New Roman"/>
                <w:sz w:val="24"/>
                <w:szCs w:val="24"/>
              </w:rPr>
            </w:pPr>
          </w:p>
        </w:tc>
      </w:tr>
    </w:tbl>
    <w:p w14:paraId="0D955AA3" w14:textId="2F530877" w:rsidR="0023759E" w:rsidRPr="00ED1FC3" w:rsidRDefault="00540B49" w:rsidP="00DB1EDD">
      <w:pPr>
        <w:spacing w:after="0" w:line="240" w:lineRule="auto"/>
        <w:jc w:val="both"/>
        <w:rPr>
          <w:rFonts w:ascii="Times New Roman" w:hAnsi="Times New Roman" w:cs="Times New Roman"/>
          <w:sz w:val="28"/>
          <w:szCs w:val="28"/>
        </w:rPr>
      </w:pPr>
      <w:r w:rsidRPr="00ED1FC3">
        <w:rPr>
          <w:rFonts w:ascii="Times New Roman" w:hAnsi="Times New Roman" w:cs="Times New Roman"/>
          <w:color w:val="000000"/>
          <w:sz w:val="28"/>
          <w:szCs w:val="28"/>
          <w:shd w:val="clear" w:color="auto" w:fill="FFFFFF"/>
        </w:rPr>
        <w:t xml:space="preserve">SPKC gadījuma </w:t>
      </w:r>
      <w:r w:rsidR="00235F3F" w:rsidRPr="00ED1FC3">
        <w:rPr>
          <w:rFonts w:ascii="Times New Roman" w:hAnsi="Times New Roman" w:cs="Times New Roman"/>
          <w:color w:val="000000"/>
          <w:sz w:val="28"/>
          <w:szCs w:val="28"/>
          <w:shd w:val="clear" w:color="auto" w:fill="FFFFFF"/>
        </w:rPr>
        <w:t xml:space="preserve">viena zvana </w:t>
      </w:r>
      <w:r w:rsidR="00CC19C3" w:rsidRPr="00ED1FC3">
        <w:rPr>
          <w:rFonts w:ascii="Times New Roman" w:hAnsi="Times New Roman" w:cs="Times New Roman"/>
          <w:color w:val="000000"/>
          <w:sz w:val="28"/>
          <w:szCs w:val="28"/>
          <w:shd w:val="clear" w:color="auto" w:fill="FFFFFF"/>
        </w:rPr>
        <w:t xml:space="preserve">vidējais </w:t>
      </w:r>
      <w:r w:rsidRPr="00ED1FC3">
        <w:rPr>
          <w:rFonts w:ascii="Times New Roman" w:hAnsi="Times New Roman" w:cs="Times New Roman"/>
          <w:color w:val="000000"/>
          <w:sz w:val="28"/>
          <w:szCs w:val="28"/>
          <w:shd w:val="clear" w:color="auto" w:fill="FFFFFF"/>
        </w:rPr>
        <w:t xml:space="preserve">apkalpošanas ilgums 24 minūtes </w:t>
      </w:r>
      <w:r w:rsidR="00CC19C3" w:rsidRPr="00ED1FC3">
        <w:rPr>
          <w:rFonts w:ascii="Times New Roman" w:hAnsi="Times New Roman" w:cs="Times New Roman"/>
          <w:color w:val="000000"/>
          <w:sz w:val="28"/>
          <w:szCs w:val="28"/>
          <w:shd w:val="clear" w:color="auto" w:fill="FFFFFF"/>
        </w:rPr>
        <w:t xml:space="preserve">- </w:t>
      </w:r>
      <w:r w:rsidRPr="00ED1FC3">
        <w:rPr>
          <w:rFonts w:ascii="Times New Roman" w:hAnsi="Times New Roman" w:cs="Times New Roman"/>
          <w:color w:val="000000"/>
          <w:sz w:val="28"/>
          <w:szCs w:val="28"/>
          <w:shd w:val="clear" w:color="auto" w:fill="FFFFFF"/>
        </w:rPr>
        <w:t>ārpakalpojums vienai sarunām viena gadījuma ietvaros patērē vidēji 24 minūtes</w:t>
      </w:r>
      <w:r w:rsidR="00CC19C3" w:rsidRPr="00ED1FC3">
        <w:rPr>
          <w:rFonts w:ascii="Times New Roman" w:hAnsi="Times New Roman" w:cs="Times New Roman"/>
          <w:color w:val="000000"/>
          <w:sz w:val="28"/>
          <w:szCs w:val="28"/>
          <w:shd w:val="clear" w:color="auto" w:fill="FFFFFF"/>
        </w:rPr>
        <w:t>.</w:t>
      </w:r>
    </w:p>
    <w:p w14:paraId="64178A86" w14:textId="77777777" w:rsidR="00540B49" w:rsidRPr="00ED1FC3" w:rsidRDefault="00540B49" w:rsidP="00DB1EDD">
      <w:pPr>
        <w:spacing w:after="0" w:line="240" w:lineRule="auto"/>
        <w:jc w:val="both"/>
        <w:rPr>
          <w:rFonts w:ascii="Times New Roman" w:hAnsi="Times New Roman" w:cs="Times New Roman"/>
          <w:sz w:val="28"/>
          <w:szCs w:val="28"/>
        </w:rPr>
      </w:pPr>
    </w:p>
    <w:p w14:paraId="394206C5" w14:textId="2E4CD3A7" w:rsidR="00CF049C" w:rsidRPr="00ED1FC3" w:rsidRDefault="00325B64"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Pamatojoties uz C</w:t>
      </w:r>
      <w:r w:rsidR="004C65BC" w:rsidRPr="00ED1FC3">
        <w:rPr>
          <w:rFonts w:ascii="Times New Roman" w:hAnsi="Times New Roman" w:cs="Times New Roman"/>
          <w:sz w:val="28"/>
          <w:szCs w:val="28"/>
        </w:rPr>
        <w:t xml:space="preserve">ovid </w:t>
      </w:r>
      <w:r w:rsidRPr="00ED1FC3">
        <w:rPr>
          <w:rFonts w:ascii="Times New Roman" w:hAnsi="Times New Roman" w:cs="Times New Roman"/>
          <w:sz w:val="28"/>
          <w:szCs w:val="28"/>
        </w:rPr>
        <w:t xml:space="preserve">-19 infekcijas izplatības seku pārvarēšanas likuma 24. un 25.pantu un </w:t>
      </w:r>
      <w:r w:rsidRPr="00ED1FC3">
        <w:rPr>
          <w:rFonts w:ascii="Times New Roman" w:eastAsia="Times New Roman" w:hAnsi="Times New Roman" w:cs="Times New Roman"/>
          <w:sz w:val="28"/>
          <w:szCs w:val="28"/>
          <w:shd w:val="clear" w:color="auto" w:fill="FFFFFF"/>
          <w:lang w:eastAsia="lv-LV"/>
        </w:rPr>
        <w:t xml:space="preserve">Ministru kabineta 2021.gada 28.janvāra sēdes protokollēmumu (Nr.10 53.§) “Par informatīvo ziņojumu “Par  Covid-19 vakcinācijas plānu””, </w:t>
      </w:r>
      <w:r w:rsidR="00CF049C" w:rsidRPr="00ED1FC3">
        <w:rPr>
          <w:rFonts w:ascii="Times New Roman" w:hAnsi="Times New Roman" w:cs="Times New Roman"/>
          <w:sz w:val="28"/>
          <w:szCs w:val="28"/>
        </w:rPr>
        <w:t xml:space="preserve">2021.gadā Nacionālais veselības dienests (turpmāk – NVD) noslēdza ārpakalpojuma līgumu </w:t>
      </w:r>
      <w:r w:rsidR="00CF049C" w:rsidRPr="00ED1FC3">
        <w:rPr>
          <w:rFonts w:ascii="Times New Roman" w:hAnsi="Times New Roman" w:cs="Times New Roman"/>
          <w:color w:val="000000" w:themeColor="text1"/>
          <w:sz w:val="28"/>
          <w:szCs w:val="28"/>
          <w:shd w:val="clear" w:color="auto" w:fill="FFFFFF"/>
        </w:rPr>
        <w:lastRenderedPageBreak/>
        <w:t>„Zvanu centra un klientu apkalpošanas operatoru pakalpojuma iegāde liela apjoma iedzīvotāju iezvanu apkalpošanas nodrošināšanai”</w:t>
      </w:r>
      <w:r w:rsidRPr="00ED1FC3">
        <w:rPr>
          <w:rFonts w:ascii="Times New Roman" w:hAnsi="Times New Roman" w:cs="Times New Roman"/>
          <w:color w:val="000000" w:themeColor="text1"/>
          <w:sz w:val="28"/>
          <w:szCs w:val="28"/>
          <w:shd w:val="clear" w:color="auto" w:fill="FFFFFF"/>
        </w:rPr>
        <w:t xml:space="preserve"> </w:t>
      </w:r>
      <w:r w:rsidR="00CF049C" w:rsidRPr="00ED1FC3">
        <w:rPr>
          <w:rFonts w:ascii="Times New Roman" w:hAnsi="Times New Roman" w:cs="Times New Roman"/>
          <w:sz w:val="28"/>
          <w:szCs w:val="28"/>
        </w:rPr>
        <w:t>ar termiņu līdz 2021.gada 31.decembrim par vienotā tālruņa 8989 zvanu centra darbības nodrošinājumu</w:t>
      </w:r>
      <w:r w:rsidRPr="00ED1FC3">
        <w:rPr>
          <w:rFonts w:ascii="Times New Roman" w:hAnsi="Times New Roman" w:cs="Times New Roman"/>
          <w:sz w:val="28"/>
          <w:szCs w:val="28"/>
        </w:rPr>
        <w:t xml:space="preserve"> ar mērķi </w:t>
      </w:r>
      <w:r w:rsidRPr="00ED1FC3">
        <w:rPr>
          <w:rFonts w:ascii="Times New Roman" w:hAnsi="Times New Roman" w:cs="Times New Roman"/>
          <w:color w:val="000000" w:themeColor="text1"/>
          <w:sz w:val="28"/>
          <w:szCs w:val="28"/>
          <w:shd w:val="clear" w:color="auto" w:fill="FFFFFF"/>
        </w:rPr>
        <w:t>nodrošināt pilnvērtīgu agrīnās pieteikšanās Covid-19 vakcīnai sistēmas darbību, t.sk. maksimāli ātru pieteikšanos Covid-19 vakcīnai tiem Latvijas iedzīvotājiem, kuriem reģistrēties, autorizējoties portālā www.latvija.lv, ir apgrūtināti vai neiespējami</w:t>
      </w:r>
      <w:r w:rsidR="00CF049C" w:rsidRPr="00ED1FC3">
        <w:rPr>
          <w:rFonts w:ascii="Times New Roman" w:hAnsi="Times New Roman" w:cs="Times New Roman"/>
          <w:sz w:val="28"/>
          <w:szCs w:val="28"/>
        </w:rPr>
        <w:t xml:space="preserve">. </w:t>
      </w:r>
    </w:p>
    <w:p w14:paraId="54606C4F" w14:textId="1227E6D9" w:rsidR="004C65BC" w:rsidRPr="00ED1FC3" w:rsidRDefault="004C65BC" w:rsidP="00325B64">
      <w:pPr>
        <w:pStyle w:val="NoSpacing"/>
        <w:jc w:val="both"/>
        <w:rPr>
          <w:rFonts w:ascii="Times New Roman" w:hAnsi="Times New Roman" w:cs="Times New Roman"/>
          <w:sz w:val="28"/>
          <w:szCs w:val="28"/>
        </w:rPr>
      </w:pPr>
    </w:p>
    <w:p w14:paraId="763D6A21" w14:textId="161B073D" w:rsidR="00824A4B" w:rsidRPr="00ED1FC3" w:rsidRDefault="00824A4B"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NVD patreiz spēkā esošo līgumu par vienotu zvanu centra pakalpojuma saņe</w:t>
      </w:r>
      <w:r w:rsidR="000235BF" w:rsidRPr="00ED1FC3">
        <w:rPr>
          <w:rFonts w:ascii="Times New Roman" w:hAnsi="Times New Roman" w:cs="Times New Roman"/>
          <w:sz w:val="28"/>
          <w:szCs w:val="28"/>
        </w:rPr>
        <w:t>m</w:t>
      </w:r>
      <w:r w:rsidRPr="00ED1FC3">
        <w:rPr>
          <w:rFonts w:ascii="Times New Roman" w:hAnsi="Times New Roman" w:cs="Times New Roman"/>
          <w:sz w:val="28"/>
          <w:szCs w:val="28"/>
        </w:rPr>
        <w:t xml:space="preserve">šanu noslēdza 2021.gada 13.maijā. </w:t>
      </w:r>
    </w:p>
    <w:p w14:paraId="70289939" w14:textId="77777777" w:rsidR="00824A4B" w:rsidRPr="00ED1FC3" w:rsidRDefault="00824A4B" w:rsidP="00325B64">
      <w:pPr>
        <w:pStyle w:val="NoSpacing"/>
        <w:jc w:val="both"/>
        <w:rPr>
          <w:rFonts w:ascii="Times New Roman" w:hAnsi="Times New Roman" w:cs="Times New Roman"/>
          <w:sz w:val="28"/>
          <w:szCs w:val="28"/>
          <w:u w:val="single"/>
        </w:rPr>
      </w:pPr>
    </w:p>
    <w:p w14:paraId="1FCFC5A3" w14:textId="05B44786" w:rsidR="004C65BC" w:rsidRPr="00ED1FC3" w:rsidRDefault="00824A4B" w:rsidP="00325B64">
      <w:pPr>
        <w:pStyle w:val="NoSpacing"/>
        <w:jc w:val="both"/>
        <w:rPr>
          <w:rFonts w:ascii="Times New Roman" w:hAnsi="Times New Roman" w:cs="Times New Roman"/>
          <w:sz w:val="28"/>
          <w:szCs w:val="28"/>
        </w:rPr>
      </w:pPr>
      <w:r w:rsidRPr="00ED1FC3">
        <w:rPr>
          <w:rFonts w:ascii="Times New Roman" w:hAnsi="Times New Roman" w:cs="Times New Roman"/>
          <w:b/>
          <w:bCs/>
          <w:sz w:val="28"/>
          <w:szCs w:val="28"/>
          <w:u w:val="single"/>
        </w:rPr>
        <w:t>Faktiskais pakalpojuma apjoms</w:t>
      </w:r>
      <w:r w:rsidRPr="00ED1FC3">
        <w:rPr>
          <w:rFonts w:ascii="Times New Roman" w:hAnsi="Times New Roman" w:cs="Times New Roman"/>
          <w:sz w:val="28"/>
          <w:szCs w:val="28"/>
          <w:u w:val="single"/>
        </w:rPr>
        <w:t xml:space="preserve"> 2021.gada četros mēnešos (jūnijs – septembris</w:t>
      </w:r>
      <w:r w:rsidRPr="00ED1FC3">
        <w:rPr>
          <w:rFonts w:ascii="Times New Roman" w:hAnsi="Times New Roman" w:cs="Times New Roman"/>
          <w:sz w:val="28"/>
          <w:szCs w:val="28"/>
        </w:rPr>
        <w:t>):</w:t>
      </w:r>
    </w:p>
    <w:tbl>
      <w:tblPr>
        <w:tblStyle w:val="TableGrid"/>
        <w:tblW w:w="0" w:type="auto"/>
        <w:tblLayout w:type="fixed"/>
        <w:tblLook w:val="04A0" w:firstRow="1" w:lastRow="0" w:firstColumn="1" w:lastColumn="0" w:noHBand="0" w:noVBand="1"/>
      </w:tblPr>
      <w:tblGrid>
        <w:gridCol w:w="704"/>
        <w:gridCol w:w="2693"/>
        <w:gridCol w:w="1134"/>
        <w:gridCol w:w="1134"/>
        <w:gridCol w:w="1134"/>
        <w:gridCol w:w="1112"/>
        <w:gridCol w:w="1430"/>
      </w:tblGrid>
      <w:tr w:rsidR="00824A4B" w:rsidRPr="00ED1FC3" w14:paraId="1F68C728" w14:textId="77777777" w:rsidTr="00824A4B">
        <w:tc>
          <w:tcPr>
            <w:tcW w:w="704" w:type="dxa"/>
            <w:vMerge w:val="restart"/>
            <w:vAlign w:val="center"/>
          </w:tcPr>
          <w:p w14:paraId="6E19B8E3" w14:textId="37292C15" w:rsidR="00824A4B" w:rsidRPr="00ED1FC3" w:rsidRDefault="00824A4B" w:rsidP="00824A4B">
            <w:pPr>
              <w:pStyle w:val="NoSpacing"/>
              <w:jc w:val="center"/>
              <w:rPr>
                <w:rFonts w:ascii="Times New Roman" w:hAnsi="Times New Roman" w:cs="Times New Roman"/>
                <w:sz w:val="28"/>
                <w:szCs w:val="28"/>
              </w:rPr>
            </w:pPr>
            <w:r w:rsidRPr="00ED1FC3">
              <w:rPr>
                <w:rFonts w:ascii="Times New Roman" w:hAnsi="Times New Roman" w:cs="Times New Roman"/>
                <w:sz w:val="28"/>
                <w:szCs w:val="28"/>
              </w:rPr>
              <w:t>Nr.p.k.</w:t>
            </w:r>
          </w:p>
        </w:tc>
        <w:tc>
          <w:tcPr>
            <w:tcW w:w="2693" w:type="dxa"/>
            <w:vMerge w:val="restart"/>
            <w:vAlign w:val="center"/>
          </w:tcPr>
          <w:p w14:paraId="073E217A" w14:textId="65B90951" w:rsidR="00824A4B" w:rsidRPr="00ED1FC3" w:rsidRDefault="00824A4B" w:rsidP="00824A4B">
            <w:pPr>
              <w:pStyle w:val="NoSpacing"/>
              <w:jc w:val="center"/>
              <w:rPr>
                <w:rFonts w:ascii="Times New Roman" w:hAnsi="Times New Roman" w:cs="Times New Roman"/>
                <w:sz w:val="28"/>
                <w:szCs w:val="28"/>
              </w:rPr>
            </w:pPr>
            <w:r w:rsidRPr="00ED1FC3">
              <w:rPr>
                <w:rFonts w:ascii="Times New Roman" w:hAnsi="Times New Roman" w:cs="Times New Roman"/>
                <w:sz w:val="28"/>
                <w:szCs w:val="28"/>
              </w:rPr>
              <w:t>Nosaukums</w:t>
            </w:r>
          </w:p>
        </w:tc>
        <w:tc>
          <w:tcPr>
            <w:tcW w:w="1134" w:type="dxa"/>
            <w:vMerge w:val="restart"/>
            <w:vAlign w:val="center"/>
          </w:tcPr>
          <w:p w14:paraId="6BD6CAD5" w14:textId="66A5C908" w:rsidR="00824A4B" w:rsidRPr="00ED1FC3" w:rsidRDefault="00824A4B" w:rsidP="00824A4B">
            <w:pPr>
              <w:pStyle w:val="NoSpacing"/>
              <w:jc w:val="center"/>
              <w:rPr>
                <w:rFonts w:ascii="Times New Roman" w:hAnsi="Times New Roman" w:cs="Times New Roman"/>
                <w:sz w:val="28"/>
                <w:szCs w:val="28"/>
              </w:rPr>
            </w:pPr>
            <w:r w:rsidRPr="00ED1FC3">
              <w:rPr>
                <w:rFonts w:ascii="Times New Roman" w:hAnsi="Times New Roman" w:cs="Times New Roman"/>
                <w:sz w:val="28"/>
                <w:szCs w:val="28"/>
              </w:rPr>
              <w:t>Kopā</w:t>
            </w:r>
          </w:p>
        </w:tc>
        <w:tc>
          <w:tcPr>
            <w:tcW w:w="4810" w:type="dxa"/>
            <w:gridSpan w:val="4"/>
            <w:vAlign w:val="center"/>
          </w:tcPr>
          <w:p w14:paraId="5871C393" w14:textId="74AEF496" w:rsidR="00824A4B" w:rsidRPr="00ED1FC3" w:rsidRDefault="00824A4B" w:rsidP="00824A4B">
            <w:pPr>
              <w:pStyle w:val="NoSpacing"/>
              <w:jc w:val="center"/>
              <w:rPr>
                <w:rFonts w:ascii="Times New Roman" w:hAnsi="Times New Roman" w:cs="Times New Roman"/>
                <w:sz w:val="28"/>
                <w:szCs w:val="28"/>
              </w:rPr>
            </w:pPr>
            <w:r w:rsidRPr="00ED1FC3">
              <w:rPr>
                <w:rFonts w:ascii="Times New Roman" w:hAnsi="Times New Roman" w:cs="Times New Roman"/>
                <w:sz w:val="28"/>
                <w:szCs w:val="28"/>
              </w:rPr>
              <w:t>tai  skaitā</w:t>
            </w:r>
          </w:p>
        </w:tc>
      </w:tr>
      <w:tr w:rsidR="00824A4B" w:rsidRPr="00ED1FC3" w14:paraId="2491D831" w14:textId="77777777" w:rsidTr="00824A4B">
        <w:tc>
          <w:tcPr>
            <w:tcW w:w="704" w:type="dxa"/>
            <w:vMerge/>
          </w:tcPr>
          <w:p w14:paraId="11ACFA76" w14:textId="77777777" w:rsidR="00824A4B" w:rsidRPr="00ED1FC3" w:rsidRDefault="00824A4B" w:rsidP="00325B64">
            <w:pPr>
              <w:pStyle w:val="NoSpacing"/>
              <w:jc w:val="both"/>
              <w:rPr>
                <w:rFonts w:ascii="Times New Roman" w:hAnsi="Times New Roman" w:cs="Times New Roman"/>
                <w:sz w:val="28"/>
                <w:szCs w:val="28"/>
              </w:rPr>
            </w:pPr>
          </w:p>
        </w:tc>
        <w:tc>
          <w:tcPr>
            <w:tcW w:w="2693" w:type="dxa"/>
            <w:vMerge/>
          </w:tcPr>
          <w:p w14:paraId="3983566C" w14:textId="77777777" w:rsidR="00824A4B" w:rsidRPr="00ED1FC3" w:rsidRDefault="00824A4B" w:rsidP="00325B64">
            <w:pPr>
              <w:pStyle w:val="NoSpacing"/>
              <w:jc w:val="both"/>
              <w:rPr>
                <w:rFonts w:ascii="Times New Roman" w:hAnsi="Times New Roman" w:cs="Times New Roman"/>
                <w:sz w:val="28"/>
                <w:szCs w:val="28"/>
              </w:rPr>
            </w:pPr>
          </w:p>
        </w:tc>
        <w:tc>
          <w:tcPr>
            <w:tcW w:w="1134" w:type="dxa"/>
            <w:vMerge/>
          </w:tcPr>
          <w:p w14:paraId="34114BCC" w14:textId="7596E95C" w:rsidR="00824A4B" w:rsidRPr="00ED1FC3" w:rsidRDefault="00824A4B" w:rsidP="00325B64">
            <w:pPr>
              <w:pStyle w:val="NoSpacing"/>
              <w:jc w:val="both"/>
              <w:rPr>
                <w:rFonts w:ascii="Times New Roman" w:hAnsi="Times New Roman" w:cs="Times New Roman"/>
                <w:sz w:val="28"/>
                <w:szCs w:val="28"/>
              </w:rPr>
            </w:pPr>
          </w:p>
        </w:tc>
        <w:tc>
          <w:tcPr>
            <w:tcW w:w="1134" w:type="dxa"/>
            <w:vAlign w:val="center"/>
          </w:tcPr>
          <w:p w14:paraId="16959D2A" w14:textId="54EF778E" w:rsidR="00824A4B" w:rsidRPr="00ED1FC3" w:rsidRDefault="00824A4B" w:rsidP="00824A4B">
            <w:pPr>
              <w:pStyle w:val="NoSpacing"/>
              <w:jc w:val="center"/>
              <w:rPr>
                <w:rFonts w:ascii="Times New Roman" w:hAnsi="Times New Roman" w:cs="Times New Roman"/>
                <w:sz w:val="28"/>
                <w:szCs w:val="28"/>
              </w:rPr>
            </w:pPr>
            <w:r w:rsidRPr="00ED1FC3">
              <w:rPr>
                <w:rFonts w:ascii="Times New Roman" w:hAnsi="Times New Roman" w:cs="Times New Roman"/>
                <w:sz w:val="28"/>
                <w:szCs w:val="28"/>
              </w:rPr>
              <w:t>jūnijs</w:t>
            </w:r>
          </w:p>
        </w:tc>
        <w:tc>
          <w:tcPr>
            <w:tcW w:w="1134" w:type="dxa"/>
            <w:vAlign w:val="center"/>
          </w:tcPr>
          <w:p w14:paraId="04BB15C0" w14:textId="38C17755" w:rsidR="00824A4B" w:rsidRPr="00ED1FC3" w:rsidRDefault="00824A4B" w:rsidP="00824A4B">
            <w:pPr>
              <w:pStyle w:val="NoSpacing"/>
              <w:jc w:val="center"/>
              <w:rPr>
                <w:rFonts w:ascii="Times New Roman" w:hAnsi="Times New Roman" w:cs="Times New Roman"/>
                <w:sz w:val="28"/>
                <w:szCs w:val="28"/>
              </w:rPr>
            </w:pPr>
            <w:r w:rsidRPr="00ED1FC3">
              <w:rPr>
                <w:rFonts w:ascii="Times New Roman" w:hAnsi="Times New Roman" w:cs="Times New Roman"/>
                <w:sz w:val="28"/>
                <w:szCs w:val="28"/>
              </w:rPr>
              <w:t>jūlijs</w:t>
            </w:r>
          </w:p>
        </w:tc>
        <w:tc>
          <w:tcPr>
            <w:tcW w:w="1112" w:type="dxa"/>
            <w:vAlign w:val="center"/>
          </w:tcPr>
          <w:p w14:paraId="183E10CA" w14:textId="659D5273" w:rsidR="00824A4B" w:rsidRPr="00ED1FC3" w:rsidRDefault="00824A4B" w:rsidP="00824A4B">
            <w:pPr>
              <w:pStyle w:val="NoSpacing"/>
              <w:jc w:val="center"/>
              <w:rPr>
                <w:rFonts w:ascii="Times New Roman" w:hAnsi="Times New Roman" w:cs="Times New Roman"/>
                <w:sz w:val="28"/>
                <w:szCs w:val="28"/>
              </w:rPr>
            </w:pPr>
            <w:r w:rsidRPr="00ED1FC3">
              <w:rPr>
                <w:rFonts w:ascii="Times New Roman" w:hAnsi="Times New Roman" w:cs="Times New Roman"/>
                <w:sz w:val="28"/>
                <w:szCs w:val="28"/>
              </w:rPr>
              <w:t>augusts</w:t>
            </w:r>
          </w:p>
        </w:tc>
        <w:tc>
          <w:tcPr>
            <w:tcW w:w="1430" w:type="dxa"/>
            <w:vAlign w:val="center"/>
          </w:tcPr>
          <w:p w14:paraId="2016C50A" w14:textId="0681ABA6" w:rsidR="00824A4B" w:rsidRPr="00ED1FC3" w:rsidRDefault="00824A4B" w:rsidP="00824A4B">
            <w:pPr>
              <w:pStyle w:val="NoSpacing"/>
              <w:jc w:val="center"/>
              <w:rPr>
                <w:rFonts w:ascii="Times New Roman" w:hAnsi="Times New Roman" w:cs="Times New Roman"/>
                <w:sz w:val="28"/>
                <w:szCs w:val="28"/>
              </w:rPr>
            </w:pPr>
            <w:r w:rsidRPr="00ED1FC3">
              <w:rPr>
                <w:rFonts w:ascii="Times New Roman" w:hAnsi="Times New Roman" w:cs="Times New Roman"/>
                <w:sz w:val="28"/>
                <w:szCs w:val="28"/>
              </w:rPr>
              <w:t>septembris</w:t>
            </w:r>
          </w:p>
        </w:tc>
      </w:tr>
      <w:tr w:rsidR="00824A4B" w:rsidRPr="00ED1FC3" w14:paraId="5AAAE620" w14:textId="77777777" w:rsidTr="00824A4B">
        <w:tc>
          <w:tcPr>
            <w:tcW w:w="704" w:type="dxa"/>
          </w:tcPr>
          <w:p w14:paraId="10DAC203" w14:textId="77777777" w:rsidR="00824A4B" w:rsidRPr="00ED1FC3" w:rsidRDefault="00824A4B" w:rsidP="00325B64">
            <w:pPr>
              <w:pStyle w:val="NoSpacing"/>
              <w:jc w:val="both"/>
              <w:rPr>
                <w:rFonts w:ascii="Times New Roman" w:hAnsi="Times New Roman" w:cs="Times New Roman"/>
                <w:sz w:val="28"/>
                <w:szCs w:val="28"/>
              </w:rPr>
            </w:pPr>
          </w:p>
        </w:tc>
        <w:tc>
          <w:tcPr>
            <w:tcW w:w="2693" w:type="dxa"/>
          </w:tcPr>
          <w:p w14:paraId="0D3AEDD1" w14:textId="75BBAF80" w:rsidR="00824A4B" w:rsidRPr="00ED1FC3" w:rsidRDefault="00824A4B" w:rsidP="00325B64">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Kopā</w:t>
            </w:r>
          </w:p>
        </w:tc>
        <w:tc>
          <w:tcPr>
            <w:tcW w:w="1134" w:type="dxa"/>
          </w:tcPr>
          <w:p w14:paraId="3351970D" w14:textId="71B5355B" w:rsidR="00824A4B" w:rsidRPr="00ED1FC3" w:rsidRDefault="00014752" w:rsidP="00325B64">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353339</w:t>
            </w:r>
          </w:p>
        </w:tc>
        <w:tc>
          <w:tcPr>
            <w:tcW w:w="1134" w:type="dxa"/>
          </w:tcPr>
          <w:p w14:paraId="5C1C9CC5" w14:textId="20377077" w:rsidR="00824A4B" w:rsidRPr="00ED1FC3" w:rsidRDefault="00014752" w:rsidP="00325B64">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73590</w:t>
            </w:r>
          </w:p>
        </w:tc>
        <w:tc>
          <w:tcPr>
            <w:tcW w:w="1134" w:type="dxa"/>
          </w:tcPr>
          <w:p w14:paraId="50B7239B" w14:textId="37743D6A" w:rsidR="00824A4B" w:rsidRPr="00ED1FC3" w:rsidRDefault="00014752" w:rsidP="00325B64">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98958</w:t>
            </w:r>
          </w:p>
        </w:tc>
        <w:tc>
          <w:tcPr>
            <w:tcW w:w="1112" w:type="dxa"/>
          </w:tcPr>
          <w:p w14:paraId="1CDDDCAF" w14:textId="3A1A428A" w:rsidR="00824A4B" w:rsidRPr="00ED1FC3" w:rsidRDefault="00014752" w:rsidP="00325B64">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90191</w:t>
            </w:r>
          </w:p>
        </w:tc>
        <w:tc>
          <w:tcPr>
            <w:tcW w:w="1430" w:type="dxa"/>
          </w:tcPr>
          <w:p w14:paraId="0667E438" w14:textId="2F06719A" w:rsidR="00824A4B" w:rsidRPr="00ED1FC3" w:rsidRDefault="00014752" w:rsidP="00325B64">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90600</w:t>
            </w:r>
          </w:p>
        </w:tc>
      </w:tr>
      <w:tr w:rsidR="00824A4B" w:rsidRPr="00ED1FC3" w14:paraId="4B13FD8D" w14:textId="77777777" w:rsidTr="00824A4B">
        <w:tc>
          <w:tcPr>
            <w:tcW w:w="704" w:type="dxa"/>
          </w:tcPr>
          <w:p w14:paraId="694B32CA" w14:textId="77777777" w:rsidR="00824A4B" w:rsidRPr="00ED1FC3" w:rsidRDefault="00824A4B" w:rsidP="00325B64">
            <w:pPr>
              <w:pStyle w:val="NoSpacing"/>
              <w:jc w:val="both"/>
              <w:rPr>
                <w:rFonts w:ascii="Times New Roman" w:hAnsi="Times New Roman" w:cs="Times New Roman"/>
                <w:sz w:val="28"/>
                <w:szCs w:val="28"/>
              </w:rPr>
            </w:pPr>
          </w:p>
        </w:tc>
        <w:tc>
          <w:tcPr>
            <w:tcW w:w="2693" w:type="dxa"/>
          </w:tcPr>
          <w:p w14:paraId="3D3A02E1" w14:textId="1E688FC3" w:rsidR="00824A4B" w:rsidRPr="00ED1FC3" w:rsidRDefault="00824A4B"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tai skaitā:</w:t>
            </w:r>
          </w:p>
        </w:tc>
        <w:tc>
          <w:tcPr>
            <w:tcW w:w="1134" w:type="dxa"/>
          </w:tcPr>
          <w:p w14:paraId="04E84F12" w14:textId="28C23362" w:rsidR="00824A4B" w:rsidRPr="00ED1FC3" w:rsidRDefault="00824A4B" w:rsidP="00325B64">
            <w:pPr>
              <w:pStyle w:val="NoSpacing"/>
              <w:jc w:val="both"/>
              <w:rPr>
                <w:rFonts w:ascii="Times New Roman" w:hAnsi="Times New Roman" w:cs="Times New Roman"/>
                <w:sz w:val="28"/>
                <w:szCs w:val="28"/>
              </w:rPr>
            </w:pPr>
          </w:p>
        </w:tc>
        <w:tc>
          <w:tcPr>
            <w:tcW w:w="1134" w:type="dxa"/>
          </w:tcPr>
          <w:p w14:paraId="5F2E174A" w14:textId="77777777" w:rsidR="00824A4B" w:rsidRPr="00ED1FC3" w:rsidRDefault="00824A4B" w:rsidP="00325B64">
            <w:pPr>
              <w:pStyle w:val="NoSpacing"/>
              <w:jc w:val="both"/>
              <w:rPr>
                <w:rFonts w:ascii="Times New Roman" w:hAnsi="Times New Roman" w:cs="Times New Roman"/>
                <w:sz w:val="28"/>
                <w:szCs w:val="28"/>
              </w:rPr>
            </w:pPr>
          </w:p>
        </w:tc>
        <w:tc>
          <w:tcPr>
            <w:tcW w:w="1134" w:type="dxa"/>
          </w:tcPr>
          <w:p w14:paraId="0640631A" w14:textId="77777777" w:rsidR="00824A4B" w:rsidRPr="00ED1FC3" w:rsidRDefault="00824A4B" w:rsidP="00325B64">
            <w:pPr>
              <w:pStyle w:val="NoSpacing"/>
              <w:jc w:val="both"/>
              <w:rPr>
                <w:rFonts w:ascii="Times New Roman" w:hAnsi="Times New Roman" w:cs="Times New Roman"/>
                <w:sz w:val="28"/>
                <w:szCs w:val="28"/>
              </w:rPr>
            </w:pPr>
          </w:p>
        </w:tc>
        <w:tc>
          <w:tcPr>
            <w:tcW w:w="1112" w:type="dxa"/>
          </w:tcPr>
          <w:p w14:paraId="6F26A187" w14:textId="77777777" w:rsidR="00824A4B" w:rsidRPr="00ED1FC3" w:rsidRDefault="00824A4B" w:rsidP="00325B64">
            <w:pPr>
              <w:pStyle w:val="NoSpacing"/>
              <w:jc w:val="both"/>
              <w:rPr>
                <w:rFonts w:ascii="Times New Roman" w:hAnsi="Times New Roman" w:cs="Times New Roman"/>
                <w:sz w:val="28"/>
                <w:szCs w:val="28"/>
              </w:rPr>
            </w:pPr>
          </w:p>
        </w:tc>
        <w:tc>
          <w:tcPr>
            <w:tcW w:w="1430" w:type="dxa"/>
          </w:tcPr>
          <w:p w14:paraId="380FA404" w14:textId="77777777" w:rsidR="00824A4B" w:rsidRPr="00ED1FC3" w:rsidRDefault="00824A4B" w:rsidP="00325B64">
            <w:pPr>
              <w:pStyle w:val="NoSpacing"/>
              <w:jc w:val="both"/>
              <w:rPr>
                <w:rFonts w:ascii="Times New Roman" w:hAnsi="Times New Roman" w:cs="Times New Roman"/>
                <w:sz w:val="28"/>
                <w:szCs w:val="28"/>
              </w:rPr>
            </w:pPr>
          </w:p>
        </w:tc>
      </w:tr>
      <w:tr w:rsidR="00824A4B" w:rsidRPr="00ED1FC3" w14:paraId="73D2EF2B" w14:textId="77777777" w:rsidTr="00824A4B">
        <w:tc>
          <w:tcPr>
            <w:tcW w:w="704" w:type="dxa"/>
          </w:tcPr>
          <w:p w14:paraId="0A1F9530" w14:textId="58A831CD" w:rsidR="00824A4B" w:rsidRPr="00ED1FC3" w:rsidRDefault="00824A4B"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1.</w:t>
            </w:r>
          </w:p>
        </w:tc>
        <w:tc>
          <w:tcPr>
            <w:tcW w:w="2693" w:type="dxa"/>
          </w:tcPr>
          <w:p w14:paraId="48150463" w14:textId="75085265" w:rsidR="00824A4B" w:rsidRPr="00ED1FC3" w:rsidRDefault="00824A4B"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Ienākošo zvanu skaits</w:t>
            </w:r>
          </w:p>
        </w:tc>
        <w:tc>
          <w:tcPr>
            <w:tcW w:w="1134" w:type="dxa"/>
          </w:tcPr>
          <w:p w14:paraId="78AB0D8E" w14:textId="538156BB" w:rsidR="00824A4B" w:rsidRPr="00ED1FC3" w:rsidRDefault="00014752" w:rsidP="00325B64">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243971</w:t>
            </w:r>
          </w:p>
        </w:tc>
        <w:tc>
          <w:tcPr>
            <w:tcW w:w="1134" w:type="dxa"/>
          </w:tcPr>
          <w:p w14:paraId="5533E67D" w14:textId="720AF0C2" w:rsidR="00824A4B" w:rsidRPr="00ED1FC3" w:rsidRDefault="00014752"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59612</w:t>
            </w:r>
          </w:p>
        </w:tc>
        <w:tc>
          <w:tcPr>
            <w:tcW w:w="1134" w:type="dxa"/>
          </w:tcPr>
          <w:p w14:paraId="431E2473" w14:textId="1E81865E" w:rsidR="00824A4B" w:rsidRPr="00ED1FC3" w:rsidRDefault="00014752"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63339</w:t>
            </w:r>
          </w:p>
        </w:tc>
        <w:tc>
          <w:tcPr>
            <w:tcW w:w="1112" w:type="dxa"/>
          </w:tcPr>
          <w:p w14:paraId="76691DDA" w14:textId="52F51D02" w:rsidR="00824A4B" w:rsidRPr="00ED1FC3" w:rsidRDefault="00014752"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60520</w:t>
            </w:r>
          </w:p>
        </w:tc>
        <w:tc>
          <w:tcPr>
            <w:tcW w:w="1430" w:type="dxa"/>
          </w:tcPr>
          <w:p w14:paraId="39AB1860" w14:textId="6EA7AF09" w:rsidR="00824A4B" w:rsidRPr="00ED1FC3" w:rsidRDefault="00014752"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60500</w:t>
            </w:r>
          </w:p>
        </w:tc>
      </w:tr>
      <w:tr w:rsidR="00824A4B" w:rsidRPr="00ED1FC3" w14:paraId="725B9479" w14:textId="77777777" w:rsidTr="00824A4B">
        <w:tc>
          <w:tcPr>
            <w:tcW w:w="704" w:type="dxa"/>
          </w:tcPr>
          <w:p w14:paraId="7E2E2BB8" w14:textId="49A0688D" w:rsidR="00824A4B" w:rsidRPr="00ED1FC3" w:rsidRDefault="00824A4B"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2.</w:t>
            </w:r>
          </w:p>
        </w:tc>
        <w:tc>
          <w:tcPr>
            <w:tcW w:w="2693" w:type="dxa"/>
          </w:tcPr>
          <w:p w14:paraId="2840EC2A" w14:textId="2A6E0C43" w:rsidR="00824A4B" w:rsidRPr="00ED1FC3" w:rsidRDefault="00824A4B"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Izejošo zvanu skaits</w:t>
            </w:r>
          </w:p>
        </w:tc>
        <w:tc>
          <w:tcPr>
            <w:tcW w:w="1134" w:type="dxa"/>
          </w:tcPr>
          <w:p w14:paraId="4C502FA6" w14:textId="614EA493" w:rsidR="00824A4B" w:rsidRPr="00ED1FC3" w:rsidRDefault="00014752" w:rsidP="00325B64">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95168</w:t>
            </w:r>
          </w:p>
        </w:tc>
        <w:tc>
          <w:tcPr>
            <w:tcW w:w="1134" w:type="dxa"/>
          </w:tcPr>
          <w:p w14:paraId="3B40CC3F" w14:textId="674E065E" w:rsidR="00824A4B" w:rsidRPr="00ED1FC3" w:rsidRDefault="00014752"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7352</w:t>
            </w:r>
          </w:p>
        </w:tc>
        <w:tc>
          <w:tcPr>
            <w:tcW w:w="1134" w:type="dxa"/>
          </w:tcPr>
          <w:p w14:paraId="3FE857AA" w14:textId="366395FD" w:rsidR="00824A4B" w:rsidRPr="00ED1FC3" w:rsidRDefault="00014752"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32338</w:t>
            </w:r>
          </w:p>
        </w:tc>
        <w:tc>
          <w:tcPr>
            <w:tcW w:w="1112" w:type="dxa"/>
          </w:tcPr>
          <w:p w14:paraId="4F77F93C" w14:textId="035B2711" w:rsidR="00824A4B" w:rsidRPr="00ED1FC3" w:rsidRDefault="00014752"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27478</w:t>
            </w:r>
          </w:p>
        </w:tc>
        <w:tc>
          <w:tcPr>
            <w:tcW w:w="1430" w:type="dxa"/>
          </w:tcPr>
          <w:p w14:paraId="48A162E4" w14:textId="579C24DA" w:rsidR="00824A4B" w:rsidRPr="00ED1FC3" w:rsidRDefault="00014752"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28000</w:t>
            </w:r>
          </w:p>
        </w:tc>
      </w:tr>
      <w:tr w:rsidR="00824A4B" w:rsidRPr="00ED1FC3" w14:paraId="6A639EB4" w14:textId="77777777" w:rsidTr="00824A4B">
        <w:tc>
          <w:tcPr>
            <w:tcW w:w="704" w:type="dxa"/>
          </w:tcPr>
          <w:p w14:paraId="3E5BE962" w14:textId="41537678" w:rsidR="00824A4B" w:rsidRPr="00ED1FC3" w:rsidRDefault="00014752"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3.</w:t>
            </w:r>
          </w:p>
        </w:tc>
        <w:tc>
          <w:tcPr>
            <w:tcW w:w="2693" w:type="dxa"/>
          </w:tcPr>
          <w:p w14:paraId="64E39752" w14:textId="194D2BAF" w:rsidR="00824A4B" w:rsidRPr="00ED1FC3" w:rsidRDefault="00014752"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Apkalpoto epastu skaits</w:t>
            </w:r>
          </w:p>
        </w:tc>
        <w:tc>
          <w:tcPr>
            <w:tcW w:w="1134" w:type="dxa"/>
          </w:tcPr>
          <w:p w14:paraId="67151F27" w14:textId="0EFC2E2E" w:rsidR="00824A4B" w:rsidRPr="00ED1FC3" w:rsidRDefault="00014752" w:rsidP="00325B64">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14200</w:t>
            </w:r>
          </w:p>
        </w:tc>
        <w:tc>
          <w:tcPr>
            <w:tcW w:w="1134" w:type="dxa"/>
          </w:tcPr>
          <w:p w14:paraId="3059111B" w14:textId="330CEE29" w:rsidR="00824A4B" w:rsidRPr="00ED1FC3" w:rsidRDefault="00014752"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6626</w:t>
            </w:r>
          </w:p>
        </w:tc>
        <w:tc>
          <w:tcPr>
            <w:tcW w:w="1134" w:type="dxa"/>
          </w:tcPr>
          <w:p w14:paraId="63F20EE6" w14:textId="0CC93784" w:rsidR="00824A4B" w:rsidRPr="00ED1FC3" w:rsidRDefault="00014752"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3281</w:t>
            </w:r>
          </w:p>
        </w:tc>
        <w:tc>
          <w:tcPr>
            <w:tcW w:w="1112" w:type="dxa"/>
          </w:tcPr>
          <w:p w14:paraId="58328271" w14:textId="3354E914" w:rsidR="00824A4B" w:rsidRPr="00ED1FC3" w:rsidRDefault="00014752"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2193</w:t>
            </w:r>
          </w:p>
        </w:tc>
        <w:tc>
          <w:tcPr>
            <w:tcW w:w="1430" w:type="dxa"/>
          </w:tcPr>
          <w:p w14:paraId="24C310AE" w14:textId="3E78A4C8" w:rsidR="00824A4B" w:rsidRPr="00ED1FC3" w:rsidRDefault="00014752" w:rsidP="00325B64">
            <w:pPr>
              <w:pStyle w:val="NoSpacing"/>
              <w:jc w:val="both"/>
              <w:rPr>
                <w:rFonts w:ascii="Times New Roman" w:hAnsi="Times New Roman" w:cs="Times New Roman"/>
                <w:sz w:val="28"/>
                <w:szCs w:val="28"/>
              </w:rPr>
            </w:pPr>
            <w:r w:rsidRPr="00ED1FC3">
              <w:rPr>
                <w:rFonts w:ascii="Times New Roman" w:hAnsi="Times New Roman" w:cs="Times New Roman"/>
                <w:sz w:val="28"/>
                <w:szCs w:val="28"/>
              </w:rPr>
              <w:t>2100</w:t>
            </w:r>
          </w:p>
        </w:tc>
      </w:tr>
    </w:tbl>
    <w:p w14:paraId="11EE1F76" w14:textId="7739A27E" w:rsidR="00824A4B" w:rsidRPr="00ED1FC3" w:rsidRDefault="00824A4B" w:rsidP="00325B64">
      <w:pPr>
        <w:pStyle w:val="NoSpacing"/>
        <w:jc w:val="both"/>
        <w:rPr>
          <w:rFonts w:ascii="Times New Roman" w:hAnsi="Times New Roman" w:cs="Times New Roman"/>
          <w:sz w:val="28"/>
          <w:szCs w:val="28"/>
        </w:rPr>
      </w:pPr>
    </w:p>
    <w:p w14:paraId="791BB78D" w14:textId="4127AA7E" w:rsidR="00824A4B" w:rsidRPr="00ED1FC3" w:rsidRDefault="00824A4B" w:rsidP="00325B64">
      <w:pPr>
        <w:pStyle w:val="NoSpacing"/>
        <w:jc w:val="both"/>
        <w:rPr>
          <w:rFonts w:ascii="Times New Roman" w:hAnsi="Times New Roman" w:cs="Times New Roman"/>
          <w:sz w:val="28"/>
          <w:szCs w:val="28"/>
          <w:u w:val="single"/>
        </w:rPr>
      </w:pPr>
      <w:r w:rsidRPr="00ED1FC3">
        <w:rPr>
          <w:rFonts w:ascii="Times New Roman" w:hAnsi="Times New Roman" w:cs="Times New Roman"/>
          <w:b/>
          <w:bCs/>
          <w:sz w:val="28"/>
          <w:szCs w:val="28"/>
          <w:u w:val="single"/>
        </w:rPr>
        <w:t>Prognozējamais pakalpojumu apjoms</w:t>
      </w:r>
      <w:r w:rsidRPr="00ED1FC3">
        <w:rPr>
          <w:rFonts w:ascii="Times New Roman" w:hAnsi="Times New Roman" w:cs="Times New Roman"/>
          <w:sz w:val="28"/>
          <w:szCs w:val="28"/>
          <w:u w:val="single"/>
        </w:rPr>
        <w:t xml:space="preserve"> 2021.gada trīs mēnešiem (oktobris – decembris) un 2022.gadam:</w:t>
      </w:r>
    </w:p>
    <w:tbl>
      <w:tblPr>
        <w:tblStyle w:val="TableGrid"/>
        <w:tblW w:w="10348" w:type="dxa"/>
        <w:tblInd w:w="-572" w:type="dxa"/>
        <w:tblLayout w:type="fixed"/>
        <w:tblLook w:val="04A0" w:firstRow="1" w:lastRow="0" w:firstColumn="1" w:lastColumn="0" w:noHBand="0" w:noVBand="1"/>
      </w:tblPr>
      <w:tblGrid>
        <w:gridCol w:w="709"/>
        <w:gridCol w:w="2977"/>
        <w:gridCol w:w="1559"/>
        <w:gridCol w:w="1134"/>
        <w:gridCol w:w="1276"/>
        <w:gridCol w:w="1276"/>
        <w:gridCol w:w="1417"/>
      </w:tblGrid>
      <w:tr w:rsidR="005771BD" w:rsidRPr="00ED1FC3" w14:paraId="79146835" w14:textId="72A7EE27" w:rsidTr="005771BD">
        <w:tc>
          <w:tcPr>
            <w:tcW w:w="709" w:type="dxa"/>
            <w:vMerge w:val="restart"/>
            <w:vAlign w:val="center"/>
          </w:tcPr>
          <w:p w14:paraId="019D36D2" w14:textId="77777777" w:rsidR="005771BD" w:rsidRPr="00ED1FC3" w:rsidRDefault="005771BD" w:rsidP="0009140F">
            <w:pPr>
              <w:pStyle w:val="NoSpacing"/>
              <w:jc w:val="center"/>
              <w:rPr>
                <w:rFonts w:ascii="Times New Roman" w:hAnsi="Times New Roman" w:cs="Times New Roman"/>
                <w:sz w:val="28"/>
                <w:szCs w:val="28"/>
              </w:rPr>
            </w:pPr>
            <w:r w:rsidRPr="00ED1FC3">
              <w:rPr>
                <w:rFonts w:ascii="Times New Roman" w:hAnsi="Times New Roman" w:cs="Times New Roman"/>
                <w:sz w:val="28"/>
                <w:szCs w:val="28"/>
              </w:rPr>
              <w:t>Nr.p.k.</w:t>
            </w:r>
          </w:p>
        </w:tc>
        <w:tc>
          <w:tcPr>
            <w:tcW w:w="2977" w:type="dxa"/>
            <w:vMerge w:val="restart"/>
            <w:vAlign w:val="center"/>
          </w:tcPr>
          <w:p w14:paraId="074CD575" w14:textId="77777777" w:rsidR="005771BD" w:rsidRPr="00ED1FC3" w:rsidRDefault="005771BD" w:rsidP="0009140F">
            <w:pPr>
              <w:pStyle w:val="NoSpacing"/>
              <w:jc w:val="center"/>
              <w:rPr>
                <w:rFonts w:ascii="Times New Roman" w:hAnsi="Times New Roman" w:cs="Times New Roman"/>
                <w:sz w:val="28"/>
                <w:szCs w:val="28"/>
              </w:rPr>
            </w:pPr>
            <w:r w:rsidRPr="00ED1FC3">
              <w:rPr>
                <w:rFonts w:ascii="Times New Roman" w:hAnsi="Times New Roman" w:cs="Times New Roman"/>
                <w:sz w:val="28"/>
                <w:szCs w:val="28"/>
              </w:rPr>
              <w:t>Nosaukums</w:t>
            </w:r>
          </w:p>
        </w:tc>
        <w:tc>
          <w:tcPr>
            <w:tcW w:w="1559" w:type="dxa"/>
            <w:vMerge w:val="restart"/>
            <w:vAlign w:val="center"/>
          </w:tcPr>
          <w:p w14:paraId="42CE6A05" w14:textId="2A843FF0" w:rsidR="005771BD" w:rsidRPr="00ED1FC3" w:rsidRDefault="005771BD" w:rsidP="0009140F">
            <w:pPr>
              <w:pStyle w:val="NoSpacing"/>
              <w:jc w:val="center"/>
              <w:rPr>
                <w:rFonts w:ascii="Times New Roman" w:hAnsi="Times New Roman" w:cs="Times New Roman"/>
                <w:sz w:val="28"/>
                <w:szCs w:val="28"/>
              </w:rPr>
            </w:pPr>
            <w:r w:rsidRPr="00ED1FC3">
              <w:rPr>
                <w:rFonts w:ascii="Times New Roman" w:hAnsi="Times New Roman" w:cs="Times New Roman"/>
                <w:sz w:val="28"/>
                <w:szCs w:val="28"/>
              </w:rPr>
              <w:t xml:space="preserve">2021.gads kopā </w:t>
            </w:r>
            <w:r w:rsidRPr="00ED1FC3">
              <w:rPr>
                <w:rFonts w:ascii="Times New Roman" w:hAnsi="Times New Roman" w:cs="Times New Roman"/>
                <w:sz w:val="20"/>
                <w:szCs w:val="20"/>
              </w:rPr>
              <w:t>(prognoze)</w:t>
            </w:r>
          </w:p>
        </w:tc>
        <w:tc>
          <w:tcPr>
            <w:tcW w:w="3686" w:type="dxa"/>
            <w:gridSpan w:val="3"/>
            <w:vAlign w:val="center"/>
          </w:tcPr>
          <w:p w14:paraId="52393E35" w14:textId="67617839" w:rsidR="005771BD" w:rsidRPr="00ED1FC3" w:rsidRDefault="005771BD" w:rsidP="0009140F">
            <w:pPr>
              <w:pStyle w:val="NoSpacing"/>
              <w:jc w:val="center"/>
              <w:rPr>
                <w:rFonts w:ascii="Times New Roman" w:hAnsi="Times New Roman" w:cs="Times New Roman"/>
                <w:sz w:val="28"/>
                <w:szCs w:val="28"/>
              </w:rPr>
            </w:pPr>
            <w:r w:rsidRPr="00ED1FC3">
              <w:rPr>
                <w:rFonts w:ascii="Times New Roman" w:hAnsi="Times New Roman" w:cs="Times New Roman"/>
                <w:sz w:val="28"/>
                <w:szCs w:val="28"/>
              </w:rPr>
              <w:t>tai skaitā</w:t>
            </w:r>
          </w:p>
        </w:tc>
        <w:tc>
          <w:tcPr>
            <w:tcW w:w="1417" w:type="dxa"/>
            <w:vMerge w:val="restart"/>
          </w:tcPr>
          <w:p w14:paraId="2F6832CC" w14:textId="34B3AE5B" w:rsidR="005771BD" w:rsidRPr="00ED1FC3" w:rsidRDefault="005771BD" w:rsidP="0009140F">
            <w:pPr>
              <w:pStyle w:val="NoSpacing"/>
              <w:jc w:val="center"/>
              <w:rPr>
                <w:rFonts w:ascii="Times New Roman" w:hAnsi="Times New Roman" w:cs="Times New Roman"/>
                <w:sz w:val="28"/>
                <w:szCs w:val="28"/>
              </w:rPr>
            </w:pPr>
            <w:r w:rsidRPr="00ED1FC3">
              <w:rPr>
                <w:rFonts w:ascii="Times New Roman" w:hAnsi="Times New Roman" w:cs="Times New Roman"/>
                <w:sz w:val="28"/>
                <w:szCs w:val="28"/>
              </w:rPr>
              <w:t xml:space="preserve">2022.gads kopā </w:t>
            </w:r>
            <w:r w:rsidRPr="00ED1FC3">
              <w:rPr>
                <w:rFonts w:ascii="Times New Roman" w:hAnsi="Times New Roman" w:cs="Times New Roman"/>
                <w:sz w:val="20"/>
                <w:szCs w:val="20"/>
              </w:rPr>
              <w:t>(prognoze)</w:t>
            </w:r>
          </w:p>
        </w:tc>
      </w:tr>
      <w:tr w:rsidR="005771BD" w:rsidRPr="00ED1FC3" w14:paraId="48011AD6" w14:textId="4B7193DA" w:rsidTr="005771BD">
        <w:tc>
          <w:tcPr>
            <w:tcW w:w="709" w:type="dxa"/>
            <w:vMerge/>
          </w:tcPr>
          <w:p w14:paraId="1EEE9F75" w14:textId="77777777" w:rsidR="005771BD" w:rsidRPr="00ED1FC3" w:rsidRDefault="005771BD" w:rsidP="0009140F">
            <w:pPr>
              <w:pStyle w:val="NoSpacing"/>
              <w:jc w:val="both"/>
              <w:rPr>
                <w:rFonts w:ascii="Times New Roman" w:hAnsi="Times New Roman" w:cs="Times New Roman"/>
                <w:sz w:val="28"/>
                <w:szCs w:val="28"/>
              </w:rPr>
            </w:pPr>
          </w:p>
        </w:tc>
        <w:tc>
          <w:tcPr>
            <w:tcW w:w="2977" w:type="dxa"/>
            <w:vMerge/>
          </w:tcPr>
          <w:p w14:paraId="43681C0D" w14:textId="77777777" w:rsidR="005771BD" w:rsidRPr="00ED1FC3" w:rsidRDefault="005771BD" w:rsidP="0009140F">
            <w:pPr>
              <w:pStyle w:val="NoSpacing"/>
              <w:jc w:val="both"/>
              <w:rPr>
                <w:rFonts w:ascii="Times New Roman" w:hAnsi="Times New Roman" w:cs="Times New Roman"/>
                <w:sz w:val="28"/>
                <w:szCs w:val="28"/>
              </w:rPr>
            </w:pPr>
          </w:p>
        </w:tc>
        <w:tc>
          <w:tcPr>
            <w:tcW w:w="1559" w:type="dxa"/>
            <w:vMerge/>
            <w:vAlign w:val="center"/>
          </w:tcPr>
          <w:p w14:paraId="50B88C86" w14:textId="1E8ACC72" w:rsidR="005771BD" w:rsidRPr="00ED1FC3" w:rsidRDefault="005771BD" w:rsidP="0009140F">
            <w:pPr>
              <w:pStyle w:val="NoSpacing"/>
              <w:jc w:val="center"/>
              <w:rPr>
                <w:rFonts w:ascii="Times New Roman" w:hAnsi="Times New Roman" w:cs="Times New Roman"/>
                <w:sz w:val="28"/>
                <w:szCs w:val="28"/>
              </w:rPr>
            </w:pPr>
          </w:p>
        </w:tc>
        <w:tc>
          <w:tcPr>
            <w:tcW w:w="1134" w:type="dxa"/>
            <w:vAlign w:val="center"/>
          </w:tcPr>
          <w:p w14:paraId="52F3DD2D" w14:textId="0359CB23" w:rsidR="005771BD" w:rsidRPr="00ED1FC3" w:rsidRDefault="005771BD" w:rsidP="0009140F">
            <w:pPr>
              <w:pStyle w:val="NoSpacing"/>
              <w:jc w:val="center"/>
              <w:rPr>
                <w:rFonts w:ascii="Times New Roman" w:hAnsi="Times New Roman" w:cs="Times New Roman"/>
                <w:sz w:val="24"/>
                <w:szCs w:val="24"/>
              </w:rPr>
            </w:pPr>
            <w:r w:rsidRPr="00ED1FC3">
              <w:rPr>
                <w:rFonts w:ascii="Times New Roman" w:hAnsi="Times New Roman" w:cs="Times New Roman"/>
                <w:sz w:val="24"/>
                <w:szCs w:val="24"/>
              </w:rPr>
              <w:t>oktobris</w:t>
            </w:r>
          </w:p>
        </w:tc>
        <w:tc>
          <w:tcPr>
            <w:tcW w:w="1276" w:type="dxa"/>
            <w:vAlign w:val="center"/>
          </w:tcPr>
          <w:p w14:paraId="7078E1C9" w14:textId="73076A58" w:rsidR="005771BD" w:rsidRPr="00ED1FC3" w:rsidRDefault="005771BD" w:rsidP="0009140F">
            <w:pPr>
              <w:pStyle w:val="NoSpacing"/>
              <w:jc w:val="center"/>
              <w:rPr>
                <w:rFonts w:ascii="Times New Roman" w:hAnsi="Times New Roman" w:cs="Times New Roman"/>
                <w:sz w:val="24"/>
                <w:szCs w:val="24"/>
              </w:rPr>
            </w:pPr>
            <w:r w:rsidRPr="00ED1FC3">
              <w:rPr>
                <w:rFonts w:ascii="Times New Roman" w:hAnsi="Times New Roman" w:cs="Times New Roman"/>
                <w:sz w:val="24"/>
                <w:szCs w:val="24"/>
              </w:rPr>
              <w:t>novembris</w:t>
            </w:r>
          </w:p>
        </w:tc>
        <w:tc>
          <w:tcPr>
            <w:tcW w:w="1276" w:type="dxa"/>
            <w:vAlign w:val="center"/>
          </w:tcPr>
          <w:p w14:paraId="687ABF13" w14:textId="5D4EBE6E" w:rsidR="005771BD" w:rsidRPr="00ED1FC3" w:rsidRDefault="005771BD" w:rsidP="0009140F">
            <w:pPr>
              <w:pStyle w:val="NoSpacing"/>
              <w:jc w:val="center"/>
              <w:rPr>
                <w:rFonts w:ascii="Times New Roman" w:hAnsi="Times New Roman" w:cs="Times New Roman"/>
                <w:sz w:val="24"/>
                <w:szCs w:val="24"/>
              </w:rPr>
            </w:pPr>
            <w:r w:rsidRPr="00ED1FC3">
              <w:rPr>
                <w:rFonts w:ascii="Times New Roman" w:hAnsi="Times New Roman" w:cs="Times New Roman"/>
                <w:sz w:val="24"/>
                <w:szCs w:val="24"/>
              </w:rPr>
              <w:t>decembris</w:t>
            </w:r>
          </w:p>
        </w:tc>
        <w:tc>
          <w:tcPr>
            <w:tcW w:w="1417" w:type="dxa"/>
            <w:vMerge/>
          </w:tcPr>
          <w:p w14:paraId="5F41E092" w14:textId="77777777" w:rsidR="005771BD" w:rsidRPr="00ED1FC3" w:rsidRDefault="005771BD" w:rsidP="0009140F">
            <w:pPr>
              <w:pStyle w:val="NoSpacing"/>
              <w:jc w:val="center"/>
              <w:rPr>
                <w:rFonts w:ascii="Times New Roman" w:hAnsi="Times New Roman" w:cs="Times New Roman"/>
                <w:sz w:val="24"/>
                <w:szCs w:val="24"/>
              </w:rPr>
            </w:pPr>
          </w:p>
        </w:tc>
      </w:tr>
      <w:tr w:rsidR="005771BD" w:rsidRPr="00ED1FC3" w14:paraId="76A54CF9" w14:textId="7D511ABA" w:rsidTr="005771BD">
        <w:tc>
          <w:tcPr>
            <w:tcW w:w="709" w:type="dxa"/>
          </w:tcPr>
          <w:p w14:paraId="6D6F62E6" w14:textId="77777777" w:rsidR="005771BD" w:rsidRPr="00ED1FC3" w:rsidRDefault="005771BD" w:rsidP="0009140F">
            <w:pPr>
              <w:pStyle w:val="NoSpacing"/>
              <w:jc w:val="both"/>
              <w:rPr>
                <w:rFonts w:ascii="Times New Roman" w:hAnsi="Times New Roman" w:cs="Times New Roman"/>
                <w:sz w:val="28"/>
                <w:szCs w:val="28"/>
              </w:rPr>
            </w:pPr>
          </w:p>
        </w:tc>
        <w:tc>
          <w:tcPr>
            <w:tcW w:w="2977" w:type="dxa"/>
          </w:tcPr>
          <w:p w14:paraId="6532059E" w14:textId="77777777" w:rsidR="005771BD" w:rsidRPr="00ED1FC3" w:rsidRDefault="005771BD" w:rsidP="0009140F">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Kopā</w:t>
            </w:r>
          </w:p>
        </w:tc>
        <w:tc>
          <w:tcPr>
            <w:tcW w:w="1559" w:type="dxa"/>
          </w:tcPr>
          <w:p w14:paraId="027295C8" w14:textId="5F41DFFE" w:rsidR="005771BD" w:rsidRPr="00ED1FC3" w:rsidRDefault="005E2E27" w:rsidP="0009140F">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272822</w:t>
            </w:r>
          </w:p>
        </w:tc>
        <w:tc>
          <w:tcPr>
            <w:tcW w:w="1134" w:type="dxa"/>
          </w:tcPr>
          <w:p w14:paraId="00E8CD70" w14:textId="753C4E82" w:rsidR="005771BD" w:rsidRPr="00ED1FC3" w:rsidRDefault="005E2E27" w:rsidP="0009140F">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90900</w:t>
            </w:r>
          </w:p>
        </w:tc>
        <w:tc>
          <w:tcPr>
            <w:tcW w:w="1276" w:type="dxa"/>
          </w:tcPr>
          <w:p w14:paraId="7E1DE281" w14:textId="587D9DA6" w:rsidR="005771BD" w:rsidRPr="00ED1FC3" w:rsidRDefault="005E2E27" w:rsidP="0009140F">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90900</w:t>
            </w:r>
          </w:p>
        </w:tc>
        <w:tc>
          <w:tcPr>
            <w:tcW w:w="1276" w:type="dxa"/>
          </w:tcPr>
          <w:p w14:paraId="5B877521" w14:textId="50846F10" w:rsidR="005771BD" w:rsidRPr="00ED1FC3" w:rsidRDefault="005E2E27" w:rsidP="0009140F">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91022</w:t>
            </w:r>
          </w:p>
        </w:tc>
        <w:tc>
          <w:tcPr>
            <w:tcW w:w="1417" w:type="dxa"/>
          </w:tcPr>
          <w:p w14:paraId="2B7B3BAC" w14:textId="5E4B9EE1" w:rsidR="005771BD" w:rsidRPr="00ED1FC3" w:rsidRDefault="000235BF" w:rsidP="0009140F">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914360</w:t>
            </w:r>
          </w:p>
        </w:tc>
      </w:tr>
      <w:tr w:rsidR="005771BD" w:rsidRPr="00ED1FC3" w14:paraId="1740C15A" w14:textId="31ACF0C1" w:rsidTr="005771BD">
        <w:tc>
          <w:tcPr>
            <w:tcW w:w="709" w:type="dxa"/>
          </w:tcPr>
          <w:p w14:paraId="3E86F26E" w14:textId="77777777" w:rsidR="005771BD" w:rsidRPr="00ED1FC3" w:rsidRDefault="005771BD" w:rsidP="0009140F">
            <w:pPr>
              <w:pStyle w:val="NoSpacing"/>
              <w:jc w:val="both"/>
              <w:rPr>
                <w:rFonts w:ascii="Times New Roman" w:hAnsi="Times New Roman" w:cs="Times New Roman"/>
                <w:sz w:val="28"/>
                <w:szCs w:val="28"/>
              </w:rPr>
            </w:pPr>
          </w:p>
        </w:tc>
        <w:tc>
          <w:tcPr>
            <w:tcW w:w="2977" w:type="dxa"/>
          </w:tcPr>
          <w:p w14:paraId="5A0F371B" w14:textId="77777777" w:rsidR="005771BD" w:rsidRPr="00ED1FC3" w:rsidRDefault="005771BD" w:rsidP="0009140F">
            <w:pPr>
              <w:pStyle w:val="NoSpacing"/>
              <w:jc w:val="both"/>
              <w:rPr>
                <w:rFonts w:ascii="Times New Roman" w:hAnsi="Times New Roman" w:cs="Times New Roman"/>
                <w:sz w:val="28"/>
                <w:szCs w:val="28"/>
              </w:rPr>
            </w:pPr>
            <w:r w:rsidRPr="00ED1FC3">
              <w:rPr>
                <w:rFonts w:ascii="Times New Roman" w:hAnsi="Times New Roman" w:cs="Times New Roman"/>
                <w:sz w:val="28"/>
                <w:szCs w:val="28"/>
              </w:rPr>
              <w:t>tai skaitā:</w:t>
            </w:r>
          </w:p>
        </w:tc>
        <w:tc>
          <w:tcPr>
            <w:tcW w:w="1559" w:type="dxa"/>
          </w:tcPr>
          <w:p w14:paraId="70F30283" w14:textId="77777777" w:rsidR="005771BD" w:rsidRPr="00ED1FC3" w:rsidRDefault="005771BD" w:rsidP="0009140F">
            <w:pPr>
              <w:pStyle w:val="NoSpacing"/>
              <w:jc w:val="both"/>
              <w:rPr>
                <w:rFonts w:ascii="Times New Roman" w:hAnsi="Times New Roman" w:cs="Times New Roman"/>
                <w:sz w:val="28"/>
                <w:szCs w:val="28"/>
              </w:rPr>
            </w:pPr>
          </w:p>
        </w:tc>
        <w:tc>
          <w:tcPr>
            <w:tcW w:w="1134" w:type="dxa"/>
          </w:tcPr>
          <w:p w14:paraId="35B44B16" w14:textId="77777777" w:rsidR="005771BD" w:rsidRPr="00ED1FC3" w:rsidRDefault="005771BD" w:rsidP="0009140F">
            <w:pPr>
              <w:pStyle w:val="NoSpacing"/>
              <w:jc w:val="both"/>
              <w:rPr>
                <w:rFonts w:ascii="Times New Roman" w:hAnsi="Times New Roman" w:cs="Times New Roman"/>
                <w:sz w:val="28"/>
                <w:szCs w:val="28"/>
              </w:rPr>
            </w:pPr>
          </w:p>
        </w:tc>
        <w:tc>
          <w:tcPr>
            <w:tcW w:w="1276" w:type="dxa"/>
          </w:tcPr>
          <w:p w14:paraId="60B14942" w14:textId="77777777" w:rsidR="005771BD" w:rsidRPr="00ED1FC3" w:rsidRDefault="005771BD" w:rsidP="0009140F">
            <w:pPr>
              <w:pStyle w:val="NoSpacing"/>
              <w:jc w:val="both"/>
              <w:rPr>
                <w:rFonts w:ascii="Times New Roman" w:hAnsi="Times New Roman" w:cs="Times New Roman"/>
                <w:sz w:val="28"/>
                <w:szCs w:val="28"/>
              </w:rPr>
            </w:pPr>
          </w:p>
        </w:tc>
        <w:tc>
          <w:tcPr>
            <w:tcW w:w="1276" w:type="dxa"/>
          </w:tcPr>
          <w:p w14:paraId="0C5440A5" w14:textId="77777777" w:rsidR="005771BD" w:rsidRPr="00ED1FC3" w:rsidRDefault="005771BD" w:rsidP="0009140F">
            <w:pPr>
              <w:pStyle w:val="NoSpacing"/>
              <w:jc w:val="both"/>
              <w:rPr>
                <w:rFonts w:ascii="Times New Roman" w:hAnsi="Times New Roman" w:cs="Times New Roman"/>
                <w:sz w:val="28"/>
                <w:szCs w:val="28"/>
              </w:rPr>
            </w:pPr>
          </w:p>
        </w:tc>
        <w:tc>
          <w:tcPr>
            <w:tcW w:w="1417" w:type="dxa"/>
          </w:tcPr>
          <w:p w14:paraId="529CE997" w14:textId="77777777" w:rsidR="005771BD" w:rsidRPr="00ED1FC3" w:rsidRDefault="005771BD" w:rsidP="0009140F">
            <w:pPr>
              <w:pStyle w:val="NoSpacing"/>
              <w:jc w:val="both"/>
              <w:rPr>
                <w:rFonts w:ascii="Times New Roman" w:hAnsi="Times New Roman" w:cs="Times New Roman"/>
                <w:b/>
                <w:bCs/>
                <w:sz w:val="28"/>
                <w:szCs w:val="28"/>
              </w:rPr>
            </w:pPr>
          </w:p>
        </w:tc>
      </w:tr>
      <w:tr w:rsidR="005771BD" w:rsidRPr="00ED1FC3" w14:paraId="2FC3E2F1" w14:textId="68BA18A6" w:rsidTr="005771BD">
        <w:tc>
          <w:tcPr>
            <w:tcW w:w="709" w:type="dxa"/>
          </w:tcPr>
          <w:p w14:paraId="2A465125" w14:textId="77777777" w:rsidR="005771BD" w:rsidRPr="00ED1FC3" w:rsidRDefault="005771BD" w:rsidP="0009140F">
            <w:pPr>
              <w:pStyle w:val="NoSpacing"/>
              <w:jc w:val="both"/>
              <w:rPr>
                <w:rFonts w:ascii="Times New Roman" w:hAnsi="Times New Roman" w:cs="Times New Roman"/>
                <w:sz w:val="28"/>
                <w:szCs w:val="28"/>
              </w:rPr>
            </w:pPr>
            <w:r w:rsidRPr="00ED1FC3">
              <w:rPr>
                <w:rFonts w:ascii="Times New Roman" w:hAnsi="Times New Roman" w:cs="Times New Roman"/>
                <w:sz w:val="28"/>
                <w:szCs w:val="28"/>
              </w:rPr>
              <w:t>1.</w:t>
            </w:r>
          </w:p>
        </w:tc>
        <w:tc>
          <w:tcPr>
            <w:tcW w:w="2977" w:type="dxa"/>
          </w:tcPr>
          <w:p w14:paraId="66A3BBCD" w14:textId="77777777" w:rsidR="005771BD" w:rsidRPr="00ED1FC3" w:rsidRDefault="005771BD" w:rsidP="0009140F">
            <w:pPr>
              <w:pStyle w:val="NoSpacing"/>
              <w:jc w:val="both"/>
              <w:rPr>
                <w:rFonts w:ascii="Times New Roman" w:hAnsi="Times New Roman" w:cs="Times New Roman"/>
                <w:sz w:val="28"/>
                <w:szCs w:val="28"/>
              </w:rPr>
            </w:pPr>
            <w:r w:rsidRPr="00ED1FC3">
              <w:rPr>
                <w:rFonts w:ascii="Times New Roman" w:hAnsi="Times New Roman" w:cs="Times New Roman"/>
                <w:sz w:val="28"/>
                <w:szCs w:val="28"/>
              </w:rPr>
              <w:t>Ienākošo zvanu skaits</w:t>
            </w:r>
          </w:p>
        </w:tc>
        <w:tc>
          <w:tcPr>
            <w:tcW w:w="1559" w:type="dxa"/>
          </w:tcPr>
          <w:p w14:paraId="6FE7B834" w14:textId="7418792C" w:rsidR="005771BD" w:rsidRPr="00ED1FC3" w:rsidRDefault="005E2E27" w:rsidP="0009140F">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182200</w:t>
            </w:r>
          </w:p>
        </w:tc>
        <w:tc>
          <w:tcPr>
            <w:tcW w:w="1134" w:type="dxa"/>
          </w:tcPr>
          <w:p w14:paraId="27929A2E" w14:textId="39409059" w:rsidR="005771BD" w:rsidRPr="00ED1FC3" w:rsidRDefault="005E2E27" w:rsidP="0009140F">
            <w:pPr>
              <w:pStyle w:val="NoSpacing"/>
              <w:jc w:val="both"/>
              <w:rPr>
                <w:rFonts w:ascii="Times New Roman" w:hAnsi="Times New Roman" w:cs="Times New Roman"/>
                <w:sz w:val="28"/>
                <w:szCs w:val="28"/>
              </w:rPr>
            </w:pPr>
            <w:r w:rsidRPr="00ED1FC3">
              <w:rPr>
                <w:rFonts w:ascii="Times New Roman" w:hAnsi="Times New Roman" w:cs="Times New Roman"/>
                <w:sz w:val="28"/>
                <w:szCs w:val="28"/>
              </w:rPr>
              <w:t>60700</w:t>
            </w:r>
          </w:p>
        </w:tc>
        <w:tc>
          <w:tcPr>
            <w:tcW w:w="1276" w:type="dxa"/>
          </w:tcPr>
          <w:p w14:paraId="3E3190C8" w14:textId="5FED07BF" w:rsidR="005771BD" w:rsidRPr="00ED1FC3" w:rsidRDefault="005E2E27" w:rsidP="0009140F">
            <w:pPr>
              <w:pStyle w:val="NoSpacing"/>
              <w:jc w:val="both"/>
              <w:rPr>
                <w:rFonts w:ascii="Times New Roman" w:hAnsi="Times New Roman" w:cs="Times New Roman"/>
                <w:sz w:val="28"/>
                <w:szCs w:val="28"/>
              </w:rPr>
            </w:pPr>
            <w:r w:rsidRPr="00ED1FC3">
              <w:rPr>
                <w:rFonts w:ascii="Times New Roman" w:hAnsi="Times New Roman" w:cs="Times New Roman"/>
                <w:sz w:val="28"/>
                <w:szCs w:val="28"/>
              </w:rPr>
              <w:t>60700</w:t>
            </w:r>
          </w:p>
        </w:tc>
        <w:tc>
          <w:tcPr>
            <w:tcW w:w="1276" w:type="dxa"/>
          </w:tcPr>
          <w:p w14:paraId="0E8C19BB" w14:textId="72BFDFB5" w:rsidR="005771BD" w:rsidRPr="00ED1FC3" w:rsidRDefault="005E2E27" w:rsidP="0009140F">
            <w:pPr>
              <w:pStyle w:val="NoSpacing"/>
              <w:jc w:val="both"/>
              <w:rPr>
                <w:rFonts w:ascii="Times New Roman" w:hAnsi="Times New Roman" w:cs="Times New Roman"/>
                <w:sz w:val="28"/>
                <w:szCs w:val="28"/>
              </w:rPr>
            </w:pPr>
            <w:r w:rsidRPr="00ED1FC3">
              <w:rPr>
                <w:rFonts w:ascii="Times New Roman" w:hAnsi="Times New Roman" w:cs="Times New Roman"/>
                <w:sz w:val="28"/>
                <w:szCs w:val="28"/>
              </w:rPr>
              <w:t>60800</w:t>
            </w:r>
          </w:p>
        </w:tc>
        <w:tc>
          <w:tcPr>
            <w:tcW w:w="1417" w:type="dxa"/>
          </w:tcPr>
          <w:p w14:paraId="46508D7E" w14:textId="0AD46007" w:rsidR="005771BD" w:rsidRPr="00ED1FC3" w:rsidRDefault="000235BF" w:rsidP="0009140F">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551960</w:t>
            </w:r>
          </w:p>
        </w:tc>
      </w:tr>
      <w:tr w:rsidR="005771BD" w:rsidRPr="00ED1FC3" w14:paraId="4888CFCD" w14:textId="1B50F7E9" w:rsidTr="005771BD">
        <w:tc>
          <w:tcPr>
            <w:tcW w:w="709" w:type="dxa"/>
          </w:tcPr>
          <w:p w14:paraId="08E60063" w14:textId="77777777" w:rsidR="005771BD" w:rsidRPr="00ED1FC3" w:rsidRDefault="005771BD" w:rsidP="0009140F">
            <w:pPr>
              <w:pStyle w:val="NoSpacing"/>
              <w:jc w:val="both"/>
              <w:rPr>
                <w:rFonts w:ascii="Times New Roman" w:hAnsi="Times New Roman" w:cs="Times New Roman"/>
                <w:sz w:val="28"/>
                <w:szCs w:val="28"/>
              </w:rPr>
            </w:pPr>
            <w:r w:rsidRPr="00ED1FC3">
              <w:rPr>
                <w:rFonts w:ascii="Times New Roman" w:hAnsi="Times New Roman" w:cs="Times New Roman"/>
                <w:sz w:val="28"/>
                <w:szCs w:val="28"/>
              </w:rPr>
              <w:t>2.</w:t>
            </w:r>
          </w:p>
        </w:tc>
        <w:tc>
          <w:tcPr>
            <w:tcW w:w="2977" w:type="dxa"/>
          </w:tcPr>
          <w:p w14:paraId="7AA9785B" w14:textId="77777777" w:rsidR="005771BD" w:rsidRPr="00ED1FC3" w:rsidRDefault="005771BD" w:rsidP="0009140F">
            <w:pPr>
              <w:pStyle w:val="NoSpacing"/>
              <w:jc w:val="both"/>
              <w:rPr>
                <w:rFonts w:ascii="Times New Roman" w:hAnsi="Times New Roman" w:cs="Times New Roman"/>
                <w:sz w:val="28"/>
                <w:szCs w:val="28"/>
              </w:rPr>
            </w:pPr>
            <w:r w:rsidRPr="00ED1FC3">
              <w:rPr>
                <w:rFonts w:ascii="Times New Roman" w:hAnsi="Times New Roman" w:cs="Times New Roman"/>
                <w:sz w:val="28"/>
                <w:szCs w:val="28"/>
              </w:rPr>
              <w:t>Izejošo zvanu skaits</w:t>
            </w:r>
          </w:p>
        </w:tc>
        <w:tc>
          <w:tcPr>
            <w:tcW w:w="1559" w:type="dxa"/>
          </w:tcPr>
          <w:p w14:paraId="590294AD" w14:textId="0CCE9F89" w:rsidR="005771BD" w:rsidRPr="00ED1FC3" w:rsidRDefault="005E2E27" w:rsidP="0009140F">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84000</w:t>
            </w:r>
          </w:p>
        </w:tc>
        <w:tc>
          <w:tcPr>
            <w:tcW w:w="1134" w:type="dxa"/>
          </w:tcPr>
          <w:p w14:paraId="530E8451" w14:textId="3D0047F6" w:rsidR="005771BD" w:rsidRPr="00ED1FC3" w:rsidRDefault="005E2E27" w:rsidP="0009140F">
            <w:pPr>
              <w:pStyle w:val="NoSpacing"/>
              <w:jc w:val="both"/>
              <w:rPr>
                <w:rFonts w:ascii="Times New Roman" w:hAnsi="Times New Roman" w:cs="Times New Roman"/>
                <w:sz w:val="28"/>
                <w:szCs w:val="28"/>
              </w:rPr>
            </w:pPr>
            <w:r w:rsidRPr="00ED1FC3">
              <w:rPr>
                <w:rFonts w:ascii="Times New Roman" w:hAnsi="Times New Roman" w:cs="Times New Roman"/>
                <w:sz w:val="28"/>
                <w:szCs w:val="28"/>
              </w:rPr>
              <w:t>28000</w:t>
            </w:r>
          </w:p>
        </w:tc>
        <w:tc>
          <w:tcPr>
            <w:tcW w:w="1276" w:type="dxa"/>
          </w:tcPr>
          <w:p w14:paraId="6EF6FE99" w14:textId="065FE648" w:rsidR="005771BD" w:rsidRPr="00ED1FC3" w:rsidRDefault="005E2E27" w:rsidP="0009140F">
            <w:pPr>
              <w:pStyle w:val="NoSpacing"/>
              <w:jc w:val="both"/>
              <w:rPr>
                <w:rFonts w:ascii="Times New Roman" w:hAnsi="Times New Roman" w:cs="Times New Roman"/>
                <w:sz w:val="28"/>
                <w:szCs w:val="28"/>
              </w:rPr>
            </w:pPr>
            <w:r w:rsidRPr="00ED1FC3">
              <w:rPr>
                <w:rFonts w:ascii="Times New Roman" w:hAnsi="Times New Roman" w:cs="Times New Roman"/>
                <w:sz w:val="28"/>
                <w:szCs w:val="28"/>
              </w:rPr>
              <w:t>28000</w:t>
            </w:r>
          </w:p>
        </w:tc>
        <w:tc>
          <w:tcPr>
            <w:tcW w:w="1276" w:type="dxa"/>
          </w:tcPr>
          <w:p w14:paraId="1492385C" w14:textId="5BBA6E9C" w:rsidR="005771BD" w:rsidRPr="00ED1FC3" w:rsidRDefault="005E2E27" w:rsidP="0009140F">
            <w:pPr>
              <w:pStyle w:val="NoSpacing"/>
              <w:jc w:val="both"/>
              <w:rPr>
                <w:rFonts w:ascii="Times New Roman" w:hAnsi="Times New Roman" w:cs="Times New Roman"/>
                <w:sz w:val="28"/>
                <w:szCs w:val="28"/>
              </w:rPr>
            </w:pPr>
            <w:r w:rsidRPr="00ED1FC3">
              <w:rPr>
                <w:rFonts w:ascii="Times New Roman" w:hAnsi="Times New Roman" w:cs="Times New Roman"/>
                <w:sz w:val="28"/>
                <w:szCs w:val="28"/>
              </w:rPr>
              <w:t>28000</w:t>
            </w:r>
          </w:p>
        </w:tc>
        <w:tc>
          <w:tcPr>
            <w:tcW w:w="1417" w:type="dxa"/>
          </w:tcPr>
          <w:p w14:paraId="0C437705" w14:textId="76876ECA" w:rsidR="005771BD" w:rsidRPr="00ED1FC3" w:rsidRDefault="000235BF" w:rsidP="0009140F">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336000</w:t>
            </w:r>
          </w:p>
        </w:tc>
      </w:tr>
      <w:tr w:rsidR="005771BD" w:rsidRPr="00ED1FC3" w14:paraId="6503AED2" w14:textId="1339B856" w:rsidTr="005771BD">
        <w:tc>
          <w:tcPr>
            <w:tcW w:w="709" w:type="dxa"/>
          </w:tcPr>
          <w:p w14:paraId="4398D605" w14:textId="77777777" w:rsidR="005771BD" w:rsidRPr="00ED1FC3" w:rsidRDefault="005771BD" w:rsidP="0009140F">
            <w:pPr>
              <w:pStyle w:val="NoSpacing"/>
              <w:jc w:val="both"/>
              <w:rPr>
                <w:rFonts w:ascii="Times New Roman" w:hAnsi="Times New Roman" w:cs="Times New Roman"/>
                <w:sz w:val="28"/>
                <w:szCs w:val="28"/>
              </w:rPr>
            </w:pPr>
            <w:r w:rsidRPr="00ED1FC3">
              <w:rPr>
                <w:rFonts w:ascii="Times New Roman" w:hAnsi="Times New Roman" w:cs="Times New Roman"/>
                <w:sz w:val="28"/>
                <w:szCs w:val="28"/>
              </w:rPr>
              <w:t>3.</w:t>
            </w:r>
          </w:p>
        </w:tc>
        <w:tc>
          <w:tcPr>
            <w:tcW w:w="2977" w:type="dxa"/>
          </w:tcPr>
          <w:p w14:paraId="595762E5" w14:textId="77777777" w:rsidR="005771BD" w:rsidRPr="00ED1FC3" w:rsidRDefault="005771BD" w:rsidP="0009140F">
            <w:pPr>
              <w:pStyle w:val="NoSpacing"/>
              <w:jc w:val="both"/>
              <w:rPr>
                <w:rFonts w:ascii="Times New Roman" w:hAnsi="Times New Roman" w:cs="Times New Roman"/>
                <w:sz w:val="28"/>
                <w:szCs w:val="28"/>
              </w:rPr>
            </w:pPr>
            <w:r w:rsidRPr="00ED1FC3">
              <w:rPr>
                <w:rFonts w:ascii="Times New Roman" w:hAnsi="Times New Roman" w:cs="Times New Roman"/>
                <w:sz w:val="28"/>
                <w:szCs w:val="28"/>
              </w:rPr>
              <w:t>Apkalpoto epastu skaits</w:t>
            </w:r>
          </w:p>
        </w:tc>
        <w:tc>
          <w:tcPr>
            <w:tcW w:w="1559" w:type="dxa"/>
          </w:tcPr>
          <w:p w14:paraId="42B97361" w14:textId="56C3A5C7" w:rsidR="005771BD" w:rsidRPr="00ED1FC3" w:rsidRDefault="005E2E27" w:rsidP="0009140F">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6622</w:t>
            </w:r>
          </w:p>
        </w:tc>
        <w:tc>
          <w:tcPr>
            <w:tcW w:w="1134" w:type="dxa"/>
          </w:tcPr>
          <w:p w14:paraId="5F8C304B" w14:textId="55CFD805" w:rsidR="005771BD" w:rsidRPr="00ED1FC3" w:rsidRDefault="005E2E27" w:rsidP="0009140F">
            <w:pPr>
              <w:pStyle w:val="NoSpacing"/>
              <w:jc w:val="both"/>
              <w:rPr>
                <w:rFonts w:ascii="Times New Roman" w:hAnsi="Times New Roman" w:cs="Times New Roman"/>
                <w:sz w:val="28"/>
                <w:szCs w:val="28"/>
              </w:rPr>
            </w:pPr>
            <w:r w:rsidRPr="00ED1FC3">
              <w:rPr>
                <w:rFonts w:ascii="Times New Roman" w:hAnsi="Times New Roman" w:cs="Times New Roman"/>
                <w:sz w:val="28"/>
                <w:szCs w:val="28"/>
              </w:rPr>
              <w:t>2200</w:t>
            </w:r>
          </w:p>
        </w:tc>
        <w:tc>
          <w:tcPr>
            <w:tcW w:w="1276" w:type="dxa"/>
          </w:tcPr>
          <w:p w14:paraId="2025A835" w14:textId="4CB13009" w:rsidR="005771BD" w:rsidRPr="00ED1FC3" w:rsidRDefault="005E2E27" w:rsidP="0009140F">
            <w:pPr>
              <w:pStyle w:val="NoSpacing"/>
              <w:jc w:val="both"/>
              <w:rPr>
                <w:rFonts w:ascii="Times New Roman" w:hAnsi="Times New Roman" w:cs="Times New Roman"/>
                <w:sz w:val="28"/>
                <w:szCs w:val="28"/>
              </w:rPr>
            </w:pPr>
            <w:r w:rsidRPr="00ED1FC3">
              <w:rPr>
                <w:rFonts w:ascii="Times New Roman" w:hAnsi="Times New Roman" w:cs="Times New Roman"/>
                <w:sz w:val="28"/>
                <w:szCs w:val="28"/>
              </w:rPr>
              <w:t>2200</w:t>
            </w:r>
          </w:p>
        </w:tc>
        <w:tc>
          <w:tcPr>
            <w:tcW w:w="1276" w:type="dxa"/>
          </w:tcPr>
          <w:p w14:paraId="5FB2AF80" w14:textId="29928166" w:rsidR="005771BD" w:rsidRPr="00ED1FC3" w:rsidRDefault="005E2E27" w:rsidP="0009140F">
            <w:pPr>
              <w:pStyle w:val="NoSpacing"/>
              <w:jc w:val="both"/>
              <w:rPr>
                <w:rFonts w:ascii="Times New Roman" w:hAnsi="Times New Roman" w:cs="Times New Roman"/>
                <w:sz w:val="28"/>
                <w:szCs w:val="28"/>
              </w:rPr>
            </w:pPr>
            <w:r w:rsidRPr="00ED1FC3">
              <w:rPr>
                <w:rFonts w:ascii="Times New Roman" w:hAnsi="Times New Roman" w:cs="Times New Roman"/>
                <w:sz w:val="28"/>
                <w:szCs w:val="28"/>
              </w:rPr>
              <w:t>2222</w:t>
            </w:r>
          </w:p>
        </w:tc>
        <w:tc>
          <w:tcPr>
            <w:tcW w:w="1417" w:type="dxa"/>
          </w:tcPr>
          <w:p w14:paraId="28617397" w14:textId="1B23B499" w:rsidR="005771BD" w:rsidRPr="00ED1FC3" w:rsidRDefault="000235BF" w:rsidP="0009140F">
            <w:pPr>
              <w:pStyle w:val="NoSpacing"/>
              <w:jc w:val="both"/>
              <w:rPr>
                <w:rFonts w:ascii="Times New Roman" w:hAnsi="Times New Roman" w:cs="Times New Roman"/>
                <w:b/>
                <w:bCs/>
                <w:sz w:val="28"/>
                <w:szCs w:val="28"/>
              </w:rPr>
            </w:pPr>
            <w:r w:rsidRPr="00ED1FC3">
              <w:rPr>
                <w:rFonts w:ascii="Times New Roman" w:hAnsi="Times New Roman" w:cs="Times New Roman"/>
                <w:b/>
                <w:bCs/>
                <w:sz w:val="28"/>
                <w:szCs w:val="28"/>
              </w:rPr>
              <w:t>26400</w:t>
            </w:r>
          </w:p>
        </w:tc>
      </w:tr>
    </w:tbl>
    <w:p w14:paraId="595688A7" w14:textId="4804E452" w:rsidR="00014752" w:rsidRPr="00ED1FC3" w:rsidRDefault="00014752" w:rsidP="00014752">
      <w:pPr>
        <w:pStyle w:val="NoSpacing"/>
        <w:jc w:val="both"/>
        <w:rPr>
          <w:rFonts w:ascii="Times New Roman" w:hAnsi="Times New Roman" w:cs="Times New Roman"/>
          <w:sz w:val="28"/>
          <w:szCs w:val="28"/>
        </w:rPr>
      </w:pPr>
    </w:p>
    <w:p w14:paraId="7EB7F873" w14:textId="77777777" w:rsidR="006F12E1" w:rsidRPr="00ED1FC3" w:rsidRDefault="006F12E1" w:rsidP="00014752">
      <w:pPr>
        <w:pStyle w:val="NoSpacing"/>
        <w:jc w:val="both"/>
        <w:rPr>
          <w:rFonts w:ascii="Times New Roman" w:hAnsi="Times New Roman" w:cs="Times New Roman"/>
          <w:sz w:val="28"/>
          <w:szCs w:val="28"/>
        </w:rPr>
      </w:pPr>
    </w:p>
    <w:p w14:paraId="45FC7FED" w14:textId="493D6428" w:rsidR="0023759E" w:rsidRPr="00ED1FC3" w:rsidRDefault="006F12E1" w:rsidP="00325B64">
      <w:pPr>
        <w:pStyle w:val="NoSpacing"/>
        <w:jc w:val="both"/>
        <w:rPr>
          <w:rFonts w:ascii="Times New Roman" w:hAnsi="Times New Roman" w:cs="Times New Roman"/>
          <w:b/>
          <w:bCs/>
          <w:color w:val="000000" w:themeColor="text1"/>
          <w:sz w:val="28"/>
          <w:szCs w:val="28"/>
          <w:u w:val="single"/>
        </w:rPr>
      </w:pPr>
      <w:r w:rsidRPr="00ED1FC3">
        <w:rPr>
          <w:rFonts w:ascii="Times New Roman" w:hAnsi="Times New Roman" w:cs="Times New Roman"/>
          <w:b/>
          <w:bCs/>
          <w:color w:val="000000" w:themeColor="text1"/>
          <w:sz w:val="28"/>
          <w:szCs w:val="28"/>
          <w:u w:val="single"/>
        </w:rPr>
        <w:t>Nepieciešamais finansējums</w:t>
      </w:r>
    </w:p>
    <w:p w14:paraId="6DD0A71A" w14:textId="77777777" w:rsidR="0023759E" w:rsidRPr="00ED1FC3" w:rsidRDefault="0023759E" w:rsidP="00325B64">
      <w:pPr>
        <w:pStyle w:val="NoSpacing"/>
        <w:jc w:val="both"/>
        <w:rPr>
          <w:rFonts w:ascii="Times New Roman" w:hAnsi="Times New Roman" w:cs="Times New Roman"/>
          <w:sz w:val="28"/>
          <w:szCs w:val="28"/>
        </w:rPr>
      </w:pPr>
    </w:p>
    <w:p w14:paraId="44BADA4E" w14:textId="25E97ECD" w:rsidR="00F6527B" w:rsidRPr="00ED1FC3" w:rsidRDefault="00F6527B" w:rsidP="003F269F">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 xml:space="preserve">Ņemot vērā iepriekš minēto, finansējums, kas būtu nepieciešams </w:t>
      </w:r>
      <w:r w:rsidR="004F0E0B" w:rsidRPr="00ED1FC3">
        <w:rPr>
          <w:rFonts w:ascii="Times New Roman" w:hAnsi="Times New Roman" w:cs="Times New Roman"/>
          <w:sz w:val="28"/>
          <w:szCs w:val="28"/>
        </w:rPr>
        <w:t xml:space="preserve">ārpakalpojuma līguma apmaksai </w:t>
      </w:r>
      <w:r w:rsidRPr="00ED1FC3">
        <w:rPr>
          <w:rFonts w:ascii="Times New Roman" w:hAnsi="Times New Roman" w:cs="Times New Roman"/>
          <w:sz w:val="28"/>
          <w:szCs w:val="28"/>
        </w:rPr>
        <w:t>zvanu veikšanas inficētām personām</w:t>
      </w:r>
      <w:r w:rsidR="004F0E0B" w:rsidRPr="00ED1FC3">
        <w:rPr>
          <w:rFonts w:ascii="Times New Roman" w:hAnsi="Times New Roman" w:cs="Times New Roman"/>
          <w:sz w:val="28"/>
          <w:szCs w:val="28"/>
        </w:rPr>
        <w:t>,</w:t>
      </w:r>
      <w:r w:rsidRPr="00ED1FC3">
        <w:rPr>
          <w:rFonts w:ascii="Times New Roman" w:hAnsi="Times New Roman" w:cs="Times New Roman"/>
          <w:sz w:val="28"/>
          <w:szCs w:val="28"/>
        </w:rPr>
        <w:t xml:space="preserve"> kontaktpersonām </w:t>
      </w:r>
      <w:r w:rsidR="004F0E0B" w:rsidRPr="00ED1FC3">
        <w:rPr>
          <w:rFonts w:ascii="Times New Roman" w:hAnsi="Times New Roman" w:cs="Times New Roman"/>
          <w:sz w:val="28"/>
          <w:szCs w:val="28"/>
        </w:rPr>
        <w:t xml:space="preserve">un personām, kurām noteikta pašizolācija, </w:t>
      </w:r>
      <w:r w:rsidRPr="00ED1FC3">
        <w:rPr>
          <w:rFonts w:ascii="Times New Roman" w:hAnsi="Times New Roman" w:cs="Times New Roman"/>
          <w:sz w:val="28"/>
          <w:szCs w:val="28"/>
        </w:rPr>
        <w:t>EGRIS uzlabojumu veikšanai</w:t>
      </w:r>
      <w:r w:rsidR="00E94419" w:rsidRPr="00ED1FC3">
        <w:rPr>
          <w:rFonts w:ascii="Times New Roman" w:hAnsi="Times New Roman" w:cs="Times New Roman"/>
          <w:sz w:val="28"/>
          <w:szCs w:val="28"/>
        </w:rPr>
        <w:t xml:space="preserve"> un vienotā tālruņa 8989 zvanu centra </w:t>
      </w:r>
      <w:r w:rsidR="004F0E0B" w:rsidRPr="00ED1FC3">
        <w:rPr>
          <w:rFonts w:ascii="Times New Roman" w:hAnsi="Times New Roman" w:cs="Times New Roman"/>
          <w:sz w:val="28"/>
          <w:szCs w:val="28"/>
        </w:rPr>
        <w:t xml:space="preserve">un SPKC zvanu centra </w:t>
      </w:r>
      <w:r w:rsidR="00E94419" w:rsidRPr="00ED1FC3">
        <w:rPr>
          <w:rFonts w:ascii="Times New Roman" w:hAnsi="Times New Roman" w:cs="Times New Roman"/>
          <w:sz w:val="28"/>
          <w:szCs w:val="28"/>
        </w:rPr>
        <w:t>darbības nodrošinājumam</w:t>
      </w:r>
      <w:r w:rsidR="004F0E0B" w:rsidRPr="00ED1FC3">
        <w:rPr>
          <w:rFonts w:ascii="Times New Roman" w:hAnsi="Times New Roman" w:cs="Times New Roman"/>
          <w:sz w:val="28"/>
          <w:szCs w:val="28"/>
        </w:rPr>
        <w:t>,</w:t>
      </w:r>
      <w:r w:rsidRPr="00ED1FC3">
        <w:rPr>
          <w:rFonts w:ascii="Times New Roman" w:hAnsi="Times New Roman" w:cs="Times New Roman"/>
          <w:sz w:val="28"/>
          <w:szCs w:val="28"/>
        </w:rPr>
        <w:t xml:space="preserve"> pēc provizoriskiem aprēķiniem būtu</w:t>
      </w:r>
      <w:r w:rsidR="00BE3B6F" w:rsidRPr="00ED1FC3">
        <w:rPr>
          <w:rFonts w:ascii="Times New Roman" w:hAnsi="Times New Roman" w:cs="Times New Roman"/>
          <w:sz w:val="28"/>
          <w:szCs w:val="28"/>
        </w:rPr>
        <w:t>:</w:t>
      </w:r>
    </w:p>
    <w:p w14:paraId="4F55AF5D" w14:textId="1DE6E74D" w:rsidR="00BF5E70" w:rsidRPr="00ED1FC3" w:rsidRDefault="00BF5E70" w:rsidP="00F6527B">
      <w:pPr>
        <w:spacing w:after="0" w:line="240" w:lineRule="auto"/>
        <w:jc w:val="both"/>
        <w:rPr>
          <w:rFonts w:ascii="Times New Roman" w:hAnsi="Times New Roman" w:cs="Times New Roman"/>
          <w:sz w:val="28"/>
          <w:szCs w:val="28"/>
        </w:rPr>
      </w:pPr>
    </w:p>
    <w:p w14:paraId="25355223" w14:textId="77777777" w:rsidR="00F6527B" w:rsidRPr="00ED1FC3" w:rsidRDefault="00F6527B" w:rsidP="00F6527B">
      <w:pPr>
        <w:spacing w:after="0" w:line="240" w:lineRule="auto"/>
        <w:jc w:val="both"/>
        <w:rPr>
          <w:rFonts w:ascii="Times New Roman" w:hAnsi="Times New Roman" w:cs="Times New Roman"/>
          <w:sz w:val="28"/>
          <w:szCs w:val="28"/>
        </w:rPr>
      </w:pPr>
      <w:r w:rsidRPr="00ED1FC3">
        <w:rPr>
          <w:rFonts w:ascii="Times New Roman" w:hAnsi="Times New Roman" w:cs="Times New Roman"/>
          <w:b/>
          <w:bCs/>
          <w:sz w:val="28"/>
          <w:szCs w:val="28"/>
        </w:rPr>
        <w:t xml:space="preserve">2021.gadā </w:t>
      </w:r>
      <w:r w:rsidR="00684C90" w:rsidRPr="00ED1FC3">
        <w:rPr>
          <w:rFonts w:ascii="Times New Roman" w:hAnsi="Times New Roman" w:cs="Times New Roman"/>
          <w:b/>
          <w:bCs/>
          <w:sz w:val="28"/>
          <w:szCs w:val="28"/>
        </w:rPr>
        <w:t>52</w:t>
      </w:r>
      <w:r w:rsidR="002D2817" w:rsidRPr="00ED1FC3">
        <w:rPr>
          <w:rFonts w:ascii="Times New Roman" w:hAnsi="Times New Roman" w:cs="Times New Roman"/>
          <w:b/>
          <w:bCs/>
          <w:sz w:val="28"/>
          <w:szCs w:val="28"/>
        </w:rPr>
        <w:t xml:space="preserve"> </w:t>
      </w:r>
      <w:r w:rsidR="00684C90" w:rsidRPr="00ED1FC3">
        <w:rPr>
          <w:rFonts w:ascii="Times New Roman" w:hAnsi="Times New Roman" w:cs="Times New Roman"/>
          <w:b/>
          <w:bCs/>
          <w:sz w:val="28"/>
          <w:szCs w:val="28"/>
        </w:rPr>
        <w:t>852</w:t>
      </w:r>
      <w:r w:rsidRPr="00ED1FC3">
        <w:rPr>
          <w:rFonts w:ascii="Times New Roman" w:hAnsi="Times New Roman" w:cs="Times New Roman"/>
          <w:b/>
          <w:bCs/>
          <w:sz w:val="28"/>
          <w:szCs w:val="28"/>
        </w:rPr>
        <w:t xml:space="preserve"> EUR</w:t>
      </w:r>
      <w:r w:rsidRPr="00ED1FC3">
        <w:rPr>
          <w:rFonts w:ascii="Times New Roman" w:hAnsi="Times New Roman" w:cs="Times New Roman"/>
          <w:sz w:val="28"/>
          <w:szCs w:val="28"/>
        </w:rPr>
        <w:t xml:space="preserve"> apmērā, tai skaitā</w:t>
      </w:r>
    </w:p>
    <w:p w14:paraId="5EFA7DCE" w14:textId="532758C4" w:rsidR="00F6527B" w:rsidRPr="00ED1FC3" w:rsidRDefault="00F6527B" w:rsidP="00BB3379">
      <w:pPr>
        <w:pStyle w:val="ListParagraph"/>
        <w:numPr>
          <w:ilvl w:val="0"/>
          <w:numId w:val="1"/>
        </w:numPr>
        <w:spacing w:after="0" w:line="240" w:lineRule="auto"/>
        <w:ind w:left="709"/>
        <w:jc w:val="both"/>
        <w:rPr>
          <w:rFonts w:ascii="Times New Roman" w:hAnsi="Times New Roman" w:cs="Times New Roman"/>
          <w:sz w:val="28"/>
          <w:szCs w:val="28"/>
        </w:rPr>
      </w:pPr>
      <w:r w:rsidRPr="00ED1FC3">
        <w:rPr>
          <w:rFonts w:ascii="Times New Roman" w:hAnsi="Times New Roman" w:cs="Times New Roman"/>
          <w:sz w:val="28"/>
          <w:szCs w:val="28"/>
        </w:rPr>
        <w:t xml:space="preserve">Inspekcijas </w:t>
      </w:r>
      <w:r w:rsidR="00967748" w:rsidRPr="00ED1FC3">
        <w:rPr>
          <w:rFonts w:ascii="Times New Roman" w:hAnsi="Times New Roman" w:cs="Times New Roman"/>
          <w:sz w:val="28"/>
          <w:szCs w:val="28"/>
        </w:rPr>
        <w:t xml:space="preserve">zvanu centra </w:t>
      </w:r>
      <w:r w:rsidRPr="00ED1FC3">
        <w:rPr>
          <w:rFonts w:ascii="Times New Roman" w:hAnsi="Times New Roman" w:cs="Times New Roman"/>
          <w:sz w:val="28"/>
          <w:szCs w:val="28"/>
        </w:rPr>
        <w:t xml:space="preserve">ārpakalpojuma līguma apmaksai </w:t>
      </w:r>
      <w:bookmarkStart w:id="7" w:name="_Hlk84270249"/>
      <w:r w:rsidR="004F0E0B" w:rsidRPr="00ED1FC3">
        <w:rPr>
          <w:rFonts w:ascii="Times New Roman" w:hAnsi="Times New Roman" w:cs="Times New Roman"/>
          <w:b/>
          <w:bCs/>
          <w:sz w:val="28"/>
          <w:szCs w:val="28"/>
        </w:rPr>
        <w:t xml:space="preserve">par </w:t>
      </w:r>
      <w:r w:rsidR="00C207C7" w:rsidRPr="00ED1FC3">
        <w:rPr>
          <w:rFonts w:ascii="Times New Roman" w:hAnsi="Times New Roman" w:cs="Times New Roman"/>
          <w:b/>
          <w:bCs/>
          <w:sz w:val="28"/>
          <w:szCs w:val="28"/>
        </w:rPr>
        <w:t>ār</w:t>
      </w:r>
      <w:r w:rsidR="004F0E0B" w:rsidRPr="00ED1FC3">
        <w:rPr>
          <w:rFonts w:ascii="Times New Roman" w:hAnsi="Times New Roman" w:cs="Times New Roman"/>
          <w:b/>
          <w:bCs/>
          <w:sz w:val="28"/>
          <w:szCs w:val="28"/>
        </w:rPr>
        <w:t>pakalpojumu saņemšanu 2021.gada</w:t>
      </w:r>
      <w:bookmarkEnd w:id="7"/>
      <w:r w:rsidR="004F0E0B" w:rsidRPr="00ED1FC3">
        <w:rPr>
          <w:rFonts w:ascii="Times New Roman" w:hAnsi="Times New Roman" w:cs="Times New Roman"/>
          <w:b/>
          <w:bCs/>
          <w:sz w:val="28"/>
          <w:szCs w:val="28"/>
        </w:rPr>
        <w:t xml:space="preserve"> novembrī</w:t>
      </w:r>
      <w:r w:rsidR="004F0E0B" w:rsidRPr="00ED1FC3">
        <w:rPr>
          <w:rFonts w:ascii="Times New Roman" w:hAnsi="Times New Roman" w:cs="Times New Roman"/>
          <w:sz w:val="28"/>
          <w:szCs w:val="28"/>
        </w:rPr>
        <w:t xml:space="preserve"> </w:t>
      </w:r>
      <w:r w:rsidRPr="00ED1FC3">
        <w:rPr>
          <w:rFonts w:ascii="Times New Roman" w:hAnsi="Times New Roman" w:cs="Times New Roman"/>
          <w:sz w:val="28"/>
          <w:szCs w:val="28"/>
        </w:rPr>
        <w:t xml:space="preserve">EUR </w:t>
      </w:r>
      <w:r w:rsidR="00684C90" w:rsidRPr="00ED1FC3">
        <w:rPr>
          <w:rFonts w:ascii="Times New Roman" w:hAnsi="Times New Roman" w:cs="Times New Roman"/>
          <w:sz w:val="28"/>
          <w:szCs w:val="28"/>
        </w:rPr>
        <w:t>44</w:t>
      </w:r>
      <w:r w:rsidR="004F0E0B" w:rsidRPr="00ED1FC3">
        <w:rPr>
          <w:rFonts w:ascii="Times New Roman" w:hAnsi="Times New Roman" w:cs="Times New Roman"/>
          <w:sz w:val="28"/>
          <w:szCs w:val="28"/>
        </w:rPr>
        <w:t> </w:t>
      </w:r>
      <w:r w:rsidR="00684C90" w:rsidRPr="00ED1FC3">
        <w:rPr>
          <w:rFonts w:ascii="Times New Roman" w:hAnsi="Times New Roman" w:cs="Times New Roman"/>
          <w:sz w:val="28"/>
          <w:szCs w:val="28"/>
        </w:rPr>
        <w:t>325</w:t>
      </w:r>
      <w:r w:rsidR="004F0E0B" w:rsidRPr="00ED1FC3">
        <w:rPr>
          <w:rFonts w:ascii="Times New Roman" w:hAnsi="Times New Roman" w:cs="Times New Roman"/>
          <w:sz w:val="28"/>
          <w:szCs w:val="28"/>
        </w:rPr>
        <w:t xml:space="preserve"> </w:t>
      </w:r>
      <w:bookmarkStart w:id="8" w:name="_Hlk82118751"/>
      <w:r w:rsidRPr="00ED1FC3">
        <w:rPr>
          <w:rFonts w:ascii="Times New Roman" w:hAnsi="Times New Roman" w:cs="Times New Roman"/>
          <w:sz w:val="28"/>
          <w:szCs w:val="28"/>
        </w:rPr>
        <w:t xml:space="preserve">(provizoriski </w:t>
      </w:r>
      <w:r w:rsidRPr="00ED1FC3">
        <w:rPr>
          <w:rFonts w:ascii="Times New Roman" w:hAnsi="Times New Roman" w:cs="Times New Roman"/>
          <w:sz w:val="28"/>
          <w:szCs w:val="28"/>
        </w:rPr>
        <w:lastRenderedPageBreak/>
        <w:t xml:space="preserve">vidēji 150 cilvēkstundas dienā x 9,85 EUR x 30 dienas) </w:t>
      </w:r>
      <w:bookmarkEnd w:id="8"/>
      <w:r w:rsidRPr="00ED1FC3">
        <w:rPr>
          <w:rFonts w:ascii="Times New Roman" w:hAnsi="Times New Roman" w:cs="Times New Roman"/>
          <w:sz w:val="28"/>
          <w:szCs w:val="28"/>
        </w:rPr>
        <w:t>2021.gada budžeta ietvaros no līdzekļiem neparedzētiem gadījumiem;</w:t>
      </w:r>
    </w:p>
    <w:p w14:paraId="4AB92E56" w14:textId="77777777" w:rsidR="00F6527B" w:rsidRPr="00ED1FC3" w:rsidRDefault="00F6527B" w:rsidP="00327467">
      <w:pPr>
        <w:pStyle w:val="ListParagraph"/>
        <w:numPr>
          <w:ilvl w:val="0"/>
          <w:numId w:val="1"/>
        </w:num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SPKC izmaiņām EGRIS darbībā 3 000 EUR</w:t>
      </w:r>
    </w:p>
    <w:p w14:paraId="3D3385AA" w14:textId="37E4A40C" w:rsidR="00BE3B6F" w:rsidRPr="00ED1FC3" w:rsidRDefault="00EA2BCD" w:rsidP="00327467">
      <w:pPr>
        <w:pStyle w:val="ListParagraph"/>
        <w:numPr>
          <w:ilvl w:val="0"/>
          <w:numId w:val="1"/>
        </w:num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Iekšlietu ministrijas Informācijas centra</w:t>
      </w:r>
      <w:r w:rsidR="00BE3B6F" w:rsidRPr="00ED1FC3">
        <w:rPr>
          <w:rFonts w:ascii="Times New Roman" w:hAnsi="Times New Roman" w:cs="Times New Roman"/>
          <w:sz w:val="28"/>
          <w:szCs w:val="28"/>
        </w:rPr>
        <w:t xml:space="preserve"> </w:t>
      </w:r>
      <w:r w:rsidR="00F953C4" w:rsidRPr="00ED1FC3">
        <w:rPr>
          <w:rFonts w:ascii="Times New Roman" w:hAnsi="Times New Roman" w:cs="Times New Roman"/>
          <w:sz w:val="28"/>
          <w:szCs w:val="28"/>
        </w:rPr>
        <w:t xml:space="preserve">informācijas </w:t>
      </w:r>
      <w:r w:rsidR="00BE3B6F" w:rsidRPr="00ED1FC3">
        <w:rPr>
          <w:rFonts w:ascii="Times New Roman" w:hAnsi="Times New Roman" w:cs="Times New Roman"/>
          <w:sz w:val="28"/>
          <w:szCs w:val="28"/>
        </w:rPr>
        <w:t xml:space="preserve">sistēmu </w:t>
      </w:r>
      <w:r w:rsidR="00F953C4" w:rsidRPr="00ED1FC3">
        <w:rPr>
          <w:rFonts w:ascii="Times New Roman" w:hAnsi="Times New Roman" w:cs="Times New Roman"/>
          <w:sz w:val="28"/>
          <w:szCs w:val="28"/>
        </w:rPr>
        <w:t>integrēšana</w:t>
      </w:r>
      <w:r w:rsidR="00BE3B6F" w:rsidRPr="00ED1FC3">
        <w:rPr>
          <w:rFonts w:ascii="Times New Roman" w:hAnsi="Times New Roman" w:cs="Times New Roman"/>
          <w:sz w:val="28"/>
          <w:szCs w:val="28"/>
        </w:rPr>
        <w:t xml:space="preserve"> un savstarpējas komunikācijas nodrošināšana ar EGRIS </w:t>
      </w:r>
      <w:r w:rsidR="0054275A" w:rsidRPr="00ED1FC3">
        <w:rPr>
          <w:rFonts w:ascii="Times New Roman" w:hAnsi="Times New Roman" w:cs="Times New Roman"/>
          <w:sz w:val="28"/>
          <w:szCs w:val="28"/>
        </w:rPr>
        <w:t>5</w:t>
      </w:r>
      <w:r w:rsidR="0023759E" w:rsidRPr="00ED1FC3">
        <w:rPr>
          <w:rFonts w:ascii="Times New Roman" w:hAnsi="Times New Roman" w:cs="Times New Roman"/>
          <w:sz w:val="28"/>
          <w:szCs w:val="28"/>
        </w:rPr>
        <w:t xml:space="preserve"> </w:t>
      </w:r>
      <w:r w:rsidR="0054275A" w:rsidRPr="00ED1FC3">
        <w:rPr>
          <w:rFonts w:ascii="Times New Roman" w:hAnsi="Times New Roman" w:cs="Times New Roman"/>
          <w:sz w:val="28"/>
          <w:szCs w:val="28"/>
        </w:rPr>
        <w:t>527 EUR</w:t>
      </w:r>
    </w:p>
    <w:p w14:paraId="7C9B9E39" w14:textId="77777777" w:rsidR="00F6527B" w:rsidRPr="00ED1FC3" w:rsidRDefault="00F6527B" w:rsidP="00817E7F">
      <w:pPr>
        <w:spacing w:after="0" w:line="240" w:lineRule="auto"/>
        <w:jc w:val="both"/>
        <w:rPr>
          <w:rFonts w:ascii="Times New Roman" w:hAnsi="Times New Roman" w:cs="Times New Roman"/>
          <w:sz w:val="28"/>
          <w:szCs w:val="28"/>
        </w:rPr>
      </w:pPr>
    </w:p>
    <w:p w14:paraId="7911FE3E" w14:textId="5BC2617F" w:rsidR="00684C90" w:rsidRPr="00ED1FC3" w:rsidRDefault="00F6527B" w:rsidP="00817E7F">
      <w:pPr>
        <w:spacing w:after="0" w:line="240" w:lineRule="auto"/>
        <w:jc w:val="both"/>
        <w:rPr>
          <w:rFonts w:ascii="Times New Roman" w:hAnsi="Times New Roman" w:cs="Times New Roman"/>
          <w:sz w:val="28"/>
          <w:szCs w:val="28"/>
        </w:rPr>
      </w:pPr>
      <w:r w:rsidRPr="00ED1FC3">
        <w:rPr>
          <w:rFonts w:ascii="Times New Roman" w:hAnsi="Times New Roman" w:cs="Times New Roman"/>
          <w:b/>
          <w:bCs/>
          <w:sz w:val="28"/>
          <w:szCs w:val="28"/>
          <w:u w:val="single"/>
        </w:rPr>
        <w:t>2022.gadā</w:t>
      </w:r>
      <w:r w:rsidRPr="00ED1FC3">
        <w:rPr>
          <w:rFonts w:ascii="Times New Roman" w:hAnsi="Times New Roman" w:cs="Times New Roman"/>
          <w:sz w:val="28"/>
          <w:szCs w:val="28"/>
        </w:rPr>
        <w:t xml:space="preserve"> </w:t>
      </w:r>
      <w:r w:rsidR="00DA552C" w:rsidRPr="00ED1FC3">
        <w:rPr>
          <w:rFonts w:ascii="Times New Roman" w:hAnsi="Times New Roman" w:cs="Times New Roman"/>
          <w:sz w:val="28"/>
          <w:szCs w:val="28"/>
        </w:rPr>
        <w:t>zvanu centra</w:t>
      </w:r>
      <w:r w:rsidRPr="00ED1FC3">
        <w:rPr>
          <w:rFonts w:ascii="Times New Roman" w:hAnsi="Times New Roman" w:cs="Times New Roman"/>
          <w:sz w:val="28"/>
          <w:szCs w:val="28"/>
        </w:rPr>
        <w:t xml:space="preserve"> ārpakalpojuma līgum</w:t>
      </w:r>
      <w:r w:rsidR="00DA552C" w:rsidRPr="00ED1FC3">
        <w:rPr>
          <w:rFonts w:ascii="Times New Roman" w:hAnsi="Times New Roman" w:cs="Times New Roman"/>
          <w:sz w:val="28"/>
          <w:szCs w:val="28"/>
        </w:rPr>
        <w:t>u</w:t>
      </w:r>
      <w:r w:rsidRPr="00ED1FC3">
        <w:rPr>
          <w:rFonts w:ascii="Times New Roman" w:hAnsi="Times New Roman" w:cs="Times New Roman"/>
          <w:sz w:val="28"/>
          <w:szCs w:val="28"/>
        </w:rPr>
        <w:t xml:space="preserve"> </w:t>
      </w:r>
      <w:r w:rsidR="004F0E0B" w:rsidRPr="00ED1FC3">
        <w:rPr>
          <w:rFonts w:ascii="Times New Roman" w:hAnsi="Times New Roman" w:cs="Times New Roman"/>
          <w:sz w:val="28"/>
          <w:szCs w:val="28"/>
        </w:rPr>
        <w:t>(Inspekcijai, SPKC, NVD</w:t>
      </w:r>
      <w:r w:rsidR="008D7B6E" w:rsidRPr="00ED1FC3">
        <w:rPr>
          <w:rFonts w:ascii="Times New Roman" w:hAnsi="Times New Roman" w:cs="Times New Roman"/>
          <w:sz w:val="28"/>
          <w:szCs w:val="28"/>
        </w:rPr>
        <w:t>, VP</w:t>
      </w:r>
      <w:r w:rsidR="004F0E0B" w:rsidRPr="00ED1FC3">
        <w:rPr>
          <w:rFonts w:ascii="Times New Roman" w:hAnsi="Times New Roman" w:cs="Times New Roman"/>
          <w:sz w:val="28"/>
          <w:szCs w:val="28"/>
        </w:rPr>
        <w:t xml:space="preserve">) </w:t>
      </w:r>
      <w:r w:rsidRPr="00ED1FC3">
        <w:rPr>
          <w:rFonts w:ascii="Times New Roman" w:hAnsi="Times New Roman" w:cs="Times New Roman"/>
          <w:sz w:val="28"/>
          <w:szCs w:val="28"/>
        </w:rPr>
        <w:t>apmaksai</w:t>
      </w:r>
      <w:r w:rsidR="00684C90" w:rsidRPr="00ED1FC3">
        <w:rPr>
          <w:rFonts w:ascii="Times New Roman" w:hAnsi="Times New Roman" w:cs="Times New Roman"/>
          <w:sz w:val="28"/>
          <w:szCs w:val="28"/>
        </w:rPr>
        <w:t xml:space="preserve"> </w:t>
      </w:r>
      <w:bookmarkStart w:id="9" w:name="_Hlk84272757"/>
      <w:r w:rsidR="00A561DB" w:rsidRPr="00ED1FC3">
        <w:rPr>
          <w:rFonts w:ascii="Times New Roman" w:hAnsi="Times New Roman" w:cs="Times New Roman"/>
          <w:b/>
          <w:bCs/>
          <w:sz w:val="28"/>
          <w:szCs w:val="28"/>
          <w:u w:val="single"/>
        </w:rPr>
        <w:t>3 756 563</w:t>
      </w:r>
      <w:r w:rsidR="00BC5BB6" w:rsidRPr="00ED1FC3">
        <w:rPr>
          <w:rFonts w:ascii="Times New Roman" w:hAnsi="Times New Roman" w:cs="Times New Roman"/>
          <w:b/>
          <w:bCs/>
          <w:sz w:val="28"/>
          <w:szCs w:val="28"/>
          <w:u w:val="single"/>
        </w:rPr>
        <w:t>,</w:t>
      </w:r>
      <w:r w:rsidR="00C207C7" w:rsidRPr="00ED1FC3">
        <w:rPr>
          <w:rFonts w:ascii="Times New Roman" w:hAnsi="Times New Roman" w:cs="Times New Roman"/>
          <w:b/>
          <w:bCs/>
          <w:sz w:val="28"/>
          <w:szCs w:val="28"/>
          <w:u w:val="single"/>
        </w:rPr>
        <w:t>50</w:t>
      </w:r>
      <w:r w:rsidR="00C207C7" w:rsidRPr="00ED1FC3">
        <w:rPr>
          <w:rFonts w:ascii="Times New Roman" w:hAnsi="Times New Roman" w:cs="Times New Roman"/>
          <w:sz w:val="28"/>
          <w:szCs w:val="28"/>
          <w:u w:val="single"/>
        </w:rPr>
        <w:t xml:space="preserve"> </w:t>
      </w:r>
      <w:bookmarkEnd w:id="9"/>
      <w:r w:rsidR="00684C90" w:rsidRPr="00ED1FC3">
        <w:rPr>
          <w:rFonts w:ascii="Times New Roman" w:hAnsi="Times New Roman" w:cs="Times New Roman"/>
          <w:b/>
          <w:bCs/>
          <w:sz w:val="28"/>
          <w:szCs w:val="28"/>
          <w:u w:val="single"/>
        </w:rPr>
        <w:t>EUR</w:t>
      </w:r>
      <w:r w:rsidRPr="00ED1FC3">
        <w:rPr>
          <w:rFonts w:ascii="Times New Roman" w:hAnsi="Times New Roman" w:cs="Times New Roman"/>
          <w:sz w:val="28"/>
          <w:szCs w:val="28"/>
        </w:rPr>
        <w:t xml:space="preserve"> </w:t>
      </w:r>
    </w:p>
    <w:p w14:paraId="2F9C576A" w14:textId="08CD4580" w:rsidR="006F12E1" w:rsidRPr="00ED1FC3" w:rsidRDefault="006F12E1" w:rsidP="00684C90">
      <w:pPr>
        <w:pStyle w:val="ListParagraph"/>
        <w:numPr>
          <w:ilvl w:val="1"/>
          <w:numId w:val="5"/>
        </w:num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 xml:space="preserve">Inspekcijas un Valsts policijas apvienotajam zvanu centram 1 443 223 EUR, t.sk.: </w:t>
      </w:r>
    </w:p>
    <w:p w14:paraId="4253955F" w14:textId="6005EB69" w:rsidR="00684C90" w:rsidRPr="00ED1FC3" w:rsidRDefault="004F0E0B" w:rsidP="006F12E1">
      <w:pPr>
        <w:pStyle w:val="ListParagraph"/>
        <w:numPr>
          <w:ilvl w:val="2"/>
          <w:numId w:val="5"/>
        </w:numPr>
        <w:spacing w:after="0" w:line="240" w:lineRule="auto"/>
        <w:jc w:val="both"/>
        <w:rPr>
          <w:rFonts w:ascii="Times New Roman" w:hAnsi="Times New Roman" w:cs="Times New Roman"/>
          <w:sz w:val="28"/>
          <w:szCs w:val="28"/>
        </w:rPr>
      </w:pPr>
      <w:r w:rsidRPr="00ED1FC3">
        <w:rPr>
          <w:rFonts w:ascii="Times New Roman" w:hAnsi="Times New Roman" w:cs="Times New Roman"/>
          <w:b/>
          <w:bCs/>
          <w:sz w:val="28"/>
          <w:szCs w:val="28"/>
          <w:u w:val="single"/>
        </w:rPr>
        <w:t>Inspekcija</w:t>
      </w:r>
      <w:r w:rsidR="006F12E1" w:rsidRPr="00ED1FC3">
        <w:rPr>
          <w:rFonts w:ascii="Times New Roman" w:hAnsi="Times New Roman" w:cs="Times New Roman"/>
          <w:b/>
          <w:bCs/>
          <w:sz w:val="28"/>
          <w:szCs w:val="28"/>
          <w:u w:val="single"/>
        </w:rPr>
        <w:t>s veikto zvanu apjoms</w:t>
      </w:r>
      <w:r w:rsidRPr="00ED1FC3">
        <w:rPr>
          <w:rFonts w:ascii="Times New Roman" w:hAnsi="Times New Roman" w:cs="Times New Roman"/>
          <w:b/>
          <w:bCs/>
          <w:sz w:val="28"/>
          <w:szCs w:val="28"/>
        </w:rPr>
        <w:t xml:space="preserve"> </w:t>
      </w:r>
      <w:r w:rsidR="00C207C7" w:rsidRPr="00ED1FC3">
        <w:rPr>
          <w:rFonts w:ascii="Times New Roman" w:hAnsi="Times New Roman" w:cs="Times New Roman"/>
          <w:b/>
          <w:bCs/>
          <w:sz w:val="28"/>
          <w:szCs w:val="28"/>
        </w:rPr>
        <w:t>ār</w:t>
      </w:r>
      <w:r w:rsidRPr="00ED1FC3">
        <w:rPr>
          <w:rFonts w:ascii="Times New Roman" w:hAnsi="Times New Roman" w:cs="Times New Roman"/>
          <w:b/>
          <w:bCs/>
          <w:sz w:val="28"/>
          <w:szCs w:val="28"/>
        </w:rPr>
        <w:t>pakalpojum</w:t>
      </w:r>
      <w:r w:rsidR="006F12E1" w:rsidRPr="00ED1FC3">
        <w:rPr>
          <w:rFonts w:ascii="Times New Roman" w:hAnsi="Times New Roman" w:cs="Times New Roman"/>
          <w:b/>
          <w:bCs/>
          <w:sz w:val="28"/>
          <w:szCs w:val="28"/>
        </w:rPr>
        <w:t>ā</w:t>
      </w:r>
      <w:r w:rsidRPr="00ED1FC3">
        <w:rPr>
          <w:rFonts w:ascii="Times New Roman" w:hAnsi="Times New Roman" w:cs="Times New Roman"/>
          <w:b/>
          <w:bCs/>
          <w:sz w:val="28"/>
          <w:szCs w:val="28"/>
        </w:rPr>
        <w:t xml:space="preserve"> 2021.gada decembrī - </w:t>
      </w:r>
      <w:r w:rsidRPr="00ED1FC3">
        <w:rPr>
          <w:rFonts w:ascii="Times New Roman" w:hAnsi="Times New Roman" w:cs="Times New Roman"/>
          <w:sz w:val="28"/>
          <w:szCs w:val="28"/>
        </w:rPr>
        <w:t xml:space="preserve"> </w:t>
      </w:r>
      <w:r w:rsidRPr="00ED1FC3">
        <w:rPr>
          <w:rFonts w:ascii="Times New Roman" w:hAnsi="Times New Roman" w:cs="Times New Roman"/>
          <w:b/>
          <w:bCs/>
          <w:sz w:val="28"/>
          <w:szCs w:val="28"/>
          <w:u w:val="single"/>
        </w:rPr>
        <w:t>4</w:t>
      </w:r>
      <w:r w:rsidR="00684C90" w:rsidRPr="00ED1FC3">
        <w:rPr>
          <w:rFonts w:ascii="Times New Roman" w:hAnsi="Times New Roman" w:cs="Times New Roman"/>
          <w:b/>
          <w:bCs/>
          <w:sz w:val="28"/>
          <w:szCs w:val="28"/>
          <w:u w:val="single"/>
        </w:rPr>
        <w:t>5 803 EUR</w:t>
      </w:r>
      <w:r w:rsidR="00684C90" w:rsidRPr="00ED1FC3">
        <w:rPr>
          <w:rFonts w:ascii="Times New Roman" w:hAnsi="Times New Roman" w:cs="Times New Roman"/>
          <w:sz w:val="28"/>
          <w:szCs w:val="28"/>
        </w:rPr>
        <w:t xml:space="preserve"> apmērā (provizoriski vidēji 150 cilvēkstundas dienā x 9,85 EUR x 31 diena) 2022.gada budžeta ietvaros no līdzekļiem neparedzētiem gadījumiem,</w:t>
      </w:r>
    </w:p>
    <w:p w14:paraId="5E2513B4" w14:textId="1BA5B744" w:rsidR="006F12E1" w:rsidRPr="00ED1FC3" w:rsidRDefault="006F12E1" w:rsidP="006F12E1">
      <w:pPr>
        <w:pStyle w:val="ListParagraph"/>
        <w:numPr>
          <w:ilvl w:val="2"/>
          <w:numId w:val="5"/>
        </w:numPr>
        <w:spacing w:after="0" w:line="240" w:lineRule="auto"/>
        <w:jc w:val="both"/>
        <w:rPr>
          <w:rFonts w:ascii="Times New Roman" w:hAnsi="Times New Roman" w:cs="Times New Roman"/>
          <w:sz w:val="28"/>
          <w:szCs w:val="28"/>
        </w:rPr>
      </w:pPr>
      <w:r w:rsidRPr="00ED1FC3">
        <w:rPr>
          <w:rFonts w:ascii="Times New Roman" w:hAnsi="Times New Roman" w:cs="Times New Roman"/>
          <w:b/>
          <w:bCs/>
          <w:sz w:val="28"/>
          <w:szCs w:val="28"/>
          <w:u w:val="single"/>
        </w:rPr>
        <w:t>Valsts policijas zvanu apjoms</w:t>
      </w:r>
      <w:r w:rsidRPr="00ED1FC3">
        <w:rPr>
          <w:rFonts w:ascii="Times New Roman" w:hAnsi="Times New Roman" w:cs="Times New Roman"/>
          <w:b/>
          <w:bCs/>
          <w:sz w:val="28"/>
          <w:szCs w:val="28"/>
        </w:rPr>
        <w:t xml:space="preserve"> ārpakalpojumā 2021.gada decembrī - </w:t>
      </w:r>
      <w:r w:rsidRPr="00ED1FC3">
        <w:rPr>
          <w:rFonts w:ascii="Times New Roman" w:hAnsi="Times New Roman" w:cs="Times New Roman"/>
          <w:sz w:val="28"/>
          <w:szCs w:val="28"/>
        </w:rPr>
        <w:t xml:space="preserve"> </w:t>
      </w:r>
      <w:r w:rsidRPr="00ED1FC3">
        <w:rPr>
          <w:rFonts w:ascii="Times New Roman" w:hAnsi="Times New Roman" w:cs="Times New Roman"/>
          <w:b/>
          <w:bCs/>
          <w:sz w:val="28"/>
          <w:szCs w:val="28"/>
          <w:u w:val="single"/>
        </w:rPr>
        <w:t>67 177 EUR</w:t>
      </w:r>
      <w:r w:rsidRPr="00ED1FC3">
        <w:rPr>
          <w:rFonts w:ascii="Times New Roman" w:hAnsi="Times New Roman" w:cs="Times New Roman"/>
          <w:sz w:val="28"/>
          <w:szCs w:val="28"/>
        </w:rPr>
        <w:t xml:space="preserve"> apmērā (provizoriski vidēji 220 cilvēkstundas dienā x 9,85 EUR x 31 diena) 2022.gada budžeta ietvaros no līdzekļiem neparedzētiem gadījumiem,</w:t>
      </w:r>
    </w:p>
    <w:p w14:paraId="1B96394D" w14:textId="4D5B2B46" w:rsidR="00F6527B" w:rsidRPr="00ED1FC3" w:rsidRDefault="006F12E1" w:rsidP="006F12E1">
      <w:pPr>
        <w:pStyle w:val="ListParagraph"/>
        <w:numPr>
          <w:ilvl w:val="2"/>
          <w:numId w:val="5"/>
        </w:numPr>
        <w:spacing w:after="0" w:line="240" w:lineRule="auto"/>
        <w:jc w:val="both"/>
        <w:rPr>
          <w:rFonts w:ascii="Times New Roman" w:hAnsi="Times New Roman" w:cs="Times New Roman"/>
          <w:sz w:val="28"/>
          <w:szCs w:val="28"/>
        </w:rPr>
      </w:pPr>
      <w:bookmarkStart w:id="10" w:name="_Hlk84270472"/>
      <w:r w:rsidRPr="00ED1FC3">
        <w:rPr>
          <w:rFonts w:ascii="Times New Roman" w:hAnsi="Times New Roman" w:cs="Times New Roman"/>
          <w:b/>
          <w:bCs/>
          <w:sz w:val="28"/>
          <w:szCs w:val="28"/>
          <w:u w:val="single"/>
        </w:rPr>
        <w:t>Inspekcijas veikto zvanu apjoms</w:t>
      </w:r>
      <w:r w:rsidRPr="00ED1FC3">
        <w:rPr>
          <w:rFonts w:ascii="Times New Roman" w:hAnsi="Times New Roman" w:cs="Times New Roman"/>
          <w:b/>
          <w:bCs/>
          <w:sz w:val="28"/>
          <w:szCs w:val="28"/>
        </w:rPr>
        <w:t xml:space="preserve"> </w:t>
      </w:r>
      <w:r w:rsidR="00C207C7" w:rsidRPr="00ED1FC3">
        <w:rPr>
          <w:rFonts w:ascii="Times New Roman" w:hAnsi="Times New Roman" w:cs="Times New Roman"/>
          <w:b/>
          <w:bCs/>
          <w:sz w:val="28"/>
          <w:szCs w:val="28"/>
        </w:rPr>
        <w:t>ār</w:t>
      </w:r>
      <w:r w:rsidR="004F0E0B" w:rsidRPr="00ED1FC3">
        <w:rPr>
          <w:rFonts w:ascii="Times New Roman" w:hAnsi="Times New Roman" w:cs="Times New Roman"/>
          <w:b/>
          <w:bCs/>
          <w:sz w:val="28"/>
          <w:szCs w:val="28"/>
        </w:rPr>
        <w:t>pakalpojum</w:t>
      </w:r>
      <w:r w:rsidRPr="00ED1FC3">
        <w:rPr>
          <w:rFonts w:ascii="Times New Roman" w:hAnsi="Times New Roman" w:cs="Times New Roman"/>
          <w:b/>
          <w:bCs/>
          <w:sz w:val="28"/>
          <w:szCs w:val="28"/>
        </w:rPr>
        <w:t>ā</w:t>
      </w:r>
      <w:r w:rsidR="004F0E0B" w:rsidRPr="00ED1FC3">
        <w:rPr>
          <w:rFonts w:ascii="Times New Roman" w:hAnsi="Times New Roman" w:cs="Times New Roman"/>
          <w:b/>
          <w:bCs/>
          <w:sz w:val="28"/>
          <w:szCs w:val="28"/>
        </w:rPr>
        <w:t xml:space="preserve"> 2022.gadā</w:t>
      </w:r>
      <w:r w:rsidR="004F0E0B" w:rsidRPr="00ED1FC3">
        <w:rPr>
          <w:rFonts w:ascii="Times New Roman" w:hAnsi="Times New Roman" w:cs="Times New Roman"/>
          <w:sz w:val="28"/>
          <w:szCs w:val="28"/>
        </w:rPr>
        <w:t xml:space="preserve"> </w:t>
      </w:r>
      <w:bookmarkEnd w:id="10"/>
      <w:r w:rsidR="004F0E0B" w:rsidRPr="00ED1FC3">
        <w:rPr>
          <w:rFonts w:ascii="Times New Roman" w:hAnsi="Times New Roman" w:cs="Times New Roman"/>
          <w:sz w:val="28"/>
          <w:szCs w:val="28"/>
        </w:rPr>
        <w:t xml:space="preserve">– </w:t>
      </w:r>
      <w:r w:rsidR="004F0E0B" w:rsidRPr="00ED1FC3">
        <w:rPr>
          <w:rFonts w:ascii="Times New Roman" w:hAnsi="Times New Roman" w:cs="Times New Roman"/>
          <w:b/>
          <w:bCs/>
          <w:sz w:val="28"/>
          <w:szCs w:val="28"/>
          <w:u w:val="single"/>
        </w:rPr>
        <w:t>539 28</w:t>
      </w:r>
      <w:r w:rsidRPr="00ED1FC3">
        <w:rPr>
          <w:rFonts w:ascii="Times New Roman" w:hAnsi="Times New Roman" w:cs="Times New Roman"/>
          <w:b/>
          <w:bCs/>
          <w:sz w:val="28"/>
          <w:szCs w:val="28"/>
          <w:u w:val="single"/>
        </w:rPr>
        <w:t>8</w:t>
      </w:r>
      <w:r w:rsidR="00C47EF0" w:rsidRPr="00ED1FC3">
        <w:rPr>
          <w:rFonts w:ascii="Times New Roman" w:hAnsi="Times New Roman" w:cs="Times New Roman"/>
          <w:b/>
          <w:bCs/>
          <w:sz w:val="28"/>
          <w:szCs w:val="28"/>
          <w:u w:val="single"/>
        </w:rPr>
        <w:t xml:space="preserve"> EUR</w:t>
      </w:r>
      <w:r w:rsidR="00C47EF0" w:rsidRPr="00ED1FC3">
        <w:rPr>
          <w:rFonts w:ascii="Times New Roman" w:hAnsi="Times New Roman" w:cs="Times New Roman"/>
          <w:sz w:val="28"/>
          <w:szCs w:val="28"/>
        </w:rPr>
        <w:t xml:space="preserve"> (provizoriski vidēji 150 cilvēkstundas dienā x 9,85 EUR x 3</w:t>
      </w:r>
      <w:r w:rsidR="004F0E0B" w:rsidRPr="00ED1FC3">
        <w:rPr>
          <w:rFonts w:ascii="Times New Roman" w:hAnsi="Times New Roman" w:cs="Times New Roman"/>
          <w:sz w:val="28"/>
          <w:szCs w:val="28"/>
        </w:rPr>
        <w:t>65</w:t>
      </w:r>
      <w:r w:rsidR="00C47EF0" w:rsidRPr="00ED1FC3">
        <w:rPr>
          <w:rFonts w:ascii="Times New Roman" w:hAnsi="Times New Roman" w:cs="Times New Roman"/>
          <w:sz w:val="28"/>
          <w:szCs w:val="28"/>
        </w:rPr>
        <w:t xml:space="preserve"> dienas) </w:t>
      </w:r>
      <w:r w:rsidR="004F0E0B" w:rsidRPr="00ED1FC3">
        <w:rPr>
          <w:rFonts w:ascii="Times New Roman" w:hAnsi="Times New Roman" w:cs="Times New Roman"/>
          <w:sz w:val="28"/>
          <w:szCs w:val="28"/>
        </w:rPr>
        <w:t xml:space="preserve">2022.gada budžeta ietvaros </w:t>
      </w:r>
      <w:r w:rsidR="00684C90" w:rsidRPr="00ED1FC3">
        <w:rPr>
          <w:rFonts w:ascii="Times New Roman" w:hAnsi="Times New Roman" w:cs="Times New Roman"/>
          <w:sz w:val="28"/>
          <w:szCs w:val="28"/>
        </w:rPr>
        <w:t>no līdzekļiem neparedzētiem gadījumiem</w:t>
      </w:r>
      <w:r w:rsidR="002D2817" w:rsidRPr="00ED1FC3">
        <w:rPr>
          <w:rFonts w:ascii="Times New Roman" w:hAnsi="Times New Roman" w:cs="Times New Roman"/>
          <w:sz w:val="28"/>
          <w:szCs w:val="28"/>
        </w:rPr>
        <w:t>,</w:t>
      </w:r>
    </w:p>
    <w:p w14:paraId="2CF9CAF6" w14:textId="17E24F39" w:rsidR="006F12E1" w:rsidRPr="00ED1FC3" w:rsidRDefault="00C207C7" w:rsidP="006F12E1">
      <w:pPr>
        <w:pStyle w:val="ListParagraph"/>
        <w:numPr>
          <w:ilvl w:val="2"/>
          <w:numId w:val="5"/>
        </w:numPr>
        <w:spacing w:after="0" w:line="240" w:lineRule="auto"/>
        <w:jc w:val="both"/>
        <w:rPr>
          <w:rFonts w:ascii="Times New Roman" w:hAnsi="Times New Roman" w:cs="Times New Roman"/>
          <w:sz w:val="28"/>
          <w:szCs w:val="28"/>
        </w:rPr>
      </w:pPr>
      <w:r w:rsidRPr="00ED1FC3">
        <w:rPr>
          <w:rFonts w:ascii="Times New Roman" w:hAnsi="Times New Roman" w:cs="Times New Roman"/>
          <w:b/>
          <w:bCs/>
          <w:sz w:val="28"/>
          <w:szCs w:val="28"/>
          <w:u w:val="single"/>
        </w:rPr>
        <w:t>Valsts policija</w:t>
      </w:r>
      <w:r w:rsidR="006F12E1" w:rsidRPr="00ED1FC3">
        <w:rPr>
          <w:rFonts w:ascii="Times New Roman" w:hAnsi="Times New Roman" w:cs="Times New Roman"/>
          <w:b/>
          <w:bCs/>
          <w:sz w:val="28"/>
          <w:szCs w:val="28"/>
          <w:u w:val="single"/>
        </w:rPr>
        <w:t>s</w:t>
      </w:r>
      <w:r w:rsidRPr="00ED1FC3">
        <w:rPr>
          <w:rFonts w:ascii="Times New Roman" w:hAnsi="Times New Roman" w:cs="Times New Roman"/>
          <w:b/>
          <w:bCs/>
          <w:sz w:val="28"/>
          <w:szCs w:val="28"/>
          <w:u w:val="single"/>
        </w:rPr>
        <w:t xml:space="preserve"> </w:t>
      </w:r>
      <w:r w:rsidR="006F12E1" w:rsidRPr="00ED1FC3">
        <w:rPr>
          <w:rFonts w:ascii="Times New Roman" w:hAnsi="Times New Roman" w:cs="Times New Roman"/>
          <w:b/>
          <w:bCs/>
          <w:sz w:val="28"/>
          <w:szCs w:val="28"/>
          <w:u w:val="single"/>
        </w:rPr>
        <w:t>veikto zvanu apjoms</w:t>
      </w:r>
      <w:r w:rsidR="006F12E1" w:rsidRPr="00ED1FC3">
        <w:rPr>
          <w:rFonts w:ascii="Times New Roman" w:hAnsi="Times New Roman" w:cs="Times New Roman"/>
          <w:b/>
          <w:bCs/>
          <w:sz w:val="28"/>
          <w:szCs w:val="28"/>
        </w:rPr>
        <w:t xml:space="preserve"> ārpakalpojumā </w:t>
      </w:r>
      <w:r w:rsidRPr="00ED1FC3">
        <w:rPr>
          <w:rFonts w:ascii="Times New Roman" w:hAnsi="Times New Roman" w:cs="Times New Roman"/>
          <w:b/>
          <w:bCs/>
          <w:sz w:val="28"/>
          <w:szCs w:val="28"/>
        </w:rPr>
        <w:t>2022.gadā</w:t>
      </w:r>
      <w:r w:rsidRPr="00ED1FC3">
        <w:rPr>
          <w:rFonts w:ascii="Times New Roman" w:hAnsi="Times New Roman" w:cs="Times New Roman"/>
          <w:sz w:val="28"/>
          <w:szCs w:val="28"/>
        </w:rPr>
        <w:t xml:space="preserve"> – </w:t>
      </w:r>
      <w:r w:rsidRPr="00ED1FC3">
        <w:rPr>
          <w:rFonts w:ascii="Times New Roman" w:hAnsi="Times New Roman" w:cs="Times New Roman"/>
          <w:b/>
          <w:bCs/>
          <w:sz w:val="28"/>
          <w:szCs w:val="28"/>
          <w:u w:val="single"/>
        </w:rPr>
        <w:t>790</w:t>
      </w:r>
      <w:r w:rsidR="006F12E1" w:rsidRPr="00ED1FC3">
        <w:rPr>
          <w:rFonts w:ascii="Times New Roman" w:hAnsi="Times New Roman" w:cs="Times New Roman"/>
          <w:b/>
          <w:bCs/>
          <w:sz w:val="28"/>
          <w:szCs w:val="28"/>
          <w:u w:val="single"/>
        </w:rPr>
        <w:t> </w:t>
      </w:r>
      <w:r w:rsidRPr="00ED1FC3">
        <w:rPr>
          <w:rFonts w:ascii="Times New Roman" w:hAnsi="Times New Roman" w:cs="Times New Roman"/>
          <w:b/>
          <w:bCs/>
          <w:sz w:val="28"/>
          <w:szCs w:val="28"/>
          <w:u w:val="single"/>
        </w:rPr>
        <w:t>955 EUR</w:t>
      </w:r>
      <w:r w:rsidRPr="00ED1FC3">
        <w:rPr>
          <w:rFonts w:ascii="Times New Roman" w:hAnsi="Times New Roman" w:cs="Times New Roman"/>
          <w:sz w:val="28"/>
          <w:szCs w:val="28"/>
        </w:rPr>
        <w:t xml:space="preserve"> (provizoriski vidēji 220 cilvēkstundas dienā x 9,85 EUR x 365 dienas) 2022.gada budžeta ietvaros no līdzekļiem neparedzētiem gadījumiem</w:t>
      </w:r>
    </w:p>
    <w:p w14:paraId="4151F4A9" w14:textId="7729936B" w:rsidR="00C207C7" w:rsidRPr="00ED1FC3" w:rsidRDefault="00C207C7" w:rsidP="006F12E1">
      <w:pPr>
        <w:pStyle w:val="ListParagraph"/>
        <w:spacing w:after="0" w:line="240" w:lineRule="auto"/>
        <w:ind w:left="1440"/>
        <w:jc w:val="both"/>
        <w:rPr>
          <w:rFonts w:ascii="Times New Roman" w:hAnsi="Times New Roman" w:cs="Times New Roman"/>
          <w:sz w:val="28"/>
          <w:szCs w:val="28"/>
        </w:rPr>
      </w:pPr>
    </w:p>
    <w:p w14:paraId="6D210601" w14:textId="55C1ABBD" w:rsidR="002D2817" w:rsidRPr="00ED1FC3" w:rsidRDefault="00212685" w:rsidP="00684C90">
      <w:pPr>
        <w:pStyle w:val="ListParagraph"/>
        <w:numPr>
          <w:ilvl w:val="0"/>
          <w:numId w:val="4"/>
        </w:numPr>
        <w:spacing w:after="0" w:line="240" w:lineRule="auto"/>
        <w:jc w:val="both"/>
        <w:rPr>
          <w:rFonts w:ascii="Times New Roman" w:hAnsi="Times New Roman" w:cs="Times New Roman"/>
          <w:sz w:val="28"/>
          <w:szCs w:val="28"/>
        </w:rPr>
      </w:pPr>
      <w:r w:rsidRPr="00ED1FC3">
        <w:rPr>
          <w:rFonts w:ascii="Times New Roman" w:hAnsi="Times New Roman" w:cs="Times New Roman"/>
          <w:b/>
          <w:bCs/>
          <w:sz w:val="28"/>
          <w:szCs w:val="28"/>
          <w:u w:val="single"/>
        </w:rPr>
        <w:t>SPKC</w:t>
      </w:r>
      <w:r w:rsidRPr="00ED1FC3">
        <w:rPr>
          <w:rFonts w:ascii="Times New Roman" w:hAnsi="Times New Roman" w:cs="Times New Roman"/>
          <w:sz w:val="28"/>
          <w:szCs w:val="28"/>
        </w:rPr>
        <w:t xml:space="preserve"> </w:t>
      </w:r>
      <w:r w:rsidR="00742824" w:rsidRPr="00ED1FC3">
        <w:rPr>
          <w:rFonts w:ascii="Times New Roman" w:hAnsi="Times New Roman" w:cs="Times New Roman"/>
          <w:b/>
          <w:bCs/>
          <w:sz w:val="28"/>
          <w:szCs w:val="28"/>
        </w:rPr>
        <w:t xml:space="preserve">par </w:t>
      </w:r>
      <w:r w:rsidR="00C207C7" w:rsidRPr="00ED1FC3">
        <w:rPr>
          <w:rFonts w:ascii="Times New Roman" w:hAnsi="Times New Roman" w:cs="Times New Roman"/>
          <w:b/>
          <w:bCs/>
          <w:sz w:val="28"/>
          <w:szCs w:val="28"/>
        </w:rPr>
        <w:t>ār</w:t>
      </w:r>
      <w:r w:rsidR="00742824" w:rsidRPr="00ED1FC3">
        <w:rPr>
          <w:rFonts w:ascii="Times New Roman" w:hAnsi="Times New Roman" w:cs="Times New Roman"/>
          <w:b/>
          <w:bCs/>
          <w:sz w:val="28"/>
          <w:szCs w:val="28"/>
        </w:rPr>
        <w:t>pakalpojumu saņemšanu 2022.gadā</w:t>
      </w:r>
      <w:r w:rsidR="00742824" w:rsidRPr="00ED1FC3">
        <w:rPr>
          <w:rFonts w:ascii="Times New Roman" w:hAnsi="Times New Roman" w:cs="Times New Roman"/>
          <w:sz w:val="28"/>
          <w:szCs w:val="28"/>
        </w:rPr>
        <w:t xml:space="preserve"> </w:t>
      </w:r>
      <w:r w:rsidR="002D2817" w:rsidRPr="00ED1FC3">
        <w:rPr>
          <w:rFonts w:ascii="Times New Roman" w:hAnsi="Times New Roman" w:cs="Times New Roman"/>
          <w:b/>
          <w:bCs/>
          <w:sz w:val="28"/>
          <w:szCs w:val="28"/>
          <w:u w:val="single"/>
        </w:rPr>
        <w:t>366 </w:t>
      </w:r>
      <w:r w:rsidR="000866B6" w:rsidRPr="00ED1FC3">
        <w:rPr>
          <w:rFonts w:ascii="Times New Roman" w:hAnsi="Times New Roman" w:cs="Times New Roman"/>
          <w:b/>
          <w:bCs/>
          <w:sz w:val="28"/>
          <w:szCs w:val="28"/>
          <w:u w:val="single"/>
        </w:rPr>
        <w:t>715</w:t>
      </w:r>
      <w:r w:rsidR="002D2817" w:rsidRPr="00ED1FC3">
        <w:rPr>
          <w:rFonts w:ascii="Times New Roman" w:hAnsi="Times New Roman" w:cs="Times New Roman"/>
          <w:b/>
          <w:bCs/>
          <w:sz w:val="28"/>
          <w:szCs w:val="28"/>
          <w:u w:val="single"/>
        </w:rPr>
        <w:t xml:space="preserve"> EUR</w:t>
      </w:r>
      <w:r w:rsidR="002D2817" w:rsidRPr="00ED1FC3">
        <w:rPr>
          <w:rFonts w:ascii="Times New Roman" w:hAnsi="Times New Roman" w:cs="Times New Roman"/>
          <w:sz w:val="28"/>
          <w:szCs w:val="28"/>
        </w:rPr>
        <w:t xml:space="preserve"> </w:t>
      </w:r>
      <w:r w:rsidR="000866B6" w:rsidRPr="00ED1FC3">
        <w:rPr>
          <w:rFonts w:ascii="Times New Roman" w:hAnsi="Times New Roman" w:cs="Times New Roman"/>
          <w:sz w:val="28"/>
          <w:szCs w:val="28"/>
        </w:rPr>
        <w:t xml:space="preserve">(provizoriski vidēji 102 cilvēkstundas dienā x 9,85 EUR x 365 dienas) </w:t>
      </w:r>
      <w:r w:rsidR="002D2817" w:rsidRPr="00ED1FC3">
        <w:rPr>
          <w:rFonts w:ascii="Times New Roman" w:hAnsi="Times New Roman" w:cs="Times New Roman"/>
          <w:sz w:val="28"/>
          <w:szCs w:val="28"/>
        </w:rPr>
        <w:t>2022.gad</w:t>
      </w:r>
      <w:r w:rsidR="00742824" w:rsidRPr="00ED1FC3">
        <w:rPr>
          <w:rFonts w:ascii="Times New Roman" w:hAnsi="Times New Roman" w:cs="Times New Roman"/>
          <w:sz w:val="28"/>
          <w:szCs w:val="28"/>
        </w:rPr>
        <w:t xml:space="preserve">a budžeta ietvaros </w:t>
      </w:r>
      <w:r w:rsidR="002D2817" w:rsidRPr="00ED1FC3">
        <w:rPr>
          <w:rFonts w:ascii="Times New Roman" w:hAnsi="Times New Roman" w:cs="Times New Roman"/>
          <w:sz w:val="28"/>
          <w:szCs w:val="28"/>
        </w:rPr>
        <w:t>no līdzekļiem neparedzētiem gadījumiem</w:t>
      </w:r>
      <w:r w:rsidR="00DA552C" w:rsidRPr="00ED1FC3">
        <w:rPr>
          <w:rFonts w:ascii="Times New Roman" w:hAnsi="Times New Roman" w:cs="Times New Roman"/>
          <w:sz w:val="28"/>
          <w:szCs w:val="28"/>
        </w:rPr>
        <w:t>,</w:t>
      </w:r>
    </w:p>
    <w:p w14:paraId="26F035B2" w14:textId="338FA564" w:rsidR="00DA552C" w:rsidRPr="00ED1FC3" w:rsidRDefault="00742824" w:rsidP="00684C90">
      <w:pPr>
        <w:pStyle w:val="ListParagraph"/>
        <w:numPr>
          <w:ilvl w:val="0"/>
          <w:numId w:val="4"/>
        </w:numPr>
        <w:spacing w:after="0" w:line="240" w:lineRule="auto"/>
        <w:jc w:val="both"/>
        <w:rPr>
          <w:rFonts w:ascii="Times New Roman" w:hAnsi="Times New Roman" w:cs="Times New Roman"/>
          <w:sz w:val="28"/>
          <w:szCs w:val="28"/>
        </w:rPr>
      </w:pPr>
      <w:r w:rsidRPr="00ED1FC3">
        <w:rPr>
          <w:rFonts w:ascii="Times New Roman" w:hAnsi="Times New Roman" w:cs="Times New Roman"/>
          <w:b/>
          <w:bCs/>
          <w:sz w:val="28"/>
          <w:szCs w:val="28"/>
          <w:u w:val="single"/>
        </w:rPr>
        <w:t>NVD</w:t>
      </w:r>
      <w:r w:rsidRPr="00ED1FC3">
        <w:rPr>
          <w:rFonts w:ascii="Times New Roman" w:hAnsi="Times New Roman" w:cs="Times New Roman"/>
          <w:sz w:val="28"/>
          <w:szCs w:val="28"/>
        </w:rPr>
        <w:t xml:space="preserve"> </w:t>
      </w:r>
      <w:r w:rsidR="00C207C7" w:rsidRPr="00ED1FC3">
        <w:rPr>
          <w:rFonts w:ascii="Times New Roman" w:hAnsi="Times New Roman" w:cs="Times New Roman"/>
          <w:b/>
          <w:bCs/>
          <w:sz w:val="28"/>
          <w:szCs w:val="28"/>
        </w:rPr>
        <w:t xml:space="preserve">vienotā tālruņa 8989 zvanu centra darbības nodrošināšanai </w:t>
      </w:r>
      <w:r w:rsidRPr="00ED1FC3">
        <w:rPr>
          <w:rFonts w:ascii="Times New Roman" w:hAnsi="Times New Roman" w:cs="Times New Roman"/>
          <w:b/>
          <w:bCs/>
          <w:sz w:val="28"/>
          <w:szCs w:val="28"/>
        </w:rPr>
        <w:t>2022.gadā</w:t>
      </w:r>
      <w:r w:rsidRPr="00ED1FC3">
        <w:rPr>
          <w:rFonts w:ascii="Times New Roman" w:hAnsi="Times New Roman" w:cs="Times New Roman"/>
          <w:sz w:val="28"/>
          <w:szCs w:val="28"/>
        </w:rPr>
        <w:t xml:space="preserve"> </w:t>
      </w:r>
      <w:r w:rsidR="00DA552C" w:rsidRPr="00ED1FC3">
        <w:rPr>
          <w:rFonts w:ascii="Times New Roman" w:hAnsi="Times New Roman" w:cs="Times New Roman"/>
          <w:b/>
          <w:bCs/>
          <w:sz w:val="28"/>
          <w:szCs w:val="28"/>
          <w:u w:val="single"/>
        </w:rPr>
        <w:t>1 946 52</w:t>
      </w:r>
      <w:r w:rsidR="00C207C7" w:rsidRPr="00ED1FC3">
        <w:rPr>
          <w:rFonts w:ascii="Times New Roman" w:hAnsi="Times New Roman" w:cs="Times New Roman"/>
          <w:b/>
          <w:bCs/>
          <w:sz w:val="28"/>
          <w:szCs w:val="28"/>
          <w:u w:val="single"/>
        </w:rPr>
        <w:t>6</w:t>
      </w:r>
      <w:r w:rsidR="00DA552C" w:rsidRPr="00ED1FC3">
        <w:rPr>
          <w:rFonts w:ascii="Times New Roman" w:hAnsi="Times New Roman" w:cs="Times New Roman"/>
          <w:b/>
          <w:bCs/>
          <w:sz w:val="28"/>
          <w:szCs w:val="28"/>
          <w:u w:val="single"/>
        </w:rPr>
        <w:t xml:space="preserve"> EUR</w:t>
      </w:r>
      <w:r w:rsidR="00DA552C" w:rsidRPr="00ED1FC3">
        <w:rPr>
          <w:rFonts w:ascii="Times New Roman" w:hAnsi="Times New Roman" w:cs="Times New Roman"/>
          <w:sz w:val="28"/>
          <w:szCs w:val="28"/>
        </w:rPr>
        <w:t xml:space="preserve"> </w:t>
      </w:r>
      <w:r w:rsidR="00C207C7" w:rsidRPr="00ED1FC3">
        <w:rPr>
          <w:rFonts w:ascii="Times New Roman" w:hAnsi="Times New Roman" w:cs="Times New Roman"/>
          <w:sz w:val="28"/>
          <w:szCs w:val="28"/>
        </w:rPr>
        <w:t xml:space="preserve">(provizoriskais aprēķins – zvanu skaits 2022.gadā 914360 x viena zvana maksa ar PVN 2,0812 EUR + uzturēšanas maksa gadā 43560 EUR ar PVN) </w:t>
      </w:r>
      <w:r w:rsidR="00AE293C" w:rsidRPr="00ED1FC3">
        <w:rPr>
          <w:rFonts w:ascii="Times New Roman" w:hAnsi="Times New Roman" w:cs="Times New Roman"/>
          <w:sz w:val="28"/>
          <w:szCs w:val="28"/>
        </w:rPr>
        <w:t>2022.gad</w:t>
      </w:r>
      <w:r w:rsidRPr="00ED1FC3">
        <w:rPr>
          <w:rFonts w:ascii="Times New Roman" w:hAnsi="Times New Roman" w:cs="Times New Roman"/>
          <w:sz w:val="28"/>
          <w:szCs w:val="28"/>
        </w:rPr>
        <w:t>a budžeta ietvaros</w:t>
      </w:r>
      <w:r w:rsidR="00AE293C" w:rsidRPr="00ED1FC3">
        <w:rPr>
          <w:rFonts w:ascii="Times New Roman" w:hAnsi="Times New Roman" w:cs="Times New Roman"/>
          <w:sz w:val="28"/>
          <w:szCs w:val="28"/>
        </w:rPr>
        <w:t xml:space="preserve"> no līdzekļiem neparedzētiem gadījumiem</w:t>
      </w:r>
      <w:r w:rsidR="00DA552C" w:rsidRPr="00ED1FC3">
        <w:rPr>
          <w:rFonts w:ascii="Times New Roman" w:hAnsi="Times New Roman" w:cs="Times New Roman"/>
          <w:sz w:val="28"/>
          <w:szCs w:val="28"/>
        </w:rPr>
        <w:t>.</w:t>
      </w:r>
    </w:p>
    <w:p w14:paraId="6848C5B4" w14:textId="77777777" w:rsidR="00F6527B" w:rsidRPr="00ED1FC3" w:rsidRDefault="00F6527B" w:rsidP="00817E7F">
      <w:pPr>
        <w:spacing w:after="0" w:line="240" w:lineRule="auto"/>
        <w:jc w:val="both"/>
        <w:rPr>
          <w:rFonts w:ascii="Times New Roman" w:hAnsi="Times New Roman" w:cs="Times New Roman"/>
          <w:sz w:val="28"/>
          <w:szCs w:val="28"/>
        </w:rPr>
      </w:pPr>
    </w:p>
    <w:p w14:paraId="4AD574A3" w14:textId="77777777" w:rsidR="00C47EF0" w:rsidRPr="00ED1FC3" w:rsidRDefault="00C47EF0" w:rsidP="00C47EF0">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 xml:space="preserve">Nepieciešamais finansējums tiks precizēts pēc iepirkuma noslēguma un lēmuma par līguma slēgšanas tiesību piešķīrumu pieņemšanas. </w:t>
      </w:r>
    </w:p>
    <w:p w14:paraId="79E880C8" w14:textId="77777777" w:rsidR="00C47EF0" w:rsidRPr="00ED1FC3" w:rsidRDefault="00C47EF0" w:rsidP="00817E7F">
      <w:pPr>
        <w:spacing w:after="0" w:line="240" w:lineRule="auto"/>
        <w:jc w:val="both"/>
        <w:rPr>
          <w:rFonts w:ascii="Times New Roman" w:hAnsi="Times New Roman" w:cs="Times New Roman"/>
          <w:sz w:val="28"/>
          <w:szCs w:val="28"/>
        </w:rPr>
      </w:pPr>
    </w:p>
    <w:p w14:paraId="15383AA3" w14:textId="77777777" w:rsidR="00E75341" w:rsidRPr="00ED1FC3" w:rsidRDefault="00967748" w:rsidP="00967748">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 xml:space="preserve">Lūdzam atbalstīt priekšlikumu </w:t>
      </w:r>
    </w:p>
    <w:p w14:paraId="0FAD93C7" w14:textId="4E9F5DC9" w:rsidR="00E75341" w:rsidRPr="00ED1FC3" w:rsidRDefault="00E75341" w:rsidP="00BA5253">
      <w:pPr>
        <w:spacing w:after="0" w:line="240" w:lineRule="auto"/>
        <w:ind w:left="567"/>
        <w:jc w:val="both"/>
        <w:rPr>
          <w:rFonts w:ascii="Times New Roman" w:hAnsi="Times New Roman" w:cs="Times New Roman"/>
          <w:sz w:val="28"/>
          <w:szCs w:val="28"/>
          <w:shd w:val="clear" w:color="auto" w:fill="FFFFFF"/>
        </w:rPr>
      </w:pPr>
      <w:r w:rsidRPr="00ED1FC3">
        <w:rPr>
          <w:rFonts w:ascii="Times New Roman" w:hAnsi="Times New Roman" w:cs="Times New Roman"/>
          <w:sz w:val="28"/>
          <w:szCs w:val="28"/>
        </w:rPr>
        <w:t>1.</w:t>
      </w:r>
      <w:r w:rsidR="00BA5253" w:rsidRPr="00ED1FC3">
        <w:rPr>
          <w:rFonts w:ascii="Times New Roman" w:hAnsi="Times New Roman" w:cs="Times New Roman"/>
          <w:sz w:val="28"/>
          <w:szCs w:val="28"/>
        </w:rPr>
        <w:t xml:space="preserve"> </w:t>
      </w:r>
      <w:r w:rsidR="00967748" w:rsidRPr="00ED1FC3">
        <w:rPr>
          <w:rFonts w:ascii="Times New Roman" w:hAnsi="Times New Roman" w:cs="Times New Roman"/>
          <w:sz w:val="28"/>
          <w:szCs w:val="28"/>
          <w:shd w:val="clear" w:color="auto" w:fill="FFFFFF"/>
        </w:rPr>
        <w:t>Covid-19 inficēto personu</w:t>
      </w:r>
      <w:r w:rsidR="00235F3F" w:rsidRPr="00ED1FC3">
        <w:rPr>
          <w:rFonts w:ascii="Times New Roman" w:hAnsi="Times New Roman" w:cs="Times New Roman"/>
          <w:sz w:val="28"/>
          <w:szCs w:val="28"/>
          <w:shd w:val="clear" w:color="auto" w:fill="FFFFFF"/>
        </w:rPr>
        <w:t xml:space="preserve">, </w:t>
      </w:r>
      <w:r w:rsidR="00967748" w:rsidRPr="00ED1FC3">
        <w:rPr>
          <w:rFonts w:ascii="Times New Roman" w:hAnsi="Times New Roman" w:cs="Times New Roman"/>
          <w:sz w:val="28"/>
          <w:szCs w:val="28"/>
          <w:shd w:val="clear" w:color="auto" w:fill="FFFFFF"/>
        </w:rPr>
        <w:t>kontaktperson</w:t>
      </w:r>
      <w:r w:rsidR="00235F3F" w:rsidRPr="00ED1FC3">
        <w:rPr>
          <w:rFonts w:ascii="Times New Roman" w:hAnsi="Times New Roman" w:cs="Times New Roman"/>
          <w:sz w:val="28"/>
          <w:szCs w:val="28"/>
          <w:shd w:val="clear" w:color="auto" w:fill="FFFFFF"/>
        </w:rPr>
        <w:t>u un pašizolācijā esošu personu</w:t>
      </w:r>
      <w:r w:rsidR="00967748" w:rsidRPr="00ED1FC3">
        <w:rPr>
          <w:rFonts w:ascii="Times New Roman" w:hAnsi="Times New Roman" w:cs="Times New Roman"/>
          <w:sz w:val="28"/>
          <w:szCs w:val="28"/>
          <w:shd w:val="clear" w:color="auto" w:fill="FFFFFF"/>
        </w:rPr>
        <w:t>u apzvanīšanu uzraudzības ietvaros nodot ārpakalpojumā</w:t>
      </w:r>
      <w:r w:rsidRPr="00ED1FC3">
        <w:rPr>
          <w:rFonts w:ascii="Times New Roman" w:hAnsi="Times New Roman" w:cs="Times New Roman"/>
          <w:sz w:val="28"/>
          <w:szCs w:val="28"/>
          <w:shd w:val="clear" w:color="auto" w:fill="FFFFFF"/>
        </w:rPr>
        <w:t xml:space="preserve">, </w:t>
      </w:r>
    </w:p>
    <w:p w14:paraId="71D2520D" w14:textId="21A7AA3D" w:rsidR="00BA5253" w:rsidRPr="00ED1FC3" w:rsidRDefault="00E75341" w:rsidP="00BA5253">
      <w:pPr>
        <w:spacing w:after="0" w:line="240" w:lineRule="auto"/>
        <w:ind w:left="567"/>
        <w:jc w:val="both"/>
        <w:rPr>
          <w:rFonts w:ascii="Times New Roman" w:hAnsi="Times New Roman" w:cs="Times New Roman"/>
          <w:sz w:val="28"/>
          <w:szCs w:val="28"/>
          <w:shd w:val="clear" w:color="auto" w:fill="FFFFFF"/>
        </w:rPr>
      </w:pPr>
      <w:r w:rsidRPr="00ED1FC3">
        <w:rPr>
          <w:rFonts w:ascii="Times New Roman" w:hAnsi="Times New Roman" w:cs="Times New Roman"/>
          <w:sz w:val="28"/>
          <w:szCs w:val="28"/>
          <w:shd w:val="clear" w:color="auto" w:fill="FFFFFF"/>
        </w:rPr>
        <w:lastRenderedPageBreak/>
        <w:t>2.</w:t>
      </w:r>
      <w:r w:rsidR="00BA5253" w:rsidRPr="00ED1FC3">
        <w:rPr>
          <w:rFonts w:ascii="Times New Roman" w:hAnsi="Times New Roman" w:cs="Times New Roman"/>
          <w:sz w:val="28"/>
          <w:szCs w:val="28"/>
          <w:shd w:val="clear" w:color="auto" w:fill="FFFFFF"/>
        </w:rPr>
        <w:t xml:space="preserve"> </w:t>
      </w:r>
      <w:r w:rsidRPr="00ED1FC3">
        <w:rPr>
          <w:rFonts w:ascii="Times New Roman" w:hAnsi="Times New Roman" w:cs="Times New Roman"/>
          <w:sz w:val="28"/>
          <w:szCs w:val="28"/>
          <w:shd w:val="clear" w:color="auto" w:fill="FFFFFF"/>
        </w:rPr>
        <w:t>veikt tehniskos uzlabojumus EGRIS SPKC, Inspekcijas</w:t>
      </w:r>
      <w:r w:rsidR="00537B62" w:rsidRPr="00ED1FC3">
        <w:rPr>
          <w:rFonts w:ascii="Times New Roman" w:hAnsi="Times New Roman" w:cs="Times New Roman"/>
          <w:sz w:val="28"/>
          <w:szCs w:val="28"/>
          <w:shd w:val="clear" w:color="auto" w:fill="FFFFFF"/>
        </w:rPr>
        <w:t>,</w:t>
      </w:r>
      <w:r w:rsidRPr="00ED1FC3">
        <w:rPr>
          <w:rFonts w:ascii="Times New Roman" w:hAnsi="Times New Roman" w:cs="Times New Roman"/>
          <w:sz w:val="28"/>
          <w:szCs w:val="28"/>
          <w:shd w:val="clear" w:color="auto" w:fill="FFFFFF"/>
        </w:rPr>
        <w:t xml:space="preserve"> Valsts policijas </w:t>
      </w:r>
      <w:r w:rsidR="00537B62" w:rsidRPr="00ED1FC3">
        <w:rPr>
          <w:rFonts w:ascii="Times New Roman" w:hAnsi="Times New Roman" w:cs="Times New Roman"/>
          <w:sz w:val="28"/>
          <w:szCs w:val="28"/>
          <w:shd w:val="clear" w:color="auto" w:fill="FFFFFF"/>
        </w:rPr>
        <w:t xml:space="preserve">un Valsts robežsardzes </w:t>
      </w:r>
      <w:r w:rsidRPr="00ED1FC3">
        <w:rPr>
          <w:rFonts w:ascii="Times New Roman" w:hAnsi="Times New Roman" w:cs="Times New Roman"/>
          <w:sz w:val="28"/>
          <w:szCs w:val="28"/>
          <w:shd w:val="clear" w:color="auto" w:fill="FFFFFF"/>
        </w:rPr>
        <w:t>datu integrācijai</w:t>
      </w:r>
      <w:r w:rsidR="00BA5253" w:rsidRPr="00ED1FC3">
        <w:rPr>
          <w:rFonts w:ascii="Times New Roman" w:hAnsi="Times New Roman" w:cs="Times New Roman"/>
          <w:sz w:val="28"/>
          <w:szCs w:val="28"/>
          <w:shd w:val="clear" w:color="auto" w:fill="FFFFFF"/>
        </w:rPr>
        <w:t>,</w:t>
      </w:r>
    </w:p>
    <w:p w14:paraId="19827305" w14:textId="0DADDC49" w:rsidR="00BA5253" w:rsidRPr="00ED1FC3" w:rsidRDefault="00BA5253" w:rsidP="00BA5253">
      <w:pPr>
        <w:spacing w:after="0" w:line="240" w:lineRule="auto"/>
        <w:ind w:left="567"/>
        <w:jc w:val="both"/>
        <w:rPr>
          <w:rFonts w:ascii="Times New Roman" w:hAnsi="Times New Roman" w:cs="Times New Roman"/>
          <w:sz w:val="28"/>
          <w:szCs w:val="28"/>
          <w:shd w:val="clear" w:color="auto" w:fill="FFFFFF"/>
        </w:rPr>
      </w:pPr>
      <w:r w:rsidRPr="00ED1FC3">
        <w:rPr>
          <w:rFonts w:ascii="Times New Roman" w:hAnsi="Times New Roman" w:cs="Times New Roman"/>
          <w:sz w:val="28"/>
          <w:szCs w:val="28"/>
          <w:shd w:val="clear" w:color="auto" w:fill="FFFFFF"/>
        </w:rPr>
        <w:t>3. paredzēt finansējumu ārpakalpojuma līguma apmaksai SPKC zvanu centra darbības nodrošināšanai,</w:t>
      </w:r>
    </w:p>
    <w:p w14:paraId="57950D6A" w14:textId="0E2CA081" w:rsidR="00BA5253" w:rsidRPr="00ED1FC3" w:rsidRDefault="00BA5253" w:rsidP="00BA5253">
      <w:pPr>
        <w:spacing w:after="0" w:line="240" w:lineRule="auto"/>
        <w:ind w:left="567"/>
        <w:jc w:val="both"/>
        <w:rPr>
          <w:rFonts w:ascii="Times New Roman" w:hAnsi="Times New Roman" w:cs="Times New Roman"/>
          <w:sz w:val="28"/>
          <w:szCs w:val="28"/>
          <w:shd w:val="clear" w:color="auto" w:fill="FFFFFF"/>
        </w:rPr>
      </w:pPr>
      <w:r w:rsidRPr="00ED1FC3">
        <w:rPr>
          <w:rFonts w:ascii="Times New Roman" w:hAnsi="Times New Roman" w:cs="Times New Roman"/>
          <w:sz w:val="28"/>
          <w:szCs w:val="28"/>
          <w:shd w:val="clear" w:color="auto" w:fill="FFFFFF"/>
        </w:rPr>
        <w:t>4. paredzēt finansējumu NVD telefona līnijas 8989 turpmākas darbības nodrošināšanai</w:t>
      </w:r>
    </w:p>
    <w:p w14:paraId="0AD460C1" w14:textId="77777777" w:rsidR="00BA5253" w:rsidRPr="00ED1FC3" w:rsidRDefault="00E75341" w:rsidP="00967748">
      <w:p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shd w:val="clear" w:color="auto" w:fill="FFFFFF"/>
        </w:rPr>
        <w:t xml:space="preserve"> </w:t>
      </w:r>
      <w:r w:rsidR="00967748" w:rsidRPr="00ED1FC3">
        <w:rPr>
          <w:rFonts w:ascii="Times New Roman" w:hAnsi="Times New Roman" w:cs="Times New Roman"/>
          <w:sz w:val="28"/>
          <w:szCs w:val="28"/>
          <w:shd w:val="clear" w:color="auto" w:fill="FFFFFF"/>
        </w:rPr>
        <w:t xml:space="preserve">un </w:t>
      </w:r>
      <w:r w:rsidR="00BA5253" w:rsidRPr="00ED1FC3">
        <w:rPr>
          <w:rFonts w:ascii="Times New Roman" w:hAnsi="Times New Roman" w:cs="Times New Roman"/>
          <w:sz w:val="28"/>
          <w:szCs w:val="28"/>
          <w:shd w:val="clear" w:color="auto" w:fill="FFFFFF"/>
        </w:rPr>
        <w:t xml:space="preserve">šos </w:t>
      </w:r>
      <w:r w:rsidR="00967748" w:rsidRPr="00ED1FC3">
        <w:rPr>
          <w:rFonts w:ascii="Times New Roman" w:hAnsi="Times New Roman" w:cs="Times New Roman"/>
          <w:sz w:val="28"/>
          <w:szCs w:val="28"/>
          <w:shd w:val="clear" w:color="auto" w:fill="FFFFFF"/>
        </w:rPr>
        <w:t xml:space="preserve">izdevumus segt no budžeta līdzekļiem neparedzētiem gadījumiem </w:t>
      </w:r>
      <w:r w:rsidR="00967748" w:rsidRPr="00ED1FC3">
        <w:rPr>
          <w:rFonts w:ascii="Times New Roman" w:hAnsi="Times New Roman" w:cs="Times New Roman"/>
          <w:sz w:val="28"/>
          <w:szCs w:val="28"/>
        </w:rPr>
        <w:t xml:space="preserve">provizoriski </w:t>
      </w:r>
    </w:p>
    <w:p w14:paraId="07936E8C" w14:textId="2CA05DF2" w:rsidR="00BA5253" w:rsidRPr="00ED1FC3" w:rsidRDefault="00967748" w:rsidP="00BA5253">
      <w:pPr>
        <w:pStyle w:val="ListParagraph"/>
        <w:numPr>
          <w:ilvl w:val="0"/>
          <w:numId w:val="10"/>
        </w:num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 xml:space="preserve">2021.gadā – </w:t>
      </w:r>
      <w:r w:rsidRPr="00ED1FC3">
        <w:rPr>
          <w:rFonts w:ascii="Times New Roman" w:hAnsi="Times New Roman" w:cs="Times New Roman"/>
          <w:b/>
          <w:bCs/>
          <w:sz w:val="28"/>
          <w:szCs w:val="28"/>
          <w:u w:val="single"/>
        </w:rPr>
        <w:t>52 852 EUR</w:t>
      </w:r>
      <w:r w:rsidR="00BA5253" w:rsidRPr="00ED1FC3">
        <w:rPr>
          <w:rFonts w:ascii="Times New Roman" w:hAnsi="Times New Roman" w:cs="Times New Roman"/>
          <w:sz w:val="28"/>
          <w:szCs w:val="28"/>
        </w:rPr>
        <w:t xml:space="preserve"> Inspekcijas ārpakalpojuma līguma apmaksai;</w:t>
      </w:r>
      <w:r w:rsidR="00537B62" w:rsidRPr="00ED1FC3">
        <w:rPr>
          <w:rFonts w:ascii="Times New Roman" w:hAnsi="Times New Roman" w:cs="Times New Roman"/>
          <w:sz w:val="28"/>
          <w:szCs w:val="28"/>
        </w:rPr>
        <w:t xml:space="preserve"> SPKC izmaiņām EGRIS darbībā un VP informāciju sistēmas integrēšanai un savstarpējas komunikācijas nodrošināšanai ar EGRIS;</w:t>
      </w:r>
    </w:p>
    <w:p w14:paraId="15683774" w14:textId="220216E7" w:rsidR="00967748" w:rsidRPr="00ED1FC3" w:rsidRDefault="00967748" w:rsidP="00BA5253">
      <w:pPr>
        <w:pStyle w:val="ListParagraph"/>
        <w:numPr>
          <w:ilvl w:val="0"/>
          <w:numId w:val="10"/>
        </w:numPr>
        <w:spacing w:after="0" w:line="240" w:lineRule="auto"/>
        <w:jc w:val="both"/>
        <w:rPr>
          <w:rFonts w:ascii="Times New Roman" w:hAnsi="Times New Roman" w:cs="Times New Roman"/>
          <w:sz w:val="28"/>
          <w:szCs w:val="28"/>
        </w:rPr>
      </w:pPr>
      <w:r w:rsidRPr="00ED1FC3">
        <w:rPr>
          <w:rFonts w:ascii="Times New Roman" w:hAnsi="Times New Roman" w:cs="Times New Roman"/>
          <w:sz w:val="28"/>
          <w:szCs w:val="28"/>
        </w:rPr>
        <w:t xml:space="preserve">2022.gadā - </w:t>
      </w:r>
      <w:r w:rsidR="00A561DB" w:rsidRPr="00ED1FC3">
        <w:rPr>
          <w:rFonts w:ascii="Times New Roman" w:hAnsi="Times New Roman" w:cs="Times New Roman"/>
          <w:b/>
          <w:bCs/>
          <w:sz w:val="28"/>
          <w:szCs w:val="28"/>
          <w:u w:val="single"/>
        </w:rPr>
        <w:t>3 756 563,50</w:t>
      </w:r>
      <w:r w:rsidR="00E75341" w:rsidRPr="00ED1FC3">
        <w:rPr>
          <w:rFonts w:ascii="Times New Roman" w:hAnsi="Times New Roman" w:cs="Times New Roman"/>
          <w:sz w:val="28"/>
          <w:szCs w:val="28"/>
          <w:u w:val="single"/>
        </w:rPr>
        <w:t xml:space="preserve"> </w:t>
      </w:r>
      <w:r w:rsidRPr="00ED1FC3">
        <w:rPr>
          <w:rFonts w:ascii="Times New Roman" w:hAnsi="Times New Roman" w:cs="Times New Roman"/>
          <w:b/>
          <w:bCs/>
          <w:sz w:val="28"/>
          <w:szCs w:val="28"/>
          <w:u w:val="single"/>
        </w:rPr>
        <w:t>EUR</w:t>
      </w:r>
      <w:r w:rsidR="00BA5253" w:rsidRPr="00ED1FC3">
        <w:rPr>
          <w:rFonts w:ascii="Times New Roman" w:hAnsi="Times New Roman" w:cs="Times New Roman"/>
          <w:sz w:val="28"/>
          <w:szCs w:val="28"/>
        </w:rPr>
        <w:t xml:space="preserve"> Inspekcijas, SPKC, NVD un Valsts policijas zvanu centru darbības nodrošināšanai.</w:t>
      </w:r>
    </w:p>
    <w:p w14:paraId="3F901451" w14:textId="77777777" w:rsidR="00967748" w:rsidRPr="00ED1FC3" w:rsidRDefault="00967748" w:rsidP="00014755">
      <w:pPr>
        <w:spacing w:after="0" w:line="240" w:lineRule="auto"/>
        <w:jc w:val="both"/>
        <w:rPr>
          <w:rFonts w:ascii="Times New Roman" w:hAnsi="Times New Roman" w:cs="Times New Roman"/>
          <w:sz w:val="28"/>
          <w:szCs w:val="28"/>
        </w:rPr>
      </w:pPr>
    </w:p>
    <w:p w14:paraId="3C4E737F" w14:textId="77777777" w:rsidR="00967748" w:rsidRPr="00ED1FC3" w:rsidRDefault="00967748" w:rsidP="00014755">
      <w:pPr>
        <w:spacing w:after="0" w:line="240" w:lineRule="auto"/>
        <w:jc w:val="both"/>
        <w:rPr>
          <w:rFonts w:ascii="Times New Roman" w:hAnsi="Times New Roman" w:cs="Times New Roman"/>
          <w:sz w:val="28"/>
          <w:szCs w:val="28"/>
        </w:rPr>
      </w:pPr>
    </w:p>
    <w:p w14:paraId="3BF98CBF" w14:textId="2C0526E7" w:rsidR="00967748" w:rsidRPr="00ED1FC3" w:rsidRDefault="00A561DB" w:rsidP="00967748">
      <w:pPr>
        <w:pStyle w:val="NoSpacing"/>
        <w:jc w:val="both"/>
        <w:rPr>
          <w:rFonts w:ascii="Times New Roman" w:hAnsi="Times New Roman" w:cs="Times New Roman"/>
          <w:b/>
          <w:bCs/>
          <w:color w:val="000000" w:themeColor="text1"/>
          <w:sz w:val="28"/>
          <w:szCs w:val="28"/>
          <w:u w:val="single"/>
        </w:rPr>
      </w:pPr>
      <w:r w:rsidRPr="00ED1FC3">
        <w:rPr>
          <w:rFonts w:ascii="Times New Roman" w:hAnsi="Times New Roman" w:cs="Times New Roman"/>
          <w:b/>
          <w:bCs/>
          <w:color w:val="000000" w:themeColor="text1"/>
          <w:sz w:val="28"/>
          <w:szCs w:val="28"/>
          <w:u w:val="single"/>
        </w:rPr>
        <w:t>Nepieciešamie grozījumi normatīvajā regulējumā</w:t>
      </w:r>
    </w:p>
    <w:p w14:paraId="1F03094A" w14:textId="736791AC" w:rsidR="00A04124" w:rsidRPr="00ED1FC3" w:rsidRDefault="00A04124" w:rsidP="00A561DB">
      <w:pPr>
        <w:spacing w:after="0" w:line="240" w:lineRule="auto"/>
        <w:jc w:val="both"/>
        <w:rPr>
          <w:rFonts w:ascii="Times New Roman" w:hAnsi="Times New Roman" w:cs="Times New Roman"/>
          <w:sz w:val="28"/>
          <w:szCs w:val="28"/>
        </w:rPr>
      </w:pPr>
      <w:r w:rsidRPr="00ED1FC3">
        <w:rPr>
          <w:noProof/>
        </w:rPr>
        <mc:AlternateContent>
          <mc:Choice Requires="wps">
            <w:drawing>
              <wp:anchor distT="0" distB="0" distL="114300" distR="114300" simplePos="0" relativeHeight="251659264" behindDoc="1" locked="0" layoutInCell="1" allowOverlap="1" wp14:anchorId="27226925" wp14:editId="6E287E97">
                <wp:simplePos x="0" y="0"/>
                <wp:positionH relativeFrom="page">
                  <wp:posOffset>5290820</wp:posOffset>
                </wp:positionH>
                <wp:positionV relativeFrom="page">
                  <wp:posOffset>2125980</wp:posOffset>
                </wp:positionV>
                <wp:extent cx="547370" cy="168910"/>
                <wp:effectExtent l="0" t="0" r="0" b="0"/>
                <wp:wrapNone/>
                <wp:docPr id="1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09E0C" w14:textId="77777777" w:rsidR="00A04124" w:rsidRDefault="00A04124" w:rsidP="00A04124">
                            <w:pPr>
                              <w:spacing w:line="266" w:lineRule="exact"/>
                              <w:rPr>
                                <w:b/>
                                <w:sz w:val="24"/>
                              </w:rPr>
                            </w:pPr>
                            <w:r>
                              <w:rPr>
                                <w:b/>
                                <w:sz w:val="24"/>
                              </w:rPr>
                              <w:t>51.pants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226925" id="_x0000_t202" coordsize="21600,21600" o:spt="202" path="m,l,21600r21600,l21600,xe">
                <v:stroke joinstyle="miter"/>
                <v:path gradientshapeok="t" o:connecttype="rect"/>
              </v:shapetype>
              <v:shape id="Text Box 13" o:spid="_x0000_s1026" type="#_x0000_t202" style="position:absolute;left:0;text-align:left;margin-left:416.6pt;margin-top:167.4pt;width:43.1pt;height:13.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" filled="f" stroked="f">
                <v:textbox inset="0,0,0,0">
                  <w:txbxContent>
                    <w:p w14:paraId="72909E0C" w14:textId="77777777" w:rsidR="00A04124" w:rsidRDefault="00A04124" w:rsidP="00A04124">
                      <w:pPr>
                        <w:spacing w:line="266" w:lineRule="exact"/>
                        <w:rPr>
                          <w:b/>
                          <w:sz w:val="24"/>
                        </w:rPr>
                      </w:pPr>
                      <w:r>
                        <w:rPr>
                          <w:b/>
                          <w:sz w:val="24"/>
                        </w:rPr>
                        <w:t>51.pants</w:t>
                      </w:r>
                    </w:p>
                  </w:txbxContent>
                </v:textbox>
                <w10:wrap anchorx="page" anchory="page"/>
              </v:shape>
            </w:pict>
          </mc:Fallback>
        </mc:AlternateContent>
      </w:r>
      <w:r w:rsidRPr="00ED1FC3">
        <w:rPr>
          <w:noProof/>
        </w:rPr>
        <mc:AlternateContent>
          <mc:Choice Requires="wps">
            <w:drawing>
              <wp:anchor distT="0" distB="0" distL="114300" distR="114300" simplePos="0" relativeHeight="251660288" behindDoc="1" locked="0" layoutInCell="1" allowOverlap="1" wp14:anchorId="228D5201" wp14:editId="228FC09D">
                <wp:simplePos x="0" y="0"/>
                <wp:positionH relativeFrom="page">
                  <wp:posOffset>5290820</wp:posOffset>
                </wp:positionH>
                <wp:positionV relativeFrom="page">
                  <wp:posOffset>2301875</wp:posOffset>
                </wp:positionV>
                <wp:extent cx="4697095" cy="168910"/>
                <wp:effectExtent l="0" t="0" r="0" b="0"/>
                <wp:wrapNone/>
                <wp:docPr id="1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32DAD" w14:textId="77777777" w:rsidR="00A04124" w:rsidRDefault="00A04124" w:rsidP="00A04124">
                            <w:pPr>
                              <w:pStyle w:val="BodyText"/>
                            </w:pPr>
                            <w:r>
                              <w:t>(1)</w:t>
                            </w:r>
                            <w:r>
                              <w:rPr>
                                <w:spacing w:val="10"/>
                              </w:rPr>
                              <w:t xml:space="preserve"> </w:t>
                            </w:r>
                            <w:r>
                              <w:t>Administratīvā</w:t>
                            </w:r>
                            <w:r>
                              <w:rPr>
                                <w:spacing w:val="12"/>
                              </w:rPr>
                              <w:t xml:space="preserve"> </w:t>
                            </w:r>
                            <w:r>
                              <w:t>pārkāpuma</w:t>
                            </w:r>
                            <w:r>
                              <w:rPr>
                                <w:spacing w:val="12"/>
                              </w:rPr>
                              <w:t xml:space="preserve"> </w:t>
                            </w:r>
                            <w:r>
                              <w:t>procesu</w:t>
                            </w:r>
                            <w:r>
                              <w:rPr>
                                <w:spacing w:val="13"/>
                              </w:rPr>
                              <w:t xml:space="preserve"> </w:t>
                            </w:r>
                            <w:r>
                              <w:t>par</w:t>
                            </w:r>
                            <w:r>
                              <w:rPr>
                                <w:spacing w:val="12"/>
                              </w:rPr>
                              <w:t xml:space="preserve"> </w:t>
                            </w:r>
                            <w:r>
                              <w:t>šā</w:t>
                            </w:r>
                            <w:r>
                              <w:rPr>
                                <w:spacing w:val="12"/>
                              </w:rPr>
                              <w:t xml:space="preserve"> </w:t>
                            </w:r>
                            <w:r>
                              <w:t>likuma</w:t>
                            </w:r>
                            <w:r>
                              <w:rPr>
                                <w:spacing w:val="12"/>
                              </w:rPr>
                              <w:t xml:space="preserve"> </w:t>
                            </w:r>
                            <w:r>
                              <w:t>50.</w:t>
                            </w:r>
                            <w:r>
                              <w:rPr>
                                <w:spacing w:val="13"/>
                              </w:rPr>
                              <w:t xml:space="preserve"> </w:t>
                            </w:r>
                            <w:r>
                              <w:t>panta</w:t>
                            </w:r>
                            <w:r>
                              <w:rPr>
                                <w:spacing w:val="12"/>
                              </w:rPr>
                              <w:t xml:space="preserve"> </w:t>
                            </w:r>
                            <w:r>
                              <w:t>pirmajā</w:t>
                            </w:r>
                            <w:r>
                              <w:rPr>
                                <w:spacing w:val="12"/>
                              </w:rPr>
                              <w:t xml:space="preserve"> </w:t>
                            </w:r>
                            <w:r>
                              <w:t>daļā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D5201" id="Text Box 12" o:spid="_x0000_s1027" type="#_x0000_t202" style="position:absolute;left:0;text-align:left;margin-left:416.6pt;margin-top:181.25pt;width:369.85pt;height:13.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" filled="f" stroked="f">
                <v:textbox inset="0,0,0,0">
                  <w:txbxContent>
                    <w:p w14:paraId="3C332DAD" w14:textId="77777777" w:rsidR="00A04124" w:rsidRDefault="00A04124" w:rsidP="00A04124">
                      <w:pPr>
                        <w:pStyle w:val="BodyText"/>
                      </w:pPr>
                      <w:r>
                        <w:t>(1)</w:t>
                      </w:r>
                      <w:r>
                        <w:rPr>
                          <w:spacing w:val="10"/>
                        </w:rPr>
                        <w:t xml:space="preserve"> </w:t>
                      </w:r>
                      <w:r>
                        <w:t>Administratīvā</w:t>
                      </w:r>
                      <w:r>
                        <w:rPr>
                          <w:spacing w:val="12"/>
                        </w:rPr>
                        <w:t xml:space="preserve"> </w:t>
                      </w:r>
                      <w:r>
                        <w:t>pārkāpuma</w:t>
                      </w:r>
                      <w:r>
                        <w:rPr>
                          <w:spacing w:val="12"/>
                        </w:rPr>
                        <w:t xml:space="preserve"> </w:t>
                      </w:r>
                      <w:r>
                        <w:t>procesu</w:t>
                      </w:r>
                      <w:r>
                        <w:rPr>
                          <w:spacing w:val="13"/>
                        </w:rPr>
                        <w:t xml:space="preserve"> </w:t>
                      </w:r>
                      <w:r>
                        <w:t>par</w:t>
                      </w:r>
                      <w:r>
                        <w:rPr>
                          <w:spacing w:val="12"/>
                        </w:rPr>
                        <w:t xml:space="preserve"> </w:t>
                      </w:r>
                      <w:r>
                        <w:t>šā</w:t>
                      </w:r>
                      <w:r>
                        <w:rPr>
                          <w:spacing w:val="12"/>
                        </w:rPr>
                        <w:t xml:space="preserve"> </w:t>
                      </w:r>
                      <w:r>
                        <w:t>likuma</w:t>
                      </w:r>
                      <w:r>
                        <w:rPr>
                          <w:spacing w:val="12"/>
                        </w:rPr>
                        <w:t xml:space="preserve"> </w:t>
                      </w:r>
                      <w:r>
                        <w:t>50.</w:t>
                      </w:r>
                      <w:r>
                        <w:rPr>
                          <w:spacing w:val="13"/>
                        </w:rPr>
                        <w:t xml:space="preserve"> </w:t>
                      </w:r>
                      <w:r>
                        <w:t>panta</w:t>
                      </w:r>
                      <w:r>
                        <w:rPr>
                          <w:spacing w:val="12"/>
                        </w:rPr>
                        <w:t xml:space="preserve"> </w:t>
                      </w:r>
                      <w:r>
                        <w:t>pirmajā</w:t>
                      </w:r>
                      <w:r>
                        <w:rPr>
                          <w:spacing w:val="12"/>
                        </w:rPr>
                        <w:t xml:space="preserve"> </w:t>
                      </w:r>
                      <w:r>
                        <w:t>daļā</w:t>
                      </w:r>
                    </w:p>
                  </w:txbxContent>
                </v:textbox>
                <w10:wrap anchorx="page" anchory="page"/>
              </v:shape>
            </w:pict>
          </mc:Fallback>
        </mc:AlternateContent>
      </w:r>
      <w:r w:rsidRPr="00ED1FC3">
        <w:rPr>
          <w:noProof/>
        </w:rPr>
        <mc:AlternateContent>
          <mc:Choice Requires="wps">
            <w:drawing>
              <wp:anchor distT="0" distB="0" distL="114300" distR="114300" simplePos="0" relativeHeight="251661312" behindDoc="1" locked="0" layoutInCell="1" allowOverlap="1" wp14:anchorId="7FDD0F1D" wp14:editId="5E99C1B2">
                <wp:simplePos x="0" y="0"/>
                <wp:positionH relativeFrom="page">
                  <wp:posOffset>5290820</wp:posOffset>
                </wp:positionH>
                <wp:positionV relativeFrom="page">
                  <wp:posOffset>2477135</wp:posOffset>
                </wp:positionV>
                <wp:extent cx="4272915" cy="168910"/>
                <wp:effectExtent l="0" t="0" r="0" b="0"/>
                <wp:wrapNone/>
                <wp:docPr id="1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291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1800C" w14:textId="77777777" w:rsidR="00A04124" w:rsidRDefault="00A04124" w:rsidP="00A04124">
                            <w:pPr>
                              <w:pStyle w:val="BodyText"/>
                            </w:pPr>
                            <w:r>
                              <w:t>minētajiem</w:t>
                            </w:r>
                            <w:r>
                              <w:rPr>
                                <w:spacing w:val="-2"/>
                              </w:rPr>
                              <w:t xml:space="preserve"> </w:t>
                            </w:r>
                            <w:r>
                              <w:t>pārkāpumiem</w:t>
                            </w:r>
                            <w:r>
                              <w:rPr>
                                <w:spacing w:val="-1"/>
                              </w:rPr>
                              <w:t xml:space="preserve"> </w:t>
                            </w:r>
                            <w:r>
                              <w:t>veic</w:t>
                            </w:r>
                            <w:r>
                              <w:rPr>
                                <w:spacing w:val="-3"/>
                              </w:rPr>
                              <w:t xml:space="preserve"> </w:t>
                            </w:r>
                            <w:r>
                              <w:t>Valsts</w:t>
                            </w:r>
                            <w:r>
                              <w:rPr>
                                <w:spacing w:val="-2"/>
                              </w:rPr>
                              <w:t xml:space="preserve"> </w:t>
                            </w:r>
                            <w:r>
                              <w:t>policija</w:t>
                            </w:r>
                            <w:r>
                              <w:rPr>
                                <w:spacing w:val="-1"/>
                              </w:rPr>
                              <w:t xml:space="preserve"> </w:t>
                            </w:r>
                            <w:r>
                              <w:t>vai</w:t>
                            </w:r>
                            <w:r>
                              <w:rPr>
                                <w:spacing w:val="-2"/>
                              </w:rPr>
                              <w:t xml:space="preserve"> </w:t>
                            </w:r>
                            <w:r>
                              <w:t>pašvaldības</w:t>
                            </w:r>
                            <w:r>
                              <w:rPr>
                                <w:spacing w:val="-2"/>
                              </w:rPr>
                              <w:t xml:space="preserve"> </w:t>
                            </w:r>
                            <w:r>
                              <w:t>policija.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D0F1D" id="Text Box 11" o:spid="_x0000_s1028" type="#_x0000_t202" style="position:absolute;left:0;text-align:left;margin-left:416.6pt;margin-top:195.05pt;width:336.45pt;height:13.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" filled="f" stroked="f">
                <v:textbox inset="0,0,0,0">
                  <w:txbxContent>
                    <w:p w14:paraId="5AD1800C" w14:textId="77777777" w:rsidR="00A04124" w:rsidRDefault="00A04124" w:rsidP="00A04124">
                      <w:pPr>
                        <w:pStyle w:val="BodyText"/>
                      </w:pPr>
                      <w:r>
                        <w:t>minētajiem</w:t>
                      </w:r>
                      <w:r>
                        <w:rPr>
                          <w:spacing w:val="-2"/>
                        </w:rPr>
                        <w:t xml:space="preserve"> </w:t>
                      </w:r>
                      <w:r>
                        <w:t>pārkāpumiem</w:t>
                      </w:r>
                      <w:r>
                        <w:rPr>
                          <w:spacing w:val="-1"/>
                        </w:rPr>
                        <w:t xml:space="preserve"> </w:t>
                      </w:r>
                      <w:r>
                        <w:t>veic</w:t>
                      </w:r>
                      <w:r>
                        <w:rPr>
                          <w:spacing w:val="-3"/>
                        </w:rPr>
                        <w:t xml:space="preserve"> </w:t>
                      </w:r>
                      <w:r>
                        <w:t>Valsts</w:t>
                      </w:r>
                      <w:r>
                        <w:rPr>
                          <w:spacing w:val="-2"/>
                        </w:rPr>
                        <w:t xml:space="preserve"> </w:t>
                      </w:r>
                      <w:r>
                        <w:t>policija</w:t>
                      </w:r>
                      <w:r>
                        <w:rPr>
                          <w:spacing w:val="-1"/>
                        </w:rPr>
                        <w:t xml:space="preserve"> </w:t>
                      </w:r>
                      <w:r>
                        <w:t>vai</w:t>
                      </w:r>
                      <w:r>
                        <w:rPr>
                          <w:spacing w:val="-2"/>
                        </w:rPr>
                        <w:t xml:space="preserve"> </w:t>
                      </w:r>
                      <w:r>
                        <w:t>pašvaldības</w:t>
                      </w:r>
                      <w:r>
                        <w:rPr>
                          <w:spacing w:val="-2"/>
                        </w:rPr>
                        <w:t xml:space="preserve"> </w:t>
                      </w:r>
                      <w:r>
                        <w:t>policija.</w:t>
                      </w:r>
                    </w:p>
                  </w:txbxContent>
                </v:textbox>
                <w10:wrap anchorx="page" anchory="page"/>
              </v:shape>
            </w:pict>
          </mc:Fallback>
        </mc:AlternateContent>
      </w:r>
      <w:r w:rsidRPr="00ED1FC3">
        <w:rPr>
          <w:noProof/>
        </w:rPr>
        <mc:AlternateContent>
          <mc:Choice Requires="wps">
            <w:drawing>
              <wp:anchor distT="0" distB="0" distL="114300" distR="114300" simplePos="0" relativeHeight="251662336" behindDoc="1" locked="0" layoutInCell="1" allowOverlap="1" wp14:anchorId="4BA8B4BC" wp14:editId="222A7FCB">
                <wp:simplePos x="0" y="0"/>
                <wp:positionH relativeFrom="page">
                  <wp:posOffset>612775</wp:posOffset>
                </wp:positionH>
                <wp:positionV relativeFrom="page">
                  <wp:posOffset>3061970</wp:posOffset>
                </wp:positionV>
                <wp:extent cx="4538980" cy="168910"/>
                <wp:effectExtent l="0" t="0" r="0" b="0"/>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898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2A48" w14:textId="77777777" w:rsidR="00A04124" w:rsidRDefault="00A04124" w:rsidP="00A04124">
                            <w:pPr>
                              <w:pStyle w:val="BodyText"/>
                            </w:pPr>
                            <w:r>
                              <w:t>(3)</w:t>
                            </w:r>
                            <w:r>
                              <w:rPr>
                                <w:spacing w:val="-4"/>
                              </w:rPr>
                              <w:t xml:space="preserve"> </w:t>
                            </w:r>
                            <w:r>
                              <w:t>Administratīvā</w:t>
                            </w:r>
                            <w:r>
                              <w:rPr>
                                <w:spacing w:val="-3"/>
                              </w:rPr>
                              <w:t xml:space="preserve"> </w:t>
                            </w:r>
                            <w:r>
                              <w:t>pārkāpuma</w:t>
                            </w:r>
                            <w:r>
                              <w:rPr>
                                <w:spacing w:val="-1"/>
                              </w:rPr>
                              <w:t xml:space="preserve"> </w:t>
                            </w:r>
                            <w:r>
                              <w:t>procesu</w:t>
                            </w:r>
                            <w:r>
                              <w:rPr>
                                <w:spacing w:val="-3"/>
                              </w:rPr>
                              <w:t xml:space="preserve"> </w:t>
                            </w:r>
                            <w:r>
                              <w:t>par</w:t>
                            </w:r>
                            <w:r>
                              <w:rPr>
                                <w:spacing w:val="-1"/>
                              </w:rPr>
                              <w:t xml:space="preserve"> </w:t>
                            </w:r>
                            <w:r>
                              <w:t>šā</w:t>
                            </w:r>
                            <w:r>
                              <w:rPr>
                                <w:spacing w:val="-4"/>
                              </w:rPr>
                              <w:t xml:space="preserve"> </w:t>
                            </w:r>
                            <w:r>
                              <w:t>likuma</w:t>
                            </w:r>
                            <w:r>
                              <w:rPr>
                                <w:spacing w:val="-1"/>
                              </w:rPr>
                              <w:t xml:space="preserve"> </w:t>
                            </w:r>
                            <w:r>
                              <w:t>50.</w:t>
                            </w:r>
                            <w:r>
                              <w:rPr>
                                <w:spacing w:val="-2"/>
                              </w:rPr>
                              <w:t xml:space="preserve"> </w:t>
                            </w:r>
                            <w:r>
                              <w:t>panta</w:t>
                            </w:r>
                            <w:r>
                              <w:rPr>
                                <w:spacing w:val="-1"/>
                              </w:rPr>
                              <w:t xml:space="preserve"> </w:t>
                            </w:r>
                            <w:r>
                              <w:t>trešajā</w:t>
                            </w:r>
                            <w:r>
                              <w:rPr>
                                <w:spacing w:val="-3"/>
                              </w:rPr>
                              <w:t xml:space="preserve"> </w:t>
                            </w:r>
                            <w:r>
                              <w:t>daļā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8B4BC" id="Text Box 10" o:spid="_x0000_s1029" type="#_x0000_t202" style="position:absolute;left:0;text-align:left;margin-left:48.25pt;margin-top:241.1pt;width:357.4pt;height:1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" filled="f" stroked="f">
                <v:textbox inset="0,0,0,0">
                  <w:txbxContent>
                    <w:p w14:paraId="15812A48" w14:textId="77777777" w:rsidR="00A04124" w:rsidRDefault="00A04124" w:rsidP="00A04124">
                      <w:pPr>
                        <w:pStyle w:val="BodyText"/>
                      </w:pPr>
                      <w:r>
                        <w:t>(3)</w:t>
                      </w:r>
                      <w:r>
                        <w:rPr>
                          <w:spacing w:val="-4"/>
                        </w:rPr>
                        <w:t xml:space="preserve"> </w:t>
                      </w:r>
                      <w:r>
                        <w:t>Administratīvā</w:t>
                      </w:r>
                      <w:r>
                        <w:rPr>
                          <w:spacing w:val="-3"/>
                        </w:rPr>
                        <w:t xml:space="preserve"> </w:t>
                      </w:r>
                      <w:r>
                        <w:t>pārkāpuma</w:t>
                      </w:r>
                      <w:r>
                        <w:rPr>
                          <w:spacing w:val="-1"/>
                        </w:rPr>
                        <w:t xml:space="preserve"> </w:t>
                      </w:r>
                      <w:r>
                        <w:t>procesu</w:t>
                      </w:r>
                      <w:r>
                        <w:rPr>
                          <w:spacing w:val="-3"/>
                        </w:rPr>
                        <w:t xml:space="preserve"> </w:t>
                      </w:r>
                      <w:r>
                        <w:t>par</w:t>
                      </w:r>
                      <w:r>
                        <w:rPr>
                          <w:spacing w:val="-1"/>
                        </w:rPr>
                        <w:t xml:space="preserve"> </w:t>
                      </w:r>
                      <w:r>
                        <w:t>šā</w:t>
                      </w:r>
                      <w:r>
                        <w:rPr>
                          <w:spacing w:val="-4"/>
                        </w:rPr>
                        <w:t xml:space="preserve"> </w:t>
                      </w:r>
                      <w:r>
                        <w:t>likuma</w:t>
                      </w:r>
                      <w:r>
                        <w:rPr>
                          <w:spacing w:val="-1"/>
                        </w:rPr>
                        <w:t xml:space="preserve"> </w:t>
                      </w:r>
                      <w:r>
                        <w:t>50.</w:t>
                      </w:r>
                      <w:r>
                        <w:rPr>
                          <w:spacing w:val="-2"/>
                        </w:rPr>
                        <w:t xml:space="preserve"> </w:t>
                      </w:r>
                      <w:r>
                        <w:t>panta</w:t>
                      </w:r>
                      <w:r>
                        <w:rPr>
                          <w:spacing w:val="-1"/>
                        </w:rPr>
                        <w:t xml:space="preserve"> </w:t>
                      </w:r>
                      <w:r>
                        <w:t>trešajā</w:t>
                      </w:r>
                      <w:r>
                        <w:rPr>
                          <w:spacing w:val="-3"/>
                        </w:rPr>
                        <w:t xml:space="preserve"> </w:t>
                      </w:r>
                      <w:r>
                        <w:t>daļā</w:t>
                      </w:r>
                    </w:p>
                  </w:txbxContent>
                </v:textbox>
                <w10:wrap anchorx="page" anchory="page"/>
              </v:shape>
            </w:pict>
          </mc:Fallback>
        </mc:AlternateContent>
      </w:r>
      <w:r w:rsidRPr="00ED1FC3">
        <w:rPr>
          <w:noProof/>
        </w:rPr>
        <mc:AlternateContent>
          <mc:Choice Requires="wps">
            <w:drawing>
              <wp:anchor distT="0" distB="0" distL="114300" distR="114300" simplePos="0" relativeHeight="251663360" behindDoc="1" locked="0" layoutInCell="1" allowOverlap="1" wp14:anchorId="53754D03" wp14:editId="561843C1">
                <wp:simplePos x="0" y="0"/>
                <wp:positionH relativeFrom="page">
                  <wp:posOffset>612775</wp:posOffset>
                </wp:positionH>
                <wp:positionV relativeFrom="page">
                  <wp:posOffset>3237230</wp:posOffset>
                </wp:positionV>
                <wp:extent cx="4538980" cy="168910"/>
                <wp:effectExtent l="0" t="0" r="0" b="0"/>
                <wp:wrapNone/>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898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E1912" w14:textId="77777777" w:rsidR="00A04124" w:rsidRDefault="00A04124" w:rsidP="00A04124">
                            <w:pPr>
                              <w:pStyle w:val="BodyText"/>
                            </w:pPr>
                            <w:r>
                              <w:t>minēto</w:t>
                            </w:r>
                            <w:r>
                              <w:rPr>
                                <w:spacing w:val="88"/>
                              </w:rPr>
                              <w:t xml:space="preserve"> </w:t>
                            </w:r>
                            <w:r>
                              <w:t>pārkāpumu</w:t>
                            </w:r>
                            <w:r>
                              <w:rPr>
                                <w:spacing w:val="88"/>
                              </w:rPr>
                              <w:t xml:space="preserve"> </w:t>
                            </w:r>
                            <w:r>
                              <w:t>veic</w:t>
                            </w:r>
                            <w:r>
                              <w:rPr>
                                <w:spacing w:val="89"/>
                              </w:rPr>
                              <w:t xml:space="preserve"> </w:t>
                            </w:r>
                            <w:r>
                              <w:t>Veselības</w:t>
                            </w:r>
                            <w:r>
                              <w:rPr>
                                <w:spacing w:val="90"/>
                              </w:rPr>
                              <w:t xml:space="preserve"> </w:t>
                            </w:r>
                            <w:r>
                              <w:t>inspekcija,</w:t>
                            </w:r>
                            <w:r>
                              <w:rPr>
                                <w:spacing w:val="90"/>
                              </w:rPr>
                              <w:t xml:space="preserve"> </w:t>
                            </w:r>
                            <w:r>
                              <w:t>Valsts</w:t>
                            </w:r>
                            <w:r>
                              <w:rPr>
                                <w:spacing w:val="88"/>
                              </w:rPr>
                              <w:t xml:space="preserve"> </w:t>
                            </w:r>
                            <w:r>
                              <w:t>policija,</w:t>
                            </w:r>
                            <w:r>
                              <w:rPr>
                                <w:spacing w:val="88"/>
                              </w:rPr>
                              <w:t xml:space="preserve"> </w:t>
                            </w:r>
                            <w:r>
                              <w:t>Valsts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54D03" id="Text Box 9" o:spid="_x0000_s1030" type="#_x0000_t202" style="position:absolute;left:0;text-align:left;margin-left:48.25pt;margin-top:254.9pt;width:357.4pt;height:13.3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" filled="f" stroked="f">
                <v:textbox inset="0,0,0,0">
                  <w:txbxContent>
                    <w:p w14:paraId="03DE1912" w14:textId="77777777" w:rsidR="00A04124" w:rsidRDefault="00A04124" w:rsidP="00A04124">
                      <w:pPr>
                        <w:pStyle w:val="BodyText"/>
                      </w:pPr>
                      <w:r>
                        <w:t>minēto</w:t>
                      </w:r>
                      <w:r>
                        <w:rPr>
                          <w:spacing w:val="88"/>
                        </w:rPr>
                        <w:t xml:space="preserve"> </w:t>
                      </w:r>
                      <w:r>
                        <w:t>pārkāpumu</w:t>
                      </w:r>
                      <w:r>
                        <w:rPr>
                          <w:spacing w:val="88"/>
                        </w:rPr>
                        <w:t xml:space="preserve"> </w:t>
                      </w:r>
                      <w:r>
                        <w:t>veic</w:t>
                      </w:r>
                      <w:r>
                        <w:rPr>
                          <w:spacing w:val="89"/>
                        </w:rPr>
                        <w:t xml:space="preserve"> </w:t>
                      </w:r>
                      <w:r>
                        <w:t>Veselības</w:t>
                      </w:r>
                      <w:r>
                        <w:rPr>
                          <w:spacing w:val="90"/>
                        </w:rPr>
                        <w:t xml:space="preserve"> </w:t>
                      </w:r>
                      <w:r>
                        <w:t>inspekcija,</w:t>
                      </w:r>
                      <w:r>
                        <w:rPr>
                          <w:spacing w:val="90"/>
                        </w:rPr>
                        <w:t xml:space="preserve"> </w:t>
                      </w:r>
                      <w:r>
                        <w:t>Valsts</w:t>
                      </w:r>
                      <w:r>
                        <w:rPr>
                          <w:spacing w:val="88"/>
                        </w:rPr>
                        <w:t xml:space="preserve"> </w:t>
                      </w:r>
                      <w:r>
                        <w:t>policija,</w:t>
                      </w:r>
                      <w:r>
                        <w:rPr>
                          <w:spacing w:val="88"/>
                        </w:rPr>
                        <w:t xml:space="preserve"> </w:t>
                      </w:r>
                      <w:r>
                        <w:t>Valsts</w:t>
                      </w:r>
                    </w:p>
                  </w:txbxContent>
                </v:textbox>
                <w10:wrap anchorx="page" anchory="page"/>
              </v:shape>
            </w:pict>
          </mc:Fallback>
        </mc:AlternateContent>
      </w:r>
      <w:r w:rsidRPr="00ED1FC3">
        <w:rPr>
          <w:noProof/>
        </w:rPr>
        <mc:AlternateContent>
          <mc:Choice Requires="wps">
            <w:drawing>
              <wp:anchor distT="0" distB="0" distL="114300" distR="114300" simplePos="0" relativeHeight="251664384" behindDoc="1" locked="0" layoutInCell="1" allowOverlap="1" wp14:anchorId="7BEC30E1" wp14:editId="2F1C2BEA">
                <wp:simplePos x="0" y="0"/>
                <wp:positionH relativeFrom="page">
                  <wp:posOffset>612775</wp:posOffset>
                </wp:positionH>
                <wp:positionV relativeFrom="page">
                  <wp:posOffset>3412490</wp:posOffset>
                </wp:positionV>
                <wp:extent cx="2200275" cy="168910"/>
                <wp:effectExtent l="0" t="0" r="0" b="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27D9D" w14:textId="77777777" w:rsidR="00A04124" w:rsidRDefault="00A04124" w:rsidP="00A04124">
                            <w:pPr>
                              <w:pStyle w:val="BodyText"/>
                            </w:pPr>
                            <w:r>
                              <w:t>robežsardze</w:t>
                            </w:r>
                            <w:r>
                              <w:rPr>
                                <w:spacing w:val="-7"/>
                              </w:rPr>
                              <w:t xml:space="preserve"> </w:t>
                            </w:r>
                            <w:r>
                              <w:t>un</w:t>
                            </w:r>
                            <w:r>
                              <w:rPr>
                                <w:spacing w:val="-6"/>
                              </w:rPr>
                              <w:t xml:space="preserve"> </w:t>
                            </w:r>
                            <w:r>
                              <w:t>pašvaldības</w:t>
                            </w:r>
                            <w:r>
                              <w:rPr>
                                <w:spacing w:val="-6"/>
                              </w:rPr>
                              <w:t xml:space="preserve"> </w:t>
                            </w:r>
                            <w:r>
                              <w:t>policija.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C30E1" id="Text Box 8" o:spid="_x0000_s1031" type="#_x0000_t202" style="position:absolute;left:0;text-align:left;margin-left:48.25pt;margin-top:268.7pt;width:173.25pt;height:13.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" filled="f" stroked="f">
                <v:textbox inset="0,0,0,0">
                  <w:txbxContent>
                    <w:p w14:paraId="61527D9D" w14:textId="77777777" w:rsidR="00A04124" w:rsidRDefault="00A04124" w:rsidP="00A04124">
                      <w:pPr>
                        <w:pStyle w:val="BodyText"/>
                      </w:pPr>
                      <w:r>
                        <w:t>robežsardze</w:t>
                      </w:r>
                      <w:r>
                        <w:rPr>
                          <w:spacing w:val="-7"/>
                        </w:rPr>
                        <w:t xml:space="preserve"> </w:t>
                      </w:r>
                      <w:r>
                        <w:t>un</w:t>
                      </w:r>
                      <w:r>
                        <w:rPr>
                          <w:spacing w:val="-6"/>
                        </w:rPr>
                        <w:t xml:space="preserve"> </w:t>
                      </w:r>
                      <w:r>
                        <w:t>pašvaldības</w:t>
                      </w:r>
                      <w:r>
                        <w:rPr>
                          <w:spacing w:val="-6"/>
                        </w:rPr>
                        <w:t xml:space="preserve"> </w:t>
                      </w:r>
                      <w:r>
                        <w:t>policija.</w:t>
                      </w:r>
                    </w:p>
                  </w:txbxContent>
                </v:textbox>
                <w10:wrap anchorx="page" anchory="page"/>
              </v:shape>
            </w:pict>
          </mc:Fallback>
        </mc:AlternateContent>
      </w:r>
      <w:r w:rsidRPr="00ED1FC3">
        <w:rPr>
          <w:noProof/>
        </w:rPr>
        <mc:AlternateContent>
          <mc:Choice Requires="wps">
            <w:drawing>
              <wp:anchor distT="0" distB="0" distL="114300" distR="114300" simplePos="0" relativeHeight="251665408" behindDoc="1" locked="0" layoutInCell="1" allowOverlap="1" wp14:anchorId="66CD735E" wp14:editId="72CFC24D">
                <wp:simplePos x="0" y="0"/>
                <wp:positionH relativeFrom="page">
                  <wp:posOffset>5290820</wp:posOffset>
                </wp:positionH>
                <wp:positionV relativeFrom="page">
                  <wp:posOffset>3061970</wp:posOffset>
                </wp:positionV>
                <wp:extent cx="4697730" cy="168910"/>
                <wp:effectExtent l="0" t="0" r="0" b="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73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D12D12" w14:textId="77777777" w:rsidR="00A04124" w:rsidRDefault="00A04124" w:rsidP="00A04124">
                            <w:pPr>
                              <w:pStyle w:val="BodyText"/>
                            </w:pPr>
                            <w:r>
                              <w:t>(3)</w:t>
                            </w:r>
                            <w:r>
                              <w:rPr>
                                <w:spacing w:val="21"/>
                              </w:rPr>
                              <w:t xml:space="preserve"> </w:t>
                            </w:r>
                            <w:r>
                              <w:t>Administratīvā</w:t>
                            </w:r>
                            <w:r>
                              <w:rPr>
                                <w:spacing w:val="24"/>
                              </w:rPr>
                              <w:t xml:space="preserve"> </w:t>
                            </w:r>
                            <w:r>
                              <w:t>pārkāpuma</w:t>
                            </w:r>
                            <w:r>
                              <w:rPr>
                                <w:spacing w:val="22"/>
                              </w:rPr>
                              <w:t xml:space="preserve"> </w:t>
                            </w:r>
                            <w:r>
                              <w:t>procesu</w:t>
                            </w:r>
                            <w:r>
                              <w:rPr>
                                <w:spacing w:val="23"/>
                              </w:rPr>
                              <w:t xml:space="preserve"> </w:t>
                            </w:r>
                            <w:r>
                              <w:t>par</w:t>
                            </w:r>
                            <w:r>
                              <w:rPr>
                                <w:spacing w:val="22"/>
                              </w:rPr>
                              <w:t xml:space="preserve"> </w:t>
                            </w:r>
                            <w:r>
                              <w:t>šā</w:t>
                            </w:r>
                            <w:r>
                              <w:rPr>
                                <w:spacing w:val="22"/>
                              </w:rPr>
                              <w:t xml:space="preserve"> </w:t>
                            </w:r>
                            <w:r>
                              <w:t>likuma</w:t>
                            </w:r>
                            <w:r>
                              <w:rPr>
                                <w:spacing w:val="22"/>
                              </w:rPr>
                              <w:t xml:space="preserve"> </w:t>
                            </w:r>
                            <w:r>
                              <w:t>50.</w:t>
                            </w:r>
                            <w:r>
                              <w:rPr>
                                <w:spacing w:val="23"/>
                              </w:rPr>
                              <w:t xml:space="preserve"> </w:t>
                            </w:r>
                            <w:r>
                              <w:t>panta</w:t>
                            </w:r>
                            <w:r>
                              <w:rPr>
                                <w:spacing w:val="22"/>
                              </w:rPr>
                              <w:t xml:space="preserve"> </w:t>
                            </w:r>
                            <w:r>
                              <w:t>trešajā</w:t>
                            </w:r>
                            <w:r>
                              <w:rPr>
                                <w:spacing w:val="25"/>
                              </w:rPr>
                              <w:t xml:space="preserve"> </w:t>
                            </w:r>
                            <w:r>
                              <w:t>daļā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D735E" id="Text Box 7" o:spid="_x0000_s1032" type="#_x0000_t202" style="position:absolute;left:0;text-align:left;margin-left:416.6pt;margin-top:241.1pt;width:369.9pt;height:13.3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" filled="f" stroked="f">
                <v:textbox inset="0,0,0,0">
                  <w:txbxContent>
                    <w:p w14:paraId="75D12D12" w14:textId="77777777" w:rsidR="00A04124" w:rsidRDefault="00A04124" w:rsidP="00A04124">
                      <w:pPr>
                        <w:pStyle w:val="BodyText"/>
                      </w:pPr>
                      <w:r>
                        <w:t>(3)</w:t>
                      </w:r>
                      <w:r>
                        <w:rPr>
                          <w:spacing w:val="21"/>
                        </w:rPr>
                        <w:t xml:space="preserve"> </w:t>
                      </w:r>
                      <w:r>
                        <w:t>Administratīvā</w:t>
                      </w:r>
                      <w:r>
                        <w:rPr>
                          <w:spacing w:val="24"/>
                        </w:rPr>
                        <w:t xml:space="preserve"> </w:t>
                      </w:r>
                      <w:r>
                        <w:t>pārkāpuma</w:t>
                      </w:r>
                      <w:r>
                        <w:rPr>
                          <w:spacing w:val="22"/>
                        </w:rPr>
                        <w:t xml:space="preserve"> </w:t>
                      </w:r>
                      <w:r>
                        <w:t>procesu</w:t>
                      </w:r>
                      <w:r>
                        <w:rPr>
                          <w:spacing w:val="23"/>
                        </w:rPr>
                        <w:t xml:space="preserve"> </w:t>
                      </w:r>
                      <w:r>
                        <w:t>par</w:t>
                      </w:r>
                      <w:r>
                        <w:rPr>
                          <w:spacing w:val="22"/>
                        </w:rPr>
                        <w:t xml:space="preserve"> </w:t>
                      </w:r>
                      <w:r>
                        <w:t>šā</w:t>
                      </w:r>
                      <w:r>
                        <w:rPr>
                          <w:spacing w:val="22"/>
                        </w:rPr>
                        <w:t xml:space="preserve"> </w:t>
                      </w:r>
                      <w:r>
                        <w:t>likuma</w:t>
                      </w:r>
                      <w:r>
                        <w:rPr>
                          <w:spacing w:val="22"/>
                        </w:rPr>
                        <w:t xml:space="preserve"> </w:t>
                      </w:r>
                      <w:r>
                        <w:t>50.</w:t>
                      </w:r>
                      <w:r>
                        <w:rPr>
                          <w:spacing w:val="23"/>
                        </w:rPr>
                        <w:t xml:space="preserve"> </w:t>
                      </w:r>
                      <w:r>
                        <w:t>panta</w:t>
                      </w:r>
                      <w:r>
                        <w:rPr>
                          <w:spacing w:val="22"/>
                        </w:rPr>
                        <w:t xml:space="preserve"> </w:t>
                      </w:r>
                      <w:r>
                        <w:t>trešajā</w:t>
                      </w:r>
                      <w:r>
                        <w:rPr>
                          <w:spacing w:val="25"/>
                        </w:rPr>
                        <w:t xml:space="preserve"> </w:t>
                      </w:r>
                      <w:r>
                        <w:t>daļā</w:t>
                      </w:r>
                    </w:p>
                  </w:txbxContent>
                </v:textbox>
                <w10:wrap anchorx="page" anchory="page"/>
              </v:shape>
            </w:pict>
          </mc:Fallback>
        </mc:AlternateContent>
      </w:r>
      <w:r w:rsidRPr="00ED1FC3">
        <w:rPr>
          <w:noProof/>
        </w:rPr>
        <mc:AlternateContent>
          <mc:Choice Requires="wps">
            <w:drawing>
              <wp:anchor distT="0" distB="0" distL="114300" distR="114300" simplePos="0" relativeHeight="251666432" behindDoc="1" locked="0" layoutInCell="1" allowOverlap="1" wp14:anchorId="275DE60E" wp14:editId="584F7815">
                <wp:simplePos x="0" y="0"/>
                <wp:positionH relativeFrom="page">
                  <wp:posOffset>5290820</wp:posOffset>
                </wp:positionH>
                <wp:positionV relativeFrom="page">
                  <wp:posOffset>3237230</wp:posOffset>
                </wp:positionV>
                <wp:extent cx="4698365" cy="168910"/>
                <wp:effectExtent l="0" t="0" r="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836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40983" w14:textId="77777777" w:rsidR="00A04124" w:rsidRDefault="00A04124" w:rsidP="00A04124">
                            <w:pPr>
                              <w:pStyle w:val="BodyText"/>
                            </w:pPr>
                            <w:r>
                              <w:t>minēto</w:t>
                            </w:r>
                            <w:r>
                              <w:rPr>
                                <w:spacing w:val="34"/>
                              </w:rPr>
                              <w:t xml:space="preserve"> </w:t>
                            </w:r>
                            <w:r>
                              <w:t>pārkāpumu</w:t>
                            </w:r>
                            <w:r>
                              <w:rPr>
                                <w:spacing w:val="34"/>
                              </w:rPr>
                              <w:t xml:space="preserve"> </w:t>
                            </w:r>
                            <w:r>
                              <w:t>veic</w:t>
                            </w:r>
                            <w:r>
                              <w:rPr>
                                <w:spacing w:val="37"/>
                              </w:rPr>
                              <w:t xml:space="preserve"> </w:t>
                            </w:r>
                            <w:r>
                              <w:t>Valsts</w:t>
                            </w:r>
                            <w:r>
                              <w:rPr>
                                <w:spacing w:val="33"/>
                              </w:rPr>
                              <w:t xml:space="preserve"> </w:t>
                            </w:r>
                            <w:r>
                              <w:t>policija,</w:t>
                            </w:r>
                            <w:r>
                              <w:rPr>
                                <w:spacing w:val="33"/>
                              </w:rPr>
                              <w:t xml:space="preserve"> </w:t>
                            </w:r>
                            <w:r>
                              <w:t>Valsts</w:t>
                            </w:r>
                            <w:r>
                              <w:rPr>
                                <w:spacing w:val="33"/>
                              </w:rPr>
                              <w:t xml:space="preserve"> </w:t>
                            </w:r>
                            <w:r>
                              <w:t>robežsardze</w:t>
                            </w:r>
                            <w:r>
                              <w:rPr>
                                <w:spacing w:val="33"/>
                              </w:rPr>
                              <w:t xml:space="preserve"> </w:t>
                            </w:r>
                            <w:r>
                              <w:t>un</w:t>
                            </w:r>
                            <w:r>
                              <w:rPr>
                                <w:spacing w:val="33"/>
                              </w:rPr>
                              <w:t xml:space="preserve"> </w:t>
                            </w:r>
                            <w:r>
                              <w:t>pašvaldības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5DE60E" id="Text Box 6" o:spid="_x0000_s1033" type="#_x0000_t202" style="position:absolute;left:0;text-align:left;margin-left:416.6pt;margin-top:254.9pt;width:369.95pt;height:13.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" filled="f" stroked="f">
                <v:textbox inset="0,0,0,0">
                  <w:txbxContent>
                    <w:p w14:paraId="46C40983" w14:textId="77777777" w:rsidR="00A04124" w:rsidRDefault="00A04124" w:rsidP="00A04124">
                      <w:pPr>
                        <w:pStyle w:val="BodyText"/>
                      </w:pPr>
                      <w:r>
                        <w:t>minēto</w:t>
                      </w:r>
                      <w:r>
                        <w:rPr>
                          <w:spacing w:val="34"/>
                        </w:rPr>
                        <w:t xml:space="preserve"> </w:t>
                      </w:r>
                      <w:r>
                        <w:t>pārkāpumu</w:t>
                      </w:r>
                      <w:r>
                        <w:rPr>
                          <w:spacing w:val="34"/>
                        </w:rPr>
                        <w:t xml:space="preserve"> </w:t>
                      </w:r>
                      <w:r>
                        <w:t>veic</w:t>
                      </w:r>
                      <w:r>
                        <w:rPr>
                          <w:spacing w:val="37"/>
                        </w:rPr>
                        <w:t xml:space="preserve"> </w:t>
                      </w:r>
                      <w:r>
                        <w:t>Valsts</w:t>
                      </w:r>
                      <w:r>
                        <w:rPr>
                          <w:spacing w:val="33"/>
                        </w:rPr>
                        <w:t xml:space="preserve"> </w:t>
                      </w:r>
                      <w:r>
                        <w:t>policija,</w:t>
                      </w:r>
                      <w:r>
                        <w:rPr>
                          <w:spacing w:val="33"/>
                        </w:rPr>
                        <w:t xml:space="preserve"> </w:t>
                      </w:r>
                      <w:r>
                        <w:t>Valsts</w:t>
                      </w:r>
                      <w:r>
                        <w:rPr>
                          <w:spacing w:val="33"/>
                        </w:rPr>
                        <w:t xml:space="preserve"> </w:t>
                      </w:r>
                      <w:r>
                        <w:t>robežsardze</w:t>
                      </w:r>
                      <w:r>
                        <w:rPr>
                          <w:spacing w:val="33"/>
                        </w:rPr>
                        <w:t xml:space="preserve"> </w:t>
                      </w:r>
                      <w:r>
                        <w:t>un</w:t>
                      </w:r>
                      <w:r>
                        <w:rPr>
                          <w:spacing w:val="33"/>
                        </w:rPr>
                        <w:t xml:space="preserve"> </w:t>
                      </w:r>
                      <w:r>
                        <w:t>pašvaldības</w:t>
                      </w:r>
                    </w:p>
                  </w:txbxContent>
                </v:textbox>
                <w10:wrap anchorx="page" anchory="page"/>
              </v:shape>
            </w:pict>
          </mc:Fallback>
        </mc:AlternateContent>
      </w:r>
      <w:r w:rsidRPr="00ED1FC3">
        <w:rPr>
          <w:noProof/>
        </w:rPr>
        <mc:AlternateContent>
          <mc:Choice Requires="wps">
            <w:drawing>
              <wp:anchor distT="0" distB="0" distL="114300" distR="114300" simplePos="0" relativeHeight="251667456" behindDoc="1" locked="0" layoutInCell="1" allowOverlap="1" wp14:anchorId="7BBEA507" wp14:editId="5BCDF0DB">
                <wp:simplePos x="0" y="0"/>
                <wp:positionH relativeFrom="page">
                  <wp:posOffset>5290820</wp:posOffset>
                </wp:positionH>
                <wp:positionV relativeFrom="page">
                  <wp:posOffset>3412490</wp:posOffset>
                </wp:positionV>
                <wp:extent cx="495300" cy="16891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CD07A" w14:textId="77777777" w:rsidR="00A04124" w:rsidRDefault="00A04124" w:rsidP="00A04124">
                            <w:pPr>
                              <w:pStyle w:val="BodyText"/>
                            </w:pPr>
                            <w:r>
                              <w:rPr>
                                <w:spacing w:val="-1"/>
                              </w:rPr>
                              <w:t>policija.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EA507" id="Text Box 5" o:spid="_x0000_s1034" type="#_x0000_t202" style="position:absolute;left:0;text-align:left;margin-left:416.6pt;margin-top:268.7pt;width:39pt;height:13.3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" filled="f" stroked="f">
                <v:textbox inset="0,0,0,0">
                  <w:txbxContent>
                    <w:p w14:paraId="497CD07A" w14:textId="77777777" w:rsidR="00A04124" w:rsidRDefault="00A04124" w:rsidP="00A04124">
                      <w:pPr>
                        <w:pStyle w:val="BodyText"/>
                      </w:pPr>
                      <w:r>
                        <w:rPr>
                          <w:spacing w:val="-1"/>
                        </w:rPr>
                        <w:t>policija.</w:t>
                      </w:r>
                    </w:p>
                  </w:txbxContent>
                </v:textbox>
                <w10:wrap anchorx="page" anchory="page"/>
              </v:shape>
            </w:pict>
          </mc:Fallback>
        </mc:AlternateContent>
      </w:r>
      <w:r w:rsidRPr="00ED1FC3">
        <w:rPr>
          <w:noProof/>
        </w:rPr>
        <mc:AlternateContent>
          <mc:Choice Requires="wps">
            <w:drawing>
              <wp:anchor distT="0" distB="0" distL="114300" distR="114300" simplePos="0" relativeHeight="251668480" behindDoc="1" locked="0" layoutInCell="1" allowOverlap="1" wp14:anchorId="069DF062" wp14:editId="741B8583">
                <wp:simplePos x="0" y="0"/>
                <wp:positionH relativeFrom="page">
                  <wp:posOffset>5272405</wp:posOffset>
                </wp:positionH>
                <wp:positionV relativeFrom="page">
                  <wp:posOffset>2120265</wp:posOffset>
                </wp:positionV>
                <wp:extent cx="4737735" cy="526415"/>
                <wp:effectExtent l="0" t="0" r="0" b="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37735" cy="526415"/>
                        </a:xfrm>
                        <a:custGeom>
                          <a:avLst/>
                          <a:gdLst>
                            <a:gd name="T0" fmla="+- 0 15763 8303"/>
                            <a:gd name="T1" fmla="*/ T0 w 7461"/>
                            <a:gd name="T2" fmla="+- 0 3615 3339"/>
                            <a:gd name="T3" fmla="*/ 3615 h 829"/>
                            <a:gd name="T4" fmla="+- 0 8303 8303"/>
                            <a:gd name="T5" fmla="*/ T4 w 7461"/>
                            <a:gd name="T6" fmla="+- 0 3615 3339"/>
                            <a:gd name="T7" fmla="*/ 3615 h 829"/>
                            <a:gd name="T8" fmla="+- 0 8303 8303"/>
                            <a:gd name="T9" fmla="*/ T8 w 7461"/>
                            <a:gd name="T10" fmla="+- 0 3891 3339"/>
                            <a:gd name="T11" fmla="*/ 3891 h 829"/>
                            <a:gd name="T12" fmla="+- 0 8303 8303"/>
                            <a:gd name="T13" fmla="*/ T12 w 7461"/>
                            <a:gd name="T14" fmla="+- 0 4167 3339"/>
                            <a:gd name="T15" fmla="*/ 4167 h 829"/>
                            <a:gd name="T16" fmla="+- 0 15763 8303"/>
                            <a:gd name="T17" fmla="*/ T16 w 7461"/>
                            <a:gd name="T18" fmla="+- 0 4167 3339"/>
                            <a:gd name="T19" fmla="*/ 4167 h 829"/>
                            <a:gd name="T20" fmla="+- 0 15763 8303"/>
                            <a:gd name="T21" fmla="*/ T20 w 7461"/>
                            <a:gd name="T22" fmla="+- 0 3891 3339"/>
                            <a:gd name="T23" fmla="*/ 3891 h 829"/>
                            <a:gd name="T24" fmla="+- 0 15763 8303"/>
                            <a:gd name="T25" fmla="*/ T24 w 7461"/>
                            <a:gd name="T26" fmla="+- 0 3615 3339"/>
                            <a:gd name="T27" fmla="*/ 3615 h 829"/>
                            <a:gd name="T28" fmla="+- 0 15763 8303"/>
                            <a:gd name="T29" fmla="*/ T28 w 7461"/>
                            <a:gd name="T30" fmla="+- 0 3339 3339"/>
                            <a:gd name="T31" fmla="*/ 3339 h 829"/>
                            <a:gd name="T32" fmla="+- 0 8303 8303"/>
                            <a:gd name="T33" fmla="*/ T32 w 7461"/>
                            <a:gd name="T34" fmla="+- 0 3339 3339"/>
                            <a:gd name="T35" fmla="*/ 3339 h 829"/>
                            <a:gd name="T36" fmla="+- 0 8303 8303"/>
                            <a:gd name="T37" fmla="*/ T36 w 7461"/>
                            <a:gd name="T38" fmla="+- 0 3615 3339"/>
                            <a:gd name="T39" fmla="*/ 3615 h 829"/>
                            <a:gd name="T40" fmla="+- 0 15763 8303"/>
                            <a:gd name="T41" fmla="*/ T40 w 7461"/>
                            <a:gd name="T42" fmla="+- 0 3615 3339"/>
                            <a:gd name="T43" fmla="*/ 3615 h 829"/>
                            <a:gd name="T44" fmla="+- 0 15763 8303"/>
                            <a:gd name="T45" fmla="*/ T44 w 7461"/>
                            <a:gd name="T46" fmla="+- 0 3339 3339"/>
                            <a:gd name="T47" fmla="*/ 3339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461" h="829">
                              <a:moveTo>
                                <a:pt x="7460" y="276"/>
                              </a:moveTo>
                              <a:lnTo>
                                <a:pt x="0" y="276"/>
                              </a:lnTo>
                              <a:lnTo>
                                <a:pt x="0" y="552"/>
                              </a:lnTo>
                              <a:lnTo>
                                <a:pt x="0" y="828"/>
                              </a:lnTo>
                              <a:lnTo>
                                <a:pt x="7460" y="828"/>
                              </a:lnTo>
                              <a:lnTo>
                                <a:pt x="7460" y="552"/>
                              </a:lnTo>
                              <a:lnTo>
                                <a:pt x="7460" y="276"/>
                              </a:lnTo>
                              <a:close/>
                              <a:moveTo>
                                <a:pt x="7460" y="0"/>
                              </a:moveTo>
                              <a:lnTo>
                                <a:pt x="0" y="0"/>
                              </a:lnTo>
                              <a:lnTo>
                                <a:pt x="0" y="276"/>
                              </a:lnTo>
                              <a:lnTo>
                                <a:pt x="7460" y="276"/>
                              </a:lnTo>
                              <a:lnTo>
                                <a:pt x="746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BAD991" id="AutoShape 4" o:spid="_x0000_s1026" style="position:absolute;margin-left:415.15pt;margin-top:166.95pt;width:373.05pt;height:41.4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461,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" path="m7460,276l,276,,552,,828r7460,l7460,552r,-276xm7460,l,,,276r7460,l7460,xe" stroked="f">
                <v:path arrowok="t" o:connecttype="custom" o:connectlocs="4737100,2295525;0,2295525;0,2470785;0,2646045;4737100,2646045;4737100,2470785;4737100,2295525;4737100,2120265;0,2120265;0,2295525;4737100,2295525;4737100,2120265" o:connectangles="0,0,0,0,0,0,0,0,0,0,0,0"/>
                <w10:wrap anchorx="page" anchory="page"/>
              </v:shape>
            </w:pict>
          </mc:Fallback>
        </mc:AlternateContent>
      </w:r>
      <w:r w:rsidRPr="00ED1FC3">
        <w:rPr>
          <w:noProof/>
        </w:rPr>
        <mc:AlternateContent>
          <mc:Choice Requires="wps">
            <w:drawing>
              <wp:anchor distT="0" distB="0" distL="114300" distR="114300" simplePos="0" relativeHeight="251669504" behindDoc="1" locked="0" layoutInCell="1" allowOverlap="1" wp14:anchorId="5EDDEF58" wp14:editId="0333ED72">
                <wp:simplePos x="0" y="0"/>
                <wp:positionH relativeFrom="page">
                  <wp:posOffset>594360</wp:posOffset>
                </wp:positionH>
                <wp:positionV relativeFrom="page">
                  <wp:posOffset>3056255</wp:posOffset>
                </wp:positionV>
                <wp:extent cx="4577715" cy="525780"/>
                <wp:effectExtent l="0" t="0" r="0" b="0"/>
                <wp:wrapNone/>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7715" cy="525780"/>
                        </a:xfrm>
                        <a:custGeom>
                          <a:avLst/>
                          <a:gdLst>
                            <a:gd name="T0" fmla="+- 0 8144 936"/>
                            <a:gd name="T1" fmla="*/ T0 w 7209"/>
                            <a:gd name="T2" fmla="+- 0 4813 4813"/>
                            <a:gd name="T3" fmla="*/ 4813 h 828"/>
                            <a:gd name="T4" fmla="+- 0 936 936"/>
                            <a:gd name="T5" fmla="*/ T4 w 7209"/>
                            <a:gd name="T6" fmla="+- 0 4813 4813"/>
                            <a:gd name="T7" fmla="*/ 4813 h 828"/>
                            <a:gd name="T8" fmla="+- 0 936 936"/>
                            <a:gd name="T9" fmla="*/ T8 w 7209"/>
                            <a:gd name="T10" fmla="+- 0 5089 4813"/>
                            <a:gd name="T11" fmla="*/ 5089 h 828"/>
                            <a:gd name="T12" fmla="+- 0 936 936"/>
                            <a:gd name="T13" fmla="*/ T12 w 7209"/>
                            <a:gd name="T14" fmla="+- 0 5365 4813"/>
                            <a:gd name="T15" fmla="*/ 5365 h 828"/>
                            <a:gd name="T16" fmla="+- 0 936 936"/>
                            <a:gd name="T17" fmla="*/ T16 w 7209"/>
                            <a:gd name="T18" fmla="+- 0 5641 4813"/>
                            <a:gd name="T19" fmla="*/ 5641 h 828"/>
                            <a:gd name="T20" fmla="+- 0 8144 936"/>
                            <a:gd name="T21" fmla="*/ T20 w 7209"/>
                            <a:gd name="T22" fmla="+- 0 5641 4813"/>
                            <a:gd name="T23" fmla="*/ 5641 h 828"/>
                            <a:gd name="T24" fmla="+- 0 8144 936"/>
                            <a:gd name="T25" fmla="*/ T24 w 7209"/>
                            <a:gd name="T26" fmla="+- 0 5365 4813"/>
                            <a:gd name="T27" fmla="*/ 5365 h 828"/>
                            <a:gd name="T28" fmla="+- 0 8144 936"/>
                            <a:gd name="T29" fmla="*/ T28 w 7209"/>
                            <a:gd name="T30" fmla="+- 0 5089 4813"/>
                            <a:gd name="T31" fmla="*/ 5089 h 828"/>
                            <a:gd name="T32" fmla="+- 0 8144 936"/>
                            <a:gd name="T33" fmla="*/ T32 w 7209"/>
                            <a:gd name="T34" fmla="+- 0 4813 4813"/>
                            <a:gd name="T35" fmla="*/ 4813 h 8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7209" h="828">
                              <a:moveTo>
                                <a:pt x="7208" y="0"/>
                              </a:moveTo>
                              <a:lnTo>
                                <a:pt x="0" y="0"/>
                              </a:lnTo>
                              <a:lnTo>
                                <a:pt x="0" y="276"/>
                              </a:lnTo>
                              <a:lnTo>
                                <a:pt x="0" y="552"/>
                              </a:lnTo>
                              <a:lnTo>
                                <a:pt x="0" y="828"/>
                              </a:lnTo>
                              <a:lnTo>
                                <a:pt x="7208" y="828"/>
                              </a:lnTo>
                              <a:lnTo>
                                <a:pt x="7208" y="552"/>
                              </a:lnTo>
                              <a:lnTo>
                                <a:pt x="7208" y="276"/>
                              </a:lnTo>
                              <a:lnTo>
                                <a:pt x="720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112C3" id="Freeform 3" o:spid="_x0000_s1026" style="position:absolute;margin-left:46.8pt;margin-top:240.65pt;width:360.45pt;height:41.4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209,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" path="m7208,l,,,276,,552,,828r7208,l7208,552r,-276l7208,xe" stroked="f">
                <v:path arrowok="t" o:connecttype="custom" o:connectlocs="4577080,3056255;0,3056255;0,3231515;0,3406775;0,3582035;4577080,3582035;4577080,3406775;4577080,3231515;4577080,3056255" o:connectangles="0,0,0,0,0,0,0,0,0"/>
                <w10:wrap anchorx="page" anchory="page"/>
              </v:shape>
            </w:pict>
          </mc:Fallback>
        </mc:AlternateContent>
      </w:r>
      <w:r w:rsidRPr="00ED1FC3">
        <w:rPr>
          <w:noProof/>
        </w:rPr>
        <mc:AlternateContent>
          <mc:Choice Requires="wps">
            <w:drawing>
              <wp:anchor distT="0" distB="0" distL="114300" distR="114300" simplePos="0" relativeHeight="251670528" behindDoc="1" locked="0" layoutInCell="1" allowOverlap="1" wp14:anchorId="7A28E628" wp14:editId="0E129222">
                <wp:simplePos x="0" y="0"/>
                <wp:positionH relativeFrom="page">
                  <wp:posOffset>5272405</wp:posOffset>
                </wp:positionH>
                <wp:positionV relativeFrom="page">
                  <wp:posOffset>3056255</wp:posOffset>
                </wp:positionV>
                <wp:extent cx="4737735" cy="525780"/>
                <wp:effectExtent l="0" t="0" r="0" b="0"/>
                <wp:wrapNone/>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37735" cy="525780"/>
                        </a:xfrm>
                        <a:custGeom>
                          <a:avLst/>
                          <a:gdLst>
                            <a:gd name="T0" fmla="+- 0 15763 8303"/>
                            <a:gd name="T1" fmla="*/ T0 w 7461"/>
                            <a:gd name="T2" fmla="+- 0 4813 4813"/>
                            <a:gd name="T3" fmla="*/ 4813 h 828"/>
                            <a:gd name="T4" fmla="+- 0 8303 8303"/>
                            <a:gd name="T5" fmla="*/ T4 w 7461"/>
                            <a:gd name="T6" fmla="+- 0 4813 4813"/>
                            <a:gd name="T7" fmla="*/ 4813 h 828"/>
                            <a:gd name="T8" fmla="+- 0 8303 8303"/>
                            <a:gd name="T9" fmla="*/ T8 w 7461"/>
                            <a:gd name="T10" fmla="+- 0 5089 4813"/>
                            <a:gd name="T11" fmla="*/ 5089 h 828"/>
                            <a:gd name="T12" fmla="+- 0 8303 8303"/>
                            <a:gd name="T13" fmla="*/ T12 w 7461"/>
                            <a:gd name="T14" fmla="+- 0 5365 4813"/>
                            <a:gd name="T15" fmla="*/ 5365 h 828"/>
                            <a:gd name="T16" fmla="+- 0 8303 8303"/>
                            <a:gd name="T17" fmla="*/ T16 w 7461"/>
                            <a:gd name="T18" fmla="+- 0 5641 4813"/>
                            <a:gd name="T19" fmla="*/ 5641 h 828"/>
                            <a:gd name="T20" fmla="+- 0 15763 8303"/>
                            <a:gd name="T21" fmla="*/ T20 w 7461"/>
                            <a:gd name="T22" fmla="+- 0 5641 4813"/>
                            <a:gd name="T23" fmla="*/ 5641 h 828"/>
                            <a:gd name="T24" fmla="+- 0 15763 8303"/>
                            <a:gd name="T25" fmla="*/ T24 w 7461"/>
                            <a:gd name="T26" fmla="+- 0 5365 4813"/>
                            <a:gd name="T27" fmla="*/ 5365 h 828"/>
                            <a:gd name="T28" fmla="+- 0 15763 8303"/>
                            <a:gd name="T29" fmla="*/ T28 w 7461"/>
                            <a:gd name="T30" fmla="+- 0 5089 4813"/>
                            <a:gd name="T31" fmla="*/ 5089 h 828"/>
                            <a:gd name="T32" fmla="+- 0 15763 8303"/>
                            <a:gd name="T33" fmla="*/ T32 w 7461"/>
                            <a:gd name="T34" fmla="+- 0 4813 4813"/>
                            <a:gd name="T35" fmla="*/ 4813 h 8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7461" h="828">
                              <a:moveTo>
                                <a:pt x="7460" y="0"/>
                              </a:moveTo>
                              <a:lnTo>
                                <a:pt x="0" y="0"/>
                              </a:lnTo>
                              <a:lnTo>
                                <a:pt x="0" y="276"/>
                              </a:lnTo>
                              <a:lnTo>
                                <a:pt x="0" y="552"/>
                              </a:lnTo>
                              <a:lnTo>
                                <a:pt x="0" y="828"/>
                              </a:lnTo>
                              <a:lnTo>
                                <a:pt x="7460" y="828"/>
                              </a:lnTo>
                              <a:lnTo>
                                <a:pt x="7460" y="552"/>
                              </a:lnTo>
                              <a:lnTo>
                                <a:pt x="7460" y="276"/>
                              </a:lnTo>
                              <a:lnTo>
                                <a:pt x="746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64924" id="Freeform 2" o:spid="_x0000_s1026" style="position:absolute;margin-left:415.15pt;margin-top:240.65pt;width:373.05pt;height:41.4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461,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" path="m7460,l,,,276,,552,,828r7460,l7460,552r,-276l7460,xe" stroked="f">
                <v:path arrowok="t" o:connecttype="custom" o:connectlocs="4737100,3056255;0,3056255;0,3231515;0,3406775;0,3582035;4737100,3582035;4737100,3406775;4737100,3231515;4737100,3056255" o:connectangles="0,0,0,0,0,0,0,0,0"/>
                <w10:wrap anchorx="page" anchory="page"/>
              </v:shape>
            </w:pict>
          </mc:Fallback>
        </mc:AlternateContent>
      </w:r>
    </w:p>
    <w:p w14:paraId="76333FC5" w14:textId="77777777" w:rsidR="00A04124" w:rsidRPr="00ED1FC3" w:rsidRDefault="00A04124" w:rsidP="00A04124">
      <w:pPr>
        <w:pStyle w:val="BodyText"/>
        <w:spacing w:before="2" w:line="240" w:lineRule="auto"/>
      </w:pPr>
    </w:p>
    <w:tbl>
      <w:tblPr>
        <w:tblStyle w:val="GridTable1Light"/>
        <w:tblW w:w="9351" w:type="dxa"/>
        <w:tblLayout w:type="fixed"/>
        <w:tblLook w:val="01E0" w:firstRow="1" w:lastRow="1" w:firstColumn="1" w:lastColumn="1" w:noHBand="0" w:noVBand="0"/>
      </w:tblPr>
      <w:tblGrid>
        <w:gridCol w:w="4531"/>
        <w:gridCol w:w="4820"/>
      </w:tblGrid>
      <w:tr w:rsidR="00A36163" w:rsidRPr="00ED1FC3" w14:paraId="1DAE9076" w14:textId="77777777" w:rsidTr="009C1B18">
        <w:trPr>
          <w:cnfStyle w:val="100000000000" w:firstRow="1" w:lastRow="0" w:firstColumn="0" w:lastColumn="0" w:oddVBand="0" w:evenVBand="0" w:oddHBand="0"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351" w:type="dxa"/>
            <w:gridSpan w:val="2"/>
          </w:tcPr>
          <w:p w14:paraId="01831AFA" w14:textId="02A5AD8D" w:rsidR="00A36163" w:rsidRPr="00ED1FC3" w:rsidRDefault="00A36163" w:rsidP="009C1B18">
            <w:pPr>
              <w:pStyle w:val="TableParagraph"/>
              <w:ind w:left="0" w:right="159" w:firstLine="32"/>
              <w:jc w:val="center"/>
              <w:rPr>
                <w:b w:val="0"/>
                <w:sz w:val="24"/>
                <w:szCs w:val="24"/>
                <w:lang w:val="lv-LV"/>
              </w:rPr>
            </w:pPr>
            <w:r w:rsidRPr="00ED1FC3">
              <w:rPr>
                <w:sz w:val="24"/>
                <w:szCs w:val="24"/>
                <w:lang w:val="lv-LV"/>
              </w:rPr>
              <w:t>2021.gada 29.septembra Ministru kabineta noteikumi Nr.662 “Epidemioloģiskās drošības pasākumi Covid-19 infekcijas izplatības ierobežošanai</w:t>
            </w:r>
          </w:p>
        </w:tc>
      </w:tr>
      <w:tr w:rsidR="00A36163" w:rsidRPr="00ED1FC3" w14:paraId="2FF5653C" w14:textId="77777777" w:rsidTr="009C1B18">
        <w:trPr>
          <w:trHeight w:val="580"/>
        </w:trPr>
        <w:tc>
          <w:tcPr>
            <w:cnfStyle w:val="001000000000" w:firstRow="0" w:lastRow="0" w:firstColumn="1" w:lastColumn="0" w:oddVBand="0" w:evenVBand="0" w:oddHBand="0" w:evenHBand="0" w:firstRowFirstColumn="0" w:firstRowLastColumn="0" w:lastRowFirstColumn="0" w:lastRowLastColumn="0"/>
            <w:tcW w:w="4531" w:type="dxa"/>
          </w:tcPr>
          <w:p w14:paraId="4CE8B5B7" w14:textId="3855D8DF" w:rsidR="00A36163" w:rsidRPr="00ED1FC3" w:rsidRDefault="00A36163" w:rsidP="009C1B18">
            <w:pPr>
              <w:pStyle w:val="TableParagraph"/>
              <w:spacing w:before="27"/>
              <w:rPr>
                <w:b w:val="0"/>
                <w:sz w:val="24"/>
                <w:szCs w:val="24"/>
                <w:lang w:val="lv-LV"/>
              </w:rPr>
            </w:pPr>
            <w:r w:rsidRPr="00ED1FC3">
              <w:rPr>
                <w:sz w:val="24"/>
                <w:szCs w:val="24"/>
                <w:lang w:val="lv-LV"/>
              </w:rPr>
              <w:t>MK noteikumu Nr.662 teksts spēkā esošajā redakcijā</w:t>
            </w:r>
          </w:p>
        </w:tc>
        <w:tc>
          <w:tcPr>
            <w:cnfStyle w:val="000100000000" w:firstRow="0" w:lastRow="0" w:firstColumn="0" w:lastColumn="1" w:oddVBand="0" w:evenVBand="0" w:oddHBand="0" w:evenHBand="0" w:firstRowFirstColumn="0" w:firstRowLastColumn="0" w:lastRowFirstColumn="0" w:lastRowLastColumn="0"/>
            <w:tcW w:w="4820" w:type="dxa"/>
          </w:tcPr>
          <w:p w14:paraId="16901153" w14:textId="4C456606" w:rsidR="00A36163" w:rsidRPr="00ED1FC3" w:rsidRDefault="00A36163" w:rsidP="009C1B18">
            <w:pPr>
              <w:pStyle w:val="TableParagraph"/>
              <w:spacing w:before="8" w:line="270" w:lineRule="atLeast"/>
              <w:ind w:right="98"/>
              <w:rPr>
                <w:b w:val="0"/>
                <w:sz w:val="24"/>
                <w:szCs w:val="24"/>
              </w:rPr>
            </w:pPr>
            <w:r w:rsidRPr="00ED1FC3">
              <w:rPr>
                <w:sz w:val="24"/>
                <w:szCs w:val="24"/>
              </w:rPr>
              <w:t xml:space="preserve">MK </w:t>
            </w:r>
            <w:proofErr w:type="spellStart"/>
            <w:r w:rsidRPr="00ED1FC3">
              <w:rPr>
                <w:sz w:val="24"/>
                <w:szCs w:val="24"/>
              </w:rPr>
              <w:t>noteikumu</w:t>
            </w:r>
            <w:proofErr w:type="spellEnd"/>
            <w:r w:rsidRPr="00ED1FC3">
              <w:rPr>
                <w:sz w:val="24"/>
                <w:szCs w:val="24"/>
              </w:rPr>
              <w:t xml:space="preserve"> Nr.662 </w:t>
            </w:r>
            <w:proofErr w:type="spellStart"/>
            <w:r w:rsidRPr="00ED1FC3">
              <w:rPr>
                <w:sz w:val="24"/>
                <w:szCs w:val="24"/>
              </w:rPr>
              <w:t>teksts</w:t>
            </w:r>
            <w:proofErr w:type="spellEnd"/>
            <w:r w:rsidRPr="00ED1FC3">
              <w:rPr>
                <w:sz w:val="24"/>
                <w:szCs w:val="24"/>
              </w:rPr>
              <w:t xml:space="preserve"> </w:t>
            </w:r>
            <w:proofErr w:type="spellStart"/>
            <w:r w:rsidRPr="00ED1FC3">
              <w:rPr>
                <w:sz w:val="24"/>
                <w:szCs w:val="24"/>
              </w:rPr>
              <w:t>piedāvātajā</w:t>
            </w:r>
            <w:proofErr w:type="spellEnd"/>
            <w:r w:rsidRPr="00ED1FC3">
              <w:rPr>
                <w:sz w:val="24"/>
                <w:szCs w:val="24"/>
              </w:rPr>
              <w:t xml:space="preserve"> </w:t>
            </w:r>
            <w:proofErr w:type="spellStart"/>
            <w:r w:rsidRPr="00ED1FC3">
              <w:rPr>
                <w:sz w:val="24"/>
                <w:szCs w:val="24"/>
              </w:rPr>
              <w:t>redakcijā</w:t>
            </w:r>
            <w:proofErr w:type="spellEnd"/>
            <w:r w:rsidRPr="00ED1FC3">
              <w:rPr>
                <w:sz w:val="24"/>
                <w:szCs w:val="24"/>
              </w:rPr>
              <w:t xml:space="preserve"> </w:t>
            </w:r>
          </w:p>
        </w:tc>
      </w:tr>
      <w:tr w:rsidR="00A36163" w:rsidRPr="00ED1FC3" w14:paraId="1673439E" w14:textId="77777777" w:rsidTr="009C1B18">
        <w:trPr>
          <w:cnfStyle w:val="010000000000" w:firstRow="0" w:lastRow="1" w:firstColumn="0" w:lastColumn="0" w:oddVBand="0" w:evenVBand="0" w:oddHBand="0" w:evenHBand="0" w:firstRowFirstColumn="0" w:firstRowLastColumn="0" w:lastRowFirstColumn="0" w:lastRowLastColumn="0"/>
          <w:trHeight w:val="2764"/>
        </w:trPr>
        <w:tc>
          <w:tcPr>
            <w:cnfStyle w:val="001000000000" w:firstRow="0" w:lastRow="0" w:firstColumn="1" w:lastColumn="0" w:oddVBand="0" w:evenVBand="0" w:oddHBand="0" w:evenHBand="0" w:firstRowFirstColumn="0" w:firstRowLastColumn="0" w:lastRowFirstColumn="0" w:lastRowLastColumn="0"/>
            <w:tcW w:w="4531" w:type="dxa"/>
          </w:tcPr>
          <w:p w14:paraId="5CBA7837" w14:textId="252080EB" w:rsidR="00A36163" w:rsidRPr="00ED1FC3" w:rsidRDefault="00C6747D" w:rsidP="005168D2">
            <w:pPr>
              <w:pStyle w:val="TableParagraph"/>
              <w:spacing w:before="120" w:after="120"/>
              <w:ind w:right="35"/>
              <w:jc w:val="both"/>
              <w:rPr>
                <w:b w:val="0"/>
                <w:bCs w:val="0"/>
                <w:iCs/>
                <w:sz w:val="24"/>
                <w:szCs w:val="24"/>
              </w:rPr>
            </w:pPr>
            <w:r w:rsidRPr="00ED1FC3">
              <w:rPr>
                <w:rFonts w:eastAsiaTheme="minorEastAsia"/>
                <w:b w:val="0"/>
                <w:bCs w:val="0"/>
                <w:color w:val="414142"/>
                <w:sz w:val="24"/>
                <w:szCs w:val="24"/>
                <w:shd w:val="clear" w:color="auto" w:fill="FFFFFF"/>
                <w:lang w:val="lv-LV"/>
              </w:rPr>
              <w:t>314. Ja personai izolācija vai mājas karantīna jāievēro saskaņā ar šo noteikumu </w:t>
            </w:r>
            <w:r w:rsidR="00ED1FC3" w:rsidRPr="00ED1FC3">
              <w:fldChar w:fldCharType="begin"/>
            </w:r>
            <w:r w:rsidR="00ED1FC3" w:rsidRPr="00ED1FC3">
              <w:rPr>
                <w:lang w:val="lv-LV"/>
              </w:rPr>
              <w:instrText xml:space="preserve"> HYPERLINK "https://likumi.lv/ta/id/326513-epidemiologiskas-drosibas-pasakumi-covid-19-infekcijas-izplatibas-ierobezosanai" \l "p189" \t "_blank" </w:instrText>
            </w:r>
            <w:r w:rsidR="00ED1FC3" w:rsidRPr="00ED1FC3">
              <w:fldChar w:fldCharType="separate"/>
            </w:r>
            <w:r w:rsidRPr="00ED1FC3">
              <w:rPr>
                <w:rFonts w:eastAsiaTheme="minorEastAsia"/>
                <w:b w:val="0"/>
                <w:bCs w:val="0"/>
                <w:color w:val="16497B"/>
                <w:sz w:val="24"/>
                <w:szCs w:val="24"/>
                <w:u w:val="single"/>
                <w:shd w:val="clear" w:color="auto" w:fill="FFFFFF"/>
                <w:lang w:val="lv-LV"/>
              </w:rPr>
              <w:t>189.</w:t>
            </w:r>
            <w:r w:rsidR="00ED1FC3" w:rsidRPr="00ED1FC3">
              <w:rPr>
                <w:rFonts w:eastAsiaTheme="minorEastAsia"/>
                <w:color w:val="16497B"/>
                <w:sz w:val="24"/>
                <w:szCs w:val="24"/>
                <w:u w:val="single"/>
                <w:shd w:val="clear" w:color="auto" w:fill="FFFFFF"/>
              </w:rPr>
              <w:fldChar w:fldCharType="end"/>
            </w:r>
            <w:r w:rsidRPr="00ED1FC3">
              <w:rPr>
                <w:rFonts w:eastAsiaTheme="minorEastAsia"/>
                <w:b w:val="0"/>
                <w:bCs w:val="0"/>
                <w:color w:val="414142"/>
                <w:sz w:val="24"/>
                <w:szCs w:val="24"/>
                <w:shd w:val="clear" w:color="auto" w:fill="FFFFFF"/>
                <w:lang w:val="lv-LV"/>
              </w:rPr>
              <w:t> vai </w:t>
            </w:r>
            <w:hyperlink r:id="rId13" w:anchor="p191" w:tgtFrame="_blank" w:history="1">
              <w:r w:rsidRPr="00ED1FC3">
                <w:rPr>
                  <w:rFonts w:eastAsiaTheme="minorEastAsia"/>
                  <w:b w:val="0"/>
                  <w:bCs w:val="0"/>
                  <w:color w:val="16497B"/>
                  <w:sz w:val="24"/>
                  <w:szCs w:val="24"/>
                  <w:u w:val="single"/>
                  <w:shd w:val="clear" w:color="auto" w:fill="FFFFFF"/>
                  <w:lang w:val="lv-LV"/>
                </w:rPr>
                <w:t>191.</w:t>
              </w:r>
            </w:hyperlink>
            <w:r w:rsidRPr="00ED1FC3">
              <w:rPr>
                <w:rFonts w:eastAsiaTheme="minorEastAsia"/>
                <w:b w:val="0"/>
                <w:bCs w:val="0"/>
                <w:color w:val="414142"/>
                <w:sz w:val="24"/>
                <w:szCs w:val="24"/>
                <w:shd w:val="clear" w:color="auto" w:fill="FFFFFF"/>
                <w:lang w:val="lv-LV"/>
              </w:rPr>
              <w:t xml:space="preserve"> punktu un šīs personas kontrolei nepieciešama Valsts policijas vai pašvaldības policijas iesaiste, Veselības inspekcija iekļauj informācijas sistēmā šo noteikumu  </w:t>
            </w:r>
            <w:r w:rsidR="00ED1FC3" w:rsidRPr="00ED1FC3">
              <w:fldChar w:fldCharType="begin"/>
            </w:r>
            <w:r w:rsidR="00ED1FC3" w:rsidRPr="00ED1FC3">
              <w:rPr>
                <w:lang w:val="lv-LV"/>
              </w:rPr>
              <w:instrText xml:space="preserve"> HYPERLINK "https://likumi.lv/ta/id/3</w:instrText>
            </w:r>
            <w:r w:rsidR="00ED1FC3" w:rsidRPr="00ED1FC3">
              <w:rPr>
                <w:lang w:val="lv-LV"/>
              </w:rPr>
              <w:instrText xml:space="preserve">26513-epidemiologiskas-drosibas-pasakumi-covid-19-infekcijas-izplatibas-ierobezosanai" \l "p307.1" \t "_blank" </w:instrText>
            </w:r>
            <w:r w:rsidR="00ED1FC3" w:rsidRPr="00ED1FC3">
              <w:fldChar w:fldCharType="separate"/>
            </w:r>
            <w:r w:rsidRPr="00ED1FC3">
              <w:rPr>
                <w:rFonts w:eastAsiaTheme="minorEastAsia"/>
                <w:b w:val="0"/>
                <w:bCs w:val="0"/>
                <w:color w:val="16497B"/>
                <w:sz w:val="24"/>
                <w:szCs w:val="24"/>
                <w:u w:val="single"/>
                <w:shd w:val="clear" w:color="auto" w:fill="FFFFFF"/>
                <w:lang w:val="lv-LV"/>
              </w:rPr>
              <w:t>307.1.</w:t>
            </w:r>
            <w:r w:rsidR="00ED1FC3" w:rsidRPr="00ED1FC3">
              <w:rPr>
                <w:rFonts w:eastAsiaTheme="minorEastAsia"/>
                <w:color w:val="16497B"/>
                <w:sz w:val="24"/>
                <w:szCs w:val="24"/>
                <w:u w:val="single"/>
                <w:shd w:val="clear" w:color="auto" w:fill="FFFFFF"/>
              </w:rPr>
              <w:fldChar w:fldCharType="end"/>
            </w:r>
            <w:r w:rsidRPr="00ED1FC3">
              <w:rPr>
                <w:rFonts w:eastAsiaTheme="minorEastAsia"/>
                <w:b w:val="0"/>
                <w:bCs w:val="0"/>
                <w:color w:val="414142"/>
                <w:sz w:val="24"/>
                <w:szCs w:val="24"/>
                <w:shd w:val="clear" w:color="auto" w:fill="FFFFFF"/>
                <w:lang w:val="lv-LV"/>
              </w:rPr>
              <w:t> </w:t>
            </w:r>
            <w:r w:rsidR="005168D2" w:rsidRPr="00ED1FC3">
              <w:rPr>
                <w:rFonts w:eastAsiaTheme="minorEastAsia"/>
                <w:b w:val="0"/>
                <w:bCs w:val="0"/>
                <w:color w:val="414142"/>
                <w:sz w:val="24"/>
                <w:szCs w:val="24"/>
                <w:shd w:val="clear" w:color="auto" w:fill="FFFFFF"/>
                <w:lang w:val="lv-LV"/>
              </w:rPr>
              <w:t xml:space="preserve"> </w:t>
            </w:r>
            <w:r w:rsidRPr="00ED1FC3">
              <w:rPr>
                <w:rFonts w:eastAsiaTheme="minorEastAsia"/>
                <w:b w:val="0"/>
                <w:bCs w:val="0"/>
                <w:color w:val="414142"/>
                <w:sz w:val="24"/>
                <w:szCs w:val="24"/>
                <w:shd w:val="clear" w:color="auto" w:fill="FFFFFF"/>
                <w:lang w:val="lv-LV"/>
              </w:rPr>
              <w:t>un </w:t>
            </w:r>
            <w:r w:rsidR="005168D2" w:rsidRPr="00ED1FC3">
              <w:rPr>
                <w:rFonts w:eastAsiaTheme="minorEastAsia"/>
                <w:b w:val="0"/>
                <w:bCs w:val="0"/>
                <w:color w:val="414142"/>
                <w:sz w:val="24"/>
                <w:szCs w:val="24"/>
                <w:shd w:val="clear" w:color="auto" w:fill="FFFFFF"/>
                <w:lang w:val="lv-LV"/>
              </w:rPr>
              <w:t xml:space="preserve"> </w:t>
            </w:r>
            <w:hyperlink r:id="rId14" w:anchor="p307.5.1" w:tgtFrame="_blank" w:history="1">
              <w:r w:rsidRPr="00ED1FC3">
                <w:rPr>
                  <w:rFonts w:eastAsiaTheme="minorEastAsia"/>
                  <w:b w:val="0"/>
                  <w:bCs w:val="0"/>
                  <w:color w:val="16497B"/>
                  <w:sz w:val="24"/>
                  <w:szCs w:val="24"/>
                  <w:u w:val="single"/>
                  <w:shd w:val="clear" w:color="auto" w:fill="FFFFFF"/>
                  <w:lang w:val="lv-LV"/>
                </w:rPr>
                <w:t>307.5.1.</w:t>
              </w:r>
            </w:hyperlink>
            <w:r w:rsidRPr="00ED1FC3">
              <w:rPr>
                <w:rFonts w:eastAsiaTheme="minorEastAsia"/>
                <w:b w:val="0"/>
                <w:bCs w:val="0"/>
                <w:color w:val="414142"/>
                <w:sz w:val="24"/>
                <w:szCs w:val="24"/>
                <w:shd w:val="clear" w:color="auto" w:fill="FFFFFF"/>
                <w:lang w:val="lv-LV"/>
              </w:rPr>
              <w:t> apakšpunktā minētās ziņas (tādā apjomā, kāds ir Veselības inspekcijas rīcībā), kā arī personu uzraudzības informācijas sistēmā norāda šo noteikumu </w:t>
            </w:r>
            <w:r w:rsidR="00ED1FC3" w:rsidRPr="00ED1FC3">
              <w:fldChar w:fldCharType="begin"/>
            </w:r>
            <w:r w:rsidR="00ED1FC3" w:rsidRPr="00ED1FC3">
              <w:rPr>
                <w:lang w:val="lv-LV"/>
              </w:rPr>
              <w:instrText xml:space="preserve"> HYPERLINK "https://likumi.lv/ta/id/326513-epidemiologiskas-drosibas-pasakumi-covid-19-infekcijas-izplatibas-ierobezosanai" \l "p307.5.2" \t "_blank" </w:instrText>
            </w:r>
            <w:r w:rsidR="00ED1FC3" w:rsidRPr="00ED1FC3">
              <w:fldChar w:fldCharType="separate"/>
            </w:r>
            <w:r w:rsidRPr="00ED1FC3">
              <w:rPr>
                <w:rFonts w:eastAsiaTheme="minorEastAsia"/>
                <w:b w:val="0"/>
                <w:bCs w:val="0"/>
                <w:color w:val="16497B"/>
                <w:sz w:val="24"/>
                <w:szCs w:val="24"/>
                <w:u w:val="single"/>
                <w:shd w:val="clear" w:color="auto" w:fill="FFFFFF"/>
                <w:lang w:val="lv-LV"/>
              </w:rPr>
              <w:t>307.5.2.</w:t>
            </w:r>
            <w:r w:rsidR="00ED1FC3" w:rsidRPr="00ED1FC3">
              <w:rPr>
                <w:rFonts w:eastAsiaTheme="minorEastAsia"/>
                <w:color w:val="16497B"/>
                <w:sz w:val="24"/>
                <w:szCs w:val="24"/>
                <w:u w:val="single"/>
                <w:shd w:val="clear" w:color="auto" w:fill="FFFFFF"/>
              </w:rPr>
              <w:fldChar w:fldCharType="end"/>
            </w:r>
            <w:r w:rsidRPr="00ED1FC3">
              <w:rPr>
                <w:rFonts w:eastAsiaTheme="minorEastAsia"/>
                <w:b w:val="0"/>
                <w:bCs w:val="0"/>
                <w:color w:val="414142"/>
                <w:sz w:val="24"/>
                <w:szCs w:val="24"/>
                <w:shd w:val="clear" w:color="auto" w:fill="FFFFFF"/>
                <w:lang w:val="lv-LV"/>
              </w:rPr>
              <w:t> apakšpunktā minēto termiņu, ja tas ir zināms.</w:t>
            </w:r>
          </w:p>
        </w:tc>
        <w:tc>
          <w:tcPr>
            <w:cnfStyle w:val="000100000000" w:firstRow="0" w:lastRow="0" w:firstColumn="0" w:lastColumn="1" w:oddVBand="0" w:evenVBand="0" w:oddHBand="0" w:evenHBand="0" w:firstRowFirstColumn="0" w:firstRowLastColumn="0" w:lastRowFirstColumn="0" w:lastRowLastColumn="0"/>
            <w:tcW w:w="4820" w:type="dxa"/>
          </w:tcPr>
          <w:p w14:paraId="2D80D17B" w14:textId="08A1422D" w:rsidR="00C6747D" w:rsidRPr="00ED1FC3" w:rsidRDefault="00C6747D" w:rsidP="00C6747D">
            <w:pPr>
              <w:pStyle w:val="TableParagraph"/>
              <w:spacing w:before="120" w:after="120"/>
              <w:ind w:left="108" w:right="95"/>
              <w:jc w:val="both"/>
              <w:rPr>
                <w:b w:val="0"/>
                <w:bCs w:val="0"/>
                <w:sz w:val="24"/>
                <w:szCs w:val="24"/>
              </w:rPr>
            </w:pPr>
            <w:r w:rsidRPr="00ED1FC3">
              <w:rPr>
                <w:b w:val="0"/>
                <w:bCs w:val="0"/>
                <w:sz w:val="24"/>
                <w:szCs w:val="24"/>
              </w:rPr>
              <w:t xml:space="preserve">314. Ja </w:t>
            </w:r>
            <w:proofErr w:type="spellStart"/>
            <w:r w:rsidRPr="00ED1FC3">
              <w:rPr>
                <w:b w:val="0"/>
                <w:bCs w:val="0"/>
                <w:sz w:val="24"/>
                <w:szCs w:val="24"/>
              </w:rPr>
              <w:t>personai</w:t>
            </w:r>
            <w:proofErr w:type="spellEnd"/>
            <w:r w:rsidRPr="00ED1FC3">
              <w:rPr>
                <w:b w:val="0"/>
                <w:bCs w:val="0"/>
                <w:sz w:val="24"/>
                <w:szCs w:val="24"/>
              </w:rPr>
              <w:t xml:space="preserve"> </w:t>
            </w:r>
            <w:proofErr w:type="spellStart"/>
            <w:r w:rsidRPr="00ED1FC3">
              <w:rPr>
                <w:b w:val="0"/>
                <w:bCs w:val="0"/>
                <w:sz w:val="24"/>
                <w:szCs w:val="24"/>
              </w:rPr>
              <w:t>izolācija</w:t>
            </w:r>
            <w:proofErr w:type="spellEnd"/>
            <w:r w:rsidRPr="00ED1FC3">
              <w:rPr>
                <w:b w:val="0"/>
                <w:bCs w:val="0"/>
                <w:sz w:val="24"/>
                <w:szCs w:val="24"/>
              </w:rPr>
              <w:t xml:space="preserve"> </w:t>
            </w:r>
            <w:proofErr w:type="spellStart"/>
            <w:r w:rsidRPr="00ED1FC3">
              <w:rPr>
                <w:b w:val="0"/>
                <w:bCs w:val="0"/>
                <w:sz w:val="24"/>
                <w:szCs w:val="24"/>
              </w:rPr>
              <w:t>vai</w:t>
            </w:r>
            <w:proofErr w:type="spellEnd"/>
            <w:r w:rsidRPr="00ED1FC3">
              <w:rPr>
                <w:b w:val="0"/>
                <w:bCs w:val="0"/>
                <w:sz w:val="24"/>
                <w:szCs w:val="24"/>
              </w:rPr>
              <w:t xml:space="preserve"> </w:t>
            </w:r>
            <w:proofErr w:type="spellStart"/>
            <w:r w:rsidRPr="00ED1FC3">
              <w:rPr>
                <w:b w:val="0"/>
                <w:bCs w:val="0"/>
                <w:sz w:val="24"/>
                <w:szCs w:val="24"/>
              </w:rPr>
              <w:t>mājas</w:t>
            </w:r>
            <w:proofErr w:type="spellEnd"/>
            <w:r w:rsidRPr="00ED1FC3">
              <w:rPr>
                <w:b w:val="0"/>
                <w:bCs w:val="0"/>
                <w:sz w:val="24"/>
                <w:szCs w:val="24"/>
              </w:rPr>
              <w:t xml:space="preserve"> </w:t>
            </w:r>
            <w:proofErr w:type="spellStart"/>
            <w:r w:rsidRPr="00ED1FC3">
              <w:rPr>
                <w:b w:val="0"/>
                <w:bCs w:val="0"/>
                <w:sz w:val="24"/>
                <w:szCs w:val="24"/>
              </w:rPr>
              <w:t>karantīna</w:t>
            </w:r>
            <w:proofErr w:type="spellEnd"/>
            <w:r w:rsidRPr="00ED1FC3">
              <w:rPr>
                <w:b w:val="0"/>
                <w:bCs w:val="0"/>
                <w:sz w:val="24"/>
                <w:szCs w:val="24"/>
              </w:rPr>
              <w:t xml:space="preserve"> </w:t>
            </w:r>
            <w:proofErr w:type="spellStart"/>
            <w:r w:rsidRPr="00ED1FC3">
              <w:rPr>
                <w:b w:val="0"/>
                <w:bCs w:val="0"/>
                <w:sz w:val="24"/>
                <w:szCs w:val="24"/>
              </w:rPr>
              <w:t>jāievēro</w:t>
            </w:r>
            <w:proofErr w:type="spellEnd"/>
            <w:r w:rsidRPr="00ED1FC3">
              <w:rPr>
                <w:b w:val="0"/>
                <w:bCs w:val="0"/>
                <w:sz w:val="24"/>
                <w:szCs w:val="24"/>
              </w:rPr>
              <w:t xml:space="preserve"> </w:t>
            </w:r>
            <w:proofErr w:type="spellStart"/>
            <w:r w:rsidRPr="00ED1FC3">
              <w:rPr>
                <w:b w:val="0"/>
                <w:bCs w:val="0"/>
                <w:sz w:val="24"/>
                <w:szCs w:val="24"/>
              </w:rPr>
              <w:t>saskaņā</w:t>
            </w:r>
            <w:proofErr w:type="spellEnd"/>
            <w:r w:rsidRPr="00ED1FC3">
              <w:rPr>
                <w:b w:val="0"/>
                <w:bCs w:val="0"/>
                <w:sz w:val="24"/>
                <w:szCs w:val="24"/>
              </w:rPr>
              <w:t xml:space="preserve"> </w:t>
            </w:r>
            <w:proofErr w:type="spellStart"/>
            <w:r w:rsidRPr="00ED1FC3">
              <w:rPr>
                <w:b w:val="0"/>
                <w:bCs w:val="0"/>
                <w:sz w:val="24"/>
                <w:szCs w:val="24"/>
              </w:rPr>
              <w:t>ar</w:t>
            </w:r>
            <w:proofErr w:type="spellEnd"/>
            <w:r w:rsidRPr="00ED1FC3">
              <w:rPr>
                <w:b w:val="0"/>
                <w:bCs w:val="0"/>
                <w:sz w:val="24"/>
                <w:szCs w:val="24"/>
              </w:rPr>
              <w:t xml:space="preserve"> </w:t>
            </w:r>
            <w:proofErr w:type="spellStart"/>
            <w:r w:rsidRPr="00ED1FC3">
              <w:rPr>
                <w:b w:val="0"/>
                <w:bCs w:val="0"/>
                <w:sz w:val="24"/>
                <w:szCs w:val="24"/>
              </w:rPr>
              <w:t>šo</w:t>
            </w:r>
            <w:proofErr w:type="spellEnd"/>
            <w:r w:rsidRPr="00ED1FC3">
              <w:rPr>
                <w:b w:val="0"/>
                <w:bCs w:val="0"/>
                <w:sz w:val="24"/>
                <w:szCs w:val="24"/>
              </w:rPr>
              <w:t xml:space="preserve"> </w:t>
            </w:r>
            <w:proofErr w:type="spellStart"/>
            <w:r w:rsidRPr="00ED1FC3">
              <w:rPr>
                <w:b w:val="0"/>
                <w:bCs w:val="0"/>
                <w:sz w:val="24"/>
                <w:szCs w:val="24"/>
              </w:rPr>
              <w:t>noteikumu</w:t>
            </w:r>
            <w:proofErr w:type="spellEnd"/>
            <w:r w:rsidRPr="00ED1FC3">
              <w:rPr>
                <w:b w:val="0"/>
                <w:bCs w:val="0"/>
                <w:sz w:val="24"/>
                <w:szCs w:val="24"/>
              </w:rPr>
              <w:t xml:space="preserve"> 189. </w:t>
            </w:r>
            <w:proofErr w:type="spellStart"/>
            <w:r w:rsidRPr="00ED1FC3">
              <w:rPr>
                <w:b w:val="0"/>
                <w:bCs w:val="0"/>
                <w:sz w:val="24"/>
                <w:szCs w:val="24"/>
              </w:rPr>
              <w:t>vai</w:t>
            </w:r>
            <w:proofErr w:type="spellEnd"/>
            <w:r w:rsidRPr="00ED1FC3">
              <w:rPr>
                <w:b w:val="0"/>
                <w:bCs w:val="0"/>
                <w:sz w:val="24"/>
                <w:szCs w:val="24"/>
              </w:rPr>
              <w:t xml:space="preserve"> 191. </w:t>
            </w:r>
            <w:proofErr w:type="spellStart"/>
            <w:r w:rsidRPr="00ED1FC3">
              <w:rPr>
                <w:b w:val="0"/>
                <w:bCs w:val="0"/>
                <w:sz w:val="24"/>
                <w:szCs w:val="24"/>
              </w:rPr>
              <w:t>punktu</w:t>
            </w:r>
            <w:proofErr w:type="spellEnd"/>
            <w:r w:rsidRPr="00ED1FC3">
              <w:rPr>
                <w:b w:val="0"/>
                <w:bCs w:val="0"/>
                <w:sz w:val="24"/>
                <w:szCs w:val="24"/>
              </w:rPr>
              <w:t xml:space="preserve"> un </w:t>
            </w:r>
            <w:proofErr w:type="spellStart"/>
            <w:r w:rsidRPr="00ED1FC3">
              <w:rPr>
                <w:b w:val="0"/>
                <w:bCs w:val="0"/>
                <w:sz w:val="24"/>
                <w:szCs w:val="24"/>
              </w:rPr>
              <w:t>Veselības</w:t>
            </w:r>
            <w:proofErr w:type="spellEnd"/>
            <w:r w:rsidRPr="00ED1FC3">
              <w:rPr>
                <w:b w:val="0"/>
                <w:bCs w:val="0"/>
                <w:sz w:val="24"/>
                <w:szCs w:val="24"/>
              </w:rPr>
              <w:t xml:space="preserve"> </w:t>
            </w:r>
            <w:proofErr w:type="spellStart"/>
            <w:r w:rsidRPr="00ED1FC3">
              <w:rPr>
                <w:b w:val="0"/>
                <w:bCs w:val="0"/>
                <w:sz w:val="24"/>
                <w:szCs w:val="24"/>
              </w:rPr>
              <w:t>inspekcija</w:t>
            </w:r>
            <w:proofErr w:type="spellEnd"/>
            <w:r w:rsidRPr="00ED1FC3">
              <w:rPr>
                <w:b w:val="0"/>
                <w:bCs w:val="0"/>
                <w:sz w:val="24"/>
                <w:szCs w:val="24"/>
              </w:rPr>
              <w:t xml:space="preserve"> </w:t>
            </w:r>
            <w:proofErr w:type="spellStart"/>
            <w:r w:rsidRPr="00ED1FC3">
              <w:rPr>
                <w:b w:val="0"/>
                <w:bCs w:val="0"/>
                <w:sz w:val="24"/>
                <w:szCs w:val="24"/>
              </w:rPr>
              <w:t>uzskata</w:t>
            </w:r>
            <w:proofErr w:type="spellEnd"/>
            <w:r w:rsidRPr="00ED1FC3">
              <w:rPr>
                <w:b w:val="0"/>
                <w:bCs w:val="0"/>
                <w:sz w:val="24"/>
                <w:szCs w:val="24"/>
              </w:rPr>
              <w:t xml:space="preserve"> par </w:t>
            </w:r>
            <w:proofErr w:type="spellStart"/>
            <w:r w:rsidRPr="00ED1FC3">
              <w:rPr>
                <w:b w:val="0"/>
                <w:bCs w:val="0"/>
                <w:sz w:val="24"/>
                <w:szCs w:val="24"/>
              </w:rPr>
              <w:t>nepieciešamu</w:t>
            </w:r>
            <w:proofErr w:type="spellEnd"/>
            <w:r w:rsidRPr="00ED1FC3">
              <w:rPr>
                <w:b w:val="0"/>
                <w:bCs w:val="0"/>
                <w:sz w:val="24"/>
                <w:szCs w:val="24"/>
              </w:rPr>
              <w:t xml:space="preserve">, ka </w:t>
            </w:r>
            <w:proofErr w:type="spellStart"/>
            <w:r w:rsidRPr="00ED1FC3">
              <w:rPr>
                <w:b w:val="0"/>
                <w:bCs w:val="0"/>
                <w:sz w:val="24"/>
                <w:szCs w:val="24"/>
              </w:rPr>
              <w:t>šīs</w:t>
            </w:r>
            <w:proofErr w:type="spellEnd"/>
            <w:r w:rsidRPr="00ED1FC3">
              <w:rPr>
                <w:b w:val="0"/>
                <w:bCs w:val="0"/>
                <w:sz w:val="24"/>
                <w:szCs w:val="24"/>
              </w:rPr>
              <w:t xml:space="preserve"> personas </w:t>
            </w:r>
            <w:proofErr w:type="spellStart"/>
            <w:r w:rsidRPr="00ED1FC3">
              <w:rPr>
                <w:b w:val="0"/>
                <w:bCs w:val="0"/>
                <w:sz w:val="24"/>
                <w:szCs w:val="24"/>
              </w:rPr>
              <w:t>kontrolei</w:t>
            </w:r>
            <w:proofErr w:type="spellEnd"/>
            <w:r w:rsidRPr="00ED1FC3">
              <w:rPr>
                <w:b w:val="0"/>
                <w:bCs w:val="0"/>
                <w:sz w:val="24"/>
                <w:szCs w:val="24"/>
              </w:rPr>
              <w:t xml:space="preserve"> </w:t>
            </w:r>
            <w:proofErr w:type="spellStart"/>
            <w:r w:rsidRPr="00ED1FC3">
              <w:rPr>
                <w:b w:val="0"/>
                <w:bCs w:val="0"/>
                <w:sz w:val="24"/>
                <w:szCs w:val="24"/>
              </w:rPr>
              <w:t>nepieciešama</w:t>
            </w:r>
            <w:proofErr w:type="spellEnd"/>
            <w:r w:rsidRPr="00ED1FC3">
              <w:rPr>
                <w:b w:val="0"/>
                <w:bCs w:val="0"/>
                <w:sz w:val="24"/>
                <w:szCs w:val="24"/>
              </w:rPr>
              <w:t xml:space="preserve"> </w:t>
            </w:r>
            <w:proofErr w:type="spellStart"/>
            <w:r w:rsidRPr="00ED1FC3">
              <w:rPr>
                <w:b w:val="0"/>
                <w:bCs w:val="0"/>
                <w:sz w:val="24"/>
                <w:szCs w:val="24"/>
              </w:rPr>
              <w:t>Valsts</w:t>
            </w:r>
            <w:proofErr w:type="spellEnd"/>
            <w:r w:rsidRPr="00ED1FC3">
              <w:rPr>
                <w:b w:val="0"/>
                <w:bCs w:val="0"/>
                <w:sz w:val="24"/>
                <w:szCs w:val="24"/>
              </w:rPr>
              <w:t xml:space="preserve"> </w:t>
            </w:r>
            <w:proofErr w:type="spellStart"/>
            <w:r w:rsidRPr="00ED1FC3">
              <w:rPr>
                <w:b w:val="0"/>
                <w:bCs w:val="0"/>
                <w:sz w:val="24"/>
                <w:szCs w:val="24"/>
              </w:rPr>
              <w:t>policijas</w:t>
            </w:r>
            <w:proofErr w:type="spellEnd"/>
            <w:r w:rsidRPr="00ED1FC3">
              <w:rPr>
                <w:b w:val="0"/>
                <w:bCs w:val="0"/>
                <w:sz w:val="24"/>
                <w:szCs w:val="24"/>
              </w:rPr>
              <w:t xml:space="preserve"> </w:t>
            </w:r>
            <w:proofErr w:type="spellStart"/>
            <w:r w:rsidRPr="00ED1FC3">
              <w:rPr>
                <w:b w:val="0"/>
                <w:bCs w:val="0"/>
                <w:sz w:val="24"/>
                <w:szCs w:val="24"/>
              </w:rPr>
              <w:t>vai</w:t>
            </w:r>
            <w:proofErr w:type="spellEnd"/>
            <w:r w:rsidRPr="00ED1FC3">
              <w:rPr>
                <w:b w:val="0"/>
                <w:bCs w:val="0"/>
                <w:sz w:val="24"/>
                <w:szCs w:val="24"/>
              </w:rPr>
              <w:t xml:space="preserve"> </w:t>
            </w:r>
            <w:proofErr w:type="spellStart"/>
            <w:r w:rsidRPr="00ED1FC3">
              <w:rPr>
                <w:b w:val="0"/>
                <w:bCs w:val="0"/>
                <w:sz w:val="24"/>
                <w:szCs w:val="24"/>
              </w:rPr>
              <w:t>pašvaldības</w:t>
            </w:r>
            <w:proofErr w:type="spellEnd"/>
            <w:r w:rsidRPr="00ED1FC3">
              <w:rPr>
                <w:b w:val="0"/>
                <w:bCs w:val="0"/>
                <w:sz w:val="24"/>
                <w:szCs w:val="24"/>
              </w:rPr>
              <w:t xml:space="preserve"> </w:t>
            </w:r>
            <w:proofErr w:type="spellStart"/>
            <w:r w:rsidRPr="00ED1FC3">
              <w:rPr>
                <w:b w:val="0"/>
                <w:bCs w:val="0"/>
                <w:sz w:val="24"/>
                <w:szCs w:val="24"/>
              </w:rPr>
              <w:t>policijas</w:t>
            </w:r>
            <w:proofErr w:type="spellEnd"/>
            <w:r w:rsidRPr="00ED1FC3">
              <w:rPr>
                <w:b w:val="0"/>
                <w:bCs w:val="0"/>
                <w:sz w:val="24"/>
                <w:szCs w:val="24"/>
              </w:rPr>
              <w:t xml:space="preserve"> </w:t>
            </w:r>
            <w:proofErr w:type="spellStart"/>
            <w:r w:rsidRPr="00ED1FC3">
              <w:rPr>
                <w:b w:val="0"/>
                <w:bCs w:val="0"/>
                <w:sz w:val="24"/>
                <w:szCs w:val="24"/>
              </w:rPr>
              <w:t>iesaiste</w:t>
            </w:r>
            <w:proofErr w:type="spellEnd"/>
            <w:r w:rsidRPr="00ED1FC3">
              <w:rPr>
                <w:b w:val="0"/>
                <w:bCs w:val="0"/>
                <w:sz w:val="24"/>
                <w:szCs w:val="24"/>
              </w:rPr>
              <w:t xml:space="preserve">, </w:t>
            </w:r>
            <w:proofErr w:type="spellStart"/>
            <w:r w:rsidRPr="00ED1FC3">
              <w:rPr>
                <w:b w:val="0"/>
                <w:bCs w:val="0"/>
                <w:sz w:val="24"/>
                <w:szCs w:val="24"/>
              </w:rPr>
              <w:t>informācijas</w:t>
            </w:r>
            <w:proofErr w:type="spellEnd"/>
            <w:r w:rsidRPr="00ED1FC3">
              <w:rPr>
                <w:b w:val="0"/>
                <w:bCs w:val="0"/>
                <w:sz w:val="24"/>
                <w:szCs w:val="24"/>
              </w:rPr>
              <w:t xml:space="preserve"> </w:t>
            </w:r>
            <w:proofErr w:type="spellStart"/>
            <w:r w:rsidRPr="00ED1FC3">
              <w:rPr>
                <w:b w:val="0"/>
                <w:bCs w:val="0"/>
                <w:sz w:val="24"/>
                <w:szCs w:val="24"/>
              </w:rPr>
              <w:t>sistēmā</w:t>
            </w:r>
            <w:proofErr w:type="spellEnd"/>
            <w:r w:rsidRPr="00ED1FC3">
              <w:rPr>
                <w:b w:val="0"/>
                <w:bCs w:val="0"/>
                <w:sz w:val="24"/>
                <w:szCs w:val="24"/>
              </w:rPr>
              <w:t xml:space="preserve"> </w:t>
            </w:r>
            <w:proofErr w:type="spellStart"/>
            <w:r w:rsidRPr="00ED1FC3">
              <w:rPr>
                <w:b w:val="0"/>
                <w:bCs w:val="0"/>
                <w:sz w:val="24"/>
                <w:szCs w:val="24"/>
              </w:rPr>
              <w:t>šo</w:t>
            </w:r>
            <w:proofErr w:type="spellEnd"/>
            <w:r w:rsidRPr="00ED1FC3">
              <w:rPr>
                <w:b w:val="0"/>
                <w:bCs w:val="0"/>
                <w:sz w:val="24"/>
                <w:szCs w:val="24"/>
              </w:rPr>
              <w:t xml:space="preserve"> </w:t>
            </w:r>
            <w:proofErr w:type="spellStart"/>
            <w:r w:rsidRPr="00ED1FC3">
              <w:rPr>
                <w:b w:val="0"/>
                <w:bCs w:val="0"/>
                <w:sz w:val="24"/>
                <w:szCs w:val="24"/>
              </w:rPr>
              <w:t>noteikumu</w:t>
            </w:r>
            <w:proofErr w:type="spellEnd"/>
            <w:r w:rsidRPr="00ED1FC3">
              <w:rPr>
                <w:b w:val="0"/>
                <w:bCs w:val="0"/>
                <w:sz w:val="24"/>
                <w:szCs w:val="24"/>
              </w:rPr>
              <w:t xml:space="preserve"> 307.1. un</w:t>
            </w:r>
          </w:p>
          <w:p w14:paraId="78A2BE81" w14:textId="542ACCB6" w:rsidR="00A36163" w:rsidRPr="00ED1FC3" w:rsidRDefault="00C6747D" w:rsidP="00C6747D">
            <w:pPr>
              <w:pStyle w:val="TableParagraph"/>
              <w:spacing w:before="120" w:after="120"/>
              <w:ind w:right="218"/>
              <w:jc w:val="both"/>
              <w:rPr>
                <w:b w:val="0"/>
                <w:bCs w:val="0"/>
                <w:color w:val="000000" w:themeColor="text1"/>
                <w:sz w:val="24"/>
                <w:szCs w:val="24"/>
              </w:rPr>
            </w:pPr>
            <w:r w:rsidRPr="00ED1FC3">
              <w:rPr>
                <w:b w:val="0"/>
                <w:bCs w:val="0"/>
                <w:sz w:val="24"/>
                <w:szCs w:val="24"/>
              </w:rPr>
              <w:t xml:space="preserve">307.5.1. </w:t>
            </w:r>
            <w:proofErr w:type="spellStart"/>
            <w:r w:rsidRPr="00ED1FC3">
              <w:rPr>
                <w:b w:val="0"/>
                <w:bCs w:val="0"/>
                <w:sz w:val="24"/>
                <w:szCs w:val="24"/>
              </w:rPr>
              <w:t>apakšpunktā</w:t>
            </w:r>
            <w:proofErr w:type="spellEnd"/>
            <w:r w:rsidRPr="00ED1FC3">
              <w:rPr>
                <w:b w:val="0"/>
                <w:bCs w:val="0"/>
                <w:sz w:val="24"/>
                <w:szCs w:val="24"/>
              </w:rPr>
              <w:t xml:space="preserve"> </w:t>
            </w:r>
            <w:proofErr w:type="spellStart"/>
            <w:r w:rsidRPr="00ED1FC3">
              <w:rPr>
                <w:b w:val="0"/>
                <w:bCs w:val="0"/>
                <w:sz w:val="24"/>
                <w:szCs w:val="24"/>
              </w:rPr>
              <w:t>minētās</w:t>
            </w:r>
            <w:proofErr w:type="spellEnd"/>
            <w:r w:rsidRPr="00ED1FC3">
              <w:rPr>
                <w:b w:val="0"/>
                <w:bCs w:val="0"/>
                <w:sz w:val="24"/>
                <w:szCs w:val="24"/>
              </w:rPr>
              <w:t xml:space="preserve"> </w:t>
            </w:r>
            <w:proofErr w:type="spellStart"/>
            <w:r w:rsidRPr="00ED1FC3">
              <w:rPr>
                <w:b w:val="0"/>
                <w:bCs w:val="0"/>
                <w:sz w:val="24"/>
                <w:szCs w:val="24"/>
              </w:rPr>
              <w:t>ziņas</w:t>
            </w:r>
            <w:proofErr w:type="spellEnd"/>
            <w:r w:rsidRPr="00ED1FC3">
              <w:rPr>
                <w:b w:val="0"/>
                <w:bCs w:val="0"/>
                <w:sz w:val="24"/>
                <w:szCs w:val="24"/>
              </w:rPr>
              <w:t xml:space="preserve"> </w:t>
            </w:r>
            <w:proofErr w:type="spellStart"/>
            <w:r w:rsidRPr="00ED1FC3">
              <w:rPr>
                <w:b w:val="0"/>
                <w:bCs w:val="0"/>
                <w:sz w:val="24"/>
                <w:szCs w:val="24"/>
              </w:rPr>
              <w:t>Veselības</w:t>
            </w:r>
            <w:proofErr w:type="spellEnd"/>
            <w:r w:rsidRPr="00ED1FC3">
              <w:rPr>
                <w:b w:val="0"/>
                <w:bCs w:val="0"/>
                <w:sz w:val="24"/>
                <w:szCs w:val="24"/>
              </w:rPr>
              <w:t xml:space="preserve"> </w:t>
            </w:r>
            <w:proofErr w:type="spellStart"/>
            <w:r w:rsidRPr="00ED1FC3">
              <w:rPr>
                <w:b w:val="0"/>
                <w:bCs w:val="0"/>
                <w:sz w:val="24"/>
                <w:szCs w:val="24"/>
              </w:rPr>
              <w:t>inspekcija</w:t>
            </w:r>
            <w:proofErr w:type="spellEnd"/>
            <w:r w:rsidRPr="00ED1FC3">
              <w:rPr>
                <w:b w:val="0"/>
                <w:bCs w:val="0"/>
                <w:sz w:val="24"/>
                <w:szCs w:val="24"/>
              </w:rPr>
              <w:t xml:space="preserve"> </w:t>
            </w:r>
            <w:proofErr w:type="spellStart"/>
            <w:r w:rsidRPr="00ED1FC3">
              <w:rPr>
                <w:b w:val="0"/>
                <w:bCs w:val="0"/>
                <w:sz w:val="24"/>
                <w:szCs w:val="24"/>
              </w:rPr>
              <w:t>datu</w:t>
            </w:r>
            <w:proofErr w:type="spellEnd"/>
            <w:r w:rsidRPr="00ED1FC3">
              <w:rPr>
                <w:b w:val="0"/>
                <w:bCs w:val="0"/>
                <w:sz w:val="24"/>
                <w:szCs w:val="24"/>
              </w:rPr>
              <w:t xml:space="preserve"> </w:t>
            </w:r>
            <w:proofErr w:type="spellStart"/>
            <w:r w:rsidRPr="00ED1FC3">
              <w:rPr>
                <w:b w:val="0"/>
                <w:bCs w:val="0"/>
                <w:sz w:val="24"/>
                <w:szCs w:val="24"/>
              </w:rPr>
              <w:t>pārraides</w:t>
            </w:r>
            <w:proofErr w:type="spellEnd"/>
            <w:r w:rsidRPr="00ED1FC3">
              <w:rPr>
                <w:b w:val="0"/>
                <w:bCs w:val="0"/>
                <w:sz w:val="24"/>
                <w:szCs w:val="24"/>
              </w:rPr>
              <w:t xml:space="preserve"> </w:t>
            </w:r>
            <w:proofErr w:type="spellStart"/>
            <w:r w:rsidRPr="00ED1FC3">
              <w:rPr>
                <w:b w:val="0"/>
                <w:bCs w:val="0"/>
                <w:sz w:val="24"/>
                <w:szCs w:val="24"/>
              </w:rPr>
              <w:t>tiešsaistes</w:t>
            </w:r>
            <w:proofErr w:type="spellEnd"/>
            <w:r w:rsidRPr="00ED1FC3">
              <w:rPr>
                <w:b w:val="0"/>
                <w:bCs w:val="0"/>
                <w:sz w:val="24"/>
                <w:szCs w:val="24"/>
              </w:rPr>
              <w:t xml:space="preserve"> </w:t>
            </w:r>
            <w:proofErr w:type="spellStart"/>
            <w:r w:rsidRPr="00ED1FC3">
              <w:rPr>
                <w:b w:val="0"/>
                <w:bCs w:val="0"/>
                <w:sz w:val="24"/>
                <w:szCs w:val="24"/>
              </w:rPr>
              <w:t>režīmā</w:t>
            </w:r>
            <w:proofErr w:type="spellEnd"/>
            <w:r w:rsidRPr="00ED1FC3">
              <w:rPr>
                <w:b w:val="0"/>
                <w:bCs w:val="0"/>
                <w:sz w:val="24"/>
                <w:szCs w:val="24"/>
              </w:rPr>
              <w:t xml:space="preserve"> </w:t>
            </w:r>
            <w:proofErr w:type="spellStart"/>
            <w:r w:rsidRPr="00ED1FC3">
              <w:rPr>
                <w:b w:val="0"/>
                <w:bCs w:val="0"/>
                <w:sz w:val="24"/>
                <w:szCs w:val="24"/>
              </w:rPr>
              <w:t>iekļauj</w:t>
            </w:r>
            <w:proofErr w:type="spellEnd"/>
            <w:r w:rsidRPr="00ED1FC3">
              <w:rPr>
                <w:b w:val="0"/>
                <w:bCs w:val="0"/>
                <w:sz w:val="24"/>
                <w:szCs w:val="24"/>
              </w:rPr>
              <w:t xml:space="preserve"> no </w:t>
            </w:r>
            <w:proofErr w:type="spellStart"/>
            <w:r w:rsidRPr="00ED1FC3">
              <w:rPr>
                <w:b w:val="0"/>
                <w:bCs w:val="0"/>
                <w:sz w:val="24"/>
                <w:szCs w:val="24"/>
              </w:rPr>
              <w:t>Epidemioloģisko</w:t>
            </w:r>
            <w:proofErr w:type="spellEnd"/>
            <w:r w:rsidRPr="00ED1FC3">
              <w:rPr>
                <w:b w:val="0"/>
                <w:bCs w:val="0"/>
                <w:sz w:val="24"/>
                <w:szCs w:val="24"/>
              </w:rPr>
              <w:t xml:space="preserve"> </w:t>
            </w:r>
            <w:proofErr w:type="spellStart"/>
            <w:r w:rsidRPr="00ED1FC3">
              <w:rPr>
                <w:b w:val="0"/>
                <w:bCs w:val="0"/>
                <w:sz w:val="24"/>
                <w:szCs w:val="24"/>
              </w:rPr>
              <w:t>gadījumu</w:t>
            </w:r>
            <w:proofErr w:type="spellEnd"/>
            <w:r w:rsidRPr="00ED1FC3">
              <w:rPr>
                <w:b w:val="0"/>
                <w:bCs w:val="0"/>
                <w:sz w:val="24"/>
                <w:szCs w:val="24"/>
              </w:rPr>
              <w:t xml:space="preserve"> </w:t>
            </w:r>
            <w:proofErr w:type="spellStart"/>
            <w:r w:rsidRPr="00ED1FC3">
              <w:rPr>
                <w:b w:val="0"/>
                <w:bCs w:val="0"/>
                <w:sz w:val="24"/>
                <w:szCs w:val="24"/>
              </w:rPr>
              <w:t>reģistrācijas</w:t>
            </w:r>
            <w:proofErr w:type="spellEnd"/>
            <w:r w:rsidRPr="00ED1FC3">
              <w:rPr>
                <w:b w:val="0"/>
                <w:bCs w:val="0"/>
                <w:sz w:val="24"/>
                <w:szCs w:val="24"/>
              </w:rPr>
              <w:t xml:space="preserve"> </w:t>
            </w:r>
            <w:proofErr w:type="spellStart"/>
            <w:r w:rsidRPr="00ED1FC3">
              <w:rPr>
                <w:b w:val="0"/>
                <w:bCs w:val="0"/>
                <w:sz w:val="24"/>
                <w:szCs w:val="24"/>
              </w:rPr>
              <w:t>informācijas</w:t>
            </w:r>
            <w:proofErr w:type="spellEnd"/>
            <w:r w:rsidRPr="00ED1FC3">
              <w:rPr>
                <w:b w:val="0"/>
                <w:bCs w:val="0"/>
                <w:sz w:val="24"/>
                <w:szCs w:val="24"/>
              </w:rPr>
              <w:t xml:space="preserve"> </w:t>
            </w:r>
            <w:proofErr w:type="spellStart"/>
            <w:r w:rsidRPr="00ED1FC3">
              <w:rPr>
                <w:b w:val="0"/>
                <w:bCs w:val="0"/>
                <w:sz w:val="24"/>
                <w:szCs w:val="24"/>
              </w:rPr>
              <w:t>sistēmas</w:t>
            </w:r>
            <w:proofErr w:type="spellEnd"/>
            <w:r w:rsidRPr="00ED1FC3">
              <w:rPr>
                <w:b w:val="0"/>
                <w:bCs w:val="0"/>
                <w:sz w:val="24"/>
                <w:szCs w:val="24"/>
              </w:rPr>
              <w:t xml:space="preserve"> (</w:t>
            </w:r>
            <w:proofErr w:type="spellStart"/>
            <w:r w:rsidRPr="00ED1FC3">
              <w:rPr>
                <w:b w:val="0"/>
                <w:bCs w:val="0"/>
                <w:sz w:val="24"/>
                <w:szCs w:val="24"/>
              </w:rPr>
              <w:t>turpmāk</w:t>
            </w:r>
            <w:proofErr w:type="spellEnd"/>
            <w:r w:rsidRPr="00ED1FC3">
              <w:rPr>
                <w:b w:val="0"/>
                <w:bCs w:val="0"/>
                <w:sz w:val="24"/>
                <w:szCs w:val="24"/>
              </w:rPr>
              <w:t xml:space="preserve"> – EGRIS) </w:t>
            </w:r>
            <w:proofErr w:type="spellStart"/>
            <w:r w:rsidRPr="00ED1FC3">
              <w:rPr>
                <w:b w:val="0"/>
                <w:bCs w:val="0"/>
                <w:sz w:val="24"/>
                <w:szCs w:val="24"/>
              </w:rPr>
              <w:t>tādā</w:t>
            </w:r>
            <w:proofErr w:type="spellEnd"/>
            <w:r w:rsidRPr="00ED1FC3">
              <w:rPr>
                <w:b w:val="0"/>
                <w:bCs w:val="0"/>
                <w:sz w:val="24"/>
                <w:szCs w:val="24"/>
              </w:rPr>
              <w:t xml:space="preserve"> </w:t>
            </w:r>
            <w:proofErr w:type="spellStart"/>
            <w:r w:rsidRPr="00ED1FC3">
              <w:rPr>
                <w:b w:val="0"/>
                <w:bCs w:val="0"/>
                <w:sz w:val="24"/>
                <w:szCs w:val="24"/>
              </w:rPr>
              <w:t>apjomā</w:t>
            </w:r>
            <w:proofErr w:type="spellEnd"/>
            <w:r w:rsidRPr="00ED1FC3">
              <w:rPr>
                <w:b w:val="0"/>
                <w:bCs w:val="0"/>
                <w:sz w:val="24"/>
                <w:szCs w:val="24"/>
              </w:rPr>
              <w:t xml:space="preserve">, </w:t>
            </w:r>
            <w:proofErr w:type="spellStart"/>
            <w:r w:rsidRPr="00ED1FC3">
              <w:rPr>
                <w:b w:val="0"/>
                <w:bCs w:val="0"/>
                <w:sz w:val="24"/>
                <w:szCs w:val="24"/>
              </w:rPr>
              <w:t>kāds</w:t>
            </w:r>
            <w:proofErr w:type="spellEnd"/>
            <w:r w:rsidRPr="00ED1FC3">
              <w:rPr>
                <w:b w:val="0"/>
                <w:bCs w:val="0"/>
                <w:sz w:val="24"/>
                <w:szCs w:val="24"/>
              </w:rPr>
              <w:t xml:space="preserve"> </w:t>
            </w:r>
            <w:proofErr w:type="spellStart"/>
            <w:r w:rsidRPr="00ED1FC3">
              <w:rPr>
                <w:b w:val="0"/>
                <w:bCs w:val="0"/>
                <w:sz w:val="24"/>
                <w:szCs w:val="24"/>
              </w:rPr>
              <w:t>ir</w:t>
            </w:r>
            <w:proofErr w:type="spellEnd"/>
            <w:r w:rsidRPr="00ED1FC3">
              <w:rPr>
                <w:b w:val="0"/>
                <w:bCs w:val="0"/>
                <w:sz w:val="24"/>
                <w:szCs w:val="24"/>
              </w:rPr>
              <w:t xml:space="preserve"> EGRIS, </w:t>
            </w:r>
            <w:proofErr w:type="spellStart"/>
            <w:r w:rsidRPr="00ED1FC3">
              <w:rPr>
                <w:b w:val="0"/>
                <w:bCs w:val="0"/>
                <w:sz w:val="24"/>
                <w:szCs w:val="24"/>
              </w:rPr>
              <w:t>tajā</w:t>
            </w:r>
            <w:proofErr w:type="spellEnd"/>
            <w:r w:rsidRPr="00ED1FC3">
              <w:rPr>
                <w:b w:val="0"/>
                <w:bCs w:val="0"/>
                <w:sz w:val="24"/>
                <w:szCs w:val="24"/>
              </w:rPr>
              <w:t xml:space="preserve"> </w:t>
            </w:r>
            <w:proofErr w:type="spellStart"/>
            <w:r w:rsidRPr="00ED1FC3">
              <w:rPr>
                <w:b w:val="0"/>
                <w:bCs w:val="0"/>
                <w:sz w:val="24"/>
                <w:szCs w:val="24"/>
              </w:rPr>
              <w:t>skaitā</w:t>
            </w:r>
            <w:proofErr w:type="spellEnd"/>
            <w:r w:rsidRPr="00ED1FC3">
              <w:rPr>
                <w:b w:val="0"/>
                <w:bCs w:val="0"/>
                <w:sz w:val="24"/>
                <w:szCs w:val="24"/>
              </w:rPr>
              <w:t xml:space="preserve"> </w:t>
            </w:r>
            <w:proofErr w:type="spellStart"/>
            <w:r w:rsidRPr="00ED1FC3">
              <w:rPr>
                <w:b w:val="0"/>
                <w:bCs w:val="0"/>
                <w:sz w:val="24"/>
                <w:szCs w:val="24"/>
              </w:rPr>
              <w:t>šo</w:t>
            </w:r>
            <w:proofErr w:type="spellEnd"/>
            <w:r w:rsidRPr="00ED1FC3">
              <w:rPr>
                <w:b w:val="0"/>
                <w:bCs w:val="0"/>
                <w:sz w:val="24"/>
                <w:szCs w:val="24"/>
              </w:rPr>
              <w:t xml:space="preserve"> </w:t>
            </w:r>
            <w:proofErr w:type="spellStart"/>
            <w:r w:rsidRPr="00ED1FC3">
              <w:rPr>
                <w:b w:val="0"/>
                <w:bCs w:val="0"/>
                <w:sz w:val="24"/>
                <w:szCs w:val="24"/>
              </w:rPr>
              <w:t>noteikumu</w:t>
            </w:r>
            <w:proofErr w:type="spellEnd"/>
            <w:r w:rsidRPr="00ED1FC3">
              <w:rPr>
                <w:b w:val="0"/>
                <w:bCs w:val="0"/>
                <w:sz w:val="24"/>
                <w:szCs w:val="24"/>
              </w:rPr>
              <w:t xml:space="preserve"> 307.5.2. </w:t>
            </w:r>
            <w:proofErr w:type="spellStart"/>
            <w:r w:rsidRPr="00ED1FC3">
              <w:rPr>
                <w:b w:val="0"/>
                <w:bCs w:val="0"/>
                <w:sz w:val="24"/>
                <w:szCs w:val="24"/>
              </w:rPr>
              <w:t>apakšpunktā</w:t>
            </w:r>
            <w:proofErr w:type="spellEnd"/>
            <w:r w:rsidRPr="00ED1FC3">
              <w:rPr>
                <w:b w:val="0"/>
                <w:bCs w:val="0"/>
                <w:sz w:val="24"/>
                <w:szCs w:val="24"/>
              </w:rPr>
              <w:t xml:space="preserve"> </w:t>
            </w:r>
            <w:proofErr w:type="spellStart"/>
            <w:r w:rsidRPr="00ED1FC3">
              <w:rPr>
                <w:b w:val="0"/>
                <w:bCs w:val="0"/>
                <w:sz w:val="24"/>
                <w:szCs w:val="24"/>
              </w:rPr>
              <w:t>minēto</w:t>
            </w:r>
            <w:proofErr w:type="spellEnd"/>
            <w:r w:rsidRPr="00ED1FC3">
              <w:rPr>
                <w:b w:val="0"/>
                <w:bCs w:val="0"/>
                <w:sz w:val="24"/>
                <w:szCs w:val="24"/>
              </w:rPr>
              <w:t xml:space="preserve"> </w:t>
            </w:r>
            <w:proofErr w:type="spellStart"/>
            <w:r w:rsidRPr="00ED1FC3">
              <w:rPr>
                <w:b w:val="0"/>
                <w:bCs w:val="0"/>
                <w:sz w:val="24"/>
                <w:szCs w:val="24"/>
              </w:rPr>
              <w:t>termiņu</w:t>
            </w:r>
            <w:proofErr w:type="spellEnd"/>
            <w:r w:rsidRPr="00ED1FC3">
              <w:rPr>
                <w:b w:val="0"/>
                <w:bCs w:val="0"/>
                <w:sz w:val="24"/>
                <w:szCs w:val="24"/>
              </w:rPr>
              <w:t xml:space="preserve">, ja </w:t>
            </w:r>
            <w:proofErr w:type="spellStart"/>
            <w:r w:rsidRPr="00ED1FC3">
              <w:rPr>
                <w:b w:val="0"/>
                <w:bCs w:val="0"/>
                <w:sz w:val="24"/>
                <w:szCs w:val="24"/>
              </w:rPr>
              <w:t>tas</w:t>
            </w:r>
            <w:proofErr w:type="spellEnd"/>
            <w:r w:rsidRPr="00ED1FC3">
              <w:rPr>
                <w:b w:val="0"/>
                <w:bCs w:val="0"/>
                <w:sz w:val="24"/>
                <w:szCs w:val="24"/>
              </w:rPr>
              <w:t xml:space="preserve"> </w:t>
            </w:r>
            <w:proofErr w:type="spellStart"/>
            <w:r w:rsidRPr="00ED1FC3">
              <w:rPr>
                <w:b w:val="0"/>
                <w:bCs w:val="0"/>
                <w:sz w:val="24"/>
                <w:szCs w:val="24"/>
              </w:rPr>
              <w:t>ir</w:t>
            </w:r>
            <w:proofErr w:type="spellEnd"/>
            <w:r w:rsidRPr="00ED1FC3">
              <w:rPr>
                <w:b w:val="0"/>
                <w:bCs w:val="0"/>
                <w:sz w:val="24"/>
                <w:szCs w:val="24"/>
              </w:rPr>
              <w:t xml:space="preserve"> </w:t>
            </w:r>
            <w:proofErr w:type="spellStart"/>
            <w:r w:rsidRPr="00ED1FC3">
              <w:rPr>
                <w:b w:val="0"/>
                <w:bCs w:val="0"/>
                <w:sz w:val="24"/>
                <w:szCs w:val="24"/>
              </w:rPr>
              <w:t>zināms</w:t>
            </w:r>
            <w:proofErr w:type="spellEnd"/>
            <w:r w:rsidRPr="00ED1FC3">
              <w:rPr>
                <w:b w:val="0"/>
                <w:bCs w:val="0"/>
                <w:sz w:val="24"/>
                <w:szCs w:val="24"/>
              </w:rPr>
              <w:t>.</w:t>
            </w:r>
          </w:p>
        </w:tc>
      </w:tr>
    </w:tbl>
    <w:p w14:paraId="07B0D358" w14:textId="25A894C9" w:rsidR="00A36163" w:rsidRPr="00ED1FC3" w:rsidRDefault="00A36163" w:rsidP="00B32D7D">
      <w:pPr>
        <w:spacing w:after="0" w:line="240" w:lineRule="auto"/>
        <w:jc w:val="both"/>
        <w:rPr>
          <w:rFonts w:ascii="Times New Roman" w:hAnsi="Times New Roman" w:cs="Times New Roman"/>
          <w:sz w:val="28"/>
          <w:szCs w:val="28"/>
        </w:rPr>
      </w:pPr>
    </w:p>
    <w:p w14:paraId="4C23AD0D" w14:textId="77777777" w:rsidR="000526AC" w:rsidRPr="00ED1FC3" w:rsidRDefault="000526AC" w:rsidP="00B32D7D">
      <w:pPr>
        <w:spacing w:after="0" w:line="240" w:lineRule="auto"/>
        <w:jc w:val="both"/>
        <w:rPr>
          <w:rFonts w:ascii="Times New Roman" w:hAnsi="Times New Roman" w:cs="Times New Roman"/>
          <w:sz w:val="28"/>
          <w:szCs w:val="28"/>
        </w:rPr>
      </w:pPr>
    </w:p>
    <w:p w14:paraId="4700DE47" w14:textId="075C377E" w:rsidR="00754801" w:rsidRPr="00ED1FC3" w:rsidRDefault="00754801" w:rsidP="00817E7F">
      <w:pPr>
        <w:spacing w:after="0" w:line="240" w:lineRule="auto"/>
        <w:jc w:val="both"/>
        <w:rPr>
          <w:rFonts w:ascii="Times New Roman" w:hAnsi="Times New Roman" w:cs="Times New Roman"/>
          <w:sz w:val="28"/>
          <w:szCs w:val="28"/>
        </w:rPr>
      </w:pPr>
    </w:p>
    <w:p w14:paraId="575583A5" w14:textId="77777777" w:rsidR="00754801" w:rsidRPr="00ED1FC3" w:rsidRDefault="00754801" w:rsidP="00817E7F">
      <w:pPr>
        <w:spacing w:after="0" w:line="240" w:lineRule="auto"/>
        <w:jc w:val="both"/>
        <w:rPr>
          <w:rFonts w:ascii="Times New Roman" w:hAnsi="Times New Roman" w:cs="Times New Roman"/>
          <w:sz w:val="28"/>
          <w:szCs w:val="28"/>
        </w:rPr>
      </w:pPr>
    </w:p>
    <w:p w14:paraId="4EDB11DF" w14:textId="77777777" w:rsidR="00817E7F" w:rsidRPr="00ED1FC3" w:rsidRDefault="00817E7F" w:rsidP="00817E7F">
      <w:pPr>
        <w:tabs>
          <w:tab w:val="left" w:pos="6804"/>
        </w:tabs>
        <w:spacing w:after="0" w:line="240" w:lineRule="auto"/>
        <w:rPr>
          <w:rFonts w:ascii="Times New Roman" w:eastAsia="Calibri" w:hAnsi="Times New Roman" w:cs="Times New Roman"/>
          <w:sz w:val="28"/>
          <w:szCs w:val="28"/>
          <w:lang w:eastAsia="lv-LV"/>
        </w:rPr>
      </w:pPr>
      <w:r w:rsidRPr="00ED1FC3">
        <w:rPr>
          <w:rFonts w:ascii="Times New Roman" w:eastAsia="Calibri" w:hAnsi="Times New Roman" w:cs="Times New Roman"/>
          <w:sz w:val="28"/>
          <w:szCs w:val="28"/>
          <w:lang w:eastAsia="lv-LV"/>
        </w:rPr>
        <w:t>Veselības ministrs</w:t>
      </w:r>
      <w:r w:rsidRPr="00ED1FC3">
        <w:rPr>
          <w:rFonts w:ascii="Times New Roman" w:eastAsia="Calibri" w:hAnsi="Times New Roman" w:cs="Times New Roman"/>
          <w:sz w:val="28"/>
          <w:szCs w:val="28"/>
          <w:lang w:eastAsia="lv-LV"/>
        </w:rPr>
        <w:tab/>
        <w:t>D. Pavļuts</w:t>
      </w:r>
    </w:p>
    <w:p w14:paraId="454973F3" w14:textId="77777777" w:rsidR="00817E7F" w:rsidRPr="00ED1FC3" w:rsidRDefault="00817E7F" w:rsidP="00817E7F">
      <w:pPr>
        <w:spacing w:after="0" w:line="240" w:lineRule="auto"/>
        <w:rPr>
          <w:rFonts w:ascii="Times New Roman" w:hAnsi="Times New Roman" w:cs="Times New Roman"/>
          <w:sz w:val="28"/>
          <w:szCs w:val="28"/>
        </w:rPr>
      </w:pPr>
    </w:p>
    <w:p w14:paraId="2DF2063F" w14:textId="77777777" w:rsidR="00817E7F" w:rsidRPr="00ED1FC3" w:rsidRDefault="00817E7F" w:rsidP="00817E7F">
      <w:pPr>
        <w:spacing w:after="0" w:line="240" w:lineRule="auto"/>
        <w:rPr>
          <w:rFonts w:ascii="Times New Roman" w:hAnsi="Times New Roman" w:cs="Times New Roman"/>
          <w:sz w:val="28"/>
          <w:szCs w:val="28"/>
        </w:rPr>
      </w:pPr>
    </w:p>
    <w:p w14:paraId="38E677FA" w14:textId="77777777" w:rsidR="00817E7F" w:rsidRPr="00ED1FC3" w:rsidRDefault="00817E7F" w:rsidP="00817E7F">
      <w:pPr>
        <w:tabs>
          <w:tab w:val="left" w:pos="6804"/>
          <w:tab w:val="right" w:pos="9072"/>
        </w:tabs>
        <w:spacing w:after="0" w:line="240" w:lineRule="auto"/>
        <w:ind w:right="-766"/>
        <w:rPr>
          <w:rFonts w:ascii="Times New Roman" w:eastAsia="Calibri" w:hAnsi="Times New Roman" w:cs="Times New Roman"/>
          <w:sz w:val="28"/>
          <w:szCs w:val="28"/>
          <w:lang w:eastAsia="lv-LV"/>
        </w:rPr>
      </w:pPr>
      <w:r w:rsidRPr="00ED1FC3">
        <w:rPr>
          <w:rFonts w:ascii="Times New Roman" w:eastAsia="Calibri" w:hAnsi="Times New Roman" w:cs="Times New Roman"/>
          <w:sz w:val="28"/>
          <w:szCs w:val="28"/>
          <w:lang w:eastAsia="lv-LV"/>
        </w:rPr>
        <w:t>Iesniedzējs: Veselības ministrs</w:t>
      </w:r>
      <w:r w:rsidRPr="00ED1FC3">
        <w:rPr>
          <w:rFonts w:ascii="Times New Roman" w:eastAsia="Calibri" w:hAnsi="Times New Roman" w:cs="Times New Roman"/>
          <w:sz w:val="28"/>
          <w:szCs w:val="28"/>
          <w:lang w:eastAsia="lv-LV"/>
        </w:rPr>
        <w:tab/>
        <w:t>D. Pavļuts</w:t>
      </w:r>
    </w:p>
    <w:p w14:paraId="7C958A88" w14:textId="77777777" w:rsidR="00817E7F" w:rsidRPr="00ED1FC3" w:rsidRDefault="00817E7F" w:rsidP="00817E7F">
      <w:pPr>
        <w:tabs>
          <w:tab w:val="left" w:pos="7088"/>
          <w:tab w:val="right" w:pos="9072"/>
        </w:tabs>
        <w:spacing w:after="0" w:line="240" w:lineRule="auto"/>
        <w:ind w:right="-766"/>
        <w:rPr>
          <w:rFonts w:ascii="Times New Roman" w:eastAsia="Calibri" w:hAnsi="Times New Roman" w:cs="Times New Roman"/>
          <w:sz w:val="28"/>
          <w:szCs w:val="28"/>
          <w:lang w:eastAsia="lv-LV"/>
        </w:rPr>
      </w:pPr>
    </w:p>
    <w:p w14:paraId="0FF08602" w14:textId="77777777" w:rsidR="00817E7F" w:rsidRPr="00ED1FC3" w:rsidRDefault="00817E7F" w:rsidP="00817E7F">
      <w:pPr>
        <w:tabs>
          <w:tab w:val="left" w:pos="7088"/>
          <w:tab w:val="right" w:pos="9072"/>
        </w:tabs>
        <w:spacing w:after="0" w:line="240" w:lineRule="auto"/>
        <w:ind w:right="-766"/>
        <w:rPr>
          <w:rFonts w:ascii="Times New Roman" w:eastAsia="Calibri" w:hAnsi="Times New Roman" w:cs="Times New Roman"/>
          <w:sz w:val="28"/>
          <w:szCs w:val="28"/>
          <w:lang w:eastAsia="lv-LV"/>
        </w:rPr>
      </w:pPr>
    </w:p>
    <w:p w14:paraId="1951C548" w14:textId="77777777" w:rsidR="00842A6F" w:rsidRPr="006A4AEC" w:rsidRDefault="00817E7F" w:rsidP="00817E7F">
      <w:pPr>
        <w:rPr>
          <w:rFonts w:ascii="Times New Roman" w:eastAsia="Calibri" w:hAnsi="Times New Roman" w:cs="Times New Roman"/>
          <w:sz w:val="28"/>
          <w:szCs w:val="28"/>
          <w:lang w:eastAsia="lv-LV"/>
        </w:rPr>
      </w:pPr>
      <w:r w:rsidRPr="00ED1FC3">
        <w:rPr>
          <w:rFonts w:ascii="Times New Roman" w:eastAsia="Calibri" w:hAnsi="Times New Roman" w:cs="Times New Roman"/>
          <w:sz w:val="28"/>
          <w:szCs w:val="28"/>
          <w:lang w:eastAsia="lv-LV"/>
        </w:rPr>
        <w:t>Vīza: Valsts sekretāre</w:t>
      </w:r>
      <w:r w:rsidRPr="00ED1FC3">
        <w:rPr>
          <w:rFonts w:ascii="Times New Roman" w:eastAsia="Calibri" w:hAnsi="Times New Roman" w:cs="Times New Roman"/>
          <w:sz w:val="28"/>
          <w:szCs w:val="28"/>
          <w:lang w:eastAsia="lv-LV"/>
        </w:rPr>
        <w:tab/>
        <w:t>I. Dreika</w:t>
      </w:r>
    </w:p>
    <w:sectPr w:rsidR="00842A6F" w:rsidRPr="006A4AEC" w:rsidSect="003F620F">
      <w:footerReference w:type="default" r:id="rId15"/>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6C9C9" w14:textId="77777777" w:rsidR="00A13BBA" w:rsidRDefault="00A13BBA" w:rsidP="003F620F">
      <w:r>
        <w:separator/>
      </w:r>
    </w:p>
  </w:endnote>
  <w:endnote w:type="continuationSeparator" w:id="0">
    <w:p w14:paraId="4D7B5235" w14:textId="77777777" w:rsidR="00A13BBA" w:rsidRDefault="00A13BBA"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98469"/>
      <w:docPartObj>
        <w:docPartGallery w:val="Page Numbers (Bottom of Page)"/>
        <w:docPartUnique/>
      </w:docPartObj>
    </w:sdtPr>
    <w:sdtEndPr/>
    <w:sdtContent>
      <w:p w14:paraId="555C2979" w14:textId="77777777" w:rsidR="00842A6F" w:rsidRDefault="00907D68">
        <w:pPr>
          <w:pStyle w:val="Footer"/>
          <w:jc w:val="right"/>
        </w:pPr>
        <w:r w:rsidRPr="00842A6F">
          <w:rPr>
            <w:sz w:val="20"/>
            <w:szCs w:val="20"/>
          </w:rPr>
          <w:fldChar w:fldCharType="begin"/>
        </w:r>
        <w:r w:rsidR="00842A6F" w:rsidRPr="00842A6F">
          <w:rPr>
            <w:sz w:val="20"/>
            <w:szCs w:val="20"/>
          </w:rPr>
          <w:instrText xml:space="preserve"> PAGE   \* MERGEFORMAT </w:instrText>
        </w:r>
        <w:r w:rsidRPr="00842A6F">
          <w:rPr>
            <w:sz w:val="20"/>
            <w:szCs w:val="20"/>
          </w:rPr>
          <w:fldChar w:fldCharType="separate"/>
        </w:r>
        <w:r w:rsidR="006A4AEC">
          <w:rPr>
            <w:noProof/>
            <w:sz w:val="20"/>
            <w:szCs w:val="20"/>
          </w:rPr>
          <w:t>7</w:t>
        </w:r>
        <w:r w:rsidRPr="00842A6F">
          <w:rPr>
            <w:sz w:val="20"/>
            <w:szCs w:val="20"/>
          </w:rPr>
          <w:fldChar w:fldCharType="end"/>
        </w:r>
      </w:p>
    </w:sdtContent>
  </w:sdt>
  <w:p w14:paraId="4BAFE18C" w14:textId="77777777" w:rsidR="00842A6F" w:rsidRDefault="00842A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CBD06" w14:textId="77777777" w:rsidR="00A13BBA" w:rsidRDefault="00A13BBA" w:rsidP="003F620F">
      <w:r>
        <w:separator/>
      </w:r>
    </w:p>
  </w:footnote>
  <w:footnote w:type="continuationSeparator" w:id="0">
    <w:p w14:paraId="7820E519" w14:textId="77777777" w:rsidR="00A13BBA" w:rsidRDefault="00A13BBA" w:rsidP="003F6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A5D02"/>
    <w:multiLevelType w:val="hybridMultilevel"/>
    <w:tmpl w:val="B36E25DC"/>
    <w:lvl w:ilvl="0" w:tplc="0426000B">
      <w:start w:val="1"/>
      <w:numFmt w:val="bullet"/>
      <w:lvlText w:val=""/>
      <w:lvlJc w:val="left"/>
      <w:pPr>
        <w:ind w:left="1800" w:hanging="360"/>
      </w:pPr>
      <w:rPr>
        <w:rFonts w:ascii="Wingdings" w:hAnsi="Wingdings"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 w15:restartNumberingAfterBreak="0">
    <w:nsid w:val="03601D83"/>
    <w:multiLevelType w:val="hybridMultilevel"/>
    <w:tmpl w:val="F73A2EA2"/>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37F5130"/>
    <w:multiLevelType w:val="multilevel"/>
    <w:tmpl w:val="C4DCE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1B7B6D"/>
    <w:multiLevelType w:val="hybridMultilevel"/>
    <w:tmpl w:val="A86E2FE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7F067AD"/>
    <w:multiLevelType w:val="hybridMultilevel"/>
    <w:tmpl w:val="C2EA2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595AFD"/>
    <w:multiLevelType w:val="hybridMultilevel"/>
    <w:tmpl w:val="27C07D24"/>
    <w:lvl w:ilvl="0" w:tplc="0426000B">
      <w:start w:val="1"/>
      <w:numFmt w:val="bullet"/>
      <w:lvlText w:val=""/>
      <w:lvlJc w:val="left"/>
      <w:pPr>
        <w:ind w:left="720" w:hanging="360"/>
      </w:pPr>
      <w:rPr>
        <w:rFonts w:ascii="Wingdings" w:hAnsi="Wingdings" w:hint="default"/>
      </w:rPr>
    </w:lvl>
    <w:lvl w:ilvl="1" w:tplc="0426000B">
      <w:start w:val="1"/>
      <w:numFmt w:val="bullet"/>
      <w:lvlText w:val=""/>
      <w:lvlJc w:val="left"/>
      <w:pPr>
        <w:ind w:left="1440" w:hanging="360"/>
      </w:pPr>
      <w:rPr>
        <w:rFonts w:ascii="Wingdings" w:hAnsi="Wingdings"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FFB5BB6"/>
    <w:multiLevelType w:val="hybridMultilevel"/>
    <w:tmpl w:val="A5E011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D5507FE"/>
    <w:multiLevelType w:val="multilevel"/>
    <w:tmpl w:val="7EF29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6D1C9A"/>
    <w:multiLevelType w:val="hybridMultilevel"/>
    <w:tmpl w:val="F9A48DD0"/>
    <w:lvl w:ilvl="0" w:tplc="0426000B">
      <w:start w:val="1"/>
      <w:numFmt w:val="bullet"/>
      <w:lvlText w:val=""/>
      <w:lvlJc w:val="left"/>
      <w:pPr>
        <w:ind w:left="1287" w:hanging="360"/>
      </w:pPr>
      <w:rPr>
        <w:rFonts w:ascii="Wingdings" w:hAnsi="Wingdings"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9" w15:restartNumberingAfterBreak="0">
    <w:nsid w:val="7F0C3906"/>
    <w:multiLevelType w:val="hybridMultilevel"/>
    <w:tmpl w:val="E6ECA33C"/>
    <w:lvl w:ilvl="0" w:tplc="BA46C616">
      <w:start w:val="20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9"/>
  </w:num>
  <w:num w:numId="4">
    <w:abstractNumId w:val="0"/>
  </w:num>
  <w:num w:numId="5">
    <w:abstractNumId w:val="5"/>
  </w:num>
  <w:num w:numId="6">
    <w:abstractNumId w:val="4"/>
  </w:num>
  <w:num w:numId="7">
    <w:abstractNumId w:val="3"/>
  </w:num>
  <w:num w:numId="8">
    <w:abstractNumId w:val="7"/>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E7F"/>
    <w:rsid w:val="000104DC"/>
    <w:rsid w:val="00014752"/>
    <w:rsid w:val="00014755"/>
    <w:rsid w:val="000211A9"/>
    <w:rsid w:val="000235BF"/>
    <w:rsid w:val="000526AC"/>
    <w:rsid w:val="00082EB8"/>
    <w:rsid w:val="000866B6"/>
    <w:rsid w:val="00091DFF"/>
    <w:rsid w:val="00093DDC"/>
    <w:rsid w:val="000942EA"/>
    <w:rsid w:val="000B2DEB"/>
    <w:rsid w:val="000B561D"/>
    <w:rsid w:val="000B7C5D"/>
    <w:rsid w:val="00166E88"/>
    <w:rsid w:val="00171F83"/>
    <w:rsid w:val="001954F7"/>
    <w:rsid w:val="001D1B01"/>
    <w:rsid w:val="001D6CBD"/>
    <w:rsid w:val="001E1F79"/>
    <w:rsid w:val="001E3809"/>
    <w:rsid w:val="001E4241"/>
    <w:rsid w:val="00202786"/>
    <w:rsid w:val="00202B73"/>
    <w:rsid w:val="00212685"/>
    <w:rsid w:val="00221274"/>
    <w:rsid w:val="00225D83"/>
    <w:rsid w:val="0023009C"/>
    <w:rsid w:val="00235F3F"/>
    <w:rsid w:val="0023759E"/>
    <w:rsid w:val="00254E87"/>
    <w:rsid w:val="00263F17"/>
    <w:rsid w:val="002738FA"/>
    <w:rsid w:val="00280460"/>
    <w:rsid w:val="0028413C"/>
    <w:rsid w:val="002A6227"/>
    <w:rsid w:val="002D2817"/>
    <w:rsid w:val="002D5F78"/>
    <w:rsid w:val="002E17ED"/>
    <w:rsid w:val="002F70C5"/>
    <w:rsid w:val="00320A7B"/>
    <w:rsid w:val="00325982"/>
    <w:rsid w:val="00325B64"/>
    <w:rsid w:val="003268AD"/>
    <w:rsid w:val="00327467"/>
    <w:rsid w:val="00343D55"/>
    <w:rsid w:val="003A0F17"/>
    <w:rsid w:val="003A1EED"/>
    <w:rsid w:val="003B3DA0"/>
    <w:rsid w:val="003D2EA2"/>
    <w:rsid w:val="003E75D2"/>
    <w:rsid w:val="003F269F"/>
    <w:rsid w:val="003F620F"/>
    <w:rsid w:val="00412308"/>
    <w:rsid w:val="00413452"/>
    <w:rsid w:val="0042238D"/>
    <w:rsid w:val="00452799"/>
    <w:rsid w:val="004C65BC"/>
    <w:rsid w:val="004D0A7D"/>
    <w:rsid w:val="004F0E0B"/>
    <w:rsid w:val="005008F8"/>
    <w:rsid w:val="00515748"/>
    <w:rsid w:val="005168D2"/>
    <w:rsid w:val="00522A22"/>
    <w:rsid w:val="00537B62"/>
    <w:rsid w:val="00540B49"/>
    <w:rsid w:val="0054275A"/>
    <w:rsid w:val="005443E8"/>
    <w:rsid w:val="00550EC1"/>
    <w:rsid w:val="0056428D"/>
    <w:rsid w:val="00564A98"/>
    <w:rsid w:val="0056772E"/>
    <w:rsid w:val="005771BD"/>
    <w:rsid w:val="005A2EFA"/>
    <w:rsid w:val="005D7B18"/>
    <w:rsid w:val="005E2E27"/>
    <w:rsid w:val="005F0527"/>
    <w:rsid w:val="005F553B"/>
    <w:rsid w:val="00621D03"/>
    <w:rsid w:val="00640158"/>
    <w:rsid w:val="0064181E"/>
    <w:rsid w:val="00645973"/>
    <w:rsid w:val="0066738F"/>
    <w:rsid w:val="0067067B"/>
    <w:rsid w:val="00671B9E"/>
    <w:rsid w:val="00684C90"/>
    <w:rsid w:val="00690BC4"/>
    <w:rsid w:val="00697766"/>
    <w:rsid w:val="006A4AEC"/>
    <w:rsid w:val="006A61C0"/>
    <w:rsid w:val="006A6A1E"/>
    <w:rsid w:val="006B01AF"/>
    <w:rsid w:val="006C44D1"/>
    <w:rsid w:val="006C7874"/>
    <w:rsid w:val="006E183A"/>
    <w:rsid w:val="006E1C5D"/>
    <w:rsid w:val="006E537F"/>
    <w:rsid w:val="006F12E1"/>
    <w:rsid w:val="00742824"/>
    <w:rsid w:val="007446CA"/>
    <w:rsid w:val="00754801"/>
    <w:rsid w:val="00780500"/>
    <w:rsid w:val="00792D9B"/>
    <w:rsid w:val="0079512D"/>
    <w:rsid w:val="00796191"/>
    <w:rsid w:val="007A514B"/>
    <w:rsid w:val="007B3631"/>
    <w:rsid w:val="007B52E1"/>
    <w:rsid w:val="007B55FE"/>
    <w:rsid w:val="007C6111"/>
    <w:rsid w:val="007D68DB"/>
    <w:rsid w:val="007E46A8"/>
    <w:rsid w:val="007E757D"/>
    <w:rsid w:val="00800385"/>
    <w:rsid w:val="00817E7F"/>
    <w:rsid w:val="00824A4B"/>
    <w:rsid w:val="008303AE"/>
    <w:rsid w:val="00833D62"/>
    <w:rsid w:val="00841917"/>
    <w:rsid w:val="00842A6F"/>
    <w:rsid w:val="00851141"/>
    <w:rsid w:val="00853723"/>
    <w:rsid w:val="008577CC"/>
    <w:rsid w:val="00870734"/>
    <w:rsid w:val="00874549"/>
    <w:rsid w:val="00882B4F"/>
    <w:rsid w:val="008A142B"/>
    <w:rsid w:val="008A3D2D"/>
    <w:rsid w:val="008A44A6"/>
    <w:rsid w:val="008A45B2"/>
    <w:rsid w:val="008B2C0C"/>
    <w:rsid w:val="008B6A5E"/>
    <w:rsid w:val="008B775F"/>
    <w:rsid w:val="008C4D4A"/>
    <w:rsid w:val="008D11FE"/>
    <w:rsid w:val="008D7B6E"/>
    <w:rsid w:val="009058C9"/>
    <w:rsid w:val="00907D68"/>
    <w:rsid w:val="00911A04"/>
    <w:rsid w:val="0091725E"/>
    <w:rsid w:val="009507C7"/>
    <w:rsid w:val="009553F2"/>
    <w:rsid w:val="00963B4A"/>
    <w:rsid w:val="00967748"/>
    <w:rsid w:val="009770BD"/>
    <w:rsid w:val="009909D3"/>
    <w:rsid w:val="009D0DCC"/>
    <w:rsid w:val="009D2C83"/>
    <w:rsid w:val="009D4726"/>
    <w:rsid w:val="009D5324"/>
    <w:rsid w:val="009E523E"/>
    <w:rsid w:val="009F7DA6"/>
    <w:rsid w:val="00A04124"/>
    <w:rsid w:val="00A13BBA"/>
    <w:rsid w:val="00A262AD"/>
    <w:rsid w:val="00A31B20"/>
    <w:rsid w:val="00A352F1"/>
    <w:rsid w:val="00A36163"/>
    <w:rsid w:val="00A43CC3"/>
    <w:rsid w:val="00A45E31"/>
    <w:rsid w:val="00A561DB"/>
    <w:rsid w:val="00A819F8"/>
    <w:rsid w:val="00AA74E4"/>
    <w:rsid w:val="00AB5AF0"/>
    <w:rsid w:val="00AD5F6C"/>
    <w:rsid w:val="00AD69E1"/>
    <w:rsid w:val="00AE293C"/>
    <w:rsid w:val="00AE36F8"/>
    <w:rsid w:val="00AE44AB"/>
    <w:rsid w:val="00B26CE5"/>
    <w:rsid w:val="00B32D7D"/>
    <w:rsid w:val="00B533AD"/>
    <w:rsid w:val="00B7336B"/>
    <w:rsid w:val="00B84070"/>
    <w:rsid w:val="00B96E40"/>
    <w:rsid w:val="00BA5253"/>
    <w:rsid w:val="00BA6D9F"/>
    <w:rsid w:val="00BC5BB6"/>
    <w:rsid w:val="00BE13D1"/>
    <w:rsid w:val="00BE3B6F"/>
    <w:rsid w:val="00BE5282"/>
    <w:rsid w:val="00BF5E70"/>
    <w:rsid w:val="00C01020"/>
    <w:rsid w:val="00C04B80"/>
    <w:rsid w:val="00C12398"/>
    <w:rsid w:val="00C207C7"/>
    <w:rsid w:val="00C3578F"/>
    <w:rsid w:val="00C407F6"/>
    <w:rsid w:val="00C47755"/>
    <w:rsid w:val="00C47EF0"/>
    <w:rsid w:val="00C52D8B"/>
    <w:rsid w:val="00C61FBD"/>
    <w:rsid w:val="00C652B3"/>
    <w:rsid w:val="00C6747D"/>
    <w:rsid w:val="00C917CD"/>
    <w:rsid w:val="00CB0917"/>
    <w:rsid w:val="00CB4A73"/>
    <w:rsid w:val="00CC19C3"/>
    <w:rsid w:val="00CE64F7"/>
    <w:rsid w:val="00CF049C"/>
    <w:rsid w:val="00CF0B27"/>
    <w:rsid w:val="00D1702C"/>
    <w:rsid w:val="00D309BA"/>
    <w:rsid w:val="00D33E19"/>
    <w:rsid w:val="00D40D99"/>
    <w:rsid w:val="00D45E1B"/>
    <w:rsid w:val="00D53098"/>
    <w:rsid w:val="00D74923"/>
    <w:rsid w:val="00D8449D"/>
    <w:rsid w:val="00D92CA6"/>
    <w:rsid w:val="00DA552C"/>
    <w:rsid w:val="00DB1EDD"/>
    <w:rsid w:val="00DE12CC"/>
    <w:rsid w:val="00E110FA"/>
    <w:rsid w:val="00E35491"/>
    <w:rsid w:val="00E459CB"/>
    <w:rsid w:val="00E525CF"/>
    <w:rsid w:val="00E6486C"/>
    <w:rsid w:val="00E75341"/>
    <w:rsid w:val="00E84ABB"/>
    <w:rsid w:val="00E94419"/>
    <w:rsid w:val="00EA2BCD"/>
    <w:rsid w:val="00EC6A4D"/>
    <w:rsid w:val="00ED1FC3"/>
    <w:rsid w:val="00F019FC"/>
    <w:rsid w:val="00F01B3C"/>
    <w:rsid w:val="00F13E31"/>
    <w:rsid w:val="00F13E66"/>
    <w:rsid w:val="00F13E6A"/>
    <w:rsid w:val="00F16FBB"/>
    <w:rsid w:val="00F3665A"/>
    <w:rsid w:val="00F458F2"/>
    <w:rsid w:val="00F5266B"/>
    <w:rsid w:val="00F6527B"/>
    <w:rsid w:val="00F83F73"/>
    <w:rsid w:val="00F844FC"/>
    <w:rsid w:val="00F953C4"/>
    <w:rsid w:val="00F95566"/>
    <w:rsid w:val="00F9687F"/>
    <w:rsid w:val="00F97C3E"/>
    <w:rsid w:val="00FD28AD"/>
    <w:rsid w:val="00FD43B9"/>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552F0"/>
  <w15:docId w15:val="{08B65BCB-805C-8D4C-B0E9-4A1494C47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E7F"/>
    <w:pPr>
      <w:spacing w:before="0" w:after="200" w:line="276" w:lineRule="auto"/>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spacing w:after="0" w:line="240" w:lineRule="auto"/>
      <w:ind w:firstLine="709"/>
      <w:jc w:val="both"/>
    </w:pPr>
    <w:rPr>
      <w:rFonts w:ascii="Times New Roman" w:hAnsi="Times New Roman"/>
      <w:sz w:val="24"/>
    </w:r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spacing w:after="0" w:line="240" w:lineRule="auto"/>
      <w:ind w:firstLine="709"/>
      <w:jc w:val="both"/>
    </w:pPr>
    <w:rPr>
      <w:rFonts w:ascii="Times New Roman" w:hAnsi="Times New Roman"/>
      <w:sz w:val="24"/>
    </w:rPr>
  </w:style>
  <w:style w:type="character" w:customStyle="1" w:styleId="FooterChar">
    <w:name w:val="Footer Char"/>
    <w:basedOn w:val="DefaultParagraphFont"/>
    <w:link w:val="Footer"/>
    <w:uiPriority w:val="99"/>
    <w:rsid w:val="003F620F"/>
    <w:rPr>
      <w:rFonts w:ascii="Times New Roman" w:hAnsi="Times New Roman"/>
      <w:sz w:val="24"/>
    </w:rPr>
  </w:style>
  <w:style w:type="paragraph" w:customStyle="1" w:styleId="tv213">
    <w:name w:val="tv213"/>
    <w:basedOn w:val="Normal"/>
    <w:rsid w:val="00817E7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817E7F"/>
    <w:rPr>
      <w:color w:val="0000FF"/>
      <w:u w:val="single"/>
    </w:rPr>
  </w:style>
  <w:style w:type="character" w:customStyle="1" w:styleId="jlqj4b">
    <w:name w:val="jlqj4b"/>
    <w:basedOn w:val="DefaultParagraphFont"/>
    <w:rsid w:val="00645973"/>
  </w:style>
  <w:style w:type="paragraph" w:styleId="ListParagraph">
    <w:name w:val="List Paragraph"/>
    <w:basedOn w:val="Normal"/>
    <w:uiPriority w:val="34"/>
    <w:qFormat/>
    <w:rsid w:val="00B32D7D"/>
    <w:pPr>
      <w:ind w:left="720"/>
      <w:contextualSpacing/>
    </w:pPr>
  </w:style>
  <w:style w:type="character" w:styleId="CommentReference">
    <w:name w:val="annotation reference"/>
    <w:basedOn w:val="DefaultParagraphFont"/>
    <w:uiPriority w:val="99"/>
    <w:semiHidden/>
    <w:unhideWhenUsed/>
    <w:rsid w:val="003F269F"/>
    <w:rPr>
      <w:sz w:val="16"/>
      <w:szCs w:val="16"/>
    </w:rPr>
  </w:style>
  <w:style w:type="paragraph" w:styleId="CommentText">
    <w:name w:val="annotation text"/>
    <w:basedOn w:val="Normal"/>
    <w:link w:val="CommentTextChar"/>
    <w:uiPriority w:val="99"/>
    <w:semiHidden/>
    <w:unhideWhenUsed/>
    <w:rsid w:val="003F269F"/>
    <w:pPr>
      <w:spacing w:line="240" w:lineRule="auto"/>
    </w:pPr>
    <w:rPr>
      <w:sz w:val="20"/>
      <w:szCs w:val="20"/>
    </w:rPr>
  </w:style>
  <w:style w:type="character" w:customStyle="1" w:styleId="CommentTextChar">
    <w:name w:val="Comment Text Char"/>
    <w:basedOn w:val="DefaultParagraphFont"/>
    <w:link w:val="CommentText"/>
    <w:uiPriority w:val="99"/>
    <w:semiHidden/>
    <w:rsid w:val="003F269F"/>
    <w:rPr>
      <w:sz w:val="20"/>
      <w:szCs w:val="20"/>
    </w:rPr>
  </w:style>
  <w:style w:type="paragraph" w:styleId="CommentSubject">
    <w:name w:val="annotation subject"/>
    <w:basedOn w:val="CommentText"/>
    <w:next w:val="CommentText"/>
    <w:link w:val="CommentSubjectChar"/>
    <w:uiPriority w:val="99"/>
    <w:semiHidden/>
    <w:unhideWhenUsed/>
    <w:rsid w:val="003F269F"/>
    <w:rPr>
      <w:b/>
      <w:bCs/>
    </w:rPr>
  </w:style>
  <w:style w:type="character" w:customStyle="1" w:styleId="CommentSubjectChar">
    <w:name w:val="Comment Subject Char"/>
    <w:basedOn w:val="CommentTextChar"/>
    <w:link w:val="CommentSubject"/>
    <w:uiPriority w:val="99"/>
    <w:semiHidden/>
    <w:rsid w:val="003F269F"/>
    <w:rPr>
      <w:b/>
      <w:bCs/>
      <w:sz w:val="20"/>
      <w:szCs w:val="20"/>
    </w:rPr>
  </w:style>
  <w:style w:type="paragraph" w:styleId="BalloonText">
    <w:name w:val="Balloon Text"/>
    <w:basedOn w:val="Normal"/>
    <w:link w:val="BalloonTextChar"/>
    <w:uiPriority w:val="99"/>
    <w:semiHidden/>
    <w:unhideWhenUsed/>
    <w:rsid w:val="00FD43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43B9"/>
    <w:rPr>
      <w:rFonts w:ascii="Tahoma" w:hAnsi="Tahoma" w:cs="Tahoma"/>
      <w:sz w:val="16"/>
      <w:szCs w:val="16"/>
    </w:rPr>
  </w:style>
  <w:style w:type="paragraph" w:styleId="Revision">
    <w:name w:val="Revision"/>
    <w:hidden/>
    <w:uiPriority w:val="99"/>
    <w:semiHidden/>
    <w:rsid w:val="00014755"/>
    <w:pPr>
      <w:spacing w:before="0"/>
      <w:ind w:firstLine="0"/>
      <w:jc w:val="left"/>
    </w:pPr>
  </w:style>
  <w:style w:type="paragraph" w:styleId="NormalWeb">
    <w:name w:val="Normal (Web)"/>
    <w:basedOn w:val="Normal"/>
    <w:uiPriority w:val="99"/>
    <w:semiHidden/>
    <w:unhideWhenUsed/>
    <w:rsid w:val="000B561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Spacing">
    <w:name w:val="No Spacing"/>
    <w:link w:val="NoSpacingChar"/>
    <w:uiPriority w:val="1"/>
    <w:qFormat/>
    <w:rsid w:val="00325B64"/>
    <w:pPr>
      <w:spacing w:before="0"/>
      <w:ind w:firstLine="0"/>
      <w:jc w:val="left"/>
    </w:pPr>
  </w:style>
  <w:style w:type="character" w:customStyle="1" w:styleId="NoSpacingChar">
    <w:name w:val="No Spacing Char"/>
    <w:link w:val="NoSpacing"/>
    <w:uiPriority w:val="1"/>
    <w:rsid w:val="00325B64"/>
  </w:style>
  <w:style w:type="character" w:styleId="Strong">
    <w:name w:val="Strong"/>
    <w:basedOn w:val="DefaultParagraphFont"/>
    <w:uiPriority w:val="22"/>
    <w:qFormat/>
    <w:rsid w:val="00263F17"/>
    <w:rPr>
      <w:b/>
      <w:bCs/>
    </w:rPr>
  </w:style>
  <w:style w:type="table" w:styleId="TableGrid">
    <w:name w:val="Table Grid"/>
    <w:basedOn w:val="TableNormal"/>
    <w:uiPriority w:val="59"/>
    <w:rsid w:val="00824A4B"/>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04124"/>
    <w:pPr>
      <w:widowControl w:val="0"/>
      <w:autoSpaceDE w:val="0"/>
      <w:autoSpaceDN w:val="0"/>
      <w:spacing w:after="0" w:line="266" w:lineRule="exact"/>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A04124"/>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A04124"/>
    <w:pPr>
      <w:widowControl w:val="0"/>
      <w:autoSpaceDE w:val="0"/>
      <w:autoSpaceDN w:val="0"/>
      <w:spacing w:after="0" w:line="240" w:lineRule="auto"/>
      <w:ind w:left="107"/>
    </w:pPr>
    <w:rPr>
      <w:rFonts w:ascii="Times New Roman" w:eastAsia="Times New Roman" w:hAnsi="Times New Roman" w:cs="Times New Roman"/>
    </w:rPr>
  </w:style>
  <w:style w:type="table" w:styleId="GridTable1Light">
    <w:name w:val="Grid Table 1 Light"/>
    <w:basedOn w:val="TableNormal"/>
    <w:uiPriority w:val="46"/>
    <w:rsid w:val="00A04124"/>
    <w:pPr>
      <w:widowControl w:val="0"/>
      <w:autoSpaceDE w:val="0"/>
      <w:autoSpaceDN w:val="0"/>
      <w:spacing w:before="0"/>
      <w:ind w:firstLine="0"/>
      <w:jc w:val="left"/>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6719">
      <w:bodyDiv w:val="1"/>
      <w:marLeft w:val="0"/>
      <w:marRight w:val="0"/>
      <w:marTop w:val="0"/>
      <w:marBottom w:val="0"/>
      <w:divBdr>
        <w:top w:val="none" w:sz="0" w:space="0" w:color="auto"/>
        <w:left w:val="none" w:sz="0" w:space="0" w:color="auto"/>
        <w:bottom w:val="none" w:sz="0" w:space="0" w:color="auto"/>
        <w:right w:val="none" w:sz="0" w:space="0" w:color="auto"/>
      </w:divBdr>
    </w:div>
    <w:div w:id="401147049">
      <w:bodyDiv w:val="1"/>
      <w:marLeft w:val="0"/>
      <w:marRight w:val="0"/>
      <w:marTop w:val="0"/>
      <w:marBottom w:val="0"/>
      <w:divBdr>
        <w:top w:val="none" w:sz="0" w:space="0" w:color="auto"/>
        <w:left w:val="none" w:sz="0" w:space="0" w:color="auto"/>
        <w:bottom w:val="none" w:sz="0" w:space="0" w:color="auto"/>
        <w:right w:val="none" w:sz="0" w:space="0" w:color="auto"/>
      </w:divBdr>
    </w:div>
    <w:div w:id="470513409">
      <w:bodyDiv w:val="1"/>
      <w:marLeft w:val="0"/>
      <w:marRight w:val="0"/>
      <w:marTop w:val="0"/>
      <w:marBottom w:val="0"/>
      <w:divBdr>
        <w:top w:val="none" w:sz="0" w:space="0" w:color="auto"/>
        <w:left w:val="none" w:sz="0" w:space="0" w:color="auto"/>
        <w:bottom w:val="none" w:sz="0" w:space="0" w:color="auto"/>
        <w:right w:val="none" w:sz="0" w:space="0" w:color="auto"/>
      </w:divBdr>
    </w:div>
    <w:div w:id="1297026914">
      <w:bodyDiv w:val="1"/>
      <w:marLeft w:val="0"/>
      <w:marRight w:val="0"/>
      <w:marTop w:val="0"/>
      <w:marBottom w:val="0"/>
      <w:divBdr>
        <w:top w:val="none" w:sz="0" w:space="0" w:color="auto"/>
        <w:left w:val="none" w:sz="0" w:space="0" w:color="auto"/>
        <w:bottom w:val="none" w:sz="0" w:space="0" w:color="auto"/>
        <w:right w:val="none" w:sz="0" w:space="0" w:color="auto"/>
      </w:divBdr>
    </w:div>
    <w:div w:id="1319308999">
      <w:bodyDiv w:val="1"/>
      <w:marLeft w:val="0"/>
      <w:marRight w:val="0"/>
      <w:marTop w:val="0"/>
      <w:marBottom w:val="0"/>
      <w:divBdr>
        <w:top w:val="none" w:sz="0" w:space="0" w:color="auto"/>
        <w:left w:val="none" w:sz="0" w:space="0" w:color="auto"/>
        <w:bottom w:val="none" w:sz="0" w:space="0" w:color="auto"/>
        <w:right w:val="none" w:sz="0" w:space="0" w:color="auto"/>
      </w:divBdr>
    </w:div>
    <w:div w:id="1333216258">
      <w:bodyDiv w:val="1"/>
      <w:marLeft w:val="0"/>
      <w:marRight w:val="0"/>
      <w:marTop w:val="0"/>
      <w:marBottom w:val="0"/>
      <w:divBdr>
        <w:top w:val="none" w:sz="0" w:space="0" w:color="auto"/>
        <w:left w:val="none" w:sz="0" w:space="0" w:color="auto"/>
        <w:bottom w:val="none" w:sz="0" w:space="0" w:color="auto"/>
        <w:right w:val="none" w:sz="0" w:space="0" w:color="auto"/>
      </w:divBdr>
    </w:div>
    <w:div w:id="1449007811">
      <w:bodyDiv w:val="1"/>
      <w:marLeft w:val="0"/>
      <w:marRight w:val="0"/>
      <w:marTop w:val="0"/>
      <w:marBottom w:val="0"/>
      <w:divBdr>
        <w:top w:val="none" w:sz="0" w:space="0" w:color="auto"/>
        <w:left w:val="none" w:sz="0" w:space="0" w:color="auto"/>
        <w:bottom w:val="none" w:sz="0" w:space="0" w:color="auto"/>
        <w:right w:val="none" w:sz="0" w:space="0" w:color="auto"/>
      </w:divBdr>
    </w:div>
    <w:div w:id="1650598631">
      <w:bodyDiv w:val="1"/>
      <w:marLeft w:val="0"/>
      <w:marRight w:val="0"/>
      <w:marTop w:val="0"/>
      <w:marBottom w:val="0"/>
      <w:divBdr>
        <w:top w:val="none" w:sz="0" w:space="0" w:color="auto"/>
        <w:left w:val="none" w:sz="0" w:space="0" w:color="auto"/>
        <w:bottom w:val="none" w:sz="0" w:space="0" w:color="auto"/>
        <w:right w:val="none" w:sz="0" w:space="0" w:color="auto"/>
      </w:divBdr>
    </w:div>
    <w:div w:id="1702851355">
      <w:bodyDiv w:val="1"/>
      <w:marLeft w:val="0"/>
      <w:marRight w:val="0"/>
      <w:marTop w:val="0"/>
      <w:marBottom w:val="0"/>
      <w:divBdr>
        <w:top w:val="none" w:sz="0" w:space="0" w:color="auto"/>
        <w:left w:val="none" w:sz="0" w:space="0" w:color="auto"/>
        <w:bottom w:val="none" w:sz="0" w:space="0" w:color="auto"/>
        <w:right w:val="none" w:sz="0" w:space="0" w:color="auto"/>
      </w:divBdr>
    </w:div>
    <w:div w:id="1709648599">
      <w:bodyDiv w:val="1"/>
      <w:marLeft w:val="0"/>
      <w:marRight w:val="0"/>
      <w:marTop w:val="0"/>
      <w:marBottom w:val="0"/>
      <w:divBdr>
        <w:top w:val="none" w:sz="0" w:space="0" w:color="auto"/>
        <w:left w:val="none" w:sz="0" w:space="0" w:color="auto"/>
        <w:bottom w:val="none" w:sz="0" w:space="0" w:color="auto"/>
        <w:right w:val="none" w:sz="0" w:space="0" w:color="auto"/>
      </w:divBdr>
    </w:div>
    <w:div w:id="1801919009">
      <w:bodyDiv w:val="1"/>
      <w:marLeft w:val="0"/>
      <w:marRight w:val="0"/>
      <w:marTop w:val="0"/>
      <w:marBottom w:val="0"/>
      <w:divBdr>
        <w:top w:val="none" w:sz="0" w:space="0" w:color="auto"/>
        <w:left w:val="none" w:sz="0" w:space="0" w:color="auto"/>
        <w:bottom w:val="none" w:sz="0" w:space="0" w:color="auto"/>
        <w:right w:val="none" w:sz="0" w:space="0" w:color="auto"/>
      </w:divBdr>
    </w:div>
    <w:div w:id="214561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326513-epidemiologiskas-drosibas-pasakumi-covid-19-infekcijas-izplatibas-ierobezosana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3A%2F%2Ft.sk%2F&amp;data=04%7C01%7CGunta.Smalka%40vm.gov.lv%7C7f672ef1c92e472c0c1508d98cacddb9%7Cdbc9012d628b43d4b1908a730f7e1e96%7C0%7C0%7C637695496358386420%7CUnknown%7CTWFpbGZsb3d8eyJWIjoiMC4wLjAwMDAiLCJQIjoiV2luMzIiLCJBTiI6Ik1haWwiLCJXVCI6Mn0%3D%7C1000&amp;sdata=%2BU%2BPA%2FY5ipgS7vQjaAR502fW0%2Fccl7fjVQbazhS6c5o%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52951-epidemiologiskas-drosibas-likum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326513-epidemiologiskas-drosibas-pasakumi-covid-19-infekcijas-izplatibas-ierobezosan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3525AD-FB9E-4593-9C83-27D13FEE0BB8}">
  <ds:schemaRefs>
    <ds:schemaRef ds:uri="http://schemas.openxmlformats.org/officeDocument/2006/bibliography"/>
  </ds:schemaRefs>
</ds:datastoreItem>
</file>

<file path=customXml/itemProps3.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4.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16596</Words>
  <Characters>9460</Characters>
  <Application>Microsoft Office Word</Application>
  <DocSecurity>0</DocSecurity>
  <Lines>78</Lines>
  <Paragraphs>52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Gunta Smalkā</dc:creator>
  <cp:lastModifiedBy>Gunta Smalkā</cp:lastModifiedBy>
  <cp:revision>3</cp:revision>
  <cp:lastPrinted>2021-09-15T10:03:00Z</cp:lastPrinted>
  <dcterms:created xsi:type="dcterms:W3CDTF">2021-10-11T15:32:00Z</dcterms:created>
  <dcterms:modified xsi:type="dcterms:W3CDTF">2021-10-11T15:33:00Z</dcterms:modified>
</cp:coreProperties>
</file>