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48353" w14:textId="3B5B2517" w:rsidR="000F2220" w:rsidRPr="003F5B1F" w:rsidRDefault="003F5B1F" w:rsidP="00000F7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  <w:lang w:val="nl-NL"/>
        </w:rPr>
      </w:pPr>
      <w:r w:rsidRPr="003F5B1F">
        <w:rPr>
          <w:rFonts w:ascii="Times New Roman" w:hAnsi="Times New Roman" w:cs="Times New Roman"/>
          <w:b/>
          <w:sz w:val="24"/>
          <w:szCs w:val="24"/>
        </w:rPr>
        <w:t>Informatīvai</w:t>
      </w:r>
      <w:r w:rsidR="00FF187D">
        <w:rPr>
          <w:rFonts w:ascii="Times New Roman" w:hAnsi="Times New Roman" w:cs="Times New Roman"/>
          <w:b/>
          <w:sz w:val="24"/>
          <w:szCs w:val="24"/>
        </w:rPr>
        <w:t>s</w:t>
      </w:r>
      <w:r w:rsidRPr="003F5B1F">
        <w:rPr>
          <w:rFonts w:ascii="Times New Roman" w:hAnsi="Times New Roman" w:cs="Times New Roman"/>
          <w:b/>
          <w:sz w:val="24"/>
          <w:szCs w:val="24"/>
        </w:rPr>
        <w:t xml:space="preserve"> ziņojums</w:t>
      </w:r>
      <w:r w:rsidR="00D54FDA" w:rsidRPr="003F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5B1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F5B1F">
        <w:rPr>
          <w:rFonts w:ascii="Times New Roman" w:hAnsi="Times New Roman" w:cs="Times New Roman"/>
          <w:b/>
          <w:sz w:val="24"/>
          <w:szCs w:val="24"/>
        </w:rPr>
        <w:t xml:space="preserve">ar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nl-NL"/>
        </w:rPr>
        <w:t>L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atvijas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valdības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piekrišanu</w:t>
      </w:r>
      <w:proofErr w:type="spellEnd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nl-NL"/>
        </w:rPr>
        <w:t>E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iropas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nl-NL"/>
        </w:rPr>
        <w:t>K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omitejas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spīdzināšanas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un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necilvēcīgas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vai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pazemojošas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rīcības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vai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soda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novēršanai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267213">
        <w:rPr>
          <w:rFonts w:ascii="Times New Roman" w:hAnsi="Times New Roman" w:cs="Times New Roman"/>
          <w:b/>
          <w:sz w:val="24"/>
          <w:szCs w:val="24"/>
          <w:lang w:val="nl-NL"/>
        </w:rPr>
        <w:t>turpmāko</w:t>
      </w:r>
      <w:proofErr w:type="spellEnd"/>
      <w:r w:rsidR="0026721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ziņojumu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par </w:t>
      </w:r>
      <w:proofErr w:type="spellStart"/>
      <w:r w:rsidR="009A3278">
        <w:rPr>
          <w:rFonts w:ascii="Times New Roman" w:hAnsi="Times New Roman" w:cs="Times New Roman"/>
          <w:b/>
          <w:sz w:val="24"/>
          <w:szCs w:val="24"/>
          <w:lang w:val="nl-NL"/>
        </w:rPr>
        <w:t>L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atviju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,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kā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arī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valdības</w:t>
      </w:r>
      <w:proofErr w:type="spellEnd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atbilžu</w:t>
      </w:r>
      <w:proofErr w:type="spellEnd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un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komentāru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automātisk</w:t>
      </w:r>
      <w:r w:rsidR="00267213">
        <w:rPr>
          <w:rFonts w:ascii="Times New Roman" w:hAnsi="Times New Roman" w:cs="Times New Roman"/>
          <w:b/>
          <w:sz w:val="24"/>
          <w:szCs w:val="24"/>
          <w:lang w:val="nl-NL"/>
        </w:rPr>
        <w:t>ai</w:t>
      </w:r>
      <w:proofErr w:type="spellEnd"/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proofErr w:type="spellStart"/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publ</w:t>
      </w:r>
      <w:r w:rsidR="003F7DA3">
        <w:rPr>
          <w:rFonts w:ascii="Times New Roman" w:hAnsi="Times New Roman" w:cs="Times New Roman"/>
          <w:b/>
          <w:sz w:val="24"/>
          <w:szCs w:val="24"/>
          <w:lang w:val="nl-NL"/>
        </w:rPr>
        <w:t>icē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šan</w:t>
      </w:r>
      <w:r w:rsidR="00267213">
        <w:rPr>
          <w:rFonts w:ascii="Times New Roman" w:hAnsi="Times New Roman" w:cs="Times New Roman"/>
          <w:b/>
          <w:sz w:val="24"/>
          <w:szCs w:val="24"/>
          <w:lang w:val="nl-NL"/>
        </w:rPr>
        <w:t>ai</w:t>
      </w:r>
      <w:proofErr w:type="spellEnd"/>
      <w:r w:rsidRPr="003F5B1F">
        <w:rPr>
          <w:rFonts w:ascii="Times New Roman" w:hAnsi="Times New Roman" w:cs="Times New Roman"/>
          <w:b/>
          <w:sz w:val="24"/>
          <w:szCs w:val="24"/>
        </w:rPr>
        <w:t>”</w:t>
      </w:r>
    </w:p>
    <w:p w14:paraId="4EEED5D4" w14:textId="77777777" w:rsidR="00721125" w:rsidRPr="00000BBB" w:rsidRDefault="00721125" w:rsidP="00000F7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F34E06" w14:textId="2182E68A" w:rsidR="0020693A" w:rsidRDefault="00E928D9" w:rsidP="0020693A">
      <w:pPr>
        <w:pStyle w:val="BodyTex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E928D9">
        <w:rPr>
          <w:rFonts w:ascii="Times New Roman" w:hAnsi="Times New Roman" w:cs="Times New Roman"/>
          <w:sz w:val="24"/>
          <w:szCs w:val="24"/>
        </w:rPr>
        <w:t>1997</w:t>
      </w:r>
      <w:r w:rsidR="00000BBB" w:rsidRPr="00E928D9">
        <w:rPr>
          <w:rFonts w:ascii="Times New Roman" w:hAnsi="Times New Roman" w:cs="Times New Roman"/>
          <w:sz w:val="24"/>
          <w:szCs w:val="24"/>
        </w:rPr>
        <w:t>.</w:t>
      </w:r>
      <w:r w:rsidR="00000BBB">
        <w:rPr>
          <w:rFonts w:ascii="Times New Roman" w:hAnsi="Times New Roman" w:cs="Times New Roman"/>
          <w:sz w:val="24"/>
          <w:szCs w:val="24"/>
        </w:rPr>
        <w:t> </w:t>
      </w:r>
      <w:r w:rsidRPr="00E928D9">
        <w:rPr>
          <w:rFonts w:ascii="Times New Roman" w:hAnsi="Times New Roman" w:cs="Times New Roman"/>
          <w:sz w:val="24"/>
          <w:szCs w:val="24"/>
        </w:rPr>
        <w:t>gada 11</w:t>
      </w:r>
      <w:r w:rsidR="00000BBB" w:rsidRPr="00E928D9">
        <w:rPr>
          <w:rFonts w:ascii="Times New Roman" w:hAnsi="Times New Roman" w:cs="Times New Roman"/>
          <w:sz w:val="24"/>
          <w:szCs w:val="24"/>
        </w:rPr>
        <w:t>.</w:t>
      </w:r>
      <w:r w:rsidR="00000BBB">
        <w:rPr>
          <w:rFonts w:ascii="Times New Roman" w:hAnsi="Times New Roman" w:cs="Times New Roman"/>
          <w:sz w:val="24"/>
          <w:szCs w:val="24"/>
        </w:rPr>
        <w:t> </w:t>
      </w:r>
      <w:r w:rsidRPr="00E928D9">
        <w:rPr>
          <w:rFonts w:ascii="Times New Roman" w:hAnsi="Times New Roman" w:cs="Times New Roman"/>
          <w:sz w:val="24"/>
          <w:szCs w:val="24"/>
        </w:rPr>
        <w:t>decembrī Latvija ratificēja Eiropas Konvenciju par spīdzināšanas un necilvēcīgas vai pazemojošas rīcības vai soda novēršanu (turpmāk – Konvencija). Konvencijas piemērošanas uzraudzīb</w:t>
      </w:r>
      <w:r w:rsidR="006A0B2D">
        <w:rPr>
          <w:rFonts w:ascii="Times New Roman" w:hAnsi="Times New Roman" w:cs="Times New Roman"/>
          <w:sz w:val="24"/>
          <w:szCs w:val="24"/>
        </w:rPr>
        <w:t>u</w:t>
      </w:r>
      <w:r w:rsidRPr="00E928D9">
        <w:rPr>
          <w:rFonts w:ascii="Times New Roman" w:hAnsi="Times New Roman" w:cs="Times New Roman"/>
          <w:sz w:val="24"/>
          <w:szCs w:val="24"/>
        </w:rPr>
        <w:t xml:space="preserve"> </w:t>
      </w:r>
      <w:r w:rsidR="0045181E">
        <w:rPr>
          <w:rFonts w:ascii="Times New Roman" w:hAnsi="Times New Roman" w:cs="Times New Roman"/>
          <w:sz w:val="24"/>
          <w:szCs w:val="24"/>
        </w:rPr>
        <w:t>īsteno</w:t>
      </w:r>
      <w:r w:rsidR="00DD67D1">
        <w:rPr>
          <w:rFonts w:ascii="Times New Roman" w:hAnsi="Times New Roman" w:cs="Times New Roman"/>
          <w:sz w:val="24"/>
          <w:szCs w:val="24"/>
        </w:rPr>
        <w:t xml:space="preserve"> Eiropas Komiteja spīdzināšanas </w:t>
      </w:r>
      <w:r w:rsidRPr="00E928D9">
        <w:rPr>
          <w:rFonts w:ascii="Times New Roman" w:hAnsi="Times New Roman" w:cs="Times New Roman"/>
          <w:sz w:val="24"/>
          <w:szCs w:val="24"/>
        </w:rPr>
        <w:t>un necilvēcīgas vai pazemojošas rīcības vai soda novēršanai (turpmāk - Komite</w:t>
      </w:r>
      <w:r w:rsidR="00DD67D1">
        <w:rPr>
          <w:rFonts w:ascii="Times New Roman" w:hAnsi="Times New Roman" w:cs="Times New Roman"/>
          <w:sz w:val="24"/>
          <w:szCs w:val="24"/>
        </w:rPr>
        <w:t>ja)</w:t>
      </w:r>
      <w:r w:rsidR="003F5B1F">
        <w:rPr>
          <w:rFonts w:ascii="Times New Roman" w:hAnsi="Times New Roman" w:cs="Times New Roman"/>
          <w:sz w:val="24"/>
          <w:szCs w:val="24"/>
        </w:rPr>
        <w:t>. Uzraudzība tiek īstenota</w:t>
      </w:r>
      <w:r w:rsidR="006A0B2D">
        <w:rPr>
          <w:rFonts w:ascii="Times New Roman" w:hAnsi="Times New Roman" w:cs="Times New Roman"/>
          <w:sz w:val="24"/>
          <w:szCs w:val="24"/>
        </w:rPr>
        <w:t>,</w:t>
      </w:r>
      <w:r w:rsidR="00DD67D1">
        <w:rPr>
          <w:rFonts w:ascii="Times New Roman" w:hAnsi="Times New Roman" w:cs="Times New Roman"/>
          <w:sz w:val="24"/>
          <w:szCs w:val="24"/>
        </w:rPr>
        <w:t xml:space="preserve"> </w:t>
      </w:r>
      <w:r w:rsidR="003F5B1F">
        <w:rPr>
          <w:rFonts w:ascii="Times New Roman" w:hAnsi="Times New Roman" w:cs="Times New Roman"/>
          <w:sz w:val="24"/>
          <w:szCs w:val="24"/>
        </w:rPr>
        <w:t xml:space="preserve">Komitejai </w:t>
      </w:r>
      <w:r w:rsidR="00381CD3">
        <w:rPr>
          <w:rFonts w:ascii="Times New Roman" w:hAnsi="Times New Roman" w:cs="Times New Roman"/>
          <w:sz w:val="24"/>
          <w:szCs w:val="24"/>
        </w:rPr>
        <w:t xml:space="preserve">periodiski </w:t>
      </w:r>
      <w:r w:rsidR="003F5B1F">
        <w:rPr>
          <w:rFonts w:ascii="Times New Roman" w:hAnsi="Times New Roman" w:cs="Times New Roman"/>
          <w:sz w:val="24"/>
          <w:szCs w:val="24"/>
        </w:rPr>
        <w:t xml:space="preserve">apmeklējot </w:t>
      </w:r>
      <w:r w:rsidR="00DD67D1">
        <w:rPr>
          <w:rFonts w:ascii="Times New Roman" w:hAnsi="Times New Roman" w:cs="Times New Roman"/>
          <w:sz w:val="24"/>
          <w:szCs w:val="24"/>
        </w:rPr>
        <w:t>Konvencijas dalībvalst</w:t>
      </w:r>
      <w:r w:rsidR="003F5B1F">
        <w:rPr>
          <w:rFonts w:ascii="Times New Roman" w:hAnsi="Times New Roman" w:cs="Times New Roman"/>
          <w:sz w:val="24"/>
          <w:szCs w:val="24"/>
        </w:rPr>
        <w:t>is</w:t>
      </w:r>
      <w:r w:rsidR="002968A1">
        <w:rPr>
          <w:rFonts w:ascii="Times New Roman" w:hAnsi="Times New Roman" w:cs="Times New Roman"/>
          <w:sz w:val="24"/>
          <w:szCs w:val="24"/>
        </w:rPr>
        <w:t>.</w:t>
      </w:r>
      <w:r w:rsidR="00F37E97" w:rsidRPr="00F37E97">
        <w:rPr>
          <w:rFonts w:ascii="Times New Roman" w:hAnsi="Times New Roman" w:cs="Times New Roman"/>
          <w:sz w:val="24"/>
          <w:szCs w:val="24"/>
        </w:rPr>
        <w:t xml:space="preserve"> </w:t>
      </w:r>
      <w:r w:rsidR="002968A1">
        <w:rPr>
          <w:rFonts w:ascii="Times New Roman" w:hAnsi="Times New Roman" w:cs="Times New Roman"/>
          <w:sz w:val="24"/>
          <w:szCs w:val="24"/>
        </w:rPr>
        <w:t>A</w:t>
      </w:r>
      <w:r w:rsidR="00F37E97" w:rsidRPr="00F37E97">
        <w:rPr>
          <w:rFonts w:ascii="Times New Roman" w:hAnsi="Times New Roman" w:cs="Times New Roman"/>
          <w:sz w:val="24"/>
          <w:szCs w:val="24"/>
        </w:rPr>
        <w:t xml:space="preserve">tbilstoši Konvencijas 7.pantā noteiktajam, vadoties no apstākļiem, Komiteja var organizēt arī citus </w:t>
      </w:r>
      <w:proofErr w:type="spellStart"/>
      <w:r w:rsidR="00F37E97" w:rsidRPr="00F37E97">
        <w:rPr>
          <w:rFonts w:ascii="Times New Roman" w:hAnsi="Times New Roman" w:cs="Times New Roman"/>
          <w:i/>
          <w:iCs/>
          <w:sz w:val="24"/>
          <w:szCs w:val="24"/>
        </w:rPr>
        <w:t>ad</w:t>
      </w:r>
      <w:proofErr w:type="spellEnd"/>
      <w:r w:rsidR="00F37E97" w:rsidRPr="00F37E97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="00F37E97" w:rsidRPr="00F37E97">
        <w:rPr>
          <w:rFonts w:ascii="Times New Roman" w:hAnsi="Times New Roman" w:cs="Times New Roman"/>
          <w:i/>
          <w:iCs/>
          <w:sz w:val="24"/>
          <w:szCs w:val="24"/>
        </w:rPr>
        <w:t>hoc</w:t>
      </w:r>
      <w:proofErr w:type="spellEnd"/>
      <w:r w:rsidR="00F37E97">
        <w:rPr>
          <w:rFonts w:ascii="Times New Roman" w:hAnsi="Times New Roman" w:cs="Times New Roman"/>
          <w:sz w:val="24"/>
          <w:szCs w:val="24"/>
        </w:rPr>
        <w:t xml:space="preserve"> </w:t>
      </w:r>
      <w:r w:rsidR="00F37E97" w:rsidRPr="00F37E97">
        <w:rPr>
          <w:rFonts w:ascii="Times New Roman" w:hAnsi="Times New Roman" w:cs="Times New Roman"/>
          <w:sz w:val="24"/>
          <w:szCs w:val="24"/>
        </w:rPr>
        <w:t>apmeklējumus.</w:t>
      </w:r>
    </w:p>
    <w:p w14:paraId="14D8F85E" w14:textId="0E2153B8" w:rsidR="0020693A" w:rsidRDefault="0020693A" w:rsidP="0020693A">
      <w:pPr>
        <w:pStyle w:val="BodyTex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DD67D1">
        <w:rPr>
          <w:rFonts w:ascii="Times New Roman" w:hAnsi="Times New Roman" w:cs="Times New Roman"/>
          <w:sz w:val="24"/>
          <w:szCs w:val="24"/>
        </w:rPr>
        <w:t xml:space="preserve">Komiteja </w:t>
      </w:r>
      <w:r>
        <w:rPr>
          <w:rFonts w:ascii="Times New Roman" w:hAnsi="Times New Roman" w:cs="Times New Roman"/>
          <w:sz w:val="24"/>
          <w:szCs w:val="24"/>
        </w:rPr>
        <w:t xml:space="preserve">bez jebkādiem ierobežojumiem </w:t>
      </w:r>
      <w:r w:rsidRPr="00DD67D1">
        <w:rPr>
          <w:rFonts w:ascii="Times New Roman" w:hAnsi="Times New Roman" w:cs="Times New Roman"/>
          <w:sz w:val="24"/>
          <w:szCs w:val="24"/>
        </w:rPr>
        <w:t>apmeklē aizturēšanas vietas un iestādes, kas saistītas ar brīvības ierobežošanu (</w:t>
      </w:r>
      <w:r>
        <w:rPr>
          <w:rFonts w:ascii="Times New Roman" w:hAnsi="Times New Roman" w:cs="Times New Roman"/>
          <w:sz w:val="24"/>
          <w:szCs w:val="24"/>
        </w:rPr>
        <w:t>ieslodzījuma vietas</w:t>
      </w:r>
      <w:r w:rsidRPr="00DD67D1">
        <w:rPr>
          <w:rFonts w:ascii="Times New Roman" w:hAnsi="Times New Roman" w:cs="Times New Roman"/>
          <w:sz w:val="24"/>
          <w:szCs w:val="24"/>
        </w:rPr>
        <w:t xml:space="preserve">, audzināšanas iestādes nepilngadīgajiem, policijas </w:t>
      </w:r>
      <w:r>
        <w:rPr>
          <w:rFonts w:ascii="Times New Roman" w:hAnsi="Times New Roman" w:cs="Times New Roman"/>
          <w:sz w:val="24"/>
          <w:szCs w:val="24"/>
        </w:rPr>
        <w:t>īslaicīgās aizturēšanas vietas</w:t>
      </w:r>
      <w:r w:rsidRPr="00DD67D1">
        <w:rPr>
          <w:rFonts w:ascii="Times New Roman" w:hAnsi="Times New Roman" w:cs="Times New Roman"/>
          <w:sz w:val="24"/>
          <w:szCs w:val="24"/>
        </w:rPr>
        <w:t xml:space="preserve">, </w:t>
      </w:r>
      <w:r w:rsidR="00333D5F" w:rsidRPr="00333D5F">
        <w:rPr>
          <w:rFonts w:ascii="Times New Roman" w:hAnsi="Times New Roman" w:cs="Times New Roman"/>
          <w:sz w:val="24"/>
          <w:szCs w:val="24"/>
        </w:rPr>
        <w:t>aizturēto ārzemnieku izmitināšanas centr</w:t>
      </w:r>
      <w:r w:rsidR="00333D5F">
        <w:rPr>
          <w:rFonts w:ascii="Times New Roman" w:hAnsi="Times New Roman" w:cs="Times New Roman"/>
          <w:sz w:val="24"/>
          <w:szCs w:val="24"/>
        </w:rPr>
        <w:t>us,</w:t>
      </w:r>
      <w:r w:rsidR="00333D5F" w:rsidRPr="00333D5F">
        <w:rPr>
          <w:rFonts w:ascii="Times New Roman" w:hAnsi="Times New Roman" w:cs="Times New Roman"/>
          <w:sz w:val="24"/>
          <w:szCs w:val="24"/>
        </w:rPr>
        <w:t xml:space="preserve"> patvēruma meklētāju izmitināšanas centrus</w:t>
      </w:r>
      <w:r w:rsidRPr="00DD67D1">
        <w:rPr>
          <w:rFonts w:ascii="Times New Roman" w:hAnsi="Times New Roman" w:cs="Times New Roman"/>
          <w:sz w:val="24"/>
          <w:szCs w:val="24"/>
        </w:rPr>
        <w:t xml:space="preserve">, psihiatriskās slimnīcas, sociālās aprūpes centrus utt.), lai izvērtētu izturēšanos pret </w:t>
      </w:r>
      <w:r>
        <w:rPr>
          <w:rFonts w:ascii="Times New Roman" w:hAnsi="Times New Roman" w:cs="Times New Roman"/>
          <w:sz w:val="24"/>
          <w:szCs w:val="24"/>
        </w:rPr>
        <w:t>personām, kurām atņemta vai ierobežota brīvība.</w:t>
      </w:r>
      <w:r w:rsidRPr="00DD6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CFB2C" w14:textId="478A9CCA" w:rsidR="0020693A" w:rsidRDefault="0020693A" w:rsidP="0020693A">
      <w:pPr>
        <w:pStyle w:val="BodyTex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875878">
        <w:rPr>
          <w:rFonts w:ascii="Times New Roman" w:hAnsi="Times New Roman" w:cs="Times New Roman"/>
          <w:sz w:val="24"/>
          <w:szCs w:val="24"/>
        </w:rPr>
        <w:t xml:space="preserve">Pēc katras vizītes Komiteja </w:t>
      </w:r>
      <w:r>
        <w:rPr>
          <w:rFonts w:ascii="Times New Roman" w:hAnsi="Times New Roman" w:cs="Times New Roman"/>
          <w:sz w:val="24"/>
          <w:szCs w:val="24"/>
        </w:rPr>
        <w:t xml:space="preserve">sagatavo </w:t>
      </w:r>
      <w:r w:rsidRPr="00875878">
        <w:rPr>
          <w:rFonts w:ascii="Times New Roman" w:hAnsi="Times New Roman" w:cs="Times New Roman"/>
          <w:sz w:val="24"/>
          <w:szCs w:val="24"/>
        </w:rPr>
        <w:t xml:space="preserve">ziņojumu </w:t>
      </w:r>
      <w:r>
        <w:rPr>
          <w:rFonts w:ascii="Times New Roman" w:hAnsi="Times New Roman" w:cs="Times New Roman"/>
          <w:sz w:val="24"/>
          <w:szCs w:val="24"/>
        </w:rPr>
        <w:t xml:space="preserve">par faktiskās </w:t>
      </w:r>
      <w:r w:rsidRPr="00875878">
        <w:rPr>
          <w:rFonts w:ascii="Times New Roman" w:hAnsi="Times New Roman" w:cs="Times New Roman"/>
          <w:sz w:val="24"/>
          <w:szCs w:val="24"/>
        </w:rPr>
        <w:t xml:space="preserve">situācijas </w:t>
      </w:r>
      <w:r>
        <w:rPr>
          <w:rFonts w:ascii="Times New Roman" w:hAnsi="Times New Roman" w:cs="Times New Roman"/>
          <w:sz w:val="24"/>
          <w:szCs w:val="24"/>
        </w:rPr>
        <w:t>atbilstību</w:t>
      </w:r>
      <w:r w:rsidRPr="00875878">
        <w:rPr>
          <w:rFonts w:ascii="Times New Roman" w:hAnsi="Times New Roman" w:cs="Times New Roman"/>
          <w:sz w:val="24"/>
          <w:szCs w:val="24"/>
        </w:rPr>
        <w:t xml:space="preserve"> Konvencij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875878">
        <w:rPr>
          <w:rFonts w:ascii="Times New Roman" w:hAnsi="Times New Roman" w:cs="Times New Roman"/>
          <w:sz w:val="24"/>
          <w:szCs w:val="24"/>
        </w:rPr>
        <w:t xml:space="preserve"> normām. </w:t>
      </w:r>
      <w:r>
        <w:rPr>
          <w:rFonts w:ascii="Times New Roman" w:hAnsi="Times New Roman" w:cs="Times New Roman"/>
          <w:sz w:val="24"/>
          <w:szCs w:val="24"/>
        </w:rPr>
        <w:t>Ziņojumā</w:t>
      </w:r>
      <w:r w:rsidRPr="00875878">
        <w:rPr>
          <w:rFonts w:ascii="Times New Roman" w:hAnsi="Times New Roman" w:cs="Times New Roman"/>
          <w:sz w:val="24"/>
          <w:szCs w:val="24"/>
        </w:rPr>
        <w:t xml:space="preserve"> iekļauti Komitejas konstatētie fakti, komentāri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Pr="00875878">
        <w:rPr>
          <w:rFonts w:ascii="Times New Roman" w:hAnsi="Times New Roman" w:cs="Times New Roman"/>
          <w:sz w:val="24"/>
          <w:szCs w:val="24"/>
        </w:rPr>
        <w:t xml:space="preserve">rekomendācijas, kā arī valstij tiek </w:t>
      </w:r>
      <w:r>
        <w:rPr>
          <w:rFonts w:ascii="Times New Roman" w:hAnsi="Times New Roman" w:cs="Times New Roman"/>
          <w:sz w:val="24"/>
          <w:szCs w:val="24"/>
        </w:rPr>
        <w:t>lūgta</w:t>
      </w:r>
      <w:r w:rsidRPr="00875878">
        <w:rPr>
          <w:rFonts w:ascii="Times New Roman" w:hAnsi="Times New Roman" w:cs="Times New Roman"/>
          <w:sz w:val="24"/>
          <w:szCs w:val="24"/>
        </w:rPr>
        <w:t xml:space="preserve"> papildu informācija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Pr="00875878">
        <w:rPr>
          <w:rFonts w:ascii="Times New Roman" w:hAnsi="Times New Roman" w:cs="Times New Roman"/>
          <w:sz w:val="24"/>
          <w:szCs w:val="24"/>
        </w:rPr>
        <w:t xml:space="preserve">detalizētas atbildes uz ziņojumā apskatītajiem jautājumiem. Šie ziņojumi un atbildes veido daļu no Komitejas pastāvīgā dialoga ar attiecīgo valsti, kas </w:t>
      </w:r>
      <w:r>
        <w:rPr>
          <w:rFonts w:ascii="Times New Roman" w:hAnsi="Times New Roman" w:cs="Times New Roman"/>
          <w:sz w:val="24"/>
          <w:szCs w:val="24"/>
        </w:rPr>
        <w:t>saskaņā ar Konvencijas 11. pantu</w:t>
      </w:r>
      <w:r w:rsidRPr="00875878">
        <w:rPr>
          <w:rFonts w:ascii="Times New Roman" w:hAnsi="Times New Roman" w:cs="Times New Roman"/>
          <w:sz w:val="24"/>
          <w:szCs w:val="24"/>
        </w:rPr>
        <w:t xml:space="preserve"> ir konfidenciāls. Komitejas ziņojumu </w:t>
      </w:r>
      <w:r>
        <w:rPr>
          <w:rFonts w:ascii="Times New Roman" w:hAnsi="Times New Roman" w:cs="Times New Roman"/>
          <w:sz w:val="24"/>
          <w:szCs w:val="24"/>
        </w:rPr>
        <w:t xml:space="preserve">un valsts komentāru </w:t>
      </w:r>
      <w:r w:rsidRPr="00875878">
        <w:rPr>
          <w:rFonts w:ascii="Times New Roman" w:hAnsi="Times New Roman" w:cs="Times New Roman"/>
          <w:sz w:val="24"/>
          <w:szCs w:val="24"/>
        </w:rPr>
        <w:t xml:space="preserve">publiskošana </w:t>
      </w:r>
      <w:r w:rsidR="00962AC5">
        <w:rPr>
          <w:rFonts w:ascii="Times New Roman" w:hAnsi="Times New Roman" w:cs="Times New Roman"/>
          <w:sz w:val="24"/>
          <w:szCs w:val="24"/>
        </w:rPr>
        <w:t xml:space="preserve">līdz šim ir </w:t>
      </w:r>
      <w:r w:rsidRPr="00875878">
        <w:rPr>
          <w:rFonts w:ascii="Times New Roman" w:hAnsi="Times New Roman" w:cs="Times New Roman"/>
          <w:sz w:val="24"/>
          <w:szCs w:val="24"/>
        </w:rPr>
        <w:t>notik</w:t>
      </w:r>
      <w:r w:rsidR="00962AC5">
        <w:rPr>
          <w:rFonts w:ascii="Times New Roman" w:hAnsi="Times New Roman" w:cs="Times New Roman"/>
          <w:sz w:val="24"/>
          <w:szCs w:val="24"/>
        </w:rPr>
        <w:t>usi</w:t>
      </w:r>
      <w:r w:rsidRPr="00875878">
        <w:rPr>
          <w:rFonts w:ascii="Times New Roman" w:hAnsi="Times New Roman" w:cs="Times New Roman"/>
          <w:sz w:val="24"/>
          <w:szCs w:val="24"/>
        </w:rPr>
        <w:t xml:space="preserve"> tikai </w:t>
      </w:r>
      <w:r w:rsidR="00962AC5">
        <w:rPr>
          <w:rFonts w:ascii="Times New Roman" w:hAnsi="Times New Roman" w:cs="Times New Roman"/>
          <w:sz w:val="24"/>
          <w:szCs w:val="24"/>
        </w:rPr>
        <w:t xml:space="preserve">pēc </w:t>
      </w:r>
      <w:r w:rsidRPr="00875878">
        <w:rPr>
          <w:rFonts w:ascii="Times New Roman" w:hAnsi="Times New Roman" w:cs="Times New Roman"/>
          <w:sz w:val="24"/>
          <w:szCs w:val="24"/>
        </w:rPr>
        <w:t>attiecīgās valsts piekrišan</w:t>
      </w:r>
      <w:r w:rsidR="00962AC5">
        <w:rPr>
          <w:rFonts w:ascii="Times New Roman" w:hAnsi="Times New Roman" w:cs="Times New Roman"/>
          <w:sz w:val="24"/>
          <w:szCs w:val="24"/>
        </w:rPr>
        <w:t>as saņemšanas</w:t>
      </w:r>
      <w:r w:rsidRPr="00875878">
        <w:rPr>
          <w:rFonts w:ascii="Times New Roman" w:hAnsi="Times New Roman" w:cs="Times New Roman"/>
          <w:sz w:val="24"/>
          <w:szCs w:val="24"/>
        </w:rPr>
        <w:t>.</w:t>
      </w:r>
    </w:p>
    <w:p w14:paraId="06FCBCB3" w14:textId="1C881F31" w:rsidR="0020693A" w:rsidRDefault="0020693A" w:rsidP="00000F75">
      <w:pPr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928D9">
        <w:rPr>
          <w:rFonts w:ascii="Times New Roman" w:hAnsi="Times New Roman" w:cs="Times New Roman"/>
          <w:sz w:val="24"/>
          <w:szCs w:val="24"/>
        </w:rPr>
        <w:t xml:space="preserve">Kopš Latvijas pievienošanās Konvencijai Komiteja Latviju ir apmeklējusi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928D9">
        <w:rPr>
          <w:rFonts w:ascii="Times New Roman" w:hAnsi="Times New Roman" w:cs="Times New Roman"/>
          <w:sz w:val="24"/>
          <w:szCs w:val="24"/>
        </w:rPr>
        <w:t xml:space="preserve"> reizes: 1999.</w:t>
      </w:r>
      <w:r>
        <w:rPr>
          <w:rFonts w:ascii="Times New Roman" w:hAnsi="Times New Roman" w:cs="Times New Roman"/>
          <w:sz w:val="24"/>
          <w:szCs w:val="24"/>
        </w:rPr>
        <w:t xml:space="preserve">, 2002., 2004., 2007., 2009., </w:t>
      </w:r>
      <w:r w:rsidRPr="00E928D9">
        <w:rPr>
          <w:rFonts w:ascii="Times New Roman" w:hAnsi="Times New Roman" w:cs="Times New Roman"/>
          <w:sz w:val="24"/>
          <w:szCs w:val="24"/>
        </w:rPr>
        <w:t>2011.</w:t>
      </w:r>
      <w:r>
        <w:rPr>
          <w:rFonts w:ascii="Times New Roman" w:hAnsi="Times New Roman" w:cs="Times New Roman"/>
          <w:sz w:val="24"/>
          <w:szCs w:val="24"/>
        </w:rPr>
        <w:t xml:space="preserve">, 2013., 2016., 2022. un 2024. gadā, tostarp 4 no tām ir bijušas </w:t>
      </w:r>
      <w:proofErr w:type="spellStart"/>
      <w:r w:rsidRPr="00381CD3">
        <w:rPr>
          <w:rFonts w:ascii="Times New Roman" w:hAnsi="Times New Roman" w:cs="Times New Roman"/>
          <w:i/>
          <w:iCs/>
          <w:sz w:val="24"/>
          <w:szCs w:val="24"/>
        </w:rPr>
        <w:t>ad-hoc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vizītes. </w:t>
      </w:r>
    </w:p>
    <w:p w14:paraId="6EC587AF" w14:textId="70894D08" w:rsidR="00435EC2" w:rsidRDefault="00CD31A3" w:rsidP="00000F75">
      <w:pPr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52116">
        <w:rPr>
          <w:rFonts w:ascii="Times New Roman" w:hAnsi="Times New Roman" w:cs="Times New Roman"/>
          <w:sz w:val="24"/>
          <w:szCs w:val="24"/>
        </w:rPr>
        <w:t>Pēc</w:t>
      </w:r>
      <w:r w:rsidR="00396CC6">
        <w:rPr>
          <w:rFonts w:ascii="Times New Roman" w:hAnsi="Times New Roman" w:cs="Times New Roman"/>
          <w:sz w:val="24"/>
          <w:szCs w:val="24"/>
        </w:rPr>
        <w:t xml:space="preserve"> </w:t>
      </w:r>
      <w:r w:rsidRPr="00752116">
        <w:rPr>
          <w:rFonts w:ascii="Times New Roman" w:hAnsi="Times New Roman" w:cs="Times New Roman"/>
          <w:sz w:val="24"/>
          <w:szCs w:val="24"/>
        </w:rPr>
        <w:t>vizīt</w:t>
      </w:r>
      <w:r w:rsidR="00396CC6">
        <w:rPr>
          <w:rFonts w:ascii="Times New Roman" w:hAnsi="Times New Roman" w:cs="Times New Roman"/>
          <w:sz w:val="24"/>
          <w:szCs w:val="24"/>
        </w:rPr>
        <w:t>ēm</w:t>
      </w:r>
      <w:r w:rsidRPr="00752116">
        <w:rPr>
          <w:rFonts w:ascii="Times New Roman" w:hAnsi="Times New Roman" w:cs="Times New Roman"/>
          <w:sz w:val="24"/>
          <w:szCs w:val="24"/>
        </w:rPr>
        <w:t xml:space="preserve"> Komiteja </w:t>
      </w:r>
      <w:r w:rsidR="003F14F0" w:rsidRPr="00752116">
        <w:rPr>
          <w:rFonts w:ascii="Times New Roman" w:hAnsi="Times New Roman" w:cs="Times New Roman"/>
          <w:sz w:val="24"/>
          <w:szCs w:val="24"/>
        </w:rPr>
        <w:t>sagatavo</w:t>
      </w:r>
      <w:r w:rsidR="00396CC6">
        <w:rPr>
          <w:rFonts w:ascii="Times New Roman" w:hAnsi="Times New Roman" w:cs="Times New Roman"/>
          <w:sz w:val="24"/>
          <w:szCs w:val="24"/>
        </w:rPr>
        <w:t xml:space="preserve"> </w:t>
      </w:r>
      <w:r w:rsidRPr="00752116">
        <w:rPr>
          <w:rFonts w:ascii="Times New Roman" w:hAnsi="Times New Roman" w:cs="Times New Roman"/>
          <w:sz w:val="24"/>
          <w:szCs w:val="24"/>
        </w:rPr>
        <w:t>ziņojumu</w:t>
      </w:r>
      <w:r w:rsidR="003F14F0" w:rsidRPr="00752116">
        <w:rPr>
          <w:rFonts w:ascii="Times New Roman" w:hAnsi="Times New Roman" w:cs="Times New Roman"/>
          <w:sz w:val="24"/>
          <w:szCs w:val="24"/>
        </w:rPr>
        <w:t xml:space="preserve">, </w:t>
      </w:r>
      <w:r w:rsidR="00396CC6">
        <w:rPr>
          <w:rFonts w:ascii="Times New Roman" w:hAnsi="Times New Roman" w:cs="Times New Roman"/>
          <w:sz w:val="24"/>
          <w:szCs w:val="24"/>
        </w:rPr>
        <w:t>kuru</w:t>
      </w:r>
      <w:r w:rsidRPr="0075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116">
        <w:rPr>
          <w:rFonts w:ascii="Times New Roman" w:hAnsi="Times New Roman" w:cs="Times New Roman"/>
          <w:sz w:val="24"/>
          <w:szCs w:val="24"/>
        </w:rPr>
        <w:t>nosūta</w:t>
      </w:r>
      <w:proofErr w:type="spellEnd"/>
      <w:r w:rsidRPr="00752116">
        <w:rPr>
          <w:rFonts w:ascii="Times New Roman" w:hAnsi="Times New Roman" w:cs="Times New Roman"/>
          <w:sz w:val="24"/>
          <w:szCs w:val="24"/>
        </w:rPr>
        <w:t xml:space="preserve"> Latvijas valdībai</w:t>
      </w:r>
      <w:r w:rsidR="00396CC6">
        <w:rPr>
          <w:rFonts w:ascii="Times New Roman" w:hAnsi="Times New Roman" w:cs="Times New Roman"/>
          <w:sz w:val="24"/>
          <w:szCs w:val="24"/>
        </w:rPr>
        <w:t xml:space="preserve"> atbildes un komentāru sniegšanai, parasti nosakot termiņu sešus mēnešus,  bet </w:t>
      </w:r>
      <w:proofErr w:type="spellStart"/>
      <w:r w:rsidR="00396CC6" w:rsidRPr="00381CD3">
        <w:rPr>
          <w:rFonts w:ascii="Times New Roman" w:hAnsi="Times New Roman" w:cs="Times New Roman"/>
          <w:i/>
          <w:iCs/>
          <w:sz w:val="24"/>
          <w:szCs w:val="24"/>
        </w:rPr>
        <w:t>ad-hoc</w:t>
      </w:r>
      <w:proofErr w:type="spellEnd"/>
      <w:r w:rsidR="00396CC6">
        <w:rPr>
          <w:rFonts w:ascii="Times New Roman" w:hAnsi="Times New Roman" w:cs="Times New Roman"/>
          <w:sz w:val="24"/>
          <w:szCs w:val="24"/>
        </w:rPr>
        <w:t xml:space="preserve"> vizīšu gadījumā – </w:t>
      </w:r>
      <w:r w:rsidR="00C57ED0">
        <w:rPr>
          <w:rFonts w:ascii="Times New Roman" w:hAnsi="Times New Roman" w:cs="Times New Roman"/>
          <w:sz w:val="24"/>
          <w:szCs w:val="24"/>
        </w:rPr>
        <w:t>trīs</w:t>
      </w:r>
      <w:r w:rsidRPr="00752116">
        <w:rPr>
          <w:rFonts w:ascii="Times New Roman" w:hAnsi="Times New Roman" w:cs="Times New Roman"/>
          <w:sz w:val="24"/>
          <w:szCs w:val="24"/>
        </w:rPr>
        <w:t xml:space="preserve"> mēnešu</w:t>
      </w:r>
      <w:r w:rsidR="00396CC6">
        <w:rPr>
          <w:rFonts w:ascii="Times New Roman" w:hAnsi="Times New Roman" w:cs="Times New Roman"/>
          <w:sz w:val="24"/>
          <w:szCs w:val="24"/>
        </w:rPr>
        <w:t>s.</w:t>
      </w:r>
    </w:p>
    <w:p w14:paraId="520CB32E" w14:textId="30BDEF29" w:rsidR="0028473B" w:rsidRDefault="0028473B" w:rsidP="00000F75">
      <w:pPr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8473B">
        <w:rPr>
          <w:rFonts w:ascii="Times New Roman" w:hAnsi="Times New Roman" w:cs="Times New Roman"/>
          <w:sz w:val="24"/>
          <w:szCs w:val="24"/>
        </w:rPr>
        <w:t xml:space="preserve">Latvijas valdības </w:t>
      </w:r>
      <w:r w:rsidR="00267213">
        <w:rPr>
          <w:rFonts w:ascii="Times New Roman" w:hAnsi="Times New Roman" w:cs="Times New Roman"/>
          <w:sz w:val="24"/>
          <w:szCs w:val="24"/>
        </w:rPr>
        <w:t xml:space="preserve">atbildes </w:t>
      </w:r>
      <w:r w:rsidR="003F5B1F" w:rsidRPr="0028473B">
        <w:rPr>
          <w:rFonts w:ascii="Times New Roman" w:hAnsi="Times New Roman" w:cs="Times New Roman"/>
          <w:sz w:val="24"/>
          <w:szCs w:val="24"/>
        </w:rPr>
        <w:t xml:space="preserve">projektā </w:t>
      </w:r>
      <w:r w:rsidRPr="0028473B">
        <w:rPr>
          <w:rFonts w:ascii="Times New Roman" w:hAnsi="Times New Roman" w:cs="Times New Roman"/>
          <w:sz w:val="24"/>
          <w:szCs w:val="24"/>
        </w:rPr>
        <w:t>par Komitejas ziņojum</w:t>
      </w:r>
      <w:r w:rsidR="00267213">
        <w:rPr>
          <w:rFonts w:ascii="Times New Roman" w:hAnsi="Times New Roman" w:cs="Times New Roman"/>
          <w:sz w:val="24"/>
          <w:szCs w:val="24"/>
        </w:rPr>
        <w:t>iem tiek</w:t>
      </w:r>
      <w:r w:rsidRPr="0028473B">
        <w:rPr>
          <w:rFonts w:ascii="Times New Roman" w:hAnsi="Times New Roman" w:cs="Times New Roman"/>
          <w:sz w:val="24"/>
          <w:szCs w:val="24"/>
        </w:rPr>
        <w:t xml:space="preserve"> apkopota atbildīgo </w:t>
      </w:r>
      <w:r w:rsidR="003F5B1F">
        <w:rPr>
          <w:rFonts w:ascii="Times New Roman" w:hAnsi="Times New Roman" w:cs="Times New Roman"/>
          <w:sz w:val="24"/>
          <w:szCs w:val="24"/>
        </w:rPr>
        <w:t xml:space="preserve">institūciju un </w:t>
      </w:r>
      <w:r w:rsidRPr="0028473B">
        <w:rPr>
          <w:rFonts w:ascii="Times New Roman" w:hAnsi="Times New Roman" w:cs="Times New Roman"/>
          <w:sz w:val="24"/>
          <w:szCs w:val="24"/>
        </w:rPr>
        <w:t>nozaru ministriju sniegtā informācija par ziņojum</w:t>
      </w:r>
      <w:r w:rsidR="007E1DEC">
        <w:rPr>
          <w:rFonts w:ascii="Times New Roman" w:hAnsi="Times New Roman" w:cs="Times New Roman"/>
          <w:sz w:val="24"/>
          <w:szCs w:val="24"/>
        </w:rPr>
        <w:t>ā</w:t>
      </w:r>
      <w:r w:rsidRPr="0028473B">
        <w:rPr>
          <w:rFonts w:ascii="Times New Roman" w:hAnsi="Times New Roman" w:cs="Times New Roman"/>
          <w:sz w:val="24"/>
          <w:szCs w:val="24"/>
        </w:rPr>
        <w:t xml:space="preserve"> ietverto informāciju un paustajām rekomendācijām. Komentāros tiek skaidrots esošais tiesiskais regulējums, prakse un plānotās aktivitātes, kā arī paustas apņemšanās situācijas uzlabošanai un pilnveidošanai.</w:t>
      </w:r>
    </w:p>
    <w:p w14:paraId="14913185" w14:textId="7BD8FD05" w:rsidR="00E1535E" w:rsidRPr="002968A1" w:rsidRDefault="00E32AC8" w:rsidP="00741729">
      <w:pPr>
        <w:spacing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68A1">
        <w:rPr>
          <w:rFonts w:ascii="Times New Roman" w:hAnsi="Times New Roman" w:cs="Times New Roman"/>
          <w:bCs/>
          <w:sz w:val="24"/>
          <w:szCs w:val="24"/>
        </w:rPr>
        <w:t>Lai demonstrētu Latvijas</w:t>
      </w:r>
      <w:r w:rsidR="00E679EF" w:rsidRPr="002968A1">
        <w:rPr>
          <w:rFonts w:ascii="Times New Roman" w:hAnsi="Times New Roman" w:cs="Times New Roman"/>
          <w:bCs/>
          <w:sz w:val="24"/>
          <w:szCs w:val="24"/>
        </w:rPr>
        <w:t xml:space="preserve"> apņemšanos </w:t>
      </w:r>
      <w:r w:rsidR="003F5B1F" w:rsidRPr="002968A1">
        <w:rPr>
          <w:rFonts w:ascii="Times New Roman" w:hAnsi="Times New Roman" w:cs="Times New Roman"/>
          <w:bCs/>
          <w:sz w:val="24"/>
          <w:szCs w:val="24"/>
        </w:rPr>
        <w:t xml:space="preserve">turpināt </w:t>
      </w:r>
      <w:r w:rsidR="00E679EF" w:rsidRPr="002968A1">
        <w:rPr>
          <w:rFonts w:ascii="Times New Roman" w:hAnsi="Times New Roman" w:cs="Times New Roman"/>
          <w:bCs/>
          <w:sz w:val="24"/>
          <w:szCs w:val="24"/>
        </w:rPr>
        <w:t>risināt aktuālās problēmas</w:t>
      </w:r>
      <w:r w:rsidRPr="00296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79EF" w:rsidRPr="002968A1">
        <w:rPr>
          <w:rFonts w:ascii="Times New Roman" w:hAnsi="Times New Roman" w:cs="Times New Roman"/>
          <w:bCs/>
          <w:sz w:val="24"/>
          <w:szCs w:val="24"/>
        </w:rPr>
        <w:t xml:space="preserve">iestādēs, kas saistītas ar brīvības </w:t>
      </w:r>
      <w:r w:rsidR="003F5B1F" w:rsidRPr="002968A1">
        <w:rPr>
          <w:rFonts w:ascii="Times New Roman" w:hAnsi="Times New Roman" w:cs="Times New Roman"/>
          <w:bCs/>
          <w:sz w:val="24"/>
          <w:szCs w:val="24"/>
        </w:rPr>
        <w:t xml:space="preserve">atņemšanu vai </w:t>
      </w:r>
      <w:r w:rsidR="00E679EF" w:rsidRPr="002968A1">
        <w:rPr>
          <w:rFonts w:ascii="Times New Roman" w:hAnsi="Times New Roman" w:cs="Times New Roman"/>
          <w:bCs/>
          <w:sz w:val="24"/>
          <w:szCs w:val="24"/>
        </w:rPr>
        <w:t>ierobežošanu, Latvija ir piekritusi visu līdzšinējo Komitejas ziņojumu un La</w:t>
      </w:r>
      <w:r w:rsidR="00352A86" w:rsidRPr="002968A1">
        <w:rPr>
          <w:rFonts w:ascii="Times New Roman" w:hAnsi="Times New Roman" w:cs="Times New Roman"/>
          <w:bCs/>
          <w:sz w:val="24"/>
          <w:szCs w:val="24"/>
        </w:rPr>
        <w:t>tvijas komentāru publi</w:t>
      </w:r>
      <w:r w:rsidR="00267213" w:rsidRPr="002968A1">
        <w:rPr>
          <w:rFonts w:ascii="Times New Roman" w:hAnsi="Times New Roman" w:cs="Times New Roman"/>
          <w:bCs/>
          <w:sz w:val="24"/>
          <w:szCs w:val="24"/>
        </w:rPr>
        <w:t>cē</w:t>
      </w:r>
      <w:r w:rsidR="00352A86" w:rsidRPr="002968A1">
        <w:rPr>
          <w:rFonts w:ascii="Times New Roman" w:hAnsi="Times New Roman" w:cs="Times New Roman"/>
          <w:bCs/>
          <w:sz w:val="24"/>
          <w:szCs w:val="24"/>
        </w:rPr>
        <w:t>šanai.</w:t>
      </w:r>
      <w:r w:rsidR="00741729" w:rsidRPr="002968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072E07B" w14:textId="36B41711" w:rsidR="00E1535E" w:rsidRDefault="00741729" w:rsidP="00741729">
      <w:pPr>
        <w:spacing w:line="240" w:lineRule="auto"/>
        <w:ind w:right="-1"/>
        <w:jc w:val="both"/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</w:pPr>
      <w:r w:rsidRPr="0008264B">
        <w:rPr>
          <w:rFonts w:ascii="Times New Roman" w:hAnsi="Times New Roman" w:cs="Times New Roman"/>
          <w:b/>
          <w:bCs/>
          <w:sz w:val="24"/>
          <w:szCs w:val="24"/>
        </w:rPr>
        <w:t xml:space="preserve">Komitejas ziņojumā </w:t>
      </w:r>
      <w:r w:rsidR="0008264B" w:rsidRPr="0008264B">
        <w:rPr>
          <w:rFonts w:ascii="TimesNewRomanPSMT" w:hAnsi="TimesNewRomanPSMT" w:cs="TimesNewRomanPSMT"/>
          <w:b/>
          <w:bCs/>
          <w:sz w:val="24"/>
          <w:szCs w:val="24"/>
        </w:rPr>
        <w:t xml:space="preserve">par 2024.gada 22.-31. maija </w:t>
      </w:r>
      <w:proofErr w:type="spellStart"/>
      <w:r w:rsidR="0008264B" w:rsidRPr="0008264B">
        <w:rPr>
          <w:rFonts w:ascii="TimesNewRomanPSMT" w:hAnsi="TimesNewRomanPSMT" w:cs="TimesNewRomanPSMT"/>
          <w:b/>
          <w:bCs/>
          <w:i/>
          <w:iCs/>
          <w:sz w:val="24"/>
          <w:szCs w:val="24"/>
        </w:rPr>
        <w:t>ad-hoc</w:t>
      </w:r>
      <w:proofErr w:type="spellEnd"/>
      <w:r w:rsidR="0008264B" w:rsidRPr="0008264B">
        <w:rPr>
          <w:rFonts w:ascii="TimesNewRomanPSMT" w:hAnsi="TimesNewRomanPSMT" w:cs="TimesNewRomanPSMT"/>
          <w:b/>
          <w:bCs/>
          <w:sz w:val="24"/>
          <w:szCs w:val="24"/>
        </w:rPr>
        <w:t xml:space="preserve"> vizīti Latvijā </w:t>
      </w:r>
      <w:r w:rsidRPr="0008264B">
        <w:rPr>
          <w:rFonts w:ascii="Times New Roman" w:hAnsi="Times New Roman" w:cs="Times New Roman"/>
          <w:b/>
          <w:bCs/>
          <w:sz w:val="24"/>
          <w:szCs w:val="24"/>
        </w:rPr>
        <w:t>norādīts</w:t>
      </w:r>
      <w:r w:rsidRPr="00267213">
        <w:rPr>
          <w:rFonts w:ascii="Times New Roman" w:hAnsi="Times New Roman" w:cs="Times New Roman"/>
          <w:b/>
          <w:bCs/>
          <w:sz w:val="24"/>
          <w:szCs w:val="24"/>
        </w:rPr>
        <w:t xml:space="preserve">, ka </w:t>
      </w:r>
      <w:r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pēdējos gados gan Ministru komiteja, gan Eiropas Padomes Parlamentārā asambleja</w:t>
      </w:r>
      <w:r w:rsidR="00327AA5">
        <w:rPr>
          <w:rStyle w:val="FootnoteReference"/>
          <w:rFonts w:ascii="Times New Roman" w:eastAsia="Arial" w:hAnsi="Times New Roman" w:cs="Times New Roman"/>
          <w:b/>
          <w:bCs/>
          <w:sz w:val="24"/>
          <w:szCs w:val="24"/>
          <w:lang w:bidi="lv-LV"/>
        </w:rPr>
        <w:footnoteReference w:id="1"/>
      </w:r>
      <w:r w:rsidR="00E1535E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, lai nodrošinātu</w:t>
      </w:r>
      <w:r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caurredzamīb</w:t>
      </w:r>
      <w:r w:rsidR="00E1535E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u</w:t>
      </w:r>
      <w:r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ir mudinājušas dalībvalstis apņemties īstenot automātisku turpmāko Komitejas</w:t>
      </w:r>
      <w:r w:rsidRPr="00267213">
        <w:rPr>
          <w:rStyle w:val="BodyTextChar"/>
          <w:rFonts w:ascii="Times New Roman" w:hAnsi="Times New Roman" w:cs="Times New Roman"/>
          <w:b/>
          <w:bCs/>
          <w:lang w:bidi="lv-LV"/>
        </w:rPr>
        <w:t xml:space="preserve"> </w:t>
      </w:r>
      <w:r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vizīšu ziņojumu un saistīto valdības atbilžu publicēšanu. </w:t>
      </w:r>
    </w:p>
    <w:p w14:paraId="5FE02823" w14:textId="0792755F" w:rsidR="00741729" w:rsidRDefault="00E1535E" w:rsidP="00741729">
      <w:pPr>
        <w:spacing w:line="240" w:lineRule="auto"/>
        <w:ind w:right="-1"/>
        <w:jc w:val="both"/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</w:pPr>
      <w:r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lastRenderedPageBreak/>
        <w:t>Valsts izteikta piekrišana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ļautu </w:t>
      </w:r>
      <w:bookmarkStart w:id="0" w:name="_Hlk183602603"/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publicēt K</w:t>
      </w:r>
      <w:r w:rsidR="00741729" w:rsidRPr="00267213">
        <w:rPr>
          <w:rStyle w:val="BodyTextChar"/>
          <w:rFonts w:ascii="Times New Roman" w:hAnsi="Times New Roman" w:cs="Times New Roman"/>
          <w:b/>
          <w:bCs/>
          <w:lang w:bidi="lv-LV"/>
        </w:rPr>
        <w:t>omitejas</w:t>
      </w:r>
      <w:r w:rsidR="00741729" w:rsidRPr="00267213">
        <w:rPr>
          <w:rStyle w:val="BodyTextChar"/>
          <w:b/>
          <w:bCs/>
          <w:lang w:bidi="lv-LV"/>
        </w:rPr>
        <w:t xml:space="preserve"> 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vizītes ziņojumus 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u w:val="single"/>
          <w:lang w:bidi="lv-LV"/>
        </w:rPr>
        <w:t>vienu mēnesi pēc to nosūtīšanas iestādēm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. Šī kārtība paredz</w:t>
      </w:r>
      <w:r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ētu arī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valsts iespēju konkrētā gadījumā </w:t>
      </w:r>
      <w:r w:rsidR="002968A1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lūgt </w:t>
      </w:r>
      <w:r w:rsidR="00DB2F4A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atlikt ziņojuma 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publicēšan</w:t>
      </w:r>
      <w:r w:rsidR="00DB2F4A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u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</w:t>
      </w:r>
      <w:r w:rsidRPr="00A94178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uz </w:t>
      </w:r>
      <w:r w:rsidR="00741729" w:rsidRPr="00A94178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termiņu</w:t>
      </w:r>
      <w:r w:rsidR="0008264B" w:rsidRPr="00A94178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, </w:t>
      </w:r>
      <w:r w:rsidR="0008264B" w:rsidRPr="0025138C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kas nepārsnie</w:t>
      </w:r>
      <w:r w:rsidRPr="0025138C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gtu</w:t>
      </w:r>
      <w:r w:rsidR="0008264B" w:rsidRPr="0025138C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sešus mēnešus.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</w:t>
      </w:r>
      <w:r w:rsidR="00741729" w:rsidRPr="0008264B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Komiteja 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aicina Latvijas </w:t>
      </w:r>
      <w:r w:rsid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valdību</w:t>
      </w:r>
      <w:r w:rsidR="00741729" w:rsidRPr="00267213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 xml:space="preserve"> piekrist iepriekš izklāstītajai </w:t>
      </w:r>
      <w:r w:rsidR="00741729" w:rsidRPr="009E6B45">
        <w:rPr>
          <w:rStyle w:val="BodyTextChar"/>
          <w:rFonts w:ascii="Times New Roman" w:hAnsi="Times New Roman" w:cs="Times New Roman"/>
          <w:b/>
          <w:bCs/>
          <w:sz w:val="24"/>
          <w:szCs w:val="24"/>
          <w:lang w:bidi="lv-LV"/>
        </w:rPr>
        <w:t>automātiskās publicēšanas kārtībai.</w:t>
      </w:r>
      <w:bookmarkEnd w:id="0"/>
    </w:p>
    <w:p w14:paraId="291F6695" w14:textId="24B168C7" w:rsidR="007A187C" w:rsidRPr="00333D5F" w:rsidRDefault="007A187C" w:rsidP="00741729">
      <w:pPr>
        <w:spacing w:line="240" w:lineRule="auto"/>
        <w:ind w:right="-1"/>
        <w:jc w:val="both"/>
        <w:rPr>
          <w:rStyle w:val="BodyTextChar"/>
          <w:rFonts w:ascii="Times New Roman" w:hAnsi="Times New Roman" w:cs="Times New Roman"/>
          <w:sz w:val="24"/>
          <w:szCs w:val="24"/>
          <w:lang w:bidi="lv-LV"/>
        </w:rPr>
      </w:pPr>
      <w:r w:rsidRPr="00D4140D">
        <w:rPr>
          <w:rFonts w:ascii="Times New Roman" w:hAnsi="Times New Roman" w:cs="Times New Roman"/>
          <w:sz w:val="24"/>
          <w:szCs w:val="24"/>
        </w:rPr>
        <w:t>2025.gada 3.martā Latviju apmeklēja Komitejas</w:t>
      </w:r>
      <w:r w:rsidR="00E1535E" w:rsidRPr="00D4140D">
        <w:rPr>
          <w:rFonts w:ascii="Times New Roman" w:hAnsi="Times New Roman" w:cs="Times New Roman"/>
          <w:sz w:val="24"/>
          <w:szCs w:val="24"/>
        </w:rPr>
        <w:t xml:space="preserve"> </w:t>
      </w:r>
      <w:r w:rsidRPr="00D4140D">
        <w:rPr>
          <w:rFonts w:ascii="Times New Roman" w:hAnsi="Times New Roman" w:cs="Times New Roman"/>
          <w:sz w:val="24"/>
          <w:szCs w:val="24"/>
        </w:rPr>
        <w:t>delegācija</w:t>
      </w:r>
      <w:r w:rsidR="00E1535E" w:rsidRPr="00D4140D">
        <w:rPr>
          <w:rFonts w:ascii="Times New Roman" w:hAnsi="Times New Roman" w:cs="Times New Roman"/>
          <w:sz w:val="24"/>
          <w:szCs w:val="24"/>
        </w:rPr>
        <w:t>. To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 vadīja Alans Mičels (Alan </w:t>
      </w:r>
      <w:proofErr w:type="spellStart"/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Mitchell</w:t>
      </w:r>
      <w:proofErr w:type="spellEnd"/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), Komitejas prezidents, kurš </w:t>
      </w:r>
      <w:r w:rsidR="00E1535E"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cita starpā 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uzrunā</w:t>
      </w:r>
      <w:r w:rsidR="00E1535E"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ja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 jautājumu par turpmāko Komitejas ziņojumu automātisku publicēšanu, norādot, ka cer uz Latvijas pozitīvo atbildi. </w:t>
      </w:r>
      <w:r w:rsidR="00E1535E"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Kā arī tika ierosināts, ka 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Komiteja </w:t>
      </w:r>
      <w:r w:rsidR="00E1535E"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at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sūtīs parauga vēstuli </w:t>
      </w:r>
      <w:r w:rsidR="00E1535E"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 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automātiskās publicēšanas piekrišanai.</w:t>
      </w:r>
    </w:p>
    <w:p w14:paraId="77637E58" w14:textId="192B4862" w:rsidR="00333D5F" w:rsidRPr="00333D5F" w:rsidRDefault="00333D5F" w:rsidP="00333D5F">
      <w:pPr>
        <w:spacing w:line="240" w:lineRule="auto"/>
        <w:ind w:right="-1"/>
        <w:jc w:val="both"/>
        <w:rPr>
          <w:rStyle w:val="BodyTextChar"/>
          <w:rFonts w:ascii="Times New Roman" w:hAnsi="Times New Roman" w:cs="Times New Roman"/>
          <w:sz w:val="24"/>
          <w:szCs w:val="24"/>
          <w:lang w:bidi="lv-LV"/>
        </w:rPr>
      </w:pP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Automātiskai Komitejas ziņojumu un valdības atbilžu publicēšanai ir piekritušas šādas valstis no 46 Eiropas </w:t>
      </w:r>
      <w:r w:rsidR="00233C81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P</w:t>
      </w: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adomes dalībvalstīm:</w:t>
      </w:r>
    </w:p>
    <w:p w14:paraId="3EF2E4CA" w14:textId="77777777" w:rsidR="00333D5F" w:rsidRPr="00333D5F" w:rsidRDefault="00333D5F" w:rsidP="00333D5F">
      <w:pPr>
        <w:spacing w:line="240" w:lineRule="auto"/>
        <w:ind w:right="-1"/>
        <w:jc w:val="both"/>
        <w:rPr>
          <w:rStyle w:val="BodyTextChar"/>
          <w:rFonts w:ascii="Times New Roman" w:hAnsi="Times New Roman" w:cs="Times New Roman"/>
          <w:sz w:val="24"/>
          <w:szCs w:val="24"/>
          <w:lang w:bidi="lv-LV"/>
        </w:rPr>
      </w:pPr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Albānija, Andora, Austrija, Bulgārija, Čehija, Dānija, Lietuva, Luksemburga, Moldovas Republika, Monako, </w:t>
      </w:r>
      <w:proofErr w:type="spellStart"/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>Ziemeļmaķedonija</w:t>
      </w:r>
      <w:proofErr w:type="spellEnd"/>
      <w:r w:rsidRPr="00333D5F">
        <w:rPr>
          <w:rStyle w:val="BodyTextChar"/>
          <w:rFonts w:ascii="Times New Roman" w:hAnsi="Times New Roman" w:cs="Times New Roman"/>
          <w:sz w:val="24"/>
          <w:szCs w:val="24"/>
          <w:lang w:bidi="lv-LV"/>
        </w:rPr>
        <w:t xml:space="preserve">, Norvēģija, Polija, Slovēnija, Somija, Ukraina un Zviedrija. </w:t>
      </w:r>
    </w:p>
    <w:p w14:paraId="6DF83323" w14:textId="002FCBDD" w:rsidR="00E1535E" w:rsidRPr="00736A26" w:rsidRDefault="00CD7537" w:rsidP="00E1535E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Piekrišanas izteikšanas </w:t>
      </w:r>
      <w:r w:rsidR="00E1535E" w:rsidRPr="00D4140D">
        <w:rPr>
          <w:rFonts w:ascii="Times New Roman" w:eastAsia="Times New Roman" w:hAnsi="Times New Roman" w:cs="Times New Roman"/>
          <w:sz w:val="24"/>
          <w:szCs w:val="24"/>
        </w:rPr>
        <w:t xml:space="preserve">projekts par Komitejas ziņojumu par Latviju </w:t>
      </w:r>
      <w:r w:rsidR="00E1535E" w:rsidRPr="00071752">
        <w:rPr>
          <w:rFonts w:ascii="Times New Roman" w:eastAsia="Times New Roman" w:hAnsi="Times New Roman" w:cs="Times New Roman"/>
          <w:sz w:val="24"/>
          <w:szCs w:val="24"/>
        </w:rPr>
        <w:t>un Latvijas valdības atbilžu, komentāru automātisk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="00E1535E" w:rsidRPr="00071752">
        <w:rPr>
          <w:rFonts w:ascii="Times New Roman" w:eastAsia="Times New Roman" w:hAnsi="Times New Roman" w:cs="Times New Roman"/>
          <w:sz w:val="24"/>
          <w:szCs w:val="24"/>
        </w:rPr>
        <w:t>publicēšan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E1535E" w:rsidRPr="00D4140D">
        <w:rPr>
          <w:rFonts w:ascii="Times New Roman" w:eastAsia="Times New Roman" w:hAnsi="Times New Roman" w:cs="Times New Roman"/>
          <w:sz w:val="24"/>
          <w:szCs w:val="24"/>
        </w:rPr>
        <w:t xml:space="preserve"> ir p</w:t>
      </w:r>
      <w:r w:rsidR="002968A1" w:rsidRPr="00D4140D">
        <w:rPr>
          <w:rFonts w:ascii="Times New Roman" w:eastAsia="Times New Roman" w:hAnsi="Times New Roman" w:cs="Times New Roman"/>
          <w:sz w:val="24"/>
          <w:szCs w:val="24"/>
        </w:rPr>
        <w:t>ie</w:t>
      </w:r>
      <w:r w:rsidR="00E1535E" w:rsidRPr="00D4140D">
        <w:rPr>
          <w:rFonts w:ascii="Times New Roman" w:eastAsia="Times New Roman" w:hAnsi="Times New Roman" w:cs="Times New Roman"/>
          <w:sz w:val="24"/>
          <w:szCs w:val="24"/>
        </w:rPr>
        <w:t>vienots šī informatīvā ziņojuma pielikumā.</w:t>
      </w:r>
      <w:r w:rsidR="00736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2F4A">
        <w:rPr>
          <w:rFonts w:ascii="Times New Roman" w:eastAsia="Times New Roman" w:hAnsi="Times New Roman" w:cs="Times New Roman"/>
          <w:sz w:val="24"/>
          <w:szCs w:val="24"/>
        </w:rPr>
        <w:t>P</w:t>
      </w:r>
      <w:r w:rsidR="00736A26">
        <w:rPr>
          <w:rFonts w:ascii="Times New Roman" w:eastAsia="Times New Roman" w:hAnsi="Times New Roman" w:cs="Times New Roman"/>
          <w:sz w:val="24"/>
          <w:szCs w:val="24"/>
        </w:rPr>
        <w:t xml:space="preserve">ēc </w:t>
      </w:r>
      <w:r w:rsidR="00736A26" w:rsidRPr="00736A26">
        <w:rPr>
          <w:rFonts w:ascii="Times New Roman" w:eastAsia="Times New Roman" w:hAnsi="Times New Roman" w:cs="Times New Roman"/>
          <w:sz w:val="24"/>
          <w:szCs w:val="24"/>
        </w:rPr>
        <w:t>Latvijas valdības lēmuma</w:t>
      </w:r>
      <w:r w:rsidR="00736A26">
        <w:rPr>
          <w:rFonts w:ascii="Times New Roman" w:eastAsia="Times New Roman" w:hAnsi="Times New Roman" w:cs="Times New Roman"/>
          <w:sz w:val="24"/>
          <w:szCs w:val="24"/>
        </w:rPr>
        <w:t xml:space="preserve"> par piekrišanas izteikšanu</w:t>
      </w:r>
      <w:r w:rsidR="00736A26" w:rsidRPr="00736A26">
        <w:rPr>
          <w:rFonts w:ascii="Times New Roman" w:eastAsia="Times New Roman" w:hAnsi="Times New Roman" w:cs="Times New Roman"/>
          <w:sz w:val="24"/>
          <w:szCs w:val="24"/>
        </w:rPr>
        <w:t xml:space="preserve"> pieņemšanas</w:t>
      </w:r>
      <w:r w:rsidR="00874F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36A26">
        <w:rPr>
          <w:rFonts w:ascii="Times New Roman" w:eastAsia="Times New Roman" w:hAnsi="Times New Roman" w:cs="Times New Roman"/>
          <w:sz w:val="24"/>
          <w:szCs w:val="24"/>
        </w:rPr>
        <w:t xml:space="preserve"> pielikumā pievienoto </w:t>
      </w:r>
      <w:r w:rsidR="00DB2F4A">
        <w:rPr>
          <w:rFonts w:ascii="Times New Roman" w:eastAsia="Times New Roman" w:hAnsi="Times New Roman" w:cs="Times New Roman"/>
          <w:sz w:val="24"/>
          <w:szCs w:val="24"/>
        </w:rPr>
        <w:t xml:space="preserve">vēstules </w:t>
      </w:r>
      <w:r w:rsidR="00736A26">
        <w:rPr>
          <w:rFonts w:ascii="Times New Roman" w:eastAsia="Times New Roman" w:hAnsi="Times New Roman" w:cs="Times New Roman"/>
          <w:sz w:val="24"/>
          <w:szCs w:val="24"/>
        </w:rPr>
        <w:t>projektu Ārlietu ministrija sagatavos iesniegšanai un iesniegs Eiropas Padomē.</w:t>
      </w:r>
    </w:p>
    <w:p w14:paraId="38B5A2FD" w14:textId="01BC1106" w:rsidR="00961E5B" w:rsidRPr="00333D5F" w:rsidRDefault="00E928D9" w:rsidP="00000F75">
      <w:pPr>
        <w:spacing w:line="240" w:lineRule="auto"/>
        <w:ind w:right="-1"/>
        <w:jc w:val="both"/>
        <w:rPr>
          <w:sz w:val="24"/>
          <w:szCs w:val="24"/>
        </w:rPr>
      </w:pPr>
      <w:r w:rsidRPr="00D4140D">
        <w:rPr>
          <w:rFonts w:ascii="Times New Roman" w:hAnsi="Times New Roman" w:cs="Times New Roman"/>
          <w:sz w:val="24"/>
          <w:szCs w:val="24"/>
        </w:rPr>
        <w:t>Zi</w:t>
      </w:r>
      <w:r w:rsidR="00E679EF" w:rsidRPr="00D4140D">
        <w:rPr>
          <w:rFonts w:ascii="Times New Roman" w:hAnsi="Times New Roman" w:cs="Times New Roman"/>
          <w:sz w:val="24"/>
          <w:szCs w:val="24"/>
        </w:rPr>
        <w:t>ņojuma publi</w:t>
      </w:r>
      <w:r w:rsidR="00267213" w:rsidRPr="00D4140D">
        <w:rPr>
          <w:rFonts w:ascii="Times New Roman" w:hAnsi="Times New Roman" w:cs="Times New Roman"/>
          <w:sz w:val="24"/>
          <w:szCs w:val="24"/>
        </w:rPr>
        <w:t>cē</w:t>
      </w:r>
      <w:r w:rsidR="00E679EF" w:rsidRPr="00D4140D">
        <w:rPr>
          <w:rFonts w:ascii="Times New Roman" w:hAnsi="Times New Roman" w:cs="Times New Roman"/>
          <w:sz w:val="24"/>
          <w:szCs w:val="24"/>
        </w:rPr>
        <w:t>šana ļauj valsts institūcijām, nevalstiskajām organizācijām un starptautiskajām organizācijām, kā arī sabiedrībai kopumā</w:t>
      </w:r>
      <w:r w:rsidRPr="00D4140D">
        <w:rPr>
          <w:rFonts w:ascii="Times New Roman" w:hAnsi="Times New Roman" w:cs="Times New Roman"/>
          <w:sz w:val="24"/>
          <w:szCs w:val="24"/>
        </w:rPr>
        <w:t xml:space="preserve"> piekļūt un izmantot aktuālu informāciju par situāciju dažādās </w:t>
      </w:r>
      <w:r w:rsidR="001E39FC" w:rsidRPr="00D4140D">
        <w:rPr>
          <w:rFonts w:ascii="Times New Roman" w:hAnsi="Times New Roman" w:cs="Times New Roman"/>
          <w:sz w:val="24"/>
          <w:szCs w:val="24"/>
        </w:rPr>
        <w:t xml:space="preserve">ar brīvības ierobežošanu saistītās iestādēs </w:t>
      </w:r>
      <w:r w:rsidR="00961E5B" w:rsidRPr="00D4140D">
        <w:rPr>
          <w:rFonts w:ascii="Times New Roman" w:hAnsi="Times New Roman" w:cs="Times New Roman"/>
          <w:sz w:val="24"/>
          <w:szCs w:val="24"/>
        </w:rPr>
        <w:t>Latvijā</w:t>
      </w:r>
      <w:r w:rsidRPr="00D4140D">
        <w:rPr>
          <w:rFonts w:ascii="Times New Roman" w:hAnsi="Times New Roman" w:cs="Times New Roman"/>
          <w:sz w:val="24"/>
          <w:szCs w:val="24"/>
        </w:rPr>
        <w:t>.</w:t>
      </w:r>
      <w:r w:rsidRPr="00333D5F">
        <w:rPr>
          <w:sz w:val="24"/>
          <w:szCs w:val="24"/>
        </w:rPr>
        <w:t xml:space="preserve"> </w:t>
      </w:r>
    </w:p>
    <w:p w14:paraId="26B739E9" w14:textId="77777777" w:rsidR="000E2547" w:rsidRDefault="000E2547" w:rsidP="000E2547">
      <w:pPr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296FBE7" w14:textId="77777777" w:rsidR="00EE115D" w:rsidRPr="00E13F42" w:rsidRDefault="0028473B" w:rsidP="00000F75">
      <w:pPr>
        <w:spacing w:line="240" w:lineRule="auto"/>
        <w:ind w:right="-1"/>
        <w:rPr>
          <w:rFonts w:ascii="Times New Roman" w:hAnsi="Times New Roman" w:cs="Times New Roman"/>
          <w:i/>
          <w:iCs/>
          <w:sz w:val="24"/>
          <w:szCs w:val="24"/>
        </w:rPr>
      </w:pPr>
      <w:r w:rsidRPr="00E13F42">
        <w:rPr>
          <w:rFonts w:ascii="Times New Roman" w:hAnsi="Times New Roman" w:cs="Times New Roman"/>
          <w:i/>
          <w:iCs/>
          <w:sz w:val="24"/>
          <w:szCs w:val="24"/>
        </w:rPr>
        <w:t>Pielikumā:</w:t>
      </w:r>
      <w:r w:rsidR="00A9621C" w:rsidRPr="00E13F4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3CA0016" w14:textId="15CDBC18" w:rsidR="00A22285" w:rsidRPr="00E13F42" w:rsidRDefault="00663781" w:rsidP="00E1535E">
      <w:pPr>
        <w:spacing w:line="240" w:lineRule="auto"/>
        <w:ind w:right="-1"/>
        <w:rPr>
          <w:rFonts w:ascii="Times New Roman" w:hAnsi="Times New Roman" w:cs="Times New Roman"/>
          <w:i/>
          <w:iCs/>
          <w:sz w:val="24"/>
          <w:szCs w:val="24"/>
        </w:rPr>
      </w:pPr>
      <w:r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Latvijas valdības </w:t>
      </w:r>
      <w:r w:rsidR="00267213"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piekrišanas vēstule  </w:t>
      </w:r>
      <w:r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>Komi</w:t>
      </w:r>
      <w:r w:rsidR="000D37A4"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tejas ziņojumu par Latviju </w:t>
      </w:r>
      <w:r w:rsidR="00267213"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un Latvijas valdības atbilžu, komentāru automātiskai publicēšanai</w:t>
      </w:r>
      <w:r w:rsidR="007A187C" w:rsidRPr="00E13F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latviešu valodā uz 1 lapas, kā arī vēstules neoficiālais tulkojums angļu valodā uz 1 lapas.</w:t>
      </w:r>
    </w:p>
    <w:p w14:paraId="57308EF0" w14:textId="44BCEEE1" w:rsidR="00A17FBC" w:rsidRPr="00EE115D" w:rsidRDefault="00267213" w:rsidP="00000F75">
      <w:pPr>
        <w:pStyle w:val="naisf"/>
        <w:tabs>
          <w:tab w:val="center" w:pos="4153"/>
        </w:tabs>
        <w:spacing w:before="0" w:after="0"/>
        <w:ind w:right="-1"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1742D71" w14:textId="77777777" w:rsidR="00EF3891" w:rsidRDefault="00EF3891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44E7426A" w14:textId="2D4D2F2F" w:rsidR="00326A0D" w:rsidRDefault="00326A0D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0517DB98" w14:textId="7F500E90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3D4B9AEE" w14:textId="1883769A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0669B922" w14:textId="20EFEFE5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2FD2F3EB" w14:textId="4AE43C09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30E011EB" w14:textId="1F1C2663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15F9586B" w14:textId="19C1BA0B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380B022D" w14:textId="195F4B72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443CC7A2" w14:textId="38315297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6654D37B" w14:textId="77777777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4895EE9A" w14:textId="77777777" w:rsidR="00EF3891" w:rsidRDefault="00EF3891" w:rsidP="0071466F">
      <w:pPr>
        <w:pStyle w:val="naisf"/>
        <w:spacing w:before="0" w:after="0"/>
        <w:ind w:firstLine="0"/>
        <w:rPr>
          <w:sz w:val="20"/>
          <w:szCs w:val="20"/>
        </w:rPr>
      </w:pPr>
    </w:p>
    <w:p w14:paraId="2DA06408" w14:textId="77777777" w:rsidR="00E1535E" w:rsidRDefault="00E1535E" w:rsidP="0071466F">
      <w:pPr>
        <w:pStyle w:val="naisf"/>
        <w:spacing w:before="0" w:after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Sagatavoja: </w:t>
      </w:r>
    </w:p>
    <w:p w14:paraId="7CE87110" w14:textId="6429AB60" w:rsidR="0071466F" w:rsidRDefault="00C57ED0" w:rsidP="0071466F">
      <w:pPr>
        <w:pStyle w:val="naisf"/>
        <w:spacing w:before="0" w:after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Kristīne </w:t>
      </w:r>
      <w:proofErr w:type="spellStart"/>
      <w:r>
        <w:rPr>
          <w:sz w:val="20"/>
          <w:szCs w:val="20"/>
        </w:rPr>
        <w:t>Zinč</w:t>
      </w:r>
      <w:r w:rsidR="00EF3891">
        <w:rPr>
          <w:sz w:val="20"/>
          <w:szCs w:val="20"/>
        </w:rPr>
        <w:t>en</w:t>
      </w:r>
      <w:r>
        <w:rPr>
          <w:sz w:val="20"/>
          <w:szCs w:val="20"/>
        </w:rPr>
        <w:t>ko</w:t>
      </w:r>
      <w:proofErr w:type="spellEnd"/>
      <w:r w:rsidR="00841335">
        <w:rPr>
          <w:sz w:val="20"/>
          <w:szCs w:val="20"/>
        </w:rPr>
        <w:t>,</w:t>
      </w:r>
      <w:r>
        <w:rPr>
          <w:sz w:val="20"/>
          <w:szCs w:val="20"/>
        </w:rPr>
        <w:t xml:space="preserve"> +371</w:t>
      </w:r>
      <w:r w:rsidR="00841335">
        <w:rPr>
          <w:sz w:val="20"/>
          <w:szCs w:val="20"/>
        </w:rPr>
        <w:t>67016</w:t>
      </w:r>
      <w:r>
        <w:rPr>
          <w:sz w:val="20"/>
          <w:szCs w:val="20"/>
        </w:rPr>
        <w:t>320</w:t>
      </w:r>
    </w:p>
    <w:p w14:paraId="17CC5668" w14:textId="5A6DEC2D" w:rsidR="00EF3891" w:rsidRPr="009F6A78" w:rsidRDefault="00EF3891" w:rsidP="0071466F">
      <w:pPr>
        <w:pStyle w:val="naisf"/>
        <w:spacing w:before="0" w:after="0"/>
        <w:ind w:firstLine="0"/>
        <w:rPr>
          <w:sz w:val="20"/>
          <w:szCs w:val="20"/>
        </w:rPr>
      </w:pPr>
      <w:r>
        <w:rPr>
          <w:sz w:val="20"/>
          <w:szCs w:val="20"/>
        </w:rPr>
        <w:t>Kristine.Zincenko@mfa.gov.lv</w:t>
      </w:r>
    </w:p>
    <w:p w14:paraId="7C4677E2" w14:textId="6D460DDC" w:rsidR="0071466F" w:rsidRDefault="001E5407" w:rsidP="0010498F">
      <w:pPr>
        <w:rPr>
          <w:rFonts w:ascii="Times New Roman" w:hAnsi="Times New Roman" w:cs="Times New Roman"/>
          <w:sz w:val="20"/>
          <w:szCs w:val="20"/>
        </w:rPr>
      </w:pPr>
      <w:hyperlink r:id="rId8" w:history="1"/>
      <w:r w:rsidR="00C57ED0">
        <w:rPr>
          <w:rStyle w:val="Hyperlink"/>
          <w:rFonts w:ascii="Times New Roman" w:hAnsi="Times New Roman" w:cs="Times New Roman"/>
          <w:sz w:val="20"/>
          <w:szCs w:val="20"/>
        </w:rPr>
        <w:t xml:space="preserve"> </w:t>
      </w:r>
      <w:r w:rsidR="0098075E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71466F" w:rsidSect="00E53A8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85528" w14:textId="77777777" w:rsidR="002C7D65" w:rsidRDefault="002C7D65" w:rsidP="0071466F">
      <w:pPr>
        <w:spacing w:after="0" w:line="240" w:lineRule="auto"/>
      </w:pPr>
      <w:r>
        <w:separator/>
      </w:r>
    </w:p>
  </w:endnote>
  <w:endnote w:type="continuationSeparator" w:id="0">
    <w:p w14:paraId="0F58FAD7" w14:textId="77777777" w:rsidR="002C7D65" w:rsidRDefault="002C7D65" w:rsidP="0071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88B6" w14:textId="3063E696" w:rsidR="00C57ED0" w:rsidRDefault="00C9360C" w:rsidP="00C57ED0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  <w:p w14:paraId="6AB5FC74" w14:textId="77777777" w:rsidR="00E53A8D" w:rsidRPr="00E53A8D" w:rsidRDefault="00E53A8D" w:rsidP="00C57ED0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315052CE" w14:textId="3E2AC574" w:rsidR="00DA49FC" w:rsidRPr="00E53A8D" w:rsidRDefault="00E53A8D" w:rsidP="00E53A8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E53A8D">
      <w:rPr>
        <w:rFonts w:ascii="Times New Roman" w:hAnsi="Times New Roman" w:cs="Times New Roman"/>
        <w:sz w:val="20"/>
        <w:szCs w:val="20"/>
      </w:rPr>
      <w:t>AM</w:t>
    </w:r>
    <w:r>
      <w:rPr>
        <w:rFonts w:ascii="Times New Roman" w:hAnsi="Times New Roman" w:cs="Times New Roman"/>
        <w:sz w:val="20"/>
        <w:szCs w:val="20"/>
      </w:rPr>
      <w:t>InfoZinojums_2011</w:t>
    </w:r>
    <w:r w:rsidRPr="00E53A8D">
      <w:rPr>
        <w:rFonts w:ascii="Times New Roman" w:hAnsi="Times New Roman" w:cs="Times New Roman"/>
        <w:sz w:val="20"/>
        <w:szCs w:val="20"/>
      </w:rPr>
      <w:t>2025; Informatīvais ziņojums “Par Latvijas valdības piekrišanu Eiropas Komitejas spīdzināšanas un necilvēcīgas vai pazemojošas rīcības vai soda novēršanai turpmāko ziņojumu par Latviju, kā arī  valdības atbilžu un komentāru automātiskai publicēšanai”</w:t>
    </w:r>
    <w:r w:rsidR="00C57ED0" w:rsidRPr="00E53A8D">
      <w:rPr>
        <w:rFonts w:ascii="Times New Roman" w:hAnsi="Times New Roman" w:cs="Times New Roman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957A" w14:textId="62995489" w:rsidR="00456C80" w:rsidRDefault="00456C80" w:rsidP="00456C80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IEROBEŽOTA PIEEJAMĪBA</w:t>
    </w:r>
  </w:p>
  <w:p w14:paraId="438E3CF7" w14:textId="77777777" w:rsidR="00E53A8D" w:rsidRPr="00E53A8D" w:rsidRDefault="00E53A8D" w:rsidP="00E53A8D">
    <w:pPr>
      <w:pStyle w:val="Footer"/>
      <w:jc w:val="both"/>
      <w:rPr>
        <w:rFonts w:ascii="Times New Roman" w:hAnsi="Times New Roman" w:cs="Times New Roman"/>
        <w:sz w:val="20"/>
        <w:szCs w:val="20"/>
      </w:rPr>
    </w:pPr>
    <w:r>
      <w:tab/>
    </w:r>
    <w:r w:rsidRPr="00E53A8D">
      <w:rPr>
        <w:rFonts w:ascii="Times New Roman" w:hAnsi="Times New Roman" w:cs="Times New Roman"/>
        <w:sz w:val="20"/>
        <w:szCs w:val="20"/>
      </w:rPr>
      <w:t>AM</w:t>
    </w:r>
    <w:r>
      <w:rPr>
        <w:rFonts w:ascii="Times New Roman" w:hAnsi="Times New Roman" w:cs="Times New Roman"/>
        <w:sz w:val="20"/>
        <w:szCs w:val="20"/>
      </w:rPr>
      <w:t>InfoZinojums_2011</w:t>
    </w:r>
    <w:r w:rsidRPr="00E53A8D">
      <w:rPr>
        <w:rFonts w:ascii="Times New Roman" w:hAnsi="Times New Roman" w:cs="Times New Roman"/>
        <w:sz w:val="20"/>
        <w:szCs w:val="20"/>
      </w:rPr>
      <w:t xml:space="preserve">2025; Informatīvais ziņojums “Par Latvijas valdības piekrišanu Eiropas Komitejas spīdzināšanas un necilvēcīgas vai pazemojošas rīcības vai soda novēršanai turpmāko ziņojumu par Latviju, kā arī  valdības atbilžu un komentāru automātiskai publicēšanai” </w:t>
    </w:r>
  </w:p>
  <w:p w14:paraId="28C57860" w14:textId="42C597A9" w:rsidR="00456C80" w:rsidRDefault="00456C80" w:rsidP="00E53A8D">
    <w:pPr>
      <w:pStyle w:val="Footer"/>
      <w:tabs>
        <w:tab w:val="clear" w:pos="4153"/>
        <w:tab w:val="clear" w:pos="8306"/>
        <w:tab w:val="left" w:pos="7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89508" w14:textId="77777777" w:rsidR="002C7D65" w:rsidRDefault="002C7D65" w:rsidP="0071466F">
      <w:pPr>
        <w:spacing w:after="0" w:line="240" w:lineRule="auto"/>
      </w:pPr>
      <w:r>
        <w:separator/>
      </w:r>
    </w:p>
  </w:footnote>
  <w:footnote w:type="continuationSeparator" w:id="0">
    <w:p w14:paraId="44382343" w14:textId="77777777" w:rsidR="002C7D65" w:rsidRDefault="002C7D65" w:rsidP="0071466F">
      <w:pPr>
        <w:spacing w:after="0" w:line="240" w:lineRule="auto"/>
      </w:pPr>
      <w:r>
        <w:continuationSeparator/>
      </w:r>
    </w:p>
  </w:footnote>
  <w:footnote w:id="1">
    <w:p w14:paraId="1145E3ED" w14:textId="0918521C" w:rsidR="00327AA5" w:rsidRPr="00327AA5" w:rsidRDefault="00327AA5" w:rsidP="00327AA5">
      <w:pPr>
        <w:pStyle w:val="HTMLPreformatted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327AA5">
        <w:rPr>
          <w:rFonts w:ascii="Times New Roman" w:eastAsiaTheme="minorHAnsi" w:hAnsi="Times New Roman" w:cs="Times New Roman"/>
          <w:lang w:eastAsia="en-US"/>
        </w:rPr>
        <w:t xml:space="preserve">Skat.  Eiropas Padomes Parlamentārās asamblejas 2017. gada 26. aprīlī pieņemto Rezolūciju Nr. 2160 (2017) un Ministru komitejas atbildi uz Parlamentārās asamblejas ieteikumu Nr. 2100 (2017) (pieņemts </w:t>
      </w:r>
      <w:r>
        <w:rPr>
          <w:rFonts w:ascii="Times New Roman" w:eastAsiaTheme="minorHAnsi" w:hAnsi="Times New Roman" w:cs="Times New Roman"/>
          <w:lang w:eastAsia="en-US"/>
        </w:rPr>
        <w:t>M</w:t>
      </w:r>
      <w:r w:rsidRPr="00327AA5">
        <w:rPr>
          <w:rFonts w:ascii="Times New Roman" w:eastAsiaTheme="minorHAnsi" w:hAnsi="Times New Roman" w:cs="Times New Roman"/>
          <w:lang w:eastAsia="en-US"/>
        </w:rPr>
        <w:t>inistru vietnieku 1301. sanāksmē 2017. gada 29. novembrī).</w:t>
      </w:r>
    </w:p>
    <w:p w14:paraId="35E5C1B1" w14:textId="4145A32F" w:rsidR="00327AA5" w:rsidRDefault="00327AA5" w:rsidP="00327AA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340E9" w14:textId="5FE31B64" w:rsidR="00C57ED0" w:rsidRDefault="00C9360C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8E78" w14:textId="77777777" w:rsidR="00456C80" w:rsidRPr="00481027" w:rsidRDefault="00456C80" w:rsidP="00456C80">
    <w:pPr>
      <w:pStyle w:val="Header"/>
      <w:jc w:val="center"/>
      <w:rPr>
        <w:rFonts w:ascii="Times New Roman" w:hAnsi="Times New Roman" w:cs="Times New Roman"/>
        <w:sz w:val="24"/>
        <w:szCs w:val="24"/>
      </w:rPr>
    </w:pPr>
    <w:bookmarkStart w:id="1" w:name="_Hlk187939178"/>
    <w:r>
      <w:rPr>
        <w:rFonts w:ascii="Times New Roman" w:hAnsi="Times New Roman" w:cs="Times New Roman"/>
        <w:sz w:val="24"/>
        <w:szCs w:val="24"/>
      </w:rPr>
      <w:t>IEROBEŽOTA PIEEJAMĪBA</w:t>
    </w:r>
  </w:p>
  <w:bookmarkEnd w:id="1"/>
  <w:p w14:paraId="43E362C6" w14:textId="77777777" w:rsidR="00456C80" w:rsidRDefault="00456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A0BD1"/>
    <w:multiLevelType w:val="hybridMultilevel"/>
    <w:tmpl w:val="35AED5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F0859"/>
    <w:multiLevelType w:val="hybridMultilevel"/>
    <w:tmpl w:val="12E419D2"/>
    <w:lvl w:ilvl="0" w:tplc="D892E6B4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10" w:hanging="360"/>
      </w:pPr>
    </w:lvl>
    <w:lvl w:ilvl="2" w:tplc="0426001B" w:tentative="1">
      <w:start w:val="1"/>
      <w:numFmt w:val="lowerRoman"/>
      <w:lvlText w:val="%3."/>
      <w:lvlJc w:val="right"/>
      <w:pPr>
        <w:ind w:left="2430" w:hanging="180"/>
      </w:pPr>
    </w:lvl>
    <w:lvl w:ilvl="3" w:tplc="0426000F" w:tentative="1">
      <w:start w:val="1"/>
      <w:numFmt w:val="decimal"/>
      <w:lvlText w:val="%4."/>
      <w:lvlJc w:val="left"/>
      <w:pPr>
        <w:ind w:left="3150" w:hanging="360"/>
      </w:pPr>
    </w:lvl>
    <w:lvl w:ilvl="4" w:tplc="04260019" w:tentative="1">
      <w:start w:val="1"/>
      <w:numFmt w:val="lowerLetter"/>
      <w:lvlText w:val="%5."/>
      <w:lvlJc w:val="left"/>
      <w:pPr>
        <w:ind w:left="3870" w:hanging="360"/>
      </w:pPr>
    </w:lvl>
    <w:lvl w:ilvl="5" w:tplc="0426001B" w:tentative="1">
      <w:start w:val="1"/>
      <w:numFmt w:val="lowerRoman"/>
      <w:lvlText w:val="%6."/>
      <w:lvlJc w:val="right"/>
      <w:pPr>
        <w:ind w:left="4590" w:hanging="180"/>
      </w:pPr>
    </w:lvl>
    <w:lvl w:ilvl="6" w:tplc="0426000F" w:tentative="1">
      <w:start w:val="1"/>
      <w:numFmt w:val="decimal"/>
      <w:lvlText w:val="%7."/>
      <w:lvlJc w:val="left"/>
      <w:pPr>
        <w:ind w:left="5310" w:hanging="360"/>
      </w:pPr>
    </w:lvl>
    <w:lvl w:ilvl="7" w:tplc="04260019" w:tentative="1">
      <w:start w:val="1"/>
      <w:numFmt w:val="lowerLetter"/>
      <w:lvlText w:val="%8."/>
      <w:lvlJc w:val="left"/>
      <w:pPr>
        <w:ind w:left="6030" w:hanging="360"/>
      </w:pPr>
    </w:lvl>
    <w:lvl w:ilvl="8" w:tplc="042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36814CB"/>
    <w:multiLevelType w:val="hybridMultilevel"/>
    <w:tmpl w:val="AD12FB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B7AB9"/>
    <w:multiLevelType w:val="hybridMultilevel"/>
    <w:tmpl w:val="F3FC8F8A"/>
    <w:lvl w:ilvl="0" w:tplc="0ABE7C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72A67"/>
    <w:multiLevelType w:val="hybridMultilevel"/>
    <w:tmpl w:val="4CF019F2"/>
    <w:lvl w:ilvl="0" w:tplc="678E38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35E29"/>
    <w:multiLevelType w:val="hybridMultilevel"/>
    <w:tmpl w:val="2ADA67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65F0B"/>
    <w:multiLevelType w:val="hybridMultilevel"/>
    <w:tmpl w:val="C632E578"/>
    <w:lvl w:ilvl="0" w:tplc="EA16D01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15038"/>
    <w:multiLevelType w:val="hybridMultilevel"/>
    <w:tmpl w:val="72FC90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51627"/>
    <w:multiLevelType w:val="hybridMultilevel"/>
    <w:tmpl w:val="4A76DE40"/>
    <w:lvl w:ilvl="0" w:tplc="08724DBA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376C0"/>
    <w:multiLevelType w:val="hybridMultilevel"/>
    <w:tmpl w:val="9C40AA9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6348A"/>
    <w:multiLevelType w:val="multilevel"/>
    <w:tmpl w:val="77767A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4"/>
  </w:num>
  <w:num w:numId="5">
    <w:abstractNumId w:val="6"/>
  </w:num>
  <w:num w:numId="6">
    <w:abstractNumId w:val="11"/>
  </w:num>
  <w:num w:numId="7">
    <w:abstractNumId w:val="8"/>
  </w:num>
  <w:num w:numId="8">
    <w:abstractNumId w:val="7"/>
  </w:num>
  <w:num w:numId="9">
    <w:abstractNumId w:val="5"/>
  </w:num>
  <w:num w:numId="10">
    <w:abstractNumId w:val="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FDA"/>
    <w:rsid w:val="00000BBB"/>
    <w:rsid w:val="00000F75"/>
    <w:rsid w:val="000057F9"/>
    <w:rsid w:val="00005BE7"/>
    <w:rsid w:val="00046200"/>
    <w:rsid w:val="00046EC8"/>
    <w:rsid w:val="00055F76"/>
    <w:rsid w:val="00071752"/>
    <w:rsid w:val="0008264B"/>
    <w:rsid w:val="00085EF4"/>
    <w:rsid w:val="0009487A"/>
    <w:rsid w:val="000A77E5"/>
    <w:rsid w:val="000B38AA"/>
    <w:rsid w:val="000D37A4"/>
    <w:rsid w:val="000D772A"/>
    <w:rsid w:val="000E2547"/>
    <w:rsid w:val="000F2220"/>
    <w:rsid w:val="0010498F"/>
    <w:rsid w:val="00111042"/>
    <w:rsid w:val="00156E3A"/>
    <w:rsid w:val="00173979"/>
    <w:rsid w:val="00177D69"/>
    <w:rsid w:val="0018148F"/>
    <w:rsid w:val="001B3B6A"/>
    <w:rsid w:val="001B651D"/>
    <w:rsid w:val="001C3509"/>
    <w:rsid w:val="001E0FAF"/>
    <w:rsid w:val="001E39FC"/>
    <w:rsid w:val="0020693A"/>
    <w:rsid w:val="00217119"/>
    <w:rsid w:val="00233672"/>
    <w:rsid w:val="00233C81"/>
    <w:rsid w:val="00244571"/>
    <w:rsid w:val="0025138C"/>
    <w:rsid w:val="00255985"/>
    <w:rsid w:val="00267213"/>
    <w:rsid w:val="00281348"/>
    <w:rsid w:val="0028473B"/>
    <w:rsid w:val="002968A1"/>
    <w:rsid w:val="00297869"/>
    <w:rsid w:val="002B0366"/>
    <w:rsid w:val="002C483F"/>
    <w:rsid w:val="002C7D65"/>
    <w:rsid w:val="0030436D"/>
    <w:rsid w:val="00306195"/>
    <w:rsid w:val="00313029"/>
    <w:rsid w:val="00326A0D"/>
    <w:rsid w:val="00327AA5"/>
    <w:rsid w:val="00333D5F"/>
    <w:rsid w:val="00352A86"/>
    <w:rsid w:val="00353C26"/>
    <w:rsid w:val="003602F4"/>
    <w:rsid w:val="00367F94"/>
    <w:rsid w:val="00381CD3"/>
    <w:rsid w:val="00396CC6"/>
    <w:rsid w:val="003F032C"/>
    <w:rsid w:val="003F14F0"/>
    <w:rsid w:val="003F5B1F"/>
    <w:rsid w:val="003F7DA3"/>
    <w:rsid w:val="004354EB"/>
    <w:rsid w:val="00435EC2"/>
    <w:rsid w:val="004360B2"/>
    <w:rsid w:val="00450D7D"/>
    <w:rsid w:val="0045181E"/>
    <w:rsid w:val="00451B57"/>
    <w:rsid w:val="0045304C"/>
    <w:rsid w:val="00456C80"/>
    <w:rsid w:val="00457806"/>
    <w:rsid w:val="00482D54"/>
    <w:rsid w:val="00492B9C"/>
    <w:rsid w:val="004A38E5"/>
    <w:rsid w:val="004C7A4C"/>
    <w:rsid w:val="004E55FC"/>
    <w:rsid w:val="00510548"/>
    <w:rsid w:val="00515648"/>
    <w:rsid w:val="005301FB"/>
    <w:rsid w:val="005335AC"/>
    <w:rsid w:val="0054705F"/>
    <w:rsid w:val="00582570"/>
    <w:rsid w:val="00594425"/>
    <w:rsid w:val="005A3218"/>
    <w:rsid w:val="005E0A78"/>
    <w:rsid w:val="005E0C3B"/>
    <w:rsid w:val="005F5675"/>
    <w:rsid w:val="00663781"/>
    <w:rsid w:val="0066639F"/>
    <w:rsid w:val="00674495"/>
    <w:rsid w:val="006901E0"/>
    <w:rsid w:val="0069074E"/>
    <w:rsid w:val="00695899"/>
    <w:rsid w:val="006A0B2D"/>
    <w:rsid w:val="006B0E7A"/>
    <w:rsid w:val="006B1C55"/>
    <w:rsid w:val="006B1E59"/>
    <w:rsid w:val="006B2652"/>
    <w:rsid w:val="006E1D22"/>
    <w:rsid w:val="0071466F"/>
    <w:rsid w:val="00721125"/>
    <w:rsid w:val="00735C91"/>
    <w:rsid w:val="00736A26"/>
    <w:rsid w:val="00741729"/>
    <w:rsid w:val="007439BC"/>
    <w:rsid w:val="00752116"/>
    <w:rsid w:val="00782EDB"/>
    <w:rsid w:val="00786C67"/>
    <w:rsid w:val="00791029"/>
    <w:rsid w:val="007A187C"/>
    <w:rsid w:val="007A2F68"/>
    <w:rsid w:val="007E1DEC"/>
    <w:rsid w:val="007F41C5"/>
    <w:rsid w:val="00805AFD"/>
    <w:rsid w:val="00814278"/>
    <w:rsid w:val="00821BAB"/>
    <w:rsid w:val="00841335"/>
    <w:rsid w:val="00862C8B"/>
    <w:rsid w:val="00874641"/>
    <w:rsid w:val="00874FEE"/>
    <w:rsid w:val="00875878"/>
    <w:rsid w:val="00885E15"/>
    <w:rsid w:val="008A485E"/>
    <w:rsid w:val="008B4524"/>
    <w:rsid w:val="008C0E2B"/>
    <w:rsid w:val="008D3E6F"/>
    <w:rsid w:val="008D565A"/>
    <w:rsid w:val="008D6DF4"/>
    <w:rsid w:val="008E7C9A"/>
    <w:rsid w:val="00910EEF"/>
    <w:rsid w:val="009250C7"/>
    <w:rsid w:val="00930592"/>
    <w:rsid w:val="009424CE"/>
    <w:rsid w:val="00943332"/>
    <w:rsid w:val="0094360D"/>
    <w:rsid w:val="00961E5B"/>
    <w:rsid w:val="00962AC5"/>
    <w:rsid w:val="00977DC2"/>
    <w:rsid w:val="0098075E"/>
    <w:rsid w:val="009A1D90"/>
    <w:rsid w:val="009A3278"/>
    <w:rsid w:val="009C1CD9"/>
    <w:rsid w:val="009D17C6"/>
    <w:rsid w:val="009E6B45"/>
    <w:rsid w:val="009F6A78"/>
    <w:rsid w:val="00A04A83"/>
    <w:rsid w:val="00A07F45"/>
    <w:rsid w:val="00A120C3"/>
    <w:rsid w:val="00A17FBC"/>
    <w:rsid w:val="00A22285"/>
    <w:rsid w:val="00A27AE4"/>
    <w:rsid w:val="00A441BF"/>
    <w:rsid w:val="00A86109"/>
    <w:rsid w:val="00A935AD"/>
    <w:rsid w:val="00A94178"/>
    <w:rsid w:val="00A95FFC"/>
    <w:rsid w:val="00A9621C"/>
    <w:rsid w:val="00AB0B07"/>
    <w:rsid w:val="00AC0B6A"/>
    <w:rsid w:val="00AC2555"/>
    <w:rsid w:val="00AD279A"/>
    <w:rsid w:val="00AF0967"/>
    <w:rsid w:val="00B35181"/>
    <w:rsid w:val="00B50823"/>
    <w:rsid w:val="00BB4B83"/>
    <w:rsid w:val="00BE429B"/>
    <w:rsid w:val="00BF3530"/>
    <w:rsid w:val="00BF478F"/>
    <w:rsid w:val="00C00E14"/>
    <w:rsid w:val="00C57ED0"/>
    <w:rsid w:val="00C6470A"/>
    <w:rsid w:val="00C76200"/>
    <w:rsid w:val="00C832BE"/>
    <w:rsid w:val="00C9360C"/>
    <w:rsid w:val="00CA168F"/>
    <w:rsid w:val="00CA32AA"/>
    <w:rsid w:val="00CB576C"/>
    <w:rsid w:val="00CB7DC1"/>
    <w:rsid w:val="00CC4EF6"/>
    <w:rsid w:val="00CC58F2"/>
    <w:rsid w:val="00CD31A3"/>
    <w:rsid w:val="00CD7537"/>
    <w:rsid w:val="00D01137"/>
    <w:rsid w:val="00D074BA"/>
    <w:rsid w:val="00D374B5"/>
    <w:rsid w:val="00D4140D"/>
    <w:rsid w:val="00D54FDA"/>
    <w:rsid w:val="00D73F4D"/>
    <w:rsid w:val="00DA0E91"/>
    <w:rsid w:val="00DA3DFE"/>
    <w:rsid w:val="00DA49FC"/>
    <w:rsid w:val="00DB2F4A"/>
    <w:rsid w:val="00DB4932"/>
    <w:rsid w:val="00DD67D1"/>
    <w:rsid w:val="00DD73E9"/>
    <w:rsid w:val="00DE0365"/>
    <w:rsid w:val="00E044B3"/>
    <w:rsid w:val="00E13F42"/>
    <w:rsid w:val="00E15120"/>
    <w:rsid w:val="00E1535E"/>
    <w:rsid w:val="00E2217A"/>
    <w:rsid w:val="00E3222A"/>
    <w:rsid w:val="00E32AC8"/>
    <w:rsid w:val="00E51EE2"/>
    <w:rsid w:val="00E53A8D"/>
    <w:rsid w:val="00E66BCB"/>
    <w:rsid w:val="00E679EF"/>
    <w:rsid w:val="00E873CC"/>
    <w:rsid w:val="00E928D9"/>
    <w:rsid w:val="00EA78BF"/>
    <w:rsid w:val="00EB3B64"/>
    <w:rsid w:val="00EE115D"/>
    <w:rsid w:val="00EF3891"/>
    <w:rsid w:val="00F14F92"/>
    <w:rsid w:val="00F200F9"/>
    <w:rsid w:val="00F31BCD"/>
    <w:rsid w:val="00F37E97"/>
    <w:rsid w:val="00F416E3"/>
    <w:rsid w:val="00F57EAA"/>
    <w:rsid w:val="00F675B1"/>
    <w:rsid w:val="00FA1B3C"/>
    <w:rsid w:val="00FA678B"/>
    <w:rsid w:val="00FB393E"/>
    <w:rsid w:val="00FD57BE"/>
    <w:rsid w:val="00FF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FAEF53"/>
  <w15:docId w15:val="{1D10DF00-3A04-4EC0-8B96-4220C4D9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0F222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C4EF6"/>
    <w:pPr>
      <w:ind w:left="720"/>
      <w:contextualSpacing/>
    </w:pPr>
  </w:style>
  <w:style w:type="paragraph" w:customStyle="1" w:styleId="naisf">
    <w:name w:val="naisf"/>
    <w:basedOn w:val="Normal"/>
    <w:rsid w:val="0071466F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714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66F"/>
  </w:style>
  <w:style w:type="paragraph" w:styleId="Footer">
    <w:name w:val="footer"/>
    <w:basedOn w:val="Normal"/>
    <w:link w:val="FooterChar"/>
    <w:unhideWhenUsed/>
    <w:rsid w:val="00714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1466F"/>
  </w:style>
  <w:style w:type="paragraph" w:styleId="BalloonText">
    <w:name w:val="Balloon Text"/>
    <w:basedOn w:val="Normal"/>
    <w:link w:val="BalloonTextChar"/>
    <w:uiPriority w:val="99"/>
    <w:semiHidden/>
    <w:unhideWhenUsed/>
    <w:rsid w:val="00AB0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B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2A8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2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2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5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57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378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C2555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rsid w:val="00F37E97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F37E97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F37E97"/>
  </w:style>
  <w:style w:type="paragraph" w:styleId="FootnoteText">
    <w:name w:val="footnote text"/>
    <w:basedOn w:val="Normal"/>
    <w:link w:val="FootnoteTextChar"/>
    <w:uiPriority w:val="99"/>
    <w:semiHidden/>
    <w:unhideWhenUsed/>
    <w:rsid w:val="00F37E97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E9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37E97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6B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6B45"/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y2iqfc">
    <w:name w:val="y2iqfc"/>
    <w:basedOn w:val="DefaultParagraphFont"/>
    <w:rsid w:val="009E6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na.feldberga@mfa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1F940-7B19-4F6B-A42B-584D7AF0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3249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Liene Kondratjuka</dc:creator>
  <cp:lastModifiedBy>Kristine Zincenko</cp:lastModifiedBy>
  <cp:revision>2</cp:revision>
  <cp:lastPrinted>2017-05-22T12:41:00Z</cp:lastPrinted>
  <dcterms:created xsi:type="dcterms:W3CDTF">2026-01-22T14:23:00Z</dcterms:created>
  <dcterms:modified xsi:type="dcterms:W3CDTF">2026-01-22T14:23:00Z</dcterms:modified>
</cp:coreProperties>
</file>